
<file path=[Content_Types].xml><?xml version="1.0" encoding="utf-8"?>
<Types xmlns="http://schemas.openxmlformats.org/package/2006/content-types">
  <Default Extension="png" ContentType="image/png"/>
  <Default Extension="tmp"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8.xml" ContentType="application/vnd.openxmlformats-officedocument.wordprocessingml.footer+xml"/>
  <Override PartName="/word/header33.xml" ContentType="application/vnd.openxmlformats-officedocument.wordprocessingml.header+xml"/>
  <Override PartName="/word/footer19.xml" ContentType="application/vnd.openxmlformats-officedocument.wordprocessingml.footer+xml"/>
  <Override PartName="/word/header3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10349" w:type="dxa"/>
        <w:tblInd w:w="-431" w:type="dxa"/>
        <w:tblBorders>
          <w:top w:val="single" w:sz="4" w:space="0" w:color="C4C6B8" w:themeColor="text2" w:themeTint="66"/>
          <w:left w:val="single" w:sz="4" w:space="0" w:color="C4C6B8" w:themeColor="text2" w:themeTint="66"/>
          <w:bottom w:val="single" w:sz="4" w:space="0" w:color="C4C6B8" w:themeColor="text2" w:themeTint="66"/>
          <w:right w:val="single" w:sz="4" w:space="0" w:color="C4C6B8" w:themeColor="text2" w:themeTint="66"/>
          <w:insideH w:val="none" w:sz="0" w:space="0" w:color="auto"/>
          <w:insideV w:val="none" w:sz="0" w:space="0" w:color="auto"/>
        </w:tblBorders>
        <w:tblLook w:val="04A0" w:firstRow="1" w:lastRow="0" w:firstColumn="1" w:lastColumn="0" w:noHBand="0" w:noVBand="1"/>
      </w:tblPr>
      <w:tblGrid>
        <w:gridCol w:w="852"/>
        <w:gridCol w:w="9497"/>
      </w:tblGrid>
      <w:tr w:rsidR="00272A5E" w:rsidRPr="004C63D3" w:rsidTr="00903C4F">
        <w:trPr>
          <w:trHeight w:val="13479"/>
        </w:trPr>
        <w:tc>
          <w:tcPr>
            <w:tcW w:w="852" w:type="dxa"/>
            <w:shd w:val="clear" w:color="auto" w:fill="0070C0"/>
            <w:tcMar>
              <w:left w:w="0" w:type="dxa"/>
              <w:right w:w="0" w:type="dxa"/>
            </w:tcMar>
          </w:tcPr>
          <w:p w:rsidR="00272A5E" w:rsidRPr="004C63D3" w:rsidRDefault="00CC5C95" w:rsidP="00F83E35">
            <w:pPr>
              <w:rPr>
                <w:rFonts w:ascii="Arial Narrow" w:hAnsi="Arial Narrow"/>
                <w:color w:val="CE6767" w:themeColor="accent6" w:themeShade="BF"/>
              </w:rPr>
            </w:pPr>
            <w:r w:rsidRPr="004C63D3">
              <w:rPr>
                <w:rFonts w:ascii="Arial Narrow" w:hAnsi="Arial Narrow"/>
                <w:color w:val="CE6767" w:themeColor="accent6" w:themeShade="BF"/>
              </w:rPr>
              <w:t xml:space="preserve"> </w:t>
            </w:r>
          </w:p>
        </w:tc>
        <w:tc>
          <w:tcPr>
            <w:tcW w:w="9497" w:type="dxa"/>
            <w:shd w:val="thinDiagStripe" w:color="F2F2F2" w:themeColor="background1" w:themeShade="F2" w:fill="auto"/>
            <w:tcMar>
              <w:left w:w="0" w:type="dxa"/>
              <w:right w:w="0" w:type="dxa"/>
            </w:tcMar>
          </w:tcPr>
          <w:p w:rsidR="00272A5E" w:rsidRPr="004C63D3" w:rsidRDefault="000862B9" w:rsidP="00F83E35">
            <w:pPr>
              <w:rPr>
                <w:rFonts w:ascii="Arial Narrow" w:hAnsi="Arial Narrow"/>
                <w:color w:val="CE6767" w:themeColor="accent6" w:themeShade="BF"/>
              </w:rPr>
            </w:pPr>
            <w:r w:rsidRPr="004C63D3">
              <w:rPr>
                <w:rFonts w:ascii="Arial Narrow" w:hAnsi="Arial Narrow"/>
                <w:noProof/>
                <w:color w:val="CE6767" w:themeColor="accent6" w:themeShade="BF"/>
                <w:lang w:val="es-PE" w:eastAsia="es-PE"/>
              </w:rPr>
              <mc:AlternateContent>
                <mc:Choice Requires="wps">
                  <w:drawing>
                    <wp:anchor distT="0" distB="0" distL="114300" distR="114300" simplePos="0" relativeHeight="251813888" behindDoc="0" locked="0" layoutInCell="1" allowOverlap="1" wp14:anchorId="3A73199E" wp14:editId="6CAA98A3">
                      <wp:simplePos x="0" y="0"/>
                      <wp:positionH relativeFrom="margin">
                        <wp:posOffset>-422910</wp:posOffset>
                      </wp:positionH>
                      <wp:positionV relativeFrom="margin">
                        <wp:posOffset>1269365</wp:posOffset>
                      </wp:positionV>
                      <wp:extent cx="6841490" cy="772510"/>
                      <wp:effectExtent l="0" t="0" r="0" b="8890"/>
                      <wp:wrapNone/>
                      <wp:docPr id="3"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77251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rsidR="007907A1" w:rsidRPr="00326507" w:rsidRDefault="007907A1" w:rsidP="00272A5E">
                                  <w:pPr>
                                    <w:spacing w:after="0" w:line="240" w:lineRule="auto"/>
                                    <w:jc w:val="center"/>
                                    <w:rPr>
                                      <w:rFonts w:ascii="Britannic Bold" w:hAnsi="Britannic Bold"/>
                                      <w:color w:val="000000" w:themeColor="text1"/>
                                      <w:sz w:val="48"/>
                                      <w:szCs w:val="80"/>
                                    </w:rPr>
                                  </w:pPr>
                                  <w:r>
                                    <w:rPr>
                                      <w:rFonts w:ascii="Britannic Bold" w:hAnsi="Britannic Bold"/>
                                      <w:color w:val="000000" w:themeColor="text1"/>
                                      <w:sz w:val="48"/>
                                      <w:szCs w:val="80"/>
                                    </w:rPr>
                                    <w:t>Instituto de Educación Superior Pedagógico Público “Antenor Orrego”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73199E" id="_x0000_t202" coordsize="21600,21600" o:spt="202" path="m,l,21600r21600,l21600,xe">
                      <v:stroke joinstyle="miter"/>
                      <v:path gradientshapeok="t" o:connecttype="rect"/>
                    </v:shapetype>
                    <v:shape id="Text Box 431" o:spid="_x0000_s1026" type="#_x0000_t202" style="position:absolute;margin-left:-33.3pt;margin-top:99.95pt;width:538.7pt;height:60.8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" filled="f" fillcolor="white [3212]" stroked="f" strokecolor="black [3213]" strokeweight=".25pt">
                      <v:textbox>
                        <w:txbxContent>
                          <w:p w:rsidR="007907A1" w:rsidRPr="00326507" w:rsidRDefault="007907A1" w:rsidP="00272A5E">
                            <w:pPr>
                              <w:spacing w:after="0" w:line="240" w:lineRule="auto"/>
                              <w:jc w:val="center"/>
                              <w:rPr>
                                <w:rFonts w:ascii="Britannic Bold" w:hAnsi="Britannic Bold"/>
                                <w:color w:val="000000" w:themeColor="text1"/>
                                <w:sz w:val="48"/>
                                <w:szCs w:val="80"/>
                              </w:rPr>
                            </w:pPr>
                            <w:r>
                              <w:rPr>
                                <w:rFonts w:ascii="Britannic Bold" w:hAnsi="Britannic Bold"/>
                                <w:color w:val="000000" w:themeColor="text1"/>
                                <w:sz w:val="48"/>
                                <w:szCs w:val="80"/>
                              </w:rPr>
                              <w:t>Instituto de Educación Superior Pedagógico Público “Antenor Orrego”</w:t>
                            </w:r>
                          </w:p>
                        </w:txbxContent>
                      </v:textbox>
                      <w10:wrap anchorx="margin" anchory="margin"/>
                    </v:shape>
                  </w:pict>
                </mc:Fallback>
              </mc:AlternateContent>
            </w:r>
            <w:r w:rsidRPr="004C63D3">
              <w:rPr>
                <w:rFonts w:ascii="Arial Narrow" w:hAnsi="Arial Narrow"/>
                <w:noProof/>
                <w:color w:val="000000" w:themeColor="text1"/>
                <w:sz w:val="48"/>
                <w:szCs w:val="80"/>
                <w:lang w:val="es-PE" w:eastAsia="es-PE"/>
              </w:rPr>
              <w:drawing>
                <wp:anchor distT="0" distB="0" distL="114300" distR="114300" simplePos="0" relativeHeight="251808768" behindDoc="0" locked="0" layoutInCell="1" allowOverlap="1" wp14:anchorId="67AEA80A" wp14:editId="3271672B">
                  <wp:simplePos x="0" y="0"/>
                  <wp:positionH relativeFrom="margin">
                    <wp:posOffset>2738120</wp:posOffset>
                  </wp:positionH>
                  <wp:positionV relativeFrom="margin">
                    <wp:posOffset>2166620</wp:posOffset>
                  </wp:positionV>
                  <wp:extent cx="1261241" cy="1741818"/>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ED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1241" cy="1741818"/>
                          </a:xfrm>
                          <a:prstGeom prst="rect">
                            <a:avLst/>
                          </a:prstGeom>
                        </pic:spPr>
                      </pic:pic>
                    </a:graphicData>
                  </a:graphic>
                  <wp14:sizeRelH relativeFrom="page">
                    <wp14:pctWidth>0</wp14:pctWidth>
                  </wp14:sizeRelH>
                  <wp14:sizeRelV relativeFrom="page">
                    <wp14:pctHeight>0</wp14:pctHeight>
                  </wp14:sizeRelV>
                </wp:anchor>
              </w:drawing>
            </w:r>
            <w:r w:rsidRPr="004C63D3">
              <w:rPr>
                <w:rFonts w:ascii="Arial Narrow" w:hAnsi="Arial Narrow"/>
                <w:noProof/>
                <w:color w:val="CE6767" w:themeColor="accent6" w:themeShade="BF"/>
                <w:lang w:val="es-PE" w:eastAsia="es-PE"/>
              </w:rPr>
              <mc:AlternateContent>
                <mc:Choice Requires="wps">
                  <w:drawing>
                    <wp:anchor distT="0" distB="0" distL="114300" distR="114300" simplePos="0" relativeHeight="251810816" behindDoc="0" locked="0" layoutInCell="1" allowOverlap="1" wp14:anchorId="438FA6CD" wp14:editId="78FED991">
                      <wp:simplePos x="0" y="0"/>
                      <wp:positionH relativeFrom="margin">
                        <wp:posOffset>489585</wp:posOffset>
                      </wp:positionH>
                      <wp:positionV relativeFrom="margin">
                        <wp:posOffset>4383405</wp:posOffset>
                      </wp:positionV>
                      <wp:extent cx="5838825" cy="1453515"/>
                      <wp:effectExtent l="0" t="0" r="0" b="0"/>
                      <wp:wrapNone/>
                      <wp:docPr id="6"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45351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rsidR="007907A1" w:rsidRPr="000862B9" w:rsidRDefault="007907A1" w:rsidP="00272A5E">
                                  <w:pPr>
                                    <w:spacing w:after="0" w:line="240" w:lineRule="auto"/>
                                    <w:jc w:val="center"/>
                                    <w:rPr>
                                      <w:rFonts w:ascii="Britannic Bold" w:hAnsi="Britannic Bold"/>
                                      <w:color w:val="0070C0"/>
                                      <w:sz w:val="60"/>
                                      <w:szCs w:val="60"/>
                                      <w14:textOutline w14:w="9525" w14:cap="rnd" w14:cmpd="sng" w14:algn="ctr">
                                        <w14:solidFill>
                                          <w14:srgbClr w14:val="0070C0"/>
                                        </w14:solidFill>
                                        <w14:prstDash w14:val="solid"/>
                                        <w14:bevel/>
                                      </w14:textOutline>
                                    </w:rPr>
                                  </w:pPr>
                                  <w:r w:rsidRPr="000862B9">
                                    <w:rPr>
                                      <w:rFonts w:ascii="Britannic Bold" w:hAnsi="Britannic Bold"/>
                                      <w:color w:val="0070C0"/>
                                      <w:sz w:val="60"/>
                                      <w:szCs w:val="60"/>
                                      <w14:textOutline w14:w="9525" w14:cap="rnd" w14:cmpd="sng" w14:algn="ctr">
                                        <w14:solidFill>
                                          <w14:srgbClr w14:val="0070C0"/>
                                        </w14:solidFill>
                                        <w14:prstDash w14:val="solid"/>
                                        <w14:bevel/>
                                      </w14:textOutline>
                                    </w:rPr>
                                    <w:t>PROYECTO CURRICULAR INSTITUCIONAL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FA6CD" id="Text Box 428" o:spid="_x0000_s1027" type="#_x0000_t202" style="position:absolute;margin-left:38.55pt;margin-top:345.15pt;width:459.75pt;height:114.4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" filled="f" fillcolor="white [3212]" stroked="f" strokecolor="black [3213]" strokeweight=".25pt">
                      <v:textbox>
                        <w:txbxContent>
                          <w:p w:rsidR="007907A1" w:rsidRPr="000862B9" w:rsidRDefault="007907A1" w:rsidP="00272A5E">
                            <w:pPr>
                              <w:spacing w:after="0" w:line="240" w:lineRule="auto"/>
                              <w:jc w:val="center"/>
                              <w:rPr>
                                <w:rFonts w:ascii="Britannic Bold" w:hAnsi="Britannic Bold"/>
                                <w:color w:val="0070C0"/>
                                <w:sz w:val="60"/>
                                <w:szCs w:val="60"/>
                                <w14:textOutline w14:w="9525" w14:cap="rnd" w14:cmpd="sng" w14:algn="ctr">
                                  <w14:solidFill>
                                    <w14:srgbClr w14:val="0070C0"/>
                                  </w14:solidFill>
                                  <w14:prstDash w14:val="solid"/>
                                  <w14:bevel/>
                                </w14:textOutline>
                              </w:rPr>
                            </w:pPr>
                            <w:r w:rsidRPr="000862B9">
                              <w:rPr>
                                <w:rFonts w:ascii="Britannic Bold" w:hAnsi="Britannic Bold"/>
                                <w:color w:val="0070C0"/>
                                <w:sz w:val="60"/>
                                <w:szCs w:val="60"/>
                                <w14:textOutline w14:w="9525" w14:cap="rnd" w14:cmpd="sng" w14:algn="ctr">
                                  <w14:solidFill>
                                    <w14:srgbClr w14:val="0070C0"/>
                                  </w14:solidFill>
                                  <w14:prstDash w14:val="solid"/>
                                  <w14:bevel/>
                                </w14:textOutline>
                              </w:rPr>
                              <w:t>PROYECTO CURRICULAR INSTITUCIONAL</w:t>
                            </w:r>
                          </w:p>
                        </w:txbxContent>
                      </v:textbox>
                      <w10:wrap anchorx="margin" anchory="margin"/>
                    </v:shape>
                  </w:pict>
                </mc:Fallback>
              </mc:AlternateContent>
            </w:r>
            <w:r w:rsidRPr="004C63D3">
              <w:rPr>
                <w:rFonts w:ascii="Arial Narrow" w:hAnsi="Arial Narrow"/>
                <w:noProof/>
                <w:color w:val="CE6767" w:themeColor="accent6" w:themeShade="BF"/>
                <w:lang w:val="es-PE" w:eastAsia="es-PE"/>
              </w:rPr>
              <mc:AlternateContent>
                <mc:Choice Requires="wps">
                  <w:drawing>
                    <wp:anchor distT="0" distB="0" distL="114300" distR="114300" simplePos="0" relativeHeight="251811840" behindDoc="0" locked="0" layoutInCell="1" allowOverlap="1" wp14:anchorId="63ED7A5F" wp14:editId="287C8187">
                      <wp:simplePos x="0" y="0"/>
                      <wp:positionH relativeFrom="margin">
                        <wp:posOffset>2258695</wp:posOffset>
                      </wp:positionH>
                      <wp:positionV relativeFrom="margin">
                        <wp:posOffset>7658100</wp:posOffset>
                      </wp:positionV>
                      <wp:extent cx="2383790" cy="600075"/>
                      <wp:effectExtent l="0" t="0" r="0" b="9525"/>
                      <wp:wrapNone/>
                      <wp:docPr id="5"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790" cy="60007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rsidR="007907A1" w:rsidRPr="00233D49" w:rsidRDefault="007907A1" w:rsidP="0035019F">
                                  <w:pPr>
                                    <w:jc w:val="center"/>
                                    <w:rPr>
                                      <w:b/>
                                      <w:color w:val="000000" w:themeColor="text1"/>
                                      <w:sz w:val="72"/>
                                      <w:lang w:val="es-PE"/>
                                    </w:rPr>
                                  </w:pPr>
                                  <w:r>
                                    <w:rPr>
                                      <w:b/>
                                      <w:color w:val="000000" w:themeColor="text1"/>
                                      <w:sz w:val="72"/>
                                      <w:lang w:val="es-PE"/>
                                    </w:rPr>
                                    <w:t>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D7A5F" id="Text Box 429" o:spid="_x0000_s1028" type="#_x0000_t202" style="position:absolute;margin-left:177.85pt;margin-top:603pt;width:187.7pt;height:47.2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" filled="f" fillcolor="white [3212]" stroked="f" strokecolor="black [3213]" strokeweight=".25pt">
                      <v:textbox>
                        <w:txbxContent>
                          <w:p w:rsidR="007907A1" w:rsidRPr="00233D49" w:rsidRDefault="007907A1" w:rsidP="0035019F">
                            <w:pPr>
                              <w:jc w:val="center"/>
                              <w:rPr>
                                <w:b/>
                                <w:color w:val="000000" w:themeColor="text1"/>
                                <w:sz w:val="72"/>
                                <w:lang w:val="es-PE"/>
                              </w:rPr>
                            </w:pPr>
                            <w:r>
                              <w:rPr>
                                <w:b/>
                                <w:color w:val="000000" w:themeColor="text1"/>
                                <w:sz w:val="72"/>
                                <w:lang w:val="es-PE"/>
                              </w:rPr>
                              <w:t>2020</w:t>
                            </w:r>
                          </w:p>
                        </w:txbxContent>
                      </v:textbox>
                      <w10:wrap anchorx="margin" anchory="margin"/>
                    </v:shape>
                  </w:pict>
                </mc:Fallback>
              </mc:AlternateContent>
            </w:r>
            <w:r w:rsidRPr="004C63D3">
              <w:rPr>
                <w:rFonts w:ascii="Arial Narrow" w:hAnsi="Arial Narrow"/>
                <w:noProof/>
                <w:color w:val="CE6767" w:themeColor="accent6" w:themeShade="BF"/>
                <w:lang w:val="es-PE" w:eastAsia="es-PE"/>
              </w:rPr>
              <mc:AlternateContent>
                <mc:Choice Requires="wps">
                  <w:drawing>
                    <wp:anchor distT="0" distB="0" distL="114300" distR="114300" simplePos="0" relativeHeight="251809792" behindDoc="0" locked="0" layoutInCell="1" allowOverlap="1" wp14:anchorId="4B81EAEA" wp14:editId="521DE8CD">
                      <wp:simplePos x="0" y="0"/>
                      <wp:positionH relativeFrom="column">
                        <wp:posOffset>232410</wp:posOffset>
                      </wp:positionH>
                      <wp:positionV relativeFrom="paragraph">
                        <wp:posOffset>4440554</wp:posOffset>
                      </wp:positionV>
                      <wp:extent cx="5862320" cy="3580765"/>
                      <wp:effectExtent l="0" t="0" r="0" b="0"/>
                      <wp:wrapNone/>
                      <wp:docPr id="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2320" cy="3580765"/>
                              </a:xfrm>
                              <a:prstGeom prst="rect">
                                <a:avLst/>
                              </a:prstGeom>
                              <a:noFill/>
                              <a:ln>
                                <a:noFill/>
                              </a:ln>
                              <a:extLst>
                                <a:ext uri="{909E8E84-426E-40DD-AFC4-6F175D3DCCD1}">
                                  <a14:hiddenFill xmlns:a14="http://schemas.microsoft.com/office/drawing/2010/main">
                                    <a:solidFill>
                                      <a:schemeClr val="accent6">
                                        <a:lumMod val="75000"/>
                                        <a:lumOff val="0"/>
                                        <a:alpha val="10001"/>
                                      </a:schemeClr>
                                    </a:solidFill>
                                  </a14:hiddenFill>
                                </a:ext>
                                <a:ext uri="{91240B29-F687-4F45-9708-019B960494DF}">
                                  <a14:hiddenLine xmlns:a14="http://schemas.microsoft.com/office/drawing/2010/main" w="9525">
                                    <a:solidFill>
                                      <a:schemeClr val="accent6">
                                        <a:lumMod val="60000"/>
                                        <a:lumOff val="40000"/>
                                      </a:schemeClr>
                                    </a:solidFill>
                                    <a:miter lim="800000"/>
                                    <a:headEnd/>
                                    <a:tailEnd/>
                                  </a14:hiddenLine>
                                </a:ext>
                              </a:extLst>
                            </wps:spPr>
                            <wps:txbx>
                              <w:txbxContent>
                                <w:sdt>
                                  <w:sdtPr>
                                    <w:rPr>
                                      <w:color w:val="0070C0"/>
                                      <w:sz w:val="52"/>
                                      <w14:textOutline w14:w="9525" w14:cap="rnd" w14:cmpd="sng" w14:algn="ctr">
                                        <w14:solidFill>
                                          <w14:srgbClr w14:val="0070C0"/>
                                        </w14:solidFill>
                                        <w14:prstDash w14:val="solid"/>
                                        <w14:bevel/>
                                      </w14:textOutline>
                                    </w:rPr>
                                    <w:id w:val="729582541"/>
                                    <w:placeholder>
                                      <w:docPart w:val="A9EC39826E42434FA9684ADA6371DE32"/>
                                    </w:placeholder>
                                  </w:sdtPr>
                                  <w:sdtEndPr>
                                    <w:rPr>
                                      <w:b/>
                                    </w:rPr>
                                  </w:sdtEndPr>
                                  <w:sdtContent>
                                    <w:p w:rsidR="007907A1" w:rsidRPr="00017705" w:rsidRDefault="007907A1" w:rsidP="00272A5E">
                                      <w:pPr>
                                        <w:pStyle w:val="Ttulo3"/>
                                        <w:jc w:val="center"/>
                                        <w:rPr>
                                          <w:b/>
                                          <w:color w:val="0070C0"/>
                                          <w:sz w:val="52"/>
                                          <w14:textOutline w14:w="9525" w14:cap="rnd" w14:cmpd="sng" w14:algn="ctr">
                                            <w14:solidFill>
                                              <w14:srgbClr w14:val="0070C0"/>
                                            </w14:solidFill>
                                            <w14:prstDash w14:val="solid"/>
                                            <w14:bevel/>
                                          </w14:textOutline>
                                        </w:rPr>
                                      </w:pPr>
                                      <w:r w:rsidRPr="00017705">
                                        <w:rPr>
                                          <w:color w:val="0070C0"/>
                                          <w:sz w:val="52"/>
                                          <w14:textOutline w14:w="9525" w14:cap="rnd" w14:cmpd="sng" w14:algn="ctr">
                                            <w14:solidFill>
                                              <w14:srgbClr w14:val="0070C0"/>
                                            </w14:solidFill>
                                            <w14:prstDash w14:val="solid"/>
                                            <w14:bevel/>
                                          </w14:textOutline>
                                        </w:rPr>
                                        <w:t xml:space="preserve">       </w:t>
                                      </w:r>
                                      <w:r>
                                        <w:rPr>
                                          <w:b/>
                                          <w:color w:val="0070C0"/>
                                          <w:sz w:val="52"/>
                                          <w14:textOutline w14:w="9525" w14:cap="rnd" w14:cmpd="sng" w14:algn="ctr">
                                            <w14:solidFill>
                                              <w14:srgbClr w14:val="0070C0"/>
                                            </w14:solidFill>
                                            <w14:prstDash w14:val="solid"/>
                                            <w14:bevel/>
                                          </w14:textOutline>
                                        </w:rPr>
                                        <w:t>programa de estudio</w:t>
                                      </w:r>
                                    </w:p>
                                  </w:sdtContent>
                                </w:sdt>
                                <w:sdt>
                                  <w:sdtPr>
                                    <w:rPr>
                                      <w:color w:val="0070C0"/>
                                      <w:sz w:val="52"/>
                                      <w14:textOutline w14:w="9525" w14:cap="rnd" w14:cmpd="sng" w14:algn="ctr">
                                        <w14:solidFill>
                                          <w14:srgbClr w14:val="0070C0"/>
                                        </w14:solidFill>
                                        <w14:prstDash w14:val="solid"/>
                                        <w14:bevel/>
                                      </w14:textOutline>
                                    </w:rPr>
                                    <w:id w:val="-1849470576"/>
                                    <w:placeholder>
                                      <w:docPart w:val="831336E9C882446DA22BD98567856BAA"/>
                                    </w:placeholder>
                                  </w:sdtPr>
                                  <w:sdtEndPr>
                                    <w:rPr>
                                      <w:b/>
                                    </w:rPr>
                                  </w:sdtEndPr>
                                  <w:sdtContent>
                                    <w:p w:rsidR="007907A1" w:rsidRPr="00017705" w:rsidRDefault="007907A1" w:rsidP="004641BD">
                                      <w:pPr>
                                        <w:pStyle w:val="Ttulo2"/>
                                        <w:ind w:left="720" w:firstLine="720"/>
                                        <w:jc w:val="left"/>
                                        <w:rPr>
                                          <w:b/>
                                          <w:color w:val="0070C0"/>
                                          <w:sz w:val="52"/>
                                          <w14:textOutline w14:w="9525" w14:cap="rnd" w14:cmpd="sng" w14:algn="ctr">
                                            <w14:solidFill>
                                              <w14:srgbClr w14:val="0070C0"/>
                                            </w14:solidFill>
                                            <w14:prstDash w14:val="solid"/>
                                            <w14:bevel/>
                                          </w14:textOutline>
                                        </w:rPr>
                                      </w:pPr>
                                    </w:p>
                                    <w:p w:rsidR="007907A1" w:rsidRPr="000862B9" w:rsidRDefault="007907A1" w:rsidP="000862B9">
                                      <w:pPr>
                                        <w:pStyle w:val="Ttulo2"/>
                                        <w:ind w:left="720" w:firstLine="720"/>
                                        <w:jc w:val="left"/>
                                        <w:rPr>
                                          <w:b/>
                                          <w:color w:val="0070C0"/>
                                          <w:sz w:val="52"/>
                                          <w14:textOutline w14:w="9525" w14:cap="rnd" w14:cmpd="sng" w14:algn="ctr">
                                            <w14:solidFill>
                                              <w14:srgbClr w14:val="0070C0"/>
                                            </w14:solidFill>
                                            <w14:prstDash w14:val="solid"/>
                                            <w14:bevel/>
                                          </w14:textOutline>
                                        </w:rPr>
                                      </w:pPr>
                                      <w:r w:rsidRPr="00017705">
                                        <w:rPr>
                                          <w:b/>
                                          <w:color w:val="0070C0"/>
                                          <w:sz w:val="52"/>
                                          <w14:textOutline w14:w="9525" w14:cap="rnd" w14:cmpd="sng" w14:algn="ctr">
                                            <w14:solidFill>
                                              <w14:srgbClr w14:val="0070C0"/>
                                            </w14:solidFill>
                                            <w14:prstDash w14:val="solid"/>
                                            <w14:bevel/>
                                          </w14:textOutline>
                                        </w:rPr>
                                        <w:t>Computación e informática</w:t>
                                      </w:r>
                                    </w:p>
                                  </w:sdtContent>
                                </w:sdt>
                              </w:txbxContent>
                            </wps:txbx>
                            <wps:bodyPr rot="0" vert="horz" wrap="square" lIns="182880" tIns="182880" rIns="18288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81EAEA" id="Rectangle 304" o:spid="_x0000_s1029" style="position:absolute;margin-left:18.3pt;margin-top:349.65pt;width:461.6pt;height:281.9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" filled="f" fillcolor="#ce6767 [2409]" stroked="f" strokecolor="#f1d3d3 [1945]">
                      <v:fill opacity="6682f"/>
                      <v:textbox inset="14.4pt,14.4pt,14.4pt,7.2pt">
                        <w:txbxContent>
                          <w:sdt>
                            <w:sdtPr>
                              <w:rPr>
                                <w:color w:val="0070C0"/>
                                <w:sz w:val="52"/>
                                <w14:textOutline w14:w="9525" w14:cap="rnd" w14:cmpd="sng" w14:algn="ctr">
                                  <w14:solidFill>
                                    <w14:srgbClr w14:val="0070C0"/>
                                  </w14:solidFill>
                                  <w14:prstDash w14:val="solid"/>
                                  <w14:bevel/>
                                </w14:textOutline>
                              </w:rPr>
                              <w:id w:val="729582541"/>
                              <w:placeholder>
                                <w:docPart w:val="A9EC39826E42434FA9684ADA6371DE32"/>
                              </w:placeholder>
                            </w:sdtPr>
                            <w:sdtEndPr>
                              <w:rPr>
                                <w:b/>
                              </w:rPr>
                            </w:sdtEndPr>
                            <w:sdtContent>
                              <w:p w:rsidR="007907A1" w:rsidRPr="00017705" w:rsidRDefault="007907A1" w:rsidP="00272A5E">
                                <w:pPr>
                                  <w:pStyle w:val="Ttulo3"/>
                                  <w:jc w:val="center"/>
                                  <w:rPr>
                                    <w:b/>
                                    <w:color w:val="0070C0"/>
                                    <w:sz w:val="52"/>
                                    <w14:textOutline w14:w="9525" w14:cap="rnd" w14:cmpd="sng" w14:algn="ctr">
                                      <w14:solidFill>
                                        <w14:srgbClr w14:val="0070C0"/>
                                      </w14:solidFill>
                                      <w14:prstDash w14:val="solid"/>
                                      <w14:bevel/>
                                    </w14:textOutline>
                                  </w:rPr>
                                </w:pPr>
                                <w:r w:rsidRPr="00017705">
                                  <w:rPr>
                                    <w:color w:val="0070C0"/>
                                    <w:sz w:val="52"/>
                                    <w14:textOutline w14:w="9525" w14:cap="rnd" w14:cmpd="sng" w14:algn="ctr">
                                      <w14:solidFill>
                                        <w14:srgbClr w14:val="0070C0"/>
                                      </w14:solidFill>
                                      <w14:prstDash w14:val="solid"/>
                                      <w14:bevel/>
                                    </w14:textOutline>
                                  </w:rPr>
                                  <w:t xml:space="preserve">       </w:t>
                                </w:r>
                                <w:r>
                                  <w:rPr>
                                    <w:b/>
                                    <w:color w:val="0070C0"/>
                                    <w:sz w:val="52"/>
                                    <w14:textOutline w14:w="9525" w14:cap="rnd" w14:cmpd="sng" w14:algn="ctr">
                                      <w14:solidFill>
                                        <w14:srgbClr w14:val="0070C0"/>
                                      </w14:solidFill>
                                      <w14:prstDash w14:val="solid"/>
                                      <w14:bevel/>
                                    </w14:textOutline>
                                  </w:rPr>
                                  <w:t>programa de estudio</w:t>
                                </w:r>
                              </w:p>
                            </w:sdtContent>
                          </w:sdt>
                          <w:sdt>
                            <w:sdtPr>
                              <w:rPr>
                                <w:color w:val="0070C0"/>
                                <w:sz w:val="52"/>
                                <w14:textOutline w14:w="9525" w14:cap="rnd" w14:cmpd="sng" w14:algn="ctr">
                                  <w14:solidFill>
                                    <w14:srgbClr w14:val="0070C0"/>
                                  </w14:solidFill>
                                  <w14:prstDash w14:val="solid"/>
                                  <w14:bevel/>
                                </w14:textOutline>
                              </w:rPr>
                              <w:id w:val="-1849470576"/>
                              <w:placeholder>
                                <w:docPart w:val="831336E9C882446DA22BD98567856BAA"/>
                              </w:placeholder>
                            </w:sdtPr>
                            <w:sdtEndPr>
                              <w:rPr>
                                <w:b/>
                              </w:rPr>
                            </w:sdtEndPr>
                            <w:sdtContent>
                              <w:p w:rsidR="007907A1" w:rsidRPr="00017705" w:rsidRDefault="007907A1" w:rsidP="004641BD">
                                <w:pPr>
                                  <w:pStyle w:val="Ttulo2"/>
                                  <w:ind w:left="720" w:firstLine="720"/>
                                  <w:jc w:val="left"/>
                                  <w:rPr>
                                    <w:b/>
                                    <w:color w:val="0070C0"/>
                                    <w:sz w:val="52"/>
                                    <w14:textOutline w14:w="9525" w14:cap="rnd" w14:cmpd="sng" w14:algn="ctr">
                                      <w14:solidFill>
                                        <w14:srgbClr w14:val="0070C0"/>
                                      </w14:solidFill>
                                      <w14:prstDash w14:val="solid"/>
                                      <w14:bevel/>
                                    </w14:textOutline>
                                  </w:rPr>
                                </w:pPr>
                              </w:p>
                              <w:p w:rsidR="007907A1" w:rsidRPr="000862B9" w:rsidRDefault="007907A1" w:rsidP="000862B9">
                                <w:pPr>
                                  <w:pStyle w:val="Ttulo2"/>
                                  <w:ind w:left="720" w:firstLine="720"/>
                                  <w:jc w:val="left"/>
                                  <w:rPr>
                                    <w:b/>
                                    <w:color w:val="0070C0"/>
                                    <w:sz w:val="52"/>
                                    <w14:textOutline w14:w="9525" w14:cap="rnd" w14:cmpd="sng" w14:algn="ctr">
                                      <w14:solidFill>
                                        <w14:srgbClr w14:val="0070C0"/>
                                      </w14:solidFill>
                                      <w14:prstDash w14:val="solid"/>
                                      <w14:bevel/>
                                    </w14:textOutline>
                                  </w:rPr>
                                </w:pPr>
                                <w:r w:rsidRPr="00017705">
                                  <w:rPr>
                                    <w:b/>
                                    <w:color w:val="0070C0"/>
                                    <w:sz w:val="52"/>
                                    <w14:textOutline w14:w="9525" w14:cap="rnd" w14:cmpd="sng" w14:algn="ctr">
                                      <w14:solidFill>
                                        <w14:srgbClr w14:val="0070C0"/>
                                      </w14:solidFill>
                                      <w14:prstDash w14:val="solid"/>
                                      <w14:bevel/>
                                    </w14:textOutline>
                                  </w:rPr>
                                  <w:t>Computación e informática</w:t>
                                </w:r>
                              </w:p>
                            </w:sdtContent>
                          </w:sdt>
                        </w:txbxContent>
                      </v:textbox>
                    </v:rect>
                  </w:pict>
                </mc:Fallback>
              </mc:AlternateContent>
            </w:r>
            <w:r w:rsidR="000D6161" w:rsidRPr="004C63D3">
              <w:rPr>
                <w:rFonts w:ascii="Arial Narrow" w:hAnsi="Arial Narrow"/>
                <w:noProof/>
                <w:color w:val="CE6767" w:themeColor="accent6" w:themeShade="BF"/>
                <w:lang w:val="es-PE" w:eastAsia="es-PE"/>
              </w:rPr>
              <mc:AlternateContent>
                <mc:Choice Requires="wps">
                  <w:drawing>
                    <wp:anchor distT="0" distB="0" distL="114300" distR="114300" simplePos="0" relativeHeight="251812864" behindDoc="0" locked="0" layoutInCell="1" allowOverlap="1" wp14:anchorId="2FF1DE0D" wp14:editId="6CE071A9">
                      <wp:simplePos x="0" y="0"/>
                      <wp:positionH relativeFrom="margin">
                        <wp:posOffset>32385</wp:posOffset>
                      </wp:positionH>
                      <wp:positionV relativeFrom="margin">
                        <wp:posOffset>30479</wp:posOffset>
                      </wp:positionV>
                      <wp:extent cx="6457950" cy="657225"/>
                      <wp:effectExtent l="0" t="0" r="0" b="0"/>
                      <wp:wrapNone/>
                      <wp:docPr id="2"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65722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rsidR="007907A1" w:rsidRPr="000862B9" w:rsidRDefault="007907A1" w:rsidP="00272A5E">
                                  <w:pPr>
                                    <w:jc w:val="center"/>
                                    <w:rPr>
                                      <w:rFonts w:ascii="Britannic Bold" w:hAnsi="Britannic Bold"/>
                                      <w:color w:val="000000" w:themeColor="text1"/>
                                      <w:sz w:val="36"/>
                                      <w:szCs w:val="36"/>
                                    </w:rPr>
                                  </w:pPr>
                                  <w:r w:rsidRPr="000862B9">
                                    <w:rPr>
                                      <w:rFonts w:ascii="Britannic Bold" w:hAnsi="Britannic Bold"/>
                                      <w:color w:val="000000" w:themeColor="text1"/>
                                      <w:sz w:val="36"/>
                                      <w:szCs w:val="36"/>
                                    </w:rPr>
                                    <w:t>“</w:t>
                                  </w:r>
                                  <w:r>
                                    <w:rPr>
                                      <w:rFonts w:ascii="Britannic Bold" w:hAnsi="Britannic Bold"/>
                                      <w:color w:val="000000" w:themeColor="text1"/>
                                      <w:sz w:val="36"/>
                                      <w:szCs w:val="36"/>
                                    </w:rPr>
                                    <w:t>AÑO DE LA UNIVERSALIZACIÓN DE LA SALUD</w:t>
                                  </w:r>
                                  <w:r w:rsidRPr="000862B9">
                                    <w:rPr>
                                      <w:rFonts w:ascii="Britannic Bold" w:hAnsi="Britannic Bold"/>
                                      <w:color w:val="000000" w:themeColor="text1"/>
                                      <w:sz w:val="36"/>
                                      <w:szCs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1DE0D" id="Text Box 430" o:spid="_x0000_s1030" type="#_x0000_t202" style="position:absolute;margin-left:2.55pt;margin-top:2.4pt;width:508.5pt;height:51.7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" filled="f" fillcolor="white [3212]" stroked="f" strokecolor="black [3213]" strokeweight=".25pt">
                      <v:textbox>
                        <w:txbxContent>
                          <w:p w:rsidR="007907A1" w:rsidRPr="000862B9" w:rsidRDefault="007907A1" w:rsidP="00272A5E">
                            <w:pPr>
                              <w:jc w:val="center"/>
                              <w:rPr>
                                <w:rFonts w:ascii="Britannic Bold" w:hAnsi="Britannic Bold"/>
                                <w:color w:val="000000" w:themeColor="text1"/>
                                <w:sz w:val="36"/>
                                <w:szCs w:val="36"/>
                              </w:rPr>
                            </w:pPr>
                            <w:r w:rsidRPr="000862B9">
                              <w:rPr>
                                <w:rFonts w:ascii="Britannic Bold" w:hAnsi="Britannic Bold"/>
                                <w:color w:val="000000" w:themeColor="text1"/>
                                <w:sz w:val="36"/>
                                <w:szCs w:val="36"/>
                              </w:rPr>
                              <w:t>“</w:t>
                            </w:r>
                            <w:r>
                              <w:rPr>
                                <w:rFonts w:ascii="Britannic Bold" w:hAnsi="Britannic Bold"/>
                                <w:color w:val="000000" w:themeColor="text1"/>
                                <w:sz w:val="36"/>
                                <w:szCs w:val="36"/>
                              </w:rPr>
                              <w:t>AÑO DE LA UNIVERSALIZACIÓN DE LA SALUD</w:t>
                            </w:r>
                            <w:r w:rsidRPr="000862B9">
                              <w:rPr>
                                <w:rFonts w:ascii="Britannic Bold" w:hAnsi="Britannic Bold"/>
                                <w:color w:val="000000" w:themeColor="text1"/>
                                <w:sz w:val="36"/>
                                <w:szCs w:val="36"/>
                              </w:rPr>
                              <w:t>”</w:t>
                            </w:r>
                          </w:p>
                        </w:txbxContent>
                      </v:textbox>
                      <w10:wrap anchorx="margin" anchory="margin"/>
                    </v:shape>
                  </w:pict>
                </mc:Fallback>
              </mc:AlternateContent>
            </w:r>
            <w:r w:rsidR="00272A5E" w:rsidRPr="004C63D3">
              <w:rPr>
                <w:rFonts w:ascii="Arial Narrow" w:hAnsi="Arial Narrow"/>
                <w:noProof/>
                <w:color w:val="CE6767" w:themeColor="accent6" w:themeShade="BF"/>
                <w:lang w:val="es-PE" w:eastAsia="es-PE"/>
              </w:rPr>
              <w:drawing>
                <wp:anchor distT="0" distB="0" distL="114300" distR="114300" simplePos="0" relativeHeight="251807744" behindDoc="0" locked="0" layoutInCell="1" allowOverlap="1" wp14:anchorId="145B34F1" wp14:editId="0A0ABF85">
                  <wp:simplePos x="0" y="0"/>
                  <wp:positionH relativeFrom="margin">
                    <wp:posOffset>235366</wp:posOffset>
                  </wp:positionH>
                  <wp:positionV relativeFrom="margin">
                    <wp:posOffset>5809330</wp:posOffset>
                  </wp:positionV>
                  <wp:extent cx="4291965" cy="2447925"/>
                  <wp:effectExtent l="0" t="0" r="0" b="9525"/>
                  <wp:wrapNone/>
                  <wp:docPr id="11" name="Picture 9" descr="j031948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319484.wmf"/>
                          <pic:cNvPicPr/>
                        </pic:nvPicPr>
                        <pic:blipFill>
                          <a:blip r:embed="rId10">
                            <a:lum bright="70000" contrast="-70000"/>
                          </a:blip>
                          <a:stretch>
                            <a:fillRect/>
                          </a:stretch>
                        </pic:blipFill>
                        <pic:spPr>
                          <a:xfrm>
                            <a:off x="0" y="0"/>
                            <a:ext cx="4291965" cy="2447925"/>
                          </a:xfrm>
                          <a:prstGeom prst="rect">
                            <a:avLst/>
                          </a:prstGeom>
                        </pic:spPr>
                      </pic:pic>
                    </a:graphicData>
                  </a:graphic>
                </wp:anchor>
              </w:drawing>
            </w:r>
          </w:p>
        </w:tc>
      </w:tr>
    </w:tbl>
    <w:p w:rsidR="00233D49" w:rsidRDefault="00233D49" w:rsidP="004641BD">
      <w:pPr>
        <w:spacing w:before="240" w:after="240" w:line="360" w:lineRule="auto"/>
        <w:ind w:left="10" w:right="14" w:hanging="10"/>
        <w:contextualSpacing/>
        <w:jc w:val="center"/>
        <w:rPr>
          <w:rFonts w:ascii="Arial Narrow" w:eastAsia="Arial" w:hAnsi="Arial Narrow" w:cs="Arial"/>
          <w:b/>
          <w:color w:val="000000"/>
          <w:sz w:val="20"/>
          <w:szCs w:val="20"/>
          <w:lang w:val="es-PE" w:eastAsia="es-PE"/>
        </w:rPr>
      </w:pPr>
    </w:p>
    <w:p w:rsidR="00D03F41" w:rsidRPr="004C63D3" w:rsidRDefault="00D03F41" w:rsidP="004641BD">
      <w:pPr>
        <w:spacing w:before="240" w:after="240" w:line="360" w:lineRule="auto"/>
        <w:ind w:left="10" w:right="14" w:hanging="10"/>
        <w:contextualSpacing/>
        <w:jc w:val="center"/>
        <w:rPr>
          <w:rFonts w:ascii="Arial Narrow" w:eastAsia="Arial" w:hAnsi="Arial Narrow" w:cs="Arial"/>
          <w:b/>
          <w:color w:val="000000"/>
          <w:sz w:val="20"/>
          <w:szCs w:val="20"/>
          <w:lang w:val="es-PE" w:eastAsia="es-PE"/>
        </w:rPr>
      </w:pPr>
      <w:r w:rsidRPr="004C63D3">
        <w:rPr>
          <w:rFonts w:ascii="Arial Narrow" w:eastAsia="Arial" w:hAnsi="Arial Narrow" w:cs="Arial"/>
          <w:b/>
          <w:color w:val="000000"/>
          <w:sz w:val="20"/>
          <w:szCs w:val="20"/>
          <w:lang w:val="es-PE" w:eastAsia="es-PE"/>
        </w:rPr>
        <w:lastRenderedPageBreak/>
        <w:t>PRESENTACIÓN</w:t>
      </w:r>
    </w:p>
    <w:p w:rsidR="00D03F41" w:rsidRPr="004C63D3" w:rsidRDefault="00D03F41" w:rsidP="00D03F41">
      <w:pPr>
        <w:spacing w:before="240" w:after="240" w:line="360" w:lineRule="auto"/>
        <w:ind w:left="10" w:right="14" w:hanging="10"/>
        <w:contextualSpacing/>
        <w:jc w:val="both"/>
        <w:rPr>
          <w:rFonts w:ascii="Arial Narrow" w:eastAsia="Arial" w:hAnsi="Arial Narrow" w:cs="Arial"/>
          <w:b/>
          <w:color w:val="000000"/>
          <w:sz w:val="20"/>
          <w:szCs w:val="20"/>
          <w:lang w:val="es-PE" w:eastAsia="es-PE"/>
        </w:rPr>
      </w:pPr>
    </w:p>
    <w:p w:rsidR="00D03F41" w:rsidRPr="004C63D3" w:rsidRDefault="00D03F41" w:rsidP="00D03F41">
      <w:pPr>
        <w:spacing w:before="240" w:after="240" w:line="360" w:lineRule="auto"/>
        <w:ind w:left="10" w:right="14" w:hanging="10"/>
        <w:contextualSpacing/>
        <w:jc w:val="both"/>
        <w:rPr>
          <w:rFonts w:ascii="Arial Narrow" w:eastAsia="Arial" w:hAnsi="Arial Narrow" w:cs="Arial"/>
          <w:color w:val="000000"/>
          <w:sz w:val="20"/>
          <w:szCs w:val="20"/>
          <w:lang w:val="es-PE" w:eastAsia="es-PE"/>
        </w:rPr>
      </w:pPr>
      <w:r w:rsidRPr="004C63D3">
        <w:rPr>
          <w:rFonts w:ascii="Arial Narrow" w:eastAsia="Arial" w:hAnsi="Arial Narrow" w:cs="Arial"/>
          <w:color w:val="000000"/>
          <w:sz w:val="20"/>
          <w:szCs w:val="20"/>
          <w:lang w:val="es-PE" w:eastAsia="es-PE"/>
        </w:rPr>
        <w:t xml:space="preserve">El Instituto de Educación Superior Pedagógico Público “Antenor Orrego” – Cajabamba, de gestión estatal, ofrece servicio educativo en forma escolarizada en el Nivel Superior, asumiendo el reto de formar con calidad a los futuros docentes de la localidad, región y del país. </w:t>
      </w:r>
    </w:p>
    <w:p w:rsidR="00D03F41" w:rsidRPr="004C63D3" w:rsidRDefault="00D03F41" w:rsidP="00D03F41">
      <w:pPr>
        <w:spacing w:before="240" w:after="240" w:line="360" w:lineRule="auto"/>
        <w:ind w:left="10" w:right="14" w:hanging="10"/>
        <w:contextualSpacing/>
        <w:jc w:val="both"/>
        <w:rPr>
          <w:rFonts w:ascii="Arial Narrow" w:eastAsia="Arial" w:hAnsi="Arial Narrow" w:cs="Arial"/>
          <w:color w:val="000000"/>
          <w:sz w:val="20"/>
          <w:szCs w:val="20"/>
          <w:lang w:val="es-PE" w:eastAsia="es-PE"/>
        </w:rPr>
      </w:pPr>
      <w:r w:rsidRPr="004C63D3">
        <w:rPr>
          <w:rFonts w:ascii="Arial Narrow" w:eastAsia="Arial" w:hAnsi="Arial Narrow" w:cs="Arial"/>
          <w:color w:val="000000"/>
          <w:sz w:val="20"/>
          <w:szCs w:val="20"/>
          <w:lang w:val="es-PE" w:eastAsia="es-PE"/>
        </w:rPr>
        <w:t xml:space="preserve"> </w:t>
      </w:r>
    </w:p>
    <w:p w:rsidR="00D03F41" w:rsidRPr="004C63D3" w:rsidRDefault="00D03F41" w:rsidP="00D03F41">
      <w:pPr>
        <w:spacing w:before="240" w:after="240" w:line="360" w:lineRule="auto"/>
        <w:ind w:left="10" w:right="14" w:hanging="10"/>
        <w:contextualSpacing/>
        <w:jc w:val="both"/>
        <w:rPr>
          <w:rFonts w:ascii="Arial Narrow" w:eastAsia="Arial" w:hAnsi="Arial Narrow" w:cs="Arial"/>
          <w:color w:val="000000"/>
          <w:sz w:val="20"/>
          <w:szCs w:val="20"/>
          <w:lang w:val="es-PE" w:eastAsia="es-PE"/>
        </w:rPr>
      </w:pPr>
      <w:r w:rsidRPr="004C63D3">
        <w:rPr>
          <w:rFonts w:ascii="Arial Narrow" w:eastAsia="Arial" w:hAnsi="Arial Narrow" w:cs="Arial"/>
          <w:color w:val="000000"/>
          <w:sz w:val="20"/>
          <w:szCs w:val="20"/>
          <w:lang w:val="es-PE" w:eastAsia="es-PE"/>
        </w:rPr>
        <w:t xml:space="preserve">El Proyecto Curricular, en nuestra Institución, es el documento de Gestión Pedagógica que revela el desarrollo curricular por Programas de Estudio, teniendo sus propios perfiles, el mismo que está estructurado en dimensiones, competencias globales, unidades de competencia y criterios de desempeño. Los objetivos específicos de los Programas de estudio responden a los objetivos estratégicos propuestos en el PEI; así mismo, para determinar la problemática y las necesidades de aprendizaje de cada Programa de Estudio se elaboraron diagnósticos globales y específicos; del mismo modo, los objetivos estratégicos del PEN y el PER orientaron los contenidos transversales, en torno al cual se procedió a la diversificación cuya finalidad es fortalecer y concretar los perfiles profesionales. </w:t>
      </w:r>
    </w:p>
    <w:p w:rsidR="00D03F41" w:rsidRPr="004C63D3" w:rsidRDefault="00D03F41" w:rsidP="00D03F41">
      <w:pPr>
        <w:spacing w:before="240" w:after="240" w:line="360" w:lineRule="auto"/>
        <w:ind w:left="10" w:right="14" w:hanging="10"/>
        <w:contextualSpacing/>
        <w:jc w:val="both"/>
        <w:rPr>
          <w:rFonts w:ascii="Arial Narrow" w:eastAsia="Arial" w:hAnsi="Arial Narrow" w:cs="Arial"/>
          <w:color w:val="000000"/>
          <w:sz w:val="20"/>
          <w:szCs w:val="20"/>
          <w:lang w:val="es-PE" w:eastAsia="es-PE"/>
        </w:rPr>
      </w:pPr>
      <w:r w:rsidRPr="004C63D3">
        <w:rPr>
          <w:rFonts w:ascii="Arial Narrow" w:eastAsia="Arial" w:hAnsi="Arial Narrow" w:cs="Arial"/>
          <w:color w:val="000000"/>
          <w:sz w:val="20"/>
          <w:szCs w:val="20"/>
          <w:lang w:val="es-PE" w:eastAsia="es-PE"/>
        </w:rPr>
        <w:t xml:space="preserve"> </w:t>
      </w:r>
    </w:p>
    <w:p w:rsidR="00D03F41" w:rsidRPr="004C63D3" w:rsidRDefault="00D03F41" w:rsidP="00D03F41">
      <w:pPr>
        <w:spacing w:before="240" w:after="240" w:line="360" w:lineRule="auto"/>
        <w:ind w:left="10" w:right="14" w:hanging="10"/>
        <w:contextualSpacing/>
        <w:jc w:val="both"/>
        <w:rPr>
          <w:rFonts w:ascii="Arial Narrow" w:eastAsia="Arial" w:hAnsi="Arial Narrow" w:cs="Arial"/>
          <w:color w:val="000000"/>
          <w:sz w:val="20"/>
          <w:szCs w:val="20"/>
          <w:lang w:val="es-PE" w:eastAsia="es-PE"/>
        </w:rPr>
      </w:pPr>
      <w:r w:rsidRPr="004C63D3">
        <w:rPr>
          <w:rFonts w:ascii="Arial Narrow" w:eastAsia="Arial" w:hAnsi="Arial Narrow" w:cs="Arial"/>
          <w:color w:val="000000"/>
          <w:sz w:val="20"/>
          <w:szCs w:val="20"/>
          <w:lang w:val="es-PE" w:eastAsia="es-PE"/>
        </w:rPr>
        <w:t xml:space="preserve">Se puede decir que el PCI constituye un instrumento, a partir del cual los docentes una vez efectuado el análisis de la realidad contextual, establecen acuerdos respecto de las estrategias de intervención didáctica a utilizar, para definir el conjunto de decisiones que colectivamente asumen en el periodo de desarrollo académico que se imparte, con el fin de asegurar la coherencia de su práctica docente a lo largo de todo el proceso enseñanza aprendizaje. </w:t>
      </w:r>
    </w:p>
    <w:p w:rsidR="00D03F41" w:rsidRPr="004C63D3" w:rsidRDefault="00D03F41" w:rsidP="00D03F41">
      <w:pPr>
        <w:spacing w:before="240" w:after="240" w:line="360" w:lineRule="auto"/>
        <w:ind w:left="10" w:right="14" w:hanging="10"/>
        <w:contextualSpacing/>
        <w:jc w:val="both"/>
        <w:rPr>
          <w:rFonts w:ascii="Arial Narrow" w:eastAsia="Arial" w:hAnsi="Arial Narrow" w:cs="Arial"/>
          <w:color w:val="000000"/>
          <w:sz w:val="20"/>
          <w:szCs w:val="20"/>
          <w:lang w:val="es-PE" w:eastAsia="es-PE"/>
        </w:rPr>
      </w:pPr>
      <w:r w:rsidRPr="004C63D3">
        <w:rPr>
          <w:rFonts w:ascii="Arial Narrow" w:eastAsia="Arial" w:hAnsi="Arial Narrow" w:cs="Arial"/>
          <w:color w:val="000000"/>
          <w:sz w:val="20"/>
          <w:szCs w:val="20"/>
          <w:lang w:val="es-PE" w:eastAsia="es-PE"/>
        </w:rPr>
        <w:t xml:space="preserve"> </w:t>
      </w:r>
    </w:p>
    <w:p w:rsidR="00D03F41" w:rsidRPr="004C63D3" w:rsidRDefault="00D03F41" w:rsidP="00D03F41">
      <w:pPr>
        <w:spacing w:before="240" w:after="240" w:line="360" w:lineRule="auto"/>
        <w:ind w:left="10" w:right="14" w:hanging="10"/>
        <w:contextualSpacing/>
        <w:jc w:val="both"/>
        <w:rPr>
          <w:rFonts w:ascii="Arial Narrow" w:eastAsia="Arial" w:hAnsi="Arial Narrow" w:cs="Arial"/>
          <w:color w:val="000000"/>
          <w:sz w:val="20"/>
          <w:szCs w:val="20"/>
          <w:lang w:val="es-PE" w:eastAsia="es-PE"/>
        </w:rPr>
      </w:pPr>
      <w:r w:rsidRPr="004C63D3">
        <w:rPr>
          <w:rFonts w:ascii="Arial Narrow" w:eastAsia="Arial" w:hAnsi="Arial Narrow" w:cs="Arial"/>
          <w:color w:val="000000"/>
          <w:sz w:val="20"/>
          <w:szCs w:val="20"/>
          <w:lang w:val="es-PE" w:eastAsia="es-PE"/>
        </w:rPr>
        <w:t xml:space="preserve">Esta Diversificación Curricular considera las condiciones reales de la Institución, en los Programas de Estudio de </w:t>
      </w:r>
      <w:r w:rsidR="002C60A9" w:rsidRPr="004C63D3">
        <w:rPr>
          <w:rFonts w:ascii="Arial Narrow" w:eastAsia="Arial" w:hAnsi="Arial Narrow" w:cs="Arial"/>
          <w:color w:val="000000"/>
          <w:sz w:val="20"/>
          <w:szCs w:val="20"/>
          <w:lang w:val="es-PE" w:eastAsia="es-PE"/>
        </w:rPr>
        <w:t>Computación e Informática</w:t>
      </w:r>
      <w:r w:rsidRPr="004C63D3">
        <w:rPr>
          <w:rFonts w:ascii="Arial Narrow" w:eastAsia="Arial" w:hAnsi="Arial Narrow" w:cs="Arial"/>
          <w:color w:val="000000"/>
          <w:sz w:val="20"/>
          <w:szCs w:val="20"/>
          <w:lang w:val="es-PE" w:eastAsia="es-PE"/>
        </w:rPr>
        <w:t xml:space="preserve">, considerando las características y necesidades de los estudiantes en sus respectivos entornos. </w:t>
      </w:r>
    </w:p>
    <w:p w:rsidR="00D03F41" w:rsidRPr="004C63D3" w:rsidRDefault="00D03F41" w:rsidP="00D03F41">
      <w:pPr>
        <w:spacing w:before="240" w:after="240" w:line="360" w:lineRule="auto"/>
        <w:ind w:left="10" w:right="14" w:hanging="10"/>
        <w:contextualSpacing/>
        <w:jc w:val="both"/>
        <w:rPr>
          <w:rFonts w:ascii="Arial Narrow" w:eastAsia="Arial" w:hAnsi="Arial Narrow" w:cs="Arial"/>
          <w:color w:val="000000"/>
          <w:sz w:val="20"/>
          <w:szCs w:val="20"/>
          <w:lang w:val="es-PE" w:eastAsia="es-PE"/>
        </w:rPr>
      </w:pPr>
      <w:r w:rsidRPr="004C63D3">
        <w:rPr>
          <w:rFonts w:ascii="Arial Narrow" w:eastAsia="Arial" w:hAnsi="Arial Narrow" w:cs="Arial"/>
          <w:color w:val="000000"/>
          <w:sz w:val="20"/>
          <w:szCs w:val="20"/>
          <w:lang w:val="es-PE" w:eastAsia="es-PE"/>
        </w:rPr>
        <w:t xml:space="preserve"> </w:t>
      </w:r>
    </w:p>
    <w:p w:rsidR="00D03F41" w:rsidRPr="004C63D3" w:rsidRDefault="00D03F41" w:rsidP="00D03F41">
      <w:pPr>
        <w:spacing w:before="240" w:after="240" w:line="360" w:lineRule="auto"/>
        <w:ind w:left="10" w:right="14" w:hanging="10"/>
        <w:contextualSpacing/>
        <w:jc w:val="both"/>
        <w:rPr>
          <w:rFonts w:ascii="Arial Narrow" w:eastAsia="Arial" w:hAnsi="Arial Narrow" w:cs="Arial"/>
          <w:color w:val="000000"/>
          <w:sz w:val="20"/>
          <w:szCs w:val="20"/>
          <w:lang w:val="es-PE" w:eastAsia="es-PE"/>
        </w:rPr>
      </w:pPr>
      <w:r w:rsidRPr="004C63D3">
        <w:rPr>
          <w:rFonts w:ascii="Arial Narrow" w:eastAsia="Arial" w:hAnsi="Arial Narrow" w:cs="Arial"/>
          <w:color w:val="000000"/>
          <w:sz w:val="20"/>
          <w:szCs w:val="20"/>
          <w:lang w:val="es-PE" w:eastAsia="es-PE"/>
        </w:rPr>
        <w:t xml:space="preserve">En el Proyecto Curricular Institucional, se considera los siguientes aspectos como parte de la diversificación y adaptación curricular: datos generales de la institución, principios y enfoques pedagógicos articulados con el PEI, Programa de estudio (sustento de demanda educativa, perfil de egreso del estudiante y Plan de estudios), evaluación de los aprendizajes y monitoreo y evaluación anual del PCI. </w:t>
      </w:r>
    </w:p>
    <w:p w:rsidR="00D03F41" w:rsidRPr="004C63D3" w:rsidRDefault="00D03F41" w:rsidP="00D03F41">
      <w:pPr>
        <w:spacing w:before="240" w:after="240" w:line="360" w:lineRule="auto"/>
        <w:ind w:left="10" w:right="14" w:hanging="10"/>
        <w:contextualSpacing/>
        <w:jc w:val="both"/>
        <w:rPr>
          <w:rFonts w:ascii="Arial Narrow" w:eastAsia="Arial" w:hAnsi="Arial Narrow" w:cs="Arial"/>
          <w:color w:val="000000"/>
          <w:sz w:val="20"/>
          <w:szCs w:val="20"/>
          <w:lang w:val="es-PE" w:eastAsia="es-PE"/>
        </w:rPr>
      </w:pPr>
      <w:r w:rsidRPr="004C63D3">
        <w:rPr>
          <w:rFonts w:ascii="Arial Narrow" w:eastAsia="Arial" w:hAnsi="Arial Narrow" w:cs="Arial"/>
          <w:color w:val="000000"/>
          <w:sz w:val="20"/>
          <w:szCs w:val="20"/>
          <w:lang w:val="es-PE" w:eastAsia="es-PE"/>
        </w:rPr>
        <w:t xml:space="preserve"> </w:t>
      </w:r>
    </w:p>
    <w:p w:rsidR="00D03F41" w:rsidRPr="004C63D3" w:rsidRDefault="00D03F41" w:rsidP="00D03F41">
      <w:pPr>
        <w:spacing w:before="240" w:after="240" w:line="360" w:lineRule="auto"/>
        <w:ind w:left="10" w:right="14" w:hanging="10"/>
        <w:contextualSpacing/>
        <w:jc w:val="both"/>
        <w:rPr>
          <w:rFonts w:ascii="Arial Narrow" w:eastAsia="Arial" w:hAnsi="Arial Narrow" w:cs="Arial"/>
          <w:color w:val="000000"/>
          <w:sz w:val="20"/>
          <w:szCs w:val="20"/>
          <w:lang w:val="es-PE" w:eastAsia="es-PE"/>
        </w:rPr>
      </w:pPr>
      <w:r w:rsidRPr="004C63D3">
        <w:rPr>
          <w:rFonts w:ascii="Arial Narrow" w:eastAsia="Arial" w:hAnsi="Arial Narrow" w:cs="Arial"/>
          <w:color w:val="000000"/>
          <w:sz w:val="20"/>
          <w:szCs w:val="20"/>
          <w:lang w:val="es-PE" w:eastAsia="es-PE"/>
        </w:rPr>
        <w:t>Por otra parte, ese necesario tomar en cuenta que el Proyecto Curricular Institucional es abierto y flexible a la incorporación de algunos elementos curriculares para su mejoramiento por lo que de manera permanente será evaluado y reajustado y para su vigencia, el cual será aprobado resolutivamente por el Consejo Educativo Institucional.</w:t>
      </w:r>
    </w:p>
    <w:p w:rsidR="00D03F41" w:rsidRPr="004C63D3" w:rsidRDefault="00D03F41" w:rsidP="00D03F41">
      <w:pPr>
        <w:spacing w:before="240" w:after="240" w:line="360" w:lineRule="auto"/>
        <w:ind w:left="10" w:right="14" w:hanging="10"/>
        <w:contextualSpacing/>
        <w:jc w:val="both"/>
        <w:rPr>
          <w:rFonts w:ascii="Arial Narrow" w:eastAsia="Arial" w:hAnsi="Arial Narrow" w:cs="Arial"/>
          <w:color w:val="000000"/>
          <w:sz w:val="20"/>
          <w:szCs w:val="20"/>
          <w:lang w:val="es-PE" w:eastAsia="es-PE"/>
        </w:rPr>
      </w:pPr>
    </w:p>
    <w:p w:rsidR="00D03F41" w:rsidRPr="004C63D3" w:rsidRDefault="00D03F41" w:rsidP="00D03F41">
      <w:pPr>
        <w:spacing w:before="240" w:after="240" w:line="360" w:lineRule="auto"/>
        <w:ind w:left="10" w:right="14" w:hanging="10"/>
        <w:contextualSpacing/>
        <w:jc w:val="both"/>
        <w:rPr>
          <w:rFonts w:ascii="Arial Narrow" w:eastAsia="Arial" w:hAnsi="Arial Narrow" w:cs="Arial"/>
          <w:color w:val="000000"/>
          <w:sz w:val="20"/>
          <w:szCs w:val="20"/>
          <w:lang w:val="es-PE" w:eastAsia="es-PE"/>
        </w:rPr>
      </w:pPr>
      <w:r w:rsidRPr="004C63D3">
        <w:rPr>
          <w:rFonts w:ascii="Arial Narrow" w:eastAsia="Arial" w:hAnsi="Arial Narrow" w:cs="Arial"/>
          <w:color w:val="000000"/>
          <w:sz w:val="20"/>
          <w:szCs w:val="20"/>
          <w:lang w:val="es-PE" w:eastAsia="es-PE"/>
        </w:rPr>
        <w:t>Esperamos que la aplicación de este proyecto permita alcanzar las metas propuestas y el desafío propuesto por la institución que es mejorar la calidad de servicio educativo, para hacer frente a un mundo cada vez más cambiante y globalizado que exige una educación de calidad.</w:t>
      </w:r>
    </w:p>
    <w:p w:rsidR="00D03F41" w:rsidRPr="004C63D3" w:rsidRDefault="00D03F41" w:rsidP="00D03F41">
      <w:pPr>
        <w:spacing w:after="160" w:line="259" w:lineRule="auto"/>
        <w:jc w:val="both"/>
        <w:rPr>
          <w:rFonts w:ascii="Arial Narrow" w:eastAsia="Arial" w:hAnsi="Arial Narrow" w:cs="Arial"/>
          <w:b/>
          <w:color w:val="000000"/>
          <w:sz w:val="20"/>
          <w:szCs w:val="20"/>
          <w:lang w:val="es-PE" w:eastAsia="es-PE"/>
        </w:rPr>
      </w:pPr>
      <w:r w:rsidRPr="004C63D3">
        <w:rPr>
          <w:rFonts w:ascii="Arial Narrow" w:eastAsia="Arial" w:hAnsi="Arial Narrow" w:cs="Arial"/>
          <w:b/>
          <w:color w:val="000000"/>
          <w:sz w:val="20"/>
          <w:szCs w:val="20"/>
          <w:lang w:val="es-PE" w:eastAsia="es-PE"/>
        </w:rPr>
        <w:br w:type="page"/>
      </w:r>
    </w:p>
    <w:p w:rsidR="00D03F41" w:rsidRPr="004C63D3" w:rsidRDefault="00D03F41" w:rsidP="004641BD">
      <w:pPr>
        <w:spacing w:before="240" w:after="240" w:line="360" w:lineRule="auto"/>
        <w:ind w:left="10" w:right="14" w:hanging="10"/>
        <w:contextualSpacing/>
        <w:jc w:val="center"/>
        <w:rPr>
          <w:rFonts w:ascii="Arial Narrow" w:eastAsia="Arial" w:hAnsi="Arial Narrow" w:cs="Arial"/>
          <w:b/>
          <w:color w:val="000000"/>
          <w:sz w:val="20"/>
          <w:szCs w:val="20"/>
          <w:lang w:val="es-PE" w:eastAsia="es-PE"/>
        </w:rPr>
      </w:pPr>
      <w:r w:rsidRPr="004C63D3">
        <w:rPr>
          <w:rFonts w:ascii="Arial Narrow" w:eastAsia="Arial" w:hAnsi="Arial Narrow" w:cs="Arial"/>
          <w:b/>
          <w:color w:val="000000"/>
          <w:sz w:val="20"/>
          <w:szCs w:val="20"/>
          <w:lang w:val="es-PE" w:eastAsia="es-PE"/>
        </w:rPr>
        <w:lastRenderedPageBreak/>
        <w:t>INTRODUCCIÓN</w:t>
      </w:r>
    </w:p>
    <w:p w:rsidR="00D03F41" w:rsidRPr="004C63D3" w:rsidRDefault="00D03F41" w:rsidP="00D03F41">
      <w:pPr>
        <w:spacing w:before="240" w:after="240" w:line="360" w:lineRule="auto"/>
        <w:ind w:left="10" w:right="14" w:hanging="10"/>
        <w:contextualSpacing/>
        <w:jc w:val="both"/>
        <w:rPr>
          <w:rFonts w:ascii="Arial Narrow" w:eastAsia="Arial" w:hAnsi="Arial Narrow" w:cs="Arial"/>
          <w:color w:val="000000"/>
          <w:sz w:val="20"/>
          <w:szCs w:val="20"/>
          <w:lang w:val="es-PE" w:eastAsia="es-PE"/>
        </w:rPr>
      </w:pPr>
    </w:p>
    <w:p w:rsidR="00D03F41" w:rsidRPr="004C63D3" w:rsidRDefault="00D03F41" w:rsidP="00D03F41">
      <w:pPr>
        <w:spacing w:before="240" w:after="240" w:line="360" w:lineRule="auto"/>
        <w:ind w:left="10" w:right="14" w:hanging="10"/>
        <w:contextualSpacing/>
        <w:jc w:val="both"/>
        <w:rPr>
          <w:rFonts w:ascii="Arial Narrow" w:eastAsia="Arial" w:hAnsi="Arial Narrow" w:cs="Arial"/>
          <w:color w:val="000000"/>
          <w:sz w:val="20"/>
          <w:szCs w:val="20"/>
          <w:lang w:val="es-PE" w:eastAsia="es-PE"/>
        </w:rPr>
      </w:pPr>
      <w:r w:rsidRPr="004C63D3">
        <w:rPr>
          <w:rFonts w:ascii="Arial Narrow" w:eastAsia="Arial" w:hAnsi="Arial Narrow" w:cs="Arial"/>
          <w:color w:val="000000"/>
          <w:sz w:val="20"/>
          <w:szCs w:val="20"/>
          <w:lang w:val="es-PE" w:eastAsia="es-PE"/>
        </w:rPr>
        <w:t>La propuesta curricular es un componente del Proyecto Educativo Institucional (PEI) y consiste en el documento principal de gestión curricular en nuestra institución. Tiene por finalidad la mejora de la educación y se caracteriza por estar en permanente revisión y adaptación para incorporar nuevas decisiones como fruto de nuevos aprendizajes.</w:t>
      </w:r>
    </w:p>
    <w:p w:rsidR="00D03F41" w:rsidRPr="004C63D3" w:rsidRDefault="00D03F41" w:rsidP="00D03F41">
      <w:pPr>
        <w:spacing w:before="240" w:after="240" w:line="360" w:lineRule="auto"/>
        <w:ind w:left="10" w:right="14" w:hanging="10"/>
        <w:contextualSpacing/>
        <w:jc w:val="both"/>
        <w:rPr>
          <w:rFonts w:ascii="Arial Narrow" w:eastAsia="Arial" w:hAnsi="Arial Narrow" w:cs="Arial"/>
          <w:color w:val="000000"/>
          <w:sz w:val="20"/>
          <w:szCs w:val="20"/>
          <w:lang w:val="es-PE" w:eastAsia="es-PE"/>
        </w:rPr>
      </w:pPr>
    </w:p>
    <w:p w:rsidR="00D03F41" w:rsidRPr="004C63D3" w:rsidRDefault="00D03F41" w:rsidP="00D03F41">
      <w:pPr>
        <w:spacing w:before="240" w:after="240" w:line="360" w:lineRule="auto"/>
        <w:ind w:left="10" w:right="14" w:hanging="10"/>
        <w:contextualSpacing/>
        <w:jc w:val="both"/>
        <w:rPr>
          <w:rFonts w:ascii="Arial Narrow" w:eastAsia="Arial" w:hAnsi="Arial Narrow" w:cs="Arial"/>
          <w:color w:val="000000"/>
          <w:sz w:val="20"/>
          <w:szCs w:val="20"/>
          <w:lang w:val="es-PE" w:eastAsia="es-PE"/>
        </w:rPr>
      </w:pPr>
      <w:r w:rsidRPr="004C63D3">
        <w:rPr>
          <w:rFonts w:ascii="Arial Narrow" w:eastAsia="Arial" w:hAnsi="Arial Narrow" w:cs="Arial"/>
          <w:color w:val="000000"/>
          <w:sz w:val="20"/>
          <w:szCs w:val="20"/>
          <w:lang w:val="es-PE" w:eastAsia="es-PE"/>
        </w:rPr>
        <w:t xml:space="preserve"> Es nuestro compromiso institucional, brindar un servicio educativo de calidad acorde con las necesidades locales, regionales y nacionales, así como también consolidar una formación intercultural, humanista, tecnológica y de liderazgo a todos los jóvenes estudiantes que forman parte de nuestra institución.</w:t>
      </w:r>
    </w:p>
    <w:p w:rsidR="00D03F41" w:rsidRPr="004C63D3" w:rsidRDefault="00D03F41" w:rsidP="00D03F41">
      <w:pPr>
        <w:spacing w:before="240" w:after="240" w:line="360" w:lineRule="auto"/>
        <w:ind w:left="10" w:right="14" w:hanging="10"/>
        <w:contextualSpacing/>
        <w:jc w:val="both"/>
        <w:rPr>
          <w:rFonts w:ascii="Arial Narrow" w:eastAsia="Arial" w:hAnsi="Arial Narrow" w:cs="Arial"/>
          <w:color w:val="000000"/>
          <w:sz w:val="20"/>
          <w:szCs w:val="20"/>
          <w:lang w:val="es-PE" w:eastAsia="es-PE"/>
        </w:rPr>
      </w:pPr>
    </w:p>
    <w:p w:rsidR="00D03F41" w:rsidRPr="004C63D3" w:rsidRDefault="00D03F41" w:rsidP="00D03F41">
      <w:pPr>
        <w:spacing w:before="240" w:after="240" w:line="360" w:lineRule="auto"/>
        <w:ind w:left="10" w:right="14" w:hanging="10"/>
        <w:contextualSpacing/>
        <w:jc w:val="both"/>
        <w:rPr>
          <w:rFonts w:ascii="Arial Narrow" w:eastAsia="Arial" w:hAnsi="Arial Narrow" w:cs="Arial"/>
          <w:color w:val="000000"/>
          <w:sz w:val="20"/>
          <w:szCs w:val="20"/>
          <w:lang w:val="es-PE" w:eastAsia="es-PE"/>
        </w:rPr>
      </w:pPr>
      <w:r w:rsidRPr="004C63D3">
        <w:rPr>
          <w:rFonts w:ascii="Arial Narrow" w:eastAsia="Arial" w:hAnsi="Arial Narrow" w:cs="Arial"/>
          <w:color w:val="000000"/>
          <w:sz w:val="20"/>
          <w:szCs w:val="20"/>
          <w:lang w:val="es-PE" w:eastAsia="es-PE"/>
        </w:rPr>
        <w:t>La presente propuesta se organiza y estructura en función de la realidad educativa, de la creatividad y de la iniciativa del Instituto como ejercicio de su autonomía académica permitida por las normas educativa pertinentes.</w:t>
      </w:r>
    </w:p>
    <w:p w:rsidR="00D03F41" w:rsidRPr="004C63D3" w:rsidRDefault="00D03F41" w:rsidP="00D03F41">
      <w:pPr>
        <w:spacing w:before="240" w:after="240" w:line="360" w:lineRule="auto"/>
        <w:ind w:left="10" w:right="14" w:hanging="10"/>
        <w:contextualSpacing/>
        <w:jc w:val="both"/>
        <w:rPr>
          <w:rFonts w:ascii="Arial Narrow" w:eastAsia="Arial" w:hAnsi="Arial Narrow" w:cs="Arial"/>
          <w:color w:val="000000"/>
          <w:sz w:val="20"/>
          <w:szCs w:val="20"/>
          <w:lang w:val="es-PE" w:eastAsia="es-PE"/>
        </w:rPr>
      </w:pPr>
    </w:p>
    <w:p w:rsidR="00D03F41" w:rsidRPr="004C63D3" w:rsidRDefault="00D03F41" w:rsidP="00D03F41">
      <w:pPr>
        <w:spacing w:before="240" w:after="240" w:line="360" w:lineRule="auto"/>
        <w:ind w:left="10" w:right="14" w:hanging="10"/>
        <w:contextualSpacing/>
        <w:jc w:val="both"/>
        <w:rPr>
          <w:rFonts w:ascii="Arial Narrow" w:eastAsia="Arial" w:hAnsi="Arial Narrow" w:cs="Arial"/>
          <w:color w:val="000000"/>
          <w:sz w:val="20"/>
          <w:szCs w:val="20"/>
          <w:lang w:val="es-PE" w:eastAsia="es-PE"/>
        </w:rPr>
      </w:pPr>
      <w:r w:rsidRPr="004C63D3">
        <w:rPr>
          <w:rFonts w:ascii="Arial Narrow" w:eastAsia="Arial" w:hAnsi="Arial Narrow" w:cs="Arial"/>
          <w:color w:val="000000"/>
          <w:sz w:val="20"/>
          <w:szCs w:val="20"/>
          <w:lang w:val="es-PE" w:eastAsia="es-PE"/>
        </w:rPr>
        <w:t xml:space="preserve">Considerando que cada comunidad educativa posee una cultura e interés diferente, una diversidad metodológica, diversidad de alumnos, capacidades y expectativas; realidades que no deben ser ignoradas si desean alcanzar una educación acorde con la actualidad. </w:t>
      </w:r>
    </w:p>
    <w:p w:rsidR="00D03F41" w:rsidRPr="004C63D3" w:rsidRDefault="00D03F41" w:rsidP="00D03F41">
      <w:pPr>
        <w:spacing w:before="240" w:after="240" w:line="360" w:lineRule="auto"/>
        <w:ind w:left="10" w:right="14" w:hanging="10"/>
        <w:contextualSpacing/>
        <w:jc w:val="both"/>
        <w:rPr>
          <w:rFonts w:ascii="Arial Narrow" w:eastAsia="Arial" w:hAnsi="Arial Narrow" w:cs="Arial"/>
          <w:color w:val="000000"/>
          <w:sz w:val="20"/>
          <w:szCs w:val="20"/>
          <w:lang w:val="es-PE" w:eastAsia="es-PE"/>
        </w:rPr>
      </w:pPr>
    </w:p>
    <w:p w:rsidR="00D03F41" w:rsidRPr="004C63D3" w:rsidRDefault="00D03F41" w:rsidP="00D03F41">
      <w:pPr>
        <w:spacing w:before="240" w:after="240" w:line="360" w:lineRule="auto"/>
        <w:ind w:left="10" w:right="14" w:hanging="10"/>
        <w:contextualSpacing/>
        <w:jc w:val="both"/>
        <w:rPr>
          <w:rFonts w:ascii="Arial Narrow" w:eastAsia="Arial" w:hAnsi="Arial Narrow" w:cs="Arial"/>
          <w:color w:val="000000"/>
          <w:sz w:val="20"/>
          <w:szCs w:val="20"/>
          <w:lang w:val="es-PE" w:eastAsia="es-PE"/>
        </w:rPr>
      </w:pPr>
      <w:r w:rsidRPr="004C63D3">
        <w:rPr>
          <w:rFonts w:ascii="Arial Narrow" w:eastAsia="Arial" w:hAnsi="Arial Narrow" w:cs="Arial"/>
          <w:color w:val="000000"/>
          <w:sz w:val="20"/>
          <w:szCs w:val="20"/>
          <w:lang w:val="es-PE" w:eastAsia="es-PE"/>
        </w:rPr>
        <w:t>Estos requerimientos han sido recogidos y discutidos como parte de la problemática educativa en diferentes realidades lo cual puede observarse en las actuales tendencias de la teoría curricular; la misma que está orientada a que los estados y la sociedad en su conjunto propongan sus propias alternativas curriculares en función a las necesidades y demandas locales, regionales y nacionales.</w:t>
      </w:r>
    </w:p>
    <w:p w:rsidR="00D03F41" w:rsidRPr="004C63D3" w:rsidRDefault="00D03F41" w:rsidP="00D03F41">
      <w:pPr>
        <w:spacing w:before="240" w:after="240" w:line="360" w:lineRule="auto"/>
        <w:ind w:left="10" w:right="14" w:hanging="10"/>
        <w:contextualSpacing/>
        <w:jc w:val="both"/>
        <w:rPr>
          <w:rFonts w:ascii="Arial Narrow" w:eastAsia="Arial" w:hAnsi="Arial Narrow" w:cs="Arial"/>
          <w:color w:val="000000"/>
          <w:sz w:val="20"/>
          <w:szCs w:val="20"/>
          <w:lang w:val="es-PE" w:eastAsia="es-PE"/>
        </w:rPr>
      </w:pPr>
      <w:r w:rsidRPr="004C63D3">
        <w:rPr>
          <w:rFonts w:ascii="Arial Narrow" w:eastAsia="Arial" w:hAnsi="Arial Narrow" w:cs="Arial"/>
          <w:color w:val="000000"/>
          <w:sz w:val="20"/>
          <w:szCs w:val="20"/>
          <w:lang w:val="es-PE" w:eastAsia="es-PE"/>
        </w:rPr>
        <w:t xml:space="preserve"> </w:t>
      </w:r>
    </w:p>
    <w:p w:rsidR="00D03F41" w:rsidRPr="004C63D3" w:rsidRDefault="00D03F41" w:rsidP="00D03F41">
      <w:pPr>
        <w:spacing w:before="240" w:after="240" w:line="360" w:lineRule="auto"/>
        <w:ind w:left="10" w:right="14" w:hanging="10"/>
        <w:contextualSpacing/>
        <w:jc w:val="both"/>
        <w:rPr>
          <w:rFonts w:ascii="Arial Narrow" w:eastAsia="Arial" w:hAnsi="Arial Narrow" w:cs="Arial"/>
          <w:color w:val="000000"/>
          <w:sz w:val="20"/>
          <w:szCs w:val="20"/>
          <w:lang w:val="es-PE" w:eastAsia="es-PE"/>
        </w:rPr>
      </w:pPr>
      <w:r w:rsidRPr="004C63D3">
        <w:rPr>
          <w:rFonts w:ascii="Arial Narrow" w:eastAsia="Arial" w:hAnsi="Arial Narrow" w:cs="Arial"/>
          <w:color w:val="000000"/>
          <w:sz w:val="20"/>
          <w:szCs w:val="20"/>
          <w:lang w:val="es-PE" w:eastAsia="es-PE"/>
        </w:rPr>
        <w:t>El Proyecto Curricular Institucional presenta un conjunto de características propias que nacen de la realidad pedagógica; la misma que tiene como base fundamental los proyectos curriculares de cada una de las áreas, los cuales son producto de un conjunto de intercambio de experiencias y análisis de los procesos pedagógicos a nivel institucional. Esta experiencia nace con el propósito de hacer viable y pertinente el currículo, pensado en función de los estudiantes, deseando que tenga particularidades propias que los beneficien en su proceso de formación.</w:t>
      </w:r>
    </w:p>
    <w:p w:rsidR="00D03F41" w:rsidRPr="004C63D3" w:rsidRDefault="00D03F41" w:rsidP="00D03F41">
      <w:pPr>
        <w:spacing w:before="240" w:after="240" w:line="360" w:lineRule="auto"/>
        <w:ind w:left="10" w:right="14" w:hanging="10"/>
        <w:contextualSpacing/>
        <w:jc w:val="both"/>
        <w:rPr>
          <w:rFonts w:ascii="Arial Narrow" w:eastAsia="Arial" w:hAnsi="Arial Narrow" w:cs="Arial"/>
          <w:color w:val="000000"/>
          <w:sz w:val="20"/>
          <w:szCs w:val="20"/>
          <w:lang w:val="es-PE" w:eastAsia="es-PE"/>
        </w:rPr>
      </w:pPr>
    </w:p>
    <w:p w:rsidR="00D03F41" w:rsidRPr="004C63D3" w:rsidRDefault="00D03F41" w:rsidP="00D03F41">
      <w:pPr>
        <w:spacing w:before="240" w:after="240" w:line="360" w:lineRule="auto"/>
        <w:ind w:left="10" w:right="14" w:hanging="10"/>
        <w:contextualSpacing/>
        <w:jc w:val="both"/>
        <w:rPr>
          <w:rFonts w:ascii="Arial Narrow" w:eastAsia="Arial" w:hAnsi="Arial Narrow" w:cs="Arial"/>
          <w:color w:val="000000"/>
          <w:sz w:val="20"/>
          <w:szCs w:val="20"/>
          <w:lang w:val="es-PE" w:eastAsia="es-PE"/>
        </w:rPr>
      </w:pPr>
    </w:p>
    <w:p w:rsidR="00D03F41" w:rsidRPr="004C63D3" w:rsidRDefault="00D03F41" w:rsidP="00D03F41">
      <w:pPr>
        <w:spacing w:before="240" w:after="240" w:line="360" w:lineRule="auto"/>
        <w:ind w:left="10" w:right="14" w:hanging="10"/>
        <w:contextualSpacing/>
        <w:jc w:val="both"/>
        <w:rPr>
          <w:rFonts w:ascii="Arial Narrow" w:eastAsia="Arial" w:hAnsi="Arial Narrow" w:cs="Arial"/>
          <w:color w:val="000000"/>
          <w:sz w:val="20"/>
          <w:szCs w:val="20"/>
          <w:lang w:val="es-PE" w:eastAsia="es-PE"/>
        </w:rPr>
      </w:pPr>
    </w:p>
    <w:p w:rsidR="00D03F41" w:rsidRPr="004C63D3" w:rsidRDefault="00D03F41" w:rsidP="00D03F41">
      <w:pPr>
        <w:spacing w:before="240" w:after="240" w:line="360" w:lineRule="auto"/>
        <w:ind w:left="10" w:right="14" w:hanging="10"/>
        <w:contextualSpacing/>
        <w:jc w:val="both"/>
        <w:rPr>
          <w:rFonts w:ascii="Arial Narrow" w:eastAsia="Arial" w:hAnsi="Arial Narrow" w:cs="Arial"/>
          <w:color w:val="000000"/>
          <w:sz w:val="20"/>
          <w:szCs w:val="20"/>
          <w:lang w:val="es-PE" w:eastAsia="es-PE"/>
        </w:rPr>
      </w:pPr>
    </w:p>
    <w:p w:rsidR="00D03F41" w:rsidRPr="004C63D3" w:rsidRDefault="00D03F41" w:rsidP="00D03F41">
      <w:pPr>
        <w:spacing w:before="240" w:after="240" w:line="360" w:lineRule="auto"/>
        <w:ind w:left="10" w:right="14" w:hanging="10"/>
        <w:contextualSpacing/>
        <w:jc w:val="both"/>
        <w:rPr>
          <w:rFonts w:ascii="Arial Narrow" w:eastAsia="Arial" w:hAnsi="Arial Narrow" w:cs="Arial"/>
          <w:color w:val="000000"/>
          <w:sz w:val="20"/>
          <w:szCs w:val="20"/>
          <w:lang w:val="es-PE" w:eastAsia="es-PE"/>
        </w:rPr>
      </w:pPr>
    </w:p>
    <w:p w:rsidR="004C63D3" w:rsidRDefault="004C63D3">
      <w:pPr>
        <w:rPr>
          <w:rFonts w:ascii="Arial Narrow" w:eastAsia="Arial" w:hAnsi="Arial Narrow" w:cs="Arial"/>
          <w:color w:val="000000"/>
          <w:sz w:val="20"/>
          <w:szCs w:val="20"/>
          <w:lang w:val="es-PE" w:eastAsia="es-PE"/>
        </w:rPr>
      </w:pPr>
      <w:r>
        <w:rPr>
          <w:rFonts w:ascii="Arial Narrow" w:eastAsia="Arial" w:hAnsi="Arial Narrow" w:cs="Arial"/>
          <w:color w:val="000000"/>
          <w:sz w:val="20"/>
          <w:szCs w:val="20"/>
          <w:lang w:val="es-PE" w:eastAsia="es-PE"/>
        </w:rPr>
        <w:br w:type="page"/>
      </w:r>
    </w:p>
    <w:p w:rsidR="00D03F41" w:rsidRPr="004C63D3" w:rsidRDefault="00D03F41" w:rsidP="00DF21A7">
      <w:pPr>
        <w:numPr>
          <w:ilvl w:val="0"/>
          <w:numId w:val="2"/>
        </w:numPr>
        <w:spacing w:before="240" w:after="240" w:line="360" w:lineRule="auto"/>
        <w:ind w:left="426" w:right="14" w:hanging="437"/>
        <w:contextualSpacing/>
        <w:jc w:val="both"/>
        <w:rPr>
          <w:rFonts w:ascii="Arial Narrow" w:eastAsia="Arial" w:hAnsi="Arial Narrow" w:cs="Arial"/>
          <w:b/>
          <w:color w:val="auto"/>
          <w:sz w:val="20"/>
          <w:szCs w:val="20"/>
          <w:lang w:eastAsia="es-ES" w:bidi="es-ES"/>
        </w:rPr>
      </w:pPr>
      <w:r w:rsidRPr="004C63D3">
        <w:rPr>
          <w:rFonts w:ascii="Arial Narrow" w:eastAsia="Arial" w:hAnsi="Arial Narrow" w:cs="Arial"/>
          <w:b/>
          <w:color w:val="auto"/>
          <w:sz w:val="20"/>
          <w:szCs w:val="20"/>
          <w:lang w:eastAsia="es-ES" w:bidi="es-ES"/>
        </w:rPr>
        <w:lastRenderedPageBreak/>
        <w:t>DATOS GENERALES</w:t>
      </w:r>
    </w:p>
    <w:p w:rsidR="00D03F41" w:rsidRPr="004C63D3" w:rsidRDefault="00D03F41" w:rsidP="00D03F41">
      <w:pPr>
        <w:spacing w:before="240" w:after="240" w:line="360" w:lineRule="auto"/>
        <w:ind w:left="426"/>
        <w:contextualSpacing/>
        <w:jc w:val="both"/>
        <w:rPr>
          <w:rFonts w:ascii="Arial Narrow" w:eastAsia="Arial" w:hAnsi="Arial Narrow" w:cs="Arial"/>
          <w:b/>
          <w:color w:val="auto"/>
          <w:sz w:val="20"/>
          <w:szCs w:val="20"/>
          <w:lang w:eastAsia="es-ES" w:bidi="es-ES"/>
        </w:rPr>
      </w:pPr>
    </w:p>
    <w:p w:rsidR="00D03F41" w:rsidRPr="004C63D3" w:rsidRDefault="00D03F41" w:rsidP="00DF21A7">
      <w:pPr>
        <w:widowControl w:val="0"/>
        <w:numPr>
          <w:ilvl w:val="0"/>
          <w:numId w:val="16"/>
        </w:numPr>
        <w:autoSpaceDE w:val="0"/>
        <w:autoSpaceDN w:val="0"/>
        <w:spacing w:before="240" w:after="240" w:line="360" w:lineRule="auto"/>
        <w:ind w:right="14"/>
        <w:contextualSpacing/>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Dirección Regional de Educación</w:t>
      </w:r>
      <w:r w:rsidRPr="004C63D3">
        <w:rPr>
          <w:rFonts w:ascii="Arial Narrow" w:eastAsia="Arial" w:hAnsi="Arial Narrow" w:cs="Arial"/>
          <w:color w:val="auto"/>
          <w:sz w:val="20"/>
          <w:szCs w:val="20"/>
          <w:lang w:eastAsia="es-ES" w:bidi="es-ES"/>
        </w:rPr>
        <w:tab/>
        <w:t>: Cajamarca</w:t>
      </w:r>
    </w:p>
    <w:p w:rsidR="00D03F41" w:rsidRPr="004C63D3" w:rsidRDefault="00300588" w:rsidP="00DF21A7">
      <w:pPr>
        <w:numPr>
          <w:ilvl w:val="0"/>
          <w:numId w:val="16"/>
        </w:numPr>
        <w:spacing w:before="240" w:after="240" w:line="360" w:lineRule="auto"/>
        <w:ind w:right="14"/>
        <w:contextualSpacing/>
        <w:jc w:val="both"/>
        <w:rPr>
          <w:rFonts w:ascii="Arial Narrow" w:eastAsia="Arial" w:hAnsi="Arial Narrow" w:cs="Arial"/>
          <w:color w:val="auto"/>
          <w:sz w:val="20"/>
          <w:szCs w:val="20"/>
          <w:lang w:eastAsia="es-ES" w:bidi="es-ES"/>
        </w:rPr>
      </w:pPr>
      <w:r>
        <w:rPr>
          <w:rFonts w:ascii="Arial Narrow" w:eastAsia="Arial" w:hAnsi="Arial Narrow" w:cs="Arial"/>
          <w:color w:val="auto"/>
          <w:sz w:val="20"/>
          <w:szCs w:val="20"/>
          <w:lang w:eastAsia="es-ES" w:bidi="es-ES"/>
        </w:rPr>
        <w:t>Nombre de la Entidad</w:t>
      </w:r>
      <w:r>
        <w:rPr>
          <w:rFonts w:ascii="Arial Narrow" w:eastAsia="Arial" w:hAnsi="Arial Narrow" w:cs="Arial"/>
          <w:color w:val="auto"/>
          <w:sz w:val="20"/>
          <w:szCs w:val="20"/>
          <w:lang w:eastAsia="es-ES" w:bidi="es-ES"/>
        </w:rPr>
        <w:tab/>
      </w:r>
      <w:r>
        <w:rPr>
          <w:rFonts w:ascii="Arial Narrow" w:eastAsia="Arial" w:hAnsi="Arial Narrow" w:cs="Arial"/>
          <w:color w:val="auto"/>
          <w:sz w:val="20"/>
          <w:szCs w:val="20"/>
          <w:lang w:eastAsia="es-ES" w:bidi="es-ES"/>
        </w:rPr>
        <w:tab/>
      </w:r>
      <w:r w:rsidR="00D03F41" w:rsidRPr="004C63D3">
        <w:rPr>
          <w:rFonts w:ascii="Arial Narrow" w:eastAsia="Arial" w:hAnsi="Arial Narrow" w:cs="Arial"/>
          <w:color w:val="auto"/>
          <w:sz w:val="20"/>
          <w:szCs w:val="20"/>
          <w:lang w:eastAsia="es-ES" w:bidi="es-ES"/>
        </w:rPr>
        <w:t>: Instituto de Educación Superior Pedagógico</w:t>
      </w:r>
    </w:p>
    <w:p w:rsidR="00D03F41" w:rsidRPr="004C63D3" w:rsidRDefault="00D03F41" w:rsidP="00D03F41">
      <w:pPr>
        <w:spacing w:before="240" w:after="240" w:line="360" w:lineRule="auto"/>
        <w:ind w:left="3552" w:firstLine="696"/>
        <w:contextualSpacing/>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 xml:space="preserve">  Público “Antenor Orrego”</w:t>
      </w:r>
    </w:p>
    <w:p w:rsidR="00D03F41" w:rsidRPr="004C63D3" w:rsidRDefault="00D03F41" w:rsidP="00DF21A7">
      <w:pPr>
        <w:widowControl w:val="0"/>
        <w:numPr>
          <w:ilvl w:val="0"/>
          <w:numId w:val="16"/>
        </w:numPr>
        <w:autoSpaceDE w:val="0"/>
        <w:autoSpaceDN w:val="0"/>
        <w:spacing w:before="240" w:after="240" w:line="360" w:lineRule="auto"/>
        <w:ind w:right="14"/>
        <w:contextualSpacing/>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Año de Creación</w:t>
      </w:r>
      <w:r w:rsidRPr="004C63D3">
        <w:rPr>
          <w:rFonts w:ascii="Arial Narrow" w:eastAsia="Arial" w:hAnsi="Arial Narrow" w:cs="Arial"/>
          <w:color w:val="auto"/>
          <w:sz w:val="20"/>
          <w:szCs w:val="20"/>
          <w:lang w:eastAsia="es-ES" w:bidi="es-ES"/>
        </w:rPr>
        <w:tab/>
      </w:r>
      <w:r w:rsidRPr="004C63D3">
        <w:rPr>
          <w:rFonts w:ascii="Arial Narrow" w:eastAsia="Arial" w:hAnsi="Arial Narrow" w:cs="Arial"/>
          <w:color w:val="auto"/>
          <w:sz w:val="20"/>
          <w:szCs w:val="20"/>
          <w:lang w:eastAsia="es-ES" w:bidi="es-ES"/>
        </w:rPr>
        <w:tab/>
      </w:r>
      <w:r w:rsidRPr="004C63D3">
        <w:rPr>
          <w:rFonts w:ascii="Arial Narrow" w:eastAsia="Arial" w:hAnsi="Arial Narrow" w:cs="Arial"/>
          <w:color w:val="auto"/>
          <w:sz w:val="20"/>
          <w:szCs w:val="20"/>
          <w:lang w:eastAsia="es-ES" w:bidi="es-ES"/>
        </w:rPr>
        <w:tab/>
        <w:t xml:space="preserve">: 1964 </w:t>
      </w:r>
    </w:p>
    <w:p w:rsidR="00D03F41" w:rsidRPr="004C63D3" w:rsidRDefault="00D03F41" w:rsidP="00DF21A7">
      <w:pPr>
        <w:widowControl w:val="0"/>
        <w:numPr>
          <w:ilvl w:val="0"/>
          <w:numId w:val="16"/>
        </w:numPr>
        <w:autoSpaceDE w:val="0"/>
        <w:autoSpaceDN w:val="0"/>
        <w:spacing w:before="240" w:after="240" w:line="360" w:lineRule="auto"/>
        <w:ind w:right="14"/>
        <w:contextualSpacing/>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Director General</w:t>
      </w:r>
      <w:r w:rsidRPr="004C63D3">
        <w:rPr>
          <w:rFonts w:ascii="Arial Narrow" w:eastAsia="Arial" w:hAnsi="Arial Narrow" w:cs="Arial"/>
          <w:color w:val="auto"/>
          <w:sz w:val="20"/>
          <w:szCs w:val="20"/>
          <w:lang w:eastAsia="es-ES" w:bidi="es-ES"/>
        </w:rPr>
        <w:tab/>
      </w:r>
      <w:r w:rsidRPr="004C63D3">
        <w:rPr>
          <w:rFonts w:ascii="Arial Narrow" w:eastAsia="Arial" w:hAnsi="Arial Narrow" w:cs="Arial"/>
          <w:color w:val="auto"/>
          <w:sz w:val="20"/>
          <w:szCs w:val="20"/>
          <w:lang w:eastAsia="es-ES" w:bidi="es-ES"/>
        </w:rPr>
        <w:tab/>
      </w:r>
      <w:r w:rsidRPr="004C63D3">
        <w:rPr>
          <w:rFonts w:ascii="Arial Narrow" w:eastAsia="Arial" w:hAnsi="Arial Narrow" w:cs="Arial"/>
          <w:color w:val="auto"/>
          <w:sz w:val="20"/>
          <w:szCs w:val="20"/>
          <w:lang w:eastAsia="es-ES" w:bidi="es-ES"/>
        </w:rPr>
        <w:tab/>
        <w:t xml:space="preserve">: Lic. </w:t>
      </w:r>
      <w:r w:rsidR="003574E7">
        <w:rPr>
          <w:rFonts w:ascii="Arial Narrow" w:eastAsia="Arial" w:hAnsi="Arial Narrow" w:cs="Arial"/>
          <w:color w:val="auto"/>
          <w:sz w:val="20"/>
          <w:szCs w:val="20"/>
          <w:lang w:eastAsia="es-ES" w:bidi="es-ES"/>
        </w:rPr>
        <w:t>Fernando Silva Morales</w:t>
      </w:r>
      <w:r w:rsidRPr="004C63D3">
        <w:rPr>
          <w:rFonts w:ascii="Arial Narrow" w:eastAsia="Arial" w:hAnsi="Arial Narrow" w:cs="Arial"/>
          <w:color w:val="auto"/>
          <w:sz w:val="20"/>
          <w:szCs w:val="20"/>
          <w:lang w:eastAsia="es-ES" w:bidi="es-ES"/>
        </w:rPr>
        <w:t>.</w:t>
      </w:r>
    </w:p>
    <w:p w:rsidR="00D03F41" w:rsidRPr="004C63D3" w:rsidRDefault="00D03F41" w:rsidP="00DF21A7">
      <w:pPr>
        <w:widowControl w:val="0"/>
        <w:numPr>
          <w:ilvl w:val="0"/>
          <w:numId w:val="16"/>
        </w:numPr>
        <w:autoSpaceDE w:val="0"/>
        <w:autoSpaceDN w:val="0"/>
        <w:spacing w:before="240" w:after="240" w:line="360" w:lineRule="auto"/>
        <w:ind w:right="14"/>
        <w:contextualSpacing/>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Jefe de Unidad Académica</w:t>
      </w:r>
      <w:r w:rsidRPr="004C63D3">
        <w:rPr>
          <w:rFonts w:ascii="Arial Narrow" w:eastAsia="Arial" w:hAnsi="Arial Narrow" w:cs="Arial"/>
          <w:color w:val="auto"/>
          <w:sz w:val="20"/>
          <w:szCs w:val="20"/>
          <w:lang w:eastAsia="es-ES" w:bidi="es-ES"/>
        </w:rPr>
        <w:tab/>
      </w:r>
      <w:r w:rsidRPr="004C63D3">
        <w:rPr>
          <w:rFonts w:ascii="Arial Narrow" w:eastAsia="Arial" w:hAnsi="Arial Narrow" w:cs="Arial"/>
          <w:color w:val="auto"/>
          <w:sz w:val="20"/>
          <w:szCs w:val="20"/>
          <w:lang w:eastAsia="es-ES" w:bidi="es-ES"/>
        </w:rPr>
        <w:tab/>
        <w:t xml:space="preserve">: Mg. Aydé Edelmira Rebaza Montes </w:t>
      </w:r>
    </w:p>
    <w:p w:rsidR="00D03F41" w:rsidRPr="004C63D3" w:rsidRDefault="00D03F41" w:rsidP="00DF21A7">
      <w:pPr>
        <w:widowControl w:val="0"/>
        <w:numPr>
          <w:ilvl w:val="0"/>
          <w:numId w:val="16"/>
        </w:numPr>
        <w:autoSpaceDE w:val="0"/>
        <w:autoSpaceDN w:val="0"/>
        <w:spacing w:before="240" w:after="240" w:line="360" w:lineRule="auto"/>
        <w:ind w:right="14"/>
        <w:contextualSpacing/>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 xml:space="preserve">Jefe del Programa </w:t>
      </w:r>
      <w:r w:rsidRPr="004C63D3">
        <w:rPr>
          <w:rFonts w:ascii="Arial Narrow" w:eastAsia="Arial" w:hAnsi="Arial Narrow" w:cs="Arial"/>
          <w:color w:val="auto"/>
          <w:sz w:val="20"/>
          <w:szCs w:val="20"/>
          <w:lang w:eastAsia="es-ES" w:bidi="es-ES"/>
        </w:rPr>
        <w:tab/>
      </w:r>
      <w:r w:rsidRPr="004C63D3">
        <w:rPr>
          <w:rFonts w:ascii="Arial Narrow" w:eastAsia="Arial" w:hAnsi="Arial Narrow" w:cs="Arial"/>
          <w:color w:val="auto"/>
          <w:sz w:val="20"/>
          <w:szCs w:val="20"/>
          <w:lang w:eastAsia="es-ES" w:bidi="es-ES"/>
        </w:rPr>
        <w:tab/>
      </w:r>
      <w:r w:rsidRPr="004C63D3">
        <w:rPr>
          <w:rFonts w:ascii="Arial Narrow" w:eastAsia="Arial" w:hAnsi="Arial Narrow" w:cs="Arial"/>
          <w:color w:val="auto"/>
          <w:sz w:val="20"/>
          <w:szCs w:val="20"/>
          <w:lang w:eastAsia="es-ES" w:bidi="es-ES"/>
        </w:rPr>
        <w:tab/>
        <w:t xml:space="preserve">: </w:t>
      </w:r>
      <w:r w:rsidR="003574E7">
        <w:rPr>
          <w:rFonts w:ascii="Arial Narrow" w:eastAsia="Arial" w:hAnsi="Arial Narrow" w:cs="Arial"/>
          <w:color w:val="auto"/>
          <w:sz w:val="20"/>
          <w:szCs w:val="20"/>
          <w:lang w:eastAsia="es-ES" w:bidi="es-ES"/>
        </w:rPr>
        <w:t xml:space="preserve">Prof. Perpetua Izquierdo Gutiérrez </w:t>
      </w:r>
    </w:p>
    <w:p w:rsidR="00D03F41" w:rsidRPr="004C63D3" w:rsidRDefault="00300588" w:rsidP="00DF21A7">
      <w:pPr>
        <w:widowControl w:val="0"/>
        <w:numPr>
          <w:ilvl w:val="0"/>
          <w:numId w:val="16"/>
        </w:numPr>
        <w:autoSpaceDE w:val="0"/>
        <w:autoSpaceDN w:val="0"/>
        <w:spacing w:before="240" w:after="240" w:line="360" w:lineRule="auto"/>
        <w:ind w:right="14"/>
        <w:contextualSpacing/>
        <w:jc w:val="both"/>
        <w:rPr>
          <w:rFonts w:ascii="Arial Narrow" w:eastAsia="Arial" w:hAnsi="Arial Narrow" w:cs="Arial"/>
          <w:color w:val="auto"/>
          <w:sz w:val="20"/>
          <w:szCs w:val="20"/>
          <w:lang w:eastAsia="es-ES" w:bidi="es-ES"/>
        </w:rPr>
      </w:pPr>
      <w:r>
        <w:rPr>
          <w:rFonts w:ascii="Arial Narrow" w:eastAsia="Arial" w:hAnsi="Arial Narrow" w:cs="Arial"/>
          <w:color w:val="auto"/>
          <w:sz w:val="20"/>
          <w:szCs w:val="20"/>
          <w:lang w:eastAsia="es-ES" w:bidi="es-ES"/>
        </w:rPr>
        <w:t>Nivel</w:t>
      </w:r>
      <w:r>
        <w:rPr>
          <w:rFonts w:ascii="Arial Narrow" w:eastAsia="Arial" w:hAnsi="Arial Narrow" w:cs="Arial"/>
          <w:color w:val="auto"/>
          <w:sz w:val="20"/>
          <w:szCs w:val="20"/>
          <w:lang w:eastAsia="es-ES" w:bidi="es-ES"/>
        </w:rPr>
        <w:tab/>
      </w:r>
      <w:r>
        <w:rPr>
          <w:rFonts w:ascii="Arial Narrow" w:eastAsia="Arial" w:hAnsi="Arial Narrow" w:cs="Arial"/>
          <w:color w:val="auto"/>
          <w:sz w:val="20"/>
          <w:szCs w:val="20"/>
          <w:lang w:eastAsia="es-ES" w:bidi="es-ES"/>
        </w:rPr>
        <w:tab/>
      </w:r>
      <w:r>
        <w:rPr>
          <w:rFonts w:ascii="Arial Narrow" w:eastAsia="Arial" w:hAnsi="Arial Narrow" w:cs="Arial"/>
          <w:color w:val="auto"/>
          <w:sz w:val="20"/>
          <w:szCs w:val="20"/>
          <w:lang w:eastAsia="es-ES" w:bidi="es-ES"/>
        </w:rPr>
        <w:tab/>
      </w:r>
      <w:r>
        <w:rPr>
          <w:rFonts w:ascii="Arial Narrow" w:eastAsia="Arial" w:hAnsi="Arial Narrow" w:cs="Arial"/>
          <w:color w:val="auto"/>
          <w:sz w:val="20"/>
          <w:szCs w:val="20"/>
          <w:lang w:eastAsia="es-ES" w:bidi="es-ES"/>
        </w:rPr>
        <w:tab/>
      </w:r>
      <w:r w:rsidR="00D03F41" w:rsidRPr="004C63D3">
        <w:rPr>
          <w:rFonts w:ascii="Arial Narrow" w:eastAsia="Arial" w:hAnsi="Arial Narrow" w:cs="Arial"/>
          <w:color w:val="auto"/>
          <w:sz w:val="20"/>
          <w:szCs w:val="20"/>
          <w:lang w:eastAsia="es-ES" w:bidi="es-ES"/>
        </w:rPr>
        <w:t>: Superior.</w:t>
      </w:r>
    </w:p>
    <w:p w:rsidR="00D03F41" w:rsidRPr="004C63D3" w:rsidRDefault="00300588" w:rsidP="00DF21A7">
      <w:pPr>
        <w:widowControl w:val="0"/>
        <w:numPr>
          <w:ilvl w:val="0"/>
          <w:numId w:val="16"/>
        </w:numPr>
        <w:autoSpaceDE w:val="0"/>
        <w:autoSpaceDN w:val="0"/>
        <w:spacing w:before="240" w:after="240" w:line="360" w:lineRule="auto"/>
        <w:ind w:right="14"/>
        <w:contextualSpacing/>
        <w:jc w:val="both"/>
        <w:rPr>
          <w:rFonts w:ascii="Arial Narrow" w:eastAsia="Arial" w:hAnsi="Arial Narrow" w:cs="Arial"/>
          <w:color w:val="auto"/>
          <w:sz w:val="20"/>
          <w:szCs w:val="20"/>
          <w:lang w:eastAsia="es-ES" w:bidi="es-ES"/>
        </w:rPr>
      </w:pPr>
      <w:r>
        <w:rPr>
          <w:rFonts w:ascii="Arial Narrow" w:eastAsia="Arial" w:hAnsi="Arial Narrow" w:cs="Arial"/>
          <w:color w:val="auto"/>
          <w:sz w:val="20"/>
          <w:szCs w:val="20"/>
          <w:lang w:eastAsia="es-ES" w:bidi="es-ES"/>
        </w:rPr>
        <w:t>Turno</w:t>
      </w:r>
      <w:r>
        <w:rPr>
          <w:rFonts w:ascii="Arial Narrow" w:eastAsia="Arial" w:hAnsi="Arial Narrow" w:cs="Arial"/>
          <w:color w:val="auto"/>
          <w:sz w:val="20"/>
          <w:szCs w:val="20"/>
          <w:lang w:eastAsia="es-ES" w:bidi="es-ES"/>
        </w:rPr>
        <w:tab/>
      </w:r>
      <w:r>
        <w:rPr>
          <w:rFonts w:ascii="Arial Narrow" w:eastAsia="Arial" w:hAnsi="Arial Narrow" w:cs="Arial"/>
          <w:color w:val="auto"/>
          <w:sz w:val="20"/>
          <w:szCs w:val="20"/>
          <w:lang w:eastAsia="es-ES" w:bidi="es-ES"/>
        </w:rPr>
        <w:tab/>
      </w:r>
      <w:r>
        <w:rPr>
          <w:rFonts w:ascii="Arial Narrow" w:eastAsia="Arial" w:hAnsi="Arial Narrow" w:cs="Arial"/>
          <w:color w:val="auto"/>
          <w:sz w:val="20"/>
          <w:szCs w:val="20"/>
          <w:lang w:eastAsia="es-ES" w:bidi="es-ES"/>
        </w:rPr>
        <w:tab/>
      </w:r>
      <w:r>
        <w:rPr>
          <w:rFonts w:ascii="Arial Narrow" w:eastAsia="Arial" w:hAnsi="Arial Narrow" w:cs="Arial"/>
          <w:color w:val="auto"/>
          <w:sz w:val="20"/>
          <w:szCs w:val="20"/>
          <w:lang w:eastAsia="es-ES" w:bidi="es-ES"/>
        </w:rPr>
        <w:tab/>
      </w:r>
      <w:r w:rsidR="00D03F41" w:rsidRPr="004C63D3">
        <w:rPr>
          <w:rFonts w:ascii="Arial Narrow" w:eastAsia="Arial" w:hAnsi="Arial Narrow" w:cs="Arial"/>
          <w:color w:val="auto"/>
          <w:sz w:val="20"/>
          <w:szCs w:val="20"/>
          <w:lang w:eastAsia="es-ES" w:bidi="es-ES"/>
        </w:rPr>
        <w:t>: Mañana</w:t>
      </w:r>
    </w:p>
    <w:p w:rsidR="00D03F41" w:rsidRPr="004C63D3" w:rsidRDefault="00D03F41" w:rsidP="00DF21A7">
      <w:pPr>
        <w:widowControl w:val="0"/>
        <w:numPr>
          <w:ilvl w:val="0"/>
          <w:numId w:val="16"/>
        </w:numPr>
        <w:autoSpaceDE w:val="0"/>
        <w:autoSpaceDN w:val="0"/>
        <w:spacing w:before="240" w:after="240" w:line="360" w:lineRule="auto"/>
        <w:ind w:right="14"/>
        <w:contextualSpacing/>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Programa d</w:t>
      </w:r>
      <w:r w:rsidR="00300588">
        <w:rPr>
          <w:rFonts w:ascii="Arial Narrow" w:eastAsia="Arial" w:hAnsi="Arial Narrow" w:cs="Arial"/>
          <w:color w:val="auto"/>
          <w:sz w:val="20"/>
          <w:szCs w:val="20"/>
          <w:lang w:eastAsia="es-ES" w:bidi="es-ES"/>
        </w:rPr>
        <w:t>e estudios</w:t>
      </w:r>
      <w:r w:rsidR="00300588">
        <w:rPr>
          <w:rFonts w:ascii="Arial Narrow" w:eastAsia="Arial" w:hAnsi="Arial Narrow" w:cs="Arial"/>
          <w:color w:val="auto"/>
          <w:sz w:val="20"/>
          <w:szCs w:val="20"/>
          <w:lang w:eastAsia="es-ES" w:bidi="es-ES"/>
        </w:rPr>
        <w:tab/>
      </w:r>
      <w:r w:rsidR="00300588">
        <w:rPr>
          <w:rFonts w:ascii="Arial Narrow" w:eastAsia="Arial" w:hAnsi="Arial Narrow" w:cs="Arial"/>
          <w:color w:val="auto"/>
          <w:sz w:val="20"/>
          <w:szCs w:val="20"/>
          <w:lang w:eastAsia="es-ES" w:bidi="es-ES"/>
        </w:rPr>
        <w:tab/>
      </w:r>
      <w:r w:rsidR="00B55274" w:rsidRPr="004C63D3">
        <w:rPr>
          <w:rFonts w:ascii="Arial Narrow" w:eastAsia="Arial" w:hAnsi="Arial Narrow" w:cs="Arial"/>
          <w:color w:val="auto"/>
          <w:sz w:val="20"/>
          <w:szCs w:val="20"/>
          <w:lang w:eastAsia="es-ES" w:bidi="es-ES"/>
        </w:rPr>
        <w:t>: Computación e Informática</w:t>
      </w:r>
    </w:p>
    <w:p w:rsidR="00D03F41" w:rsidRPr="004C63D3" w:rsidRDefault="00B55274" w:rsidP="00DF21A7">
      <w:pPr>
        <w:widowControl w:val="0"/>
        <w:numPr>
          <w:ilvl w:val="0"/>
          <w:numId w:val="16"/>
        </w:numPr>
        <w:autoSpaceDE w:val="0"/>
        <w:autoSpaceDN w:val="0"/>
        <w:spacing w:before="240" w:after="240" w:line="360" w:lineRule="auto"/>
        <w:ind w:right="14"/>
        <w:contextualSpacing/>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 xml:space="preserve">R D. de </w:t>
      </w:r>
      <w:r w:rsidR="00EC5BB7" w:rsidRPr="004C63D3">
        <w:rPr>
          <w:rFonts w:ascii="Arial Narrow" w:eastAsia="Arial" w:hAnsi="Arial Narrow" w:cs="Arial"/>
          <w:color w:val="auto"/>
          <w:sz w:val="20"/>
          <w:szCs w:val="20"/>
          <w:lang w:eastAsia="es-ES" w:bidi="es-ES"/>
        </w:rPr>
        <w:t>Autorización</w:t>
      </w:r>
      <w:r w:rsidR="00EC5BB7" w:rsidRPr="004C63D3">
        <w:rPr>
          <w:rFonts w:ascii="Arial Narrow" w:eastAsia="Arial" w:hAnsi="Arial Narrow" w:cs="Arial"/>
          <w:color w:val="auto"/>
          <w:sz w:val="20"/>
          <w:szCs w:val="20"/>
          <w:lang w:eastAsia="es-ES" w:bidi="es-ES"/>
        </w:rPr>
        <w:tab/>
      </w:r>
      <w:r w:rsidR="00300588">
        <w:rPr>
          <w:rFonts w:ascii="Arial Narrow" w:eastAsia="Arial" w:hAnsi="Arial Narrow" w:cs="Arial"/>
          <w:color w:val="auto"/>
          <w:sz w:val="20"/>
          <w:szCs w:val="20"/>
          <w:lang w:eastAsia="es-ES" w:bidi="es-ES"/>
        </w:rPr>
        <w:tab/>
      </w:r>
      <w:r w:rsidR="00D03F41" w:rsidRPr="004C63D3">
        <w:rPr>
          <w:rFonts w:ascii="Arial Narrow" w:eastAsia="Arial" w:hAnsi="Arial Narrow" w:cs="Arial"/>
          <w:color w:val="auto"/>
          <w:sz w:val="20"/>
          <w:szCs w:val="20"/>
          <w:lang w:eastAsia="es-ES" w:bidi="es-ES"/>
        </w:rPr>
        <w:t xml:space="preserve">: </w:t>
      </w:r>
      <w:r w:rsidR="00EC5BB7" w:rsidRPr="004C63D3">
        <w:rPr>
          <w:rFonts w:ascii="Arial Narrow" w:eastAsia="Arial" w:hAnsi="Arial Narrow" w:cs="Arial"/>
          <w:color w:val="auto"/>
          <w:sz w:val="20"/>
          <w:szCs w:val="20"/>
          <w:lang w:eastAsia="es-ES" w:bidi="es-ES"/>
        </w:rPr>
        <w:t>R.</w:t>
      </w:r>
      <w:proofErr w:type="gramStart"/>
      <w:r w:rsidR="00EC5BB7" w:rsidRPr="004C63D3">
        <w:rPr>
          <w:rFonts w:ascii="Arial Narrow" w:eastAsia="Arial" w:hAnsi="Arial Narrow" w:cs="Arial"/>
          <w:color w:val="auto"/>
          <w:sz w:val="20"/>
          <w:szCs w:val="20"/>
          <w:lang w:eastAsia="es-ES" w:bidi="es-ES"/>
        </w:rPr>
        <w:t>D.Nº</w:t>
      </w:r>
      <w:proofErr w:type="gramEnd"/>
      <w:r w:rsidR="00EC5BB7" w:rsidRPr="004C63D3">
        <w:rPr>
          <w:rFonts w:ascii="Arial Narrow" w:eastAsia="Arial" w:hAnsi="Arial Narrow" w:cs="Arial"/>
          <w:color w:val="auto"/>
          <w:sz w:val="20"/>
          <w:szCs w:val="20"/>
          <w:lang w:eastAsia="es-ES" w:bidi="es-ES"/>
        </w:rPr>
        <w:t xml:space="preserve">  314-2005-ED</w:t>
      </w:r>
      <w:r w:rsidR="00D03F41" w:rsidRPr="004C63D3">
        <w:rPr>
          <w:rFonts w:ascii="Arial Narrow" w:eastAsia="Arial" w:hAnsi="Arial Narrow" w:cs="Arial"/>
          <w:color w:val="auto"/>
          <w:sz w:val="20"/>
          <w:szCs w:val="20"/>
          <w:lang w:eastAsia="es-ES" w:bidi="es-ES"/>
        </w:rPr>
        <w:t xml:space="preserve">  </w:t>
      </w:r>
    </w:p>
    <w:p w:rsidR="00D03F41" w:rsidRPr="004C63D3" w:rsidRDefault="00D03F41" w:rsidP="00DF21A7">
      <w:pPr>
        <w:widowControl w:val="0"/>
        <w:numPr>
          <w:ilvl w:val="0"/>
          <w:numId w:val="16"/>
        </w:numPr>
        <w:autoSpaceDE w:val="0"/>
        <w:autoSpaceDN w:val="0"/>
        <w:spacing w:before="240" w:after="240" w:line="360" w:lineRule="auto"/>
        <w:ind w:right="14"/>
        <w:contextualSpacing/>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Dirección</w:t>
      </w:r>
      <w:r w:rsidRPr="004C63D3">
        <w:rPr>
          <w:rFonts w:ascii="Arial Narrow" w:eastAsia="Arial" w:hAnsi="Arial Narrow" w:cs="Arial"/>
          <w:color w:val="auto"/>
          <w:sz w:val="20"/>
          <w:szCs w:val="20"/>
          <w:lang w:eastAsia="es-ES" w:bidi="es-ES"/>
        </w:rPr>
        <w:tab/>
      </w:r>
      <w:r w:rsidRPr="004C63D3">
        <w:rPr>
          <w:rFonts w:ascii="Arial Narrow" w:eastAsia="Arial" w:hAnsi="Arial Narrow" w:cs="Arial"/>
          <w:color w:val="auto"/>
          <w:sz w:val="20"/>
          <w:szCs w:val="20"/>
          <w:lang w:eastAsia="es-ES" w:bidi="es-ES"/>
        </w:rPr>
        <w:tab/>
      </w:r>
      <w:r w:rsidRPr="004C63D3">
        <w:rPr>
          <w:rFonts w:ascii="Arial Narrow" w:eastAsia="Arial" w:hAnsi="Arial Narrow" w:cs="Arial"/>
          <w:color w:val="auto"/>
          <w:sz w:val="20"/>
          <w:szCs w:val="20"/>
          <w:lang w:eastAsia="es-ES" w:bidi="es-ES"/>
        </w:rPr>
        <w:tab/>
      </w:r>
      <w:r w:rsidRPr="004C63D3">
        <w:rPr>
          <w:rFonts w:ascii="Arial Narrow" w:eastAsia="Arial" w:hAnsi="Arial Narrow" w:cs="Arial"/>
          <w:color w:val="auto"/>
          <w:sz w:val="20"/>
          <w:szCs w:val="20"/>
          <w:lang w:eastAsia="es-ES" w:bidi="es-ES"/>
        </w:rPr>
        <w:tab/>
        <w:t>: Jr. O’ Dónovan 249.</w:t>
      </w:r>
    </w:p>
    <w:p w:rsidR="00D03F41" w:rsidRPr="004C63D3" w:rsidRDefault="00300588" w:rsidP="00DF21A7">
      <w:pPr>
        <w:widowControl w:val="0"/>
        <w:numPr>
          <w:ilvl w:val="0"/>
          <w:numId w:val="16"/>
        </w:numPr>
        <w:autoSpaceDE w:val="0"/>
        <w:autoSpaceDN w:val="0"/>
        <w:spacing w:before="240" w:after="240" w:line="360" w:lineRule="auto"/>
        <w:ind w:right="14"/>
        <w:contextualSpacing/>
        <w:jc w:val="both"/>
        <w:rPr>
          <w:rFonts w:ascii="Arial Narrow" w:eastAsia="Arial" w:hAnsi="Arial Narrow" w:cs="Arial"/>
          <w:color w:val="auto"/>
          <w:sz w:val="20"/>
          <w:szCs w:val="20"/>
          <w:lang w:eastAsia="es-ES" w:bidi="es-ES"/>
        </w:rPr>
      </w:pPr>
      <w:r>
        <w:rPr>
          <w:rFonts w:ascii="Arial Narrow" w:eastAsia="Arial" w:hAnsi="Arial Narrow" w:cs="Arial"/>
          <w:color w:val="auto"/>
          <w:sz w:val="20"/>
          <w:szCs w:val="20"/>
          <w:lang w:eastAsia="es-ES" w:bidi="es-ES"/>
        </w:rPr>
        <w:t>Distrito</w:t>
      </w:r>
      <w:r>
        <w:rPr>
          <w:rFonts w:ascii="Arial Narrow" w:eastAsia="Arial" w:hAnsi="Arial Narrow" w:cs="Arial"/>
          <w:color w:val="auto"/>
          <w:sz w:val="20"/>
          <w:szCs w:val="20"/>
          <w:lang w:eastAsia="es-ES" w:bidi="es-ES"/>
        </w:rPr>
        <w:tab/>
      </w:r>
      <w:r>
        <w:rPr>
          <w:rFonts w:ascii="Arial Narrow" w:eastAsia="Arial" w:hAnsi="Arial Narrow" w:cs="Arial"/>
          <w:color w:val="auto"/>
          <w:sz w:val="20"/>
          <w:szCs w:val="20"/>
          <w:lang w:eastAsia="es-ES" w:bidi="es-ES"/>
        </w:rPr>
        <w:tab/>
      </w:r>
      <w:r>
        <w:rPr>
          <w:rFonts w:ascii="Arial Narrow" w:eastAsia="Arial" w:hAnsi="Arial Narrow" w:cs="Arial"/>
          <w:color w:val="auto"/>
          <w:sz w:val="20"/>
          <w:szCs w:val="20"/>
          <w:lang w:eastAsia="es-ES" w:bidi="es-ES"/>
        </w:rPr>
        <w:tab/>
      </w:r>
      <w:r>
        <w:rPr>
          <w:rFonts w:ascii="Arial Narrow" w:eastAsia="Arial" w:hAnsi="Arial Narrow" w:cs="Arial"/>
          <w:color w:val="auto"/>
          <w:sz w:val="20"/>
          <w:szCs w:val="20"/>
          <w:lang w:eastAsia="es-ES" w:bidi="es-ES"/>
        </w:rPr>
        <w:tab/>
      </w:r>
      <w:r w:rsidR="00D03F41" w:rsidRPr="004C63D3">
        <w:rPr>
          <w:rFonts w:ascii="Arial Narrow" w:eastAsia="Arial" w:hAnsi="Arial Narrow" w:cs="Arial"/>
          <w:color w:val="auto"/>
          <w:sz w:val="20"/>
          <w:szCs w:val="20"/>
          <w:lang w:eastAsia="es-ES" w:bidi="es-ES"/>
        </w:rPr>
        <w:t>: Cajabamba</w:t>
      </w:r>
    </w:p>
    <w:p w:rsidR="00D03F41" w:rsidRPr="004C63D3" w:rsidRDefault="00D03F41" w:rsidP="00DF21A7">
      <w:pPr>
        <w:widowControl w:val="0"/>
        <w:numPr>
          <w:ilvl w:val="0"/>
          <w:numId w:val="16"/>
        </w:numPr>
        <w:autoSpaceDE w:val="0"/>
        <w:autoSpaceDN w:val="0"/>
        <w:spacing w:before="240" w:after="240" w:line="360" w:lineRule="auto"/>
        <w:ind w:right="14"/>
        <w:contextualSpacing/>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Provincia</w:t>
      </w:r>
      <w:r w:rsidRPr="004C63D3">
        <w:rPr>
          <w:rFonts w:ascii="Arial Narrow" w:eastAsia="Arial" w:hAnsi="Arial Narrow" w:cs="Arial"/>
          <w:color w:val="auto"/>
          <w:sz w:val="20"/>
          <w:szCs w:val="20"/>
          <w:lang w:eastAsia="es-ES" w:bidi="es-ES"/>
        </w:rPr>
        <w:tab/>
      </w:r>
      <w:r w:rsidRPr="004C63D3">
        <w:rPr>
          <w:rFonts w:ascii="Arial Narrow" w:eastAsia="Arial" w:hAnsi="Arial Narrow" w:cs="Arial"/>
          <w:color w:val="auto"/>
          <w:sz w:val="20"/>
          <w:szCs w:val="20"/>
          <w:lang w:eastAsia="es-ES" w:bidi="es-ES"/>
        </w:rPr>
        <w:tab/>
      </w:r>
      <w:r w:rsidRPr="004C63D3">
        <w:rPr>
          <w:rFonts w:ascii="Arial Narrow" w:eastAsia="Arial" w:hAnsi="Arial Narrow" w:cs="Arial"/>
          <w:color w:val="auto"/>
          <w:sz w:val="20"/>
          <w:szCs w:val="20"/>
          <w:lang w:eastAsia="es-ES" w:bidi="es-ES"/>
        </w:rPr>
        <w:tab/>
      </w:r>
      <w:r w:rsidRPr="004C63D3">
        <w:rPr>
          <w:rFonts w:ascii="Arial Narrow" w:eastAsia="Arial" w:hAnsi="Arial Narrow" w:cs="Arial"/>
          <w:color w:val="auto"/>
          <w:sz w:val="20"/>
          <w:szCs w:val="20"/>
          <w:lang w:eastAsia="es-ES" w:bidi="es-ES"/>
        </w:rPr>
        <w:tab/>
        <w:t>: Cajabamba</w:t>
      </w:r>
    </w:p>
    <w:p w:rsidR="00D03F41" w:rsidRPr="004C63D3" w:rsidRDefault="00300588" w:rsidP="00DF21A7">
      <w:pPr>
        <w:widowControl w:val="0"/>
        <w:numPr>
          <w:ilvl w:val="0"/>
          <w:numId w:val="16"/>
        </w:numPr>
        <w:autoSpaceDE w:val="0"/>
        <w:autoSpaceDN w:val="0"/>
        <w:spacing w:before="240" w:after="240" w:line="360" w:lineRule="auto"/>
        <w:ind w:right="14"/>
        <w:contextualSpacing/>
        <w:jc w:val="both"/>
        <w:rPr>
          <w:rFonts w:ascii="Arial Narrow" w:eastAsia="Arial" w:hAnsi="Arial Narrow" w:cs="Arial"/>
          <w:color w:val="auto"/>
          <w:sz w:val="20"/>
          <w:szCs w:val="20"/>
          <w:lang w:eastAsia="es-ES" w:bidi="es-ES"/>
        </w:rPr>
      </w:pPr>
      <w:r>
        <w:rPr>
          <w:rFonts w:ascii="Arial Narrow" w:eastAsia="Arial" w:hAnsi="Arial Narrow" w:cs="Arial"/>
          <w:color w:val="auto"/>
          <w:sz w:val="20"/>
          <w:szCs w:val="20"/>
          <w:lang w:eastAsia="es-ES" w:bidi="es-ES"/>
        </w:rPr>
        <w:t>Región</w:t>
      </w:r>
      <w:r>
        <w:rPr>
          <w:rFonts w:ascii="Arial Narrow" w:eastAsia="Arial" w:hAnsi="Arial Narrow" w:cs="Arial"/>
          <w:color w:val="auto"/>
          <w:sz w:val="20"/>
          <w:szCs w:val="20"/>
          <w:lang w:eastAsia="es-ES" w:bidi="es-ES"/>
        </w:rPr>
        <w:tab/>
      </w:r>
      <w:r>
        <w:rPr>
          <w:rFonts w:ascii="Arial Narrow" w:eastAsia="Arial" w:hAnsi="Arial Narrow" w:cs="Arial"/>
          <w:color w:val="auto"/>
          <w:sz w:val="20"/>
          <w:szCs w:val="20"/>
          <w:lang w:eastAsia="es-ES" w:bidi="es-ES"/>
        </w:rPr>
        <w:tab/>
      </w:r>
      <w:r>
        <w:rPr>
          <w:rFonts w:ascii="Arial Narrow" w:eastAsia="Arial" w:hAnsi="Arial Narrow" w:cs="Arial"/>
          <w:color w:val="auto"/>
          <w:sz w:val="20"/>
          <w:szCs w:val="20"/>
          <w:lang w:eastAsia="es-ES" w:bidi="es-ES"/>
        </w:rPr>
        <w:tab/>
      </w:r>
      <w:r>
        <w:rPr>
          <w:rFonts w:ascii="Arial Narrow" w:eastAsia="Arial" w:hAnsi="Arial Narrow" w:cs="Arial"/>
          <w:color w:val="auto"/>
          <w:sz w:val="20"/>
          <w:szCs w:val="20"/>
          <w:lang w:eastAsia="es-ES" w:bidi="es-ES"/>
        </w:rPr>
        <w:tab/>
      </w:r>
      <w:r w:rsidR="00D03F41" w:rsidRPr="004C63D3">
        <w:rPr>
          <w:rFonts w:ascii="Arial Narrow" w:eastAsia="Arial" w:hAnsi="Arial Narrow" w:cs="Arial"/>
          <w:color w:val="auto"/>
          <w:sz w:val="20"/>
          <w:szCs w:val="20"/>
          <w:lang w:eastAsia="es-ES" w:bidi="es-ES"/>
        </w:rPr>
        <w:t>: Cajamarca</w:t>
      </w:r>
    </w:p>
    <w:p w:rsidR="00D03F41" w:rsidRPr="004C63D3" w:rsidRDefault="00D03F41" w:rsidP="00DF21A7">
      <w:pPr>
        <w:widowControl w:val="0"/>
        <w:numPr>
          <w:ilvl w:val="0"/>
          <w:numId w:val="16"/>
        </w:numPr>
        <w:autoSpaceDE w:val="0"/>
        <w:autoSpaceDN w:val="0"/>
        <w:spacing w:before="240" w:after="240" w:line="360" w:lineRule="auto"/>
        <w:ind w:right="14"/>
        <w:contextualSpacing/>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Población atendida</w:t>
      </w:r>
      <w:r w:rsidRPr="004C63D3">
        <w:rPr>
          <w:rFonts w:ascii="Arial Narrow" w:eastAsia="Arial" w:hAnsi="Arial Narrow" w:cs="Arial"/>
          <w:color w:val="auto"/>
          <w:sz w:val="20"/>
          <w:szCs w:val="20"/>
          <w:lang w:eastAsia="es-ES" w:bidi="es-ES"/>
        </w:rPr>
        <w:tab/>
      </w:r>
      <w:r w:rsidRPr="004C63D3">
        <w:rPr>
          <w:rFonts w:ascii="Arial Narrow" w:eastAsia="Arial" w:hAnsi="Arial Narrow" w:cs="Arial"/>
          <w:color w:val="auto"/>
          <w:sz w:val="20"/>
          <w:szCs w:val="20"/>
          <w:lang w:eastAsia="es-ES" w:bidi="es-ES"/>
        </w:rPr>
        <w:tab/>
      </w:r>
      <w:r w:rsidRPr="004C63D3">
        <w:rPr>
          <w:rFonts w:ascii="Arial Narrow" w:eastAsia="Arial" w:hAnsi="Arial Narrow" w:cs="Arial"/>
          <w:color w:val="auto"/>
          <w:sz w:val="20"/>
          <w:szCs w:val="20"/>
          <w:lang w:eastAsia="es-ES" w:bidi="es-ES"/>
        </w:rPr>
        <w:tab/>
        <w:t xml:space="preserve">: </w:t>
      </w:r>
      <w:r w:rsidR="003574E7">
        <w:rPr>
          <w:rFonts w:ascii="Arial Narrow" w:eastAsia="Arial" w:hAnsi="Arial Narrow" w:cs="Arial"/>
          <w:color w:val="auto"/>
          <w:sz w:val="20"/>
          <w:szCs w:val="20"/>
          <w:lang w:eastAsia="es-ES" w:bidi="es-ES"/>
        </w:rPr>
        <w:t>82</w:t>
      </w:r>
      <w:r w:rsidRPr="004C63D3">
        <w:rPr>
          <w:rFonts w:ascii="Arial Narrow" w:eastAsia="Arial" w:hAnsi="Arial Narrow" w:cs="Arial"/>
          <w:color w:val="auto"/>
          <w:sz w:val="20"/>
          <w:szCs w:val="20"/>
          <w:lang w:eastAsia="es-ES" w:bidi="es-ES"/>
        </w:rPr>
        <w:t xml:space="preserve"> estudiantes </w:t>
      </w:r>
    </w:p>
    <w:p w:rsidR="00D03F41" w:rsidRPr="004C63D3" w:rsidRDefault="00300588" w:rsidP="00DF21A7">
      <w:pPr>
        <w:widowControl w:val="0"/>
        <w:numPr>
          <w:ilvl w:val="0"/>
          <w:numId w:val="16"/>
        </w:numPr>
        <w:autoSpaceDE w:val="0"/>
        <w:autoSpaceDN w:val="0"/>
        <w:spacing w:before="240" w:after="240" w:line="360" w:lineRule="auto"/>
        <w:ind w:right="14"/>
        <w:contextualSpacing/>
        <w:jc w:val="both"/>
        <w:rPr>
          <w:rFonts w:ascii="Arial Narrow" w:eastAsia="Arial" w:hAnsi="Arial Narrow" w:cs="Arial"/>
          <w:color w:val="auto"/>
          <w:sz w:val="20"/>
          <w:szCs w:val="20"/>
          <w:lang w:eastAsia="es-ES" w:bidi="es-ES"/>
        </w:rPr>
      </w:pPr>
      <w:r>
        <w:rPr>
          <w:rFonts w:ascii="Arial Narrow" w:eastAsia="Arial" w:hAnsi="Arial Narrow" w:cs="Arial"/>
          <w:color w:val="auto"/>
          <w:sz w:val="20"/>
          <w:szCs w:val="20"/>
          <w:lang w:eastAsia="es-ES" w:bidi="es-ES"/>
        </w:rPr>
        <w:t>Personal Jerárquico</w:t>
      </w:r>
      <w:r>
        <w:rPr>
          <w:rFonts w:ascii="Arial Narrow" w:eastAsia="Arial" w:hAnsi="Arial Narrow" w:cs="Arial"/>
          <w:color w:val="auto"/>
          <w:sz w:val="20"/>
          <w:szCs w:val="20"/>
          <w:lang w:eastAsia="es-ES" w:bidi="es-ES"/>
        </w:rPr>
        <w:tab/>
      </w:r>
      <w:r>
        <w:rPr>
          <w:rFonts w:ascii="Arial Narrow" w:eastAsia="Arial" w:hAnsi="Arial Narrow" w:cs="Arial"/>
          <w:color w:val="auto"/>
          <w:sz w:val="20"/>
          <w:szCs w:val="20"/>
          <w:lang w:eastAsia="es-ES" w:bidi="es-ES"/>
        </w:rPr>
        <w:tab/>
      </w:r>
      <w:r w:rsidR="00D03F41" w:rsidRPr="004C63D3">
        <w:rPr>
          <w:rFonts w:ascii="Arial Narrow" w:eastAsia="Arial" w:hAnsi="Arial Narrow" w:cs="Arial"/>
          <w:color w:val="auto"/>
          <w:sz w:val="20"/>
          <w:szCs w:val="20"/>
          <w:lang w:eastAsia="es-ES" w:bidi="es-ES"/>
        </w:rPr>
        <w:t xml:space="preserve">: 04 </w:t>
      </w:r>
    </w:p>
    <w:p w:rsidR="00D03F41" w:rsidRPr="004C63D3" w:rsidRDefault="00D03F41" w:rsidP="00DF21A7">
      <w:pPr>
        <w:widowControl w:val="0"/>
        <w:numPr>
          <w:ilvl w:val="0"/>
          <w:numId w:val="16"/>
        </w:numPr>
        <w:autoSpaceDE w:val="0"/>
        <w:autoSpaceDN w:val="0"/>
        <w:spacing w:before="240" w:after="240" w:line="360" w:lineRule="auto"/>
        <w:ind w:right="14"/>
        <w:contextualSpacing/>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Personal Docente</w:t>
      </w:r>
      <w:r w:rsidRPr="004C63D3">
        <w:rPr>
          <w:rFonts w:ascii="Arial Narrow" w:eastAsia="Arial" w:hAnsi="Arial Narrow" w:cs="Arial"/>
          <w:color w:val="auto"/>
          <w:sz w:val="20"/>
          <w:szCs w:val="20"/>
          <w:lang w:eastAsia="es-ES" w:bidi="es-ES"/>
        </w:rPr>
        <w:tab/>
      </w:r>
      <w:r w:rsidRPr="004C63D3">
        <w:rPr>
          <w:rFonts w:ascii="Arial Narrow" w:eastAsia="Arial" w:hAnsi="Arial Narrow" w:cs="Arial"/>
          <w:color w:val="auto"/>
          <w:sz w:val="20"/>
          <w:szCs w:val="20"/>
          <w:lang w:eastAsia="es-ES" w:bidi="es-ES"/>
        </w:rPr>
        <w:tab/>
      </w:r>
      <w:r w:rsidRPr="004C63D3">
        <w:rPr>
          <w:rFonts w:ascii="Arial Narrow" w:eastAsia="Arial" w:hAnsi="Arial Narrow" w:cs="Arial"/>
          <w:color w:val="auto"/>
          <w:sz w:val="20"/>
          <w:szCs w:val="20"/>
          <w:lang w:eastAsia="es-ES" w:bidi="es-ES"/>
        </w:rPr>
        <w:tab/>
        <w:t>: 16</w:t>
      </w:r>
    </w:p>
    <w:p w:rsidR="00D03F41" w:rsidRPr="004C63D3" w:rsidRDefault="00300588" w:rsidP="00DF21A7">
      <w:pPr>
        <w:widowControl w:val="0"/>
        <w:numPr>
          <w:ilvl w:val="0"/>
          <w:numId w:val="16"/>
        </w:numPr>
        <w:autoSpaceDE w:val="0"/>
        <w:autoSpaceDN w:val="0"/>
        <w:spacing w:before="240" w:after="240" w:line="360" w:lineRule="auto"/>
        <w:ind w:right="14"/>
        <w:contextualSpacing/>
        <w:jc w:val="both"/>
        <w:rPr>
          <w:rFonts w:ascii="Arial Narrow" w:eastAsia="Arial" w:hAnsi="Arial Narrow" w:cs="Arial"/>
          <w:color w:val="auto"/>
          <w:sz w:val="20"/>
          <w:szCs w:val="20"/>
          <w:lang w:eastAsia="es-ES" w:bidi="es-ES"/>
        </w:rPr>
      </w:pPr>
      <w:r>
        <w:rPr>
          <w:rFonts w:ascii="Arial Narrow" w:eastAsia="Arial" w:hAnsi="Arial Narrow" w:cs="Arial"/>
          <w:color w:val="auto"/>
          <w:sz w:val="20"/>
          <w:szCs w:val="20"/>
          <w:lang w:eastAsia="es-ES" w:bidi="es-ES"/>
        </w:rPr>
        <w:t>Personal Administrativo</w:t>
      </w:r>
      <w:r>
        <w:rPr>
          <w:rFonts w:ascii="Arial Narrow" w:eastAsia="Arial" w:hAnsi="Arial Narrow" w:cs="Arial"/>
          <w:color w:val="auto"/>
          <w:sz w:val="20"/>
          <w:szCs w:val="20"/>
          <w:lang w:eastAsia="es-ES" w:bidi="es-ES"/>
        </w:rPr>
        <w:tab/>
      </w:r>
      <w:r>
        <w:rPr>
          <w:rFonts w:ascii="Arial Narrow" w:eastAsia="Arial" w:hAnsi="Arial Narrow" w:cs="Arial"/>
          <w:color w:val="auto"/>
          <w:sz w:val="20"/>
          <w:szCs w:val="20"/>
          <w:lang w:eastAsia="es-ES" w:bidi="es-ES"/>
        </w:rPr>
        <w:tab/>
      </w:r>
      <w:r w:rsidR="00D03F41" w:rsidRPr="004C63D3">
        <w:rPr>
          <w:rFonts w:ascii="Arial Narrow" w:eastAsia="Arial" w:hAnsi="Arial Narrow" w:cs="Arial"/>
          <w:color w:val="auto"/>
          <w:sz w:val="20"/>
          <w:szCs w:val="20"/>
          <w:lang w:eastAsia="es-ES" w:bidi="es-ES"/>
        </w:rPr>
        <w:t>: 05</w:t>
      </w:r>
    </w:p>
    <w:p w:rsidR="00D03F41" w:rsidRPr="004C63D3" w:rsidRDefault="00D03F41" w:rsidP="00DF21A7">
      <w:pPr>
        <w:widowControl w:val="0"/>
        <w:numPr>
          <w:ilvl w:val="0"/>
          <w:numId w:val="16"/>
        </w:numPr>
        <w:autoSpaceDE w:val="0"/>
        <w:autoSpaceDN w:val="0"/>
        <w:spacing w:before="240" w:after="240" w:line="360" w:lineRule="auto"/>
        <w:ind w:right="14"/>
        <w:contextualSpacing/>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Teléfono</w:t>
      </w:r>
      <w:r w:rsidRPr="004C63D3">
        <w:rPr>
          <w:rFonts w:ascii="Arial Narrow" w:eastAsia="Arial" w:hAnsi="Arial Narrow" w:cs="Arial"/>
          <w:color w:val="auto"/>
          <w:sz w:val="20"/>
          <w:szCs w:val="20"/>
          <w:lang w:eastAsia="es-ES" w:bidi="es-ES"/>
        </w:rPr>
        <w:tab/>
      </w:r>
      <w:r w:rsidRPr="004C63D3">
        <w:rPr>
          <w:rFonts w:ascii="Arial Narrow" w:eastAsia="Arial" w:hAnsi="Arial Narrow" w:cs="Arial"/>
          <w:color w:val="auto"/>
          <w:sz w:val="20"/>
          <w:szCs w:val="20"/>
          <w:lang w:eastAsia="es-ES" w:bidi="es-ES"/>
        </w:rPr>
        <w:tab/>
      </w:r>
      <w:r w:rsidRPr="004C63D3">
        <w:rPr>
          <w:rFonts w:ascii="Arial Narrow" w:eastAsia="Arial" w:hAnsi="Arial Narrow" w:cs="Arial"/>
          <w:color w:val="auto"/>
          <w:sz w:val="20"/>
          <w:szCs w:val="20"/>
          <w:lang w:eastAsia="es-ES" w:bidi="es-ES"/>
        </w:rPr>
        <w:tab/>
      </w:r>
      <w:r w:rsidRPr="004C63D3">
        <w:rPr>
          <w:rFonts w:ascii="Arial Narrow" w:eastAsia="Arial" w:hAnsi="Arial Narrow" w:cs="Arial"/>
          <w:color w:val="auto"/>
          <w:sz w:val="20"/>
          <w:szCs w:val="20"/>
          <w:lang w:eastAsia="es-ES" w:bidi="es-ES"/>
        </w:rPr>
        <w:tab/>
        <w:t>: 076551089</w:t>
      </w:r>
    </w:p>
    <w:p w:rsidR="00D03F41" w:rsidRPr="004C63D3" w:rsidRDefault="00300588" w:rsidP="00DF21A7">
      <w:pPr>
        <w:widowControl w:val="0"/>
        <w:numPr>
          <w:ilvl w:val="0"/>
          <w:numId w:val="16"/>
        </w:numPr>
        <w:autoSpaceDE w:val="0"/>
        <w:autoSpaceDN w:val="0"/>
        <w:spacing w:before="240" w:after="240" w:line="360" w:lineRule="auto"/>
        <w:ind w:right="14"/>
        <w:contextualSpacing/>
        <w:jc w:val="both"/>
        <w:rPr>
          <w:rFonts w:ascii="Arial Narrow" w:eastAsia="Arial" w:hAnsi="Arial Narrow" w:cs="Arial"/>
          <w:color w:val="auto"/>
          <w:sz w:val="20"/>
          <w:szCs w:val="20"/>
          <w:lang w:eastAsia="es-ES" w:bidi="es-ES"/>
        </w:rPr>
      </w:pPr>
      <w:r>
        <w:rPr>
          <w:rFonts w:ascii="Arial Narrow" w:eastAsia="Arial" w:hAnsi="Arial Narrow" w:cs="Arial"/>
          <w:color w:val="auto"/>
          <w:sz w:val="20"/>
          <w:szCs w:val="20"/>
          <w:lang w:eastAsia="es-ES" w:bidi="es-ES"/>
        </w:rPr>
        <w:t>Página web</w:t>
      </w:r>
      <w:r>
        <w:rPr>
          <w:rFonts w:ascii="Arial Narrow" w:eastAsia="Arial" w:hAnsi="Arial Narrow" w:cs="Arial"/>
          <w:color w:val="auto"/>
          <w:sz w:val="20"/>
          <w:szCs w:val="20"/>
          <w:lang w:eastAsia="es-ES" w:bidi="es-ES"/>
        </w:rPr>
        <w:tab/>
      </w:r>
      <w:r>
        <w:rPr>
          <w:rFonts w:ascii="Arial Narrow" w:eastAsia="Arial" w:hAnsi="Arial Narrow" w:cs="Arial"/>
          <w:color w:val="auto"/>
          <w:sz w:val="20"/>
          <w:szCs w:val="20"/>
          <w:lang w:eastAsia="es-ES" w:bidi="es-ES"/>
        </w:rPr>
        <w:tab/>
      </w:r>
      <w:r>
        <w:rPr>
          <w:rFonts w:ascii="Arial Narrow" w:eastAsia="Arial" w:hAnsi="Arial Narrow" w:cs="Arial"/>
          <w:color w:val="auto"/>
          <w:sz w:val="20"/>
          <w:szCs w:val="20"/>
          <w:lang w:eastAsia="es-ES" w:bidi="es-ES"/>
        </w:rPr>
        <w:tab/>
      </w:r>
      <w:r w:rsidR="00D03F41" w:rsidRPr="004C63D3">
        <w:rPr>
          <w:rFonts w:ascii="Arial Narrow" w:eastAsia="Arial" w:hAnsi="Arial Narrow" w:cs="Arial"/>
          <w:color w:val="auto"/>
          <w:sz w:val="20"/>
          <w:szCs w:val="20"/>
          <w:lang w:eastAsia="es-ES" w:bidi="es-ES"/>
        </w:rPr>
        <w:t xml:space="preserve">: </w:t>
      </w:r>
      <w:hyperlink r:id="rId11" w:history="1">
        <w:r w:rsidRPr="002F1877">
          <w:rPr>
            <w:rStyle w:val="Hipervnculo"/>
            <w:rFonts w:ascii="Arial Narrow" w:eastAsia="Arial" w:hAnsi="Arial Narrow" w:cs="Arial"/>
            <w:lang w:eastAsia="es-ES" w:bidi="es-ES"/>
          </w:rPr>
          <w:t>http://www.iespao.edu.pe</w:t>
        </w:r>
      </w:hyperlink>
      <w:r>
        <w:rPr>
          <w:rFonts w:ascii="Arial Narrow" w:eastAsia="Arial" w:hAnsi="Arial Narrow" w:cs="Arial"/>
          <w:color w:val="auto"/>
          <w:u w:val="single"/>
          <w:lang w:eastAsia="es-ES" w:bidi="es-ES"/>
        </w:rPr>
        <w:t xml:space="preserve"> </w:t>
      </w:r>
    </w:p>
    <w:p w:rsidR="00D03F41" w:rsidRPr="004C63D3" w:rsidRDefault="00300588" w:rsidP="00DF21A7">
      <w:pPr>
        <w:widowControl w:val="0"/>
        <w:numPr>
          <w:ilvl w:val="0"/>
          <w:numId w:val="16"/>
        </w:numPr>
        <w:autoSpaceDE w:val="0"/>
        <w:autoSpaceDN w:val="0"/>
        <w:spacing w:before="240" w:after="240" w:line="360" w:lineRule="auto"/>
        <w:ind w:right="14"/>
        <w:contextualSpacing/>
        <w:jc w:val="both"/>
        <w:rPr>
          <w:rFonts w:ascii="Arial Narrow" w:eastAsia="Arial" w:hAnsi="Arial Narrow" w:cs="Arial"/>
          <w:color w:val="auto"/>
          <w:sz w:val="20"/>
          <w:szCs w:val="20"/>
          <w:lang w:eastAsia="es-ES" w:bidi="es-ES"/>
        </w:rPr>
      </w:pPr>
      <w:r>
        <w:rPr>
          <w:rFonts w:ascii="Arial Narrow" w:eastAsia="Arial" w:hAnsi="Arial Narrow" w:cs="Arial"/>
          <w:color w:val="auto"/>
          <w:sz w:val="20"/>
          <w:szCs w:val="20"/>
          <w:lang w:eastAsia="es-ES" w:bidi="es-ES"/>
        </w:rPr>
        <w:t xml:space="preserve">Correo institucional </w:t>
      </w:r>
      <w:r>
        <w:rPr>
          <w:rFonts w:ascii="Arial Narrow" w:eastAsia="Arial" w:hAnsi="Arial Narrow" w:cs="Arial"/>
          <w:color w:val="auto"/>
          <w:sz w:val="20"/>
          <w:szCs w:val="20"/>
          <w:lang w:eastAsia="es-ES" w:bidi="es-ES"/>
        </w:rPr>
        <w:tab/>
      </w:r>
      <w:r>
        <w:rPr>
          <w:rFonts w:ascii="Arial Narrow" w:eastAsia="Arial" w:hAnsi="Arial Narrow" w:cs="Arial"/>
          <w:color w:val="auto"/>
          <w:sz w:val="20"/>
          <w:szCs w:val="20"/>
          <w:lang w:eastAsia="es-ES" w:bidi="es-ES"/>
        </w:rPr>
        <w:tab/>
      </w:r>
      <w:r w:rsidR="00D03F41" w:rsidRPr="004C63D3">
        <w:rPr>
          <w:rFonts w:ascii="Arial Narrow" w:eastAsia="Arial" w:hAnsi="Arial Narrow" w:cs="Arial"/>
          <w:color w:val="auto"/>
          <w:sz w:val="20"/>
          <w:szCs w:val="20"/>
          <w:lang w:eastAsia="es-ES" w:bidi="es-ES"/>
        </w:rPr>
        <w:t xml:space="preserve">: </w:t>
      </w:r>
    </w:p>
    <w:p w:rsidR="00D03F41" w:rsidRPr="004C63D3" w:rsidRDefault="00D03F41" w:rsidP="00D03F41">
      <w:pPr>
        <w:spacing w:before="240" w:after="240" w:line="360" w:lineRule="auto"/>
        <w:ind w:left="426"/>
        <w:contextualSpacing/>
        <w:jc w:val="both"/>
        <w:rPr>
          <w:rFonts w:ascii="Arial Narrow" w:eastAsia="Arial" w:hAnsi="Arial Narrow" w:cs="Arial"/>
          <w:b/>
          <w:color w:val="FF0000"/>
          <w:sz w:val="20"/>
          <w:szCs w:val="20"/>
          <w:lang w:eastAsia="es-ES" w:bidi="es-ES"/>
        </w:rPr>
      </w:pPr>
    </w:p>
    <w:p w:rsidR="00D03F41" w:rsidRPr="004C63D3" w:rsidRDefault="00D03F41" w:rsidP="00DF21A7">
      <w:pPr>
        <w:numPr>
          <w:ilvl w:val="0"/>
          <w:numId w:val="2"/>
        </w:numPr>
        <w:spacing w:before="240" w:after="240" w:line="360" w:lineRule="auto"/>
        <w:ind w:left="426" w:right="14" w:hanging="437"/>
        <w:contextualSpacing/>
        <w:jc w:val="both"/>
        <w:rPr>
          <w:rFonts w:ascii="Arial Narrow" w:eastAsia="Arial" w:hAnsi="Arial Narrow" w:cs="Arial"/>
          <w:b/>
          <w:color w:val="auto"/>
          <w:sz w:val="20"/>
          <w:szCs w:val="20"/>
          <w:lang w:eastAsia="es-ES" w:bidi="es-ES"/>
        </w:rPr>
      </w:pPr>
      <w:r w:rsidRPr="004C63D3">
        <w:rPr>
          <w:rFonts w:ascii="Arial Narrow" w:eastAsia="Arial" w:hAnsi="Arial Narrow" w:cs="Arial"/>
          <w:b/>
          <w:color w:val="auto"/>
          <w:sz w:val="20"/>
          <w:szCs w:val="20"/>
          <w:lang w:eastAsia="es-ES" w:bidi="es-ES"/>
        </w:rPr>
        <w:t>IDENTIDAD</w:t>
      </w:r>
    </w:p>
    <w:p w:rsidR="00D03F41" w:rsidRPr="004C63D3" w:rsidRDefault="00D03F41" w:rsidP="00D03F41">
      <w:pPr>
        <w:spacing w:before="240" w:after="240" w:line="360" w:lineRule="auto"/>
        <w:ind w:left="426"/>
        <w:contextualSpacing/>
        <w:jc w:val="both"/>
        <w:rPr>
          <w:rFonts w:ascii="Arial Narrow" w:eastAsia="Arial" w:hAnsi="Arial Narrow" w:cs="Arial"/>
          <w:b/>
          <w:color w:val="auto"/>
          <w:sz w:val="20"/>
          <w:szCs w:val="20"/>
          <w:lang w:eastAsia="es-ES" w:bidi="es-ES"/>
        </w:rPr>
      </w:pPr>
    </w:p>
    <w:p w:rsidR="00D03F41" w:rsidRPr="004C63D3" w:rsidRDefault="00D03F41" w:rsidP="00DF21A7">
      <w:pPr>
        <w:numPr>
          <w:ilvl w:val="1"/>
          <w:numId w:val="2"/>
        </w:numPr>
        <w:spacing w:before="240" w:after="240" w:line="360" w:lineRule="auto"/>
        <w:ind w:left="851" w:right="14" w:hanging="437"/>
        <w:contextualSpacing/>
        <w:jc w:val="both"/>
        <w:rPr>
          <w:rFonts w:ascii="Arial Narrow" w:eastAsia="Arial" w:hAnsi="Arial Narrow" w:cs="Arial"/>
          <w:b/>
          <w:color w:val="auto"/>
          <w:sz w:val="20"/>
          <w:szCs w:val="20"/>
          <w:lang w:eastAsia="es-ES" w:bidi="es-ES"/>
        </w:rPr>
      </w:pPr>
      <w:r w:rsidRPr="004C63D3">
        <w:rPr>
          <w:rFonts w:ascii="Arial Narrow" w:eastAsia="Arial" w:hAnsi="Arial Narrow" w:cs="Arial"/>
          <w:b/>
          <w:color w:val="auto"/>
          <w:sz w:val="20"/>
          <w:szCs w:val="20"/>
          <w:lang w:eastAsia="es-ES" w:bidi="es-ES"/>
        </w:rPr>
        <w:t>MISIÓN INSTITUCIONAL</w:t>
      </w:r>
    </w:p>
    <w:p w:rsidR="00D03F41" w:rsidRPr="004C63D3" w:rsidRDefault="00D03F41" w:rsidP="00D03F41">
      <w:pPr>
        <w:spacing w:before="240" w:after="240" w:line="360" w:lineRule="auto"/>
        <w:ind w:left="861" w:right="14" w:hanging="10"/>
        <w:contextualSpacing/>
        <w:jc w:val="both"/>
        <w:rPr>
          <w:rFonts w:ascii="Arial Narrow" w:eastAsia="Arial" w:hAnsi="Arial Narrow" w:cs="Arial"/>
          <w:color w:val="000000"/>
          <w:sz w:val="20"/>
          <w:lang w:val="es-PE" w:eastAsia="es-PE"/>
        </w:rPr>
      </w:pPr>
      <w:r w:rsidRPr="004C63D3">
        <w:rPr>
          <w:rFonts w:ascii="Arial Narrow" w:eastAsia="Arial" w:hAnsi="Arial Narrow" w:cs="Arial"/>
          <w:color w:val="000000"/>
          <w:sz w:val="20"/>
          <w:lang w:val="es-PE" w:eastAsia="es-PE"/>
        </w:rPr>
        <w:t>Somos una Institución Superior formadora de profesionales competitivos en Educación, basado en los enfoques y teorías pedagógicas y curriculares, en el marco del buen desempeño docente, asumiendo compromisos en lo personal, profesional - pedagógico y socio comunitario, atendiendo las necesidades y demandas educativas en el contexto local, regional y Nacional.</w:t>
      </w:r>
    </w:p>
    <w:p w:rsidR="00D03F41" w:rsidRPr="004C63D3" w:rsidRDefault="00D03F41" w:rsidP="00D03F41">
      <w:pPr>
        <w:spacing w:before="240" w:after="240" w:line="360" w:lineRule="auto"/>
        <w:ind w:left="861" w:right="14" w:hanging="10"/>
        <w:contextualSpacing/>
        <w:jc w:val="both"/>
        <w:rPr>
          <w:rFonts w:ascii="Arial Narrow" w:eastAsia="Arial" w:hAnsi="Arial Narrow" w:cs="Arial"/>
          <w:b/>
          <w:color w:val="000000"/>
          <w:sz w:val="20"/>
          <w:szCs w:val="20"/>
          <w:lang w:val="es-PE" w:eastAsia="es-PE"/>
        </w:rPr>
      </w:pPr>
    </w:p>
    <w:p w:rsidR="00D03F41" w:rsidRPr="004C63D3" w:rsidRDefault="00D03F41" w:rsidP="00DF21A7">
      <w:pPr>
        <w:numPr>
          <w:ilvl w:val="1"/>
          <w:numId w:val="2"/>
        </w:numPr>
        <w:spacing w:before="240" w:after="240" w:line="360" w:lineRule="auto"/>
        <w:ind w:left="851" w:right="14" w:hanging="437"/>
        <w:contextualSpacing/>
        <w:jc w:val="both"/>
        <w:rPr>
          <w:rFonts w:ascii="Arial Narrow" w:eastAsia="Arial" w:hAnsi="Arial Narrow" w:cs="Arial"/>
          <w:b/>
          <w:color w:val="auto"/>
          <w:sz w:val="20"/>
          <w:szCs w:val="20"/>
          <w:lang w:eastAsia="es-ES" w:bidi="es-ES"/>
        </w:rPr>
      </w:pPr>
      <w:r w:rsidRPr="004C63D3">
        <w:rPr>
          <w:rFonts w:ascii="Arial Narrow" w:eastAsia="Arial" w:hAnsi="Arial Narrow" w:cs="Arial"/>
          <w:b/>
          <w:color w:val="auto"/>
          <w:sz w:val="20"/>
          <w:szCs w:val="20"/>
          <w:lang w:eastAsia="es-ES" w:bidi="es-ES"/>
        </w:rPr>
        <w:t>VISIÓN INSTITUCIONAL</w:t>
      </w:r>
    </w:p>
    <w:p w:rsidR="00D03F41" w:rsidRPr="004C63D3" w:rsidRDefault="00D03F41" w:rsidP="00D03F41">
      <w:pPr>
        <w:spacing w:before="240" w:after="240" w:line="360" w:lineRule="auto"/>
        <w:ind w:left="861" w:right="14" w:hanging="10"/>
        <w:contextualSpacing/>
        <w:jc w:val="both"/>
        <w:rPr>
          <w:rFonts w:ascii="Arial Narrow" w:eastAsia="Arial" w:hAnsi="Arial Narrow" w:cs="Arial"/>
          <w:color w:val="000000"/>
          <w:sz w:val="20"/>
          <w:lang w:val="es-PE" w:eastAsia="es-PE"/>
        </w:rPr>
      </w:pPr>
      <w:r w:rsidRPr="004C63D3">
        <w:rPr>
          <w:rFonts w:ascii="Arial Narrow" w:eastAsia="Arial" w:hAnsi="Arial Narrow" w:cs="Arial"/>
          <w:color w:val="000000"/>
          <w:sz w:val="20"/>
          <w:lang w:val="es-PE" w:eastAsia="es-PE"/>
        </w:rPr>
        <w:t>Al 2020 ser un Instituto de formación pedagógica licenciada y acreditada, líder en formación inicial y en servicio, ofertando carreras pedagógicas pertinentes a la demanda laboral, con estudiantes y egresados que asuman compromisos personales, profesionales éticos y reflexivos; fortaleciendo la identidad y el respeto en los diversos contextos sociales.</w:t>
      </w:r>
    </w:p>
    <w:p w:rsidR="00D03F41" w:rsidRPr="004C63D3" w:rsidRDefault="00D03F41" w:rsidP="00D03F41">
      <w:pPr>
        <w:spacing w:before="240" w:after="240" w:line="360" w:lineRule="auto"/>
        <w:ind w:left="861" w:right="14" w:hanging="10"/>
        <w:contextualSpacing/>
        <w:jc w:val="both"/>
        <w:rPr>
          <w:rFonts w:ascii="Arial Narrow" w:eastAsia="Arial" w:hAnsi="Arial Narrow" w:cs="Arial"/>
          <w:color w:val="000000"/>
          <w:sz w:val="20"/>
          <w:lang w:val="es-PE" w:eastAsia="es-PE"/>
        </w:rPr>
      </w:pPr>
      <w:bookmarkStart w:id="0" w:name="_GoBack"/>
      <w:bookmarkEnd w:id="0"/>
    </w:p>
    <w:p w:rsidR="00D03F41" w:rsidRPr="004C63D3" w:rsidRDefault="00D03F41" w:rsidP="00DF21A7">
      <w:pPr>
        <w:numPr>
          <w:ilvl w:val="1"/>
          <w:numId w:val="2"/>
        </w:numPr>
        <w:spacing w:before="240" w:after="240" w:line="360" w:lineRule="auto"/>
        <w:ind w:left="851" w:right="14" w:hanging="437"/>
        <w:contextualSpacing/>
        <w:jc w:val="both"/>
        <w:rPr>
          <w:rFonts w:ascii="Arial Narrow" w:eastAsia="Arial" w:hAnsi="Arial Narrow" w:cs="Arial"/>
          <w:b/>
          <w:color w:val="auto"/>
          <w:sz w:val="20"/>
          <w:szCs w:val="20"/>
          <w:lang w:eastAsia="es-ES" w:bidi="es-ES"/>
        </w:rPr>
      </w:pPr>
      <w:r w:rsidRPr="004C63D3">
        <w:rPr>
          <w:rFonts w:ascii="Arial Narrow" w:eastAsia="Arial" w:hAnsi="Arial Narrow" w:cs="Arial"/>
          <w:b/>
          <w:color w:val="auto"/>
          <w:sz w:val="20"/>
          <w:szCs w:val="20"/>
          <w:lang w:eastAsia="es-ES" w:bidi="es-ES"/>
        </w:rPr>
        <w:t>MISIÓN DEL PROGRAMA DE ESTUDIOS</w:t>
      </w:r>
    </w:p>
    <w:p w:rsidR="00D03F41" w:rsidRPr="004C63D3" w:rsidRDefault="00D03F41" w:rsidP="00D03F41">
      <w:pPr>
        <w:widowControl w:val="0"/>
        <w:autoSpaceDE w:val="0"/>
        <w:autoSpaceDN w:val="0"/>
        <w:spacing w:after="0" w:line="360" w:lineRule="auto"/>
        <w:ind w:left="1212" w:hanging="361"/>
        <w:jc w:val="both"/>
        <w:rPr>
          <w:rFonts w:ascii="Arial Narrow" w:eastAsia="Arial" w:hAnsi="Arial Narrow" w:cs="Arial"/>
          <w:b/>
          <w:color w:val="FF0000"/>
          <w:sz w:val="20"/>
          <w:szCs w:val="20"/>
          <w:lang w:eastAsia="es-ES" w:bidi="es-ES"/>
        </w:rPr>
      </w:pPr>
    </w:p>
    <w:p w:rsidR="00C13DC1" w:rsidRPr="004C63D3" w:rsidRDefault="00C13DC1" w:rsidP="00D03F41">
      <w:pPr>
        <w:spacing w:before="240" w:after="240" w:line="360" w:lineRule="auto"/>
        <w:ind w:left="861" w:right="14" w:hanging="10"/>
        <w:contextualSpacing/>
        <w:jc w:val="both"/>
        <w:rPr>
          <w:rFonts w:ascii="Arial Narrow" w:eastAsia="Arial" w:hAnsi="Arial Narrow" w:cs="Arial"/>
          <w:color w:val="000000"/>
          <w:sz w:val="20"/>
          <w:lang w:val="es-PE" w:eastAsia="es-PE"/>
        </w:rPr>
      </w:pPr>
      <w:r w:rsidRPr="004C63D3">
        <w:rPr>
          <w:rFonts w:ascii="Arial Narrow" w:eastAsia="Arial" w:hAnsi="Arial Narrow" w:cs="Arial"/>
          <w:color w:val="000000"/>
          <w:sz w:val="20"/>
          <w:lang w:val="es-PE" w:eastAsia="es-PE"/>
        </w:rPr>
        <w:t>Somos el Programa de estudios de Computación e Informática del I.E.S.P.P. “Antenor Orrego” de la Provincia de Cajabamba, que formamos profesionales con capacidad para desempeñarse en cualquier ámbito del mundo informático y tecnológico, basado en la práctica de valores, atendiendo las necesidades y demandas educativas de la sociedad local, regional y nacional.</w:t>
      </w:r>
    </w:p>
    <w:p w:rsidR="00D03F41" w:rsidRPr="004C63D3" w:rsidRDefault="00D03F41" w:rsidP="00D03F41">
      <w:pPr>
        <w:spacing w:before="240" w:after="240" w:line="360" w:lineRule="auto"/>
        <w:ind w:left="861" w:right="14" w:hanging="10"/>
        <w:contextualSpacing/>
        <w:jc w:val="both"/>
        <w:rPr>
          <w:rFonts w:ascii="Arial Narrow" w:eastAsia="Arial" w:hAnsi="Arial Narrow" w:cs="Arial"/>
          <w:color w:val="000000"/>
          <w:sz w:val="20"/>
          <w:lang w:val="es-PE" w:eastAsia="es-PE"/>
        </w:rPr>
      </w:pPr>
    </w:p>
    <w:p w:rsidR="00D03F41" w:rsidRPr="004C63D3" w:rsidRDefault="00D03F41" w:rsidP="00DF21A7">
      <w:pPr>
        <w:numPr>
          <w:ilvl w:val="1"/>
          <w:numId w:val="2"/>
        </w:numPr>
        <w:spacing w:before="240" w:after="240" w:line="360" w:lineRule="auto"/>
        <w:ind w:left="851" w:right="14" w:hanging="437"/>
        <w:contextualSpacing/>
        <w:jc w:val="both"/>
        <w:rPr>
          <w:rFonts w:ascii="Arial Narrow" w:eastAsia="Arial" w:hAnsi="Arial Narrow" w:cs="Arial"/>
          <w:b/>
          <w:color w:val="auto"/>
          <w:sz w:val="20"/>
          <w:szCs w:val="20"/>
          <w:lang w:eastAsia="es-ES" w:bidi="es-ES"/>
        </w:rPr>
      </w:pPr>
      <w:r w:rsidRPr="004C63D3">
        <w:rPr>
          <w:rFonts w:ascii="Arial Narrow" w:eastAsia="Arial" w:hAnsi="Arial Narrow" w:cs="Arial"/>
          <w:b/>
          <w:color w:val="auto"/>
          <w:sz w:val="20"/>
          <w:szCs w:val="20"/>
          <w:lang w:eastAsia="es-ES" w:bidi="es-ES"/>
        </w:rPr>
        <w:t>VISIÓN DEL PROGRAMA DE ESTUDIOS</w:t>
      </w:r>
    </w:p>
    <w:p w:rsidR="00D03F41" w:rsidRPr="004C63D3" w:rsidRDefault="00D03F41" w:rsidP="00D03F41">
      <w:pPr>
        <w:spacing w:before="240" w:after="240" w:line="360" w:lineRule="auto"/>
        <w:ind w:left="851"/>
        <w:contextualSpacing/>
        <w:jc w:val="both"/>
        <w:rPr>
          <w:rFonts w:ascii="Arial Narrow" w:eastAsia="Arial" w:hAnsi="Arial Narrow" w:cs="Arial"/>
          <w:b/>
          <w:color w:val="auto"/>
          <w:sz w:val="20"/>
          <w:szCs w:val="20"/>
          <w:lang w:eastAsia="es-ES" w:bidi="es-ES"/>
        </w:rPr>
      </w:pPr>
    </w:p>
    <w:p w:rsidR="00C13DC1" w:rsidRPr="004C63D3" w:rsidRDefault="00C13DC1" w:rsidP="00D03F41">
      <w:pPr>
        <w:spacing w:before="240" w:after="240" w:line="360" w:lineRule="auto"/>
        <w:ind w:left="861" w:right="14" w:hanging="10"/>
        <w:contextualSpacing/>
        <w:jc w:val="both"/>
        <w:rPr>
          <w:rFonts w:ascii="Arial Narrow" w:eastAsia="Arial" w:hAnsi="Arial Narrow" w:cs="Arial"/>
          <w:color w:val="000000"/>
          <w:sz w:val="20"/>
          <w:lang w:val="es-PE" w:eastAsia="es-PE"/>
        </w:rPr>
      </w:pPr>
      <w:r w:rsidRPr="004C63D3">
        <w:rPr>
          <w:rFonts w:ascii="Arial Narrow" w:eastAsia="Arial" w:hAnsi="Arial Narrow" w:cs="Arial"/>
          <w:color w:val="000000"/>
          <w:sz w:val="20"/>
          <w:lang w:val="es-PE" w:eastAsia="es-PE"/>
        </w:rPr>
        <w:t>Ser un Programa de Estudios Acreditado, valorado y líder en el campo educativo, con profesionales altamente competitivos que se desenvuelvan con profesionalismo, manejando las Tecnologías de la Información y Comunicación de acuerdo a las exigencias de la sociedad globalizada.</w:t>
      </w:r>
    </w:p>
    <w:p w:rsidR="00D03F41" w:rsidRPr="004C63D3" w:rsidRDefault="00D03F41" w:rsidP="00D03F41">
      <w:pPr>
        <w:spacing w:before="240" w:after="240" w:line="360" w:lineRule="auto"/>
        <w:ind w:left="426"/>
        <w:contextualSpacing/>
        <w:jc w:val="both"/>
        <w:rPr>
          <w:rFonts w:ascii="Arial Narrow" w:eastAsia="Arial" w:hAnsi="Arial Narrow" w:cs="Arial"/>
          <w:b/>
          <w:color w:val="auto"/>
          <w:sz w:val="20"/>
          <w:szCs w:val="20"/>
          <w:lang w:eastAsia="es-ES" w:bidi="es-ES"/>
        </w:rPr>
      </w:pPr>
    </w:p>
    <w:p w:rsidR="00D03F41" w:rsidRPr="004C63D3" w:rsidRDefault="00D03F41" w:rsidP="00DF21A7">
      <w:pPr>
        <w:numPr>
          <w:ilvl w:val="0"/>
          <w:numId w:val="2"/>
        </w:numPr>
        <w:spacing w:before="240" w:after="240" w:line="360" w:lineRule="auto"/>
        <w:ind w:left="426" w:right="14" w:hanging="437"/>
        <w:contextualSpacing/>
        <w:jc w:val="both"/>
        <w:rPr>
          <w:rFonts w:ascii="Arial Narrow" w:eastAsia="Arial" w:hAnsi="Arial Narrow" w:cs="Arial"/>
          <w:b/>
          <w:color w:val="auto"/>
          <w:sz w:val="20"/>
          <w:szCs w:val="20"/>
          <w:lang w:eastAsia="es-ES" w:bidi="es-ES"/>
        </w:rPr>
      </w:pPr>
      <w:r w:rsidRPr="004C63D3">
        <w:rPr>
          <w:rFonts w:ascii="Arial Narrow" w:eastAsia="Arial" w:hAnsi="Arial Narrow" w:cs="Arial"/>
          <w:b/>
          <w:color w:val="auto"/>
          <w:sz w:val="20"/>
          <w:szCs w:val="20"/>
          <w:lang w:eastAsia="es-ES" w:bidi="es-ES"/>
        </w:rPr>
        <w:t>BASES LEGALES</w:t>
      </w:r>
    </w:p>
    <w:p w:rsidR="00872F3F" w:rsidRPr="004C63D3" w:rsidRDefault="00872F3F" w:rsidP="00872F3F">
      <w:pPr>
        <w:spacing w:before="240" w:after="240" w:line="360" w:lineRule="auto"/>
        <w:ind w:left="426" w:right="14"/>
        <w:contextualSpacing/>
        <w:jc w:val="both"/>
        <w:rPr>
          <w:rFonts w:ascii="Arial Narrow" w:eastAsia="Arial" w:hAnsi="Arial Narrow" w:cs="Arial"/>
          <w:b/>
          <w:color w:val="auto"/>
          <w:sz w:val="20"/>
          <w:szCs w:val="20"/>
          <w:lang w:eastAsia="es-ES" w:bidi="es-ES"/>
        </w:rPr>
      </w:pPr>
    </w:p>
    <w:p w:rsidR="00D03F41" w:rsidRPr="004C63D3" w:rsidRDefault="00D03F41" w:rsidP="00DF21A7">
      <w:pPr>
        <w:numPr>
          <w:ilvl w:val="1"/>
          <w:numId w:val="28"/>
        </w:numPr>
        <w:tabs>
          <w:tab w:val="num" w:pos="993"/>
        </w:tabs>
        <w:spacing w:after="0" w:line="360" w:lineRule="auto"/>
        <w:ind w:left="993" w:right="14" w:hanging="567"/>
        <w:jc w:val="both"/>
        <w:rPr>
          <w:rFonts w:ascii="Arial Narrow" w:eastAsia="Arial" w:hAnsi="Arial Narrow" w:cs="Arial"/>
          <w:color w:val="000000"/>
          <w:sz w:val="20"/>
          <w:lang w:val="es-PE" w:eastAsia="es-PE"/>
        </w:rPr>
      </w:pPr>
      <w:r w:rsidRPr="004C63D3">
        <w:rPr>
          <w:rFonts w:ascii="Arial Narrow" w:eastAsia="Arial" w:hAnsi="Arial Narrow" w:cs="Arial"/>
          <w:color w:val="000000"/>
          <w:sz w:val="20"/>
          <w:lang w:val="es-PE" w:eastAsia="es-PE"/>
        </w:rPr>
        <w:t>Constitución Política del Perú</w:t>
      </w:r>
    </w:p>
    <w:p w:rsidR="00D03F41" w:rsidRPr="004C63D3" w:rsidRDefault="00D03F41" w:rsidP="00DF21A7">
      <w:pPr>
        <w:numPr>
          <w:ilvl w:val="1"/>
          <w:numId w:val="28"/>
        </w:numPr>
        <w:tabs>
          <w:tab w:val="num" w:pos="993"/>
        </w:tabs>
        <w:spacing w:after="0" w:line="360" w:lineRule="auto"/>
        <w:ind w:left="993" w:right="14" w:hanging="567"/>
        <w:jc w:val="both"/>
        <w:rPr>
          <w:rFonts w:ascii="Arial Narrow" w:eastAsia="Arial" w:hAnsi="Arial Narrow" w:cs="Arial"/>
          <w:color w:val="000000"/>
          <w:sz w:val="20"/>
          <w:lang w:val="es-PE" w:eastAsia="es-PE"/>
        </w:rPr>
      </w:pPr>
      <w:r w:rsidRPr="004C63D3">
        <w:rPr>
          <w:rFonts w:ascii="Arial Narrow" w:eastAsia="Arial" w:hAnsi="Arial Narrow" w:cs="Arial"/>
          <w:color w:val="000000"/>
          <w:sz w:val="20"/>
          <w:lang w:val="es-PE" w:eastAsia="es-PE"/>
        </w:rPr>
        <w:t>Ley General de Educación N° 28044.</w:t>
      </w:r>
    </w:p>
    <w:p w:rsidR="00D03F41" w:rsidRPr="004C63D3" w:rsidRDefault="00D03F41" w:rsidP="00DF21A7">
      <w:pPr>
        <w:numPr>
          <w:ilvl w:val="1"/>
          <w:numId w:val="28"/>
        </w:numPr>
        <w:tabs>
          <w:tab w:val="num" w:pos="993"/>
        </w:tabs>
        <w:spacing w:after="0" w:line="360" w:lineRule="auto"/>
        <w:ind w:left="993" w:right="14" w:hanging="567"/>
        <w:jc w:val="both"/>
        <w:rPr>
          <w:rFonts w:ascii="Arial Narrow" w:eastAsia="Arial" w:hAnsi="Arial Narrow" w:cs="Arial"/>
          <w:color w:val="000000"/>
          <w:sz w:val="20"/>
          <w:lang w:val="es-PE" w:eastAsia="es-PE"/>
        </w:rPr>
      </w:pPr>
      <w:r w:rsidRPr="004C63D3">
        <w:rPr>
          <w:rFonts w:ascii="Arial Narrow" w:eastAsia="Arial" w:hAnsi="Arial Narrow" w:cs="Arial"/>
          <w:bCs/>
          <w:color w:val="000000"/>
          <w:sz w:val="20"/>
          <w:lang w:val="es-PE" w:eastAsia="es-PE"/>
        </w:rPr>
        <w:t>Ley 29062, Ley de la Carrera Pública Magisterial</w:t>
      </w:r>
    </w:p>
    <w:p w:rsidR="00D03F41" w:rsidRPr="004C63D3" w:rsidRDefault="00D03F41" w:rsidP="00DF21A7">
      <w:pPr>
        <w:numPr>
          <w:ilvl w:val="1"/>
          <w:numId w:val="28"/>
        </w:numPr>
        <w:tabs>
          <w:tab w:val="num" w:pos="993"/>
        </w:tabs>
        <w:spacing w:after="0" w:line="360" w:lineRule="auto"/>
        <w:ind w:left="993" w:right="14" w:hanging="567"/>
        <w:jc w:val="both"/>
        <w:rPr>
          <w:rFonts w:ascii="Arial Narrow" w:eastAsia="Arial" w:hAnsi="Arial Narrow" w:cs="Arial"/>
          <w:color w:val="000000"/>
          <w:sz w:val="20"/>
          <w:lang w:val="es-PE" w:eastAsia="es-PE"/>
        </w:rPr>
      </w:pPr>
      <w:r w:rsidRPr="004C63D3">
        <w:rPr>
          <w:rFonts w:ascii="Arial Narrow" w:eastAsia="Arial" w:hAnsi="Arial Narrow" w:cs="Arial"/>
          <w:bCs/>
          <w:color w:val="000000"/>
          <w:sz w:val="20"/>
          <w:lang w:val="es-PE" w:eastAsia="es-PE"/>
        </w:rPr>
        <w:t>Ley 28740, Ley del Sistema Nacional de Evaluación, Acreditación y Certificación de la Calidad Educativa –SINEACE</w:t>
      </w:r>
      <w:r w:rsidRPr="004C63D3">
        <w:rPr>
          <w:rFonts w:ascii="Arial Narrow" w:eastAsia="Arial" w:hAnsi="Arial Narrow" w:cs="Arial"/>
          <w:color w:val="000000"/>
          <w:sz w:val="20"/>
          <w:lang w:val="es-PE" w:eastAsia="es-PE"/>
        </w:rPr>
        <w:t xml:space="preserve"> y su Reglamento, aprobado por Decreto Supremo 018-ED-2007</w:t>
      </w:r>
    </w:p>
    <w:p w:rsidR="00D03F41" w:rsidRPr="004C63D3" w:rsidRDefault="00D03F41" w:rsidP="00DF21A7">
      <w:pPr>
        <w:numPr>
          <w:ilvl w:val="1"/>
          <w:numId w:val="28"/>
        </w:numPr>
        <w:tabs>
          <w:tab w:val="num" w:pos="993"/>
        </w:tabs>
        <w:spacing w:after="0" w:line="360" w:lineRule="auto"/>
        <w:ind w:left="993" w:right="14" w:hanging="567"/>
        <w:jc w:val="both"/>
        <w:rPr>
          <w:rFonts w:ascii="Arial Narrow" w:eastAsia="Arial" w:hAnsi="Arial Narrow" w:cs="Arial"/>
          <w:color w:val="000000"/>
          <w:sz w:val="20"/>
          <w:lang w:val="es-PE" w:eastAsia="es-PE"/>
        </w:rPr>
      </w:pPr>
      <w:r w:rsidRPr="004C63D3">
        <w:rPr>
          <w:rFonts w:ascii="Arial Narrow" w:eastAsia="Arial" w:hAnsi="Arial Narrow" w:cs="Arial"/>
          <w:color w:val="000000"/>
          <w:sz w:val="20"/>
          <w:lang w:val="es-PE" w:eastAsia="es-PE"/>
        </w:rPr>
        <w:t xml:space="preserve">Ley N°30512, Ley de Institutos y Escuelas de Educación Superior y de la Carrera Pública de sus Docentes. </w:t>
      </w:r>
    </w:p>
    <w:p w:rsidR="00D03F41" w:rsidRPr="004C63D3" w:rsidRDefault="00D03F41" w:rsidP="00DF21A7">
      <w:pPr>
        <w:numPr>
          <w:ilvl w:val="1"/>
          <w:numId w:val="28"/>
        </w:numPr>
        <w:tabs>
          <w:tab w:val="num" w:pos="993"/>
        </w:tabs>
        <w:spacing w:after="0" w:line="360" w:lineRule="auto"/>
        <w:ind w:left="993" w:right="14" w:hanging="567"/>
        <w:jc w:val="both"/>
        <w:rPr>
          <w:rFonts w:ascii="Arial Narrow" w:eastAsia="Arial" w:hAnsi="Arial Narrow" w:cs="Arial"/>
          <w:color w:val="000000"/>
          <w:sz w:val="20"/>
          <w:lang w:val="es-PE" w:eastAsia="es-PE"/>
        </w:rPr>
      </w:pPr>
      <w:r w:rsidRPr="004C63D3">
        <w:rPr>
          <w:rFonts w:ascii="Arial Narrow" w:eastAsia="Arial" w:hAnsi="Arial Narrow" w:cs="Arial"/>
          <w:color w:val="000000"/>
          <w:sz w:val="20"/>
          <w:lang w:val="es-PE" w:eastAsia="es-PE"/>
        </w:rPr>
        <w:t>Proyecto Educativo Nacional (PEN) al 2021 aprobado mediante RS N° 001-ED-2007</w:t>
      </w:r>
    </w:p>
    <w:p w:rsidR="00D03F41" w:rsidRPr="004C63D3" w:rsidRDefault="00D03F41" w:rsidP="00DF21A7">
      <w:pPr>
        <w:numPr>
          <w:ilvl w:val="1"/>
          <w:numId w:val="28"/>
        </w:numPr>
        <w:tabs>
          <w:tab w:val="num" w:pos="993"/>
        </w:tabs>
        <w:spacing w:after="0" w:line="360" w:lineRule="auto"/>
        <w:ind w:left="993" w:right="14" w:hanging="567"/>
        <w:jc w:val="both"/>
        <w:rPr>
          <w:rFonts w:ascii="Arial Narrow" w:eastAsia="Arial" w:hAnsi="Arial Narrow" w:cs="Arial"/>
          <w:color w:val="000000"/>
          <w:sz w:val="20"/>
          <w:lang w:val="es-PE" w:eastAsia="es-PE"/>
        </w:rPr>
      </w:pPr>
      <w:r w:rsidRPr="004C63D3">
        <w:rPr>
          <w:rFonts w:ascii="Arial Narrow" w:eastAsia="Arial" w:hAnsi="Arial Narrow" w:cs="Arial"/>
          <w:bCs/>
          <w:color w:val="000000"/>
          <w:sz w:val="20"/>
          <w:lang w:val="es-PE" w:eastAsia="es-PE"/>
        </w:rPr>
        <w:t>Resolución Ministerial N° 514-2015-MINEDU, aprueba las “Normas para el procedimiento de revalidación de autorización de funcionamiento y de carreras de Institutos de Educación Superior Pedagógicos”</w:t>
      </w:r>
    </w:p>
    <w:p w:rsidR="00D03F41" w:rsidRPr="004C63D3" w:rsidRDefault="00D03F41" w:rsidP="00DF21A7">
      <w:pPr>
        <w:numPr>
          <w:ilvl w:val="1"/>
          <w:numId w:val="28"/>
        </w:numPr>
        <w:tabs>
          <w:tab w:val="num" w:pos="993"/>
        </w:tabs>
        <w:spacing w:after="0" w:line="360" w:lineRule="auto"/>
        <w:ind w:left="993" w:right="14" w:hanging="567"/>
        <w:jc w:val="both"/>
        <w:rPr>
          <w:rFonts w:ascii="Arial Narrow" w:eastAsia="Arial" w:hAnsi="Arial Narrow" w:cs="Arial"/>
          <w:color w:val="000000"/>
          <w:sz w:val="20"/>
          <w:lang w:val="es-PE" w:eastAsia="es-PE"/>
        </w:rPr>
      </w:pPr>
      <w:r w:rsidRPr="004C63D3">
        <w:rPr>
          <w:rFonts w:ascii="Arial Narrow" w:eastAsia="Arial" w:hAnsi="Arial Narrow" w:cs="Arial"/>
          <w:color w:val="000000"/>
          <w:sz w:val="20"/>
          <w:lang w:val="es-PE" w:eastAsia="es-PE"/>
        </w:rPr>
        <w:t>Reglamento y Guía de Practica.</w:t>
      </w:r>
    </w:p>
    <w:p w:rsidR="00D03F41" w:rsidRPr="004C63D3" w:rsidRDefault="00D03F41" w:rsidP="00DF21A7">
      <w:pPr>
        <w:numPr>
          <w:ilvl w:val="1"/>
          <w:numId w:val="28"/>
        </w:numPr>
        <w:tabs>
          <w:tab w:val="num" w:pos="993"/>
        </w:tabs>
        <w:spacing w:after="0" w:line="360" w:lineRule="auto"/>
        <w:ind w:left="993" w:right="14" w:hanging="567"/>
        <w:jc w:val="both"/>
        <w:rPr>
          <w:rFonts w:ascii="Arial Narrow" w:eastAsia="Arial" w:hAnsi="Arial Narrow" w:cs="Arial"/>
          <w:color w:val="000000"/>
          <w:sz w:val="20"/>
          <w:lang w:val="es-PE" w:eastAsia="es-PE"/>
        </w:rPr>
      </w:pPr>
      <w:r w:rsidRPr="004C63D3">
        <w:rPr>
          <w:rFonts w:ascii="Arial Narrow" w:eastAsia="Arial" w:hAnsi="Arial Narrow" w:cs="Arial"/>
          <w:color w:val="000000"/>
          <w:sz w:val="20"/>
          <w:lang w:val="es-PE" w:eastAsia="es-PE"/>
        </w:rPr>
        <w:t>Reglamento Institucional del Instituto de Educación Superior Pedagógico Público “ANTENOR ORREGO” de Cajabamba.</w:t>
      </w:r>
    </w:p>
    <w:p w:rsidR="00D03F41" w:rsidRPr="004C63D3" w:rsidRDefault="00D03F41" w:rsidP="00DF21A7">
      <w:pPr>
        <w:numPr>
          <w:ilvl w:val="1"/>
          <w:numId w:val="28"/>
        </w:numPr>
        <w:tabs>
          <w:tab w:val="num" w:pos="993"/>
        </w:tabs>
        <w:spacing w:after="0" w:line="360" w:lineRule="auto"/>
        <w:ind w:left="993" w:right="14" w:hanging="567"/>
        <w:jc w:val="both"/>
        <w:rPr>
          <w:rFonts w:ascii="Arial Narrow" w:eastAsia="Arial" w:hAnsi="Arial Narrow" w:cs="Arial"/>
          <w:color w:val="000000"/>
          <w:sz w:val="20"/>
          <w:lang w:val="es-PE" w:eastAsia="es-PE"/>
        </w:rPr>
      </w:pPr>
      <w:r w:rsidRPr="004C63D3">
        <w:rPr>
          <w:rFonts w:ascii="Arial Narrow" w:eastAsia="Arial" w:hAnsi="Arial Narrow" w:cs="Arial"/>
          <w:color w:val="000000"/>
          <w:sz w:val="20"/>
          <w:lang w:val="es-PE" w:eastAsia="es-PE"/>
        </w:rPr>
        <w:t>Plan de Práctica e Investigación   del Instituto de Educación Superior Pedagógico Público “ANTENOR ORREGO” de Cajabamba.</w:t>
      </w:r>
    </w:p>
    <w:p w:rsidR="00D03F41" w:rsidRPr="004C63D3" w:rsidRDefault="00D03F41" w:rsidP="00DF21A7">
      <w:pPr>
        <w:numPr>
          <w:ilvl w:val="1"/>
          <w:numId w:val="28"/>
        </w:numPr>
        <w:tabs>
          <w:tab w:val="num" w:pos="993"/>
        </w:tabs>
        <w:spacing w:after="0" w:line="360" w:lineRule="auto"/>
        <w:ind w:left="993" w:right="14" w:hanging="567"/>
        <w:jc w:val="both"/>
        <w:rPr>
          <w:rFonts w:ascii="Arial Narrow" w:eastAsia="Arial" w:hAnsi="Arial Narrow" w:cs="Arial"/>
          <w:color w:val="000000"/>
          <w:sz w:val="20"/>
          <w:lang w:val="es-PE" w:eastAsia="es-PE"/>
        </w:rPr>
      </w:pPr>
      <w:r w:rsidRPr="004C63D3">
        <w:rPr>
          <w:rFonts w:ascii="Arial Narrow" w:eastAsia="Arial" w:hAnsi="Arial Narrow" w:cs="Arial"/>
          <w:color w:val="000000"/>
          <w:sz w:val="20"/>
          <w:lang w:val="es-PE" w:eastAsia="es-PE"/>
        </w:rPr>
        <w:t>R.D. Nº 0321-2010-ED Lineamientos para elaborar el Reglamento Institucional y documentos de gestión de los Institutos y Escuelas de Educación Superior.</w:t>
      </w:r>
    </w:p>
    <w:p w:rsidR="005D303B" w:rsidRPr="004C63D3" w:rsidRDefault="005D303B" w:rsidP="00DF21A7">
      <w:pPr>
        <w:numPr>
          <w:ilvl w:val="1"/>
          <w:numId w:val="28"/>
        </w:numPr>
        <w:tabs>
          <w:tab w:val="num" w:pos="993"/>
        </w:tabs>
        <w:spacing w:after="0" w:line="360" w:lineRule="auto"/>
        <w:ind w:left="993" w:right="14" w:hanging="567"/>
        <w:jc w:val="both"/>
        <w:rPr>
          <w:rFonts w:ascii="Arial Narrow" w:eastAsia="Arial" w:hAnsi="Arial Narrow" w:cs="Arial"/>
          <w:color w:val="000000"/>
          <w:sz w:val="20"/>
          <w:lang w:val="es-PE" w:eastAsia="es-PE"/>
        </w:rPr>
      </w:pPr>
      <w:r w:rsidRPr="004C63D3">
        <w:rPr>
          <w:rFonts w:ascii="Arial Narrow" w:eastAsia="Arial" w:hAnsi="Arial Narrow" w:cs="Arial"/>
          <w:color w:val="000000"/>
          <w:sz w:val="20"/>
          <w:lang w:val="es-PE" w:eastAsia="es-PE"/>
        </w:rPr>
        <w:t>Directivas de Práctica.</w:t>
      </w:r>
    </w:p>
    <w:p w:rsidR="00D03F41" w:rsidRDefault="00D03F41" w:rsidP="00D03F41">
      <w:pPr>
        <w:spacing w:after="0" w:line="360" w:lineRule="auto"/>
        <w:ind w:left="414"/>
        <w:jc w:val="both"/>
        <w:rPr>
          <w:rFonts w:ascii="Arial Narrow" w:eastAsia="Arial" w:hAnsi="Arial Narrow" w:cs="Arial"/>
          <w:color w:val="FF0000"/>
          <w:sz w:val="20"/>
          <w:szCs w:val="20"/>
          <w:lang w:val="es-PE" w:eastAsia="es-PE"/>
        </w:rPr>
      </w:pPr>
    </w:p>
    <w:p w:rsidR="004C63D3" w:rsidRDefault="004C63D3" w:rsidP="00D03F41">
      <w:pPr>
        <w:spacing w:after="0" w:line="360" w:lineRule="auto"/>
        <w:ind w:left="414"/>
        <w:jc w:val="both"/>
        <w:rPr>
          <w:rFonts w:ascii="Arial Narrow" w:eastAsia="Arial" w:hAnsi="Arial Narrow" w:cs="Arial"/>
          <w:color w:val="FF0000"/>
          <w:sz w:val="20"/>
          <w:szCs w:val="20"/>
          <w:lang w:val="es-PE" w:eastAsia="es-PE"/>
        </w:rPr>
      </w:pPr>
    </w:p>
    <w:p w:rsidR="004C63D3" w:rsidRDefault="004C63D3" w:rsidP="00D03F41">
      <w:pPr>
        <w:spacing w:after="0" w:line="360" w:lineRule="auto"/>
        <w:ind w:left="414"/>
        <w:jc w:val="both"/>
        <w:rPr>
          <w:rFonts w:ascii="Arial Narrow" w:eastAsia="Arial" w:hAnsi="Arial Narrow" w:cs="Arial"/>
          <w:color w:val="FF0000"/>
          <w:sz w:val="20"/>
          <w:szCs w:val="20"/>
          <w:lang w:val="es-PE" w:eastAsia="es-PE"/>
        </w:rPr>
      </w:pPr>
    </w:p>
    <w:p w:rsidR="00300588" w:rsidRDefault="00300588" w:rsidP="00D03F41">
      <w:pPr>
        <w:spacing w:after="0" w:line="360" w:lineRule="auto"/>
        <w:ind w:left="414"/>
        <w:jc w:val="both"/>
        <w:rPr>
          <w:rFonts w:ascii="Arial Narrow" w:eastAsia="Arial" w:hAnsi="Arial Narrow" w:cs="Arial"/>
          <w:color w:val="FF0000"/>
          <w:sz w:val="20"/>
          <w:szCs w:val="20"/>
          <w:lang w:val="es-PE" w:eastAsia="es-PE"/>
        </w:rPr>
      </w:pPr>
    </w:p>
    <w:p w:rsidR="00300588" w:rsidRPr="004C63D3" w:rsidRDefault="00300588" w:rsidP="00D03F41">
      <w:pPr>
        <w:spacing w:after="0" w:line="360" w:lineRule="auto"/>
        <w:ind w:left="414"/>
        <w:jc w:val="both"/>
        <w:rPr>
          <w:rFonts w:ascii="Arial Narrow" w:eastAsia="Arial" w:hAnsi="Arial Narrow" w:cs="Arial"/>
          <w:color w:val="FF0000"/>
          <w:sz w:val="20"/>
          <w:szCs w:val="20"/>
          <w:lang w:val="es-PE" w:eastAsia="es-PE"/>
        </w:rPr>
      </w:pPr>
    </w:p>
    <w:p w:rsidR="00D03F41" w:rsidRPr="004C63D3" w:rsidRDefault="00D03F41" w:rsidP="00DF21A7">
      <w:pPr>
        <w:numPr>
          <w:ilvl w:val="0"/>
          <w:numId w:val="2"/>
        </w:numPr>
        <w:spacing w:before="240" w:after="240" w:line="360" w:lineRule="auto"/>
        <w:ind w:left="426" w:right="14" w:hanging="437"/>
        <w:contextualSpacing/>
        <w:jc w:val="both"/>
        <w:rPr>
          <w:rFonts w:ascii="Arial Narrow" w:eastAsia="Arial" w:hAnsi="Arial Narrow" w:cs="Arial"/>
          <w:b/>
          <w:color w:val="auto"/>
          <w:szCs w:val="20"/>
          <w:lang w:eastAsia="es-ES" w:bidi="es-ES"/>
        </w:rPr>
      </w:pPr>
      <w:r w:rsidRPr="004C63D3">
        <w:rPr>
          <w:rFonts w:ascii="Arial Narrow" w:eastAsia="Arial" w:hAnsi="Arial Narrow" w:cs="Arial"/>
          <w:b/>
          <w:color w:val="auto"/>
          <w:szCs w:val="20"/>
          <w:lang w:eastAsia="es-ES" w:bidi="es-ES"/>
        </w:rPr>
        <w:lastRenderedPageBreak/>
        <w:t>PRINCIPIOS Y ENFOQUES PEDAGÓGICOS ARTICULADOS CON EL PEI</w:t>
      </w:r>
    </w:p>
    <w:p w:rsidR="00872F3F" w:rsidRPr="004C63D3" w:rsidRDefault="00872F3F" w:rsidP="00872F3F">
      <w:pPr>
        <w:spacing w:before="240" w:after="240" w:line="360" w:lineRule="auto"/>
        <w:ind w:left="426" w:right="14"/>
        <w:contextualSpacing/>
        <w:jc w:val="both"/>
        <w:rPr>
          <w:rFonts w:ascii="Arial Narrow" w:eastAsia="Arial" w:hAnsi="Arial Narrow" w:cs="Arial"/>
          <w:b/>
          <w:color w:val="auto"/>
          <w:szCs w:val="20"/>
          <w:lang w:eastAsia="es-ES" w:bidi="es-ES"/>
        </w:rPr>
      </w:pPr>
    </w:p>
    <w:p w:rsidR="00D03F41" w:rsidRPr="004C63D3" w:rsidRDefault="00D03F41" w:rsidP="00D03F41">
      <w:pPr>
        <w:autoSpaceDE w:val="0"/>
        <w:autoSpaceDN w:val="0"/>
        <w:adjustRightInd w:val="0"/>
        <w:spacing w:before="240" w:after="240" w:line="360" w:lineRule="auto"/>
        <w:ind w:left="426"/>
        <w:jc w:val="both"/>
        <w:rPr>
          <w:rFonts w:ascii="Arial Narrow" w:eastAsia="Calibri" w:hAnsi="Arial Narrow" w:cs="Arial"/>
          <w:b/>
          <w:color w:val="000000"/>
          <w:szCs w:val="20"/>
          <w:lang w:val="es-PE"/>
        </w:rPr>
      </w:pPr>
      <w:r w:rsidRPr="004C63D3">
        <w:rPr>
          <w:rFonts w:ascii="Arial Narrow" w:eastAsia="Calibri" w:hAnsi="Arial Narrow" w:cs="Arial"/>
          <w:b/>
          <w:color w:val="000000"/>
          <w:szCs w:val="20"/>
          <w:lang w:val="es-PE"/>
        </w:rPr>
        <w:t>PRINCIPIOS:</w:t>
      </w:r>
    </w:p>
    <w:p w:rsidR="00D03F41" w:rsidRPr="004C63D3" w:rsidRDefault="00D03F41" w:rsidP="00DF21A7">
      <w:pPr>
        <w:widowControl w:val="0"/>
        <w:numPr>
          <w:ilvl w:val="1"/>
          <w:numId w:val="2"/>
        </w:numPr>
        <w:autoSpaceDE w:val="0"/>
        <w:autoSpaceDN w:val="0"/>
        <w:spacing w:after="0" w:line="360" w:lineRule="auto"/>
        <w:ind w:left="1134" w:right="14"/>
        <w:jc w:val="both"/>
        <w:rPr>
          <w:rFonts w:ascii="Arial Narrow" w:eastAsia="Arial" w:hAnsi="Arial Narrow" w:cs="Arial"/>
          <w:color w:val="000000"/>
          <w:sz w:val="20"/>
          <w:lang w:val="es-PE" w:eastAsia="es-PE"/>
        </w:rPr>
      </w:pPr>
      <w:r w:rsidRPr="004C63D3">
        <w:rPr>
          <w:rFonts w:ascii="Arial Narrow" w:eastAsia="Arial" w:hAnsi="Arial Narrow" w:cs="Arial"/>
          <w:b/>
          <w:color w:val="auto"/>
          <w:lang w:eastAsia="es-ES" w:bidi="es-ES"/>
        </w:rPr>
        <w:t>PRINCIPIOS EDUCACIONALES</w:t>
      </w:r>
      <w:r w:rsidRPr="004C63D3">
        <w:rPr>
          <w:rFonts w:ascii="Arial Narrow" w:eastAsia="Arial" w:hAnsi="Arial Narrow" w:cs="Arial"/>
          <w:color w:val="000000"/>
          <w:sz w:val="20"/>
          <w:lang w:val="es-PE" w:eastAsia="es-PE"/>
        </w:rPr>
        <w:t xml:space="preserve"> </w:t>
      </w:r>
    </w:p>
    <w:p w:rsidR="00D03F41" w:rsidRPr="004C63D3" w:rsidRDefault="00D03F41" w:rsidP="00D03F41">
      <w:pPr>
        <w:spacing w:after="122" w:line="360" w:lineRule="auto"/>
        <w:ind w:left="1134" w:right="14" w:hanging="10"/>
        <w:jc w:val="both"/>
        <w:rPr>
          <w:rFonts w:ascii="Arial Narrow" w:eastAsia="Arial" w:hAnsi="Arial Narrow" w:cs="Arial"/>
          <w:color w:val="000000"/>
          <w:sz w:val="20"/>
          <w:lang w:val="es-PE" w:eastAsia="es-PE"/>
        </w:rPr>
      </w:pPr>
    </w:p>
    <w:p w:rsidR="00D03F41" w:rsidRPr="004C63D3" w:rsidRDefault="00D03F41" w:rsidP="00D03F41">
      <w:pPr>
        <w:spacing w:after="122" w:line="360" w:lineRule="auto"/>
        <w:ind w:left="1134" w:right="14" w:hanging="10"/>
        <w:jc w:val="both"/>
        <w:rPr>
          <w:rFonts w:ascii="Arial Narrow" w:eastAsia="Arial" w:hAnsi="Arial Narrow" w:cs="Arial"/>
          <w:color w:val="000000"/>
          <w:sz w:val="20"/>
          <w:lang w:val="es-PE" w:eastAsia="es-PE"/>
        </w:rPr>
      </w:pPr>
      <w:r w:rsidRPr="004C63D3">
        <w:rPr>
          <w:rFonts w:ascii="Arial Narrow" w:eastAsia="Arial" w:hAnsi="Arial Narrow" w:cs="Arial"/>
          <w:color w:val="000000"/>
          <w:sz w:val="20"/>
          <w:lang w:val="es-PE" w:eastAsia="es-PE"/>
        </w:rPr>
        <w:t>Nuestra Institución toma como base los principios educacionales enunciados en la Ley de General de Educación N° 28044 y son los siguientes:</w:t>
      </w:r>
    </w:p>
    <w:p w:rsidR="00D03F41" w:rsidRPr="004C63D3" w:rsidRDefault="00D03F41" w:rsidP="00DF21A7">
      <w:pPr>
        <w:numPr>
          <w:ilvl w:val="0"/>
          <w:numId w:val="15"/>
        </w:numPr>
        <w:spacing w:after="0" w:line="360" w:lineRule="auto"/>
        <w:ind w:left="1560" w:right="14" w:hanging="436"/>
        <w:jc w:val="both"/>
        <w:rPr>
          <w:rFonts w:ascii="Arial Narrow" w:eastAsia="Arial" w:hAnsi="Arial Narrow" w:cs="Arial"/>
          <w:color w:val="000000"/>
          <w:sz w:val="20"/>
          <w:lang w:val="es-PE" w:eastAsia="es-PE"/>
        </w:rPr>
      </w:pPr>
      <w:r w:rsidRPr="004C63D3">
        <w:rPr>
          <w:rFonts w:ascii="Arial Narrow" w:eastAsia="Arial" w:hAnsi="Arial Narrow" w:cs="Arial"/>
          <w:b/>
          <w:color w:val="000000"/>
          <w:sz w:val="20"/>
          <w:lang w:val="es-PE" w:eastAsia="es-PE"/>
        </w:rPr>
        <w:t>La Ética</w:t>
      </w:r>
      <w:r w:rsidRPr="004C63D3">
        <w:rPr>
          <w:rFonts w:ascii="Arial Narrow" w:eastAsia="Arial" w:hAnsi="Arial Narrow" w:cs="Arial"/>
          <w:color w:val="000000"/>
          <w:sz w:val="20"/>
          <w:lang w:val="es-PE" w:eastAsia="es-PE"/>
        </w:rPr>
        <w:t>. Que inspira una educación promotora de los valores de paz, solidaridad, justicia, libertad, honestidad, trabajo, verdad y pleno respeto a las normas de convivencia; que fortalece la conciencia moral individual y hace posible una sociedad basada en el ejercicio permanente de la responsabilidad ciudadana.</w:t>
      </w:r>
    </w:p>
    <w:p w:rsidR="00D03F41" w:rsidRPr="004C63D3" w:rsidRDefault="00D03F41" w:rsidP="00DF21A7">
      <w:pPr>
        <w:numPr>
          <w:ilvl w:val="0"/>
          <w:numId w:val="15"/>
        </w:numPr>
        <w:spacing w:after="0" w:line="360" w:lineRule="auto"/>
        <w:ind w:left="1560" w:right="14" w:hanging="436"/>
        <w:jc w:val="both"/>
        <w:rPr>
          <w:rFonts w:ascii="Arial Narrow" w:eastAsia="Arial" w:hAnsi="Arial Narrow" w:cs="Arial"/>
          <w:color w:val="000000"/>
          <w:sz w:val="20"/>
          <w:lang w:val="es-PE" w:eastAsia="es-PE"/>
        </w:rPr>
      </w:pPr>
      <w:r w:rsidRPr="004C63D3">
        <w:rPr>
          <w:rFonts w:ascii="Arial Narrow" w:eastAsia="Arial" w:hAnsi="Arial Narrow" w:cs="Arial"/>
          <w:b/>
          <w:color w:val="000000"/>
          <w:sz w:val="20"/>
          <w:lang w:val="es-PE" w:eastAsia="es-PE"/>
        </w:rPr>
        <w:t>La Equidad</w:t>
      </w:r>
      <w:r w:rsidRPr="004C63D3">
        <w:rPr>
          <w:rFonts w:ascii="Arial Narrow" w:eastAsia="Arial" w:hAnsi="Arial Narrow" w:cs="Arial"/>
          <w:color w:val="000000"/>
          <w:sz w:val="20"/>
          <w:lang w:val="es-PE" w:eastAsia="es-PE"/>
        </w:rPr>
        <w:t xml:space="preserve">. Que garantiza a </w:t>
      </w:r>
      <w:proofErr w:type="gramStart"/>
      <w:r w:rsidRPr="004C63D3">
        <w:rPr>
          <w:rFonts w:ascii="Arial Narrow" w:eastAsia="Arial" w:hAnsi="Arial Narrow" w:cs="Arial"/>
          <w:color w:val="000000"/>
          <w:sz w:val="20"/>
          <w:lang w:val="es-PE" w:eastAsia="es-PE"/>
        </w:rPr>
        <w:t>todos iguales oportunidades</w:t>
      </w:r>
      <w:proofErr w:type="gramEnd"/>
      <w:r w:rsidRPr="004C63D3">
        <w:rPr>
          <w:rFonts w:ascii="Arial Narrow" w:eastAsia="Arial" w:hAnsi="Arial Narrow" w:cs="Arial"/>
          <w:color w:val="000000"/>
          <w:sz w:val="20"/>
          <w:lang w:val="es-PE" w:eastAsia="es-PE"/>
        </w:rPr>
        <w:t xml:space="preserve"> de acceso, permanencia y trato en un sistema educativo de calidad.</w:t>
      </w:r>
    </w:p>
    <w:p w:rsidR="00D03F41" w:rsidRPr="004C63D3" w:rsidRDefault="00D03F41" w:rsidP="00DF21A7">
      <w:pPr>
        <w:numPr>
          <w:ilvl w:val="0"/>
          <w:numId w:val="15"/>
        </w:numPr>
        <w:spacing w:after="0" w:line="360" w:lineRule="auto"/>
        <w:ind w:left="1560" w:right="14" w:hanging="436"/>
        <w:jc w:val="both"/>
        <w:rPr>
          <w:rFonts w:ascii="Arial Narrow" w:eastAsia="Arial" w:hAnsi="Arial Narrow" w:cs="Arial"/>
          <w:color w:val="000000"/>
          <w:sz w:val="20"/>
          <w:lang w:val="es-PE" w:eastAsia="es-PE"/>
        </w:rPr>
      </w:pPr>
      <w:r w:rsidRPr="004C63D3">
        <w:rPr>
          <w:rFonts w:ascii="Arial Narrow" w:eastAsia="Arial" w:hAnsi="Arial Narrow" w:cs="Arial"/>
          <w:b/>
          <w:color w:val="000000"/>
          <w:sz w:val="20"/>
          <w:lang w:val="es-PE" w:eastAsia="es-PE"/>
        </w:rPr>
        <w:t>La Inclusión</w:t>
      </w:r>
      <w:r w:rsidRPr="004C63D3">
        <w:rPr>
          <w:rFonts w:ascii="Arial Narrow" w:eastAsia="Arial" w:hAnsi="Arial Narrow" w:cs="Arial"/>
          <w:color w:val="000000"/>
          <w:sz w:val="20"/>
          <w:lang w:val="es-PE" w:eastAsia="es-PE"/>
        </w:rPr>
        <w:t>. Que incorpora a las personas con discapacidad, grupos sociales excluidos, marginados y vulnerables, especialmente en el ámbito rural, sin distinción de etnia, religión, sexo y otra causa de discriminación, contribuyendo así a la eliminación de la pobreza, la exclusión y las desigualdades.</w:t>
      </w:r>
    </w:p>
    <w:p w:rsidR="00D03F41" w:rsidRPr="004C63D3" w:rsidRDefault="00D03F41" w:rsidP="00DF21A7">
      <w:pPr>
        <w:numPr>
          <w:ilvl w:val="0"/>
          <w:numId w:val="15"/>
        </w:numPr>
        <w:spacing w:after="0" w:line="360" w:lineRule="auto"/>
        <w:ind w:left="1560" w:right="14" w:hanging="436"/>
        <w:jc w:val="both"/>
        <w:rPr>
          <w:rFonts w:ascii="Arial Narrow" w:eastAsia="Arial" w:hAnsi="Arial Narrow" w:cs="Arial"/>
          <w:color w:val="000000"/>
          <w:sz w:val="20"/>
          <w:lang w:val="es-PE" w:eastAsia="es-PE"/>
        </w:rPr>
      </w:pPr>
      <w:r w:rsidRPr="004C63D3">
        <w:rPr>
          <w:rFonts w:ascii="Arial Narrow" w:eastAsia="Arial" w:hAnsi="Arial Narrow" w:cs="Arial"/>
          <w:b/>
          <w:color w:val="000000"/>
          <w:sz w:val="20"/>
          <w:lang w:val="es-PE" w:eastAsia="es-PE"/>
        </w:rPr>
        <w:t>La Calidad</w:t>
      </w:r>
      <w:r w:rsidRPr="004C63D3">
        <w:rPr>
          <w:rFonts w:ascii="Arial Narrow" w:eastAsia="Arial" w:hAnsi="Arial Narrow" w:cs="Arial"/>
          <w:color w:val="000000"/>
          <w:sz w:val="20"/>
          <w:lang w:val="es-PE" w:eastAsia="es-PE"/>
        </w:rPr>
        <w:t>. Que asegura condiciones adecuadas para una educación integral, pertinente, abierta, flexible y permanente.</w:t>
      </w:r>
    </w:p>
    <w:p w:rsidR="00D03F41" w:rsidRPr="004C63D3" w:rsidRDefault="00D03F41" w:rsidP="00DF21A7">
      <w:pPr>
        <w:numPr>
          <w:ilvl w:val="0"/>
          <w:numId w:val="15"/>
        </w:numPr>
        <w:spacing w:after="0" w:line="360" w:lineRule="auto"/>
        <w:ind w:left="1560" w:right="14" w:hanging="436"/>
        <w:jc w:val="both"/>
        <w:rPr>
          <w:rFonts w:ascii="Arial Narrow" w:eastAsia="Arial" w:hAnsi="Arial Narrow" w:cs="Arial"/>
          <w:color w:val="000000"/>
          <w:sz w:val="20"/>
          <w:lang w:val="es-PE" w:eastAsia="es-PE"/>
        </w:rPr>
      </w:pPr>
      <w:r w:rsidRPr="004C63D3">
        <w:rPr>
          <w:rFonts w:ascii="Arial Narrow" w:eastAsia="Arial" w:hAnsi="Arial Narrow" w:cs="Arial"/>
          <w:b/>
          <w:color w:val="000000"/>
          <w:sz w:val="20"/>
          <w:lang w:val="es-PE" w:eastAsia="es-PE"/>
        </w:rPr>
        <w:t>La Democracia</w:t>
      </w:r>
      <w:r w:rsidRPr="004C63D3">
        <w:rPr>
          <w:rFonts w:ascii="Arial Narrow" w:eastAsia="Arial" w:hAnsi="Arial Narrow" w:cs="Arial"/>
          <w:color w:val="000000"/>
          <w:sz w:val="20"/>
          <w:lang w:val="es-PE" w:eastAsia="es-PE"/>
        </w:rPr>
        <w:t>. Que promueve el respeto irrestricto a los derechos humanos, la libertad de conciencia, pensamiento y opinión, el ejercicio pleno de la ciudadanía y el reconocimiento de la voluntad personal, que contribuye a la tolerancia mutua en las relaciones entre las personas y entre la mayoría y la minoría, así como el fortalecimiento del estado de derecho.</w:t>
      </w:r>
    </w:p>
    <w:p w:rsidR="00D03F41" w:rsidRPr="004C63D3" w:rsidRDefault="00D03F41" w:rsidP="00DF21A7">
      <w:pPr>
        <w:numPr>
          <w:ilvl w:val="0"/>
          <w:numId w:val="15"/>
        </w:numPr>
        <w:spacing w:after="0" w:line="360" w:lineRule="auto"/>
        <w:ind w:left="1560" w:right="14" w:hanging="436"/>
        <w:jc w:val="both"/>
        <w:rPr>
          <w:rFonts w:ascii="Arial Narrow" w:eastAsia="Arial" w:hAnsi="Arial Narrow" w:cs="Arial"/>
          <w:color w:val="000000"/>
          <w:sz w:val="20"/>
          <w:lang w:val="es-PE" w:eastAsia="es-PE"/>
        </w:rPr>
      </w:pPr>
      <w:r w:rsidRPr="004C63D3">
        <w:rPr>
          <w:rFonts w:ascii="Arial Narrow" w:eastAsia="Arial" w:hAnsi="Arial Narrow" w:cs="Arial"/>
          <w:b/>
          <w:color w:val="000000"/>
          <w:sz w:val="20"/>
          <w:lang w:val="es-PE" w:eastAsia="es-PE"/>
        </w:rPr>
        <w:t>La Interculturalidad</w:t>
      </w:r>
      <w:r w:rsidRPr="004C63D3">
        <w:rPr>
          <w:rFonts w:ascii="Arial Narrow" w:eastAsia="Arial" w:hAnsi="Arial Narrow" w:cs="Arial"/>
          <w:color w:val="000000"/>
          <w:sz w:val="20"/>
          <w:lang w:val="es-PE" w:eastAsia="es-PE"/>
        </w:rPr>
        <w:t>. Que asume como riqueza la diversidad cultural, ética y lingüística del país y encuentra en el reconocimiento y respeto a las diferencias, así como en el mutuo conocimiento y actitud de aprendizaje del otro sustento para la convivencia armónica y el intercambio entre las diversas culturas del mundo.</w:t>
      </w:r>
    </w:p>
    <w:p w:rsidR="00D03F41" w:rsidRPr="004C63D3" w:rsidRDefault="00D03F41" w:rsidP="00DF21A7">
      <w:pPr>
        <w:numPr>
          <w:ilvl w:val="0"/>
          <w:numId w:val="15"/>
        </w:numPr>
        <w:spacing w:after="0" w:line="360" w:lineRule="auto"/>
        <w:ind w:left="1560" w:right="14" w:hanging="436"/>
        <w:jc w:val="both"/>
        <w:rPr>
          <w:rFonts w:ascii="Arial Narrow" w:eastAsia="Arial" w:hAnsi="Arial Narrow" w:cs="Arial"/>
          <w:color w:val="000000"/>
          <w:sz w:val="20"/>
          <w:lang w:val="es-PE" w:eastAsia="es-PE"/>
        </w:rPr>
      </w:pPr>
      <w:r w:rsidRPr="004C63D3">
        <w:rPr>
          <w:rFonts w:ascii="Arial Narrow" w:eastAsia="Arial" w:hAnsi="Arial Narrow" w:cs="Arial"/>
          <w:b/>
          <w:color w:val="000000"/>
          <w:sz w:val="20"/>
          <w:lang w:val="es-PE" w:eastAsia="es-PE"/>
        </w:rPr>
        <w:t>La Conciencia Ambiental</w:t>
      </w:r>
      <w:r w:rsidRPr="004C63D3">
        <w:rPr>
          <w:rFonts w:ascii="Arial Narrow" w:eastAsia="Arial" w:hAnsi="Arial Narrow" w:cs="Arial"/>
          <w:color w:val="000000"/>
          <w:sz w:val="20"/>
          <w:lang w:val="es-PE" w:eastAsia="es-PE"/>
        </w:rPr>
        <w:t>. Que motiva el respeto, cuidado y conservación del entorno natural como garantía para el desenvolvimiento de la vida.</w:t>
      </w:r>
    </w:p>
    <w:p w:rsidR="00D03F41" w:rsidRPr="004C63D3" w:rsidRDefault="00D03F41" w:rsidP="00DF21A7">
      <w:pPr>
        <w:numPr>
          <w:ilvl w:val="0"/>
          <w:numId w:val="15"/>
        </w:numPr>
        <w:spacing w:after="0" w:line="360" w:lineRule="auto"/>
        <w:ind w:left="1560" w:right="14" w:hanging="436"/>
        <w:jc w:val="both"/>
        <w:rPr>
          <w:rFonts w:ascii="Arial Narrow" w:eastAsia="Arial" w:hAnsi="Arial Narrow" w:cs="Arial"/>
          <w:color w:val="000000"/>
          <w:sz w:val="20"/>
          <w:lang w:val="es-PE" w:eastAsia="es-PE"/>
        </w:rPr>
      </w:pPr>
      <w:r w:rsidRPr="004C63D3">
        <w:rPr>
          <w:rFonts w:ascii="Arial Narrow" w:eastAsia="Arial" w:hAnsi="Arial Narrow" w:cs="Arial"/>
          <w:b/>
          <w:color w:val="000000"/>
          <w:sz w:val="20"/>
          <w:lang w:val="es-PE" w:eastAsia="es-PE"/>
        </w:rPr>
        <w:t>La Creatividad y la Innovación</w:t>
      </w:r>
      <w:r w:rsidRPr="004C63D3">
        <w:rPr>
          <w:rFonts w:ascii="Arial Narrow" w:eastAsia="Arial" w:hAnsi="Arial Narrow" w:cs="Arial"/>
          <w:color w:val="000000"/>
          <w:sz w:val="20"/>
          <w:lang w:val="es-PE" w:eastAsia="es-PE"/>
        </w:rPr>
        <w:t>. Que promueve la producción de nuevos conocimientos en todos los campos del saber, el arte y la cultura.</w:t>
      </w:r>
    </w:p>
    <w:p w:rsidR="00D03F41" w:rsidRPr="004C63D3" w:rsidRDefault="00D03F41" w:rsidP="00D03F41">
      <w:pPr>
        <w:spacing w:after="122" w:line="360" w:lineRule="auto"/>
        <w:ind w:left="1560" w:right="14" w:hanging="436"/>
        <w:jc w:val="both"/>
        <w:rPr>
          <w:rFonts w:ascii="Arial Narrow" w:eastAsia="Arial" w:hAnsi="Arial Narrow" w:cs="Arial"/>
          <w:color w:val="000000"/>
          <w:sz w:val="20"/>
          <w:lang w:val="es-PE" w:eastAsia="es-PE"/>
        </w:rPr>
      </w:pPr>
    </w:p>
    <w:p w:rsidR="00D03F41" w:rsidRPr="004C63D3" w:rsidRDefault="00D03F41" w:rsidP="00D03F41">
      <w:pPr>
        <w:spacing w:after="122" w:line="360" w:lineRule="auto"/>
        <w:ind w:left="1134" w:right="14" w:hanging="10"/>
        <w:jc w:val="both"/>
        <w:rPr>
          <w:rFonts w:ascii="Arial Narrow" w:eastAsia="Arial" w:hAnsi="Arial Narrow" w:cs="Arial"/>
          <w:color w:val="000000"/>
          <w:sz w:val="20"/>
          <w:lang w:val="es-PE" w:eastAsia="es-PE"/>
        </w:rPr>
      </w:pPr>
      <w:r w:rsidRPr="004C63D3">
        <w:rPr>
          <w:rFonts w:ascii="Arial Narrow" w:eastAsia="Arial" w:hAnsi="Arial Narrow" w:cs="Arial"/>
          <w:color w:val="000000"/>
          <w:sz w:val="20"/>
          <w:lang w:val="es-PE" w:eastAsia="es-PE"/>
        </w:rPr>
        <w:t xml:space="preserve">El Instituto de Educación Superior Pedagógico Público “Antenor Orrego”, en su propuesta pedagógica (correspondiente a la estructura de formación general del Programa de Estudios de </w:t>
      </w:r>
      <w:r w:rsidR="002C60A9" w:rsidRPr="004C63D3">
        <w:rPr>
          <w:rFonts w:ascii="Arial Narrow" w:eastAsia="Arial" w:hAnsi="Arial Narrow" w:cs="Arial"/>
          <w:color w:val="000000"/>
          <w:sz w:val="20"/>
          <w:lang w:val="es-PE" w:eastAsia="es-PE"/>
        </w:rPr>
        <w:t>Computación e Informática</w:t>
      </w:r>
      <w:r w:rsidRPr="004C63D3">
        <w:rPr>
          <w:rFonts w:ascii="Arial Narrow" w:eastAsia="Arial" w:hAnsi="Arial Narrow" w:cs="Arial"/>
          <w:color w:val="000000"/>
          <w:sz w:val="20"/>
          <w:lang w:val="es-PE" w:eastAsia="es-PE"/>
        </w:rPr>
        <w:t xml:space="preserve">), considera cuatro tipos de principios educacionales, guardando correspondencia con los niveles de coherencia del PEN (Proyecto Educativo Nacional), el PER (Proyecto Educativo regional), el PEL (Proyecto Educativo Local) y el PEI (Proyecto Educativo Institucional). </w:t>
      </w:r>
    </w:p>
    <w:p w:rsidR="00D03F41" w:rsidRPr="004C63D3" w:rsidRDefault="00D03F41" w:rsidP="00D03F41">
      <w:pPr>
        <w:spacing w:after="122" w:line="360" w:lineRule="auto"/>
        <w:ind w:left="1134" w:right="14" w:hanging="10"/>
        <w:jc w:val="both"/>
        <w:rPr>
          <w:rFonts w:ascii="Arial Narrow" w:eastAsia="Arial" w:hAnsi="Arial Narrow" w:cs="Arial"/>
          <w:b/>
          <w:color w:val="000000"/>
          <w:sz w:val="20"/>
          <w:lang w:val="es-PE" w:eastAsia="es-PE"/>
        </w:rPr>
      </w:pPr>
      <w:r w:rsidRPr="004C63D3">
        <w:rPr>
          <w:rFonts w:ascii="Arial Narrow" w:eastAsia="Arial" w:hAnsi="Arial Narrow" w:cs="Arial"/>
          <w:b/>
          <w:color w:val="000000"/>
          <w:sz w:val="20"/>
          <w:lang w:val="es-PE" w:eastAsia="es-PE"/>
        </w:rPr>
        <w:lastRenderedPageBreak/>
        <w:t xml:space="preserve">RESPECTO AL PEN (PROYECTO EDUCATIVO NACIONAL) </w:t>
      </w:r>
    </w:p>
    <w:p w:rsidR="00D03F41" w:rsidRPr="004C63D3" w:rsidRDefault="00D03F41" w:rsidP="00D03F41">
      <w:pPr>
        <w:spacing w:after="122" w:line="360" w:lineRule="auto"/>
        <w:ind w:left="1134" w:right="14" w:hanging="10"/>
        <w:jc w:val="both"/>
        <w:rPr>
          <w:rFonts w:ascii="Arial Narrow" w:eastAsia="Arial" w:hAnsi="Arial Narrow" w:cs="Arial"/>
          <w:color w:val="000000"/>
          <w:sz w:val="20"/>
          <w:lang w:val="es-PE" w:eastAsia="es-PE"/>
        </w:rPr>
      </w:pPr>
      <w:r w:rsidRPr="004C63D3">
        <w:rPr>
          <w:rFonts w:ascii="Arial Narrow" w:eastAsia="Arial" w:hAnsi="Arial Narrow" w:cs="Arial"/>
          <w:color w:val="000000"/>
          <w:sz w:val="20"/>
          <w:lang w:val="es-PE" w:eastAsia="es-PE"/>
        </w:rPr>
        <w:t xml:space="preserve">El Instituto asume, los siguientes principios educacionales: </w:t>
      </w:r>
    </w:p>
    <w:p w:rsidR="00D03F41" w:rsidRPr="004C63D3" w:rsidRDefault="00D03F41" w:rsidP="00DF21A7">
      <w:pPr>
        <w:widowControl w:val="0"/>
        <w:numPr>
          <w:ilvl w:val="0"/>
          <w:numId w:val="21"/>
        </w:numPr>
        <w:autoSpaceDE w:val="0"/>
        <w:autoSpaceDN w:val="0"/>
        <w:spacing w:after="0" w:line="360" w:lineRule="auto"/>
        <w:ind w:right="14"/>
        <w:jc w:val="both"/>
        <w:rPr>
          <w:rFonts w:ascii="Arial Narrow" w:eastAsia="Arial" w:hAnsi="Arial Narrow" w:cs="Arial"/>
          <w:color w:val="auto"/>
          <w:sz w:val="20"/>
          <w:lang w:eastAsia="es-ES" w:bidi="es-ES"/>
        </w:rPr>
      </w:pPr>
      <w:r w:rsidRPr="004C63D3">
        <w:rPr>
          <w:rFonts w:ascii="Arial Narrow" w:eastAsia="Arial" w:hAnsi="Arial Narrow" w:cs="Arial"/>
          <w:b/>
          <w:color w:val="auto"/>
          <w:sz w:val="20"/>
          <w:lang w:eastAsia="es-ES" w:bidi="es-ES"/>
        </w:rPr>
        <w:t>Principio 1</w:t>
      </w:r>
      <w:r w:rsidRPr="004C63D3">
        <w:rPr>
          <w:rFonts w:ascii="Arial Narrow" w:eastAsia="Arial" w:hAnsi="Arial Narrow" w:cs="Arial"/>
          <w:color w:val="auto"/>
          <w:sz w:val="20"/>
          <w:lang w:eastAsia="es-ES" w:bidi="es-ES"/>
        </w:rPr>
        <w:t>. Coherente con el objetivo 3: “Maestros bien preparados que ejercen profesionalmente la docencia”.</w:t>
      </w:r>
    </w:p>
    <w:p w:rsidR="00D03F41" w:rsidRPr="004C63D3" w:rsidRDefault="00D03F41" w:rsidP="00DF21A7">
      <w:pPr>
        <w:widowControl w:val="0"/>
        <w:numPr>
          <w:ilvl w:val="0"/>
          <w:numId w:val="21"/>
        </w:numPr>
        <w:autoSpaceDE w:val="0"/>
        <w:autoSpaceDN w:val="0"/>
        <w:spacing w:after="0" w:line="360" w:lineRule="auto"/>
        <w:ind w:right="14"/>
        <w:jc w:val="both"/>
        <w:rPr>
          <w:rFonts w:ascii="Arial Narrow" w:eastAsia="Arial" w:hAnsi="Arial Narrow" w:cs="Arial"/>
          <w:color w:val="auto"/>
          <w:sz w:val="20"/>
          <w:lang w:eastAsia="es-ES" w:bidi="es-ES"/>
        </w:rPr>
      </w:pPr>
      <w:r w:rsidRPr="004C63D3">
        <w:rPr>
          <w:rFonts w:ascii="Arial Narrow" w:eastAsia="Arial" w:hAnsi="Arial Narrow" w:cs="Arial"/>
          <w:b/>
          <w:color w:val="auto"/>
          <w:sz w:val="20"/>
          <w:lang w:eastAsia="es-ES" w:bidi="es-ES"/>
        </w:rPr>
        <w:t>Principio 2.</w:t>
      </w:r>
      <w:r w:rsidRPr="004C63D3">
        <w:rPr>
          <w:rFonts w:ascii="Arial Narrow" w:eastAsia="Arial" w:hAnsi="Arial Narrow" w:cs="Arial"/>
          <w:color w:val="auto"/>
          <w:sz w:val="20"/>
          <w:lang w:eastAsia="es-ES" w:bidi="es-ES"/>
        </w:rPr>
        <w:t xml:space="preserve"> Coherente con el objetivo 5: “Educación superior de calidad, se convierte en factor favorable para el desarrollo y la competitividad nacional”.</w:t>
      </w:r>
    </w:p>
    <w:p w:rsidR="00D03F41" w:rsidRPr="004C63D3" w:rsidRDefault="00D03F41" w:rsidP="00D03F41">
      <w:pPr>
        <w:widowControl w:val="0"/>
        <w:autoSpaceDE w:val="0"/>
        <w:autoSpaceDN w:val="0"/>
        <w:spacing w:after="0" w:line="360" w:lineRule="auto"/>
        <w:ind w:left="1484"/>
        <w:jc w:val="both"/>
        <w:rPr>
          <w:rFonts w:ascii="Arial Narrow" w:eastAsia="Arial" w:hAnsi="Arial Narrow" w:cs="Arial"/>
          <w:color w:val="auto"/>
          <w:lang w:eastAsia="es-ES" w:bidi="es-ES"/>
        </w:rPr>
      </w:pPr>
    </w:p>
    <w:p w:rsidR="00D03F41" w:rsidRPr="004C63D3" w:rsidRDefault="00D03F41" w:rsidP="00D03F41">
      <w:pPr>
        <w:spacing w:after="122" w:line="360" w:lineRule="auto"/>
        <w:ind w:left="1134" w:right="14" w:hanging="10"/>
        <w:jc w:val="both"/>
        <w:rPr>
          <w:rFonts w:ascii="Arial Narrow" w:eastAsia="Arial" w:hAnsi="Arial Narrow" w:cs="Arial"/>
          <w:b/>
          <w:color w:val="000000"/>
          <w:sz w:val="20"/>
          <w:lang w:val="es-PE" w:eastAsia="es-PE"/>
        </w:rPr>
      </w:pPr>
      <w:r w:rsidRPr="004C63D3">
        <w:rPr>
          <w:rFonts w:ascii="Arial Narrow" w:eastAsia="Arial" w:hAnsi="Arial Narrow" w:cs="Arial"/>
          <w:b/>
          <w:color w:val="000000"/>
          <w:sz w:val="20"/>
          <w:lang w:val="es-PE" w:eastAsia="es-PE"/>
        </w:rPr>
        <w:t xml:space="preserve">RESPECTO AL PER (PROYECTO EDUCATIVO REGIONAL) </w:t>
      </w:r>
    </w:p>
    <w:p w:rsidR="00D03F41" w:rsidRPr="004C63D3" w:rsidRDefault="00D03F41" w:rsidP="00D03F41">
      <w:pPr>
        <w:spacing w:after="122" w:line="360" w:lineRule="auto"/>
        <w:ind w:left="1134" w:right="14" w:hanging="10"/>
        <w:jc w:val="both"/>
        <w:rPr>
          <w:rFonts w:ascii="Arial Narrow" w:eastAsia="Arial" w:hAnsi="Arial Narrow" w:cs="Arial"/>
          <w:color w:val="000000"/>
          <w:sz w:val="20"/>
          <w:lang w:val="es-PE" w:eastAsia="es-PE"/>
        </w:rPr>
      </w:pPr>
      <w:r w:rsidRPr="004C63D3">
        <w:rPr>
          <w:rFonts w:ascii="Arial Narrow" w:eastAsia="Arial" w:hAnsi="Arial Narrow" w:cs="Arial"/>
          <w:color w:val="000000"/>
          <w:sz w:val="20"/>
          <w:lang w:val="es-PE" w:eastAsia="es-PE"/>
        </w:rPr>
        <w:t xml:space="preserve">El Instituto asume los siguientes principios: </w:t>
      </w:r>
    </w:p>
    <w:p w:rsidR="00D03F41" w:rsidRPr="004C63D3" w:rsidRDefault="00D03F41" w:rsidP="00DF21A7">
      <w:pPr>
        <w:widowControl w:val="0"/>
        <w:numPr>
          <w:ilvl w:val="0"/>
          <w:numId w:val="22"/>
        </w:numPr>
        <w:autoSpaceDE w:val="0"/>
        <w:autoSpaceDN w:val="0"/>
        <w:spacing w:after="0" w:line="360" w:lineRule="auto"/>
        <w:ind w:right="14"/>
        <w:jc w:val="both"/>
        <w:rPr>
          <w:rFonts w:ascii="Arial Narrow" w:eastAsia="Arial" w:hAnsi="Arial Narrow" w:cs="Arial"/>
          <w:color w:val="auto"/>
          <w:lang w:eastAsia="es-ES" w:bidi="es-ES"/>
        </w:rPr>
      </w:pPr>
      <w:r w:rsidRPr="004C63D3">
        <w:rPr>
          <w:rFonts w:ascii="Arial Narrow" w:eastAsia="Arial" w:hAnsi="Arial Narrow" w:cs="Arial"/>
          <w:b/>
          <w:color w:val="auto"/>
          <w:sz w:val="20"/>
          <w:lang w:eastAsia="es-ES" w:bidi="es-ES"/>
        </w:rPr>
        <w:t>Interculturalidad y diversidad.</w:t>
      </w:r>
      <w:r w:rsidRPr="004C63D3">
        <w:rPr>
          <w:rFonts w:ascii="Arial Narrow" w:eastAsia="Arial" w:hAnsi="Arial Narrow" w:cs="Arial"/>
          <w:color w:val="auto"/>
          <w:sz w:val="20"/>
          <w:lang w:eastAsia="es-ES" w:bidi="es-ES"/>
        </w:rPr>
        <w:t xml:space="preserve"> “…Además de ser una meta por alcanzar, la interculturalidad debe ser entendida como un proceso permanente de relación, comunicación y aprendizaje entre personas, grupos, conocimientos, valores y tradiciones distintas, orientadas a generar, construir y propiciar un respeto mutuo y a un desarrollo pleno de las capacidades de los individuos, por encima de sus diferencias culturales y sociales, en un intento por romper con la historia hegemónica de una cultura dominante…”</w:t>
      </w:r>
    </w:p>
    <w:p w:rsidR="00D03F41" w:rsidRPr="004C63D3" w:rsidRDefault="00D03F41" w:rsidP="00D03F41">
      <w:pPr>
        <w:widowControl w:val="0"/>
        <w:autoSpaceDE w:val="0"/>
        <w:autoSpaceDN w:val="0"/>
        <w:spacing w:after="0" w:line="360" w:lineRule="auto"/>
        <w:ind w:left="1484"/>
        <w:jc w:val="both"/>
        <w:rPr>
          <w:rFonts w:ascii="Arial Narrow" w:eastAsia="Arial" w:hAnsi="Arial Narrow" w:cs="Arial"/>
          <w:color w:val="auto"/>
          <w:lang w:eastAsia="es-ES" w:bidi="es-ES"/>
        </w:rPr>
      </w:pPr>
    </w:p>
    <w:p w:rsidR="00D03F41" w:rsidRPr="004C63D3" w:rsidRDefault="00D03F41" w:rsidP="00DF21A7">
      <w:pPr>
        <w:widowControl w:val="0"/>
        <w:numPr>
          <w:ilvl w:val="0"/>
          <w:numId w:val="22"/>
        </w:numPr>
        <w:autoSpaceDE w:val="0"/>
        <w:autoSpaceDN w:val="0"/>
        <w:spacing w:after="0" w:line="360" w:lineRule="auto"/>
        <w:ind w:right="14"/>
        <w:jc w:val="both"/>
        <w:rPr>
          <w:rFonts w:ascii="Arial Narrow" w:eastAsia="Arial" w:hAnsi="Arial Narrow" w:cs="Arial"/>
          <w:b/>
          <w:color w:val="auto"/>
          <w:lang w:eastAsia="es-ES" w:bidi="es-ES"/>
        </w:rPr>
      </w:pPr>
      <w:r w:rsidRPr="004C63D3">
        <w:rPr>
          <w:rFonts w:ascii="Arial Narrow" w:eastAsia="Arial" w:hAnsi="Arial Narrow" w:cs="Arial"/>
          <w:b/>
          <w:color w:val="auto"/>
          <w:sz w:val="20"/>
          <w:lang w:eastAsia="es-ES" w:bidi="es-ES"/>
        </w:rPr>
        <w:t xml:space="preserve">Investigación. </w:t>
      </w:r>
      <w:r w:rsidRPr="004C63D3">
        <w:rPr>
          <w:rFonts w:ascii="Arial Narrow" w:eastAsia="Arial" w:hAnsi="Arial Narrow" w:cs="Arial"/>
          <w:color w:val="auto"/>
          <w:sz w:val="20"/>
          <w:lang w:eastAsia="es-ES" w:bidi="es-ES"/>
        </w:rPr>
        <w:t>“…generación de conocimientos y saberes, a partir del uso de métodos científicos y el análisis de la propia experiencia, así como de la valoración de los saberes originarios de las culturas vivientes… Una formación en investigación aporta elementos innovadores en la práctica educativa, dentro del aula y en la sociedad en su conjunto”</w:t>
      </w:r>
      <w:r w:rsidRPr="004C63D3">
        <w:rPr>
          <w:rFonts w:ascii="Arial Narrow" w:eastAsia="Arial" w:hAnsi="Arial Narrow" w:cs="Arial"/>
          <w:b/>
          <w:color w:val="auto"/>
          <w:sz w:val="20"/>
          <w:lang w:eastAsia="es-ES" w:bidi="es-ES"/>
        </w:rPr>
        <w:t>.</w:t>
      </w:r>
    </w:p>
    <w:p w:rsidR="00D03F41" w:rsidRPr="004C63D3" w:rsidRDefault="00D03F41" w:rsidP="00D03F41">
      <w:pPr>
        <w:widowControl w:val="0"/>
        <w:autoSpaceDE w:val="0"/>
        <w:autoSpaceDN w:val="0"/>
        <w:spacing w:after="0" w:line="360" w:lineRule="auto"/>
        <w:ind w:left="1484"/>
        <w:jc w:val="both"/>
        <w:rPr>
          <w:rFonts w:ascii="Arial Narrow" w:eastAsia="Arial" w:hAnsi="Arial Narrow" w:cs="Arial"/>
          <w:b/>
          <w:color w:val="auto"/>
          <w:sz w:val="20"/>
          <w:lang w:eastAsia="es-ES" w:bidi="es-ES"/>
        </w:rPr>
      </w:pPr>
    </w:p>
    <w:p w:rsidR="00D03F41" w:rsidRPr="004C63D3" w:rsidRDefault="00D03F41" w:rsidP="00DF21A7">
      <w:pPr>
        <w:widowControl w:val="0"/>
        <w:numPr>
          <w:ilvl w:val="0"/>
          <w:numId w:val="22"/>
        </w:numPr>
        <w:autoSpaceDE w:val="0"/>
        <w:autoSpaceDN w:val="0"/>
        <w:spacing w:after="0" w:line="360" w:lineRule="auto"/>
        <w:ind w:right="14"/>
        <w:jc w:val="both"/>
        <w:rPr>
          <w:rFonts w:ascii="Arial Narrow" w:eastAsia="Arial" w:hAnsi="Arial Narrow" w:cs="Arial"/>
          <w:b/>
          <w:color w:val="auto"/>
          <w:sz w:val="20"/>
          <w:lang w:eastAsia="es-ES" w:bidi="es-ES"/>
        </w:rPr>
      </w:pPr>
      <w:r w:rsidRPr="004C63D3">
        <w:rPr>
          <w:rFonts w:ascii="Arial Narrow" w:eastAsia="Arial" w:hAnsi="Arial Narrow" w:cs="Arial"/>
          <w:b/>
          <w:color w:val="auto"/>
          <w:sz w:val="20"/>
          <w:lang w:eastAsia="es-ES" w:bidi="es-ES"/>
        </w:rPr>
        <w:t xml:space="preserve">Democracia y ciudadanía. </w:t>
      </w:r>
      <w:r w:rsidRPr="004C63D3">
        <w:rPr>
          <w:rFonts w:ascii="Arial Narrow" w:eastAsia="Arial" w:hAnsi="Arial Narrow" w:cs="Arial"/>
          <w:color w:val="auto"/>
          <w:sz w:val="20"/>
          <w:lang w:eastAsia="es-ES" w:bidi="es-ES"/>
        </w:rPr>
        <w:t xml:space="preserve">“…Desde la afirmación de que la democracia es una forma de vivir y relacionarse con quienes nos rodean, la ciudadanía es una comunidad política de iguales, quienes establecen cómo debe organizarse el distrito, la provincia o el país. La ciudadanía exige el conocimiento y ejercicio de derechos y responsabilidades…” </w:t>
      </w:r>
    </w:p>
    <w:p w:rsidR="00D03F41" w:rsidRPr="004C63D3" w:rsidRDefault="00D03F41" w:rsidP="00D03F41">
      <w:pPr>
        <w:widowControl w:val="0"/>
        <w:autoSpaceDE w:val="0"/>
        <w:autoSpaceDN w:val="0"/>
        <w:spacing w:after="0" w:line="360" w:lineRule="auto"/>
        <w:ind w:left="1484"/>
        <w:jc w:val="both"/>
        <w:rPr>
          <w:rFonts w:ascii="Arial Narrow" w:eastAsia="Arial" w:hAnsi="Arial Narrow" w:cs="Arial"/>
          <w:color w:val="auto"/>
          <w:sz w:val="20"/>
          <w:lang w:eastAsia="es-ES" w:bidi="es-ES"/>
        </w:rPr>
      </w:pPr>
    </w:p>
    <w:p w:rsidR="00D03F41" w:rsidRPr="004C63D3" w:rsidRDefault="00D03F41" w:rsidP="00DF21A7">
      <w:pPr>
        <w:widowControl w:val="0"/>
        <w:numPr>
          <w:ilvl w:val="0"/>
          <w:numId w:val="22"/>
        </w:numPr>
        <w:autoSpaceDE w:val="0"/>
        <w:autoSpaceDN w:val="0"/>
        <w:spacing w:after="0" w:line="360" w:lineRule="auto"/>
        <w:ind w:right="14"/>
        <w:jc w:val="both"/>
        <w:rPr>
          <w:rFonts w:ascii="Arial Narrow" w:eastAsia="Arial" w:hAnsi="Arial Narrow" w:cs="Arial"/>
          <w:color w:val="auto"/>
          <w:sz w:val="20"/>
          <w:lang w:eastAsia="es-ES" w:bidi="es-ES"/>
        </w:rPr>
      </w:pPr>
      <w:r w:rsidRPr="004C63D3">
        <w:rPr>
          <w:rFonts w:ascii="Arial Narrow" w:eastAsia="Arial" w:hAnsi="Arial Narrow" w:cs="Arial"/>
          <w:color w:val="auto"/>
          <w:sz w:val="20"/>
          <w:lang w:eastAsia="es-ES" w:bidi="es-ES"/>
        </w:rPr>
        <w:t xml:space="preserve">Ecología y desarrollo sostenible. Sociedad ecológica. Protección del medio ambiente. “…es de primer orden impulsar, desde la educación, que </w:t>
      </w:r>
      <w:proofErr w:type="gramStart"/>
      <w:r w:rsidRPr="004C63D3">
        <w:rPr>
          <w:rFonts w:ascii="Arial Narrow" w:eastAsia="Arial" w:hAnsi="Arial Narrow" w:cs="Arial"/>
          <w:color w:val="auto"/>
          <w:sz w:val="20"/>
          <w:lang w:eastAsia="es-ES" w:bidi="es-ES"/>
        </w:rPr>
        <w:t>la preservación de los recursos de la región tienen</w:t>
      </w:r>
      <w:proofErr w:type="gramEnd"/>
      <w:r w:rsidRPr="004C63D3">
        <w:rPr>
          <w:rFonts w:ascii="Arial Narrow" w:eastAsia="Arial" w:hAnsi="Arial Narrow" w:cs="Arial"/>
          <w:color w:val="auto"/>
          <w:sz w:val="20"/>
          <w:lang w:eastAsia="es-ES" w:bidi="es-ES"/>
        </w:rPr>
        <w:t xml:space="preserve"> que ser administrados más allá de los simples principios económicos, por importantes que sean, y que se puede restablecer un equilibrio, dedicando una atención también sostenible al medio ambiente, a la ética y a la espiritualidad, que son los elementos vitales de cualquier civilización auténtica y viable…” </w:t>
      </w:r>
    </w:p>
    <w:p w:rsidR="009D1CA3" w:rsidRDefault="009D1CA3" w:rsidP="00D03F41">
      <w:pPr>
        <w:spacing w:after="122" w:line="360" w:lineRule="auto"/>
        <w:ind w:left="1134" w:right="14" w:hanging="10"/>
        <w:jc w:val="both"/>
        <w:rPr>
          <w:rFonts w:ascii="Arial Narrow" w:eastAsia="Arial" w:hAnsi="Arial Narrow" w:cs="Arial"/>
          <w:b/>
          <w:color w:val="000000"/>
          <w:sz w:val="20"/>
          <w:lang w:val="es-PE" w:eastAsia="es-PE"/>
        </w:rPr>
      </w:pPr>
    </w:p>
    <w:p w:rsidR="00D03F41" w:rsidRPr="004C63D3" w:rsidRDefault="00D03F41" w:rsidP="00D03F41">
      <w:pPr>
        <w:spacing w:after="122" w:line="360" w:lineRule="auto"/>
        <w:ind w:left="1134" w:right="14" w:hanging="10"/>
        <w:jc w:val="both"/>
        <w:rPr>
          <w:rFonts w:ascii="Arial Narrow" w:eastAsia="Arial" w:hAnsi="Arial Narrow" w:cs="Arial"/>
          <w:b/>
          <w:color w:val="000000"/>
          <w:sz w:val="20"/>
          <w:lang w:val="es-PE" w:eastAsia="es-PE"/>
        </w:rPr>
      </w:pPr>
      <w:r w:rsidRPr="004C63D3">
        <w:rPr>
          <w:rFonts w:ascii="Arial Narrow" w:eastAsia="Arial" w:hAnsi="Arial Narrow" w:cs="Arial"/>
          <w:b/>
          <w:color w:val="000000"/>
          <w:sz w:val="20"/>
          <w:lang w:val="es-PE" w:eastAsia="es-PE"/>
        </w:rPr>
        <w:t xml:space="preserve">EN RELACIÓN AL PEL (PROYECTO EDUCATIVO LOCAL) </w:t>
      </w:r>
    </w:p>
    <w:p w:rsidR="00D03F41" w:rsidRPr="004C63D3" w:rsidRDefault="00D03F41" w:rsidP="00D03F41">
      <w:pPr>
        <w:spacing w:after="122" w:line="360" w:lineRule="auto"/>
        <w:ind w:left="1134" w:right="14" w:hanging="10"/>
        <w:jc w:val="both"/>
        <w:rPr>
          <w:rFonts w:ascii="Arial Narrow" w:eastAsia="Arial" w:hAnsi="Arial Narrow" w:cs="Arial"/>
          <w:color w:val="000000"/>
          <w:sz w:val="20"/>
          <w:lang w:val="es-PE" w:eastAsia="es-PE"/>
        </w:rPr>
      </w:pPr>
      <w:r w:rsidRPr="004C63D3">
        <w:rPr>
          <w:rFonts w:ascii="Arial Narrow" w:eastAsia="Arial" w:hAnsi="Arial Narrow" w:cs="Arial"/>
          <w:color w:val="000000"/>
          <w:sz w:val="20"/>
          <w:lang w:val="es-PE" w:eastAsia="es-PE"/>
        </w:rPr>
        <w:t xml:space="preserve">Se toma en cuenta los siguientes principios: </w:t>
      </w:r>
    </w:p>
    <w:p w:rsidR="00D03F41" w:rsidRPr="004C63D3" w:rsidRDefault="00D03F41" w:rsidP="00DF21A7">
      <w:pPr>
        <w:widowControl w:val="0"/>
        <w:numPr>
          <w:ilvl w:val="0"/>
          <w:numId w:val="23"/>
        </w:numPr>
        <w:autoSpaceDE w:val="0"/>
        <w:autoSpaceDN w:val="0"/>
        <w:spacing w:after="0" w:line="360" w:lineRule="auto"/>
        <w:ind w:right="14"/>
        <w:jc w:val="both"/>
        <w:rPr>
          <w:rFonts w:ascii="Arial Narrow" w:eastAsia="Arial" w:hAnsi="Arial Narrow" w:cs="Arial"/>
          <w:color w:val="auto"/>
          <w:sz w:val="20"/>
          <w:lang w:eastAsia="es-ES" w:bidi="es-ES"/>
        </w:rPr>
      </w:pPr>
      <w:r w:rsidRPr="004C63D3">
        <w:rPr>
          <w:rFonts w:ascii="Arial Narrow" w:eastAsia="Arial" w:hAnsi="Arial Narrow" w:cs="Arial"/>
          <w:b/>
          <w:color w:val="auto"/>
          <w:sz w:val="20"/>
          <w:lang w:eastAsia="es-ES" w:bidi="es-ES"/>
        </w:rPr>
        <w:t>Interculturalidad.</w:t>
      </w:r>
      <w:r w:rsidRPr="004C63D3">
        <w:rPr>
          <w:rFonts w:ascii="Arial Narrow" w:eastAsia="Arial" w:hAnsi="Arial Narrow" w:cs="Arial"/>
          <w:color w:val="auto"/>
          <w:sz w:val="20"/>
          <w:lang w:eastAsia="es-ES" w:bidi="es-ES"/>
        </w:rPr>
        <w:t xml:space="preserve"> “…como una respuesta hacia los fenómenos: sociales, culturales políticos, económicos, ambientales, que solamente se centran en una actitud avasalladora dirigida a favorecer a los grupos hegemónicos y minoritarios en clara marginación de la propia identidad cultural”.</w:t>
      </w:r>
    </w:p>
    <w:p w:rsidR="00D03F41" w:rsidRPr="004C63D3" w:rsidRDefault="00D03F41" w:rsidP="00D03F41">
      <w:pPr>
        <w:widowControl w:val="0"/>
        <w:autoSpaceDE w:val="0"/>
        <w:autoSpaceDN w:val="0"/>
        <w:spacing w:after="0" w:line="360" w:lineRule="auto"/>
        <w:ind w:left="1484"/>
        <w:jc w:val="both"/>
        <w:rPr>
          <w:rFonts w:ascii="Arial Narrow" w:eastAsia="Arial" w:hAnsi="Arial Narrow" w:cs="Arial"/>
          <w:color w:val="auto"/>
          <w:lang w:eastAsia="es-ES" w:bidi="es-ES"/>
        </w:rPr>
      </w:pPr>
    </w:p>
    <w:p w:rsidR="00D03F41" w:rsidRPr="004C63D3" w:rsidRDefault="00D03F41" w:rsidP="00DF21A7">
      <w:pPr>
        <w:widowControl w:val="0"/>
        <w:numPr>
          <w:ilvl w:val="0"/>
          <w:numId w:val="23"/>
        </w:numPr>
        <w:autoSpaceDE w:val="0"/>
        <w:autoSpaceDN w:val="0"/>
        <w:spacing w:after="0" w:line="360" w:lineRule="auto"/>
        <w:ind w:right="14"/>
        <w:jc w:val="both"/>
        <w:rPr>
          <w:rFonts w:ascii="Arial Narrow" w:eastAsia="Arial" w:hAnsi="Arial Narrow" w:cs="Arial"/>
          <w:color w:val="auto"/>
          <w:sz w:val="20"/>
          <w:lang w:eastAsia="es-ES" w:bidi="es-ES"/>
        </w:rPr>
      </w:pPr>
      <w:r w:rsidRPr="004C63D3">
        <w:rPr>
          <w:rFonts w:ascii="Arial Narrow" w:eastAsia="Arial" w:hAnsi="Arial Narrow" w:cs="Arial"/>
          <w:b/>
          <w:color w:val="auto"/>
          <w:sz w:val="20"/>
          <w:lang w:eastAsia="es-ES" w:bidi="es-ES"/>
        </w:rPr>
        <w:t>Investigación y cultura emprendedora.</w:t>
      </w:r>
      <w:r w:rsidRPr="004C63D3">
        <w:rPr>
          <w:rFonts w:ascii="Arial Narrow" w:eastAsia="Arial" w:hAnsi="Arial Narrow" w:cs="Arial"/>
          <w:color w:val="auto"/>
          <w:sz w:val="20"/>
          <w:lang w:eastAsia="es-ES" w:bidi="es-ES"/>
        </w:rPr>
        <w:t xml:space="preserve"> “La promoción de la investigación, desde la institución educativa de quienes participan en los procesos educativos, es un principio fundamental del PEL. La formación investigadora aporta elementos innovadores en la práctica educativa, dentro del aula y en la sociedad…” </w:t>
      </w:r>
    </w:p>
    <w:p w:rsidR="00D03F41" w:rsidRPr="004C63D3" w:rsidRDefault="00D03F41" w:rsidP="00D03F41">
      <w:pPr>
        <w:widowControl w:val="0"/>
        <w:autoSpaceDE w:val="0"/>
        <w:autoSpaceDN w:val="0"/>
        <w:spacing w:after="0" w:line="360" w:lineRule="auto"/>
        <w:ind w:left="1484"/>
        <w:jc w:val="both"/>
        <w:rPr>
          <w:rFonts w:ascii="Arial Narrow" w:eastAsia="Arial" w:hAnsi="Arial Narrow" w:cs="Arial"/>
          <w:color w:val="auto"/>
          <w:sz w:val="20"/>
          <w:lang w:eastAsia="es-ES" w:bidi="es-ES"/>
        </w:rPr>
      </w:pPr>
    </w:p>
    <w:p w:rsidR="00D03F41" w:rsidRPr="004C63D3" w:rsidRDefault="00D03F41" w:rsidP="00DF21A7">
      <w:pPr>
        <w:widowControl w:val="0"/>
        <w:numPr>
          <w:ilvl w:val="0"/>
          <w:numId w:val="23"/>
        </w:numPr>
        <w:autoSpaceDE w:val="0"/>
        <w:autoSpaceDN w:val="0"/>
        <w:spacing w:after="0" w:line="360" w:lineRule="auto"/>
        <w:ind w:right="14"/>
        <w:jc w:val="both"/>
        <w:rPr>
          <w:rFonts w:ascii="Arial Narrow" w:eastAsia="Arial" w:hAnsi="Arial Narrow" w:cs="Arial"/>
          <w:color w:val="auto"/>
          <w:sz w:val="20"/>
          <w:lang w:eastAsia="es-ES" w:bidi="es-ES"/>
        </w:rPr>
      </w:pPr>
      <w:r w:rsidRPr="004C63D3">
        <w:rPr>
          <w:rFonts w:ascii="Arial Narrow" w:eastAsia="Arial" w:hAnsi="Arial Narrow" w:cs="Arial"/>
          <w:b/>
          <w:color w:val="auto"/>
          <w:sz w:val="20"/>
          <w:lang w:eastAsia="es-ES" w:bidi="es-ES"/>
        </w:rPr>
        <w:t xml:space="preserve">Democracia, ciudadanía y la paz. </w:t>
      </w:r>
      <w:r w:rsidRPr="004C63D3">
        <w:rPr>
          <w:rFonts w:ascii="Arial Narrow" w:eastAsia="Arial" w:hAnsi="Arial Narrow" w:cs="Arial"/>
          <w:color w:val="auto"/>
          <w:sz w:val="20"/>
          <w:lang w:eastAsia="es-ES" w:bidi="es-ES"/>
        </w:rPr>
        <w:t xml:space="preserve">“La democracia que construimos, se debe reflejar en una sociedad civil organizada, dinámica, para participar de la toma de decisiones públicas y fiscalizar el ejercicio de poder, con ejercicio responsable de sus derechos y deberes ciudadanos” </w:t>
      </w:r>
    </w:p>
    <w:p w:rsidR="00D03F41" w:rsidRPr="004C63D3" w:rsidRDefault="00D03F41" w:rsidP="00D03F41">
      <w:pPr>
        <w:widowControl w:val="0"/>
        <w:autoSpaceDE w:val="0"/>
        <w:autoSpaceDN w:val="0"/>
        <w:spacing w:after="0" w:line="360" w:lineRule="auto"/>
        <w:ind w:left="1484"/>
        <w:jc w:val="both"/>
        <w:rPr>
          <w:rFonts w:ascii="Arial Narrow" w:eastAsia="Arial" w:hAnsi="Arial Narrow" w:cs="Arial"/>
          <w:color w:val="auto"/>
          <w:sz w:val="20"/>
          <w:lang w:eastAsia="es-ES" w:bidi="es-ES"/>
        </w:rPr>
      </w:pPr>
    </w:p>
    <w:p w:rsidR="00D03F41" w:rsidRPr="004C63D3" w:rsidRDefault="00D03F41" w:rsidP="00DF21A7">
      <w:pPr>
        <w:widowControl w:val="0"/>
        <w:numPr>
          <w:ilvl w:val="0"/>
          <w:numId w:val="23"/>
        </w:numPr>
        <w:autoSpaceDE w:val="0"/>
        <w:autoSpaceDN w:val="0"/>
        <w:spacing w:after="0" w:line="360" w:lineRule="auto"/>
        <w:ind w:right="14"/>
        <w:jc w:val="both"/>
        <w:rPr>
          <w:rFonts w:ascii="Arial Narrow" w:eastAsia="Arial" w:hAnsi="Arial Narrow" w:cs="Arial"/>
          <w:color w:val="auto"/>
          <w:sz w:val="20"/>
          <w:lang w:eastAsia="es-ES" w:bidi="es-ES"/>
        </w:rPr>
      </w:pPr>
      <w:r w:rsidRPr="004C63D3">
        <w:rPr>
          <w:rFonts w:ascii="Arial Narrow" w:eastAsia="Arial" w:hAnsi="Arial Narrow" w:cs="Arial"/>
          <w:b/>
          <w:color w:val="auto"/>
          <w:sz w:val="20"/>
          <w:lang w:eastAsia="es-ES" w:bidi="es-ES"/>
        </w:rPr>
        <w:t>Ecología y desarrollo medio ambiental.</w:t>
      </w:r>
      <w:r w:rsidRPr="004C63D3">
        <w:rPr>
          <w:rFonts w:ascii="Arial Narrow" w:eastAsia="Arial" w:hAnsi="Arial Narrow" w:cs="Arial"/>
          <w:color w:val="auto"/>
          <w:sz w:val="20"/>
          <w:lang w:eastAsia="es-ES" w:bidi="es-ES"/>
        </w:rPr>
        <w:t xml:space="preserve"> “Recuperar la experiencia histórica de relación armónica del hombre andino con la naturaleza, la misma que se conserva en la actualidad y en otras culturas… (los chinos, los mapuches…) que son cosmovisiones que dan una real enseñanza para vivir en armonía con la naturaleza” </w:t>
      </w:r>
    </w:p>
    <w:p w:rsidR="00D03F41" w:rsidRPr="004C63D3" w:rsidRDefault="00D03F41" w:rsidP="00D03F41">
      <w:pPr>
        <w:spacing w:after="122" w:line="360" w:lineRule="auto"/>
        <w:ind w:left="1134" w:right="14" w:hanging="10"/>
        <w:jc w:val="both"/>
        <w:rPr>
          <w:rFonts w:ascii="Arial Narrow" w:eastAsia="Arial" w:hAnsi="Arial Narrow" w:cs="Arial"/>
          <w:b/>
          <w:color w:val="000000"/>
          <w:sz w:val="20"/>
          <w:lang w:val="es-PE" w:eastAsia="es-PE"/>
        </w:rPr>
      </w:pPr>
    </w:p>
    <w:p w:rsidR="00D03F41" w:rsidRPr="004C63D3" w:rsidRDefault="00D03F41" w:rsidP="00D03F41">
      <w:pPr>
        <w:spacing w:after="122" w:line="360" w:lineRule="auto"/>
        <w:ind w:left="1134" w:right="14" w:hanging="10"/>
        <w:jc w:val="both"/>
        <w:rPr>
          <w:rFonts w:ascii="Arial Narrow" w:eastAsia="Arial" w:hAnsi="Arial Narrow" w:cs="Arial"/>
          <w:b/>
          <w:color w:val="000000"/>
          <w:sz w:val="20"/>
          <w:lang w:val="es-PE" w:eastAsia="es-PE"/>
        </w:rPr>
      </w:pPr>
      <w:r w:rsidRPr="004C63D3">
        <w:rPr>
          <w:rFonts w:ascii="Arial Narrow" w:eastAsia="Arial" w:hAnsi="Arial Narrow" w:cs="Arial"/>
          <w:b/>
          <w:color w:val="000000"/>
          <w:sz w:val="20"/>
          <w:lang w:val="es-PE" w:eastAsia="es-PE"/>
        </w:rPr>
        <w:t xml:space="preserve">EN RELACIÓN CON EL PEI (PROYECTO EDUCATIVO INSTITUCIONAL) </w:t>
      </w:r>
    </w:p>
    <w:p w:rsidR="00D03F41" w:rsidRPr="004C63D3" w:rsidRDefault="00D03F41" w:rsidP="00D03F41">
      <w:pPr>
        <w:spacing w:after="122" w:line="360" w:lineRule="auto"/>
        <w:ind w:left="1134" w:right="14" w:hanging="10"/>
        <w:jc w:val="both"/>
        <w:rPr>
          <w:rFonts w:ascii="Arial Narrow" w:eastAsia="Arial" w:hAnsi="Arial Narrow" w:cs="Arial"/>
          <w:color w:val="000000"/>
          <w:sz w:val="20"/>
          <w:lang w:val="es-PE" w:eastAsia="es-PE"/>
        </w:rPr>
      </w:pPr>
      <w:r w:rsidRPr="004C63D3">
        <w:rPr>
          <w:rFonts w:ascii="Arial Narrow" w:eastAsia="Arial" w:hAnsi="Arial Narrow" w:cs="Arial"/>
          <w:color w:val="000000"/>
          <w:sz w:val="20"/>
          <w:lang w:val="es-PE" w:eastAsia="es-PE"/>
        </w:rPr>
        <w:t>Que es el documento reformulado en el año 2019 y correspondiente al periodo 2019-2023, que considera los siguientes principios:</w:t>
      </w:r>
    </w:p>
    <w:p w:rsidR="00D03F41" w:rsidRPr="004C63D3" w:rsidRDefault="00D03F41" w:rsidP="00D03F41">
      <w:pPr>
        <w:widowControl w:val="0"/>
        <w:autoSpaceDE w:val="0"/>
        <w:autoSpaceDN w:val="0"/>
        <w:spacing w:after="0" w:line="360" w:lineRule="auto"/>
        <w:ind w:left="1484"/>
        <w:jc w:val="both"/>
        <w:rPr>
          <w:rFonts w:ascii="Arial Narrow" w:eastAsia="Arial" w:hAnsi="Arial Narrow" w:cs="Arial"/>
          <w:color w:val="auto"/>
          <w:sz w:val="20"/>
          <w:lang w:eastAsia="es-ES" w:bidi="es-ES"/>
        </w:rPr>
      </w:pPr>
    </w:p>
    <w:p w:rsidR="00D03F41" w:rsidRPr="004C63D3" w:rsidRDefault="00D03F41" w:rsidP="00DF21A7">
      <w:pPr>
        <w:widowControl w:val="0"/>
        <w:numPr>
          <w:ilvl w:val="0"/>
          <w:numId w:val="24"/>
        </w:numPr>
        <w:autoSpaceDE w:val="0"/>
        <w:autoSpaceDN w:val="0"/>
        <w:spacing w:after="0" w:line="360" w:lineRule="auto"/>
        <w:ind w:right="14"/>
        <w:jc w:val="both"/>
        <w:rPr>
          <w:rFonts w:ascii="Arial Narrow" w:eastAsia="Arial" w:hAnsi="Arial Narrow" w:cs="Arial"/>
          <w:color w:val="auto"/>
          <w:sz w:val="20"/>
          <w:lang w:eastAsia="es-ES" w:bidi="es-ES"/>
        </w:rPr>
      </w:pPr>
      <w:r w:rsidRPr="004C63D3">
        <w:rPr>
          <w:rFonts w:ascii="Arial Narrow" w:eastAsia="Arial" w:hAnsi="Arial Narrow" w:cs="Arial"/>
          <w:b/>
          <w:color w:val="auto"/>
          <w:sz w:val="20"/>
          <w:lang w:eastAsia="es-ES" w:bidi="es-ES"/>
        </w:rPr>
        <w:t>La Educación debe orientarse al desarrollo humano,</w:t>
      </w:r>
      <w:r w:rsidRPr="004C63D3">
        <w:rPr>
          <w:rFonts w:ascii="Arial Narrow" w:eastAsia="Arial" w:hAnsi="Arial Narrow" w:cs="Arial"/>
          <w:color w:val="auto"/>
          <w:sz w:val="20"/>
          <w:lang w:eastAsia="es-ES" w:bidi="es-ES"/>
        </w:rPr>
        <w:t xml:space="preserve"> lo que significa el desarrollo integral de la persona, potenciando habilidades, actitudes y capacidades que los hagan competentes con saberes conceptuales, procedimentales y actitudinales para enfrentar y asumir un mundo cambiante.</w:t>
      </w:r>
    </w:p>
    <w:p w:rsidR="00D03F41" w:rsidRPr="004C63D3" w:rsidRDefault="00D03F41" w:rsidP="00D03F41">
      <w:pPr>
        <w:widowControl w:val="0"/>
        <w:autoSpaceDE w:val="0"/>
        <w:autoSpaceDN w:val="0"/>
        <w:spacing w:after="0" w:line="360" w:lineRule="auto"/>
        <w:ind w:left="1484"/>
        <w:jc w:val="both"/>
        <w:rPr>
          <w:rFonts w:ascii="Arial Narrow" w:eastAsia="Arial" w:hAnsi="Arial Narrow" w:cs="Arial"/>
          <w:color w:val="auto"/>
          <w:lang w:eastAsia="es-ES" w:bidi="es-ES"/>
        </w:rPr>
      </w:pPr>
    </w:p>
    <w:p w:rsidR="00D03F41" w:rsidRPr="004C63D3" w:rsidRDefault="00D03F41" w:rsidP="00DF21A7">
      <w:pPr>
        <w:widowControl w:val="0"/>
        <w:numPr>
          <w:ilvl w:val="0"/>
          <w:numId w:val="24"/>
        </w:numPr>
        <w:autoSpaceDE w:val="0"/>
        <w:autoSpaceDN w:val="0"/>
        <w:spacing w:after="0" w:line="360" w:lineRule="auto"/>
        <w:ind w:right="14"/>
        <w:jc w:val="both"/>
        <w:rPr>
          <w:rFonts w:ascii="Arial Narrow" w:eastAsia="Arial" w:hAnsi="Arial Narrow" w:cs="Arial"/>
          <w:color w:val="auto"/>
          <w:sz w:val="20"/>
          <w:lang w:eastAsia="es-ES" w:bidi="es-ES"/>
        </w:rPr>
      </w:pPr>
      <w:r w:rsidRPr="004C63D3">
        <w:rPr>
          <w:rFonts w:ascii="Arial Narrow" w:eastAsia="Arial" w:hAnsi="Arial Narrow" w:cs="Arial"/>
          <w:b/>
          <w:color w:val="auto"/>
          <w:sz w:val="20"/>
          <w:lang w:eastAsia="es-ES" w:bidi="es-ES"/>
        </w:rPr>
        <w:t>La Educación debe desarrollar la creatividad, la investigación y la innovación,</w:t>
      </w:r>
      <w:r w:rsidRPr="004C63D3">
        <w:rPr>
          <w:rFonts w:ascii="Arial Narrow" w:eastAsia="Arial" w:hAnsi="Arial Narrow" w:cs="Arial"/>
          <w:color w:val="auto"/>
          <w:sz w:val="20"/>
          <w:lang w:eastAsia="es-ES" w:bidi="es-ES"/>
        </w:rPr>
        <w:t xml:space="preserve"> que promueva la producción de nuevos conocimientos en todos los campos del saber, el arte y la cultura como producto del uso de métodos de investigación e iniciativas creativas propias de los paradigmas clásicos o los emergentes en el campo científico. </w:t>
      </w:r>
    </w:p>
    <w:p w:rsidR="00D03F41" w:rsidRPr="004C63D3" w:rsidRDefault="00D03F41" w:rsidP="00D03F41">
      <w:pPr>
        <w:widowControl w:val="0"/>
        <w:autoSpaceDE w:val="0"/>
        <w:autoSpaceDN w:val="0"/>
        <w:spacing w:after="0" w:line="360" w:lineRule="auto"/>
        <w:ind w:left="1484"/>
        <w:jc w:val="both"/>
        <w:rPr>
          <w:rFonts w:ascii="Arial Narrow" w:eastAsia="Arial" w:hAnsi="Arial Narrow" w:cs="Arial"/>
          <w:color w:val="auto"/>
          <w:sz w:val="20"/>
          <w:lang w:eastAsia="es-ES" w:bidi="es-ES"/>
        </w:rPr>
      </w:pPr>
    </w:p>
    <w:p w:rsidR="00D03F41" w:rsidRPr="004C63D3" w:rsidRDefault="00D03F41" w:rsidP="00DF21A7">
      <w:pPr>
        <w:widowControl w:val="0"/>
        <w:numPr>
          <w:ilvl w:val="0"/>
          <w:numId w:val="24"/>
        </w:numPr>
        <w:autoSpaceDE w:val="0"/>
        <w:autoSpaceDN w:val="0"/>
        <w:spacing w:after="0" w:line="360" w:lineRule="auto"/>
        <w:ind w:right="14"/>
        <w:jc w:val="both"/>
        <w:rPr>
          <w:rFonts w:ascii="Arial Narrow" w:eastAsia="Arial" w:hAnsi="Arial Narrow" w:cs="Arial"/>
          <w:color w:val="auto"/>
          <w:sz w:val="20"/>
          <w:lang w:eastAsia="es-ES" w:bidi="es-ES"/>
        </w:rPr>
      </w:pPr>
      <w:r w:rsidRPr="004C63D3">
        <w:rPr>
          <w:rFonts w:ascii="Arial Narrow" w:eastAsia="Arial" w:hAnsi="Arial Narrow" w:cs="Arial"/>
          <w:b/>
          <w:color w:val="auto"/>
          <w:sz w:val="20"/>
          <w:lang w:eastAsia="es-ES" w:bidi="es-ES"/>
        </w:rPr>
        <w:t>La Educación debe ser intercultural,</w:t>
      </w:r>
      <w:r w:rsidRPr="004C63D3">
        <w:rPr>
          <w:rFonts w:ascii="Arial Narrow" w:eastAsia="Arial" w:hAnsi="Arial Narrow" w:cs="Arial"/>
          <w:color w:val="auto"/>
          <w:sz w:val="20"/>
          <w:lang w:eastAsia="es-ES" w:bidi="es-ES"/>
        </w:rPr>
        <w:t xml:space="preserve"> promoviendo el reconocimiento y respeto a las diferencias, la diversidad cultural, étnica y lingüística del país, así como en el mutuo conocimiento y actitud de aprendizaje del otro; es decir, respetando irrestrictamente la realidad pluricultural, multiétnica y multilingüe, sustento para la convivencia armónica y el intercambio entre las diversas culturas de la localidad, región, país y del mundo. Asimismo, contribuya al reconocimiento y valoración de nuestra diversidad cultural, étnica y lingüística; al diálogo e intercambio entre las distintas culturas y al establecimiento de relaciones armoniosas </w:t>
      </w:r>
    </w:p>
    <w:p w:rsidR="00D03F41" w:rsidRPr="004C63D3" w:rsidRDefault="00D03F41" w:rsidP="00D03F41">
      <w:pPr>
        <w:widowControl w:val="0"/>
        <w:autoSpaceDE w:val="0"/>
        <w:autoSpaceDN w:val="0"/>
        <w:spacing w:after="0" w:line="360" w:lineRule="auto"/>
        <w:ind w:left="1484"/>
        <w:jc w:val="both"/>
        <w:rPr>
          <w:rFonts w:ascii="Arial Narrow" w:eastAsia="Arial" w:hAnsi="Arial Narrow" w:cs="Arial"/>
          <w:color w:val="auto"/>
          <w:sz w:val="20"/>
          <w:lang w:eastAsia="es-ES" w:bidi="es-ES"/>
        </w:rPr>
      </w:pPr>
    </w:p>
    <w:p w:rsidR="00D03F41" w:rsidRPr="004C63D3" w:rsidRDefault="00D03F41" w:rsidP="00DF21A7">
      <w:pPr>
        <w:widowControl w:val="0"/>
        <w:numPr>
          <w:ilvl w:val="0"/>
          <w:numId w:val="24"/>
        </w:numPr>
        <w:autoSpaceDE w:val="0"/>
        <w:autoSpaceDN w:val="0"/>
        <w:spacing w:after="0" w:line="360" w:lineRule="auto"/>
        <w:ind w:right="14"/>
        <w:jc w:val="both"/>
        <w:rPr>
          <w:rFonts w:ascii="Arial Narrow" w:eastAsia="Arial" w:hAnsi="Arial Narrow" w:cs="Arial"/>
          <w:color w:val="auto"/>
          <w:sz w:val="20"/>
          <w:lang w:eastAsia="es-ES" w:bidi="es-ES"/>
        </w:rPr>
      </w:pPr>
      <w:r w:rsidRPr="004C63D3">
        <w:rPr>
          <w:rFonts w:ascii="Arial Narrow" w:eastAsia="Arial" w:hAnsi="Arial Narrow" w:cs="Arial"/>
          <w:b/>
          <w:color w:val="auto"/>
          <w:sz w:val="20"/>
          <w:lang w:eastAsia="es-ES" w:bidi="es-ES"/>
        </w:rPr>
        <w:t>La Educación debe ser inclusiva,</w:t>
      </w:r>
      <w:r w:rsidRPr="004C63D3">
        <w:rPr>
          <w:rFonts w:ascii="Arial Narrow" w:eastAsia="Arial" w:hAnsi="Arial Narrow" w:cs="Arial"/>
          <w:color w:val="auto"/>
          <w:sz w:val="20"/>
          <w:lang w:eastAsia="es-ES" w:bidi="es-ES"/>
        </w:rPr>
        <w:t xml:space="preserve"> que incorpore a las personas con discapacidad, grupos sociales </w:t>
      </w:r>
      <w:r w:rsidRPr="004C63D3">
        <w:rPr>
          <w:rFonts w:ascii="Arial Narrow" w:eastAsia="Arial" w:hAnsi="Arial Narrow" w:cs="Arial"/>
          <w:color w:val="auto"/>
          <w:sz w:val="20"/>
          <w:lang w:eastAsia="es-ES" w:bidi="es-ES"/>
        </w:rPr>
        <w:lastRenderedPageBreak/>
        <w:t xml:space="preserve">excluidos, marginados y vulnerables, especialmente del ámbito rural y zonas urbano- marginales, sin distinción de etnia, religión, género u otra causa de discriminación, contribuyendo así a la eliminación de la pobreza, la exclusión y las desigualdades. </w:t>
      </w:r>
    </w:p>
    <w:p w:rsidR="00D03F41" w:rsidRPr="004C63D3" w:rsidRDefault="00D03F41" w:rsidP="00D03F41">
      <w:pPr>
        <w:widowControl w:val="0"/>
        <w:autoSpaceDE w:val="0"/>
        <w:autoSpaceDN w:val="0"/>
        <w:spacing w:after="0" w:line="360" w:lineRule="auto"/>
        <w:ind w:left="1484"/>
        <w:jc w:val="both"/>
        <w:rPr>
          <w:rFonts w:ascii="Arial Narrow" w:eastAsia="Arial" w:hAnsi="Arial Narrow" w:cs="Arial"/>
          <w:color w:val="auto"/>
          <w:sz w:val="20"/>
          <w:lang w:eastAsia="es-ES" w:bidi="es-ES"/>
        </w:rPr>
      </w:pPr>
    </w:p>
    <w:p w:rsidR="00D03F41" w:rsidRPr="004C63D3" w:rsidRDefault="00D03F41" w:rsidP="00DF21A7">
      <w:pPr>
        <w:widowControl w:val="0"/>
        <w:numPr>
          <w:ilvl w:val="0"/>
          <w:numId w:val="24"/>
        </w:numPr>
        <w:autoSpaceDE w:val="0"/>
        <w:autoSpaceDN w:val="0"/>
        <w:spacing w:after="0" w:line="360" w:lineRule="auto"/>
        <w:ind w:right="14"/>
        <w:jc w:val="both"/>
        <w:rPr>
          <w:rFonts w:ascii="Arial Narrow" w:eastAsia="Arial" w:hAnsi="Arial Narrow" w:cs="Arial"/>
          <w:color w:val="auto"/>
          <w:sz w:val="20"/>
          <w:lang w:eastAsia="es-ES" w:bidi="es-ES"/>
        </w:rPr>
      </w:pPr>
      <w:r w:rsidRPr="004C63D3">
        <w:rPr>
          <w:rFonts w:ascii="Arial Narrow" w:eastAsia="Arial" w:hAnsi="Arial Narrow" w:cs="Arial"/>
          <w:b/>
          <w:color w:val="auto"/>
          <w:sz w:val="20"/>
          <w:lang w:eastAsia="es-ES" w:bidi="es-ES"/>
        </w:rPr>
        <w:t>La educación debe ser de calidad equitativa,</w:t>
      </w:r>
      <w:r w:rsidRPr="004C63D3">
        <w:rPr>
          <w:rFonts w:ascii="Arial Narrow" w:eastAsia="Arial" w:hAnsi="Arial Narrow" w:cs="Arial"/>
          <w:color w:val="auto"/>
          <w:sz w:val="20"/>
          <w:lang w:eastAsia="es-ES" w:bidi="es-ES"/>
        </w:rPr>
        <w:t xml:space="preserve"> que garantice a los estudiantes egresados iguales oportunidades de acceso a las carreras profesionales y especialidades, así como a su formación profesional de calidad para el dominio de conocimientos y estrategias de acción para el desempeño eficaz y eficiente en escuelas rurales, escuelas bilingües, unidocente-multigrado, urbano-marginales y de zona urbana. Esta debe asegurar la eficiencia en los procesos y eficacia en los logros y las mejores condiciones de una educación para la identidad, la ciudadanía, el trabajo; en un marco de formación permanente. </w:t>
      </w:r>
    </w:p>
    <w:p w:rsidR="00D03F41" w:rsidRPr="004C63D3" w:rsidRDefault="00D03F41" w:rsidP="00D03F41">
      <w:pPr>
        <w:widowControl w:val="0"/>
        <w:autoSpaceDE w:val="0"/>
        <w:autoSpaceDN w:val="0"/>
        <w:spacing w:after="0" w:line="360" w:lineRule="auto"/>
        <w:ind w:left="1484"/>
        <w:jc w:val="both"/>
        <w:rPr>
          <w:rFonts w:ascii="Arial Narrow" w:eastAsia="Arial" w:hAnsi="Arial Narrow" w:cs="Arial"/>
          <w:color w:val="auto"/>
          <w:sz w:val="20"/>
          <w:lang w:eastAsia="es-ES" w:bidi="es-ES"/>
        </w:rPr>
      </w:pPr>
    </w:p>
    <w:p w:rsidR="00D03F41" w:rsidRPr="004C63D3" w:rsidRDefault="00D03F41" w:rsidP="00DF21A7">
      <w:pPr>
        <w:widowControl w:val="0"/>
        <w:numPr>
          <w:ilvl w:val="0"/>
          <w:numId w:val="24"/>
        </w:numPr>
        <w:autoSpaceDE w:val="0"/>
        <w:autoSpaceDN w:val="0"/>
        <w:spacing w:after="0" w:line="360" w:lineRule="auto"/>
        <w:ind w:right="14"/>
        <w:jc w:val="both"/>
        <w:rPr>
          <w:rFonts w:ascii="Arial Narrow" w:eastAsia="Arial" w:hAnsi="Arial Narrow" w:cs="Arial"/>
          <w:color w:val="auto"/>
          <w:sz w:val="20"/>
          <w:lang w:eastAsia="es-ES" w:bidi="es-ES"/>
        </w:rPr>
      </w:pPr>
      <w:r w:rsidRPr="004C63D3">
        <w:rPr>
          <w:rFonts w:ascii="Arial Narrow" w:eastAsia="Arial" w:hAnsi="Arial Narrow" w:cs="Arial"/>
          <w:b/>
          <w:color w:val="auto"/>
          <w:sz w:val="20"/>
          <w:lang w:eastAsia="es-ES" w:bidi="es-ES"/>
        </w:rPr>
        <w:t>La Educación debe ser ética,</w:t>
      </w:r>
      <w:r w:rsidRPr="004C63D3">
        <w:rPr>
          <w:rFonts w:ascii="Arial Narrow" w:eastAsia="Arial" w:hAnsi="Arial Narrow" w:cs="Arial"/>
          <w:color w:val="auto"/>
          <w:sz w:val="20"/>
          <w:lang w:eastAsia="es-ES" w:bidi="es-ES"/>
        </w:rPr>
        <w:t xml:space="preserve"> que promueva una cultura de paz y valores como la solidaridad, justicia, libertad, honestidad, tolerancia, responsabilidad, trabajo, verdad y pleno respeto a las normas de convivencia, a fin de fortalecer la conciencia moral individual para forjar una sociedad basada en el ejercicio permanente de la responsabilidad ciudadana. </w:t>
      </w:r>
    </w:p>
    <w:p w:rsidR="00D03F41" w:rsidRPr="004C63D3" w:rsidRDefault="00D03F41" w:rsidP="00D03F41">
      <w:pPr>
        <w:widowControl w:val="0"/>
        <w:autoSpaceDE w:val="0"/>
        <w:autoSpaceDN w:val="0"/>
        <w:spacing w:after="0" w:line="360" w:lineRule="auto"/>
        <w:ind w:left="1484"/>
        <w:jc w:val="both"/>
        <w:rPr>
          <w:rFonts w:ascii="Arial Narrow" w:eastAsia="Arial" w:hAnsi="Arial Narrow" w:cs="Arial"/>
          <w:color w:val="auto"/>
          <w:sz w:val="20"/>
          <w:lang w:eastAsia="es-ES" w:bidi="es-ES"/>
        </w:rPr>
      </w:pPr>
    </w:p>
    <w:p w:rsidR="00D03F41" w:rsidRPr="004C63D3" w:rsidRDefault="00D03F41" w:rsidP="00DF21A7">
      <w:pPr>
        <w:widowControl w:val="0"/>
        <w:numPr>
          <w:ilvl w:val="0"/>
          <w:numId w:val="24"/>
        </w:numPr>
        <w:autoSpaceDE w:val="0"/>
        <w:autoSpaceDN w:val="0"/>
        <w:spacing w:after="0" w:line="360" w:lineRule="auto"/>
        <w:ind w:right="14"/>
        <w:jc w:val="both"/>
        <w:rPr>
          <w:rFonts w:ascii="Arial Narrow" w:eastAsia="Arial" w:hAnsi="Arial Narrow" w:cs="Arial"/>
          <w:color w:val="auto"/>
          <w:sz w:val="20"/>
          <w:lang w:eastAsia="es-ES" w:bidi="es-ES"/>
        </w:rPr>
      </w:pPr>
      <w:r w:rsidRPr="004C63D3">
        <w:rPr>
          <w:rFonts w:ascii="Arial Narrow" w:eastAsia="Arial" w:hAnsi="Arial Narrow" w:cs="Arial"/>
          <w:b/>
          <w:color w:val="auto"/>
          <w:sz w:val="20"/>
          <w:lang w:eastAsia="es-ES" w:bidi="es-ES"/>
        </w:rPr>
        <w:t>La Educación debe preparar para el trabajo,</w:t>
      </w:r>
      <w:r w:rsidRPr="004C63D3">
        <w:rPr>
          <w:rFonts w:ascii="Arial Narrow" w:eastAsia="Arial" w:hAnsi="Arial Narrow" w:cs="Arial"/>
          <w:color w:val="auto"/>
          <w:sz w:val="20"/>
          <w:lang w:eastAsia="es-ES" w:bidi="es-ES"/>
        </w:rPr>
        <w:t xml:space="preserve"> formando jóvenes con capacidades laborales que le permitan emplearse en un mercado competitivo; asimismo, capaces de crear su propio trabajo productivo conforme se produzcan los cambios, la transformación y modernización de la estructura productiva del medio local, la región y el país. </w:t>
      </w:r>
    </w:p>
    <w:p w:rsidR="00D03F41" w:rsidRPr="004C63D3" w:rsidRDefault="00D03F41" w:rsidP="00D03F41">
      <w:pPr>
        <w:widowControl w:val="0"/>
        <w:autoSpaceDE w:val="0"/>
        <w:autoSpaceDN w:val="0"/>
        <w:spacing w:after="0" w:line="360" w:lineRule="auto"/>
        <w:ind w:left="1484"/>
        <w:jc w:val="both"/>
        <w:rPr>
          <w:rFonts w:ascii="Arial Narrow" w:eastAsia="Arial" w:hAnsi="Arial Narrow" w:cs="Arial"/>
          <w:color w:val="auto"/>
          <w:sz w:val="20"/>
          <w:lang w:eastAsia="es-ES" w:bidi="es-ES"/>
        </w:rPr>
      </w:pPr>
    </w:p>
    <w:p w:rsidR="00D03F41" w:rsidRPr="004C63D3" w:rsidRDefault="00D03F41" w:rsidP="00DF21A7">
      <w:pPr>
        <w:widowControl w:val="0"/>
        <w:numPr>
          <w:ilvl w:val="0"/>
          <w:numId w:val="24"/>
        </w:numPr>
        <w:autoSpaceDE w:val="0"/>
        <w:autoSpaceDN w:val="0"/>
        <w:spacing w:after="0" w:line="360" w:lineRule="auto"/>
        <w:ind w:right="14"/>
        <w:jc w:val="both"/>
        <w:rPr>
          <w:rFonts w:ascii="Arial Narrow" w:eastAsia="Arial" w:hAnsi="Arial Narrow" w:cs="Arial"/>
          <w:color w:val="auto"/>
          <w:sz w:val="20"/>
          <w:lang w:eastAsia="es-ES" w:bidi="es-ES"/>
        </w:rPr>
      </w:pPr>
      <w:r w:rsidRPr="004C63D3">
        <w:rPr>
          <w:rFonts w:ascii="Arial Narrow" w:eastAsia="Arial" w:hAnsi="Arial Narrow" w:cs="Arial"/>
          <w:b/>
          <w:color w:val="auto"/>
          <w:sz w:val="20"/>
          <w:lang w:eastAsia="es-ES" w:bidi="es-ES"/>
        </w:rPr>
        <w:t>La Educación debe ser democrática,</w:t>
      </w:r>
      <w:r w:rsidRPr="004C63D3">
        <w:rPr>
          <w:rFonts w:ascii="Arial Narrow" w:eastAsia="Arial" w:hAnsi="Arial Narrow" w:cs="Arial"/>
          <w:color w:val="auto"/>
          <w:sz w:val="20"/>
          <w:lang w:eastAsia="es-ES" w:bidi="es-ES"/>
        </w:rPr>
        <w:t xml:space="preserve"> que promueve el respeto irrestricto a los derechos humanos, la libertad de conciencia, pensamiento y opinión, el ejercicio pleno de la ciudadanía y el reconocimiento de la voluntad popular; y que contribuye a la tolerancia mutua en las relaciones entre las personas y entre mayorías y minorías, así como al fortalecimiento del Estado de Derecho.</w:t>
      </w:r>
    </w:p>
    <w:p w:rsidR="00D03F41" w:rsidRPr="004C63D3" w:rsidRDefault="00D03F41" w:rsidP="00D03F41">
      <w:pPr>
        <w:widowControl w:val="0"/>
        <w:autoSpaceDE w:val="0"/>
        <w:autoSpaceDN w:val="0"/>
        <w:spacing w:after="0" w:line="360" w:lineRule="auto"/>
        <w:ind w:left="1484"/>
        <w:jc w:val="both"/>
        <w:rPr>
          <w:rFonts w:ascii="Arial Narrow" w:eastAsia="Arial" w:hAnsi="Arial Narrow" w:cs="Arial"/>
          <w:color w:val="auto"/>
          <w:sz w:val="20"/>
          <w:lang w:eastAsia="es-ES" w:bidi="es-ES"/>
        </w:rPr>
      </w:pPr>
    </w:p>
    <w:p w:rsidR="00D03F41" w:rsidRPr="004C63D3" w:rsidRDefault="00D03F41" w:rsidP="00DF21A7">
      <w:pPr>
        <w:widowControl w:val="0"/>
        <w:numPr>
          <w:ilvl w:val="0"/>
          <w:numId w:val="24"/>
        </w:numPr>
        <w:autoSpaceDE w:val="0"/>
        <w:autoSpaceDN w:val="0"/>
        <w:spacing w:after="0" w:line="360" w:lineRule="auto"/>
        <w:ind w:right="14"/>
        <w:jc w:val="both"/>
        <w:rPr>
          <w:rFonts w:ascii="Arial Narrow" w:eastAsia="Arial" w:hAnsi="Arial Narrow" w:cs="Arial"/>
          <w:color w:val="auto"/>
          <w:sz w:val="20"/>
          <w:lang w:eastAsia="es-ES" w:bidi="es-ES"/>
        </w:rPr>
      </w:pPr>
      <w:r w:rsidRPr="004C63D3">
        <w:rPr>
          <w:rFonts w:ascii="Arial Narrow" w:eastAsia="Arial" w:hAnsi="Arial Narrow" w:cs="Arial"/>
          <w:b/>
          <w:color w:val="auto"/>
          <w:sz w:val="20"/>
          <w:lang w:eastAsia="es-ES" w:bidi="es-ES"/>
        </w:rPr>
        <w:t>La Educación debe crear conciencia ambiental,</w:t>
      </w:r>
      <w:r w:rsidRPr="004C63D3">
        <w:rPr>
          <w:rFonts w:ascii="Arial Narrow" w:eastAsia="Arial" w:hAnsi="Arial Narrow" w:cs="Arial"/>
          <w:color w:val="auto"/>
          <w:sz w:val="20"/>
          <w:lang w:eastAsia="es-ES" w:bidi="es-ES"/>
        </w:rPr>
        <w:t xml:space="preserve"> que motive el respeto, cuidado y conservación del entorno natural como garantía para el desenvolvimiento de la vida y de las futuras generaciones, comprometiendo a los egresados a detener y atenuar nuestra situación ambiental actual. </w:t>
      </w:r>
    </w:p>
    <w:p w:rsidR="009D1CA3" w:rsidRDefault="009D1CA3" w:rsidP="009D1CA3">
      <w:pPr>
        <w:widowControl w:val="0"/>
        <w:autoSpaceDE w:val="0"/>
        <w:autoSpaceDN w:val="0"/>
        <w:spacing w:after="0" w:line="360" w:lineRule="auto"/>
        <w:ind w:left="1134" w:right="14"/>
        <w:jc w:val="both"/>
        <w:rPr>
          <w:rFonts w:ascii="Arial Narrow" w:eastAsia="Arial" w:hAnsi="Arial Narrow" w:cs="Arial"/>
          <w:b/>
          <w:color w:val="auto"/>
          <w:lang w:eastAsia="es-ES" w:bidi="es-ES"/>
        </w:rPr>
      </w:pPr>
    </w:p>
    <w:p w:rsidR="00D03F41" w:rsidRPr="004C63D3" w:rsidRDefault="00D03F41" w:rsidP="00DF21A7">
      <w:pPr>
        <w:widowControl w:val="0"/>
        <w:numPr>
          <w:ilvl w:val="1"/>
          <w:numId w:val="2"/>
        </w:numPr>
        <w:autoSpaceDE w:val="0"/>
        <w:autoSpaceDN w:val="0"/>
        <w:spacing w:after="0" w:line="360" w:lineRule="auto"/>
        <w:ind w:left="1134" w:right="14"/>
        <w:jc w:val="both"/>
        <w:rPr>
          <w:rFonts w:ascii="Arial Narrow" w:eastAsia="Arial" w:hAnsi="Arial Narrow" w:cs="Arial"/>
          <w:b/>
          <w:color w:val="auto"/>
          <w:lang w:eastAsia="es-ES" w:bidi="es-ES"/>
        </w:rPr>
      </w:pPr>
      <w:r w:rsidRPr="004C63D3">
        <w:rPr>
          <w:rFonts w:ascii="Arial Narrow" w:eastAsia="Arial" w:hAnsi="Arial Narrow" w:cs="Arial"/>
          <w:b/>
          <w:color w:val="auto"/>
          <w:lang w:eastAsia="es-ES" w:bidi="es-ES"/>
        </w:rPr>
        <w:t xml:space="preserve">PRINCIPIOS </w:t>
      </w:r>
      <w:r w:rsidR="009D1CA3" w:rsidRPr="004C63D3">
        <w:rPr>
          <w:rFonts w:ascii="Arial Narrow" w:eastAsia="Arial" w:hAnsi="Arial Narrow" w:cs="Arial"/>
          <w:b/>
          <w:color w:val="auto"/>
          <w:lang w:eastAsia="es-ES" w:bidi="es-ES"/>
        </w:rPr>
        <w:t>PSICOPEDAGÓGICOS</w:t>
      </w:r>
      <w:r w:rsidRPr="004C63D3">
        <w:rPr>
          <w:rFonts w:ascii="Arial Narrow" w:eastAsia="Arial" w:hAnsi="Arial Narrow" w:cs="Arial"/>
          <w:b/>
          <w:color w:val="auto"/>
          <w:lang w:eastAsia="es-ES" w:bidi="es-ES"/>
        </w:rPr>
        <w:t xml:space="preserve">. </w:t>
      </w:r>
    </w:p>
    <w:p w:rsidR="00D03F41" w:rsidRPr="004C63D3" w:rsidRDefault="00D03F41" w:rsidP="00D03F41">
      <w:pPr>
        <w:spacing w:after="122" w:line="360" w:lineRule="auto"/>
        <w:ind w:left="1134" w:right="14" w:hanging="10"/>
        <w:jc w:val="both"/>
        <w:rPr>
          <w:rFonts w:ascii="Arial Narrow" w:eastAsia="Arial" w:hAnsi="Arial Narrow" w:cs="Arial"/>
          <w:b/>
          <w:color w:val="000000"/>
          <w:sz w:val="20"/>
          <w:lang w:val="es-PE" w:eastAsia="es-PE"/>
        </w:rPr>
      </w:pPr>
      <w:r w:rsidRPr="004C63D3">
        <w:rPr>
          <w:rFonts w:ascii="Arial Narrow" w:eastAsia="Arial" w:hAnsi="Arial Narrow" w:cs="Arial"/>
          <w:b/>
          <w:color w:val="000000"/>
          <w:sz w:val="20"/>
          <w:lang w:val="es-PE" w:eastAsia="es-PE"/>
        </w:rPr>
        <w:t xml:space="preserve">PRINCIPIOS PSICOPEDAGÓGICOS HUMANISTA Y PRAGMÁTICA. </w:t>
      </w:r>
    </w:p>
    <w:p w:rsidR="00D03F41" w:rsidRPr="004C63D3" w:rsidRDefault="00D03F41" w:rsidP="00D03F41">
      <w:pPr>
        <w:spacing w:after="122" w:line="360" w:lineRule="auto"/>
        <w:ind w:left="1134" w:right="14" w:hanging="10"/>
        <w:jc w:val="both"/>
        <w:rPr>
          <w:rFonts w:ascii="Arial Narrow" w:eastAsia="Arial" w:hAnsi="Arial Narrow" w:cs="Arial"/>
          <w:color w:val="000000"/>
          <w:sz w:val="20"/>
          <w:lang w:val="es-PE" w:eastAsia="es-PE"/>
        </w:rPr>
      </w:pPr>
      <w:r w:rsidRPr="004C63D3">
        <w:rPr>
          <w:rFonts w:ascii="Arial Narrow" w:eastAsia="Arial" w:hAnsi="Arial Narrow" w:cs="Arial"/>
          <w:color w:val="000000"/>
          <w:sz w:val="20"/>
          <w:lang w:val="es-PE" w:eastAsia="es-PE"/>
        </w:rPr>
        <w:t xml:space="preserve"> El IESPP “Antenor Orrego”, para el desarrollo de una educación humanista, pragmática, holística, inclusiva y con equidad de género plantea los siguientes principios psicopedagógicos:</w:t>
      </w:r>
    </w:p>
    <w:p w:rsidR="00D03F41" w:rsidRPr="004C63D3" w:rsidRDefault="00D03F41" w:rsidP="00DF21A7">
      <w:pPr>
        <w:widowControl w:val="0"/>
        <w:numPr>
          <w:ilvl w:val="0"/>
          <w:numId w:val="25"/>
        </w:numPr>
        <w:autoSpaceDE w:val="0"/>
        <w:autoSpaceDN w:val="0"/>
        <w:spacing w:after="0" w:line="360" w:lineRule="auto"/>
        <w:ind w:right="14"/>
        <w:jc w:val="both"/>
        <w:rPr>
          <w:rFonts w:ascii="Arial Narrow" w:eastAsia="Arial" w:hAnsi="Arial Narrow" w:cs="Arial"/>
          <w:color w:val="auto"/>
          <w:sz w:val="20"/>
          <w:lang w:eastAsia="es-ES" w:bidi="es-ES"/>
        </w:rPr>
      </w:pPr>
      <w:r w:rsidRPr="004C63D3">
        <w:rPr>
          <w:rFonts w:ascii="Arial Narrow" w:eastAsia="Arial" w:hAnsi="Arial Narrow" w:cs="Arial"/>
          <w:b/>
          <w:color w:val="auto"/>
          <w:sz w:val="20"/>
          <w:lang w:eastAsia="es-ES" w:bidi="es-ES"/>
        </w:rPr>
        <w:t>Mediación y retroalimentación del aprendizaje:</w:t>
      </w:r>
      <w:r w:rsidRPr="004C63D3">
        <w:rPr>
          <w:rFonts w:ascii="Arial Narrow" w:eastAsia="Arial" w:hAnsi="Arial Narrow" w:cs="Arial"/>
          <w:color w:val="auto"/>
          <w:sz w:val="20"/>
          <w:lang w:eastAsia="es-ES" w:bidi="es-ES"/>
        </w:rPr>
        <w:t xml:space="preserve"> Significa la necesidad de formar un docente investigador y conocedor de la realidad educativa y la diversidad social y cultural de la región que actúa como mediador de cultura.  El rol del docente es moderador, coordinador, facilitador, mediador y requiere un clima afectivo, armónico, de mutua confianza para desarrollar su trabajo. En toda actividad </w:t>
      </w:r>
      <w:r w:rsidRPr="004C63D3">
        <w:rPr>
          <w:rFonts w:ascii="Arial Narrow" w:eastAsia="Arial" w:hAnsi="Arial Narrow" w:cs="Arial"/>
          <w:color w:val="auto"/>
          <w:sz w:val="20"/>
          <w:lang w:eastAsia="es-ES" w:bidi="es-ES"/>
        </w:rPr>
        <w:lastRenderedPageBreak/>
        <w:t xml:space="preserve">constructivista debe existir una circunstancia que haga tambalear las estructuras previas de conocimiento y obligue a un reacomodo del tradicional conocimiento para asimilar el nuevo. El profesor como mediador cognitivo, es el encargado de generar habilidades meta cognitivas en los estudiantes encargándose de realizar actividades de enseñanza tanto de las unidades temáticas como de las habilidades sociales, trabajo en equipo, ABP, ABI, ABPr, estudio de casos, entre otros. </w:t>
      </w:r>
    </w:p>
    <w:p w:rsidR="00D03F41" w:rsidRPr="004C63D3" w:rsidRDefault="00D03F41" w:rsidP="00D03F41">
      <w:pPr>
        <w:widowControl w:val="0"/>
        <w:autoSpaceDE w:val="0"/>
        <w:autoSpaceDN w:val="0"/>
        <w:spacing w:after="0" w:line="360" w:lineRule="auto"/>
        <w:ind w:left="1544"/>
        <w:jc w:val="both"/>
        <w:rPr>
          <w:rFonts w:ascii="Arial Narrow" w:eastAsia="Arial" w:hAnsi="Arial Narrow" w:cs="Arial"/>
          <w:color w:val="auto"/>
          <w:lang w:eastAsia="es-ES" w:bidi="es-ES"/>
        </w:rPr>
      </w:pPr>
    </w:p>
    <w:p w:rsidR="00D03F41" w:rsidRPr="004C63D3" w:rsidRDefault="00D03F41" w:rsidP="00DF21A7">
      <w:pPr>
        <w:widowControl w:val="0"/>
        <w:numPr>
          <w:ilvl w:val="0"/>
          <w:numId w:val="25"/>
        </w:numPr>
        <w:autoSpaceDE w:val="0"/>
        <w:autoSpaceDN w:val="0"/>
        <w:spacing w:after="0" w:line="360" w:lineRule="auto"/>
        <w:ind w:right="14"/>
        <w:jc w:val="both"/>
        <w:rPr>
          <w:rFonts w:ascii="Arial Narrow" w:eastAsia="Arial" w:hAnsi="Arial Narrow" w:cs="Arial"/>
          <w:b/>
          <w:color w:val="auto"/>
          <w:sz w:val="20"/>
          <w:lang w:eastAsia="es-ES" w:bidi="es-ES"/>
        </w:rPr>
      </w:pPr>
      <w:r w:rsidRPr="004C63D3">
        <w:rPr>
          <w:rFonts w:ascii="Arial Narrow" w:eastAsia="Arial" w:hAnsi="Arial Narrow" w:cs="Arial"/>
          <w:b/>
          <w:color w:val="auto"/>
          <w:sz w:val="20"/>
          <w:lang w:eastAsia="es-ES" w:bidi="es-ES"/>
        </w:rPr>
        <w:t xml:space="preserve"> Significatividad de los aprendizajes: </w:t>
      </w:r>
      <w:r w:rsidRPr="004C63D3">
        <w:rPr>
          <w:rFonts w:ascii="Arial Narrow" w:eastAsia="Arial" w:hAnsi="Arial Narrow" w:cs="Arial"/>
          <w:color w:val="auto"/>
          <w:sz w:val="20"/>
          <w:lang w:eastAsia="es-ES" w:bidi="es-ES"/>
        </w:rPr>
        <w:t xml:space="preserve">Implica que los aprendizajes deben ser significativos y que estos estén relacionados con los nuevos conocimientos con los que ya se poseen, pero además si se tienen en cuenta los contextos, la realidad misma, la diversidad en la cual está inmerso el estudiante. Los aprendizajes deben estar interconectados con la vida real y las </w:t>
      </w:r>
      <w:r w:rsidR="001A41C4">
        <w:rPr>
          <w:rFonts w:ascii="Arial Narrow" w:eastAsia="Arial" w:hAnsi="Arial Narrow" w:cs="Arial"/>
          <w:color w:val="auto"/>
          <w:sz w:val="20"/>
          <w:lang w:eastAsia="es-ES" w:bidi="es-ES"/>
        </w:rPr>
        <w:t>Prácticas</w:t>
      </w:r>
      <w:r w:rsidRPr="004C63D3">
        <w:rPr>
          <w:rFonts w:ascii="Arial Narrow" w:eastAsia="Arial" w:hAnsi="Arial Narrow" w:cs="Arial"/>
          <w:color w:val="auto"/>
          <w:sz w:val="20"/>
          <w:lang w:eastAsia="es-ES" w:bidi="es-ES"/>
        </w:rPr>
        <w:t xml:space="preserve"> sociales de cada cultura. Si el docente logra que el aprendizaje sea significativo para los estudiantes hará posible el desarrollo de la motivación para aprender y la capacidad para desarrollar nuevos aprendizajes y promover la reflexión sobre la construcción de los mismos. </w:t>
      </w:r>
    </w:p>
    <w:p w:rsidR="00D03F41" w:rsidRPr="004C63D3" w:rsidRDefault="00D03F41" w:rsidP="00D03F41">
      <w:pPr>
        <w:spacing w:after="122" w:line="360" w:lineRule="auto"/>
        <w:ind w:right="14"/>
        <w:jc w:val="both"/>
        <w:rPr>
          <w:rFonts w:ascii="Arial Narrow" w:eastAsia="Arial" w:hAnsi="Arial Narrow" w:cs="Arial"/>
          <w:b/>
          <w:color w:val="000000"/>
          <w:sz w:val="20"/>
          <w:lang w:val="es-PE" w:eastAsia="es-PE"/>
        </w:rPr>
      </w:pPr>
    </w:p>
    <w:p w:rsidR="00D03F41" w:rsidRPr="004C63D3" w:rsidRDefault="00D03F41" w:rsidP="00DF21A7">
      <w:pPr>
        <w:widowControl w:val="0"/>
        <w:numPr>
          <w:ilvl w:val="0"/>
          <w:numId w:val="25"/>
        </w:numPr>
        <w:autoSpaceDE w:val="0"/>
        <w:autoSpaceDN w:val="0"/>
        <w:spacing w:after="0" w:line="360" w:lineRule="auto"/>
        <w:ind w:right="14"/>
        <w:jc w:val="both"/>
        <w:rPr>
          <w:rFonts w:ascii="Arial Narrow" w:eastAsia="Arial" w:hAnsi="Arial Narrow" w:cs="Arial"/>
          <w:b/>
          <w:color w:val="auto"/>
          <w:sz w:val="20"/>
          <w:lang w:eastAsia="es-ES" w:bidi="es-ES"/>
        </w:rPr>
      </w:pPr>
      <w:r w:rsidRPr="004C63D3">
        <w:rPr>
          <w:rFonts w:ascii="Arial Narrow" w:eastAsia="Arial" w:hAnsi="Arial Narrow" w:cs="Arial"/>
          <w:b/>
          <w:color w:val="auto"/>
          <w:sz w:val="20"/>
          <w:lang w:eastAsia="es-ES" w:bidi="es-ES"/>
        </w:rPr>
        <w:t xml:space="preserve">Transferencia de los aprendizajes: </w:t>
      </w:r>
      <w:r w:rsidRPr="004C63D3">
        <w:rPr>
          <w:rFonts w:ascii="Arial Narrow" w:eastAsia="Arial" w:hAnsi="Arial Narrow" w:cs="Arial"/>
          <w:color w:val="auto"/>
          <w:sz w:val="20"/>
          <w:lang w:eastAsia="es-ES" w:bidi="es-ES"/>
        </w:rPr>
        <w:t>Significa que el docente debe generar espacios para que los estudiantes transfieran los aprendizajes a situaciones de aplicación pedagógica a modo de enseñanza futura o para el campo de gestión educativa que evidencie un trabajo en los distintos roles que ejerce.</w:t>
      </w:r>
    </w:p>
    <w:p w:rsidR="00D03F41" w:rsidRPr="004C63D3" w:rsidRDefault="00D03F41" w:rsidP="00D03F41">
      <w:pPr>
        <w:widowControl w:val="0"/>
        <w:autoSpaceDE w:val="0"/>
        <w:autoSpaceDN w:val="0"/>
        <w:spacing w:after="0" w:line="360" w:lineRule="auto"/>
        <w:ind w:left="1544"/>
        <w:jc w:val="both"/>
        <w:rPr>
          <w:rFonts w:ascii="Arial Narrow" w:eastAsia="Arial" w:hAnsi="Arial Narrow" w:cs="Arial"/>
          <w:b/>
          <w:color w:val="auto"/>
          <w:sz w:val="20"/>
          <w:lang w:eastAsia="es-ES" w:bidi="es-ES"/>
        </w:rPr>
      </w:pPr>
      <w:r w:rsidRPr="004C63D3">
        <w:rPr>
          <w:rFonts w:ascii="Arial Narrow" w:eastAsia="Arial" w:hAnsi="Arial Narrow" w:cs="Arial"/>
          <w:b/>
          <w:color w:val="auto"/>
          <w:sz w:val="20"/>
          <w:lang w:eastAsia="es-ES" w:bidi="es-ES"/>
        </w:rPr>
        <w:t xml:space="preserve"> </w:t>
      </w:r>
    </w:p>
    <w:p w:rsidR="00D03F41" w:rsidRPr="004C63D3" w:rsidRDefault="00D03F41" w:rsidP="00DF21A7">
      <w:pPr>
        <w:widowControl w:val="0"/>
        <w:numPr>
          <w:ilvl w:val="0"/>
          <w:numId w:val="25"/>
        </w:numPr>
        <w:autoSpaceDE w:val="0"/>
        <w:autoSpaceDN w:val="0"/>
        <w:spacing w:after="0" w:line="360" w:lineRule="auto"/>
        <w:ind w:right="14"/>
        <w:jc w:val="both"/>
        <w:rPr>
          <w:rFonts w:ascii="Arial Narrow" w:eastAsia="Arial" w:hAnsi="Arial Narrow" w:cs="Arial"/>
          <w:b/>
          <w:color w:val="auto"/>
          <w:sz w:val="20"/>
          <w:lang w:eastAsia="es-ES" w:bidi="es-ES"/>
        </w:rPr>
      </w:pPr>
      <w:r w:rsidRPr="004C63D3">
        <w:rPr>
          <w:rFonts w:ascii="Arial Narrow" w:eastAsia="Arial" w:hAnsi="Arial Narrow" w:cs="Arial"/>
          <w:b/>
          <w:color w:val="auto"/>
          <w:sz w:val="20"/>
          <w:lang w:eastAsia="es-ES" w:bidi="es-ES"/>
        </w:rPr>
        <w:t xml:space="preserve">Reflexión en y desde la práctica para la reconstrucción social: </w:t>
      </w:r>
      <w:r w:rsidRPr="004C63D3">
        <w:rPr>
          <w:rFonts w:ascii="Arial Narrow" w:eastAsia="Arial" w:hAnsi="Arial Narrow" w:cs="Arial"/>
          <w:color w:val="auto"/>
          <w:sz w:val="20"/>
          <w:lang w:eastAsia="es-ES" w:bidi="es-ES"/>
        </w:rPr>
        <w:t>Implica que el profesor como profesional autónomo sea capaz de reflexionar críticamente sobre y en la práctica cotidiana para comprender tanto las características específicas y el contexto de los procesos de enseñanza – aprendizaje; el cual genera altas expectativas en los estudiantes involucrándose en su formación.</w:t>
      </w:r>
      <w:r w:rsidRPr="004C63D3">
        <w:rPr>
          <w:rFonts w:ascii="Arial Narrow" w:eastAsia="Arial" w:hAnsi="Arial Narrow" w:cs="Arial"/>
          <w:b/>
          <w:color w:val="auto"/>
          <w:sz w:val="20"/>
          <w:lang w:eastAsia="es-ES" w:bidi="es-ES"/>
        </w:rPr>
        <w:t xml:space="preserve"> </w:t>
      </w:r>
    </w:p>
    <w:p w:rsidR="00D03F41" w:rsidRPr="004C63D3" w:rsidRDefault="00D03F41" w:rsidP="00D03F41">
      <w:pPr>
        <w:spacing w:after="122" w:line="360" w:lineRule="auto"/>
        <w:ind w:right="14"/>
        <w:jc w:val="both"/>
        <w:rPr>
          <w:rFonts w:ascii="Arial Narrow" w:eastAsia="Arial" w:hAnsi="Arial Narrow" w:cs="Arial"/>
          <w:b/>
          <w:color w:val="000000"/>
          <w:sz w:val="20"/>
          <w:lang w:val="es-PE" w:eastAsia="es-PE"/>
        </w:rPr>
      </w:pPr>
    </w:p>
    <w:p w:rsidR="00D03F41" w:rsidRPr="004C63D3" w:rsidRDefault="00D03F41" w:rsidP="00DF21A7">
      <w:pPr>
        <w:widowControl w:val="0"/>
        <w:numPr>
          <w:ilvl w:val="0"/>
          <w:numId w:val="25"/>
        </w:numPr>
        <w:autoSpaceDE w:val="0"/>
        <w:autoSpaceDN w:val="0"/>
        <w:spacing w:after="0" w:line="360" w:lineRule="auto"/>
        <w:ind w:right="14"/>
        <w:jc w:val="both"/>
        <w:rPr>
          <w:rFonts w:ascii="Arial Narrow" w:eastAsia="Arial" w:hAnsi="Arial Narrow" w:cs="Arial"/>
          <w:b/>
          <w:color w:val="auto"/>
          <w:sz w:val="20"/>
          <w:lang w:eastAsia="es-ES" w:bidi="es-ES"/>
        </w:rPr>
      </w:pPr>
      <w:r w:rsidRPr="004C63D3">
        <w:rPr>
          <w:rFonts w:ascii="Arial Narrow" w:eastAsia="Arial" w:hAnsi="Arial Narrow" w:cs="Arial"/>
          <w:b/>
          <w:color w:val="auto"/>
          <w:sz w:val="20"/>
          <w:lang w:eastAsia="es-ES" w:bidi="es-ES"/>
        </w:rPr>
        <w:t xml:space="preserve">Evaluación con énfasis formativo: </w:t>
      </w:r>
      <w:r w:rsidRPr="004C63D3">
        <w:rPr>
          <w:rFonts w:ascii="Arial Narrow" w:eastAsia="Arial" w:hAnsi="Arial Narrow" w:cs="Arial"/>
          <w:color w:val="auto"/>
          <w:sz w:val="20"/>
          <w:lang w:eastAsia="es-ES" w:bidi="es-ES"/>
        </w:rPr>
        <w:t xml:space="preserve">Considerada la evaluación como un recurso y herramienta que permite reconocer el error y aprender de ella. En este sentido se resalta la importancia de los actores socio comunicativos procesadores y constructores de saber y </w:t>
      </w:r>
      <w:r w:rsidR="001A41C4">
        <w:rPr>
          <w:rFonts w:ascii="Arial Narrow" w:eastAsia="Arial" w:hAnsi="Arial Narrow" w:cs="Arial"/>
          <w:color w:val="auto"/>
          <w:sz w:val="20"/>
          <w:lang w:eastAsia="es-ES" w:bidi="es-ES"/>
        </w:rPr>
        <w:t>Prácticas</w:t>
      </w:r>
      <w:r w:rsidRPr="004C63D3">
        <w:rPr>
          <w:rFonts w:ascii="Arial Narrow" w:eastAsia="Arial" w:hAnsi="Arial Narrow" w:cs="Arial"/>
          <w:color w:val="auto"/>
          <w:sz w:val="20"/>
          <w:lang w:eastAsia="es-ES" w:bidi="es-ES"/>
        </w:rPr>
        <w:t xml:space="preserve"> en relación con su entorno. En tal sentido el docente genera actividades estudiantes requieren actividades pedagógicas que les permite reconocer sus avances y dificultades; acercarse al conocimiento de sí mismos; autoevaluarse analizando sus ritmos, características, personales, estilos; aceptarse y superarse permanentemente, para seguir aprendiendo de sus aciertos y errores. Aprenden a ser y aprender a hacer. </w:t>
      </w:r>
    </w:p>
    <w:p w:rsidR="00D03F41" w:rsidRPr="004C63D3" w:rsidRDefault="00D03F41" w:rsidP="00D03F41">
      <w:pPr>
        <w:widowControl w:val="0"/>
        <w:autoSpaceDE w:val="0"/>
        <w:autoSpaceDN w:val="0"/>
        <w:spacing w:after="0" w:line="360" w:lineRule="auto"/>
        <w:ind w:left="1544"/>
        <w:jc w:val="both"/>
        <w:rPr>
          <w:rFonts w:ascii="Arial Narrow" w:eastAsia="Arial" w:hAnsi="Arial Narrow" w:cs="Arial"/>
          <w:b/>
          <w:color w:val="auto"/>
          <w:sz w:val="20"/>
          <w:lang w:eastAsia="es-ES" w:bidi="es-ES"/>
        </w:rPr>
      </w:pPr>
    </w:p>
    <w:p w:rsidR="00D03F41" w:rsidRPr="004C63D3" w:rsidRDefault="009D1CA3" w:rsidP="00D03F41">
      <w:pPr>
        <w:spacing w:after="122" w:line="360" w:lineRule="auto"/>
        <w:ind w:left="1134" w:right="14" w:hanging="10"/>
        <w:jc w:val="both"/>
        <w:rPr>
          <w:rFonts w:ascii="Arial Narrow" w:eastAsia="Arial" w:hAnsi="Arial Narrow" w:cs="Arial"/>
          <w:b/>
          <w:color w:val="000000"/>
          <w:sz w:val="20"/>
          <w:lang w:val="es-PE" w:eastAsia="es-PE"/>
        </w:rPr>
      </w:pPr>
      <w:r w:rsidRPr="004C63D3">
        <w:rPr>
          <w:rFonts w:ascii="Arial Narrow" w:eastAsia="Arial" w:hAnsi="Arial Narrow" w:cs="Arial"/>
          <w:b/>
          <w:color w:val="000000"/>
          <w:sz w:val="20"/>
          <w:lang w:val="es-PE" w:eastAsia="es-PE"/>
        </w:rPr>
        <w:t xml:space="preserve">PRINCIPIOS PSICOPEDAGÓGICOS DESDE APORTES TEÓRICOS: </w:t>
      </w:r>
    </w:p>
    <w:p w:rsidR="00D03F41" w:rsidRPr="004C63D3" w:rsidRDefault="00D03F41" w:rsidP="00D03F41">
      <w:pPr>
        <w:widowControl w:val="0"/>
        <w:autoSpaceDE w:val="0"/>
        <w:autoSpaceDN w:val="0"/>
        <w:spacing w:after="0" w:line="360" w:lineRule="auto"/>
        <w:ind w:left="1134"/>
        <w:jc w:val="both"/>
        <w:rPr>
          <w:rFonts w:ascii="Arial Narrow" w:eastAsia="Arial" w:hAnsi="Arial Narrow" w:cs="Arial"/>
          <w:color w:val="auto"/>
          <w:sz w:val="20"/>
          <w:lang w:eastAsia="es-ES" w:bidi="es-ES"/>
        </w:rPr>
      </w:pPr>
      <w:r w:rsidRPr="004C63D3">
        <w:rPr>
          <w:rFonts w:ascii="Arial Narrow" w:eastAsia="Arial" w:hAnsi="Arial Narrow" w:cs="Arial"/>
          <w:color w:val="auto"/>
          <w:sz w:val="20"/>
          <w:lang w:eastAsia="es-ES" w:bidi="es-ES"/>
        </w:rPr>
        <w:t xml:space="preserve">Asimismo, asume en su propuesta pedagógica principios psicopedagógicos que tienen fundamento en los aportes teóricos de las corrientes cognitivas, constructivistas y ecológico-contextuales; siendo los siguientes: </w:t>
      </w:r>
    </w:p>
    <w:p w:rsidR="00D03F41" w:rsidRDefault="00D03F41" w:rsidP="00D03F41">
      <w:pPr>
        <w:widowControl w:val="0"/>
        <w:autoSpaceDE w:val="0"/>
        <w:autoSpaceDN w:val="0"/>
        <w:spacing w:after="0" w:line="360" w:lineRule="auto"/>
        <w:ind w:left="1494"/>
        <w:jc w:val="both"/>
        <w:rPr>
          <w:rFonts w:ascii="Arial Narrow" w:eastAsia="Arial" w:hAnsi="Arial Narrow" w:cs="Arial"/>
          <w:b/>
          <w:color w:val="auto"/>
          <w:sz w:val="20"/>
          <w:lang w:eastAsia="es-ES" w:bidi="es-ES"/>
        </w:rPr>
      </w:pPr>
    </w:p>
    <w:p w:rsidR="008949DC" w:rsidRDefault="008949DC" w:rsidP="00D03F41">
      <w:pPr>
        <w:widowControl w:val="0"/>
        <w:autoSpaceDE w:val="0"/>
        <w:autoSpaceDN w:val="0"/>
        <w:spacing w:after="0" w:line="360" w:lineRule="auto"/>
        <w:ind w:left="1494"/>
        <w:jc w:val="both"/>
        <w:rPr>
          <w:rFonts w:ascii="Arial Narrow" w:eastAsia="Arial" w:hAnsi="Arial Narrow" w:cs="Arial"/>
          <w:b/>
          <w:color w:val="auto"/>
          <w:sz w:val="20"/>
          <w:lang w:eastAsia="es-ES" w:bidi="es-ES"/>
        </w:rPr>
      </w:pPr>
    </w:p>
    <w:p w:rsidR="008949DC" w:rsidRPr="004C63D3" w:rsidRDefault="008949DC" w:rsidP="00D03F41">
      <w:pPr>
        <w:widowControl w:val="0"/>
        <w:autoSpaceDE w:val="0"/>
        <w:autoSpaceDN w:val="0"/>
        <w:spacing w:after="0" w:line="360" w:lineRule="auto"/>
        <w:ind w:left="1494"/>
        <w:jc w:val="both"/>
        <w:rPr>
          <w:rFonts w:ascii="Arial Narrow" w:eastAsia="Arial" w:hAnsi="Arial Narrow" w:cs="Arial"/>
          <w:b/>
          <w:color w:val="auto"/>
          <w:sz w:val="20"/>
          <w:lang w:eastAsia="es-ES" w:bidi="es-ES"/>
        </w:rPr>
      </w:pPr>
    </w:p>
    <w:p w:rsidR="00D03F41" w:rsidRPr="004C63D3" w:rsidRDefault="00D03F41" w:rsidP="00DF21A7">
      <w:pPr>
        <w:widowControl w:val="0"/>
        <w:numPr>
          <w:ilvl w:val="0"/>
          <w:numId w:val="26"/>
        </w:numPr>
        <w:autoSpaceDE w:val="0"/>
        <w:autoSpaceDN w:val="0"/>
        <w:spacing w:after="0" w:line="360" w:lineRule="auto"/>
        <w:ind w:right="14"/>
        <w:jc w:val="both"/>
        <w:rPr>
          <w:rFonts w:ascii="Arial Narrow" w:eastAsia="Arial" w:hAnsi="Arial Narrow" w:cs="Arial"/>
          <w:b/>
          <w:color w:val="auto"/>
          <w:sz w:val="20"/>
          <w:lang w:eastAsia="es-ES" w:bidi="es-ES"/>
        </w:rPr>
      </w:pPr>
      <w:r w:rsidRPr="004C63D3">
        <w:rPr>
          <w:rFonts w:ascii="Arial Narrow" w:eastAsia="Arial" w:hAnsi="Arial Narrow" w:cs="Arial"/>
          <w:b/>
          <w:color w:val="auto"/>
          <w:sz w:val="20"/>
          <w:lang w:eastAsia="es-ES" w:bidi="es-ES"/>
        </w:rPr>
        <w:lastRenderedPageBreak/>
        <w:t>Principio de la construcción de los aprendizajes:</w:t>
      </w:r>
      <w:r w:rsidRPr="004C63D3">
        <w:rPr>
          <w:rFonts w:ascii="Arial Narrow" w:eastAsia="Arial" w:hAnsi="Arial Narrow" w:cs="Arial"/>
          <w:color w:val="auto"/>
          <w:sz w:val="20"/>
          <w:lang w:eastAsia="es-ES" w:bidi="es-ES"/>
        </w:rPr>
        <w:t xml:space="preserve"> Siendo el aprendizaje un proceso de construcción: interno, activo e individual e interactivo con el medio social y natural. Los estudiantes, para aprender, utilizaran estructuras lógicas que dependen de variables como los aprendizajes adquiridos anteriormente y el contexto. En consecuencia, por este principio se entiende que se debe promover la construcción de aprendizaje significativo.</w:t>
      </w:r>
      <w:r w:rsidRPr="004C63D3">
        <w:rPr>
          <w:rFonts w:ascii="Arial Narrow" w:eastAsia="Arial" w:hAnsi="Arial Narrow" w:cs="Arial"/>
          <w:b/>
          <w:color w:val="auto"/>
          <w:sz w:val="20"/>
          <w:lang w:eastAsia="es-ES" w:bidi="es-ES"/>
        </w:rPr>
        <w:t xml:space="preserve"> </w:t>
      </w:r>
    </w:p>
    <w:p w:rsidR="00D03F41" w:rsidRPr="004C63D3" w:rsidRDefault="00D03F41" w:rsidP="00D03F41">
      <w:pPr>
        <w:widowControl w:val="0"/>
        <w:autoSpaceDE w:val="0"/>
        <w:autoSpaceDN w:val="0"/>
        <w:spacing w:after="0" w:line="360" w:lineRule="auto"/>
        <w:ind w:left="1494"/>
        <w:jc w:val="both"/>
        <w:rPr>
          <w:rFonts w:ascii="Arial Narrow" w:eastAsia="Arial" w:hAnsi="Arial Narrow" w:cs="Arial"/>
          <w:b/>
          <w:color w:val="auto"/>
          <w:sz w:val="20"/>
          <w:lang w:eastAsia="es-ES" w:bidi="es-ES"/>
        </w:rPr>
      </w:pPr>
    </w:p>
    <w:p w:rsidR="00D03F41" w:rsidRPr="004C63D3" w:rsidRDefault="00D03F41" w:rsidP="00DF21A7">
      <w:pPr>
        <w:widowControl w:val="0"/>
        <w:numPr>
          <w:ilvl w:val="0"/>
          <w:numId w:val="26"/>
        </w:numPr>
        <w:autoSpaceDE w:val="0"/>
        <w:autoSpaceDN w:val="0"/>
        <w:spacing w:after="0" w:line="360" w:lineRule="auto"/>
        <w:ind w:right="14"/>
        <w:jc w:val="both"/>
        <w:rPr>
          <w:rFonts w:ascii="Arial Narrow" w:eastAsia="Arial" w:hAnsi="Arial Narrow" w:cs="Arial"/>
          <w:b/>
          <w:color w:val="auto"/>
          <w:sz w:val="20"/>
          <w:lang w:eastAsia="es-ES" w:bidi="es-ES"/>
        </w:rPr>
      </w:pPr>
      <w:r w:rsidRPr="004C63D3">
        <w:rPr>
          <w:rFonts w:ascii="Arial Narrow" w:eastAsia="Arial" w:hAnsi="Arial Narrow" w:cs="Arial"/>
          <w:b/>
          <w:color w:val="auto"/>
          <w:sz w:val="20"/>
          <w:lang w:eastAsia="es-ES" w:bidi="es-ES"/>
        </w:rPr>
        <w:t xml:space="preserve">Principio del desarrollo de la comunicación y el acompañamiento en los aprendizajes: </w:t>
      </w:r>
      <w:r w:rsidRPr="004C63D3">
        <w:rPr>
          <w:rFonts w:ascii="Arial Narrow" w:eastAsia="Arial" w:hAnsi="Arial Narrow" w:cs="Arial"/>
          <w:color w:val="auto"/>
          <w:sz w:val="20"/>
          <w:lang w:eastAsia="es-ES" w:bidi="es-ES"/>
        </w:rPr>
        <w:t>La interacción entre el estudiante y el profesor y entre el estudiante y sus pares (interacción estudiante - estudiante) se producen, sobre todo, a través del lenguaje: Intercambiar conceptos lleva a reorganizar las ideas y facilita el desarrollo.</w:t>
      </w:r>
    </w:p>
    <w:p w:rsidR="00D03F41" w:rsidRPr="004C63D3" w:rsidRDefault="00D03F41" w:rsidP="00D03F41">
      <w:pPr>
        <w:spacing w:after="122" w:line="360" w:lineRule="auto"/>
        <w:ind w:right="14"/>
        <w:jc w:val="both"/>
        <w:rPr>
          <w:rFonts w:ascii="Arial Narrow" w:eastAsia="Arial" w:hAnsi="Arial Narrow" w:cs="Arial"/>
          <w:b/>
          <w:color w:val="000000"/>
          <w:sz w:val="20"/>
          <w:lang w:val="es-PE" w:eastAsia="es-PE"/>
        </w:rPr>
      </w:pPr>
      <w:r w:rsidRPr="004C63D3">
        <w:rPr>
          <w:rFonts w:ascii="Arial Narrow" w:eastAsia="Arial" w:hAnsi="Arial Narrow" w:cs="Arial"/>
          <w:b/>
          <w:color w:val="000000"/>
          <w:sz w:val="20"/>
          <w:lang w:val="es-PE" w:eastAsia="es-PE"/>
        </w:rPr>
        <w:t xml:space="preserve"> </w:t>
      </w:r>
    </w:p>
    <w:p w:rsidR="00D03F41" w:rsidRPr="004C63D3" w:rsidRDefault="00D03F41" w:rsidP="00DF21A7">
      <w:pPr>
        <w:widowControl w:val="0"/>
        <w:numPr>
          <w:ilvl w:val="0"/>
          <w:numId w:val="26"/>
        </w:numPr>
        <w:autoSpaceDE w:val="0"/>
        <w:autoSpaceDN w:val="0"/>
        <w:spacing w:after="0" w:line="360" w:lineRule="auto"/>
        <w:ind w:right="14"/>
        <w:jc w:val="both"/>
        <w:rPr>
          <w:rFonts w:ascii="Arial Narrow" w:eastAsia="Arial" w:hAnsi="Arial Narrow" w:cs="Arial"/>
          <w:b/>
          <w:color w:val="auto"/>
          <w:sz w:val="20"/>
          <w:lang w:eastAsia="es-ES" w:bidi="es-ES"/>
        </w:rPr>
      </w:pPr>
      <w:r w:rsidRPr="004C63D3">
        <w:rPr>
          <w:rFonts w:ascii="Arial Narrow" w:eastAsia="Arial" w:hAnsi="Arial Narrow" w:cs="Arial"/>
          <w:b/>
          <w:color w:val="auto"/>
          <w:sz w:val="20"/>
          <w:lang w:eastAsia="es-ES" w:bidi="es-ES"/>
        </w:rPr>
        <w:t>Principio de la significatividad de los aprendizajes:</w:t>
      </w:r>
      <w:r w:rsidRPr="004C63D3">
        <w:rPr>
          <w:rFonts w:ascii="Arial Narrow" w:eastAsia="Arial" w:hAnsi="Arial Narrow" w:cs="Arial"/>
          <w:color w:val="auto"/>
          <w:sz w:val="20"/>
          <w:lang w:eastAsia="es-ES" w:bidi="es-ES"/>
        </w:rPr>
        <w:t xml:space="preserve"> El aprendizaje significativo es posible si se relaciona los nuevos conocimientos con los que ya posee el sujeto. En la medida que el aprendizaje sea significativo para los educandos hará posible el desarrollo de la motivación para aprender y la capacidad para construir nuevos aprendizajes. </w:t>
      </w:r>
    </w:p>
    <w:p w:rsidR="00D03F41" w:rsidRPr="004C63D3" w:rsidRDefault="00D03F41" w:rsidP="00D03F41">
      <w:pPr>
        <w:widowControl w:val="0"/>
        <w:autoSpaceDE w:val="0"/>
        <w:autoSpaceDN w:val="0"/>
        <w:spacing w:after="0" w:line="360" w:lineRule="auto"/>
        <w:ind w:left="1494"/>
        <w:jc w:val="both"/>
        <w:rPr>
          <w:rFonts w:ascii="Arial Narrow" w:eastAsia="Arial" w:hAnsi="Arial Narrow" w:cs="Arial"/>
          <w:b/>
          <w:color w:val="auto"/>
          <w:sz w:val="20"/>
          <w:lang w:eastAsia="es-ES" w:bidi="es-ES"/>
        </w:rPr>
      </w:pPr>
    </w:p>
    <w:p w:rsidR="00D03F41" w:rsidRPr="004C63D3" w:rsidRDefault="00D03F41" w:rsidP="00DF21A7">
      <w:pPr>
        <w:widowControl w:val="0"/>
        <w:numPr>
          <w:ilvl w:val="0"/>
          <w:numId w:val="26"/>
        </w:numPr>
        <w:autoSpaceDE w:val="0"/>
        <w:autoSpaceDN w:val="0"/>
        <w:spacing w:after="0" w:line="360" w:lineRule="auto"/>
        <w:ind w:right="14"/>
        <w:jc w:val="both"/>
        <w:rPr>
          <w:rFonts w:ascii="Arial Narrow" w:eastAsia="Arial" w:hAnsi="Arial Narrow" w:cs="Arial"/>
          <w:b/>
          <w:color w:val="auto"/>
          <w:sz w:val="20"/>
          <w:lang w:eastAsia="es-ES" w:bidi="es-ES"/>
        </w:rPr>
      </w:pPr>
      <w:r w:rsidRPr="004C63D3">
        <w:rPr>
          <w:rFonts w:ascii="Arial Narrow" w:eastAsia="Arial" w:hAnsi="Arial Narrow" w:cs="Arial"/>
          <w:b/>
          <w:color w:val="auto"/>
          <w:sz w:val="20"/>
          <w:lang w:eastAsia="es-ES" w:bidi="es-ES"/>
        </w:rPr>
        <w:t>Principio de la organización de los aprendizajes:</w:t>
      </w:r>
      <w:r w:rsidRPr="004C63D3">
        <w:rPr>
          <w:rFonts w:ascii="Arial Narrow" w:eastAsia="Arial" w:hAnsi="Arial Narrow" w:cs="Arial"/>
          <w:color w:val="auto"/>
          <w:sz w:val="20"/>
          <w:lang w:eastAsia="es-ES" w:bidi="es-ES"/>
        </w:rPr>
        <w:t xml:space="preserve"> Las relaciones que se establecen entre los diferentes conocimientos se amplían a través del tiempo y de la oportunidad de aplicarlos en la vida, lo que permite establecer nuevas relaciones entre otros conjuntos de conocimientos y desarrollar la capacidad para evidenciar estas relaciones mediante instrumentos diversos. </w:t>
      </w:r>
    </w:p>
    <w:p w:rsidR="00D03F41" w:rsidRPr="004C63D3" w:rsidRDefault="00D03F41" w:rsidP="00D03F41">
      <w:pPr>
        <w:widowControl w:val="0"/>
        <w:autoSpaceDE w:val="0"/>
        <w:autoSpaceDN w:val="0"/>
        <w:spacing w:after="0" w:line="360" w:lineRule="auto"/>
        <w:ind w:left="1494"/>
        <w:jc w:val="both"/>
        <w:rPr>
          <w:rFonts w:ascii="Arial Narrow" w:eastAsia="Arial" w:hAnsi="Arial Narrow" w:cs="Arial"/>
          <w:b/>
          <w:color w:val="auto"/>
          <w:sz w:val="20"/>
          <w:lang w:eastAsia="es-ES" w:bidi="es-ES"/>
        </w:rPr>
      </w:pPr>
    </w:p>
    <w:p w:rsidR="00D03F41" w:rsidRPr="004C63D3" w:rsidRDefault="00D03F41" w:rsidP="00DF21A7">
      <w:pPr>
        <w:widowControl w:val="0"/>
        <w:numPr>
          <w:ilvl w:val="0"/>
          <w:numId w:val="26"/>
        </w:numPr>
        <w:autoSpaceDE w:val="0"/>
        <w:autoSpaceDN w:val="0"/>
        <w:spacing w:after="0" w:line="360" w:lineRule="auto"/>
        <w:ind w:right="14"/>
        <w:jc w:val="both"/>
        <w:rPr>
          <w:rFonts w:ascii="Arial Narrow" w:eastAsia="Arial" w:hAnsi="Arial Narrow" w:cs="Arial"/>
          <w:b/>
          <w:color w:val="auto"/>
          <w:sz w:val="20"/>
          <w:lang w:eastAsia="es-ES" w:bidi="es-ES"/>
        </w:rPr>
      </w:pPr>
      <w:r w:rsidRPr="004C63D3">
        <w:rPr>
          <w:rFonts w:ascii="Arial Narrow" w:eastAsia="Arial" w:hAnsi="Arial Narrow" w:cs="Arial"/>
          <w:b/>
          <w:color w:val="auto"/>
          <w:sz w:val="20"/>
          <w:lang w:eastAsia="es-ES" w:bidi="es-ES"/>
        </w:rPr>
        <w:t xml:space="preserve">Principio de la integralidad de los aprendizajes: </w:t>
      </w:r>
      <w:r w:rsidRPr="004C63D3">
        <w:rPr>
          <w:rFonts w:ascii="Arial Narrow" w:eastAsia="Arial" w:hAnsi="Arial Narrow" w:cs="Arial"/>
          <w:color w:val="auto"/>
          <w:sz w:val="20"/>
          <w:lang w:eastAsia="es-ES" w:bidi="es-ES"/>
        </w:rPr>
        <w:t>Los aprendizajes deben abarcar el desarrollo integral de los estudiantes, cubrir todas sus múltiples dimensiones. Esta multiplicidad es más o menos variada, de acuerdo a las características individuales de cada persona. En este contexto, es imprescindible también el respeto de los ritmos individuales de los educandos en el logro de sus aprendizajes.</w:t>
      </w:r>
      <w:r w:rsidRPr="004C63D3">
        <w:rPr>
          <w:rFonts w:ascii="Arial Narrow" w:eastAsia="Arial" w:hAnsi="Arial Narrow" w:cs="Arial"/>
          <w:b/>
          <w:color w:val="auto"/>
          <w:sz w:val="20"/>
          <w:lang w:eastAsia="es-ES" w:bidi="es-ES"/>
        </w:rPr>
        <w:t xml:space="preserve"> </w:t>
      </w:r>
    </w:p>
    <w:p w:rsidR="00D03F41" w:rsidRPr="004C63D3" w:rsidRDefault="00D03F41" w:rsidP="00D03F41">
      <w:pPr>
        <w:widowControl w:val="0"/>
        <w:autoSpaceDE w:val="0"/>
        <w:autoSpaceDN w:val="0"/>
        <w:spacing w:after="0" w:line="360" w:lineRule="auto"/>
        <w:ind w:left="1494"/>
        <w:jc w:val="both"/>
        <w:rPr>
          <w:rFonts w:ascii="Arial Narrow" w:eastAsia="Arial" w:hAnsi="Arial Narrow" w:cs="Arial"/>
          <w:b/>
          <w:color w:val="auto"/>
          <w:sz w:val="20"/>
          <w:lang w:eastAsia="es-ES" w:bidi="es-ES"/>
        </w:rPr>
      </w:pPr>
    </w:p>
    <w:p w:rsidR="00D03F41" w:rsidRPr="004C63D3" w:rsidRDefault="00D03F41" w:rsidP="00D03F41">
      <w:pPr>
        <w:spacing w:after="122" w:line="360" w:lineRule="auto"/>
        <w:ind w:left="724" w:right="14" w:hanging="10"/>
        <w:jc w:val="both"/>
        <w:rPr>
          <w:rFonts w:ascii="Arial Narrow" w:eastAsia="Arial" w:hAnsi="Arial Narrow" w:cs="Arial"/>
          <w:color w:val="000000"/>
          <w:sz w:val="20"/>
          <w:lang w:val="es-PE" w:eastAsia="es-PE"/>
        </w:rPr>
      </w:pPr>
      <w:r w:rsidRPr="004C63D3">
        <w:rPr>
          <w:rFonts w:ascii="Arial Narrow" w:eastAsia="Arial" w:hAnsi="Arial Narrow" w:cs="Arial"/>
          <w:color w:val="000000"/>
          <w:sz w:val="20"/>
          <w:lang w:val="es-PE" w:eastAsia="es-PE"/>
        </w:rPr>
        <w:t xml:space="preserve">Adicionalmente y en coherencia con la diversificación curricular que pretendemos en la Institución, consideramos que: </w:t>
      </w:r>
    </w:p>
    <w:p w:rsidR="00D03F41" w:rsidRPr="004C63D3" w:rsidRDefault="00D03F41" w:rsidP="00DF21A7">
      <w:pPr>
        <w:widowControl w:val="0"/>
        <w:numPr>
          <w:ilvl w:val="0"/>
          <w:numId w:val="17"/>
        </w:numPr>
        <w:autoSpaceDE w:val="0"/>
        <w:autoSpaceDN w:val="0"/>
        <w:spacing w:after="0" w:line="360" w:lineRule="auto"/>
        <w:ind w:left="1008" w:right="14"/>
        <w:jc w:val="both"/>
        <w:rPr>
          <w:rFonts w:ascii="Arial Narrow" w:eastAsia="Arial" w:hAnsi="Arial Narrow" w:cs="Arial"/>
          <w:color w:val="auto"/>
          <w:sz w:val="20"/>
          <w:lang w:eastAsia="es-ES" w:bidi="es-ES"/>
        </w:rPr>
      </w:pPr>
      <w:r w:rsidRPr="004C63D3">
        <w:rPr>
          <w:rFonts w:ascii="Arial Narrow" w:eastAsia="Arial" w:hAnsi="Arial Narrow" w:cs="Arial"/>
          <w:color w:val="auto"/>
          <w:sz w:val="20"/>
          <w:lang w:eastAsia="es-ES" w:bidi="es-ES"/>
        </w:rPr>
        <w:t xml:space="preserve">A los estudiantes se les debe educar en la diversidad y en la interculturalidad, considerando que todos somos iguales, y a la vez diferentes. </w:t>
      </w:r>
    </w:p>
    <w:p w:rsidR="00D03F41" w:rsidRPr="004C63D3" w:rsidRDefault="00D03F41" w:rsidP="00DF21A7">
      <w:pPr>
        <w:widowControl w:val="0"/>
        <w:numPr>
          <w:ilvl w:val="0"/>
          <w:numId w:val="17"/>
        </w:numPr>
        <w:autoSpaceDE w:val="0"/>
        <w:autoSpaceDN w:val="0"/>
        <w:spacing w:after="0" w:line="360" w:lineRule="auto"/>
        <w:ind w:left="1008" w:right="14"/>
        <w:jc w:val="both"/>
        <w:rPr>
          <w:rFonts w:ascii="Arial Narrow" w:eastAsia="Arial" w:hAnsi="Arial Narrow" w:cs="Arial"/>
          <w:color w:val="auto"/>
          <w:sz w:val="20"/>
          <w:lang w:eastAsia="es-ES" w:bidi="es-ES"/>
        </w:rPr>
      </w:pPr>
      <w:r w:rsidRPr="004C63D3">
        <w:rPr>
          <w:rFonts w:ascii="Arial Narrow" w:eastAsia="Arial" w:hAnsi="Arial Narrow" w:cs="Arial"/>
          <w:color w:val="auto"/>
          <w:sz w:val="20"/>
          <w:lang w:eastAsia="es-ES" w:bidi="es-ES"/>
        </w:rPr>
        <w:t xml:space="preserve">Priorizar la educación rural, intercultural y multilingüe. </w:t>
      </w:r>
    </w:p>
    <w:p w:rsidR="00D03F41" w:rsidRPr="004C63D3" w:rsidRDefault="00D03F41" w:rsidP="00DF21A7">
      <w:pPr>
        <w:widowControl w:val="0"/>
        <w:numPr>
          <w:ilvl w:val="0"/>
          <w:numId w:val="17"/>
        </w:numPr>
        <w:autoSpaceDE w:val="0"/>
        <w:autoSpaceDN w:val="0"/>
        <w:spacing w:after="0" w:line="360" w:lineRule="auto"/>
        <w:ind w:left="1008" w:right="14"/>
        <w:jc w:val="both"/>
        <w:rPr>
          <w:rFonts w:ascii="Arial Narrow" w:eastAsia="Arial" w:hAnsi="Arial Narrow" w:cs="Arial"/>
          <w:color w:val="auto"/>
          <w:sz w:val="20"/>
          <w:lang w:eastAsia="es-ES" w:bidi="es-ES"/>
        </w:rPr>
      </w:pPr>
      <w:r w:rsidRPr="004C63D3">
        <w:rPr>
          <w:rFonts w:ascii="Arial Narrow" w:eastAsia="Arial" w:hAnsi="Arial Narrow" w:cs="Arial"/>
          <w:color w:val="auto"/>
          <w:sz w:val="20"/>
          <w:lang w:eastAsia="es-ES" w:bidi="es-ES"/>
        </w:rPr>
        <w:t xml:space="preserve">Incidir en la formación de profesionales capacitados para desempeñarse en ámbitos rurales (con énfasis en medios bilingüe, unidocente y multigrados), ámbito urbano-marginal y urbano. </w:t>
      </w:r>
    </w:p>
    <w:p w:rsidR="00D03F41" w:rsidRPr="004C63D3" w:rsidRDefault="00D03F41" w:rsidP="00DF21A7">
      <w:pPr>
        <w:widowControl w:val="0"/>
        <w:numPr>
          <w:ilvl w:val="0"/>
          <w:numId w:val="17"/>
        </w:numPr>
        <w:autoSpaceDE w:val="0"/>
        <w:autoSpaceDN w:val="0"/>
        <w:spacing w:after="0" w:line="360" w:lineRule="auto"/>
        <w:ind w:left="1008" w:right="14"/>
        <w:jc w:val="both"/>
        <w:rPr>
          <w:rFonts w:ascii="Arial Narrow" w:eastAsia="Arial" w:hAnsi="Arial Narrow" w:cs="Arial"/>
          <w:color w:val="auto"/>
          <w:sz w:val="20"/>
          <w:lang w:eastAsia="es-ES" w:bidi="es-ES"/>
        </w:rPr>
      </w:pPr>
      <w:r w:rsidRPr="004C63D3">
        <w:rPr>
          <w:rFonts w:ascii="Arial Narrow" w:eastAsia="Arial" w:hAnsi="Arial Narrow" w:cs="Arial"/>
          <w:color w:val="auto"/>
          <w:sz w:val="20"/>
          <w:lang w:eastAsia="es-ES" w:bidi="es-ES"/>
        </w:rPr>
        <w:t xml:space="preserve">Sostener la capacidad de permanente cuestionamiento pedagógico, investigación, innovación, producción científica y la cultura emprendedora de nuestros egresados por medio de estas manifestaciones. </w:t>
      </w:r>
    </w:p>
    <w:p w:rsidR="00D03F41" w:rsidRPr="004C63D3" w:rsidRDefault="00D03F41" w:rsidP="00DF21A7">
      <w:pPr>
        <w:widowControl w:val="0"/>
        <w:numPr>
          <w:ilvl w:val="0"/>
          <w:numId w:val="17"/>
        </w:numPr>
        <w:autoSpaceDE w:val="0"/>
        <w:autoSpaceDN w:val="0"/>
        <w:spacing w:after="0" w:line="360" w:lineRule="auto"/>
        <w:ind w:left="1008" w:right="14"/>
        <w:jc w:val="both"/>
        <w:rPr>
          <w:rFonts w:ascii="Arial Narrow" w:eastAsia="Arial" w:hAnsi="Arial Narrow" w:cs="Arial"/>
          <w:color w:val="auto"/>
          <w:sz w:val="20"/>
          <w:lang w:eastAsia="es-ES" w:bidi="es-ES"/>
        </w:rPr>
      </w:pPr>
      <w:r w:rsidRPr="004C63D3">
        <w:rPr>
          <w:rFonts w:ascii="Arial Narrow" w:eastAsia="Arial" w:hAnsi="Arial Narrow" w:cs="Arial"/>
          <w:color w:val="auto"/>
          <w:sz w:val="20"/>
          <w:lang w:eastAsia="es-ES" w:bidi="es-ES"/>
        </w:rPr>
        <w:t>Formarlos en la necesidad de manejar conceptos y emprender acciones efectivas para una ecología sana en relación a un desarrollo sostenible con fuerte incidencia en la protección del medio ambiente.</w:t>
      </w:r>
    </w:p>
    <w:p w:rsidR="00D03F41" w:rsidRDefault="00D03F41" w:rsidP="00D03F41">
      <w:pPr>
        <w:spacing w:after="122" w:line="360" w:lineRule="auto"/>
        <w:ind w:left="10" w:right="14" w:hanging="10"/>
        <w:jc w:val="both"/>
        <w:rPr>
          <w:rFonts w:ascii="Arial Narrow" w:eastAsia="Arial" w:hAnsi="Arial Narrow" w:cs="Arial"/>
          <w:color w:val="000000"/>
          <w:sz w:val="20"/>
          <w:lang w:val="es-PE" w:eastAsia="es-PE"/>
        </w:rPr>
      </w:pPr>
    </w:p>
    <w:p w:rsidR="00D03F41" w:rsidRPr="004C63D3" w:rsidRDefault="00D03F41" w:rsidP="00DF21A7">
      <w:pPr>
        <w:widowControl w:val="0"/>
        <w:numPr>
          <w:ilvl w:val="1"/>
          <w:numId w:val="2"/>
        </w:numPr>
        <w:autoSpaceDE w:val="0"/>
        <w:autoSpaceDN w:val="0"/>
        <w:spacing w:after="0" w:line="360" w:lineRule="auto"/>
        <w:ind w:left="1134" w:right="14"/>
        <w:jc w:val="both"/>
        <w:rPr>
          <w:rFonts w:ascii="Arial Narrow" w:eastAsia="Arial" w:hAnsi="Arial Narrow" w:cs="Arial"/>
          <w:b/>
          <w:color w:val="auto"/>
          <w:lang w:eastAsia="es-ES" w:bidi="es-ES"/>
        </w:rPr>
      </w:pPr>
      <w:r w:rsidRPr="004C63D3">
        <w:rPr>
          <w:rFonts w:ascii="Arial Narrow" w:eastAsia="Arial" w:hAnsi="Arial Narrow" w:cs="Arial"/>
          <w:b/>
          <w:color w:val="auto"/>
          <w:lang w:eastAsia="es-ES" w:bidi="es-ES"/>
        </w:rPr>
        <w:lastRenderedPageBreak/>
        <w:t>PRINCIPIOS CURRICULARES:</w:t>
      </w:r>
    </w:p>
    <w:p w:rsidR="00D03F41" w:rsidRPr="004C63D3" w:rsidRDefault="00D03F41" w:rsidP="00D03F41">
      <w:pPr>
        <w:spacing w:after="122" w:line="360" w:lineRule="auto"/>
        <w:ind w:left="720" w:right="14" w:hanging="10"/>
        <w:jc w:val="both"/>
        <w:rPr>
          <w:rFonts w:ascii="Arial Narrow" w:eastAsia="Arial" w:hAnsi="Arial Narrow" w:cs="Arial"/>
          <w:color w:val="000000"/>
          <w:sz w:val="20"/>
          <w:lang w:val="es-PE" w:eastAsia="es-PE"/>
        </w:rPr>
      </w:pPr>
    </w:p>
    <w:p w:rsidR="00D03F41" w:rsidRPr="004C63D3" w:rsidRDefault="00D03F41" w:rsidP="00DF21A7">
      <w:pPr>
        <w:numPr>
          <w:ilvl w:val="0"/>
          <w:numId w:val="14"/>
        </w:numPr>
        <w:spacing w:after="0" w:line="360" w:lineRule="auto"/>
        <w:ind w:left="1560" w:right="14" w:hanging="425"/>
        <w:jc w:val="both"/>
        <w:rPr>
          <w:rFonts w:ascii="Arial Narrow" w:eastAsia="Arial" w:hAnsi="Arial Narrow" w:cs="Arial"/>
          <w:color w:val="000000"/>
          <w:sz w:val="20"/>
          <w:lang w:val="es-PE" w:eastAsia="es-PE"/>
        </w:rPr>
      </w:pPr>
      <w:r w:rsidRPr="004C63D3">
        <w:rPr>
          <w:rFonts w:ascii="Arial Narrow" w:eastAsia="Arial" w:hAnsi="Arial Narrow" w:cs="Arial"/>
          <w:b/>
          <w:color w:val="000000"/>
          <w:sz w:val="20"/>
          <w:lang w:val="es-PE" w:eastAsia="es-PE"/>
        </w:rPr>
        <w:t>Participación y flexibilidad.</w:t>
      </w:r>
    </w:p>
    <w:p w:rsidR="00D03F41" w:rsidRPr="004C63D3" w:rsidRDefault="00D03F41" w:rsidP="00D03F41">
      <w:pPr>
        <w:spacing w:after="122" w:line="360" w:lineRule="auto"/>
        <w:ind w:left="1560" w:right="14"/>
        <w:jc w:val="both"/>
        <w:rPr>
          <w:rFonts w:ascii="Arial Narrow" w:eastAsia="Arial" w:hAnsi="Arial Narrow" w:cs="Arial"/>
          <w:color w:val="000000"/>
          <w:sz w:val="20"/>
          <w:lang w:val="es-PE" w:eastAsia="es-PE"/>
        </w:rPr>
      </w:pPr>
      <w:r w:rsidRPr="004C63D3">
        <w:rPr>
          <w:rFonts w:ascii="Arial Narrow" w:eastAsia="Arial" w:hAnsi="Arial Narrow" w:cs="Arial"/>
          <w:color w:val="000000"/>
          <w:sz w:val="20"/>
          <w:lang w:val="es-PE" w:eastAsia="es-PE"/>
        </w:rPr>
        <w:t>Se asume un Modelo de Proceso orientado hacia la mayor participación de los actores socioeducativos y una mayor flexibilización del currículo que facilite la diversificación de las propuestas curriculares con fines verdaderamente innovadores, de acuerdo con las necesidades de cada contexto en particular, sin perder de vista los lineamientos de política educativa nacional.</w:t>
      </w:r>
    </w:p>
    <w:p w:rsidR="00D03F41" w:rsidRPr="004C63D3" w:rsidRDefault="00D03F41" w:rsidP="00D03F41">
      <w:pPr>
        <w:spacing w:after="122" w:line="360" w:lineRule="auto"/>
        <w:ind w:left="1560" w:right="14"/>
        <w:jc w:val="both"/>
        <w:rPr>
          <w:rFonts w:ascii="Arial Narrow" w:eastAsia="Arial" w:hAnsi="Arial Narrow" w:cs="Arial"/>
          <w:color w:val="000000"/>
          <w:sz w:val="20"/>
          <w:lang w:val="es-PE" w:eastAsia="es-PE"/>
        </w:rPr>
      </w:pPr>
      <w:r w:rsidRPr="004C63D3">
        <w:rPr>
          <w:rFonts w:ascii="Arial Narrow" w:eastAsia="Arial" w:hAnsi="Arial Narrow" w:cs="Arial"/>
          <w:color w:val="000000"/>
          <w:sz w:val="20"/>
          <w:lang w:val="es-PE" w:eastAsia="es-PE"/>
        </w:rPr>
        <w:t>El Modelo de Proceso concibe el currículo como un proyecto a experimentar en la práctica; plantea el trabajo colaborativo de los profesores en su elaboración y realización; sostiene que éstos no son simples aplicadores de propuestas que otros construyen, sino que al desempeñarse como investigadores de su propia práctica pedagógica aportan a la construcción de propuestas pertinentes.</w:t>
      </w:r>
    </w:p>
    <w:p w:rsidR="00D03F41" w:rsidRPr="004C63D3" w:rsidRDefault="00D03F41" w:rsidP="00D03F41">
      <w:pPr>
        <w:spacing w:after="122" w:line="360" w:lineRule="auto"/>
        <w:ind w:left="1560" w:right="14"/>
        <w:jc w:val="both"/>
        <w:rPr>
          <w:rFonts w:ascii="Arial Narrow" w:eastAsia="Arial" w:hAnsi="Arial Narrow" w:cs="Arial"/>
          <w:color w:val="000000"/>
          <w:sz w:val="20"/>
          <w:lang w:val="es-PE" w:eastAsia="es-PE"/>
        </w:rPr>
      </w:pPr>
      <w:r w:rsidRPr="004C63D3">
        <w:rPr>
          <w:rFonts w:ascii="Arial Narrow" w:eastAsia="Arial" w:hAnsi="Arial Narrow" w:cs="Arial"/>
          <w:color w:val="000000"/>
          <w:sz w:val="20"/>
          <w:lang w:val="es-PE" w:eastAsia="es-PE"/>
        </w:rPr>
        <w:t>Este modelo se concretiza en un marco de desarrollo educativo descentralizado orientado al fortalecimiento de la autonomía social (local, regional) y la autonomía institucional, pedagógica y administrativa. En este caso se trata de defender una idea de autonomía que no es desintegración social ni ejercicio liberal de la profesión docente, sino que tiende a crear propuestas de conjunto.</w:t>
      </w:r>
    </w:p>
    <w:p w:rsidR="00D03F41" w:rsidRPr="004C63D3" w:rsidRDefault="00D03F41" w:rsidP="00D03F41">
      <w:pPr>
        <w:spacing w:after="0" w:line="360" w:lineRule="auto"/>
        <w:ind w:left="1560"/>
        <w:jc w:val="both"/>
        <w:rPr>
          <w:rFonts w:ascii="Arial Narrow" w:eastAsia="Arial" w:hAnsi="Arial Narrow" w:cs="Arial"/>
          <w:color w:val="000000"/>
          <w:sz w:val="20"/>
          <w:lang w:val="es-PE" w:eastAsia="es-PE"/>
        </w:rPr>
      </w:pPr>
    </w:p>
    <w:p w:rsidR="00D03F41" w:rsidRPr="004C63D3" w:rsidRDefault="00D03F41" w:rsidP="00DF21A7">
      <w:pPr>
        <w:numPr>
          <w:ilvl w:val="0"/>
          <w:numId w:val="14"/>
        </w:numPr>
        <w:spacing w:after="0" w:line="360" w:lineRule="auto"/>
        <w:ind w:left="1560" w:right="14" w:hanging="425"/>
        <w:jc w:val="both"/>
        <w:rPr>
          <w:rFonts w:ascii="Arial Narrow" w:eastAsia="Arial" w:hAnsi="Arial Narrow" w:cs="Arial"/>
          <w:color w:val="000000"/>
          <w:sz w:val="20"/>
          <w:lang w:val="es-PE" w:eastAsia="es-PE"/>
        </w:rPr>
      </w:pPr>
      <w:r w:rsidRPr="004C63D3">
        <w:rPr>
          <w:rFonts w:ascii="Arial Narrow" w:eastAsia="Arial" w:hAnsi="Arial Narrow" w:cs="Arial"/>
          <w:b/>
          <w:color w:val="000000"/>
          <w:sz w:val="20"/>
          <w:lang w:val="es-PE" w:eastAsia="es-PE"/>
        </w:rPr>
        <w:t>Principio de la necesidad del desarrollo de la Comunicación y el acompañamiento en los aprendizajes</w:t>
      </w:r>
      <w:r w:rsidRPr="004C63D3">
        <w:rPr>
          <w:rFonts w:ascii="Arial Narrow" w:eastAsia="Arial" w:hAnsi="Arial Narrow" w:cs="Arial"/>
          <w:color w:val="000000"/>
          <w:sz w:val="20"/>
          <w:lang w:val="es-PE" w:eastAsia="es-PE"/>
        </w:rPr>
        <w:t>: La interacción entre el alumno y el profesor y entre el alumno y sus pares (interacción alumno-alumno) se producen, sobre todo, a través del lenguaje. Intercambiar conceptos lleva a reorganizar las ideas y facilita el desarrollo. Esto obliga a propiciar interacciones en las aulas, más ricas, más motivantes y saludables. En este contexto, el profesor es quien crea situaciones de aprendizaje adecuadas para facilitar la construcción de los saberes, propone actividades variadas y graduadas, orienta y conduce las tareas, promueve la reflexión, ayuda a obtener conclusiones, etc.</w:t>
      </w:r>
    </w:p>
    <w:p w:rsidR="00D03F41" w:rsidRPr="004C63D3" w:rsidRDefault="00D03F41" w:rsidP="00D03F41">
      <w:pPr>
        <w:spacing w:after="0" w:line="360" w:lineRule="auto"/>
        <w:ind w:left="10" w:hanging="10"/>
        <w:jc w:val="both"/>
        <w:rPr>
          <w:rFonts w:ascii="Arial Narrow" w:eastAsia="Arial" w:hAnsi="Arial Narrow" w:cs="Arial"/>
          <w:color w:val="000000"/>
          <w:sz w:val="20"/>
          <w:lang w:val="es-PE" w:eastAsia="es-PE"/>
        </w:rPr>
      </w:pPr>
    </w:p>
    <w:p w:rsidR="009D1CA3" w:rsidRDefault="00D03F41" w:rsidP="00DF21A7">
      <w:pPr>
        <w:numPr>
          <w:ilvl w:val="0"/>
          <w:numId w:val="14"/>
        </w:numPr>
        <w:spacing w:after="0" w:line="360" w:lineRule="auto"/>
        <w:ind w:left="1560" w:right="14" w:hanging="425"/>
        <w:jc w:val="both"/>
        <w:rPr>
          <w:rFonts w:ascii="Arial Narrow" w:eastAsia="Arial" w:hAnsi="Arial Narrow" w:cs="Arial"/>
          <w:color w:val="000000"/>
          <w:sz w:val="20"/>
          <w:lang w:val="es-PE" w:eastAsia="es-PE"/>
        </w:rPr>
      </w:pPr>
      <w:r w:rsidRPr="004C63D3">
        <w:rPr>
          <w:rFonts w:ascii="Arial Narrow" w:eastAsia="Arial" w:hAnsi="Arial Narrow" w:cs="Arial"/>
          <w:b/>
          <w:color w:val="000000"/>
          <w:sz w:val="20"/>
          <w:lang w:val="es-PE" w:eastAsia="es-PE"/>
        </w:rPr>
        <w:t>Mediación del Aprendizaje</w:t>
      </w:r>
    </w:p>
    <w:p w:rsidR="00D03F41" w:rsidRDefault="00D03F41" w:rsidP="00D03F41">
      <w:pPr>
        <w:spacing w:after="122" w:line="360" w:lineRule="auto"/>
        <w:ind w:left="1560" w:right="14"/>
        <w:jc w:val="both"/>
        <w:rPr>
          <w:rFonts w:ascii="Arial Narrow" w:eastAsia="Arial" w:hAnsi="Arial Narrow" w:cs="Arial"/>
          <w:color w:val="000000"/>
          <w:sz w:val="20"/>
          <w:lang w:val="es-PE" w:eastAsia="es-PE"/>
        </w:rPr>
      </w:pPr>
      <w:r w:rsidRPr="004C63D3">
        <w:rPr>
          <w:rFonts w:ascii="Arial Narrow" w:eastAsia="Arial" w:hAnsi="Arial Narrow" w:cs="Arial"/>
          <w:color w:val="000000"/>
          <w:sz w:val="20"/>
          <w:lang w:val="es-PE" w:eastAsia="es-PE"/>
        </w:rPr>
        <w:t>La promoción de aprendizajes significativos requiere de un profesor que asuma el rol de mediador efectivo de este proceso. Ello implica la necesidad de formar un docente investigador y conocedor de la realidad educativa y la diversidad social y cultural de la región que actúa como mediador de cultura (innovando y aportando a la construcción de nuevas identidades en concordancia con las demandas y necesidades de un entorno cambiante y los desafíos del mundo globalizado). Un docente mediador entre los significados, saberes, sentimientos, valoraciones y conductas de los estudiantes y la comunidad donde labora y la cultura global. Así, el docente recontextualiza el currículo oficial y aporta a la creación, selección y organización del conocimiento escolar.</w:t>
      </w:r>
    </w:p>
    <w:p w:rsidR="009D1CA3" w:rsidRDefault="009D1CA3" w:rsidP="00D03F41">
      <w:pPr>
        <w:spacing w:after="122" w:line="360" w:lineRule="auto"/>
        <w:ind w:left="1560" w:right="14"/>
        <w:jc w:val="both"/>
        <w:rPr>
          <w:rFonts w:ascii="Arial Narrow" w:eastAsia="Arial" w:hAnsi="Arial Narrow" w:cs="Calibri"/>
          <w:color w:val="000000"/>
          <w:lang w:val="es-PE" w:eastAsia="es-PE"/>
        </w:rPr>
      </w:pPr>
    </w:p>
    <w:p w:rsidR="002702E1" w:rsidRDefault="002702E1" w:rsidP="00D03F41">
      <w:pPr>
        <w:spacing w:after="122" w:line="360" w:lineRule="auto"/>
        <w:ind w:left="1560" w:right="14"/>
        <w:jc w:val="both"/>
        <w:rPr>
          <w:rFonts w:ascii="Arial Narrow" w:eastAsia="Arial" w:hAnsi="Arial Narrow" w:cs="Calibri"/>
          <w:color w:val="000000"/>
          <w:lang w:val="es-PE" w:eastAsia="es-PE"/>
        </w:rPr>
      </w:pPr>
    </w:p>
    <w:p w:rsidR="002702E1" w:rsidRPr="004C63D3" w:rsidRDefault="002702E1" w:rsidP="00D03F41">
      <w:pPr>
        <w:spacing w:after="122" w:line="360" w:lineRule="auto"/>
        <w:ind w:left="1560" w:right="14"/>
        <w:jc w:val="both"/>
        <w:rPr>
          <w:rFonts w:ascii="Arial Narrow" w:eastAsia="Arial" w:hAnsi="Arial Narrow" w:cs="Calibri"/>
          <w:color w:val="000000"/>
          <w:lang w:val="es-PE" w:eastAsia="es-PE"/>
        </w:rPr>
      </w:pPr>
    </w:p>
    <w:p w:rsidR="00D03F41" w:rsidRPr="004C63D3" w:rsidRDefault="00D03F41" w:rsidP="00DF21A7">
      <w:pPr>
        <w:numPr>
          <w:ilvl w:val="0"/>
          <w:numId w:val="14"/>
        </w:numPr>
        <w:spacing w:after="0" w:line="360" w:lineRule="auto"/>
        <w:ind w:left="1560" w:right="14" w:hanging="425"/>
        <w:jc w:val="both"/>
        <w:rPr>
          <w:rFonts w:ascii="Arial Narrow" w:eastAsia="Arial" w:hAnsi="Arial Narrow" w:cs="Arial"/>
          <w:color w:val="000000"/>
          <w:lang w:val="es-PE" w:eastAsia="es-PE"/>
        </w:rPr>
      </w:pPr>
      <w:r w:rsidRPr="004C63D3">
        <w:rPr>
          <w:rFonts w:ascii="Arial Narrow" w:eastAsia="Arial" w:hAnsi="Arial Narrow" w:cs="Arial"/>
          <w:b/>
          <w:bCs/>
          <w:color w:val="000000"/>
          <w:sz w:val="20"/>
          <w:lang w:val="es-PE" w:eastAsia="es-PE"/>
        </w:rPr>
        <w:lastRenderedPageBreak/>
        <w:t>Reflexión en y desde la práctica para la reconstrucción social</w:t>
      </w:r>
    </w:p>
    <w:p w:rsidR="00D03F41" w:rsidRPr="004C63D3" w:rsidRDefault="00D03F41" w:rsidP="00D03F41">
      <w:pPr>
        <w:spacing w:after="122" w:line="360" w:lineRule="auto"/>
        <w:ind w:left="1560" w:right="14"/>
        <w:jc w:val="both"/>
        <w:rPr>
          <w:rFonts w:ascii="Arial Narrow" w:eastAsia="Arial" w:hAnsi="Arial Narrow" w:cs="Arial"/>
          <w:color w:val="000000"/>
          <w:sz w:val="20"/>
          <w:lang w:val="es-PE" w:eastAsia="es-PE"/>
        </w:rPr>
      </w:pPr>
      <w:r w:rsidRPr="004C63D3">
        <w:rPr>
          <w:rFonts w:ascii="Arial Narrow" w:eastAsia="Arial" w:hAnsi="Arial Narrow" w:cs="Arial"/>
          <w:color w:val="000000"/>
          <w:sz w:val="20"/>
          <w:lang w:val="es-PE" w:eastAsia="es-PE"/>
        </w:rPr>
        <w:t>Un profesor aplica la metacognición cuando autorreflexiona permanentemente sobre su quehacer y con base en ello innova y mejora su práctica. Desde la perspectiva de formación docente de “reflexión desde la práctica”, el profesor es considerado un profesional autónomo, capaz de reflexionar críticamente sobre y en la práctica cotidiana para comprender tanto las características específicas de los procesos de enseñanza y aprendizaje como el contexto en que la enseñanza tiene lugar, de modo que su actuación reflexiva facilite el desarrollo autónomo y emancipador de quienes participan en el proceso educativo7. Lo anterior, supone la preparación del futuro docente como constructor de currículo, el cual se alimenta permanente de la práctica con una actitud investigativa e innovadora. Esto es, un profesional reflexivo que asume su práctica como espacio de diálogo desde la acción, más que como espacio de aplicación de teorías y técnicas, lo cual le permite cambios, ajustes, desaprender para aprender.</w:t>
      </w:r>
    </w:p>
    <w:p w:rsidR="00D03F41" w:rsidRPr="004C63D3" w:rsidRDefault="00D03F41" w:rsidP="00D03F41">
      <w:pPr>
        <w:spacing w:after="122" w:line="360" w:lineRule="auto"/>
        <w:ind w:left="1560" w:right="14"/>
        <w:jc w:val="both"/>
        <w:rPr>
          <w:rFonts w:ascii="Arial Narrow" w:eastAsia="Arial" w:hAnsi="Arial Narrow" w:cs="Arial"/>
          <w:color w:val="000000"/>
          <w:sz w:val="20"/>
          <w:lang w:val="es-PE" w:eastAsia="es-PE"/>
        </w:rPr>
      </w:pPr>
      <w:r w:rsidRPr="004C63D3">
        <w:rPr>
          <w:rFonts w:ascii="Arial Narrow" w:eastAsia="Arial" w:hAnsi="Arial Narrow" w:cs="Arial"/>
          <w:color w:val="000000"/>
          <w:sz w:val="20"/>
          <w:lang w:val="es-PE" w:eastAsia="es-PE"/>
        </w:rPr>
        <w:t>El docente adquiere un rol protagónico en los procesos de diseño, desarrollo, aplicación y evaluación del currículo más pertinente a los alumnos y al contexto sociocultural de la escuela, teniendo como referente los marcos de las políticas educativas nacionales.</w:t>
      </w:r>
    </w:p>
    <w:p w:rsidR="00D03F41" w:rsidRPr="004C63D3" w:rsidRDefault="00D03F41" w:rsidP="00D03F41">
      <w:pPr>
        <w:spacing w:after="122" w:line="360" w:lineRule="auto"/>
        <w:ind w:left="1560" w:right="14"/>
        <w:jc w:val="both"/>
        <w:rPr>
          <w:rFonts w:ascii="Arial Narrow" w:eastAsia="Arial" w:hAnsi="Arial Narrow" w:cs="Arial"/>
          <w:color w:val="000000"/>
          <w:sz w:val="20"/>
          <w:lang w:val="es-PE" w:eastAsia="es-PE"/>
        </w:rPr>
      </w:pPr>
      <w:r w:rsidRPr="004C63D3">
        <w:rPr>
          <w:rFonts w:ascii="Arial Narrow" w:eastAsia="Arial" w:hAnsi="Arial Narrow" w:cs="Arial"/>
          <w:color w:val="000000"/>
          <w:sz w:val="20"/>
          <w:lang w:val="es-PE" w:eastAsia="es-PE"/>
        </w:rPr>
        <w:t xml:space="preserve">Según Stenhouse, </w:t>
      </w:r>
      <w:r w:rsidRPr="004C63D3">
        <w:rPr>
          <w:rFonts w:ascii="Arial Narrow" w:eastAsia="Arial" w:hAnsi="Arial Narrow" w:cs="Arial"/>
          <w:b/>
          <w:color w:val="000000"/>
          <w:sz w:val="20"/>
          <w:lang w:val="es-PE" w:eastAsia="es-PE"/>
        </w:rPr>
        <w:t>no puede haber desarrollo curricular sin desarrollo profesional del docente,</w:t>
      </w:r>
      <w:r w:rsidRPr="004C63D3">
        <w:rPr>
          <w:rFonts w:ascii="Arial Narrow" w:eastAsia="Arial" w:hAnsi="Arial Narrow" w:cs="Arial"/>
          <w:color w:val="000000"/>
          <w:sz w:val="20"/>
          <w:lang w:val="es-PE" w:eastAsia="es-PE"/>
        </w:rPr>
        <w:t xml:space="preserve"> concebido éste, fundamentalmente no como una previa preparación académica, sino como un proceso de investigación, en el cual los profesores sistemáticamente reflexionan sobre su práctica y utilizan el resultado de su reflexión para mejorar la calidad de su propia intervención.</w:t>
      </w:r>
    </w:p>
    <w:p w:rsidR="00D03F41" w:rsidRPr="004C63D3" w:rsidRDefault="00D03F41" w:rsidP="00D03F41">
      <w:pPr>
        <w:spacing w:after="122" w:line="360" w:lineRule="auto"/>
        <w:ind w:left="1560" w:right="14"/>
        <w:jc w:val="both"/>
        <w:rPr>
          <w:rFonts w:ascii="Arial Narrow" w:eastAsia="Arial" w:hAnsi="Arial Narrow" w:cs="Arial"/>
          <w:color w:val="000000"/>
          <w:sz w:val="20"/>
          <w:lang w:val="es-PE" w:eastAsia="es-PE"/>
        </w:rPr>
      </w:pPr>
      <w:r w:rsidRPr="004C63D3">
        <w:rPr>
          <w:rFonts w:ascii="Arial Narrow" w:eastAsia="Arial" w:hAnsi="Arial Narrow" w:cs="Arial"/>
          <w:color w:val="000000"/>
          <w:sz w:val="20"/>
          <w:lang w:val="es-PE" w:eastAsia="es-PE"/>
        </w:rPr>
        <w:t>En esta nueva visión se le asigna al profesor un rol imprescindible, un papel activo tanto en la construcción curricular como en la aplicación, teniendo como base la investigación y reflexión constante sobre la propia práctica, para perfeccionarla, lo cual es, además, un medio para que el docente desarrolle su profesionalismo.</w:t>
      </w:r>
    </w:p>
    <w:p w:rsidR="00D03F41" w:rsidRPr="004C63D3" w:rsidRDefault="00D03F41" w:rsidP="00DF21A7">
      <w:pPr>
        <w:numPr>
          <w:ilvl w:val="0"/>
          <w:numId w:val="14"/>
        </w:numPr>
        <w:spacing w:after="0" w:line="360" w:lineRule="auto"/>
        <w:ind w:left="1560" w:right="14" w:hanging="425"/>
        <w:jc w:val="both"/>
        <w:rPr>
          <w:rFonts w:ascii="Arial Narrow" w:eastAsia="Arial" w:hAnsi="Arial Narrow" w:cs="Arial"/>
          <w:b/>
          <w:bCs/>
          <w:color w:val="000000"/>
          <w:sz w:val="20"/>
          <w:lang w:val="es-PE" w:eastAsia="es-PE"/>
        </w:rPr>
      </w:pPr>
      <w:r w:rsidRPr="004C63D3">
        <w:rPr>
          <w:rFonts w:ascii="Arial Narrow" w:eastAsia="Arial" w:hAnsi="Arial Narrow" w:cs="Arial"/>
          <w:b/>
          <w:bCs/>
          <w:color w:val="000000"/>
          <w:sz w:val="20"/>
          <w:lang w:val="es-PE" w:eastAsia="es-PE"/>
        </w:rPr>
        <w:t>Evaluación con énfasis formativo</w:t>
      </w:r>
    </w:p>
    <w:p w:rsidR="00D03F41" w:rsidRPr="004C63D3" w:rsidRDefault="00D03F41" w:rsidP="00D03F41">
      <w:pPr>
        <w:spacing w:after="122" w:line="360" w:lineRule="auto"/>
        <w:ind w:left="1560" w:right="14"/>
        <w:jc w:val="both"/>
        <w:rPr>
          <w:rFonts w:ascii="Arial Narrow" w:eastAsia="Arial" w:hAnsi="Arial Narrow" w:cs="Arial"/>
          <w:color w:val="000000"/>
          <w:sz w:val="20"/>
          <w:lang w:val="es-PE" w:eastAsia="es-PE"/>
        </w:rPr>
      </w:pPr>
      <w:r w:rsidRPr="004C63D3">
        <w:rPr>
          <w:rFonts w:ascii="Arial Narrow" w:eastAsia="Arial" w:hAnsi="Arial Narrow" w:cs="Arial"/>
          <w:color w:val="000000"/>
          <w:sz w:val="20"/>
          <w:lang w:val="es-PE" w:eastAsia="es-PE"/>
        </w:rPr>
        <w:t xml:space="preserve">Desde un modelo pedagógico cognitivo la evaluación se entenderá como </w:t>
      </w:r>
      <w:r w:rsidRPr="004C63D3">
        <w:rPr>
          <w:rFonts w:ascii="Arial Narrow" w:eastAsia="Arial" w:hAnsi="Arial Narrow" w:cs="Arial"/>
          <w:b/>
          <w:color w:val="000000"/>
          <w:sz w:val="20"/>
          <w:lang w:val="es-PE" w:eastAsia="es-PE"/>
        </w:rPr>
        <w:t>un proceso reflexivo formativo</w:t>
      </w:r>
      <w:r w:rsidRPr="004C63D3">
        <w:rPr>
          <w:rFonts w:ascii="Arial Narrow" w:eastAsia="Arial" w:hAnsi="Arial Narrow" w:cs="Arial"/>
          <w:color w:val="000000"/>
          <w:sz w:val="20"/>
          <w:lang w:val="es-PE" w:eastAsia="es-PE"/>
        </w:rPr>
        <w:t>.</w:t>
      </w:r>
    </w:p>
    <w:p w:rsidR="00D03F41" w:rsidRPr="004C63D3" w:rsidRDefault="00D03F41" w:rsidP="00D03F41">
      <w:pPr>
        <w:spacing w:after="122" w:line="360" w:lineRule="auto"/>
        <w:ind w:left="1560" w:right="14"/>
        <w:jc w:val="both"/>
        <w:rPr>
          <w:rFonts w:ascii="Arial Narrow" w:eastAsia="Arial" w:hAnsi="Arial Narrow" w:cs="Arial"/>
          <w:color w:val="000000"/>
          <w:sz w:val="20"/>
          <w:lang w:val="es-PE" w:eastAsia="es-PE"/>
        </w:rPr>
      </w:pPr>
      <w:r w:rsidRPr="004C63D3">
        <w:rPr>
          <w:rFonts w:ascii="Arial Narrow" w:eastAsia="Arial" w:hAnsi="Arial Narrow" w:cs="Arial"/>
          <w:color w:val="000000"/>
          <w:sz w:val="20"/>
          <w:lang w:val="es-PE" w:eastAsia="es-PE"/>
        </w:rPr>
        <w:t xml:space="preserve">Complementariamente desde el constructivismo se valora la evaluación como una herramienta que permite reconocer el error y aprender de él (el participante del proceso educativo no se limita a repetir o replicar lo aprendido, sino que lo recrea y reelabora). En este sentido, se resalta la importancia de los actores socioeducativos como activos procesadores y constructores de saberes y </w:t>
      </w:r>
      <w:r w:rsidR="001A41C4">
        <w:rPr>
          <w:rFonts w:ascii="Arial Narrow" w:eastAsia="Arial" w:hAnsi="Arial Narrow" w:cs="Arial"/>
          <w:color w:val="000000"/>
          <w:sz w:val="20"/>
          <w:lang w:val="es-PE" w:eastAsia="es-PE"/>
        </w:rPr>
        <w:t>Prácticas</w:t>
      </w:r>
      <w:r w:rsidRPr="004C63D3">
        <w:rPr>
          <w:rFonts w:ascii="Arial Narrow" w:eastAsia="Arial" w:hAnsi="Arial Narrow" w:cs="Arial"/>
          <w:color w:val="000000"/>
          <w:sz w:val="20"/>
          <w:lang w:val="es-PE" w:eastAsia="es-PE"/>
        </w:rPr>
        <w:t xml:space="preserve"> en relación con su entorno. El formador, el currículo y las estrategias docentes son instrumentos que ayudan a ese proceso.</w:t>
      </w:r>
    </w:p>
    <w:p w:rsidR="00D03F41" w:rsidRPr="004C63D3" w:rsidRDefault="00D03F41" w:rsidP="00D03F41">
      <w:pPr>
        <w:spacing w:after="122" w:line="360" w:lineRule="auto"/>
        <w:ind w:left="1560" w:right="14"/>
        <w:jc w:val="both"/>
        <w:rPr>
          <w:rFonts w:ascii="Arial Narrow" w:eastAsia="Arial" w:hAnsi="Arial Narrow" w:cs="Arial"/>
          <w:color w:val="000000"/>
          <w:sz w:val="20"/>
          <w:lang w:val="es-PE" w:eastAsia="es-PE"/>
        </w:rPr>
      </w:pPr>
      <w:r w:rsidRPr="004C63D3">
        <w:rPr>
          <w:rFonts w:ascii="Arial Narrow" w:eastAsia="Arial" w:hAnsi="Arial Narrow" w:cs="Arial"/>
          <w:color w:val="000000"/>
          <w:sz w:val="20"/>
          <w:lang w:val="es-PE" w:eastAsia="es-PE"/>
        </w:rPr>
        <w:t>Implica comprender la evaluación como parte de los procesos de enseñanza y aprendizaje, ya que se puede utilizar para brindar información a los participantes de un proceso educativo acerca de aquello en lo que están avanzando y en lo que están fallando y, a la vez, sirve para tomar decisiones pedagógicas adecuadas de acuerdo con los problemas detectados. Así la evaluación, se transforma en un indicador de avance en el proceso de aprendizaje.</w:t>
      </w:r>
    </w:p>
    <w:p w:rsidR="00D03F41" w:rsidRPr="004C63D3" w:rsidRDefault="00D03F41" w:rsidP="00D03F41">
      <w:pPr>
        <w:autoSpaceDE w:val="0"/>
        <w:autoSpaceDN w:val="0"/>
        <w:adjustRightInd w:val="0"/>
        <w:spacing w:before="240" w:after="240" w:line="360" w:lineRule="auto"/>
        <w:ind w:left="426"/>
        <w:jc w:val="both"/>
        <w:rPr>
          <w:rFonts w:ascii="Arial Narrow" w:eastAsia="Calibri" w:hAnsi="Arial Narrow" w:cs="Arial"/>
          <w:b/>
          <w:color w:val="000000"/>
          <w:szCs w:val="20"/>
          <w:lang w:val="es-PE"/>
        </w:rPr>
      </w:pPr>
      <w:r w:rsidRPr="004C63D3">
        <w:rPr>
          <w:rFonts w:ascii="Arial Narrow" w:eastAsia="Calibri" w:hAnsi="Arial Narrow" w:cs="Arial"/>
          <w:b/>
          <w:color w:val="000000"/>
          <w:szCs w:val="20"/>
          <w:lang w:val="es-PE"/>
        </w:rPr>
        <w:lastRenderedPageBreak/>
        <w:t>ENFOQUES:</w:t>
      </w:r>
    </w:p>
    <w:p w:rsidR="00D03F41" w:rsidRPr="004C63D3" w:rsidRDefault="00D03F41" w:rsidP="00DF21A7">
      <w:pPr>
        <w:numPr>
          <w:ilvl w:val="0"/>
          <w:numId w:val="11"/>
        </w:numPr>
        <w:spacing w:after="122" w:line="360" w:lineRule="auto"/>
        <w:ind w:left="851" w:right="14" w:hanging="425"/>
        <w:jc w:val="both"/>
        <w:rPr>
          <w:rFonts w:ascii="Arial Narrow" w:eastAsia="Arial" w:hAnsi="Arial Narrow" w:cs="Arial"/>
          <w:color w:val="000000"/>
          <w:sz w:val="20"/>
          <w:lang w:val="es-PE" w:eastAsia="es-PE"/>
        </w:rPr>
      </w:pPr>
      <w:r w:rsidRPr="004C63D3">
        <w:rPr>
          <w:rFonts w:ascii="Arial Narrow" w:eastAsia="Arial" w:hAnsi="Arial Narrow" w:cs="Arial"/>
          <w:b/>
          <w:color w:val="000000"/>
          <w:sz w:val="20"/>
          <w:lang w:val="es-PE" w:eastAsia="es-PE"/>
        </w:rPr>
        <w:t>Humanista</w:t>
      </w:r>
      <w:r w:rsidRPr="004C63D3">
        <w:rPr>
          <w:rFonts w:ascii="Arial Narrow" w:eastAsia="Arial" w:hAnsi="Arial Narrow" w:cs="Arial"/>
          <w:color w:val="000000"/>
          <w:sz w:val="20"/>
          <w:lang w:val="es-PE" w:eastAsia="es-PE"/>
        </w:rPr>
        <w:t xml:space="preserve">:  propicia una educación que fomente el desarrollo y crecimiento integral del ser humano para que se involucre como agente activo en la construcción de una sociedad donde confluyan la paz, la libertad y la solidaridad universal; un profesional que se forme bajo un marco nacional e internacional, a través del estudio de problemas mundiales contemporáneos, retos cruciales para la humanidad; respeto a los derechos humanos, protección del ambiente y promoción de la cooperación entre naciones.  </w:t>
      </w:r>
    </w:p>
    <w:p w:rsidR="00D03F41" w:rsidRPr="004C63D3" w:rsidRDefault="00D03F41" w:rsidP="00DF21A7">
      <w:pPr>
        <w:numPr>
          <w:ilvl w:val="0"/>
          <w:numId w:val="11"/>
        </w:numPr>
        <w:spacing w:after="122" w:line="360" w:lineRule="auto"/>
        <w:ind w:left="851" w:right="14" w:hanging="425"/>
        <w:jc w:val="both"/>
        <w:rPr>
          <w:rFonts w:ascii="Arial Narrow" w:eastAsia="Arial" w:hAnsi="Arial Narrow" w:cs="Arial"/>
          <w:color w:val="000000"/>
          <w:sz w:val="20"/>
          <w:lang w:val="es-PE" w:eastAsia="es-PE"/>
        </w:rPr>
      </w:pPr>
      <w:r w:rsidRPr="004C63D3">
        <w:rPr>
          <w:rFonts w:ascii="Arial Narrow" w:eastAsia="Arial" w:hAnsi="Arial Narrow" w:cs="Arial"/>
          <w:b/>
          <w:color w:val="000000"/>
          <w:sz w:val="20"/>
          <w:lang w:val="es-PE" w:eastAsia="es-PE"/>
        </w:rPr>
        <w:t>Intercultural:</w:t>
      </w:r>
      <w:r w:rsidRPr="004C63D3">
        <w:rPr>
          <w:rFonts w:ascii="Arial Narrow" w:eastAsia="Arial" w:hAnsi="Arial Narrow" w:cs="Arial"/>
          <w:color w:val="000000"/>
          <w:sz w:val="20"/>
          <w:lang w:val="es-PE" w:eastAsia="es-PE"/>
        </w:rPr>
        <w:t xml:space="preserve"> concibe la diferencia como una cualidad que implica comprensión y respeto recíproco entre distintas culturas; así como una relación de intercambio de conocimientos y valores en condiciones de igualdad, aportando al desarrollo del conocimiento, de la filosofía y cosmovisión del mundo y a las relaciones que en éste se establecen entre diferentes actores, en diferentes circunstancias. Permite asumir una conciencia crítica de la propia cultura y afrontar en mejores términos la globalización y mundialización.  </w:t>
      </w:r>
    </w:p>
    <w:p w:rsidR="00D03F41" w:rsidRPr="004C63D3" w:rsidRDefault="00D03F41" w:rsidP="00DF21A7">
      <w:pPr>
        <w:numPr>
          <w:ilvl w:val="0"/>
          <w:numId w:val="11"/>
        </w:numPr>
        <w:spacing w:after="122" w:line="360" w:lineRule="auto"/>
        <w:ind w:left="851" w:right="14" w:hanging="425"/>
        <w:jc w:val="both"/>
        <w:rPr>
          <w:rFonts w:ascii="Arial Narrow" w:eastAsia="Arial" w:hAnsi="Arial Narrow" w:cs="Arial"/>
          <w:color w:val="000000"/>
          <w:sz w:val="20"/>
          <w:lang w:val="es-PE" w:eastAsia="es-PE"/>
        </w:rPr>
      </w:pPr>
      <w:r w:rsidRPr="004C63D3">
        <w:rPr>
          <w:rFonts w:ascii="Arial Narrow" w:eastAsia="Arial" w:hAnsi="Arial Narrow" w:cs="Arial"/>
          <w:b/>
          <w:color w:val="000000"/>
          <w:sz w:val="20"/>
          <w:lang w:val="es-PE" w:eastAsia="es-PE"/>
        </w:rPr>
        <w:t>Ambiental:</w:t>
      </w:r>
      <w:r w:rsidRPr="004C63D3">
        <w:rPr>
          <w:rFonts w:ascii="Arial Narrow" w:eastAsia="Arial" w:hAnsi="Arial Narrow" w:cs="Arial"/>
          <w:color w:val="000000"/>
          <w:sz w:val="20"/>
          <w:lang w:val="es-PE" w:eastAsia="es-PE"/>
        </w:rPr>
        <w:t xml:space="preserve"> plantea el desarrollo sostenible desde la ética de la responsabilidad y solidaridad que debe existir entre los seres humanos y entre éstos y el resto de la naturaleza, es decir, desde una óptica intra e intergeneracional., desde una línea biocenocéntrica. Según este enfoque, la "comunidad ética" se entiende como una comunidad que se interesa no sólo por el hombre (antropocentrismo) sino por los seres vivos en su conjunto, sin descuidar la naturaleza inanimada. </w:t>
      </w:r>
    </w:p>
    <w:p w:rsidR="00D03F41" w:rsidRPr="004C63D3" w:rsidRDefault="00D03F41" w:rsidP="00DF21A7">
      <w:pPr>
        <w:numPr>
          <w:ilvl w:val="0"/>
          <w:numId w:val="11"/>
        </w:numPr>
        <w:spacing w:after="122" w:line="360" w:lineRule="auto"/>
        <w:ind w:left="851" w:right="14" w:hanging="425"/>
        <w:jc w:val="both"/>
        <w:rPr>
          <w:rFonts w:ascii="Arial Narrow" w:eastAsia="Arial" w:hAnsi="Arial Narrow" w:cs="Arial"/>
          <w:color w:val="000000"/>
          <w:sz w:val="20"/>
          <w:lang w:val="es-PE" w:eastAsia="es-PE"/>
        </w:rPr>
      </w:pPr>
      <w:r w:rsidRPr="004C63D3">
        <w:rPr>
          <w:rFonts w:ascii="Arial Narrow" w:eastAsia="Arial" w:hAnsi="Arial Narrow" w:cs="Arial"/>
          <w:b/>
          <w:color w:val="000000"/>
          <w:sz w:val="20"/>
          <w:lang w:val="es-PE" w:eastAsia="es-PE"/>
        </w:rPr>
        <w:t>De equidad e inclusión:</w:t>
      </w:r>
      <w:r w:rsidRPr="004C63D3">
        <w:rPr>
          <w:rFonts w:ascii="Arial Narrow" w:eastAsia="Arial" w:hAnsi="Arial Narrow" w:cs="Arial"/>
          <w:color w:val="000000"/>
          <w:sz w:val="20"/>
          <w:lang w:val="es-PE" w:eastAsia="es-PE"/>
        </w:rPr>
        <w:t xml:space="preserve"> se basa en la igualdad esencial entre los seres humanos, la cual se concretiza en una igualdad real de derechos y poderes socialmente ejercidos. Reconoce la necesidad de igualdad de oportunidades en el acceso y permanencia; exige trato de calidad sin distinción de etnia, religión, género u otra causa de discriminación.  </w:t>
      </w:r>
    </w:p>
    <w:p w:rsidR="00D03F41" w:rsidRPr="004C63D3" w:rsidRDefault="00D03F41" w:rsidP="00DF21A7">
      <w:pPr>
        <w:numPr>
          <w:ilvl w:val="0"/>
          <w:numId w:val="11"/>
        </w:numPr>
        <w:spacing w:after="122" w:line="360" w:lineRule="auto"/>
        <w:ind w:left="851" w:right="14" w:hanging="425"/>
        <w:jc w:val="both"/>
        <w:rPr>
          <w:rFonts w:ascii="Arial Narrow" w:eastAsia="Arial" w:hAnsi="Arial Narrow" w:cs="Arial"/>
          <w:color w:val="000000"/>
          <w:sz w:val="20"/>
          <w:lang w:val="es-PE" w:eastAsia="es-PE"/>
        </w:rPr>
      </w:pPr>
      <w:r w:rsidRPr="004C63D3">
        <w:rPr>
          <w:rFonts w:ascii="Arial Narrow" w:eastAsia="Arial" w:hAnsi="Arial Narrow" w:cs="Arial"/>
          <w:b/>
          <w:color w:val="000000"/>
          <w:sz w:val="20"/>
          <w:lang w:val="es-PE" w:eastAsia="es-PE"/>
        </w:rPr>
        <w:t>Cultura de paz y respeto a los derechos ciudadanos:</w:t>
      </w:r>
      <w:r w:rsidRPr="004C63D3">
        <w:rPr>
          <w:rFonts w:ascii="Arial Narrow" w:eastAsia="Arial" w:hAnsi="Arial Narrow" w:cs="Arial"/>
          <w:color w:val="000000"/>
          <w:sz w:val="20"/>
          <w:lang w:val="es-PE" w:eastAsia="es-PE"/>
        </w:rPr>
        <w:t xml:space="preserve"> supone un cambio de mentalidad individual y colectiva desde las aulas, en las que el profesor promueve la construcción de valores que permitan una evolución del pensamiento social; con un respeto irrestricto a la democracia, a los derechos humanos, a la libertad de conciencia, de pensamiento, de opinión, al ejercicio pleno de la ciudadanía y al reconocimiento de la voluntad popular; que contribuye a la tolerancia mutua en las relaciones entre las personas, entre las mayorías y minorías y en el fortalecimiento del Estado de Derecho”.</w:t>
      </w:r>
    </w:p>
    <w:p w:rsidR="00D03F41" w:rsidRPr="004C63D3" w:rsidRDefault="00D03F41" w:rsidP="00DF21A7">
      <w:pPr>
        <w:numPr>
          <w:ilvl w:val="0"/>
          <w:numId w:val="2"/>
        </w:numPr>
        <w:tabs>
          <w:tab w:val="left" w:pos="426"/>
        </w:tabs>
        <w:autoSpaceDE w:val="0"/>
        <w:autoSpaceDN w:val="0"/>
        <w:adjustRightInd w:val="0"/>
        <w:spacing w:before="240" w:after="0" w:line="360" w:lineRule="auto"/>
        <w:ind w:left="0" w:right="14" w:firstLine="0"/>
        <w:jc w:val="both"/>
        <w:rPr>
          <w:rFonts w:ascii="Arial Narrow" w:eastAsia="Times New Roman" w:hAnsi="Arial Narrow" w:cs="Arial"/>
          <w:color w:val="000000"/>
          <w:sz w:val="20"/>
          <w:szCs w:val="20"/>
          <w:lang w:val="es-PE"/>
        </w:rPr>
      </w:pPr>
      <w:r w:rsidRPr="004C63D3">
        <w:rPr>
          <w:rFonts w:ascii="Arial Narrow" w:eastAsia="Times New Roman" w:hAnsi="Arial Narrow" w:cs="Arial"/>
          <w:b/>
          <w:bCs/>
          <w:color w:val="000000"/>
          <w:sz w:val="20"/>
          <w:szCs w:val="20"/>
          <w:lang w:val="es-PE"/>
        </w:rPr>
        <w:t>ORGANIZACIÓN Y DESARROLLO CURRICULAR</w:t>
      </w:r>
    </w:p>
    <w:p w:rsidR="009D1CA3" w:rsidRDefault="009D1CA3" w:rsidP="00D03F41">
      <w:pPr>
        <w:adjustRightInd w:val="0"/>
        <w:spacing w:after="0" w:line="360" w:lineRule="auto"/>
        <w:ind w:left="426" w:right="14"/>
        <w:jc w:val="both"/>
        <w:rPr>
          <w:rFonts w:ascii="Arial Narrow" w:eastAsia="Times New Roman" w:hAnsi="Arial Narrow" w:cs="Arial"/>
          <w:b/>
          <w:bCs/>
          <w:color w:val="000000"/>
          <w:sz w:val="20"/>
          <w:szCs w:val="20"/>
          <w:lang w:val="es-PE" w:eastAsia="es-PE"/>
        </w:rPr>
      </w:pPr>
    </w:p>
    <w:p w:rsidR="00D03F41" w:rsidRPr="004C63D3" w:rsidRDefault="00D03F41" w:rsidP="00D03F41">
      <w:pPr>
        <w:adjustRightInd w:val="0"/>
        <w:spacing w:after="0" w:line="360" w:lineRule="auto"/>
        <w:ind w:left="426" w:right="14"/>
        <w:jc w:val="both"/>
        <w:rPr>
          <w:rFonts w:ascii="Arial Narrow" w:eastAsia="Times New Roman" w:hAnsi="Arial Narrow" w:cs="Arial"/>
          <w:color w:val="000000"/>
          <w:sz w:val="20"/>
          <w:szCs w:val="20"/>
          <w:lang w:val="es-PE" w:eastAsia="es-PE"/>
        </w:rPr>
      </w:pPr>
      <w:r w:rsidRPr="004C63D3">
        <w:rPr>
          <w:rFonts w:ascii="Arial Narrow" w:eastAsia="Times New Roman" w:hAnsi="Arial Narrow" w:cs="Arial"/>
          <w:b/>
          <w:bCs/>
          <w:color w:val="000000"/>
          <w:sz w:val="20"/>
          <w:szCs w:val="20"/>
          <w:lang w:val="es-PE" w:eastAsia="es-PE"/>
        </w:rPr>
        <w:t xml:space="preserve">LINEAMIENTOS PEDAGÓGICOS: </w:t>
      </w:r>
    </w:p>
    <w:p w:rsidR="00D03F41" w:rsidRPr="004C63D3" w:rsidRDefault="00D03F41" w:rsidP="00DF21A7">
      <w:pPr>
        <w:widowControl w:val="0"/>
        <w:numPr>
          <w:ilvl w:val="0"/>
          <w:numId w:val="27"/>
        </w:numPr>
        <w:autoSpaceDE w:val="0"/>
        <w:autoSpaceDN w:val="0"/>
        <w:adjustRightInd w:val="0"/>
        <w:spacing w:after="0" w:line="360" w:lineRule="auto"/>
        <w:ind w:left="851" w:right="14"/>
        <w:jc w:val="both"/>
        <w:rPr>
          <w:rFonts w:ascii="Arial Narrow" w:eastAsia="Times New Roman" w:hAnsi="Arial Narrow" w:cs="Arial"/>
          <w:color w:val="auto"/>
          <w:sz w:val="20"/>
          <w:szCs w:val="20"/>
          <w:lang w:eastAsia="es-ES" w:bidi="es-ES"/>
        </w:rPr>
      </w:pPr>
      <w:r w:rsidRPr="004C63D3">
        <w:rPr>
          <w:rFonts w:ascii="Arial Narrow" w:eastAsia="Times New Roman" w:hAnsi="Arial Narrow" w:cs="Arial"/>
          <w:b/>
          <w:bCs/>
          <w:color w:val="auto"/>
          <w:sz w:val="20"/>
          <w:szCs w:val="20"/>
          <w:lang w:eastAsia="es-ES" w:bidi="es-ES"/>
        </w:rPr>
        <w:t xml:space="preserve">Acompañamiento a los estudiantes con bajo rendimiento. </w:t>
      </w:r>
      <w:r w:rsidRPr="004C63D3">
        <w:rPr>
          <w:rFonts w:ascii="Arial Narrow" w:eastAsia="Times New Roman" w:hAnsi="Arial Narrow" w:cs="Arial"/>
          <w:color w:val="auto"/>
          <w:sz w:val="20"/>
          <w:szCs w:val="20"/>
          <w:lang w:eastAsia="es-ES" w:bidi="es-ES"/>
        </w:rPr>
        <w:t xml:space="preserve">El IESPP “Antenor Orrego” de Cajabamba presenta la siguiente metodología: </w:t>
      </w:r>
    </w:p>
    <w:p w:rsidR="00D03F41" w:rsidRPr="004C63D3" w:rsidRDefault="00D03F41" w:rsidP="00D03F41">
      <w:pPr>
        <w:adjustRightInd w:val="0"/>
        <w:spacing w:after="0" w:line="360" w:lineRule="auto"/>
        <w:ind w:left="426" w:right="14"/>
        <w:jc w:val="both"/>
        <w:rPr>
          <w:rFonts w:ascii="Arial Narrow" w:eastAsia="Times New Roman" w:hAnsi="Arial Narrow" w:cs="Arial"/>
          <w:color w:val="000000"/>
          <w:sz w:val="18"/>
          <w:szCs w:val="20"/>
          <w:lang w:val="es-PE" w:eastAsia="es-PE"/>
        </w:rPr>
      </w:pPr>
    </w:p>
    <w:p w:rsidR="00D03F41" w:rsidRPr="004C63D3" w:rsidRDefault="00D03F41" w:rsidP="00DF21A7">
      <w:pPr>
        <w:widowControl w:val="0"/>
        <w:numPr>
          <w:ilvl w:val="0"/>
          <w:numId w:val="30"/>
        </w:numPr>
        <w:autoSpaceDE w:val="0"/>
        <w:autoSpaceDN w:val="0"/>
        <w:adjustRightInd w:val="0"/>
        <w:spacing w:after="0" w:line="360" w:lineRule="auto"/>
        <w:ind w:right="14"/>
        <w:jc w:val="both"/>
        <w:rPr>
          <w:rFonts w:ascii="Arial Narrow" w:eastAsia="Times New Roman" w:hAnsi="Arial Narrow" w:cs="Arial"/>
          <w:color w:val="auto"/>
          <w:sz w:val="20"/>
          <w:szCs w:val="20"/>
          <w:lang w:eastAsia="es-ES" w:bidi="es-ES"/>
        </w:rPr>
      </w:pPr>
      <w:r w:rsidRPr="004C63D3">
        <w:rPr>
          <w:rFonts w:ascii="Arial Narrow" w:eastAsia="Times New Roman" w:hAnsi="Arial Narrow" w:cs="Arial"/>
          <w:color w:val="auto"/>
          <w:sz w:val="20"/>
          <w:szCs w:val="20"/>
          <w:lang w:eastAsia="es-ES" w:bidi="es-ES"/>
        </w:rPr>
        <w:t xml:space="preserve">Información periódica de los docentes sobre el rendimiento académico del estudiante en su área curricular. </w:t>
      </w:r>
    </w:p>
    <w:p w:rsidR="00D03F41" w:rsidRPr="004C63D3" w:rsidRDefault="00D03F41" w:rsidP="00DF21A7">
      <w:pPr>
        <w:widowControl w:val="0"/>
        <w:numPr>
          <w:ilvl w:val="0"/>
          <w:numId w:val="30"/>
        </w:numPr>
        <w:autoSpaceDE w:val="0"/>
        <w:autoSpaceDN w:val="0"/>
        <w:adjustRightInd w:val="0"/>
        <w:spacing w:after="0" w:line="360" w:lineRule="auto"/>
        <w:ind w:right="14"/>
        <w:jc w:val="both"/>
        <w:rPr>
          <w:rFonts w:ascii="Arial Narrow" w:eastAsia="Times New Roman" w:hAnsi="Arial Narrow" w:cs="Arial"/>
          <w:color w:val="auto"/>
          <w:sz w:val="20"/>
          <w:szCs w:val="20"/>
          <w:lang w:eastAsia="es-ES" w:bidi="es-ES"/>
        </w:rPr>
      </w:pPr>
      <w:r w:rsidRPr="004C63D3">
        <w:rPr>
          <w:rFonts w:ascii="Arial Narrow" w:eastAsia="Times New Roman" w:hAnsi="Arial Narrow" w:cs="Arial"/>
          <w:color w:val="auto"/>
          <w:sz w:val="20"/>
          <w:szCs w:val="20"/>
          <w:lang w:eastAsia="es-ES" w:bidi="es-ES"/>
        </w:rPr>
        <w:t xml:space="preserve">Coordinación con los docentes para que utilicen estrategias metodológicas que ayuden a cada uno de los estudiantes con el especialista en el área de tutoría y Secretaría Académica. </w:t>
      </w:r>
    </w:p>
    <w:p w:rsidR="00D03F41" w:rsidRPr="004C63D3" w:rsidRDefault="00D03F41" w:rsidP="00DF21A7">
      <w:pPr>
        <w:widowControl w:val="0"/>
        <w:numPr>
          <w:ilvl w:val="0"/>
          <w:numId w:val="30"/>
        </w:numPr>
        <w:autoSpaceDE w:val="0"/>
        <w:autoSpaceDN w:val="0"/>
        <w:adjustRightInd w:val="0"/>
        <w:spacing w:after="0" w:line="360" w:lineRule="auto"/>
        <w:ind w:right="14"/>
        <w:jc w:val="both"/>
        <w:rPr>
          <w:rFonts w:ascii="Arial Narrow" w:eastAsia="Times New Roman" w:hAnsi="Arial Narrow" w:cs="Arial"/>
          <w:color w:val="auto"/>
          <w:sz w:val="20"/>
          <w:szCs w:val="20"/>
          <w:lang w:eastAsia="es-ES" w:bidi="es-ES"/>
        </w:rPr>
      </w:pPr>
      <w:r w:rsidRPr="004C63D3">
        <w:rPr>
          <w:rFonts w:ascii="Arial Narrow" w:eastAsia="Times New Roman" w:hAnsi="Arial Narrow" w:cs="Arial"/>
          <w:color w:val="auto"/>
          <w:sz w:val="20"/>
          <w:szCs w:val="20"/>
          <w:lang w:eastAsia="es-ES" w:bidi="es-ES"/>
        </w:rPr>
        <w:t xml:space="preserve">Realización de observaciones minuciosas a los estudiantes con problemas de aprendizaje y de conducta. </w:t>
      </w:r>
    </w:p>
    <w:p w:rsidR="00D03F41" w:rsidRPr="004C63D3" w:rsidRDefault="00D03F41" w:rsidP="00DF21A7">
      <w:pPr>
        <w:widowControl w:val="0"/>
        <w:numPr>
          <w:ilvl w:val="0"/>
          <w:numId w:val="27"/>
        </w:numPr>
        <w:autoSpaceDE w:val="0"/>
        <w:autoSpaceDN w:val="0"/>
        <w:adjustRightInd w:val="0"/>
        <w:spacing w:after="0" w:line="360" w:lineRule="auto"/>
        <w:ind w:left="851" w:right="14"/>
        <w:jc w:val="both"/>
        <w:rPr>
          <w:rFonts w:ascii="Arial Narrow" w:eastAsia="Times New Roman" w:hAnsi="Arial Narrow" w:cs="Arial"/>
          <w:color w:val="auto"/>
          <w:sz w:val="20"/>
          <w:szCs w:val="20"/>
          <w:lang w:eastAsia="es-ES" w:bidi="es-ES"/>
        </w:rPr>
      </w:pPr>
      <w:r w:rsidRPr="004C63D3">
        <w:rPr>
          <w:rFonts w:ascii="Arial Narrow" w:eastAsia="Times New Roman" w:hAnsi="Arial Narrow" w:cs="Arial"/>
          <w:b/>
          <w:bCs/>
          <w:color w:val="auto"/>
          <w:sz w:val="20"/>
          <w:szCs w:val="20"/>
          <w:lang w:eastAsia="es-ES" w:bidi="es-ES"/>
        </w:rPr>
        <w:lastRenderedPageBreak/>
        <w:t xml:space="preserve">Acciones de seguimiento y control para evitar la deserción de los estudiantes: </w:t>
      </w:r>
      <w:r w:rsidRPr="004C63D3">
        <w:rPr>
          <w:rFonts w:ascii="Arial Narrow" w:eastAsia="Times New Roman" w:hAnsi="Arial Narrow" w:cs="Arial"/>
          <w:color w:val="auto"/>
          <w:sz w:val="20"/>
          <w:szCs w:val="20"/>
          <w:lang w:eastAsia="es-ES" w:bidi="es-ES"/>
        </w:rPr>
        <w:t>El</w:t>
      </w:r>
      <w:r w:rsidRPr="004C63D3">
        <w:rPr>
          <w:rFonts w:ascii="Arial Narrow" w:eastAsia="Times New Roman" w:hAnsi="Arial Narrow" w:cs="Arial"/>
          <w:color w:val="auto"/>
          <w:szCs w:val="20"/>
          <w:lang w:eastAsia="es-ES" w:bidi="es-ES"/>
        </w:rPr>
        <w:t xml:space="preserve"> IESPP “Antenor Orrego”</w:t>
      </w:r>
      <w:r w:rsidRPr="004C63D3">
        <w:rPr>
          <w:rFonts w:ascii="Arial Narrow" w:eastAsia="Times New Roman" w:hAnsi="Arial Narrow" w:cs="Arial"/>
          <w:color w:val="auto"/>
          <w:sz w:val="20"/>
          <w:szCs w:val="20"/>
          <w:lang w:eastAsia="es-ES" w:bidi="es-ES"/>
        </w:rPr>
        <w:t xml:space="preserve"> se propone a contar con un Programa de retención de los estudiantes para evitar la deserción en los siguientes aspectos: </w:t>
      </w:r>
    </w:p>
    <w:p w:rsidR="00D03F41" w:rsidRPr="004C63D3" w:rsidRDefault="00D03F41" w:rsidP="00D03F41">
      <w:pPr>
        <w:adjustRightInd w:val="0"/>
        <w:spacing w:after="0" w:line="360" w:lineRule="auto"/>
        <w:ind w:left="426" w:right="14"/>
        <w:jc w:val="both"/>
        <w:rPr>
          <w:rFonts w:ascii="Arial Narrow" w:eastAsia="Times New Roman" w:hAnsi="Arial Narrow" w:cs="Arial"/>
          <w:color w:val="000000"/>
          <w:sz w:val="20"/>
          <w:szCs w:val="20"/>
          <w:lang w:val="es-PE" w:eastAsia="es-PE"/>
        </w:rPr>
      </w:pPr>
    </w:p>
    <w:p w:rsidR="00D03F41" w:rsidRPr="004C63D3" w:rsidRDefault="00D03F41" w:rsidP="00DF21A7">
      <w:pPr>
        <w:widowControl w:val="0"/>
        <w:numPr>
          <w:ilvl w:val="0"/>
          <w:numId w:val="29"/>
        </w:numPr>
        <w:autoSpaceDE w:val="0"/>
        <w:autoSpaceDN w:val="0"/>
        <w:adjustRightInd w:val="0"/>
        <w:spacing w:after="0" w:line="360" w:lineRule="auto"/>
        <w:ind w:right="14"/>
        <w:jc w:val="both"/>
        <w:rPr>
          <w:rFonts w:ascii="Arial Narrow" w:eastAsia="Times New Roman" w:hAnsi="Arial Narrow" w:cs="Arial"/>
          <w:color w:val="auto"/>
          <w:sz w:val="20"/>
          <w:szCs w:val="20"/>
          <w:lang w:eastAsia="es-ES" w:bidi="es-ES"/>
        </w:rPr>
      </w:pPr>
      <w:r w:rsidRPr="004C63D3">
        <w:rPr>
          <w:rFonts w:ascii="Arial Narrow" w:eastAsia="Times New Roman" w:hAnsi="Arial Narrow" w:cs="Arial"/>
          <w:b/>
          <w:bCs/>
          <w:color w:val="auto"/>
          <w:sz w:val="20"/>
          <w:szCs w:val="20"/>
          <w:lang w:eastAsia="es-ES" w:bidi="es-ES"/>
        </w:rPr>
        <w:t>Incentivo académico</w:t>
      </w:r>
      <w:r w:rsidRPr="004C63D3">
        <w:rPr>
          <w:rFonts w:ascii="Arial Narrow" w:eastAsia="Times New Roman" w:hAnsi="Arial Narrow" w:cs="Arial"/>
          <w:color w:val="auto"/>
          <w:sz w:val="20"/>
          <w:szCs w:val="20"/>
          <w:lang w:eastAsia="es-ES" w:bidi="es-ES"/>
        </w:rPr>
        <w:t xml:space="preserve">. una beca para el primer puesto y media beca el segundo puesto en rendimiento académico por semestre en cada especialidad. </w:t>
      </w:r>
    </w:p>
    <w:p w:rsidR="00D03F41" w:rsidRPr="004C63D3" w:rsidRDefault="00D03F41" w:rsidP="00D03F41">
      <w:pPr>
        <w:adjustRightInd w:val="0"/>
        <w:spacing w:after="0" w:line="360" w:lineRule="auto"/>
        <w:ind w:left="1211" w:right="14"/>
        <w:jc w:val="both"/>
        <w:rPr>
          <w:rFonts w:ascii="Arial Narrow" w:eastAsia="Times New Roman" w:hAnsi="Arial Narrow" w:cs="Arial"/>
          <w:color w:val="000000"/>
          <w:sz w:val="20"/>
          <w:szCs w:val="20"/>
          <w:lang w:val="es-PE" w:eastAsia="es-PE"/>
        </w:rPr>
      </w:pPr>
      <w:r w:rsidRPr="004C63D3">
        <w:rPr>
          <w:rFonts w:ascii="Arial Narrow" w:eastAsia="Times New Roman" w:hAnsi="Arial Narrow" w:cs="Arial"/>
          <w:color w:val="000000"/>
          <w:sz w:val="20"/>
          <w:szCs w:val="20"/>
          <w:lang w:val="es-PE" w:eastAsia="es-PE"/>
        </w:rPr>
        <w:t xml:space="preserve">Además, se propone el desarrollo de las siguientes estrategias: </w:t>
      </w:r>
    </w:p>
    <w:p w:rsidR="00D03F41" w:rsidRPr="004C63D3" w:rsidRDefault="00D03F41" w:rsidP="00D03F41">
      <w:pPr>
        <w:adjustRightInd w:val="0"/>
        <w:spacing w:after="0" w:line="360" w:lineRule="auto"/>
        <w:ind w:left="1211" w:right="14"/>
        <w:jc w:val="both"/>
        <w:rPr>
          <w:rFonts w:ascii="Arial Narrow" w:eastAsia="Times New Roman" w:hAnsi="Arial Narrow" w:cs="Arial"/>
          <w:color w:val="000000"/>
          <w:sz w:val="20"/>
          <w:szCs w:val="20"/>
          <w:lang w:val="es-PE" w:eastAsia="es-PE"/>
        </w:rPr>
      </w:pPr>
    </w:p>
    <w:p w:rsidR="00D03F41" w:rsidRPr="004C63D3" w:rsidRDefault="00D03F41" w:rsidP="00DF21A7">
      <w:pPr>
        <w:widowControl w:val="0"/>
        <w:numPr>
          <w:ilvl w:val="0"/>
          <w:numId w:val="31"/>
        </w:numPr>
        <w:autoSpaceDE w:val="0"/>
        <w:autoSpaceDN w:val="0"/>
        <w:adjustRightInd w:val="0"/>
        <w:spacing w:after="0" w:line="360" w:lineRule="auto"/>
        <w:ind w:left="1571" w:right="14"/>
        <w:jc w:val="both"/>
        <w:rPr>
          <w:rFonts w:ascii="Arial Narrow" w:eastAsia="Times New Roman" w:hAnsi="Arial Narrow" w:cs="Arial"/>
          <w:color w:val="auto"/>
          <w:sz w:val="20"/>
          <w:szCs w:val="20"/>
          <w:lang w:eastAsia="es-ES" w:bidi="es-ES"/>
        </w:rPr>
      </w:pPr>
      <w:r w:rsidRPr="004C63D3">
        <w:rPr>
          <w:rFonts w:ascii="Arial Narrow" w:eastAsia="Times New Roman" w:hAnsi="Arial Narrow" w:cs="Arial"/>
          <w:color w:val="auto"/>
          <w:sz w:val="20"/>
          <w:szCs w:val="20"/>
          <w:lang w:eastAsia="es-ES" w:bidi="es-ES"/>
        </w:rPr>
        <w:t xml:space="preserve">Utilización del registro anecdotario para registrar los diferentes incidentes de los estudiantes. </w:t>
      </w:r>
    </w:p>
    <w:p w:rsidR="00D03F41" w:rsidRPr="004C63D3" w:rsidRDefault="00D03F41" w:rsidP="00DF21A7">
      <w:pPr>
        <w:widowControl w:val="0"/>
        <w:numPr>
          <w:ilvl w:val="0"/>
          <w:numId w:val="31"/>
        </w:numPr>
        <w:autoSpaceDE w:val="0"/>
        <w:autoSpaceDN w:val="0"/>
        <w:adjustRightInd w:val="0"/>
        <w:spacing w:after="0" w:line="360" w:lineRule="auto"/>
        <w:ind w:left="1571" w:right="14"/>
        <w:jc w:val="both"/>
        <w:rPr>
          <w:rFonts w:ascii="Arial Narrow" w:eastAsia="Times New Roman" w:hAnsi="Arial Narrow" w:cs="Arial"/>
          <w:color w:val="auto"/>
          <w:sz w:val="20"/>
          <w:szCs w:val="20"/>
          <w:lang w:eastAsia="es-ES" w:bidi="es-ES"/>
        </w:rPr>
      </w:pPr>
      <w:r w:rsidRPr="004C63D3">
        <w:rPr>
          <w:rFonts w:ascii="Arial Narrow" w:eastAsia="Times New Roman" w:hAnsi="Arial Narrow" w:cs="Arial"/>
          <w:color w:val="auto"/>
          <w:sz w:val="20"/>
          <w:szCs w:val="20"/>
          <w:lang w:eastAsia="es-ES" w:bidi="es-ES"/>
        </w:rPr>
        <w:t xml:space="preserve">Realización de talleres tutoriales, sobre temas sociales y otros que afecta a la juventud. </w:t>
      </w:r>
    </w:p>
    <w:p w:rsidR="00D03F41" w:rsidRPr="004C63D3" w:rsidRDefault="00D03F41" w:rsidP="00DF21A7">
      <w:pPr>
        <w:widowControl w:val="0"/>
        <w:numPr>
          <w:ilvl w:val="0"/>
          <w:numId w:val="31"/>
        </w:numPr>
        <w:autoSpaceDE w:val="0"/>
        <w:autoSpaceDN w:val="0"/>
        <w:adjustRightInd w:val="0"/>
        <w:spacing w:after="0" w:line="360" w:lineRule="auto"/>
        <w:ind w:left="1571" w:right="14"/>
        <w:jc w:val="both"/>
        <w:rPr>
          <w:rFonts w:ascii="Arial Narrow" w:eastAsia="Times New Roman" w:hAnsi="Arial Narrow" w:cs="Arial"/>
          <w:color w:val="auto"/>
          <w:sz w:val="20"/>
          <w:szCs w:val="20"/>
          <w:lang w:eastAsia="es-ES" w:bidi="es-ES"/>
        </w:rPr>
      </w:pPr>
      <w:r w:rsidRPr="004C63D3">
        <w:rPr>
          <w:rFonts w:ascii="Arial Narrow" w:eastAsia="Times New Roman" w:hAnsi="Arial Narrow" w:cs="Arial"/>
          <w:color w:val="auto"/>
          <w:sz w:val="20"/>
          <w:szCs w:val="20"/>
          <w:lang w:eastAsia="es-ES" w:bidi="es-ES"/>
        </w:rPr>
        <w:t xml:space="preserve">Organización y desarrollo de acciones de tutoría. </w:t>
      </w:r>
    </w:p>
    <w:p w:rsidR="00D03F41" w:rsidRPr="004C63D3" w:rsidRDefault="00D03F41" w:rsidP="00DF21A7">
      <w:pPr>
        <w:widowControl w:val="0"/>
        <w:numPr>
          <w:ilvl w:val="0"/>
          <w:numId w:val="31"/>
        </w:numPr>
        <w:autoSpaceDE w:val="0"/>
        <w:autoSpaceDN w:val="0"/>
        <w:adjustRightInd w:val="0"/>
        <w:spacing w:after="0" w:line="360" w:lineRule="auto"/>
        <w:ind w:left="1571" w:right="14"/>
        <w:jc w:val="both"/>
        <w:rPr>
          <w:rFonts w:ascii="Arial Narrow" w:eastAsia="Times New Roman" w:hAnsi="Arial Narrow" w:cs="Arial"/>
          <w:color w:val="auto"/>
          <w:sz w:val="20"/>
          <w:szCs w:val="20"/>
          <w:lang w:eastAsia="es-ES" w:bidi="es-ES"/>
        </w:rPr>
      </w:pPr>
      <w:r w:rsidRPr="004C63D3">
        <w:rPr>
          <w:rFonts w:ascii="Arial Narrow" w:eastAsia="Times New Roman" w:hAnsi="Arial Narrow" w:cs="Arial"/>
          <w:color w:val="auto"/>
          <w:sz w:val="20"/>
          <w:szCs w:val="20"/>
          <w:lang w:eastAsia="es-ES" w:bidi="es-ES"/>
        </w:rPr>
        <w:t xml:space="preserve">Realización de charlas sobre temas relacionados con la autorrealización, educación para el éxito, autoestima e interrelaciones personales. </w:t>
      </w:r>
    </w:p>
    <w:p w:rsidR="00D03F41" w:rsidRPr="004C63D3" w:rsidRDefault="00D03F41" w:rsidP="00DF21A7">
      <w:pPr>
        <w:widowControl w:val="0"/>
        <w:numPr>
          <w:ilvl w:val="0"/>
          <w:numId w:val="31"/>
        </w:numPr>
        <w:autoSpaceDE w:val="0"/>
        <w:autoSpaceDN w:val="0"/>
        <w:adjustRightInd w:val="0"/>
        <w:spacing w:after="0" w:line="360" w:lineRule="auto"/>
        <w:ind w:left="1571" w:right="14"/>
        <w:jc w:val="both"/>
        <w:rPr>
          <w:rFonts w:ascii="Arial Narrow" w:eastAsia="Times New Roman" w:hAnsi="Arial Narrow" w:cs="Arial"/>
          <w:color w:val="auto"/>
          <w:sz w:val="20"/>
          <w:szCs w:val="20"/>
          <w:lang w:eastAsia="es-ES" w:bidi="es-ES"/>
        </w:rPr>
      </w:pPr>
      <w:r w:rsidRPr="004C63D3">
        <w:rPr>
          <w:rFonts w:ascii="Arial Narrow" w:eastAsia="Times New Roman" w:hAnsi="Arial Narrow" w:cs="Arial"/>
          <w:color w:val="auto"/>
          <w:sz w:val="20"/>
          <w:szCs w:val="20"/>
          <w:lang w:eastAsia="es-ES" w:bidi="es-ES"/>
        </w:rPr>
        <w:t xml:space="preserve">Entrevistas individualizadas con el estudiante y los docentes de área y/o unidad didáctica, responsable del área de tutoría. </w:t>
      </w:r>
    </w:p>
    <w:p w:rsidR="00D03F41" w:rsidRPr="004C63D3" w:rsidRDefault="00D03F41" w:rsidP="00DF21A7">
      <w:pPr>
        <w:widowControl w:val="0"/>
        <w:numPr>
          <w:ilvl w:val="0"/>
          <w:numId w:val="31"/>
        </w:numPr>
        <w:autoSpaceDE w:val="0"/>
        <w:autoSpaceDN w:val="0"/>
        <w:adjustRightInd w:val="0"/>
        <w:spacing w:after="0" w:line="360" w:lineRule="auto"/>
        <w:ind w:left="1571" w:right="14"/>
        <w:jc w:val="both"/>
        <w:rPr>
          <w:rFonts w:ascii="Arial Narrow" w:eastAsia="Times New Roman" w:hAnsi="Arial Narrow" w:cs="Arial"/>
          <w:color w:val="auto"/>
          <w:sz w:val="20"/>
          <w:szCs w:val="20"/>
          <w:lang w:eastAsia="es-ES" w:bidi="es-ES"/>
        </w:rPr>
      </w:pPr>
      <w:r w:rsidRPr="004C63D3">
        <w:rPr>
          <w:rFonts w:ascii="Arial Narrow" w:eastAsia="Times New Roman" w:hAnsi="Arial Narrow" w:cs="Arial"/>
          <w:color w:val="auto"/>
          <w:sz w:val="20"/>
          <w:szCs w:val="20"/>
          <w:lang w:eastAsia="es-ES" w:bidi="es-ES"/>
        </w:rPr>
        <w:t xml:space="preserve">Entrevistas con los padres de familia o apoderados para coordinar el trabajo en equipo </w:t>
      </w:r>
    </w:p>
    <w:p w:rsidR="00D03F41" w:rsidRPr="004C63D3" w:rsidRDefault="00D03F41" w:rsidP="00D03F41">
      <w:pPr>
        <w:adjustRightInd w:val="0"/>
        <w:spacing w:after="0" w:line="360" w:lineRule="auto"/>
        <w:ind w:left="426" w:right="14"/>
        <w:jc w:val="both"/>
        <w:rPr>
          <w:rFonts w:ascii="Arial Narrow" w:eastAsia="Times New Roman" w:hAnsi="Arial Narrow" w:cs="Arial"/>
          <w:color w:val="000000"/>
          <w:sz w:val="20"/>
          <w:szCs w:val="20"/>
          <w:lang w:val="es-PE" w:eastAsia="es-PE"/>
        </w:rPr>
      </w:pPr>
    </w:p>
    <w:p w:rsidR="00D03F41" w:rsidRPr="004C63D3" w:rsidRDefault="00D03F41" w:rsidP="00DF21A7">
      <w:pPr>
        <w:widowControl w:val="0"/>
        <w:numPr>
          <w:ilvl w:val="0"/>
          <w:numId w:val="27"/>
        </w:numPr>
        <w:autoSpaceDE w:val="0"/>
        <w:autoSpaceDN w:val="0"/>
        <w:adjustRightInd w:val="0"/>
        <w:spacing w:after="0" w:line="360" w:lineRule="auto"/>
        <w:ind w:left="851" w:right="14"/>
        <w:jc w:val="both"/>
        <w:rPr>
          <w:rFonts w:ascii="Arial Narrow" w:eastAsia="Times New Roman" w:hAnsi="Arial Narrow" w:cs="Arial"/>
          <w:color w:val="auto"/>
          <w:sz w:val="20"/>
          <w:szCs w:val="20"/>
          <w:lang w:eastAsia="es-ES" w:bidi="es-ES"/>
        </w:rPr>
      </w:pPr>
      <w:r w:rsidRPr="004C63D3">
        <w:rPr>
          <w:rFonts w:ascii="Arial Narrow" w:eastAsia="Times New Roman" w:hAnsi="Arial Narrow" w:cs="Arial"/>
          <w:b/>
          <w:bCs/>
          <w:color w:val="auto"/>
          <w:sz w:val="20"/>
          <w:szCs w:val="20"/>
          <w:lang w:eastAsia="es-ES" w:bidi="es-ES"/>
        </w:rPr>
        <w:t xml:space="preserve">Aplicación de las TIC como herramienta para potenciar el aprendizaje autónomo. </w:t>
      </w:r>
    </w:p>
    <w:p w:rsidR="00D03F41" w:rsidRPr="004C63D3" w:rsidRDefault="00D03F41" w:rsidP="00D03F41">
      <w:pPr>
        <w:adjustRightInd w:val="0"/>
        <w:spacing w:after="0" w:line="360" w:lineRule="auto"/>
        <w:ind w:left="426" w:right="14"/>
        <w:jc w:val="both"/>
        <w:rPr>
          <w:rFonts w:ascii="Arial Narrow" w:eastAsia="Times New Roman" w:hAnsi="Arial Narrow" w:cs="Arial"/>
          <w:color w:val="000000"/>
          <w:sz w:val="20"/>
          <w:szCs w:val="20"/>
          <w:lang w:val="es-PE" w:eastAsia="es-PE"/>
        </w:rPr>
      </w:pPr>
    </w:p>
    <w:p w:rsidR="00D03F41" w:rsidRPr="004C63D3" w:rsidRDefault="00D03F41" w:rsidP="00DF21A7">
      <w:pPr>
        <w:widowControl w:val="0"/>
        <w:numPr>
          <w:ilvl w:val="0"/>
          <w:numId w:val="32"/>
        </w:numPr>
        <w:autoSpaceDE w:val="0"/>
        <w:autoSpaceDN w:val="0"/>
        <w:adjustRightInd w:val="0"/>
        <w:spacing w:after="0" w:line="360" w:lineRule="auto"/>
        <w:ind w:right="14"/>
        <w:jc w:val="both"/>
        <w:rPr>
          <w:rFonts w:ascii="Arial Narrow" w:eastAsia="Times New Roman" w:hAnsi="Arial Narrow" w:cs="Arial"/>
          <w:color w:val="auto"/>
          <w:sz w:val="20"/>
          <w:szCs w:val="20"/>
          <w:lang w:eastAsia="es-ES" w:bidi="es-ES"/>
        </w:rPr>
      </w:pPr>
      <w:r w:rsidRPr="004C63D3">
        <w:rPr>
          <w:rFonts w:ascii="Arial Narrow" w:eastAsia="Times New Roman" w:hAnsi="Arial Narrow" w:cs="Arial"/>
          <w:color w:val="auto"/>
          <w:sz w:val="20"/>
          <w:szCs w:val="20"/>
          <w:lang w:eastAsia="es-ES" w:bidi="es-ES"/>
        </w:rPr>
        <w:t xml:space="preserve">Capacitaciones a docentes y estudiantes en el manejo de software educativo a ser aplicado en el aula. </w:t>
      </w:r>
    </w:p>
    <w:p w:rsidR="00D03F41" w:rsidRPr="004C63D3" w:rsidRDefault="00D03F41" w:rsidP="00DF21A7">
      <w:pPr>
        <w:widowControl w:val="0"/>
        <w:numPr>
          <w:ilvl w:val="0"/>
          <w:numId w:val="32"/>
        </w:numPr>
        <w:autoSpaceDE w:val="0"/>
        <w:autoSpaceDN w:val="0"/>
        <w:adjustRightInd w:val="0"/>
        <w:spacing w:after="0" w:line="360" w:lineRule="auto"/>
        <w:ind w:right="14"/>
        <w:jc w:val="both"/>
        <w:rPr>
          <w:rFonts w:ascii="Arial Narrow" w:eastAsia="Times New Roman" w:hAnsi="Arial Narrow" w:cs="Arial"/>
          <w:color w:val="auto"/>
          <w:sz w:val="20"/>
          <w:szCs w:val="20"/>
          <w:lang w:eastAsia="es-ES" w:bidi="es-ES"/>
        </w:rPr>
      </w:pPr>
      <w:r w:rsidRPr="004C63D3">
        <w:rPr>
          <w:rFonts w:ascii="Arial Narrow" w:eastAsia="Times New Roman" w:hAnsi="Arial Narrow" w:cs="Arial"/>
          <w:color w:val="auto"/>
          <w:sz w:val="20"/>
          <w:szCs w:val="20"/>
          <w:lang w:eastAsia="es-ES" w:bidi="es-ES"/>
        </w:rPr>
        <w:t xml:space="preserve">Fomenten el uso de las TIC en las sesiones de aprendizaje. </w:t>
      </w:r>
    </w:p>
    <w:p w:rsidR="00D03F41" w:rsidRPr="004C63D3" w:rsidRDefault="00D03F41" w:rsidP="00DF21A7">
      <w:pPr>
        <w:widowControl w:val="0"/>
        <w:numPr>
          <w:ilvl w:val="0"/>
          <w:numId w:val="32"/>
        </w:numPr>
        <w:autoSpaceDE w:val="0"/>
        <w:autoSpaceDN w:val="0"/>
        <w:adjustRightInd w:val="0"/>
        <w:spacing w:after="0" w:line="360" w:lineRule="auto"/>
        <w:ind w:right="14"/>
        <w:jc w:val="both"/>
        <w:rPr>
          <w:rFonts w:ascii="Arial Narrow" w:eastAsia="Times New Roman" w:hAnsi="Arial Narrow" w:cs="Arial"/>
          <w:color w:val="auto"/>
          <w:sz w:val="20"/>
          <w:szCs w:val="20"/>
          <w:lang w:eastAsia="es-ES" w:bidi="es-ES"/>
        </w:rPr>
      </w:pPr>
      <w:r w:rsidRPr="004C63D3">
        <w:rPr>
          <w:rFonts w:ascii="Arial Narrow" w:eastAsia="Times New Roman" w:hAnsi="Arial Narrow" w:cs="Arial"/>
          <w:color w:val="auto"/>
          <w:sz w:val="20"/>
          <w:szCs w:val="20"/>
          <w:lang w:eastAsia="es-ES" w:bidi="es-ES"/>
        </w:rPr>
        <w:t xml:space="preserve">Uso de Power Point como portafolio personal de los estudiantes. </w:t>
      </w:r>
    </w:p>
    <w:p w:rsidR="00D03F41" w:rsidRPr="004C63D3" w:rsidRDefault="00D03F41" w:rsidP="00DF21A7">
      <w:pPr>
        <w:widowControl w:val="0"/>
        <w:numPr>
          <w:ilvl w:val="0"/>
          <w:numId w:val="32"/>
        </w:numPr>
        <w:autoSpaceDE w:val="0"/>
        <w:autoSpaceDN w:val="0"/>
        <w:adjustRightInd w:val="0"/>
        <w:spacing w:after="0" w:line="360" w:lineRule="auto"/>
        <w:ind w:right="14"/>
        <w:jc w:val="both"/>
        <w:rPr>
          <w:rFonts w:ascii="Arial Narrow" w:eastAsia="Times New Roman" w:hAnsi="Arial Narrow" w:cs="Arial"/>
          <w:color w:val="auto"/>
          <w:sz w:val="20"/>
          <w:szCs w:val="20"/>
          <w:lang w:eastAsia="es-ES" w:bidi="es-ES"/>
        </w:rPr>
      </w:pPr>
      <w:r w:rsidRPr="004C63D3">
        <w:rPr>
          <w:rFonts w:ascii="Arial Narrow" w:eastAsia="Times New Roman" w:hAnsi="Arial Narrow" w:cs="Arial"/>
          <w:color w:val="auto"/>
          <w:sz w:val="20"/>
          <w:szCs w:val="20"/>
          <w:lang w:eastAsia="es-ES" w:bidi="es-ES"/>
        </w:rPr>
        <w:t xml:space="preserve">Uso del Power Point como soporte para el docente. </w:t>
      </w:r>
    </w:p>
    <w:p w:rsidR="00D03F41" w:rsidRPr="004C63D3" w:rsidRDefault="00D03F41" w:rsidP="00DF21A7">
      <w:pPr>
        <w:widowControl w:val="0"/>
        <w:numPr>
          <w:ilvl w:val="0"/>
          <w:numId w:val="32"/>
        </w:numPr>
        <w:autoSpaceDE w:val="0"/>
        <w:autoSpaceDN w:val="0"/>
        <w:adjustRightInd w:val="0"/>
        <w:spacing w:after="0" w:line="360" w:lineRule="auto"/>
        <w:ind w:right="14"/>
        <w:jc w:val="both"/>
        <w:rPr>
          <w:rFonts w:ascii="Arial Narrow" w:eastAsia="Times New Roman" w:hAnsi="Arial Narrow" w:cs="Arial"/>
          <w:color w:val="auto"/>
          <w:sz w:val="20"/>
          <w:szCs w:val="20"/>
          <w:lang w:eastAsia="es-ES" w:bidi="es-ES"/>
        </w:rPr>
      </w:pPr>
      <w:r w:rsidRPr="004C63D3">
        <w:rPr>
          <w:rFonts w:ascii="Arial Narrow" w:eastAsia="Times New Roman" w:hAnsi="Arial Narrow" w:cs="Arial"/>
          <w:color w:val="auto"/>
          <w:sz w:val="20"/>
          <w:szCs w:val="20"/>
          <w:lang w:eastAsia="es-ES" w:bidi="es-ES"/>
        </w:rPr>
        <w:t xml:space="preserve">Creación de una Revista Institucional mediante el uso de Publisher. </w:t>
      </w:r>
    </w:p>
    <w:p w:rsidR="00D03F41" w:rsidRPr="004C63D3" w:rsidRDefault="00D03F41" w:rsidP="00DF21A7">
      <w:pPr>
        <w:widowControl w:val="0"/>
        <w:numPr>
          <w:ilvl w:val="0"/>
          <w:numId w:val="32"/>
        </w:numPr>
        <w:autoSpaceDE w:val="0"/>
        <w:autoSpaceDN w:val="0"/>
        <w:adjustRightInd w:val="0"/>
        <w:spacing w:after="0" w:line="360" w:lineRule="auto"/>
        <w:ind w:right="14"/>
        <w:jc w:val="both"/>
        <w:rPr>
          <w:rFonts w:ascii="Arial Narrow" w:eastAsia="Times New Roman" w:hAnsi="Arial Narrow" w:cs="Arial"/>
          <w:color w:val="auto"/>
          <w:sz w:val="20"/>
          <w:szCs w:val="20"/>
          <w:lang w:eastAsia="es-ES" w:bidi="es-ES"/>
        </w:rPr>
      </w:pPr>
      <w:r w:rsidRPr="004C63D3">
        <w:rPr>
          <w:rFonts w:ascii="Arial Narrow" w:eastAsia="Times New Roman" w:hAnsi="Arial Narrow" w:cs="Arial"/>
          <w:color w:val="auto"/>
          <w:sz w:val="20"/>
          <w:szCs w:val="20"/>
          <w:lang w:eastAsia="es-ES" w:bidi="es-ES"/>
        </w:rPr>
        <w:t xml:space="preserve">Incorporación a la Web Institucional de producciones de los estudiantes. </w:t>
      </w:r>
    </w:p>
    <w:p w:rsidR="00D03F41" w:rsidRPr="004C63D3" w:rsidRDefault="00D03F41" w:rsidP="00DF21A7">
      <w:pPr>
        <w:widowControl w:val="0"/>
        <w:numPr>
          <w:ilvl w:val="0"/>
          <w:numId w:val="32"/>
        </w:numPr>
        <w:autoSpaceDE w:val="0"/>
        <w:autoSpaceDN w:val="0"/>
        <w:adjustRightInd w:val="0"/>
        <w:spacing w:after="0" w:line="360" w:lineRule="auto"/>
        <w:ind w:right="14"/>
        <w:jc w:val="both"/>
        <w:rPr>
          <w:rFonts w:ascii="Arial Narrow" w:eastAsia="Times New Roman" w:hAnsi="Arial Narrow" w:cs="Arial"/>
          <w:color w:val="auto"/>
          <w:sz w:val="20"/>
          <w:szCs w:val="20"/>
          <w:lang w:eastAsia="es-ES" w:bidi="es-ES"/>
        </w:rPr>
      </w:pPr>
      <w:r w:rsidRPr="004C63D3">
        <w:rPr>
          <w:rFonts w:ascii="Arial Narrow" w:eastAsia="Times New Roman" w:hAnsi="Arial Narrow" w:cs="Arial"/>
          <w:color w:val="auto"/>
          <w:sz w:val="20"/>
          <w:szCs w:val="20"/>
          <w:lang w:eastAsia="es-ES" w:bidi="es-ES"/>
        </w:rPr>
        <w:t xml:space="preserve">Creación de Mapas conceptuales mediante el uso de </w:t>
      </w:r>
      <w:r w:rsidR="009079CF" w:rsidRPr="004C63D3">
        <w:rPr>
          <w:rFonts w:ascii="Arial Narrow" w:eastAsia="Times New Roman" w:hAnsi="Arial Narrow" w:cs="Arial"/>
          <w:color w:val="auto"/>
          <w:sz w:val="20"/>
          <w:szCs w:val="20"/>
          <w:lang w:eastAsia="es-ES" w:bidi="es-ES"/>
        </w:rPr>
        <w:t>CmapTools</w:t>
      </w:r>
      <w:r w:rsidRPr="004C63D3">
        <w:rPr>
          <w:rFonts w:ascii="Arial Narrow" w:eastAsia="Times New Roman" w:hAnsi="Arial Narrow" w:cs="Arial"/>
          <w:color w:val="auto"/>
          <w:sz w:val="20"/>
          <w:szCs w:val="20"/>
          <w:lang w:eastAsia="es-ES" w:bidi="es-ES"/>
        </w:rPr>
        <w:t xml:space="preserve"> </w:t>
      </w:r>
    </w:p>
    <w:p w:rsidR="00D03F41" w:rsidRPr="004C63D3" w:rsidRDefault="00D03F41" w:rsidP="00DF21A7">
      <w:pPr>
        <w:widowControl w:val="0"/>
        <w:numPr>
          <w:ilvl w:val="0"/>
          <w:numId w:val="32"/>
        </w:numPr>
        <w:autoSpaceDE w:val="0"/>
        <w:autoSpaceDN w:val="0"/>
        <w:adjustRightInd w:val="0"/>
        <w:spacing w:after="0" w:line="360" w:lineRule="auto"/>
        <w:ind w:right="14"/>
        <w:jc w:val="both"/>
        <w:rPr>
          <w:rFonts w:ascii="Arial Narrow" w:eastAsia="Times New Roman" w:hAnsi="Arial Narrow" w:cs="Arial"/>
          <w:color w:val="auto"/>
          <w:sz w:val="20"/>
          <w:szCs w:val="20"/>
          <w:lang w:eastAsia="es-ES" w:bidi="es-ES"/>
        </w:rPr>
      </w:pPr>
      <w:r w:rsidRPr="004C63D3">
        <w:rPr>
          <w:rFonts w:ascii="Arial Narrow" w:eastAsia="Times New Roman" w:hAnsi="Arial Narrow" w:cs="Arial"/>
          <w:color w:val="auto"/>
          <w:sz w:val="20"/>
          <w:szCs w:val="20"/>
          <w:lang w:eastAsia="es-ES" w:bidi="es-ES"/>
        </w:rPr>
        <w:t>Creación de espacios de discusión en Blogs y redes soci</w:t>
      </w:r>
      <w:r w:rsidR="009079CF" w:rsidRPr="004C63D3">
        <w:rPr>
          <w:rFonts w:ascii="Arial Narrow" w:eastAsia="Times New Roman" w:hAnsi="Arial Narrow" w:cs="Arial"/>
          <w:color w:val="auto"/>
          <w:sz w:val="20"/>
          <w:szCs w:val="20"/>
          <w:lang w:eastAsia="es-ES" w:bidi="es-ES"/>
        </w:rPr>
        <w:t>ales para tratar temas educativos</w:t>
      </w:r>
      <w:r w:rsidRPr="004C63D3">
        <w:rPr>
          <w:rFonts w:ascii="Arial Narrow" w:eastAsia="Times New Roman" w:hAnsi="Arial Narrow" w:cs="Arial"/>
          <w:color w:val="auto"/>
          <w:sz w:val="20"/>
          <w:szCs w:val="20"/>
          <w:lang w:eastAsia="es-ES" w:bidi="es-ES"/>
        </w:rPr>
        <w:t xml:space="preserve">. </w:t>
      </w:r>
    </w:p>
    <w:p w:rsidR="00D03F41" w:rsidRPr="004C63D3" w:rsidRDefault="00D03F41" w:rsidP="00DF21A7">
      <w:pPr>
        <w:widowControl w:val="0"/>
        <w:numPr>
          <w:ilvl w:val="0"/>
          <w:numId w:val="32"/>
        </w:numPr>
        <w:autoSpaceDE w:val="0"/>
        <w:autoSpaceDN w:val="0"/>
        <w:adjustRightInd w:val="0"/>
        <w:spacing w:after="0" w:line="360" w:lineRule="auto"/>
        <w:ind w:right="14"/>
        <w:jc w:val="both"/>
        <w:rPr>
          <w:rFonts w:ascii="Arial Narrow" w:eastAsia="Times New Roman" w:hAnsi="Arial Narrow" w:cs="Arial"/>
          <w:color w:val="auto"/>
          <w:sz w:val="20"/>
          <w:szCs w:val="20"/>
          <w:lang w:eastAsia="es-ES" w:bidi="es-ES"/>
        </w:rPr>
      </w:pPr>
      <w:r w:rsidRPr="004C63D3">
        <w:rPr>
          <w:rFonts w:ascii="Arial Narrow" w:eastAsia="Times New Roman" w:hAnsi="Arial Narrow" w:cs="Arial"/>
          <w:color w:val="auto"/>
          <w:sz w:val="20"/>
          <w:szCs w:val="20"/>
          <w:lang w:eastAsia="es-ES" w:bidi="es-ES"/>
        </w:rPr>
        <w:t xml:space="preserve">Creación de un repositorio personal de recursos digitales y </w:t>
      </w:r>
      <w:r w:rsidR="00662CDF" w:rsidRPr="004C63D3">
        <w:rPr>
          <w:rFonts w:ascii="Arial Narrow" w:eastAsia="Times New Roman" w:hAnsi="Arial Narrow" w:cs="Arial"/>
          <w:color w:val="auto"/>
          <w:sz w:val="20"/>
          <w:szCs w:val="20"/>
          <w:lang w:eastAsia="es-ES" w:bidi="es-ES"/>
        </w:rPr>
        <w:t xml:space="preserve">multimedia </w:t>
      </w:r>
      <w:r w:rsidRPr="004C63D3">
        <w:rPr>
          <w:rFonts w:ascii="Arial Narrow" w:eastAsia="Times New Roman" w:hAnsi="Arial Narrow" w:cs="Arial"/>
          <w:color w:val="auto"/>
          <w:sz w:val="20"/>
          <w:szCs w:val="20"/>
          <w:lang w:eastAsia="es-ES" w:bidi="es-ES"/>
        </w:rPr>
        <w:t xml:space="preserve">para la docencia. </w:t>
      </w:r>
    </w:p>
    <w:p w:rsidR="00D03F41" w:rsidRPr="004C63D3" w:rsidRDefault="00D03F41" w:rsidP="00DF21A7">
      <w:pPr>
        <w:widowControl w:val="0"/>
        <w:numPr>
          <w:ilvl w:val="0"/>
          <w:numId w:val="32"/>
        </w:numPr>
        <w:autoSpaceDE w:val="0"/>
        <w:autoSpaceDN w:val="0"/>
        <w:adjustRightInd w:val="0"/>
        <w:spacing w:after="0" w:line="360" w:lineRule="auto"/>
        <w:ind w:right="14"/>
        <w:jc w:val="both"/>
        <w:rPr>
          <w:rFonts w:ascii="Arial Narrow" w:eastAsia="Times New Roman" w:hAnsi="Arial Narrow" w:cs="Arial"/>
          <w:color w:val="auto"/>
          <w:sz w:val="20"/>
          <w:szCs w:val="20"/>
          <w:lang w:eastAsia="es-ES" w:bidi="es-ES"/>
        </w:rPr>
      </w:pPr>
      <w:r w:rsidRPr="004C63D3">
        <w:rPr>
          <w:rFonts w:ascii="Arial Narrow" w:eastAsia="Times New Roman" w:hAnsi="Arial Narrow" w:cs="Arial"/>
          <w:color w:val="auto"/>
          <w:sz w:val="20"/>
          <w:szCs w:val="20"/>
          <w:lang w:eastAsia="es-ES" w:bidi="es-ES"/>
        </w:rPr>
        <w:t xml:space="preserve">Uso de traductores en línea o residentes en memoria. </w:t>
      </w:r>
    </w:p>
    <w:p w:rsidR="00D03F41" w:rsidRPr="004C63D3" w:rsidRDefault="00D03F41" w:rsidP="00DF21A7">
      <w:pPr>
        <w:widowControl w:val="0"/>
        <w:numPr>
          <w:ilvl w:val="0"/>
          <w:numId w:val="32"/>
        </w:numPr>
        <w:autoSpaceDE w:val="0"/>
        <w:autoSpaceDN w:val="0"/>
        <w:adjustRightInd w:val="0"/>
        <w:spacing w:after="0" w:line="360" w:lineRule="auto"/>
        <w:ind w:right="14"/>
        <w:jc w:val="both"/>
        <w:rPr>
          <w:rFonts w:ascii="Arial Narrow" w:eastAsia="Times New Roman" w:hAnsi="Arial Narrow" w:cs="Arial"/>
          <w:color w:val="auto"/>
          <w:sz w:val="20"/>
          <w:szCs w:val="20"/>
          <w:lang w:eastAsia="es-ES" w:bidi="es-ES"/>
        </w:rPr>
      </w:pPr>
      <w:r w:rsidRPr="004C63D3">
        <w:rPr>
          <w:rFonts w:ascii="Arial Narrow" w:eastAsia="Times New Roman" w:hAnsi="Arial Narrow" w:cs="Arial"/>
          <w:color w:val="auto"/>
          <w:sz w:val="20"/>
          <w:szCs w:val="20"/>
          <w:lang w:eastAsia="es-ES" w:bidi="es-ES"/>
        </w:rPr>
        <w:t>Creación de Video</w:t>
      </w:r>
      <w:r w:rsidR="00B47AF6" w:rsidRPr="004C63D3">
        <w:rPr>
          <w:rFonts w:ascii="Arial Narrow" w:eastAsia="Times New Roman" w:hAnsi="Arial Narrow" w:cs="Arial"/>
          <w:color w:val="auto"/>
          <w:sz w:val="20"/>
          <w:szCs w:val="20"/>
          <w:lang w:eastAsia="es-ES" w:bidi="es-ES"/>
        </w:rPr>
        <w:t xml:space="preserve"> Tutoriales mediante el uso de Camtasia, Camstudio.</w:t>
      </w:r>
    </w:p>
    <w:p w:rsidR="00C306EB" w:rsidRDefault="00C306EB" w:rsidP="00C306EB">
      <w:pPr>
        <w:widowControl w:val="0"/>
        <w:autoSpaceDE w:val="0"/>
        <w:autoSpaceDN w:val="0"/>
        <w:adjustRightInd w:val="0"/>
        <w:spacing w:after="0" w:line="360" w:lineRule="auto"/>
        <w:ind w:left="851" w:right="14"/>
        <w:jc w:val="both"/>
        <w:rPr>
          <w:rFonts w:ascii="Arial Narrow" w:eastAsia="Times New Roman" w:hAnsi="Arial Narrow" w:cs="Arial"/>
          <w:color w:val="000000"/>
          <w:sz w:val="20"/>
          <w:szCs w:val="20"/>
          <w:lang w:val="es-PE" w:eastAsia="es-PE"/>
        </w:rPr>
      </w:pPr>
    </w:p>
    <w:p w:rsidR="00D03F41" w:rsidRPr="00C306EB" w:rsidRDefault="00D03F41" w:rsidP="00DF21A7">
      <w:pPr>
        <w:widowControl w:val="0"/>
        <w:numPr>
          <w:ilvl w:val="0"/>
          <w:numId w:val="27"/>
        </w:numPr>
        <w:autoSpaceDE w:val="0"/>
        <w:autoSpaceDN w:val="0"/>
        <w:adjustRightInd w:val="0"/>
        <w:spacing w:after="0" w:line="360" w:lineRule="auto"/>
        <w:ind w:left="851" w:right="14"/>
        <w:jc w:val="both"/>
        <w:rPr>
          <w:rFonts w:ascii="Arial Narrow" w:eastAsia="Times New Roman" w:hAnsi="Arial Narrow" w:cs="Arial"/>
          <w:color w:val="000000"/>
          <w:sz w:val="20"/>
          <w:szCs w:val="20"/>
          <w:lang w:val="es-PE" w:eastAsia="es-PE"/>
        </w:rPr>
      </w:pPr>
      <w:r w:rsidRPr="00C306EB">
        <w:rPr>
          <w:rFonts w:ascii="Arial Narrow" w:eastAsia="Times New Roman" w:hAnsi="Arial Narrow" w:cs="Arial"/>
          <w:b/>
          <w:bCs/>
          <w:color w:val="auto"/>
          <w:sz w:val="20"/>
          <w:szCs w:val="20"/>
          <w:lang w:eastAsia="es-ES" w:bidi="es-ES"/>
        </w:rPr>
        <w:t xml:space="preserve">Acompañamiento al estudiante para la tutoría (consejería) </w:t>
      </w:r>
    </w:p>
    <w:p w:rsidR="00D03F41" w:rsidRPr="004C63D3" w:rsidRDefault="00D03F41" w:rsidP="00D03F41">
      <w:pPr>
        <w:adjustRightInd w:val="0"/>
        <w:spacing w:after="0" w:line="360" w:lineRule="auto"/>
        <w:ind w:left="426" w:right="14"/>
        <w:jc w:val="both"/>
        <w:rPr>
          <w:rFonts w:ascii="Arial Narrow" w:eastAsia="Times New Roman" w:hAnsi="Arial Narrow" w:cs="Arial"/>
          <w:color w:val="000000"/>
          <w:sz w:val="20"/>
          <w:szCs w:val="20"/>
          <w:highlight w:val="yellow"/>
          <w:lang w:val="es-PE" w:eastAsia="es-PE"/>
        </w:rPr>
      </w:pPr>
    </w:p>
    <w:p w:rsidR="00D03F41" w:rsidRPr="00C128BF" w:rsidRDefault="00D03F41" w:rsidP="00DF21A7">
      <w:pPr>
        <w:widowControl w:val="0"/>
        <w:numPr>
          <w:ilvl w:val="0"/>
          <w:numId w:val="32"/>
        </w:numPr>
        <w:autoSpaceDE w:val="0"/>
        <w:autoSpaceDN w:val="0"/>
        <w:adjustRightInd w:val="0"/>
        <w:spacing w:after="0" w:line="360" w:lineRule="auto"/>
        <w:ind w:right="14"/>
        <w:jc w:val="both"/>
        <w:rPr>
          <w:rFonts w:ascii="Arial Narrow" w:eastAsia="Times New Roman" w:hAnsi="Arial Narrow" w:cs="Arial"/>
          <w:color w:val="auto"/>
          <w:sz w:val="20"/>
          <w:szCs w:val="20"/>
          <w:lang w:eastAsia="es-ES" w:bidi="es-ES"/>
        </w:rPr>
      </w:pPr>
      <w:r w:rsidRPr="00C128BF">
        <w:rPr>
          <w:rFonts w:ascii="Arial Narrow" w:eastAsia="Times New Roman" w:hAnsi="Arial Narrow" w:cs="Arial"/>
          <w:color w:val="auto"/>
          <w:sz w:val="20"/>
          <w:szCs w:val="20"/>
          <w:lang w:eastAsia="es-ES" w:bidi="es-ES"/>
        </w:rPr>
        <w:t xml:space="preserve">El componente tutoría y consejería comprende un conjunto permanente de acciones de acompañamiento y orientación a los estudiantes durante su permanencia en la institución a fin de mejorar sus logros de aprendizaje, brindarle las orientaciones psicopedagógicas adecuadas, contribuye con la solución de sus dificultades de carácter intrapersonal e interpersonal. La consejería es inherente a la función docente. Para ello se propone las acciones metodológicas: </w:t>
      </w:r>
    </w:p>
    <w:p w:rsidR="00D03F41" w:rsidRPr="00C128BF" w:rsidRDefault="00D03F41" w:rsidP="00DF21A7">
      <w:pPr>
        <w:widowControl w:val="0"/>
        <w:numPr>
          <w:ilvl w:val="0"/>
          <w:numId w:val="32"/>
        </w:numPr>
        <w:autoSpaceDE w:val="0"/>
        <w:autoSpaceDN w:val="0"/>
        <w:adjustRightInd w:val="0"/>
        <w:spacing w:after="0" w:line="360" w:lineRule="auto"/>
        <w:ind w:right="14"/>
        <w:jc w:val="both"/>
        <w:rPr>
          <w:rFonts w:ascii="Arial Narrow" w:eastAsia="Times New Roman" w:hAnsi="Arial Narrow" w:cs="Arial"/>
          <w:color w:val="auto"/>
          <w:sz w:val="20"/>
          <w:szCs w:val="20"/>
          <w:lang w:eastAsia="es-ES" w:bidi="es-ES"/>
        </w:rPr>
      </w:pPr>
      <w:r w:rsidRPr="00C128BF">
        <w:rPr>
          <w:rFonts w:ascii="Arial Narrow" w:eastAsia="Times New Roman" w:hAnsi="Arial Narrow" w:cs="Arial"/>
          <w:color w:val="auto"/>
          <w:sz w:val="20"/>
          <w:szCs w:val="20"/>
          <w:lang w:eastAsia="es-ES" w:bidi="es-ES"/>
        </w:rPr>
        <w:lastRenderedPageBreak/>
        <w:t xml:space="preserve">Priorización de la atención a las necesidades sociales, afectivas y cognitivas de los estudiantes. </w:t>
      </w:r>
    </w:p>
    <w:p w:rsidR="00D03F41" w:rsidRPr="00C128BF" w:rsidRDefault="00D03F41" w:rsidP="00DF21A7">
      <w:pPr>
        <w:widowControl w:val="0"/>
        <w:numPr>
          <w:ilvl w:val="0"/>
          <w:numId w:val="32"/>
        </w:numPr>
        <w:autoSpaceDE w:val="0"/>
        <w:autoSpaceDN w:val="0"/>
        <w:adjustRightInd w:val="0"/>
        <w:spacing w:after="0" w:line="360" w:lineRule="auto"/>
        <w:ind w:right="14"/>
        <w:jc w:val="both"/>
        <w:rPr>
          <w:rFonts w:ascii="Arial Narrow" w:eastAsia="Times New Roman" w:hAnsi="Arial Narrow" w:cs="Arial"/>
          <w:color w:val="auto"/>
          <w:sz w:val="20"/>
          <w:szCs w:val="20"/>
          <w:lang w:eastAsia="es-ES" w:bidi="es-ES"/>
        </w:rPr>
      </w:pPr>
      <w:r w:rsidRPr="00C128BF">
        <w:rPr>
          <w:rFonts w:ascii="Arial Narrow" w:eastAsia="Times New Roman" w:hAnsi="Arial Narrow" w:cs="Arial"/>
          <w:color w:val="auto"/>
          <w:sz w:val="20"/>
          <w:szCs w:val="20"/>
          <w:lang w:eastAsia="es-ES" w:bidi="es-ES"/>
        </w:rPr>
        <w:t xml:space="preserve">Fortalecimiento de las relaciones interpersonales como elemento fundamental del aprendizaje cooperativo. </w:t>
      </w:r>
    </w:p>
    <w:p w:rsidR="00D03F41" w:rsidRPr="00C128BF" w:rsidRDefault="00D03F41" w:rsidP="00DF21A7">
      <w:pPr>
        <w:widowControl w:val="0"/>
        <w:numPr>
          <w:ilvl w:val="0"/>
          <w:numId w:val="32"/>
        </w:numPr>
        <w:autoSpaceDE w:val="0"/>
        <w:autoSpaceDN w:val="0"/>
        <w:adjustRightInd w:val="0"/>
        <w:spacing w:after="0" w:line="360" w:lineRule="auto"/>
        <w:ind w:right="14"/>
        <w:jc w:val="both"/>
        <w:rPr>
          <w:rFonts w:ascii="Arial Narrow" w:eastAsia="Times New Roman" w:hAnsi="Arial Narrow" w:cs="Arial"/>
          <w:color w:val="auto"/>
          <w:sz w:val="20"/>
          <w:szCs w:val="20"/>
          <w:lang w:eastAsia="es-ES" w:bidi="es-ES"/>
        </w:rPr>
      </w:pPr>
      <w:r w:rsidRPr="00C128BF">
        <w:rPr>
          <w:rFonts w:ascii="Arial Narrow" w:eastAsia="Times New Roman" w:hAnsi="Arial Narrow" w:cs="Arial"/>
          <w:color w:val="auto"/>
          <w:sz w:val="20"/>
          <w:szCs w:val="20"/>
          <w:lang w:eastAsia="es-ES" w:bidi="es-ES"/>
        </w:rPr>
        <w:t xml:space="preserve">Promoción del cultivo de valores con miras al comportamiento positivo dentro y fuera de la institución. </w:t>
      </w:r>
    </w:p>
    <w:p w:rsidR="00D03F41" w:rsidRPr="00C128BF" w:rsidRDefault="00D03F41" w:rsidP="00DF21A7">
      <w:pPr>
        <w:widowControl w:val="0"/>
        <w:numPr>
          <w:ilvl w:val="0"/>
          <w:numId w:val="32"/>
        </w:numPr>
        <w:autoSpaceDE w:val="0"/>
        <w:autoSpaceDN w:val="0"/>
        <w:adjustRightInd w:val="0"/>
        <w:spacing w:after="0" w:line="360" w:lineRule="auto"/>
        <w:ind w:right="14"/>
        <w:jc w:val="both"/>
        <w:rPr>
          <w:rFonts w:ascii="Arial Narrow" w:eastAsia="Times New Roman" w:hAnsi="Arial Narrow" w:cs="Arial"/>
          <w:color w:val="auto"/>
          <w:sz w:val="20"/>
          <w:szCs w:val="20"/>
          <w:lang w:eastAsia="es-ES" w:bidi="es-ES"/>
        </w:rPr>
      </w:pPr>
      <w:r w:rsidRPr="00C128BF">
        <w:rPr>
          <w:rFonts w:ascii="Arial Narrow" w:eastAsia="Times New Roman" w:hAnsi="Arial Narrow" w:cs="Arial"/>
          <w:color w:val="auto"/>
          <w:sz w:val="20"/>
          <w:szCs w:val="20"/>
          <w:lang w:eastAsia="es-ES" w:bidi="es-ES"/>
        </w:rPr>
        <w:t xml:space="preserve">Comunicación empática que genere un ambiente de relaciones gratificantes entre los entes educativos. </w:t>
      </w:r>
    </w:p>
    <w:p w:rsidR="00D03F41" w:rsidRPr="00C128BF" w:rsidRDefault="00D03F41" w:rsidP="00DF21A7">
      <w:pPr>
        <w:widowControl w:val="0"/>
        <w:numPr>
          <w:ilvl w:val="0"/>
          <w:numId w:val="32"/>
        </w:numPr>
        <w:autoSpaceDE w:val="0"/>
        <w:autoSpaceDN w:val="0"/>
        <w:adjustRightInd w:val="0"/>
        <w:spacing w:after="0" w:line="360" w:lineRule="auto"/>
        <w:ind w:right="14"/>
        <w:jc w:val="both"/>
        <w:rPr>
          <w:rFonts w:ascii="Arial Narrow" w:eastAsia="Times New Roman" w:hAnsi="Arial Narrow" w:cs="Arial"/>
          <w:color w:val="auto"/>
          <w:sz w:val="20"/>
          <w:szCs w:val="20"/>
          <w:lang w:eastAsia="es-ES" w:bidi="es-ES"/>
        </w:rPr>
      </w:pPr>
      <w:r w:rsidRPr="00C128BF">
        <w:rPr>
          <w:rFonts w:ascii="Arial Narrow" w:eastAsia="Times New Roman" w:hAnsi="Arial Narrow" w:cs="Arial"/>
          <w:color w:val="auto"/>
          <w:sz w:val="20"/>
          <w:szCs w:val="20"/>
          <w:lang w:eastAsia="es-ES" w:bidi="es-ES"/>
        </w:rPr>
        <w:t xml:space="preserve">Acompañamiento tutorial en forma grupal e individual. </w:t>
      </w:r>
    </w:p>
    <w:p w:rsidR="00D03F41" w:rsidRPr="00C128BF" w:rsidRDefault="00D03F41" w:rsidP="00DF21A7">
      <w:pPr>
        <w:widowControl w:val="0"/>
        <w:numPr>
          <w:ilvl w:val="0"/>
          <w:numId w:val="32"/>
        </w:numPr>
        <w:autoSpaceDE w:val="0"/>
        <w:autoSpaceDN w:val="0"/>
        <w:adjustRightInd w:val="0"/>
        <w:spacing w:after="0" w:line="360" w:lineRule="auto"/>
        <w:ind w:right="14"/>
        <w:jc w:val="both"/>
        <w:rPr>
          <w:rFonts w:ascii="Arial Narrow" w:eastAsia="Times New Roman" w:hAnsi="Arial Narrow" w:cs="Arial"/>
          <w:color w:val="auto"/>
          <w:sz w:val="20"/>
          <w:szCs w:val="20"/>
          <w:lang w:eastAsia="es-ES" w:bidi="es-ES"/>
        </w:rPr>
      </w:pPr>
      <w:r w:rsidRPr="00C128BF">
        <w:rPr>
          <w:rFonts w:ascii="Arial Narrow" w:eastAsia="Times New Roman" w:hAnsi="Arial Narrow" w:cs="Arial"/>
          <w:color w:val="auto"/>
          <w:sz w:val="20"/>
          <w:szCs w:val="20"/>
          <w:lang w:eastAsia="es-ES" w:bidi="es-ES"/>
        </w:rPr>
        <w:t xml:space="preserve">Permanente comunicación generando espacios de diálogo sobre las inquietudes, necesidades e intereses de los estudiantes. </w:t>
      </w:r>
    </w:p>
    <w:p w:rsidR="00D03F41" w:rsidRPr="00C128BF" w:rsidRDefault="00D03F41" w:rsidP="00DF21A7">
      <w:pPr>
        <w:widowControl w:val="0"/>
        <w:numPr>
          <w:ilvl w:val="0"/>
          <w:numId w:val="32"/>
        </w:numPr>
        <w:autoSpaceDE w:val="0"/>
        <w:autoSpaceDN w:val="0"/>
        <w:adjustRightInd w:val="0"/>
        <w:spacing w:after="0" w:line="360" w:lineRule="auto"/>
        <w:ind w:right="14"/>
        <w:jc w:val="both"/>
        <w:rPr>
          <w:rFonts w:ascii="Arial Narrow" w:eastAsia="Times New Roman" w:hAnsi="Arial Narrow" w:cs="Arial"/>
          <w:color w:val="auto"/>
          <w:sz w:val="20"/>
          <w:szCs w:val="20"/>
          <w:lang w:eastAsia="es-ES" w:bidi="es-ES"/>
        </w:rPr>
      </w:pPr>
      <w:r w:rsidRPr="00C128BF">
        <w:rPr>
          <w:rFonts w:ascii="Arial Narrow" w:eastAsia="Times New Roman" w:hAnsi="Arial Narrow" w:cs="Arial"/>
          <w:color w:val="auto"/>
          <w:sz w:val="20"/>
          <w:szCs w:val="20"/>
          <w:lang w:eastAsia="es-ES" w:bidi="es-ES"/>
        </w:rPr>
        <w:t xml:space="preserve">Orientación individualizada que van más allá de las necesidades de orientación del grupo. </w:t>
      </w:r>
    </w:p>
    <w:p w:rsidR="00D03F41" w:rsidRPr="00C128BF" w:rsidRDefault="00D03F41" w:rsidP="00DF21A7">
      <w:pPr>
        <w:widowControl w:val="0"/>
        <w:numPr>
          <w:ilvl w:val="0"/>
          <w:numId w:val="32"/>
        </w:numPr>
        <w:autoSpaceDE w:val="0"/>
        <w:autoSpaceDN w:val="0"/>
        <w:adjustRightInd w:val="0"/>
        <w:spacing w:after="0" w:line="360" w:lineRule="auto"/>
        <w:ind w:right="14"/>
        <w:jc w:val="both"/>
        <w:rPr>
          <w:rFonts w:ascii="Arial Narrow" w:eastAsia="Times New Roman" w:hAnsi="Arial Narrow" w:cs="Arial"/>
          <w:color w:val="auto"/>
          <w:sz w:val="20"/>
          <w:szCs w:val="20"/>
          <w:lang w:eastAsia="es-ES" w:bidi="es-ES"/>
        </w:rPr>
      </w:pPr>
      <w:r w:rsidRPr="00C128BF">
        <w:rPr>
          <w:rFonts w:ascii="Arial Narrow" w:eastAsia="Times New Roman" w:hAnsi="Arial Narrow" w:cs="Arial"/>
          <w:color w:val="auto"/>
          <w:sz w:val="20"/>
          <w:szCs w:val="20"/>
          <w:lang w:eastAsia="es-ES" w:bidi="es-ES"/>
        </w:rPr>
        <w:t xml:space="preserve">Asesoramiento y guía a estudiantes para tomas decisiones de mejora en sus actividades académicas. </w:t>
      </w:r>
    </w:p>
    <w:p w:rsidR="00D03F41" w:rsidRPr="00C128BF" w:rsidRDefault="00D03F41" w:rsidP="00DF21A7">
      <w:pPr>
        <w:widowControl w:val="0"/>
        <w:numPr>
          <w:ilvl w:val="0"/>
          <w:numId w:val="32"/>
        </w:numPr>
        <w:autoSpaceDE w:val="0"/>
        <w:autoSpaceDN w:val="0"/>
        <w:adjustRightInd w:val="0"/>
        <w:spacing w:after="0" w:line="360" w:lineRule="auto"/>
        <w:ind w:right="14"/>
        <w:jc w:val="both"/>
        <w:rPr>
          <w:rFonts w:ascii="Arial Narrow" w:eastAsia="Times New Roman" w:hAnsi="Arial Narrow" w:cs="Arial"/>
          <w:color w:val="auto"/>
          <w:sz w:val="20"/>
          <w:szCs w:val="20"/>
          <w:lang w:eastAsia="es-ES" w:bidi="es-ES"/>
        </w:rPr>
      </w:pPr>
      <w:r w:rsidRPr="00C128BF">
        <w:rPr>
          <w:rFonts w:ascii="Arial Narrow" w:eastAsia="Times New Roman" w:hAnsi="Arial Narrow" w:cs="Arial"/>
          <w:color w:val="auto"/>
          <w:sz w:val="20"/>
          <w:szCs w:val="20"/>
          <w:lang w:eastAsia="es-ES" w:bidi="es-ES"/>
        </w:rPr>
        <w:t xml:space="preserve">Promoción de estilos de vida saludable a través de espacios de cultura, recreación y deporte. </w:t>
      </w:r>
    </w:p>
    <w:p w:rsidR="00D03F41" w:rsidRPr="00C128BF" w:rsidRDefault="00D03F41" w:rsidP="00DF21A7">
      <w:pPr>
        <w:widowControl w:val="0"/>
        <w:numPr>
          <w:ilvl w:val="0"/>
          <w:numId w:val="32"/>
        </w:numPr>
        <w:autoSpaceDE w:val="0"/>
        <w:autoSpaceDN w:val="0"/>
        <w:adjustRightInd w:val="0"/>
        <w:spacing w:after="0" w:line="360" w:lineRule="auto"/>
        <w:ind w:right="14"/>
        <w:jc w:val="both"/>
        <w:rPr>
          <w:rFonts w:ascii="Arial Narrow" w:eastAsia="Times New Roman" w:hAnsi="Arial Narrow" w:cs="Arial"/>
          <w:color w:val="auto"/>
          <w:sz w:val="20"/>
          <w:szCs w:val="20"/>
          <w:lang w:eastAsia="es-ES" w:bidi="es-ES"/>
        </w:rPr>
      </w:pPr>
      <w:r w:rsidRPr="00C128BF">
        <w:rPr>
          <w:rFonts w:ascii="Arial Narrow" w:eastAsia="Times New Roman" w:hAnsi="Arial Narrow" w:cs="Arial"/>
          <w:color w:val="auto"/>
          <w:sz w:val="20"/>
          <w:szCs w:val="20"/>
          <w:lang w:eastAsia="es-ES" w:bidi="es-ES"/>
        </w:rPr>
        <w:t xml:space="preserve">Participación reflexiva en acciones dirigidas al bien común. </w:t>
      </w:r>
    </w:p>
    <w:p w:rsidR="00D03F41" w:rsidRDefault="00D03F41" w:rsidP="00DF21A7">
      <w:pPr>
        <w:widowControl w:val="0"/>
        <w:numPr>
          <w:ilvl w:val="0"/>
          <w:numId w:val="32"/>
        </w:numPr>
        <w:autoSpaceDE w:val="0"/>
        <w:autoSpaceDN w:val="0"/>
        <w:adjustRightInd w:val="0"/>
        <w:spacing w:after="0" w:line="360" w:lineRule="auto"/>
        <w:ind w:right="14"/>
        <w:jc w:val="both"/>
        <w:rPr>
          <w:rFonts w:ascii="Arial Narrow" w:eastAsia="Times New Roman" w:hAnsi="Arial Narrow" w:cs="Arial"/>
          <w:color w:val="auto"/>
          <w:sz w:val="20"/>
          <w:szCs w:val="20"/>
          <w:lang w:eastAsia="es-ES" w:bidi="es-ES"/>
        </w:rPr>
      </w:pPr>
      <w:r w:rsidRPr="00C128BF">
        <w:rPr>
          <w:rFonts w:ascii="Arial Narrow" w:eastAsia="Times New Roman" w:hAnsi="Arial Narrow" w:cs="Arial"/>
          <w:color w:val="auto"/>
          <w:sz w:val="20"/>
          <w:szCs w:val="20"/>
          <w:lang w:eastAsia="es-ES" w:bidi="es-ES"/>
        </w:rPr>
        <w:t xml:space="preserve">Establecimiento de relaciones democráticas y armónicas, en el marco del respeto a las normas de convivencia. </w:t>
      </w:r>
    </w:p>
    <w:p w:rsidR="00DE287C" w:rsidRPr="00C128BF" w:rsidRDefault="00DE287C" w:rsidP="00DE287C">
      <w:pPr>
        <w:widowControl w:val="0"/>
        <w:autoSpaceDE w:val="0"/>
        <w:autoSpaceDN w:val="0"/>
        <w:adjustRightInd w:val="0"/>
        <w:spacing w:after="0" w:line="360" w:lineRule="auto"/>
        <w:ind w:left="1146" w:right="14"/>
        <w:jc w:val="both"/>
        <w:rPr>
          <w:rFonts w:ascii="Arial Narrow" w:eastAsia="Times New Roman" w:hAnsi="Arial Narrow" w:cs="Arial"/>
          <w:color w:val="auto"/>
          <w:sz w:val="20"/>
          <w:szCs w:val="20"/>
          <w:lang w:eastAsia="es-ES" w:bidi="es-ES"/>
        </w:rPr>
      </w:pPr>
    </w:p>
    <w:p w:rsidR="00C306EB" w:rsidRDefault="00D03F41" w:rsidP="00D03F41">
      <w:pPr>
        <w:adjustRightInd w:val="0"/>
        <w:spacing w:after="0" w:line="360" w:lineRule="auto"/>
        <w:ind w:left="426" w:right="14"/>
        <w:jc w:val="both"/>
        <w:rPr>
          <w:rFonts w:ascii="Arial Narrow" w:eastAsia="Times New Roman" w:hAnsi="Arial Narrow" w:cs="Arial"/>
          <w:b/>
          <w:bCs/>
          <w:color w:val="000000"/>
          <w:sz w:val="20"/>
          <w:szCs w:val="20"/>
          <w:lang w:val="es-PE" w:eastAsia="es-PE"/>
        </w:rPr>
      </w:pPr>
      <w:r w:rsidRPr="00C306EB">
        <w:rPr>
          <w:rFonts w:ascii="Arial Narrow" w:eastAsia="Times New Roman" w:hAnsi="Arial Narrow" w:cs="Arial"/>
          <w:b/>
          <w:bCs/>
          <w:color w:val="000000"/>
          <w:sz w:val="20"/>
          <w:szCs w:val="20"/>
          <w:lang w:val="es-PE" w:eastAsia="es-PE"/>
        </w:rPr>
        <w:t xml:space="preserve">e) Acompañamiento al estudiante para la práctica pre-profesional. </w:t>
      </w:r>
    </w:p>
    <w:p w:rsidR="00D03F41" w:rsidRPr="00C306EB" w:rsidRDefault="00D03F41" w:rsidP="00C306EB">
      <w:pPr>
        <w:adjustRightInd w:val="0"/>
        <w:spacing w:after="0" w:line="360" w:lineRule="auto"/>
        <w:ind w:left="720" w:right="14"/>
        <w:jc w:val="both"/>
        <w:rPr>
          <w:rFonts w:ascii="Arial Narrow" w:eastAsia="Times New Roman" w:hAnsi="Arial Narrow" w:cs="Arial"/>
          <w:color w:val="000000"/>
          <w:sz w:val="20"/>
          <w:szCs w:val="20"/>
          <w:lang w:val="es-PE" w:eastAsia="es-PE"/>
        </w:rPr>
      </w:pPr>
      <w:r w:rsidRPr="00C306EB">
        <w:rPr>
          <w:rFonts w:ascii="Arial Narrow" w:eastAsia="Times New Roman" w:hAnsi="Arial Narrow" w:cs="Arial"/>
          <w:color w:val="000000"/>
          <w:sz w:val="20"/>
          <w:szCs w:val="20"/>
          <w:lang w:val="es-PE" w:eastAsia="es-PE"/>
        </w:rPr>
        <w:t xml:space="preserve">De acuerdo a los lineamientos de política educativa </w:t>
      </w:r>
      <w:r w:rsidR="00F77FB5" w:rsidRPr="00C306EB">
        <w:rPr>
          <w:rFonts w:ascii="Arial Narrow" w:eastAsia="Times New Roman" w:hAnsi="Arial Narrow" w:cs="Arial"/>
          <w:color w:val="000000"/>
          <w:sz w:val="20"/>
          <w:szCs w:val="20"/>
          <w:lang w:val="es-PE" w:eastAsia="es-PE"/>
        </w:rPr>
        <w:t xml:space="preserve">del IESPP “Antenor Orrego” </w:t>
      </w:r>
      <w:r w:rsidRPr="00C306EB">
        <w:rPr>
          <w:rFonts w:ascii="Arial Narrow" w:eastAsia="Times New Roman" w:hAnsi="Arial Narrow" w:cs="Arial"/>
          <w:color w:val="000000"/>
          <w:sz w:val="20"/>
          <w:szCs w:val="20"/>
          <w:lang w:val="es-PE" w:eastAsia="es-PE"/>
        </w:rPr>
        <w:t>se elabora y se implementa este programa para articular, integrar y confrontar los saberes teóricos-prácticos, así como reflexionar sobre su acción docente, para la mejora de la calidad del servicio educativo, y se propone</w:t>
      </w:r>
      <w:r w:rsidRPr="00C306EB">
        <w:rPr>
          <w:rFonts w:ascii="Arial Narrow" w:eastAsia="Times New Roman" w:hAnsi="Arial Narrow" w:cs="Arial"/>
          <w:b/>
          <w:bCs/>
          <w:color w:val="000000"/>
          <w:sz w:val="20"/>
          <w:szCs w:val="20"/>
          <w:lang w:val="es-PE" w:eastAsia="es-PE"/>
        </w:rPr>
        <w:t xml:space="preserve">: </w:t>
      </w:r>
    </w:p>
    <w:p w:rsidR="00D03F41" w:rsidRPr="00C306EB" w:rsidRDefault="00D03F41" w:rsidP="00DF21A7">
      <w:pPr>
        <w:widowControl w:val="0"/>
        <w:numPr>
          <w:ilvl w:val="0"/>
          <w:numId w:val="32"/>
        </w:numPr>
        <w:autoSpaceDE w:val="0"/>
        <w:autoSpaceDN w:val="0"/>
        <w:adjustRightInd w:val="0"/>
        <w:spacing w:after="0" w:line="360" w:lineRule="auto"/>
        <w:ind w:right="14"/>
        <w:jc w:val="both"/>
        <w:rPr>
          <w:rFonts w:ascii="Arial Narrow" w:eastAsia="Times New Roman" w:hAnsi="Arial Narrow" w:cs="Arial"/>
          <w:color w:val="auto"/>
          <w:sz w:val="20"/>
          <w:szCs w:val="20"/>
          <w:lang w:eastAsia="es-ES" w:bidi="es-ES"/>
        </w:rPr>
      </w:pPr>
      <w:r w:rsidRPr="00C306EB">
        <w:rPr>
          <w:rFonts w:ascii="Arial Narrow" w:eastAsia="Times New Roman" w:hAnsi="Arial Narrow" w:cs="Arial"/>
          <w:color w:val="auto"/>
          <w:sz w:val="20"/>
          <w:szCs w:val="20"/>
          <w:lang w:eastAsia="es-ES" w:bidi="es-ES"/>
        </w:rPr>
        <w:t xml:space="preserve">Diagnóstico de necesidades y potencialidades de los estudiantes para el desarrollo de talleres de actualización de acuerdo a lo identificado. </w:t>
      </w:r>
    </w:p>
    <w:p w:rsidR="00D03F41" w:rsidRPr="00C306EB" w:rsidRDefault="00D03F41" w:rsidP="00DF21A7">
      <w:pPr>
        <w:widowControl w:val="0"/>
        <w:numPr>
          <w:ilvl w:val="0"/>
          <w:numId w:val="32"/>
        </w:numPr>
        <w:autoSpaceDE w:val="0"/>
        <w:autoSpaceDN w:val="0"/>
        <w:adjustRightInd w:val="0"/>
        <w:spacing w:after="0" w:line="360" w:lineRule="auto"/>
        <w:ind w:right="14"/>
        <w:jc w:val="both"/>
        <w:rPr>
          <w:rFonts w:ascii="Arial Narrow" w:eastAsia="Times New Roman" w:hAnsi="Arial Narrow" w:cs="Arial"/>
          <w:color w:val="auto"/>
          <w:sz w:val="20"/>
          <w:szCs w:val="20"/>
          <w:lang w:eastAsia="es-ES" w:bidi="es-ES"/>
        </w:rPr>
      </w:pPr>
      <w:r w:rsidRPr="00C306EB">
        <w:rPr>
          <w:rFonts w:ascii="Arial Narrow" w:eastAsia="Times New Roman" w:hAnsi="Arial Narrow" w:cs="Arial"/>
          <w:color w:val="auto"/>
          <w:sz w:val="20"/>
          <w:szCs w:val="20"/>
          <w:lang w:eastAsia="es-ES" w:bidi="es-ES"/>
        </w:rPr>
        <w:t xml:space="preserve">Reuniones informativas sobre las responsabilidades de los estudiantes en las instituciones asociadas. </w:t>
      </w:r>
    </w:p>
    <w:p w:rsidR="00D03F41" w:rsidRPr="00C306EB" w:rsidRDefault="00D03F41" w:rsidP="00DF21A7">
      <w:pPr>
        <w:widowControl w:val="0"/>
        <w:numPr>
          <w:ilvl w:val="0"/>
          <w:numId w:val="32"/>
        </w:numPr>
        <w:autoSpaceDE w:val="0"/>
        <w:autoSpaceDN w:val="0"/>
        <w:adjustRightInd w:val="0"/>
        <w:spacing w:after="0" w:line="360" w:lineRule="auto"/>
        <w:ind w:right="14"/>
        <w:jc w:val="both"/>
        <w:rPr>
          <w:rFonts w:ascii="Arial Narrow" w:eastAsia="Times New Roman" w:hAnsi="Arial Narrow" w:cs="Arial"/>
          <w:color w:val="auto"/>
          <w:sz w:val="20"/>
          <w:szCs w:val="20"/>
          <w:lang w:eastAsia="es-ES" w:bidi="es-ES"/>
        </w:rPr>
      </w:pPr>
      <w:r w:rsidRPr="00C306EB">
        <w:rPr>
          <w:rFonts w:ascii="Arial Narrow" w:eastAsia="Times New Roman" w:hAnsi="Arial Narrow" w:cs="Arial"/>
          <w:color w:val="auto"/>
          <w:sz w:val="20"/>
          <w:szCs w:val="20"/>
          <w:lang w:eastAsia="es-ES" w:bidi="es-ES"/>
        </w:rPr>
        <w:t xml:space="preserve">Coordinación con el Director y Subdirector de la Institución Educativa Asociada para la firma de alianzas estrategias estableciendo vínculos de interrelación sobre el desarrollo de la práctica pre profesional. </w:t>
      </w:r>
    </w:p>
    <w:p w:rsidR="00D03F41" w:rsidRPr="00C306EB" w:rsidRDefault="00D03F41" w:rsidP="00DF21A7">
      <w:pPr>
        <w:widowControl w:val="0"/>
        <w:numPr>
          <w:ilvl w:val="0"/>
          <w:numId w:val="32"/>
        </w:numPr>
        <w:autoSpaceDE w:val="0"/>
        <w:autoSpaceDN w:val="0"/>
        <w:adjustRightInd w:val="0"/>
        <w:spacing w:after="0" w:line="360" w:lineRule="auto"/>
        <w:ind w:right="14"/>
        <w:jc w:val="both"/>
        <w:rPr>
          <w:rFonts w:ascii="Arial Narrow" w:eastAsia="Times New Roman" w:hAnsi="Arial Narrow" w:cs="Arial"/>
          <w:color w:val="auto"/>
          <w:sz w:val="20"/>
          <w:szCs w:val="20"/>
          <w:lang w:eastAsia="es-ES" w:bidi="es-ES"/>
        </w:rPr>
      </w:pPr>
      <w:r w:rsidRPr="00C306EB">
        <w:rPr>
          <w:rFonts w:ascii="Arial Narrow" w:eastAsia="Times New Roman" w:hAnsi="Arial Narrow" w:cs="Arial"/>
          <w:color w:val="auto"/>
          <w:sz w:val="20"/>
          <w:szCs w:val="20"/>
          <w:lang w:eastAsia="es-ES" w:bidi="es-ES"/>
        </w:rPr>
        <w:t xml:space="preserve">Coordinación previa a la ejecución de la práctica con los docentes de aula para establecer responsabilidades y facultades. </w:t>
      </w:r>
    </w:p>
    <w:p w:rsidR="00D03F41" w:rsidRPr="00C306EB" w:rsidRDefault="00D03F41" w:rsidP="00DF21A7">
      <w:pPr>
        <w:widowControl w:val="0"/>
        <w:numPr>
          <w:ilvl w:val="0"/>
          <w:numId w:val="32"/>
        </w:numPr>
        <w:autoSpaceDE w:val="0"/>
        <w:autoSpaceDN w:val="0"/>
        <w:adjustRightInd w:val="0"/>
        <w:spacing w:after="0" w:line="360" w:lineRule="auto"/>
        <w:ind w:right="14"/>
        <w:jc w:val="both"/>
        <w:rPr>
          <w:rFonts w:ascii="Arial Narrow" w:eastAsia="Times New Roman" w:hAnsi="Arial Narrow" w:cs="Arial"/>
          <w:color w:val="auto"/>
          <w:sz w:val="20"/>
          <w:szCs w:val="20"/>
          <w:lang w:eastAsia="es-ES" w:bidi="es-ES"/>
        </w:rPr>
      </w:pPr>
      <w:r w:rsidRPr="00C306EB">
        <w:rPr>
          <w:rFonts w:ascii="Arial Narrow" w:eastAsia="Times New Roman" w:hAnsi="Arial Narrow" w:cs="Arial"/>
          <w:color w:val="auto"/>
          <w:sz w:val="20"/>
          <w:szCs w:val="20"/>
          <w:lang w:eastAsia="es-ES" w:bidi="es-ES"/>
        </w:rPr>
        <w:t xml:space="preserve">Socialización de instrumentos de evaluación aplicados en la ejecución de la práctica con docentes de aula y estudiantes. </w:t>
      </w:r>
    </w:p>
    <w:p w:rsidR="00D03F41" w:rsidRPr="00C306EB" w:rsidRDefault="00D03F41" w:rsidP="00DF21A7">
      <w:pPr>
        <w:widowControl w:val="0"/>
        <w:numPr>
          <w:ilvl w:val="0"/>
          <w:numId w:val="32"/>
        </w:numPr>
        <w:autoSpaceDE w:val="0"/>
        <w:autoSpaceDN w:val="0"/>
        <w:adjustRightInd w:val="0"/>
        <w:spacing w:after="0" w:line="360" w:lineRule="auto"/>
        <w:ind w:right="14"/>
        <w:jc w:val="both"/>
        <w:rPr>
          <w:rFonts w:ascii="Arial Narrow" w:eastAsia="Times New Roman" w:hAnsi="Arial Narrow" w:cs="Arial"/>
          <w:color w:val="auto"/>
          <w:sz w:val="20"/>
          <w:szCs w:val="20"/>
          <w:lang w:eastAsia="es-ES" w:bidi="es-ES"/>
        </w:rPr>
      </w:pPr>
      <w:r w:rsidRPr="00C306EB">
        <w:rPr>
          <w:rFonts w:ascii="Arial Narrow" w:eastAsia="Times New Roman" w:hAnsi="Arial Narrow" w:cs="Arial"/>
          <w:color w:val="auto"/>
          <w:sz w:val="20"/>
          <w:szCs w:val="20"/>
          <w:lang w:eastAsia="es-ES" w:bidi="es-ES"/>
        </w:rPr>
        <w:t xml:space="preserve">Monitoreo permanente a los estudiantes en la Institución Educativa Asociada. </w:t>
      </w:r>
    </w:p>
    <w:p w:rsidR="00D03F41" w:rsidRPr="00C306EB" w:rsidRDefault="00D03F41" w:rsidP="00DF21A7">
      <w:pPr>
        <w:widowControl w:val="0"/>
        <w:numPr>
          <w:ilvl w:val="0"/>
          <w:numId w:val="32"/>
        </w:numPr>
        <w:autoSpaceDE w:val="0"/>
        <w:autoSpaceDN w:val="0"/>
        <w:adjustRightInd w:val="0"/>
        <w:spacing w:after="0" w:line="360" w:lineRule="auto"/>
        <w:ind w:right="14"/>
        <w:jc w:val="both"/>
        <w:rPr>
          <w:rFonts w:ascii="Arial Narrow" w:eastAsia="Times New Roman" w:hAnsi="Arial Narrow" w:cs="Arial"/>
          <w:color w:val="auto"/>
          <w:sz w:val="20"/>
          <w:szCs w:val="20"/>
          <w:lang w:eastAsia="es-ES" w:bidi="es-ES"/>
        </w:rPr>
      </w:pPr>
      <w:r w:rsidRPr="00C306EB">
        <w:rPr>
          <w:rFonts w:ascii="Arial Narrow" w:eastAsia="Times New Roman" w:hAnsi="Arial Narrow" w:cs="Arial"/>
          <w:color w:val="auto"/>
          <w:sz w:val="20"/>
          <w:szCs w:val="20"/>
          <w:lang w:eastAsia="es-ES" w:bidi="es-ES"/>
        </w:rPr>
        <w:t xml:space="preserve">Reuniones frecuentes con docentes de aula y alumnos para socializar fortalezas y debilidades que necesitan toma de decisiones para potenciarlas y superarlas (Sistematización de la Práctica). </w:t>
      </w:r>
    </w:p>
    <w:p w:rsidR="00D03F41" w:rsidRPr="00C306EB" w:rsidRDefault="00D03F41" w:rsidP="00DF21A7">
      <w:pPr>
        <w:widowControl w:val="0"/>
        <w:numPr>
          <w:ilvl w:val="0"/>
          <w:numId w:val="32"/>
        </w:numPr>
        <w:autoSpaceDE w:val="0"/>
        <w:autoSpaceDN w:val="0"/>
        <w:adjustRightInd w:val="0"/>
        <w:spacing w:after="0" w:line="360" w:lineRule="auto"/>
        <w:ind w:right="14"/>
        <w:jc w:val="both"/>
        <w:rPr>
          <w:rFonts w:ascii="Arial Narrow" w:eastAsia="Times New Roman" w:hAnsi="Arial Narrow" w:cs="Arial"/>
          <w:color w:val="auto"/>
          <w:sz w:val="20"/>
          <w:szCs w:val="20"/>
          <w:lang w:eastAsia="es-ES" w:bidi="es-ES"/>
        </w:rPr>
      </w:pPr>
      <w:r w:rsidRPr="00C306EB">
        <w:rPr>
          <w:rFonts w:ascii="Arial Narrow" w:eastAsia="Times New Roman" w:hAnsi="Arial Narrow" w:cs="Arial"/>
          <w:color w:val="auto"/>
          <w:sz w:val="20"/>
          <w:szCs w:val="20"/>
          <w:lang w:eastAsia="es-ES" w:bidi="es-ES"/>
        </w:rPr>
        <w:t xml:space="preserve">Diálogo reflexivo después de la ejecución de sesiones de aprendizaje promoviendo la autoevaluación para tomar medidas de mejora en forma inmediata. </w:t>
      </w:r>
    </w:p>
    <w:p w:rsidR="00D03F41" w:rsidRPr="00C306EB" w:rsidRDefault="00D03F41" w:rsidP="00D03F41">
      <w:pPr>
        <w:adjustRightInd w:val="0"/>
        <w:spacing w:after="0" w:line="360" w:lineRule="auto"/>
        <w:ind w:left="426" w:right="14"/>
        <w:jc w:val="both"/>
        <w:rPr>
          <w:rFonts w:ascii="Arial Narrow" w:eastAsia="Times New Roman" w:hAnsi="Arial Narrow" w:cs="Arial"/>
          <w:color w:val="000000"/>
          <w:sz w:val="20"/>
          <w:szCs w:val="20"/>
          <w:lang w:val="es-PE" w:eastAsia="es-PE"/>
        </w:rPr>
      </w:pPr>
      <w:r w:rsidRPr="00C306EB">
        <w:rPr>
          <w:rFonts w:ascii="Arial Narrow" w:eastAsia="Times New Roman" w:hAnsi="Arial Narrow" w:cs="Arial"/>
          <w:b/>
          <w:bCs/>
          <w:color w:val="000000"/>
          <w:sz w:val="20"/>
          <w:szCs w:val="20"/>
          <w:lang w:val="es-PE" w:eastAsia="es-PE"/>
        </w:rPr>
        <w:t xml:space="preserve">f) Acompañamiento al estudiante para la investigación. </w:t>
      </w:r>
      <w:r w:rsidRPr="00C306EB">
        <w:rPr>
          <w:rFonts w:ascii="Arial Narrow" w:eastAsia="Times New Roman" w:hAnsi="Arial Narrow" w:cs="Arial"/>
          <w:color w:val="000000"/>
          <w:sz w:val="20"/>
          <w:szCs w:val="20"/>
          <w:lang w:val="es-PE" w:eastAsia="es-PE"/>
        </w:rPr>
        <w:t xml:space="preserve">Siendo la investigación un proceso gradual e inherente, que permite el ejercicio profesional en condiciones reales, desde la práctica docente, en la cual encuentra la realidad problemática acorde a su inquietud investigativa, para lo cual se propone la siguiente metodología: </w:t>
      </w:r>
    </w:p>
    <w:p w:rsidR="00D03F41" w:rsidRPr="00C306EB" w:rsidRDefault="00D03F41" w:rsidP="00DF21A7">
      <w:pPr>
        <w:widowControl w:val="0"/>
        <w:numPr>
          <w:ilvl w:val="0"/>
          <w:numId w:val="32"/>
        </w:numPr>
        <w:autoSpaceDE w:val="0"/>
        <w:autoSpaceDN w:val="0"/>
        <w:adjustRightInd w:val="0"/>
        <w:spacing w:after="0" w:line="360" w:lineRule="auto"/>
        <w:ind w:right="14"/>
        <w:jc w:val="both"/>
        <w:rPr>
          <w:rFonts w:ascii="Arial Narrow" w:eastAsia="Times New Roman" w:hAnsi="Arial Narrow" w:cs="Arial"/>
          <w:color w:val="auto"/>
          <w:sz w:val="20"/>
          <w:szCs w:val="20"/>
          <w:lang w:eastAsia="es-ES" w:bidi="es-ES"/>
        </w:rPr>
      </w:pPr>
      <w:r w:rsidRPr="00C306EB">
        <w:rPr>
          <w:rFonts w:ascii="Arial Narrow" w:eastAsia="Times New Roman" w:hAnsi="Arial Narrow" w:cs="Arial"/>
          <w:color w:val="auto"/>
          <w:sz w:val="20"/>
          <w:szCs w:val="20"/>
          <w:lang w:eastAsia="es-ES" w:bidi="es-ES"/>
        </w:rPr>
        <w:t xml:space="preserve">Fortalecimiento de las competencias investigativas en los alumnos a través de un Plan de Trabajo que involucre a todos los agentes educativos para su participación en el proceso de acompañamiento en investigación. </w:t>
      </w:r>
    </w:p>
    <w:p w:rsidR="00D03F41" w:rsidRPr="00C306EB" w:rsidRDefault="00D03F41" w:rsidP="00DF21A7">
      <w:pPr>
        <w:widowControl w:val="0"/>
        <w:numPr>
          <w:ilvl w:val="0"/>
          <w:numId w:val="32"/>
        </w:numPr>
        <w:autoSpaceDE w:val="0"/>
        <w:autoSpaceDN w:val="0"/>
        <w:adjustRightInd w:val="0"/>
        <w:spacing w:after="0" w:line="360" w:lineRule="auto"/>
        <w:ind w:right="14"/>
        <w:jc w:val="both"/>
        <w:rPr>
          <w:rFonts w:ascii="Arial Narrow" w:eastAsia="Times New Roman" w:hAnsi="Arial Narrow" w:cs="Arial"/>
          <w:color w:val="auto"/>
          <w:sz w:val="20"/>
          <w:szCs w:val="20"/>
          <w:lang w:eastAsia="es-ES" w:bidi="es-ES"/>
        </w:rPr>
      </w:pPr>
      <w:r w:rsidRPr="00C306EB">
        <w:rPr>
          <w:rFonts w:ascii="Arial Narrow" w:eastAsia="Times New Roman" w:hAnsi="Arial Narrow" w:cs="Arial"/>
          <w:color w:val="auto"/>
          <w:sz w:val="20"/>
          <w:szCs w:val="20"/>
          <w:lang w:eastAsia="es-ES" w:bidi="es-ES"/>
        </w:rPr>
        <w:t xml:space="preserve">Inclusión de los lineamientos de política investigativas en los sílabos. </w:t>
      </w:r>
    </w:p>
    <w:p w:rsidR="00D03F41" w:rsidRPr="00C306EB" w:rsidRDefault="00D03F41" w:rsidP="00DF21A7">
      <w:pPr>
        <w:widowControl w:val="0"/>
        <w:numPr>
          <w:ilvl w:val="0"/>
          <w:numId w:val="32"/>
        </w:numPr>
        <w:autoSpaceDE w:val="0"/>
        <w:autoSpaceDN w:val="0"/>
        <w:adjustRightInd w:val="0"/>
        <w:spacing w:after="0" w:line="360" w:lineRule="auto"/>
        <w:ind w:right="14"/>
        <w:jc w:val="both"/>
        <w:rPr>
          <w:rFonts w:ascii="Arial Narrow" w:eastAsia="Times New Roman" w:hAnsi="Arial Narrow" w:cs="Arial"/>
          <w:color w:val="auto"/>
          <w:sz w:val="20"/>
          <w:szCs w:val="20"/>
          <w:lang w:eastAsia="es-ES" w:bidi="es-ES"/>
        </w:rPr>
      </w:pPr>
      <w:r w:rsidRPr="00C306EB">
        <w:rPr>
          <w:rFonts w:ascii="Arial Narrow" w:eastAsia="Times New Roman" w:hAnsi="Arial Narrow" w:cs="Arial"/>
          <w:color w:val="auto"/>
          <w:sz w:val="20"/>
          <w:szCs w:val="20"/>
          <w:lang w:eastAsia="es-ES" w:bidi="es-ES"/>
        </w:rPr>
        <w:lastRenderedPageBreak/>
        <w:t xml:space="preserve">Conformación del equipo técnico para trabajar la matriz de temas y acompañamiento: problemas educativos, sociales culturales y otros que obedezcan en quehacer educativo. </w:t>
      </w:r>
    </w:p>
    <w:p w:rsidR="00D03F41" w:rsidRPr="00C306EB" w:rsidRDefault="00D03F41" w:rsidP="00DF21A7">
      <w:pPr>
        <w:widowControl w:val="0"/>
        <w:numPr>
          <w:ilvl w:val="0"/>
          <w:numId w:val="32"/>
        </w:numPr>
        <w:autoSpaceDE w:val="0"/>
        <w:autoSpaceDN w:val="0"/>
        <w:adjustRightInd w:val="0"/>
        <w:spacing w:after="0" w:line="360" w:lineRule="auto"/>
        <w:ind w:right="14"/>
        <w:jc w:val="both"/>
        <w:rPr>
          <w:rFonts w:ascii="Arial Narrow" w:eastAsia="Times New Roman" w:hAnsi="Arial Narrow" w:cs="Arial"/>
          <w:color w:val="auto"/>
          <w:sz w:val="20"/>
          <w:szCs w:val="20"/>
          <w:lang w:eastAsia="es-ES" w:bidi="es-ES"/>
        </w:rPr>
      </w:pPr>
      <w:r w:rsidRPr="00C306EB">
        <w:rPr>
          <w:rFonts w:ascii="Arial Narrow" w:eastAsia="Times New Roman" w:hAnsi="Arial Narrow" w:cs="Arial"/>
          <w:color w:val="auto"/>
          <w:sz w:val="20"/>
          <w:szCs w:val="20"/>
          <w:lang w:eastAsia="es-ES" w:bidi="es-ES"/>
        </w:rPr>
        <w:t xml:space="preserve">Distribución de fichas de observación, informativas a docentes y estudiantes, para el proceso de acompañamiento en investigación. Desarrollo de actividades para inculcar hábitos de lectura con el apoyo de diferentes técnicas, que le servirán en el proceso de desarrollo de su investigación. </w:t>
      </w:r>
    </w:p>
    <w:p w:rsidR="00D03F41" w:rsidRPr="00C306EB" w:rsidRDefault="00D03F41" w:rsidP="00DF21A7">
      <w:pPr>
        <w:widowControl w:val="0"/>
        <w:numPr>
          <w:ilvl w:val="0"/>
          <w:numId w:val="32"/>
        </w:numPr>
        <w:autoSpaceDE w:val="0"/>
        <w:autoSpaceDN w:val="0"/>
        <w:adjustRightInd w:val="0"/>
        <w:spacing w:after="0" w:line="360" w:lineRule="auto"/>
        <w:ind w:right="14"/>
        <w:jc w:val="both"/>
        <w:rPr>
          <w:rFonts w:ascii="Arial Narrow" w:eastAsia="Times New Roman" w:hAnsi="Arial Narrow" w:cs="Arial"/>
          <w:color w:val="auto"/>
          <w:sz w:val="20"/>
          <w:szCs w:val="20"/>
          <w:lang w:eastAsia="es-ES" w:bidi="es-ES"/>
        </w:rPr>
      </w:pPr>
      <w:r w:rsidRPr="00C306EB">
        <w:rPr>
          <w:rFonts w:ascii="Arial Narrow" w:eastAsia="Times New Roman" w:hAnsi="Arial Narrow" w:cs="Arial"/>
          <w:color w:val="auto"/>
          <w:sz w:val="20"/>
          <w:szCs w:val="20"/>
          <w:lang w:eastAsia="es-ES" w:bidi="es-ES"/>
        </w:rPr>
        <w:t>Distribución de instrumentos de observación, informativas a docentes y estudiantes, para el proceso de acompañamiento en investigación. Desarrollo de actividades para inculcar hábitos de lectura con el apoyo de diferentes técnicas, que le servirán en el proceso de desarrollo de su investigación.</w:t>
      </w:r>
    </w:p>
    <w:p w:rsidR="00D03F41" w:rsidRPr="00C306EB" w:rsidRDefault="00D03F41" w:rsidP="00DF21A7">
      <w:pPr>
        <w:widowControl w:val="0"/>
        <w:numPr>
          <w:ilvl w:val="0"/>
          <w:numId w:val="32"/>
        </w:numPr>
        <w:autoSpaceDE w:val="0"/>
        <w:autoSpaceDN w:val="0"/>
        <w:adjustRightInd w:val="0"/>
        <w:spacing w:after="0" w:line="360" w:lineRule="auto"/>
        <w:ind w:right="14"/>
        <w:jc w:val="both"/>
        <w:rPr>
          <w:rFonts w:ascii="Arial Narrow" w:eastAsia="Times New Roman" w:hAnsi="Arial Narrow" w:cs="Arial"/>
          <w:color w:val="auto"/>
          <w:sz w:val="20"/>
          <w:szCs w:val="20"/>
          <w:lang w:eastAsia="es-ES" w:bidi="es-ES"/>
        </w:rPr>
      </w:pPr>
      <w:r w:rsidRPr="00C306EB">
        <w:rPr>
          <w:rFonts w:ascii="Arial Narrow" w:eastAsia="Times New Roman" w:hAnsi="Arial Narrow" w:cs="Arial"/>
          <w:color w:val="auto"/>
          <w:sz w:val="20"/>
          <w:szCs w:val="20"/>
          <w:lang w:eastAsia="es-ES" w:bidi="es-ES"/>
        </w:rPr>
        <w:t xml:space="preserve">Asesoramiento en la elección y determinación de temas pedagógicos relevantes. </w:t>
      </w:r>
    </w:p>
    <w:p w:rsidR="00D03F41" w:rsidRPr="00C306EB" w:rsidRDefault="00D03F41" w:rsidP="00DF21A7">
      <w:pPr>
        <w:widowControl w:val="0"/>
        <w:numPr>
          <w:ilvl w:val="0"/>
          <w:numId w:val="32"/>
        </w:numPr>
        <w:autoSpaceDE w:val="0"/>
        <w:autoSpaceDN w:val="0"/>
        <w:adjustRightInd w:val="0"/>
        <w:spacing w:after="0" w:line="360" w:lineRule="auto"/>
        <w:ind w:right="14"/>
        <w:jc w:val="both"/>
        <w:rPr>
          <w:rFonts w:ascii="Arial Narrow" w:eastAsia="Times New Roman" w:hAnsi="Arial Narrow" w:cs="Arial"/>
          <w:color w:val="auto"/>
          <w:sz w:val="20"/>
          <w:szCs w:val="20"/>
          <w:lang w:eastAsia="es-ES" w:bidi="es-ES"/>
        </w:rPr>
      </w:pPr>
      <w:r w:rsidRPr="00C306EB">
        <w:rPr>
          <w:rFonts w:ascii="Arial Narrow" w:eastAsia="Times New Roman" w:hAnsi="Arial Narrow" w:cs="Arial"/>
          <w:color w:val="auto"/>
          <w:sz w:val="20"/>
          <w:szCs w:val="20"/>
          <w:lang w:eastAsia="es-ES" w:bidi="es-ES"/>
        </w:rPr>
        <w:t xml:space="preserve">Sistematización, evaluación e información de los resultados obtenidos en el proceso de acompañamiento en la investigación. </w:t>
      </w:r>
    </w:p>
    <w:p w:rsidR="00D03F41" w:rsidRPr="00C306EB" w:rsidRDefault="00D03F41" w:rsidP="00DF21A7">
      <w:pPr>
        <w:widowControl w:val="0"/>
        <w:numPr>
          <w:ilvl w:val="0"/>
          <w:numId w:val="32"/>
        </w:numPr>
        <w:autoSpaceDE w:val="0"/>
        <w:autoSpaceDN w:val="0"/>
        <w:adjustRightInd w:val="0"/>
        <w:spacing w:after="0" w:line="360" w:lineRule="auto"/>
        <w:ind w:right="14"/>
        <w:jc w:val="both"/>
        <w:rPr>
          <w:rFonts w:ascii="Arial Narrow" w:eastAsia="Times New Roman" w:hAnsi="Arial Narrow" w:cs="Arial"/>
          <w:color w:val="auto"/>
          <w:sz w:val="20"/>
          <w:szCs w:val="20"/>
          <w:lang w:eastAsia="es-ES" w:bidi="es-ES"/>
        </w:rPr>
      </w:pPr>
      <w:r w:rsidRPr="00C306EB">
        <w:rPr>
          <w:rFonts w:ascii="Arial Narrow" w:eastAsia="Times New Roman" w:hAnsi="Arial Narrow" w:cs="Arial"/>
          <w:color w:val="auto"/>
          <w:sz w:val="20"/>
          <w:szCs w:val="20"/>
          <w:lang w:eastAsia="es-ES" w:bidi="es-ES"/>
        </w:rPr>
        <w:t xml:space="preserve">Difusión y publicaciones de trabajos de investigación desarrollados. </w:t>
      </w:r>
    </w:p>
    <w:p w:rsidR="00D03F41" w:rsidRPr="004C63D3" w:rsidRDefault="00D03F41" w:rsidP="00DF21A7">
      <w:pPr>
        <w:numPr>
          <w:ilvl w:val="0"/>
          <w:numId w:val="2"/>
        </w:numPr>
        <w:autoSpaceDE w:val="0"/>
        <w:autoSpaceDN w:val="0"/>
        <w:adjustRightInd w:val="0"/>
        <w:spacing w:before="240" w:after="240" w:line="360" w:lineRule="auto"/>
        <w:ind w:left="709" w:right="14"/>
        <w:jc w:val="both"/>
        <w:rPr>
          <w:rFonts w:ascii="Arial Narrow" w:eastAsia="Calibri" w:hAnsi="Arial Narrow" w:cs="Arial"/>
          <w:b/>
          <w:color w:val="000000"/>
          <w:sz w:val="20"/>
          <w:szCs w:val="20"/>
          <w:lang w:val="es-PE"/>
        </w:rPr>
      </w:pPr>
      <w:r w:rsidRPr="004C63D3">
        <w:rPr>
          <w:rFonts w:ascii="Arial Narrow" w:eastAsia="Calibri" w:hAnsi="Arial Narrow" w:cs="Arial"/>
          <w:b/>
          <w:color w:val="000000"/>
          <w:sz w:val="20"/>
          <w:szCs w:val="20"/>
          <w:lang w:val="es-PE"/>
        </w:rPr>
        <w:t>OBJETIVOS GENERALES Y ESTRATÉGICOS DEL PCI</w:t>
      </w:r>
    </w:p>
    <w:p w:rsidR="00D03F41" w:rsidRPr="004C63D3" w:rsidRDefault="00D03F41" w:rsidP="00D03F41">
      <w:pPr>
        <w:autoSpaceDE w:val="0"/>
        <w:autoSpaceDN w:val="0"/>
        <w:adjustRightInd w:val="0"/>
        <w:spacing w:before="240" w:after="240" w:line="360" w:lineRule="auto"/>
        <w:ind w:left="709"/>
        <w:jc w:val="both"/>
        <w:rPr>
          <w:rFonts w:ascii="Arial Narrow" w:eastAsia="Calibri" w:hAnsi="Arial Narrow" w:cs="Arial"/>
          <w:b/>
          <w:color w:val="000000"/>
          <w:sz w:val="20"/>
          <w:szCs w:val="20"/>
          <w:lang w:val="es-PE"/>
        </w:rPr>
      </w:pPr>
      <w:r w:rsidRPr="004C63D3">
        <w:rPr>
          <w:rFonts w:ascii="Arial Narrow" w:eastAsia="Calibri" w:hAnsi="Arial Narrow" w:cs="Arial"/>
          <w:b/>
          <w:color w:val="000000"/>
          <w:sz w:val="20"/>
          <w:szCs w:val="20"/>
          <w:lang w:val="es-PE"/>
        </w:rPr>
        <w:t xml:space="preserve">5.1. Objetivos generales </w:t>
      </w:r>
    </w:p>
    <w:p w:rsidR="00D03F41" w:rsidRPr="004C63D3" w:rsidRDefault="00D03F41" w:rsidP="00DF21A7">
      <w:pPr>
        <w:numPr>
          <w:ilvl w:val="0"/>
          <w:numId w:val="11"/>
        </w:numPr>
        <w:spacing w:after="122" w:line="360" w:lineRule="auto"/>
        <w:ind w:left="1418" w:right="14"/>
        <w:jc w:val="both"/>
        <w:rPr>
          <w:rFonts w:ascii="Arial Narrow" w:eastAsia="Arial" w:hAnsi="Arial Narrow" w:cs="Arial"/>
          <w:color w:val="000000"/>
          <w:sz w:val="20"/>
          <w:lang w:val="es-PE" w:eastAsia="es-PE"/>
        </w:rPr>
      </w:pPr>
      <w:r w:rsidRPr="004C63D3">
        <w:rPr>
          <w:rFonts w:ascii="Arial Narrow" w:eastAsia="Arial" w:hAnsi="Arial Narrow" w:cs="Arial"/>
          <w:color w:val="000000"/>
          <w:sz w:val="20"/>
          <w:lang w:val="es-PE" w:eastAsia="es-PE"/>
        </w:rPr>
        <w:t xml:space="preserve">Relacionar la oferta formativa con los objetivos del Proyecto Educativo Nacional, Proyecto Educativo Regional, Proyecto Educativo del Gobierno Regional de Educación de Cajamarca, Objetivos Estratégicos del IESPP “Antenor Orrego”, con el propósito de establecer la coherencia en los propósitos a alcanzar en el proceso de Formación Docente pertinente de calidad, acorde con las exigencias y requerimientos de la realidad local, regional y nacional. </w:t>
      </w:r>
    </w:p>
    <w:p w:rsidR="00D03F41" w:rsidRPr="004C63D3" w:rsidRDefault="00D03F41" w:rsidP="00DF21A7">
      <w:pPr>
        <w:numPr>
          <w:ilvl w:val="0"/>
          <w:numId w:val="11"/>
        </w:numPr>
        <w:spacing w:after="122" w:line="360" w:lineRule="auto"/>
        <w:ind w:left="1418" w:right="14"/>
        <w:jc w:val="both"/>
        <w:rPr>
          <w:rFonts w:ascii="Arial Narrow" w:eastAsia="Arial" w:hAnsi="Arial Narrow" w:cs="Arial"/>
          <w:color w:val="000000"/>
          <w:sz w:val="20"/>
          <w:lang w:val="es-PE" w:eastAsia="es-PE"/>
        </w:rPr>
      </w:pPr>
      <w:r w:rsidRPr="004C63D3">
        <w:rPr>
          <w:rFonts w:ascii="Arial Narrow" w:eastAsia="Arial" w:hAnsi="Arial Narrow" w:cs="Arial"/>
          <w:color w:val="000000"/>
          <w:sz w:val="20"/>
          <w:lang w:val="es-PE" w:eastAsia="es-PE"/>
        </w:rPr>
        <w:t xml:space="preserve">Adecuar los contenidos de los Diseños Curriculares Básicos Nacionales de Educación Superior al contexto de la realidad socio-económico cultural de la localidad y la región y a las características y necesidades de los estudiantes del Instituto, a través de los carteles de alcances diversificados que respondan a la transversalidad propuesta para el logro de una Educación Superior de calidad comprometida con el desarrollo local, regional y nacional. </w:t>
      </w:r>
    </w:p>
    <w:p w:rsidR="00D03F41" w:rsidRPr="004C63D3" w:rsidRDefault="00D03F41" w:rsidP="00DF21A7">
      <w:pPr>
        <w:numPr>
          <w:ilvl w:val="0"/>
          <w:numId w:val="11"/>
        </w:numPr>
        <w:spacing w:after="122" w:line="360" w:lineRule="auto"/>
        <w:ind w:left="1418" w:right="14"/>
        <w:jc w:val="both"/>
        <w:rPr>
          <w:rFonts w:ascii="Arial Narrow" w:eastAsia="Arial" w:hAnsi="Arial Narrow" w:cs="Arial"/>
          <w:color w:val="000000"/>
          <w:sz w:val="20"/>
          <w:lang w:val="es-PE" w:eastAsia="es-PE"/>
        </w:rPr>
      </w:pPr>
      <w:r w:rsidRPr="004C63D3">
        <w:rPr>
          <w:rFonts w:ascii="Arial Narrow" w:eastAsia="Arial" w:hAnsi="Arial Narrow" w:cs="Arial"/>
          <w:color w:val="000000"/>
          <w:sz w:val="20"/>
          <w:lang w:val="es-PE" w:eastAsia="es-PE"/>
        </w:rPr>
        <w:t>Establecer la secuencia entre Competencia global (macro competencias), Unidad de competencia, criterios de desempeño, los que deben ser trabajados en las Áreas, al desarrollar contenidos, estrategias metodológicas y criterios de evaluación en el Programa de Estudios, con el fin de optimizar el logro del Perfil del Egresado de Formación Inicial Docente.</w:t>
      </w:r>
    </w:p>
    <w:p w:rsidR="00D03F41" w:rsidRPr="004C63D3" w:rsidRDefault="00D03F41" w:rsidP="00DF21A7">
      <w:pPr>
        <w:numPr>
          <w:ilvl w:val="0"/>
          <w:numId w:val="2"/>
        </w:numPr>
        <w:autoSpaceDE w:val="0"/>
        <w:autoSpaceDN w:val="0"/>
        <w:adjustRightInd w:val="0"/>
        <w:spacing w:before="240" w:after="240" w:line="360" w:lineRule="auto"/>
        <w:ind w:left="426" w:right="14" w:hanging="437"/>
        <w:jc w:val="both"/>
        <w:rPr>
          <w:rFonts w:ascii="Arial Narrow" w:eastAsia="Calibri" w:hAnsi="Arial Narrow" w:cs="Arial"/>
          <w:b/>
          <w:color w:val="000000"/>
          <w:sz w:val="20"/>
          <w:szCs w:val="20"/>
          <w:lang w:val="es-PE"/>
        </w:rPr>
      </w:pPr>
      <w:r w:rsidRPr="004C63D3">
        <w:rPr>
          <w:rFonts w:ascii="Arial Narrow" w:eastAsia="Calibri" w:hAnsi="Arial Narrow" w:cs="Arial"/>
          <w:b/>
          <w:color w:val="000000"/>
          <w:sz w:val="20"/>
          <w:szCs w:val="20"/>
          <w:lang w:val="es-PE"/>
        </w:rPr>
        <w:t>PROGRAMA DE ESTUDIOS</w:t>
      </w:r>
    </w:p>
    <w:p w:rsidR="00D03F41" w:rsidRPr="004C63D3" w:rsidRDefault="00D03F41" w:rsidP="00DF21A7">
      <w:pPr>
        <w:numPr>
          <w:ilvl w:val="1"/>
          <w:numId w:val="2"/>
        </w:numPr>
        <w:autoSpaceDE w:val="0"/>
        <w:autoSpaceDN w:val="0"/>
        <w:adjustRightInd w:val="0"/>
        <w:spacing w:before="240" w:after="240" w:line="360" w:lineRule="auto"/>
        <w:ind w:left="851" w:right="14" w:hanging="425"/>
        <w:jc w:val="both"/>
        <w:rPr>
          <w:rFonts w:ascii="Arial Narrow" w:eastAsia="Calibri" w:hAnsi="Arial Narrow" w:cs="Arial"/>
          <w:b/>
          <w:color w:val="000000"/>
          <w:sz w:val="20"/>
          <w:szCs w:val="20"/>
          <w:lang w:val="es-PE"/>
        </w:rPr>
      </w:pPr>
      <w:r w:rsidRPr="004C63D3">
        <w:rPr>
          <w:rFonts w:ascii="Arial Narrow" w:eastAsia="Calibri" w:hAnsi="Arial Narrow" w:cs="Arial"/>
          <w:b/>
          <w:color w:val="000000"/>
          <w:sz w:val="20"/>
          <w:szCs w:val="20"/>
          <w:lang w:val="es-PE"/>
        </w:rPr>
        <w:t>SUSTENTO DE DEMANDA EDUCATIVA</w:t>
      </w:r>
    </w:p>
    <w:p w:rsidR="00D03F41" w:rsidRPr="004C63D3" w:rsidRDefault="00D03F41" w:rsidP="00D03F41">
      <w:pPr>
        <w:spacing w:after="118" w:line="360" w:lineRule="auto"/>
        <w:ind w:left="851"/>
        <w:jc w:val="both"/>
        <w:rPr>
          <w:rFonts w:ascii="Arial Narrow" w:eastAsia="Arial" w:hAnsi="Arial Narrow" w:cs="Arial"/>
          <w:color w:val="000000"/>
          <w:sz w:val="20"/>
          <w:lang w:val="es-PE" w:eastAsia="es-PE"/>
        </w:rPr>
      </w:pPr>
      <w:r w:rsidRPr="004C63D3">
        <w:rPr>
          <w:rFonts w:ascii="Arial Narrow" w:eastAsia="Arial" w:hAnsi="Arial Narrow" w:cs="Arial"/>
          <w:color w:val="000000"/>
          <w:sz w:val="20"/>
          <w:lang w:val="es-PE" w:eastAsia="es-PE"/>
        </w:rPr>
        <w:t xml:space="preserve">La Región Cajamarca, Provincia de Cajabamba registra en los últimos años un alto índice de crecimiento en su población educativa como resultado de una explosión demográfica de las nuevas generaciones. Esto requiere de una atención prioritaria en materia de servicios de diversa índole incluyendo por cierto la educación en todos los niveles y modalidades. Según los estudios de diagnóstico efectuado en la Región de Cajamarca, reportan que en </w:t>
      </w:r>
      <w:r w:rsidRPr="004C63D3">
        <w:rPr>
          <w:rFonts w:ascii="Arial Narrow" w:eastAsia="Arial" w:hAnsi="Arial Narrow" w:cs="Arial"/>
          <w:color w:val="000000"/>
          <w:sz w:val="20"/>
          <w:lang w:val="es-PE" w:eastAsia="es-PE"/>
        </w:rPr>
        <w:lastRenderedPageBreak/>
        <w:t xml:space="preserve">los últimos años viene incrementándose el índice de niños y niñas que necesitan Educación en los diversos niveles. Sin embargo, por las diferentes medidas políticas establecidas por el gobierno, en nuestra región se ha registrado un déficit en cuanto al número de maestros que se necesita para cubrir las demandas educacionales. </w:t>
      </w:r>
    </w:p>
    <w:p w:rsidR="00D03F41" w:rsidRPr="004C63D3" w:rsidRDefault="00D03F41" w:rsidP="00D03F41">
      <w:pPr>
        <w:spacing w:after="118" w:line="360" w:lineRule="auto"/>
        <w:ind w:left="851"/>
        <w:jc w:val="both"/>
        <w:rPr>
          <w:rFonts w:ascii="Arial Narrow" w:eastAsia="Arial" w:hAnsi="Arial Narrow" w:cs="Arial"/>
          <w:color w:val="000000"/>
          <w:sz w:val="20"/>
          <w:lang w:val="es-PE" w:eastAsia="es-PE"/>
        </w:rPr>
      </w:pPr>
      <w:r w:rsidRPr="004C63D3">
        <w:rPr>
          <w:rFonts w:ascii="Arial Narrow" w:eastAsia="Arial" w:hAnsi="Arial Narrow" w:cs="Arial"/>
          <w:color w:val="000000"/>
          <w:sz w:val="20"/>
          <w:lang w:val="es-PE" w:eastAsia="es-PE"/>
        </w:rPr>
        <w:t xml:space="preserve">En consecuencia, en la Región Cajamarca, se necesita cubrir en los próximos cinco años docentes del Programa de Estudios de </w:t>
      </w:r>
      <w:r w:rsidR="002C60A9" w:rsidRPr="004C63D3">
        <w:rPr>
          <w:rFonts w:ascii="Arial Narrow" w:eastAsia="Arial" w:hAnsi="Arial Narrow" w:cs="Arial"/>
          <w:color w:val="000000"/>
          <w:sz w:val="20"/>
          <w:lang w:val="es-PE" w:eastAsia="es-PE"/>
        </w:rPr>
        <w:t>Computación e Informática</w:t>
      </w:r>
      <w:r w:rsidRPr="004C63D3">
        <w:rPr>
          <w:rFonts w:ascii="Arial Narrow" w:eastAsia="Arial" w:hAnsi="Arial Narrow" w:cs="Arial"/>
          <w:color w:val="000000"/>
          <w:sz w:val="20"/>
          <w:lang w:val="es-PE" w:eastAsia="es-PE"/>
        </w:rPr>
        <w:t>. Lo cual significa que para el año 2019, la necesidad de docentes en Cajabamba será aún mayor y en los próximos cinco años cuando egresen las nuevas generaciones de docentes podrán cubrir las expectativas de la provincia y por ende el anhelo de un trabajo asegurado, de este modo la brecha del déficit de maestros en el Programa de Estudios mencionado se irá disminuyendo.</w:t>
      </w:r>
    </w:p>
    <w:p w:rsidR="00D03F41" w:rsidRPr="004C63D3" w:rsidRDefault="00D03F41" w:rsidP="00D03F41">
      <w:pPr>
        <w:spacing w:after="118" w:line="360" w:lineRule="auto"/>
        <w:ind w:left="851"/>
        <w:jc w:val="both"/>
        <w:rPr>
          <w:rFonts w:ascii="Arial Narrow" w:eastAsia="Arial" w:hAnsi="Arial Narrow" w:cs="Arial"/>
          <w:color w:val="000000"/>
          <w:sz w:val="20"/>
          <w:lang w:val="es-PE" w:eastAsia="es-PE"/>
        </w:rPr>
      </w:pPr>
      <w:r w:rsidRPr="004C63D3">
        <w:rPr>
          <w:rFonts w:ascii="Arial Narrow" w:eastAsia="Arial" w:hAnsi="Arial Narrow" w:cs="Arial"/>
          <w:color w:val="000000"/>
          <w:sz w:val="20"/>
          <w:lang w:val="es-PE" w:eastAsia="es-PE"/>
        </w:rPr>
        <w:t xml:space="preserve">Hoy hablamos de un nuevo orden mundial competitivo basado en el conocimiento, en el cual la educación y la capacitación son el punto de apoyo de largo plazo más importante que tienen los Institutos de Formación Inicial Docente para mejorar la competitividad y para asegurar una ventaja nacional de sus estudiantes. </w:t>
      </w:r>
    </w:p>
    <w:p w:rsidR="00D03F41" w:rsidRPr="004C63D3" w:rsidRDefault="00D03F41" w:rsidP="00D03F41">
      <w:pPr>
        <w:spacing w:after="118" w:line="360" w:lineRule="auto"/>
        <w:ind w:left="851"/>
        <w:jc w:val="both"/>
        <w:rPr>
          <w:rFonts w:ascii="Arial Narrow" w:eastAsia="Arial" w:hAnsi="Arial Narrow" w:cs="Arial"/>
          <w:color w:val="000000"/>
          <w:sz w:val="20"/>
          <w:lang w:val="es-PE" w:eastAsia="es-PE"/>
        </w:rPr>
      </w:pPr>
      <w:r w:rsidRPr="004C63D3">
        <w:rPr>
          <w:rFonts w:ascii="Arial Narrow" w:eastAsia="Arial" w:hAnsi="Arial Narrow" w:cs="Arial"/>
          <w:color w:val="000000"/>
          <w:sz w:val="20"/>
          <w:lang w:val="es-PE" w:eastAsia="es-PE"/>
        </w:rPr>
        <w:t>Así mismo, la demanda individual está fundamentada en los derechos humanos y en el interés del hombre por formarse, por mejorar, por invertir en su desarrollo; es por eso que tiene a la educación como inversión y como consumo. La demanda a nivel social está fundamentada en la idea de que la educación es un bien para la sociedad. Se formula para satisfacer las necesidades sociales. Esta demanda social, tiene a la educación como inversión.</w:t>
      </w:r>
    </w:p>
    <w:p w:rsidR="00D03F41" w:rsidRPr="004C63D3" w:rsidRDefault="00D03F41" w:rsidP="00D03F41">
      <w:pPr>
        <w:spacing w:after="118" w:line="360" w:lineRule="auto"/>
        <w:ind w:left="851"/>
        <w:jc w:val="both"/>
        <w:rPr>
          <w:rFonts w:ascii="Arial Narrow" w:eastAsia="Arial" w:hAnsi="Arial Narrow" w:cs="Arial"/>
          <w:color w:val="000000"/>
          <w:sz w:val="20"/>
          <w:lang w:val="es-PE" w:eastAsia="es-PE"/>
        </w:rPr>
      </w:pPr>
      <w:r w:rsidRPr="004C63D3">
        <w:rPr>
          <w:rFonts w:ascii="Arial Narrow" w:eastAsia="Arial" w:hAnsi="Arial Narrow" w:cs="Arial"/>
          <w:color w:val="000000"/>
          <w:sz w:val="20"/>
          <w:lang w:val="es-PE" w:eastAsia="es-PE"/>
        </w:rPr>
        <w:t>En este sentido, el IESPP “Antenor Orrego” forma profesional capaces de convivir en sociedades marcadas por la diversidad, capacitándolos permanentemente de manera que contribuyan a la integración, la solidaridad y la inclusión social, así como para enfrentar la fragmentación, la segmentación y la discriminación que amenazan a muchas sociedades en la actualidad. Del mismo modo se forma a los estudiantes en valores, principios ético-morales, competencias y habilidades para desempeñarse en los diferentes ámbitos de la vida social.</w:t>
      </w:r>
    </w:p>
    <w:p w:rsidR="00D03F41" w:rsidRDefault="00D03F41" w:rsidP="00D03F41">
      <w:pPr>
        <w:spacing w:after="118" w:line="360" w:lineRule="auto"/>
        <w:ind w:left="851"/>
        <w:jc w:val="both"/>
        <w:rPr>
          <w:rFonts w:ascii="Arial Narrow" w:eastAsia="Arial" w:hAnsi="Arial Narrow" w:cs="Arial"/>
          <w:color w:val="000000"/>
          <w:sz w:val="20"/>
          <w:lang w:val="es-PE" w:eastAsia="es-PE"/>
        </w:rPr>
      </w:pPr>
      <w:r w:rsidRPr="004C63D3">
        <w:rPr>
          <w:rFonts w:ascii="Arial Narrow" w:eastAsia="Arial" w:hAnsi="Arial Narrow" w:cs="Arial"/>
          <w:color w:val="000000"/>
          <w:sz w:val="20"/>
          <w:lang w:val="es-PE" w:eastAsia="es-PE"/>
        </w:rPr>
        <w:t>Así mismo, formamos recursos humanos que respondan a los nuevos requerimientos del proceso educativo y a las formas de organización del trabajo resultantes de la revolución científica y tecnológica. Para incrementar la competitividad, el mayor desafío es la transformación de la calidad educativa, esto se ve reflejado en grupos cada vez más numerosos de individuos con calidad educativa, calidad humana, con autonomía individual, con capacidad en la toma de decisiones acordes al contexto en el cual interactúa.</w:t>
      </w:r>
    </w:p>
    <w:p w:rsidR="002F2BF0" w:rsidRDefault="002F2BF0" w:rsidP="00D03F41">
      <w:pPr>
        <w:spacing w:after="118" w:line="360" w:lineRule="auto"/>
        <w:ind w:left="851"/>
        <w:jc w:val="both"/>
        <w:rPr>
          <w:rFonts w:ascii="Arial Narrow" w:eastAsia="Arial" w:hAnsi="Arial Narrow" w:cs="Arial"/>
          <w:color w:val="000000"/>
          <w:sz w:val="20"/>
          <w:lang w:val="es-PE" w:eastAsia="es-PE"/>
        </w:rPr>
      </w:pPr>
    </w:p>
    <w:p w:rsidR="002F2BF0" w:rsidRPr="004C63D3" w:rsidRDefault="002F2BF0" w:rsidP="00D03F41">
      <w:pPr>
        <w:spacing w:after="118" w:line="360" w:lineRule="auto"/>
        <w:ind w:left="851"/>
        <w:jc w:val="both"/>
        <w:rPr>
          <w:rFonts w:ascii="Arial Narrow" w:eastAsia="Arial" w:hAnsi="Arial Narrow" w:cs="Arial"/>
          <w:color w:val="000000"/>
          <w:sz w:val="20"/>
          <w:lang w:val="es-PE" w:eastAsia="es-PE"/>
        </w:rPr>
      </w:pPr>
    </w:p>
    <w:p w:rsidR="00D03F41" w:rsidRPr="002F2BF0" w:rsidRDefault="00D03F41" w:rsidP="00DF21A7">
      <w:pPr>
        <w:numPr>
          <w:ilvl w:val="1"/>
          <w:numId w:val="2"/>
        </w:numPr>
        <w:autoSpaceDE w:val="0"/>
        <w:autoSpaceDN w:val="0"/>
        <w:adjustRightInd w:val="0"/>
        <w:spacing w:before="240" w:after="240" w:line="360" w:lineRule="auto"/>
        <w:ind w:left="993" w:right="14" w:hanging="567"/>
        <w:jc w:val="both"/>
        <w:rPr>
          <w:rFonts w:ascii="Arial Narrow" w:eastAsia="Calibri" w:hAnsi="Arial Narrow" w:cs="Arial"/>
          <w:b/>
          <w:color w:val="000000"/>
          <w:sz w:val="20"/>
          <w:szCs w:val="24"/>
          <w:lang w:val="es-PE"/>
        </w:rPr>
      </w:pPr>
      <w:r w:rsidRPr="002F2BF0">
        <w:rPr>
          <w:rFonts w:ascii="Arial Narrow" w:eastAsia="Calibri" w:hAnsi="Arial Narrow" w:cs="Arial"/>
          <w:b/>
          <w:color w:val="000000"/>
          <w:sz w:val="20"/>
          <w:szCs w:val="24"/>
          <w:lang w:val="es-PE"/>
        </w:rPr>
        <w:t>PERFIL DE EGRESO DEL ESTUDIANTE</w:t>
      </w:r>
    </w:p>
    <w:p w:rsidR="00D03F41" w:rsidRPr="004C63D3" w:rsidRDefault="00D03F41" w:rsidP="00D03F41">
      <w:pPr>
        <w:spacing w:after="122" w:line="360" w:lineRule="auto"/>
        <w:ind w:left="993" w:hanging="10"/>
        <w:jc w:val="both"/>
        <w:rPr>
          <w:rFonts w:ascii="Arial Narrow" w:eastAsia="Arial" w:hAnsi="Arial Narrow" w:cs="Arial"/>
          <w:color w:val="000000"/>
          <w:sz w:val="20"/>
          <w:lang w:val="es-PE" w:eastAsia="es-PE"/>
        </w:rPr>
      </w:pPr>
      <w:r w:rsidRPr="004C63D3">
        <w:rPr>
          <w:rFonts w:ascii="Arial Narrow" w:eastAsia="Arial" w:hAnsi="Arial Narrow" w:cs="Arial"/>
          <w:color w:val="000000"/>
          <w:sz w:val="20"/>
          <w:lang w:val="es-PE" w:eastAsia="es-PE"/>
        </w:rPr>
        <w:t xml:space="preserve">El perfil es el conjunto de competencias que los estudiantes deben lograr al finalizar su proceso de formación docente. Se constituye en un referente para los formadores que acompañan el proceso y para los que tienen la responsabilidad de asumir decisiones de política educativa.  </w:t>
      </w:r>
    </w:p>
    <w:p w:rsidR="00D03F41" w:rsidRPr="004C63D3" w:rsidRDefault="00D03F41" w:rsidP="00D03F41">
      <w:pPr>
        <w:spacing w:after="118" w:line="360" w:lineRule="auto"/>
        <w:ind w:left="993"/>
        <w:jc w:val="both"/>
        <w:rPr>
          <w:rFonts w:ascii="Arial Narrow" w:eastAsia="Arial" w:hAnsi="Arial Narrow" w:cs="Arial"/>
          <w:color w:val="000000"/>
          <w:sz w:val="20"/>
          <w:lang w:val="es-PE" w:eastAsia="es-PE"/>
        </w:rPr>
      </w:pPr>
      <w:r w:rsidRPr="004C63D3">
        <w:rPr>
          <w:rFonts w:ascii="Arial Narrow" w:eastAsia="Arial" w:hAnsi="Arial Narrow" w:cs="Arial"/>
          <w:color w:val="000000"/>
          <w:sz w:val="20"/>
          <w:lang w:val="es-PE" w:eastAsia="es-PE"/>
        </w:rPr>
        <w:t xml:space="preserve">Reúne las intencionalidades y aspiraciones que orientan la Formación Inicial considerando, los principios y objetivos de la educación superior y las demandas nacionales y mundiales a la profesión docente.   </w:t>
      </w:r>
    </w:p>
    <w:p w:rsidR="00D03F41" w:rsidRPr="004C63D3" w:rsidRDefault="00D03F41" w:rsidP="00D03F41">
      <w:pPr>
        <w:spacing w:after="122" w:line="360" w:lineRule="auto"/>
        <w:ind w:left="983"/>
        <w:jc w:val="both"/>
        <w:rPr>
          <w:rFonts w:ascii="Arial Narrow" w:eastAsia="Arial" w:hAnsi="Arial Narrow" w:cs="Arial"/>
          <w:color w:val="000000"/>
          <w:sz w:val="20"/>
          <w:lang w:val="es-PE" w:eastAsia="es-PE"/>
        </w:rPr>
      </w:pPr>
      <w:r w:rsidRPr="004C63D3">
        <w:rPr>
          <w:rFonts w:ascii="Arial Narrow" w:eastAsia="Arial" w:hAnsi="Arial Narrow" w:cs="Arial"/>
          <w:color w:val="000000"/>
          <w:sz w:val="20"/>
          <w:lang w:val="es-PE" w:eastAsia="es-PE"/>
        </w:rPr>
        <w:lastRenderedPageBreak/>
        <w:t>El perfil se estructura en dimensiones, competencias globales, unidades de competencia y criterios de desempeño:</w:t>
      </w:r>
    </w:p>
    <w:p w:rsidR="00D03F41" w:rsidRPr="004C63D3" w:rsidRDefault="00D03F41" w:rsidP="00DF21A7">
      <w:pPr>
        <w:numPr>
          <w:ilvl w:val="0"/>
          <w:numId w:val="11"/>
        </w:numPr>
        <w:spacing w:after="122" w:line="360" w:lineRule="auto"/>
        <w:ind w:right="14"/>
        <w:jc w:val="both"/>
        <w:rPr>
          <w:rFonts w:ascii="Arial Narrow" w:eastAsia="Arial" w:hAnsi="Arial Narrow" w:cs="Arial"/>
          <w:color w:val="000000"/>
          <w:sz w:val="20"/>
          <w:lang w:val="es-PE" w:eastAsia="es-PE"/>
        </w:rPr>
      </w:pPr>
      <w:r w:rsidRPr="004C63D3">
        <w:rPr>
          <w:rFonts w:ascii="Arial Narrow" w:eastAsia="Arial" w:hAnsi="Arial Narrow" w:cs="Arial"/>
          <w:b/>
          <w:color w:val="000000"/>
          <w:sz w:val="20"/>
          <w:lang w:val="es-PE" w:eastAsia="es-PE"/>
        </w:rPr>
        <w:t>Dimensiones:</w:t>
      </w:r>
      <w:r w:rsidRPr="004C63D3">
        <w:rPr>
          <w:rFonts w:ascii="Arial Narrow" w:eastAsia="Arial" w:hAnsi="Arial Narrow" w:cs="Arial"/>
          <w:color w:val="000000"/>
          <w:sz w:val="20"/>
          <w:lang w:val="es-PE" w:eastAsia="es-PE"/>
        </w:rPr>
        <w:t xml:space="preserve"> son esferas de actuación en las que los estudiantes encuentran oportunidades para desarrollar y fortalecer las competencias requeridas para su formación profesional. Este perfil está organizado en las tres siguientes:  </w:t>
      </w:r>
    </w:p>
    <w:p w:rsidR="00D03F41" w:rsidRPr="004C63D3" w:rsidRDefault="00D03F41" w:rsidP="00DF21A7">
      <w:pPr>
        <w:numPr>
          <w:ilvl w:val="0"/>
          <w:numId w:val="13"/>
        </w:numPr>
        <w:spacing w:after="122" w:line="360" w:lineRule="auto"/>
        <w:ind w:right="14"/>
        <w:jc w:val="both"/>
        <w:rPr>
          <w:rFonts w:ascii="Arial Narrow" w:eastAsia="Arial" w:hAnsi="Arial Narrow" w:cs="Arial"/>
          <w:color w:val="000000"/>
          <w:sz w:val="20"/>
          <w:lang w:val="es-PE" w:eastAsia="es-PE"/>
        </w:rPr>
      </w:pPr>
      <w:r w:rsidRPr="004C63D3">
        <w:rPr>
          <w:rFonts w:ascii="Arial Narrow" w:eastAsia="Arial" w:hAnsi="Arial Narrow" w:cs="Arial"/>
          <w:b/>
          <w:color w:val="000000"/>
          <w:sz w:val="20"/>
          <w:lang w:val="es-PE" w:eastAsia="es-PE"/>
        </w:rPr>
        <w:t>Dimensión personal:</w:t>
      </w:r>
      <w:r w:rsidRPr="004C63D3">
        <w:rPr>
          <w:rFonts w:ascii="Arial Narrow" w:eastAsia="Arial" w:hAnsi="Arial Narrow" w:cs="Arial"/>
          <w:color w:val="000000"/>
          <w:sz w:val="20"/>
          <w:lang w:val="es-PE" w:eastAsia="es-PE"/>
        </w:rPr>
        <w:t xml:space="preserve"> propicia la profundización en el conocimiento de sí mismo, la identificación de motivaciones, potencialidades y necesidades de desarrollo personal y profesional. Plantea a los estudiantes el reto de asumir una identidad que los caracterice como persona única e irrepetible, producto de su historia personal y social, orientando la elaboración de su proyecto de vida, y el compromiso por ejecutarlo en un marco de principios y valores que den cuenta de su calidad ética y moral en su desempeño personal.   </w:t>
      </w:r>
    </w:p>
    <w:p w:rsidR="00D03F41" w:rsidRPr="004C63D3" w:rsidRDefault="00D03F41" w:rsidP="00DF21A7">
      <w:pPr>
        <w:numPr>
          <w:ilvl w:val="0"/>
          <w:numId w:val="13"/>
        </w:numPr>
        <w:spacing w:after="122" w:line="360" w:lineRule="auto"/>
        <w:ind w:right="14"/>
        <w:jc w:val="both"/>
        <w:rPr>
          <w:rFonts w:ascii="Arial Narrow" w:eastAsia="Arial" w:hAnsi="Arial Narrow" w:cs="Arial"/>
          <w:color w:val="000000"/>
          <w:sz w:val="20"/>
          <w:lang w:val="es-PE" w:eastAsia="es-PE"/>
        </w:rPr>
      </w:pPr>
      <w:r w:rsidRPr="004C63D3">
        <w:rPr>
          <w:rFonts w:ascii="Arial Narrow" w:eastAsia="Arial" w:hAnsi="Arial Narrow" w:cs="Arial"/>
          <w:b/>
          <w:color w:val="000000"/>
          <w:sz w:val="20"/>
          <w:lang w:val="es-PE" w:eastAsia="es-PE"/>
        </w:rPr>
        <w:t>Dimensión profesional pedagógica:</w:t>
      </w:r>
      <w:r w:rsidRPr="004C63D3">
        <w:rPr>
          <w:rFonts w:ascii="Arial Narrow" w:eastAsia="Arial" w:hAnsi="Arial Narrow" w:cs="Arial"/>
          <w:color w:val="000000"/>
          <w:sz w:val="20"/>
          <w:lang w:val="es-PE" w:eastAsia="es-PE"/>
        </w:rPr>
        <w:t xml:space="preserve"> implica el domino de contenidos pedagógicos y disciplinares actualizados de su área de desempeño y la adquisición permanente de nuevas habilidades, capacidades y competencias profesionales en la perspectiva de gestionar eficientemente aprendizajes relevantes para la inserción exitosa de los alumnos en la educación, el mundo laboral y en los procesos y beneficios del desarrollo humano y social.   </w:t>
      </w:r>
    </w:p>
    <w:p w:rsidR="00D03F41" w:rsidRPr="004C63D3" w:rsidRDefault="00D03F41" w:rsidP="00DF21A7">
      <w:pPr>
        <w:numPr>
          <w:ilvl w:val="0"/>
          <w:numId w:val="13"/>
        </w:numPr>
        <w:spacing w:after="122" w:line="360" w:lineRule="auto"/>
        <w:ind w:right="14"/>
        <w:jc w:val="both"/>
        <w:rPr>
          <w:rFonts w:ascii="Arial Narrow" w:eastAsia="Arial" w:hAnsi="Arial Narrow" w:cs="Arial"/>
          <w:color w:val="000000"/>
          <w:sz w:val="20"/>
          <w:lang w:val="es-PE" w:eastAsia="es-PE"/>
        </w:rPr>
      </w:pPr>
      <w:r w:rsidRPr="004C63D3">
        <w:rPr>
          <w:rFonts w:ascii="Arial Narrow" w:eastAsia="Arial" w:hAnsi="Arial Narrow" w:cs="Arial"/>
          <w:b/>
          <w:color w:val="000000"/>
          <w:sz w:val="20"/>
          <w:lang w:val="es-PE" w:eastAsia="es-PE"/>
        </w:rPr>
        <w:t>Dimensión socio comunitaria:</w:t>
      </w:r>
      <w:r w:rsidRPr="004C63D3">
        <w:rPr>
          <w:rFonts w:ascii="Arial Narrow" w:eastAsia="Arial" w:hAnsi="Arial Narrow" w:cs="Arial"/>
          <w:color w:val="000000"/>
          <w:sz w:val="20"/>
          <w:lang w:val="es-PE" w:eastAsia="es-PE"/>
        </w:rPr>
        <w:t xml:space="preserve"> fortalece el convivir armónico, buscando el bien común y el desarrollo de la identidad institucional, local, regional y nacional a través del desarrollo de   habilidades sociales y práctica de valores en diferentes espacios de interacción. Propicia la formación ciudadana, la participación autónoma, responsable y comprometida en el proceso de descentralización y consolidación del sistema democrático, afirmando el sentido de pertenencia e identidad, para contribuir desde el ejercicio profesional a la disminución de los niveles de pobreza, de exclusión y al desarrollo del país dentro de la globalización mundial.  </w:t>
      </w:r>
    </w:p>
    <w:p w:rsidR="00D03F41" w:rsidRPr="004C63D3" w:rsidRDefault="00D03F41" w:rsidP="00DF21A7">
      <w:pPr>
        <w:numPr>
          <w:ilvl w:val="0"/>
          <w:numId w:val="12"/>
        </w:numPr>
        <w:spacing w:after="122" w:line="360" w:lineRule="auto"/>
        <w:ind w:right="14"/>
        <w:jc w:val="both"/>
        <w:rPr>
          <w:rFonts w:ascii="Arial Narrow" w:eastAsia="Arial" w:hAnsi="Arial Narrow" w:cs="Arial"/>
          <w:color w:val="000000"/>
          <w:sz w:val="20"/>
          <w:lang w:val="es-PE" w:eastAsia="es-PE"/>
        </w:rPr>
      </w:pPr>
      <w:r w:rsidRPr="004C63D3">
        <w:rPr>
          <w:rFonts w:ascii="Arial Narrow" w:eastAsia="Arial" w:hAnsi="Arial Narrow" w:cs="Arial"/>
          <w:b/>
          <w:color w:val="000000"/>
          <w:sz w:val="20"/>
          <w:lang w:val="es-PE" w:eastAsia="es-PE"/>
        </w:rPr>
        <w:t>Competencia Global,</w:t>
      </w:r>
      <w:r w:rsidRPr="004C63D3">
        <w:rPr>
          <w:rFonts w:ascii="Arial Narrow" w:eastAsia="Arial" w:hAnsi="Arial Narrow" w:cs="Arial"/>
          <w:color w:val="000000"/>
          <w:sz w:val="20"/>
          <w:lang w:val="es-PE" w:eastAsia="es-PE"/>
        </w:rPr>
        <w:t xml:space="preserve"> expresa la actuación de los estudiantes frente a una dimensión del perfil.  </w:t>
      </w:r>
    </w:p>
    <w:p w:rsidR="00D03F41" w:rsidRPr="004C63D3" w:rsidRDefault="00D03F41" w:rsidP="00DF21A7">
      <w:pPr>
        <w:numPr>
          <w:ilvl w:val="0"/>
          <w:numId w:val="12"/>
        </w:numPr>
        <w:spacing w:after="122" w:line="360" w:lineRule="auto"/>
        <w:ind w:right="14"/>
        <w:jc w:val="both"/>
        <w:rPr>
          <w:rFonts w:ascii="Arial Narrow" w:eastAsia="Arial" w:hAnsi="Arial Narrow" w:cs="Arial"/>
          <w:color w:val="000000"/>
          <w:sz w:val="20"/>
          <w:lang w:val="es-PE" w:eastAsia="es-PE"/>
        </w:rPr>
      </w:pPr>
      <w:r w:rsidRPr="004C63D3">
        <w:rPr>
          <w:rFonts w:ascii="Arial Narrow" w:eastAsia="Arial" w:hAnsi="Arial Narrow" w:cs="Arial"/>
          <w:b/>
          <w:color w:val="000000"/>
          <w:sz w:val="20"/>
          <w:lang w:val="es-PE" w:eastAsia="es-PE"/>
        </w:rPr>
        <w:t>Unidades de Competencia:</w:t>
      </w:r>
      <w:r w:rsidRPr="004C63D3">
        <w:rPr>
          <w:rFonts w:ascii="Arial Narrow" w:eastAsia="Arial" w:hAnsi="Arial Narrow" w:cs="Arial"/>
          <w:color w:val="000000"/>
          <w:sz w:val="20"/>
          <w:lang w:val="es-PE" w:eastAsia="es-PE"/>
        </w:rPr>
        <w:t xml:space="preserve"> son componentes de una competencia global, describen logros específicos a alcanzar. Hacen referencia a las acciones, condiciones de ejecución, criterios y evidencias de conocimiento y desempeño. Su estructura comprende: un verbo de acción, un objeto, una finalidad y una condición de calidad.  </w:t>
      </w:r>
    </w:p>
    <w:p w:rsidR="00D03F41" w:rsidRPr="004C63D3" w:rsidRDefault="00D03F41" w:rsidP="00DF21A7">
      <w:pPr>
        <w:numPr>
          <w:ilvl w:val="0"/>
          <w:numId w:val="12"/>
        </w:numPr>
        <w:spacing w:after="122" w:line="360" w:lineRule="auto"/>
        <w:ind w:right="14"/>
        <w:jc w:val="both"/>
        <w:rPr>
          <w:rFonts w:ascii="Arial Narrow" w:eastAsia="Arial" w:hAnsi="Arial Narrow" w:cs="Arial"/>
          <w:color w:val="000000"/>
          <w:sz w:val="20"/>
          <w:lang w:val="es-PE" w:eastAsia="es-PE"/>
        </w:rPr>
      </w:pPr>
      <w:r w:rsidRPr="004C63D3">
        <w:rPr>
          <w:rFonts w:ascii="Arial Narrow" w:eastAsia="Arial" w:hAnsi="Arial Narrow" w:cs="Arial"/>
          <w:b/>
          <w:color w:val="000000"/>
          <w:sz w:val="20"/>
          <w:lang w:val="es-PE" w:eastAsia="es-PE"/>
        </w:rPr>
        <w:t>Criterios de desempeño:</w:t>
      </w:r>
      <w:r w:rsidRPr="004C63D3">
        <w:rPr>
          <w:rFonts w:ascii="Arial Narrow" w:eastAsia="Arial" w:hAnsi="Arial Narrow" w:cs="Arial"/>
          <w:color w:val="000000"/>
          <w:sz w:val="20"/>
          <w:lang w:val="es-PE" w:eastAsia="es-PE"/>
        </w:rPr>
        <w:t xml:space="preserve"> son componentes de la unidad de competencia, señalan los resultados que se espera logren los estudiantes, para lo cual incorporan un enunciado evaluativo de la calidad que se debe alcanzar. Están descritos en forma general, de tal manera que pueden ser trabajados en cualquier área; al docente le corresponde contextualizarlos, considerando las características y necesidades de sus estudiantes y la naturaleza propia del área.   </w:t>
      </w:r>
    </w:p>
    <w:p w:rsidR="00D03F41" w:rsidRPr="004C63D3" w:rsidRDefault="00D03F41" w:rsidP="00D03F41">
      <w:pPr>
        <w:spacing w:after="122" w:line="360" w:lineRule="auto"/>
        <w:ind w:right="14"/>
        <w:jc w:val="both"/>
        <w:rPr>
          <w:rFonts w:ascii="Arial Narrow" w:eastAsia="Arial" w:hAnsi="Arial Narrow" w:cs="Arial"/>
          <w:color w:val="000000"/>
          <w:sz w:val="20"/>
          <w:lang w:val="es-PE" w:eastAsia="es-PE"/>
        </w:rPr>
        <w:sectPr w:rsidR="00D03F41" w:rsidRPr="004C63D3" w:rsidSect="00B20C50">
          <w:headerReference w:type="even" r:id="rId12"/>
          <w:headerReference w:type="default" r:id="rId13"/>
          <w:footerReference w:type="even" r:id="rId14"/>
          <w:footerReference w:type="default" r:id="rId15"/>
          <w:headerReference w:type="first" r:id="rId16"/>
          <w:footerReference w:type="first" r:id="rId17"/>
          <w:pgSz w:w="11908" w:h="16840"/>
          <w:pgMar w:top="1418" w:right="1418" w:bottom="1418" w:left="1418" w:header="249" w:footer="720" w:gutter="0"/>
          <w:cols w:space="720"/>
          <w:titlePg/>
          <w:docGrid w:linePitch="299"/>
        </w:sectPr>
      </w:pPr>
    </w:p>
    <w:p w:rsidR="00D03F41" w:rsidRPr="00A462AA" w:rsidRDefault="00D03F41" w:rsidP="00D03F41">
      <w:pPr>
        <w:spacing w:after="43" w:line="360" w:lineRule="auto"/>
        <w:ind w:left="10" w:right="1046" w:hanging="10"/>
        <w:jc w:val="both"/>
        <w:rPr>
          <w:rFonts w:ascii="Arial Narrow" w:eastAsia="Arial" w:hAnsi="Arial Narrow" w:cs="Arial"/>
          <w:b/>
          <w:color w:val="000000"/>
          <w:sz w:val="24"/>
          <w:lang w:val="es-PE" w:eastAsia="es-PE"/>
        </w:rPr>
      </w:pPr>
      <w:r w:rsidRPr="00A462AA">
        <w:rPr>
          <w:rFonts w:ascii="Arial Narrow" w:eastAsia="Arial" w:hAnsi="Arial Narrow" w:cs="Arial"/>
          <w:b/>
          <w:color w:val="000000"/>
          <w:sz w:val="24"/>
          <w:lang w:val="es-PE" w:eastAsia="es-PE"/>
        </w:rPr>
        <w:lastRenderedPageBreak/>
        <w:t>PERFIL PROFESIONAL DEL EGRESADO</w:t>
      </w:r>
    </w:p>
    <w:p w:rsidR="00D03F41" w:rsidRPr="004C63D3" w:rsidRDefault="00D03F41" w:rsidP="00D03F41">
      <w:pPr>
        <w:spacing w:after="0" w:line="360" w:lineRule="auto"/>
        <w:ind w:left="10" w:right="14" w:hanging="10"/>
        <w:jc w:val="both"/>
        <w:rPr>
          <w:rFonts w:ascii="Arial Narrow" w:eastAsia="Arial" w:hAnsi="Arial Narrow" w:cs="Arial"/>
          <w:b/>
          <w:color w:val="000000"/>
          <w:sz w:val="20"/>
          <w:lang w:val="es-PE" w:eastAsia="es-PE"/>
        </w:rPr>
      </w:pPr>
      <w:r w:rsidRPr="004C63D3">
        <w:rPr>
          <w:rFonts w:ascii="Arial Narrow" w:eastAsia="Arial" w:hAnsi="Arial Narrow" w:cs="Arial"/>
          <w:b/>
          <w:color w:val="000000"/>
          <w:sz w:val="20"/>
          <w:lang w:val="es-PE" w:eastAsia="es-PE"/>
        </w:rPr>
        <w:t>DIMENSIÓN</w:t>
      </w:r>
      <w:r w:rsidRPr="004C63D3">
        <w:rPr>
          <w:rFonts w:ascii="Arial Narrow" w:eastAsia="Arial" w:hAnsi="Arial Narrow" w:cs="Arial"/>
          <w:b/>
          <w:color w:val="000000"/>
          <w:spacing w:val="58"/>
          <w:sz w:val="20"/>
          <w:lang w:val="es-PE" w:eastAsia="es-PE"/>
        </w:rPr>
        <w:t xml:space="preserve"> </w:t>
      </w:r>
      <w:r w:rsidRPr="004C63D3">
        <w:rPr>
          <w:rFonts w:ascii="Arial Narrow" w:eastAsia="Arial" w:hAnsi="Arial Narrow" w:cs="Arial"/>
          <w:b/>
          <w:color w:val="000000"/>
          <w:sz w:val="20"/>
          <w:lang w:val="es-PE" w:eastAsia="es-PE"/>
        </w:rPr>
        <w:t>PERSONAL</w:t>
      </w:r>
    </w:p>
    <w:tbl>
      <w:tblPr>
        <w:tblStyle w:val="Tablaconcuadrcula38"/>
        <w:tblW w:w="14312" w:type="dxa"/>
        <w:tblLook w:val="04A0" w:firstRow="1" w:lastRow="0" w:firstColumn="1" w:lastColumn="0" w:noHBand="0" w:noVBand="1"/>
      </w:tblPr>
      <w:tblGrid>
        <w:gridCol w:w="2349"/>
        <w:gridCol w:w="2618"/>
        <w:gridCol w:w="4242"/>
        <w:gridCol w:w="5103"/>
      </w:tblGrid>
      <w:tr w:rsidR="00D03F41" w:rsidRPr="004C63D3" w:rsidTr="00D03F41">
        <w:tc>
          <w:tcPr>
            <w:tcW w:w="2349" w:type="dxa"/>
            <w:shd w:val="clear" w:color="auto" w:fill="DEEAF6"/>
          </w:tcPr>
          <w:p w:rsidR="00D03F41" w:rsidRPr="004C63D3" w:rsidRDefault="00D03F41" w:rsidP="00D03F41">
            <w:pPr>
              <w:spacing w:line="360" w:lineRule="auto"/>
              <w:ind w:right="14"/>
              <w:jc w:val="both"/>
              <w:rPr>
                <w:rFonts w:ascii="Arial Narrow" w:eastAsia="Arial" w:hAnsi="Arial Narrow" w:cs="Arial"/>
                <w:b/>
                <w:color w:val="000000"/>
                <w:sz w:val="20"/>
                <w:lang w:val="es-PE"/>
              </w:rPr>
            </w:pPr>
            <w:r w:rsidRPr="004C63D3">
              <w:rPr>
                <w:rFonts w:ascii="Arial Narrow" w:eastAsia="Arial" w:hAnsi="Arial Narrow" w:cs="Arial"/>
                <w:b/>
                <w:color w:val="000000"/>
                <w:sz w:val="18"/>
                <w:lang w:val="es-PE"/>
              </w:rPr>
              <w:t>COMPETENCIA GLOBAL</w:t>
            </w:r>
          </w:p>
        </w:tc>
        <w:tc>
          <w:tcPr>
            <w:tcW w:w="2618" w:type="dxa"/>
            <w:shd w:val="clear" w:color="auto" w:fill="DEEAF6"/>
          </w:tcPr>
          <w:p w:rsidR="00D03F41" w:rsidRPr="004C63D3" w:rsidRDefault="00D03F41" w:rsidP="00D03F41">
            <w:pPr>
              <w:spacing w:line="360" w:lineRule="auto"/>
              <w:ind w:right="14"/>
              <w:jc w:val="both"/>
              <w:rPr>
                <w:rFonts w:ascii="Arial Narrow" w:eastAsia="Arial" w:hAnsi="Arial Narrow" w:cs="Arial"/>
                <w:b/>
                <w:color w:val="000000"/>
                <w:sz w:val="20"/>
                <w:lang w:val="es-PE"/>
              </w:rPr>
            </w:pPr>
            <w:r w:rsidRPr="004C63D3">
              <w:rPr>
                <w:rFonts w:ascii="Arial Narrow" w:eastAsia="Arial" w:hAnsi="Arial Narrow" w:cs="Arial"/>
                <w:b/>
                <w:color w:val="000000"/>
                <w:sz w:val="18"/>
                <w:lang w:val="es-PE"/>
              </w:rPr>
              <w:t>UNIDAD DE COMPETENCIA</w:t>
            </w:r>
          </w:p>
        </w:tc>
        <w:tc>
          <w:tcPr>
            <w:tcW w:w="4242" w:type="dxa"/>
            <w:shd w:val="clear" w:color="auto" w:fill="DEEAF6"/>
          </w:tcPr>
          <w:p w:rsidR="00D03F41" w:rsidRPr="004C63D3" w:rsidRDefault="00D03F41" w:rsidP="00D03F41">
            <w:pPr>
              <w:spacing w:line="360" w:lineRule="auto"/>
              <w:ind w:right="14"/>
              <w:jc w:val="both"/>
              <w:rPr>
                <w:rFonts w:ascii="Arial Narrow" w:eastAsia="Arial" w:hAnsi="Arial Narrow" w:cs="Arial"/>
                <w:b/>
                <w:color w:val="000000"/>
                <w:sz w:val="20"/>
                <w:lang w:val="es-PE"/>
              </w:rPr>
            </w:pPr>
            <w:r w:rsidRPr="004C63D3">
              <w:rPr>
                <w:rFonts w:ascii="Arial Narrow" w:eastAsia="Arial" w:hAnsi="Arial Narrow" w:cs="Arial"/>
                <w:b/>
                <w:color w:val="000000"/>
                <w:sz w:val="18"/>
                <w:lang w:val="es-PE"/>
              </w:rPr>
              <w:t>CRITERIOS DE DESEMPEÑO SEGÚN</w:t>
            </w:r>
            <w:r w:rsidRPr="004C63D3">
              <w:rPr>
                <w:rFonts w:ascii="Arial Narrow" w:eastAsia="Arial" w:hAnsi="Arial Narrow" w:cs="Arial"/>
                <w:color w:val="000000"/>
                <w:sz w:val="18"/>
                <w:lang w:val="es-PE"/>
              </w:rPr>
              <w:t xml:space="preserve"> </w:t>
            </w:r>
            <w:r w:rsidRPr="004C63D3">
              <w:rPr>
                <w:rFonts w:ascii="Arial Narrow" w:eastAsia="Arial" w:hAnsi="Arial Narrow" w:cs="Arial"/>
                <w:b/>
                <w:color w:val="000000"/>
                <w:sz w:val="18"/>
                <w:lang w:val="es-PE"/>
              </w:rPr>
              <w:t>DISEÑO CURRICULAR</w:t>
            </w:r>
          </w:p>
        </w:tc>
        <w:tc>
          <w:tcPr>
            <w:tcW w:w="5103" w:type="dxa"/>
            <w:shd w:val="clear" w:color="auto" w:fill="DEEAF6"/>
          </w:tcPr>
          <w:p w:rsidR="00D03F41" w:rsidRPr="004C63D3" w:rsidRDefault="00D03F41" w:rsidP="00D03F41">
            <w:pPr>
              <w:spacing w:line="360" w:lineRule="auto"/>
              <w:ind w:right="14"/>
              <w:jc w:val="both"/>
              <w:rPr>
                <w:rFonts w:ascii="Arial Narrow" w:eastAsia="Arial" w:hAnsi="Arial Narrow" w:cs="Arial"/>
                <w:b/>
                <w:color w:val="000000"/>
                <w:sz w:val="20"/>
                <w:lang w:val="es-PE"/>
              </w:rPr>
            </w:pPr>
            <w:r w:rsidRPr="004C63D3">
              <w:rPr>
                <w:rFonts w:ascii="Arial Narrow" w:eastAsia="Arial" w:hAnsi="Arial Narrow" w:cs="Arial"/>
                <w:b/>
                <w:color w:val="000000"/>
                <w:sz w:val="18"/>
                <w:lang w:val="es-PE"/>
              </w:rPr>
              <w:t>CRITERIOS DE DESEMPEÑO CONTEXTUALIZADOS DEL PERFIL DEL IESPP “AO”</w:t>
            </w:r>
          </w:p>
        </w:tc>
      </w:tr>
      <w:tr w:rsidR="00D03F41" w:rsidRPr="004C63D3" w:rsidTr="00D03F41">
        <w:tc>
          <w:tcPr>
            <w:tcW w:w="2349" w:type="dxa"/>
            <w:vMerge w:val="restart"/>
          </w:tcPr>
          <w:p w:rsidR="00D03F41" w:rsidRPr="004C63D3" w:rsidRDefault="00D03F41" w:rsidP="00D03F41">
            <w:pPr>
              <w:widowControl w:val="0"/>
              <w:autoSpaceDE w:val="0"/>
              <w:autoSpaceDN w:val="0"/>
              <w:spacing w:before="1" w:line="360" w:lineRule="auto"/>
              <w:ind w:left="72" w:right="43"/>
              <w:jc w:val="both"/>
              <w:rPr>
                <w:rFonts w:ascii="Arial Narrow" w:eastAsia="Arial" w:hAnsi="Arial Narrow" w:cs="Arial"/>
                <w:b/>
                <w:color w:val="auto"/>
                <w:lang w:eastAsia="es-ES" w:bidi="es-ES"/>
              </w:rPr>
            </w:pPr>
            <w:r w:rsidRPr="004C63D3">
              <w:rPr>
                <w:rFonts w:ascii="Arial Narrow" w:eastAsia="Arial" w:hAnsi="Arial Narrow" w:cs="Arial"/>
                <w:color w:val="auto"/>
                <w:sz w:val="18"/>
                <w:lang w:eastAsia="es-ES" w:bidi="es-ES"/>
              </w:rPr>
              <w:t>1.</w:t>
            </w:r>
            <w:r w:rsidRPr="004C63D3">
              <w:rPr>
                <w:rFonts w:ascii="Arial Narrow" w:eastAsia="Arial" w:hAnsi="Arial Narrow" w:cs="Arial"/>
                <w:color w:val="auto"/>
                <w:sz w:val="18"/>
                <w:lang w:eastAsia="es-ES" w:bidi="es-ES"/>
              </w:rPr>
              <w:tab/>
              <w:t xml:space="preserve">Gestiona </w:t>
            </w:r>
            <w:r w:rsidRPr="004C63D3">
              <w:rPr>
                <w:rFonts w:ascii="Arial Narrow" w:eastAsia="Arial" w:hAnsi="Arial Narrow" w:cs="Arial"/>
                <w:color w:val="auto"/>
                <w:spacing w:val="-7"/>
                <w:sz w:val="18"/>
                <w:lang w:eastAsia="es-ES" w:bidi="es-ES"/>
              </w:rPr>
              <w:t xml:space="preserve">su </w:t>
            </w:r>
            <w:r w:rsidRPr="004C63D3">
              <w:rPr>
                <w:rFonts w:ascii="Arial Narrow" w:eastAsia="Arial" w:hAnsi="Arial Narrow" w:cs="Arial"/>
                <w:color w:val="auto"/>
                <w:sz w:val="18"/>
                <w:lang w:eastAsia="es-ES" w:bidi="es-ES"/>
              </w:rPr>
              <w:t xml:space="preserve">autoformación permanente </w:t>
            </w:r>
            <w:r w:rsidRPr="004C63D3">
              <w:rPr>
                <w:rFonts w:ascii="Arial Narrow" w:eastAsia="Arial" w:hAnsi="Arial Narrow" w:cs="Arial"/>
                <w:color w:val="auto"/>
                <w:spacing w:val="-17"/>
                <w:sz w:val="18"/>
                <w:lang w:eastAsia="es-ES" w:bidi="es-ES"/>
              </w:rPr>
              <w:t xml:space="preserve">y </w:t>
            </w:r>
            <w:r w:rsidRPr="004C63D3">
              <w:rPr>
                <w:rFonts w:ascii="Arial Narrow" w:eastAsia="Arial" w:hAnsi="Arial Narrow" w:cs="Arial"/>
                <w:color w:val="auto"/>
                <w:sz w:val="18"/>
                <w:lang w:eastAsia="es-ES" w:bidi="es-ES"/>
              </w:rPr>
              <w:t xml:space="preserve">practica la ética en su quehacer estableciendo relaciones </w:t>
            </w:r>
            <w:r w:rsidRPr="004C63D3">
              <w:rPr>
                <w:rFonts w:ascii="Arial Narrow" w:eastAsia="Arial" w:hAnsi="Arial Narrow" w:cs="Arial"/>
                <w:color w:val="auto"/>
                <w:w w:val="95"/>
                <w:sz w:val="18"/>
                <w:lang w:eastAsia="es-ES" w:bidi="es-ES"/>
              </w:rPr>
              <w:t xml:space="preserve">humanas </w:t>
            </w:r>
            <w:r w:rsidRPr="004C63D3">
              <w:rPr>
                <w:rFonts w:ascii="Arial Narrow" w:eastAsia="Arial" w:hAnsi="Arial Narrow" w:cs="Arial"/>
                <w:color w:val="auto"/>
                <w:sz w:val="18"/>
                <w:lang w:eastAsia="es-ES" w:bidi="es-ES"/>
              </w:rPr>
              <w:t xml:space="preserve">de respeto </w:t>
            </w:r>
            <w:r w:rsidRPr="004C63D3">
              <w:rPr>
                <w:rFonts w:ascii="Arial Narrow" w:eastAsia="Arial" w:hAnsi="Arial Narrow" w:cs="Arial"/>
                <w:color w:val="auto"/>
                <w:spacing w:val="-17"/>
                <w:sz w:val="18"/>
                <w:lang w:eastAsia="es-ES" w:bidi="es-ES"/>
              </w:rPr>
              <w:t xml:space="preserve">y </w:t>
            </w:r>
            <w:r w:rsidRPr="004C63D3">
              <w:rPr>
                <w:rFonts w:ascii="Arial Narrow" w:eastAsia="Arial" w:hAnsi="Arial Narrow" w:cs="Arial"/>
                <w:color w:val="auto"/>
                <w:sz w:val="18"/>
                <w:lang w:eastAsia="es-ES" w:bidi="es-ES"/>
              </w:rPr>
              <w:t xml:space="preserve">valoración </w:t>
            </w:r>
            <w:r w:rsidRPr="004C63D3">
              <w:rPr>
                <w:rFonts w:ascii="Arial Narrow" w:eastAsia="Arial" w:hAnsi="Arial Narrow" w:cs="Arial"/>
                <w:color w:val="auto"/>
                <w:spacing w:val="-5"/>
                <w:sz w:val="18"/>
                <w:lang w:eastAsia="es-ES" w:bidi="es-ES"/>
              </w:rPr>
              <w:t xml:space="preserve">para </w:t>
            </w:r>
            <w:r w:rsidRPr="004C63D3">
              <w:rPr>
                <w:rFonts w:ascii="Arial Narrow" w:eastAsia="Arial" w:hAnsi="Arial Narrow" w:cs="Arial"/>
                <w:color w:val="auto"/>
                <w:sz w:val="18"/>
                <w:lang w:eastAsia="es-ES" w:bidi="es-ES"/>
              </w:rPr>
              <w:t xml:space="preserve">enriquecer </w:t>
            </w:r>
            <w:r w:rsidRPr="004C63D3">
              <w:rPr>
                <w:rFonts w:ascii="Arial Narrow" w:eastAsia="Arial" w:hAnsi="Arial Narrow" w:cs="Arial"/>
                <w:color w:val="auto"/>
                <w:spacing w:val="-7"/>
                <w:sz w:val="18"/>
                <w:lang w:eastAsia="es-ES" w:bidi="es-ES"/>
              </w:rPr>
              <w:t xml:space="preserve">su </w:t>
            </w:r>
            <w:r w:rsidRPr="004C63D3">
              <w:rPr>
                <w:rFonts w:ascii="Arial Narrow" w:eastAsia="Arial" w:hAnsi="Arial Narrow" w:cs="Arial"/>
                <w:color w:val="auto"/>
                <w:sz w:val="18"/>
                <w:lang w:eastAsia="es-ES" w:bidi="es-ES"/>
              </w:rPr>
              <w:t xml:space="preserve">identidad, desarrollarse </w:t>
            </w:r>
            <w:r w:rsidRPr="004C63D3">
              <w:rPr>
                <w:rFonts w:ascii="Arial Narrow" w:eastAsia="Arial" w:hAnsi="Arial Narrow" w:cs="Arial"/>
                <w:color w:val="auto"/>
                <w:spacing w:val="-9"/>
                <w:sz w:val="18"/>
                <w:lang w:eastAsia="es-ES" w:bidi="es-ES"/>
              </w:rPr>
              <w:t xml:space="preserve">de </w:t>
            </w:r>
            <w:r w:rsidRPr="004C63D3">
              <w:rPr>
                <w:rFonts w:ascii="Arial Narrow" w:eastAsia="Arial" w:hAnsi="Arial Narrow" w:cs="Arial"/>
                <w:color w:val="auto"/>
                <w:sz w:val="18"/>
                <w:lang w:eastAsia="es-ES" w:bidi="es-ES"/>
              </w:rPr>
              <w:t>manera integral</w:t>
            </w:r>
            <w:r w:rsidRPr="004C63D3">
              <w:rPr>
                <w:rFonts w:ascii="Arial Narrow" w:eastAsia="Arial" w:hAnsi="Arial Narrow" w:cs="Arial"/>
                <w:color w:val="auto"/>
                <w:sz w:val="18"/>
                <w:lang w:eastAsia="es-ES" w:bidi="es-ES"/>
              </w:rPr>
              <w:tab/>
            </w:r>
            <w:r w:rsidRPr="004C63D3">
              <w:rPr>
                <w:rFonts w:ascii="Arial Narrow" w:eastAsia="Arial" w:hAnsi="Arial Narrow" w:cs="Arial"/>
                <w:color w:val="auto"/>
                <w:spacing w:val="-17"/>
                <w:sz w:val="18"/>
                <w:lang w:eastAsia="es-ES" w:bidi="es-ES"/>
              </w:rPr>
              <w:t xml:space="preserve">y </w:t>
            </w:r>
            <w:r w:rsidRPr="004C63D3">
              <w:rPr>
                <w:rFonts w:ascii="Arial Narrow" w:eastAsia="Arial" w:hAnsi="Arial Narrow" w:cs="Arial"/>
                <w:color w:val="auto"/>
                <w:sz w:val="18"/>
                <w:lang w:eastAsia="es-ES" w:bidi="es-ES"/>
              </w:rPr>
              <w:t xml:space="preserve">proyectarse especialmente a la promoción de </w:t>
            </w:r>
            <w:r w:rsidRPr="004C63D3">
              <w:rPr>
                <w:rFonts w:ascii="Arial Narrow" w:eastAsia="Arial" w:hAnsi="Arial Narrow" w:cs="Arial"/>
                <w:color w:val="auto"/>
                <w:spacing w:val="-8"/>
                <w:sz w:val="18"/>
                <w:lang w:eastAsia="es-ES" w:bidi="es-ES"/>
              </w:rPr>
              <w:t xml:space="preserve">la </w:t>
            </w:r>
            <w:r w:rsidRPr="004C63D3">
              <w:rPr>
                <w:rFonts w:ascii="Arial Narrow" w:eastAsia="Arial" w:hAnsi="Arial Narrow" w:cs="Arial"/>
                <w:color w:val="auto"/>
                <w:sz w:val="18"/>
                <w:lang w:eastAsia="es-ES" w:bidi="es-ES"/>
              </w:rPr>
              <w:t>dignidad</w:t>
            </w:r>
            <w:r w:rsidRPr="004C63D3">
              <w:rPr>
                <w:rFonts w:ascii="Arial Narrow" w:eastAsia="Arial" w:hAnsi="Arial Narrow" w:cs="Arial"/>
                <w:color w:val="auto"/>
                <w:spacing w:val="-1"/>
                <w:sz w:val="18"/>
                <w:lang w:eastAsia="es-ES" w:bidi="es-ES"/>
              </w:rPr>
              <w:t xml:space="preserve"> </w:t>
            </w:r>
            <w:r w:rsidRPr="004C63D3">
              <w:rPr>
                <w:rFonts w:ascii="Arial Narrow" w:eastAsia="Arial" w:hAnsi="Arial Narrow" w:cs="Arial"/>
                <w:color w:val="auto"/>
                <w:sz w:val="18"/>
                <w:lang w:eastAsia="es-ES" w:bidi="es-ES"/>
              </w:rPr>
              <w:t>humana.</w:t>
            </w:r>
          </w:p>
        </w:tc>
        <w:tc>
          <w:tcPr>
            <w:tcW w:w="2618" w:type="dxa"/>
            <w:vMerge w:val="restart"/>
          </w:tcPr>
          <w:p w:rsidR="00D03F41" w:rsidRPr="004C63D3" w:rsidRDefault="00D03F41" w:rsidP="00D03F41">
            <w:pPr>
              <w:spacing w:line="360" w:lineRule="auto"/>
              <w:ind w:right="14"/>
              <w:jc w:val="both"/>
              <w:rPr>
                <w:rFonts w:ascii="Arial Narrow" w:eastAsia="Arial" w:hAnsi="Arial Narrow" w:cs="Arial"/>
                <w:b/>
                <w:color w:val="000000"/>
                <w:sz w:val="20"/>
                <w:lang w:val="es-PE"/>
              </w:rPr>
            </w:pPr>
            <w:r w:rsidRPr="004C63D3">
              <w:rPr>
                <w:rFonts w:ascii="Arial Narrow" w:eastAsia="Arial" w:hAnsi="Arial Narrow" w:cs="Arial"/>
                <w:color w:val="000000"/>
                <w:sz w:val="18"/>
                <w:lang w:val="es-PE"/>
              </w:rPr>
              <w:t>1.1 Demuestra conducta ética con responsabilidad, compromiso en los escenarios en los que se desenvuelve para</w:t>
            </w:r>
            <w:r w:rsidRPr="004C63D3">
              <w:rPr>
                <w:rFonts w:ascii="Arial Narrow" w:eastAsia="Arial" w:hAnsi="Arial Narrow" w:cs="Arial"/>
                <w:color w:val="000000"/>
                <w:spacing w:val="-21"/>
                <w:sz w:val="18"/>
                <w:lang w:val="es-PE"/>
              </w:rPr>
              <w:t xml:space="preserve"> </w:t>
            </w:r>
            <w:r w:rsidRPr="004C63D3">
              <w:rPr>
                <w:rFonts w:ascii="Arial Narrow" w:eastAsia="Arial" w:hAnsi="Arial Narrow" w:cs="Arial"/>
                <w:color w:val="000000"/>
                <w:sz w:val="18"/>
                <w:lang w:val="es-PE"/>
              </w:rPr>
              <w:t>fortalecer su identidad</w:t>
            </w:r>
          </w:p>
        </w:tc>
        <w:tc>
          <w:tcPr>
            <w:tcW w:w="4242" w:type="dxa"/>
          </w:tcPr>
          <w:p w:rsidR="00D03F41" w:rsidRPr="004C63D3" w:rsidRDefault="00D03F41" w:rsidP="00D03F41">
            <w:pPr>
              <w:widowControl w:val="0"/>
              <w:autoSpaceDE w:val="0"/>
              <w:autoSpaceDN w:val="0"/>
              <w:spacing w:before="2" w:line="360" w:lineRule="auto"/>
              <w:ind w:left="66"/>
              <w:jc w:val="both"/>
              <w:rPr>
                <w:rFonts w:ascii="Arial Narrow" w:eastAsia="Arial" w:hAnsi="Arial Narrow" w:cs="Arial"/>
                <w:color w:val="auto"/>
                <w:sz w:val="18"/>
                <w:lang w:eastAsia="es-ES" w:bidi="es-ES"/>
              </w:rPr>
            </w:pPr>
            <w:r w:rsidRPr="004C63D3">
              <w:rPr>
                <w:rFonts w:ascii="Arial Narrow" w:eastAsia="Arial" w:hAnsi="Arial Narrow" w:cs="Arial"/>
                <w:color w:val="auto"/>
                <w:sz w:val="18"/>
                <w:lang w:eastAsia="es-ES" w:bidi="es-ES"/>
              </w:rPr>
              <w:t>1.1.1 Demuestra capacidad de escucha, tolerancia y respeto en diversos contextos comunicativos.</w:t>
            </w:r>
          </w:p>
        </w:tc>
        <w:tc>
          <w:tcPr>
            <w:tcW w:w="5103" w:type="dxa"/>
          </w:tcPr>
          <w:p w:rsidR="00D03F41" w:rsidRPr="004C63D3" w:rsidRDefault="00D03F41" w:rsidP="00D03F41">
            <w:pPr>
              <w:widowControl w:val="0"/>
              <w:autoSpaceDE w:val="0"/>
              <w:autoSpaceDN w:val="0"/>
              <w:spacing w:line="360" w:lineRule="auto"/>
              <w:ind w:left="71"/>
              <w:jc w:val="both"/>
              <w:rPr>
                <w:rFonts w:ascii="Arial Narrow" w:eastAsia="Arial" w:hAnsi="Arial Narrow" w:cs="Arial"/>
                <w:b/>
                <w:i/>
                <w:color w:val="auto"/>
                <w:sz w:val="18"/>
                <w:lang w:eastAsia="es-ES" w:bidi="es-ES"/>
              </w:rPr>
            </w:pPr>
            <w:r w:rsidRPr="004C63D3">
              <w:rPr>
                <w:rFonts w:ascii="Arial Narrow" w:eastAsia="Arial" w:hAnsi="Arial Narrow" w:cs="Arial"/>
                <w:color w:val="auto"/>
                <w:sz w:val="18"/>
                <w:lang w:eastAsia="es-ES" w:bidi="es-ES"/>
              </w:rPr>
              <w:t xml:space="preserve">1.1.1. Demuestra capacidad de escucha activa a </w:t>
            </w:r>
            <w:r w:rsidRPr="004C63D3">
              <w:rPr>
                <w:rFonts w:ascii="Arial Narrow" w:eastAsia="Arial" w:hAnsi="Arial Narrow" w:cs="Arial"/>
                <w:b/>
                <w:i/>
                <w:color w:val="auto"/>
                <w:sz w:val="18"/>
                <w:lang w:eastAsia="es-ES" w:bidi="es-ES"/>
              </w:rPr>
              <w:t>través del pensamiento crítico en los trabajos en equipo y los proyectos comunitarios</w:t>
            </w:r>
          </w:p>
        </w:tc>
      </w:tr>
      <w:tr w:rsidR="00D03F41" w:rsidRPr="004C63D3" w:rsidTr="00D03F41">
        <w:tc>
          <w:tcPr>
            <w:tcW w:w="2349" w:type="dxa"/>
            <w:vMerge/>
          </w:tcPr>
          <w:p w:rsidR="00D03F41" w:rsidRPr="004C63D3" w:rsidRDefault="00D03F41" w:rsidP="00D03F41">
            <w:pPr>
              <w:spacing w:line="360" w:lineRule="auto"/>
              <w:ind w:right="14"/>
              <w:jc w:val="both"/>
              <w:rPr>
                <w:rFonts w:ascii="Arial Narrow" w:eastAsia="Arial" w:hAnsi="Arial Narrow" w:cs="Arial"/>
                <w:b/>
                <w:color w:val="000000"/>
                <w:sz w:val="20"/>
                <w:lang w:val="es-PE"/>
              </w:rPr>
            </w:pPr>
          </w:p>
        </w:tc>
        <w:tc>
          <w:tcPr>
            <w:tcW w:w="2618" w:type="dxa"/>
            <w:vMerge/>
          </w:tcPr>
          <w:p w:rsidR="00D03F41" w:rsidRPr="004C63D3" w:rsidRDefault="00D03F41" w:rsidP="00D03F41">
            <w:pPr>
              <w:spacing w:line="360" w:lineRule="auto"/>
              <w:ind w:right="14"/>
              <w:jc w:val="both"/>
              <w:rPr>
                <w:rFonts w:ascii="Arial Narrow" w:eastAsia="Arial" w:hAnsi="Arial Narrow" w:cs="Arial"/>
                <w:b/>
                <w:color w:val="000000"/>
                <w:sz w:val="20"/>
                <w:lang w:val="es-PE"/>
              </w:rPr>
            </w:pPr>
          </w:p>
        </w:tc>
        <w:tc>
          <w:tcPr>
            <w:tcW w:w="4242" w:type="dxa"/>
          </w:tcPr>
          <w:p w:rsidR="00D03F41" w:rsidRPr="004C63D3" w:rsidRDefault="00D03F41" w:rsidP="00D03F41">
            <w:pPr>
              <w:widowControl w:val="0"/>
              <w:autoSpaceDE w:val="0"/>
              <w:autoSpaceDN w:val="0"/>
              <w:spacing w:line="360" w:lineRule="auto"/>
              <w:ind w:left="66"/>
              <w:jc w:val="both"/>
              <w:rPr>
                <w:rFonts w:ascii="Arial Narrow" w:eastAsia="Arial" w:hAnsi="Arial Narrow" w:cs="Arial"/>
                <w:color w:val="auto"/>
                <w:sz w:val="18"/>
                <w:lang w:eastAsia="es-ES" w:bidi="es-ES"/>
              </w:rPr>
            </w:pPr>
            <w:r w:rsidRPr="004C63D3">
              <w:rPr>
                <w:rFonts w:ascii="Arial Narrow" w:eastAsia="Arial" w:hAnsi="Arial Narrow" w:cs="Arial"/>
                <w:color w:val="auto"/>
                <w:sz w:val="18"/>
                <w:lang w:eastAsia="es-ES" w:bidi="es-ES"/>
              </w:rPr>
              <w:t>1.1.2 Comunica y permite la expresión libre de ideas, opiniones y convicciones.</w:t>
            </w:r>
          </w:p>
        </w:tc>
        <w:tc>
          <w:tcPr>
            <w:tcW w:w="5103" w:type="dxa"/>
          </w:tcPr>
          <w:p w:rsidR="00D03F41" w:rsidRPr="004C63D3" w:rsidRDefault="00D03F41" w:rsidP="00D03F41">
            <w:pPr>
              <w:widowControl w:val="0"/>
              <w:autoSpaceDE w:val="0"/>
              <w:autoSpaceDN w:val="0"/>
              <w:spacing w:line="360" w:lineRule="auto"/>
              <w:ind w:left="71"/>
              <w:jc w:val="both"/>
              <w:rPr>
                <w:rFonts w:ascii="Arial Narrow" w:eastAsia="Arial" w:hAnsi="Arial Narrow" w:cs="Arial"/>
                <w:b/>
                <w:i/>
                <w:color w:val="auto"/>
                <w:sz w:val="18"/>
                <w:lang w:eastAsia="es-ES" w:bidi="es-ES"/>
              </w:rPr>
            </w:pPr>
            <w:r w:rsidRPr="004C63D3">
              <w:rPr>
                <w:rFonts w:ascii="Arial Narrow" w:eastAsia="Arial" w:hAnsi="Arial Narrow" w:cs="Arial"/>
                <w:color w:val="auto"/>
                <w:sz w:val="18"/>
                <w:lang w:eastAsia="es-ES" w:bidi="es-ES"/>
              </w:rPr>
              <w:t xml:space="preserve">1.1.2. Se comunica y permite la expresión libre de ideas, opiniones y convicciones </w:t>
            </w:r>
            <w:r w:rsidRPr="004C63D3">
              <w:rPr>
                <w:rFonts w:ascii="Arial Narrow" w:eastAsia="Arial" w:hAnsi="Arial Narrow" w:cs="Arial"/>
                <w:b/>
                <w:i/>
                <w:color w:val="auto"/>
                <w:sz w:val="18"/>
                <w:lang w:eastAsia="es-ES" w:bidi="es-ES"/>
              </w:rPr>
              <w:t>de temas económicos, relacionados al tema de la globalización con claridad expresiva y sin discriminación.</w:t>
            </w:r>
          </w:p>
        </w:tc>
      </w:tr>
      <w:tr w:rsidR="00D03F41" w:rsidRPr="004C63D3" w:rsidTr="00D03F41">
        <w:tc>
          <w:tcPr>
            <w:tcW w:w="2349" w:type="dxa"/>
            <w:vMerge/>
          </w:tcPr>
          <w:p w:rsidR="00D03F41" w:rsidRPr="004C63D3" w:rsidRDefault="00D03F41" w:rsidP="00D03F41">
            <w:pPr>
              <w:spacing w:line="360" w:lineRule="auto"/>
              <w:ind w:right="14"/>
              <w:jc w:val="both"/>
              <w:rPr>
                <w:rFonts w:ascii="Arial Narrow" w:eastAsia="Arial" w:hAnsi="Arial Narrow" w:cs="Arial"/>
                <w:b/>
                <w:color w:val="000000"/>
                <w:sz w:val="20"/>
                <w:lang w:val="es-PE"/>
              </w:rPr>
            </w:pPr>
          </w:p>
        </w:tc>
        <w:tc>
          <w:tcPr>
            <w:tcW w:w="2618" w:type="dxa"/>
            <w:vMerge/>
          </w:tcPr>
          <w:p w:rsidR="00D03F41" w:rsidRPr="004C63D3" w:rsidRDefault="00D03F41" w:rsidP="00D03F41">
            <w:pPr>
              <w:spacing w:line="360" w:lineRule="auto"/>
              <w:ind w:right="14"/>
              <w:jc w:val="both"/>
              <w:rPr>
                <w:rFonts w:ascii="Arial Narrow" w:eastAsia="Arial" w:hAnsi="Arial Narrow" w:cs="Arial"/>
                <w:b/>
                <w:color w:val="000000"/>
                <w:sz w:val="20"/>
                <w:lang w:val="es-PE"/>
              </w:rPr>
            </w:pPr>
          </w:p>
        </w:tc>
        <w:tc>
          <w:tcPr>
            <w:tcW w:w="4242" w:type="dxa"/>
          </w:tcPr>
          <w:p w:rsidR="00D03F41" w:rsidRPr="004C63D3" w:rsidRDefault="00D03F41" w:rsidP="00D03F41">
            <w:pPr>
              <w:widowControl w:val="0"/>
              <w:autoSpaceDE w:val="0"/>
              <w:autoSpaceDN w:val="0"/>
              <w:spacing w:line="360" w:lineRule="auto"/>
              <w:ind w:left="66"/>
              <w:jc w:val="both"/>
              <w:rPr>
                <w:rFonts w:ascii="Arial Narrow" w:eastAsia="Arial" w:hAnsi="Arial Narrow" w:cs="Arial"/>
                <w:color w:val="auto"/>
                <w:sz w:val="18"/>
                <w:lang w:eastAsia="es-ES" w:bidi="es-ES"/>
              </w:rPr>
            </w:pPr>
            <w:r w:rsidRPr="004C63D3">
              <w:rPr>
                <w:rFonts w:ascii="Arial Narrow" w:eastAsia="Arial" w:hAnsi="Arial Narrow" w:cs="Arial"/>
                <w:color w:val="auto"/>
                <w:sz w:val="18"/>
                <w:lang w:eastAsia="es-ES" w:bidi="es-ES"/>
              </w:rPr>
              <w:t>1.1.3 Toma decisiones y resuelve problemas con autonomía y responsabilidad.</w:t>
            </w:r>
          </w:p>
        </w:tc>
        <w:tc>
          <w:tcPr>
            <w:tcW w:w="5103" w:type="dxa"/>
          </w:tcPr>
          <w:p w:rsidR="00D03F41" w:rsidRPr="004C63D3" w:rsidRDefault="00D03F41" w:rsidP="00D03F41">
            <w:pPr>
              <w:widowControl w:val="0"/>
              <w:autoSpaceDE w:val="0"/>
              <w:autoSpaceDN w:val="0"/>
              <w:spacing w:line="360" w:lineRule="auto"/>
              <w:ind w:left="71"/>
              <w:jc w:val="both"/>
              <w:rPr>
                <w:rFonts w:ascii="Arial Narrow" w:eastAsia="Arial" w:hAnsi="Arial Narrow" w:cs="Arial"/>
                <w:b/>
                <w:i/>
                <w:color w:val="auto"/>
                <w:sz w:val="18"/>
                <w:lang w:eastAsia="es-ES" w:bidi="es-ES"/>
              </w:rPr>
            </w:pPr>
            <w:r w:rsidRPr="004C63D3">
              <w:rPr>
                <w:rFonts w:ascii="Arial Narrow" w:eastAsia="Arial" w:hAnsi="Arial Narrow" w:cs="Arial"/>
                <w:color w:val="auto"/>
                <w:sz w:val="18"/>
                <w:lang w:eastAsia="es-ES" w:bidi="es-ES"/>
              </w:rPr>
              <w:t xml:space="preserve">1.1.3. Resuelve problemas en forma creativa </w:t>
            </w:r>
            <w:r w:rsidRPr="004C63D3">
              <w:rPr>
                <w:rFonts w:ascii="Arial Narrow" w:eastAsia="Arial" w:hAnsi="Arial Narrow" w:cs="Arial"/>
                <w:b/>
                <w:i/>
                <w:color w:val="auto"/>
                <w:sz w:val="18"/>
                <w:lang w:eastAsia="es-ES" w:bidi="es-ES"/>
              </w:rPr>
              <w:t>teniendo en cuenta el bien</w:t>
            </w:r>
          </w:p>
          <w:p w:rsidR="00D03F41" w:rsidRPr="004C63D3" w:rsidRDefault="00D03F41" w:rsidP="00D03F41">
            <w:pPr>
              <w:widowControl w:val="0"/>
              <w:autoSpaceDE w:val="0"/>
              <w:autoSpaceDN w:val="0"/>
              <w:spacing w:before="1" w:line="360" w:lineRule="auto"/>
              <w:ind w:left="71"/>
              <w:jc w:val="both"/>
              <w:rPr>
                <w:rFonts w:ascii="Arial Narrow" w:eastAsia="Arial" w:hAnsi="Arial Narrow" w:cs="Arial"/>
                <w:color w:val="auto"/>
                <w:sz w:val="18"/>
                <w:lang w:eastAsia="es-ES" w:bidi="es-ES"/>
              </w:rPr>
            </w:pPr>
            <w:r w:rsidRPr="004C63D3">
              <w:rPr>
                <w:rFonts w:ascii="Arial Narrow" w:eastAsia="Arial" w:hAnsi="Arial Narrow" w:cs="Arial"/>
                <w:b/>
                <w:i/>
                <w:color w:val="auto"/>
                <w:sz w:val="18"/>
                <w:lang w:eastAsia="es-ES" w:bidi="es-ES"/>
              </w:rPr>
              <w:t>común</w:t>
            </w:r>
            <w:r w:rsidRPr="004C63D3">
              <w:rPr>
                <w:rFonts w:ascii="Arial Narrow" w:eastAsia="Arial" w:hAnsi="Arial Narrow" w:cs="Arial"/>
                <w:color w:val="auto"/>
                <w:sz w:val="18"/>
                <w:lang w:eastAsia="es-ES" w:bidi="es-ES"/>
              </w:rPr>
              <w:t>.</w:t>
            </w:r>
          </w:p>
        </w:tc>
      </w:tr>
      <w:tr w:rsidR="00D03F41" w:rsidRPr="004C63D3" w:rsidTr="00D03F41">
        <w:tc>
          <w:tcPr>
            <w:tcW w:w="2349" w:type="dxa"/>
            <w:vMerge/>
          </w:tcPr>
          <w:p w:rsidR="00D03F41" w:rsidRPr="004C63D3" w:rsidRDefault="00D03F41" w:rsidP="00D03F41">
            <w:pPr>
              <w:spacing w:line="360" w:lineRule="auto"/>
              <w:ind w:right="14"/>
              <w:jc w:val="both"/>
              <w:rPr>
                <w:rFonts w:ascii="Arial Narrow" w:eastAsia="Arial" w:hAnsi="Arial Narrow" w:cs="Arial"/>
                <w:b/>
                <w:color w:val="000000"/>
                <w:sz w:val="20"/>
                <w:lang w:val="es-PE"/>
              </w:rPr>
            </w:pPr>
          </w:p>
        </w:tc>
        <w:tc>
          <w:tcPr>
            <w:tcW w:w="2618" w:type="dxa"/>
            <w:vMerge/>
          </w:tcPr>
          <w:p w:rsidR="00D03F41" w:rsidRPr="004C63D3" w:rsidRDefault="00D03F41" w:rsidP="00D03F41">
            <w:pPr>
              <w:spacing w:line="360" w:lineRule="auto"/>
              <w:ind w:right="14"/>
              <w:jc w:val="both"/>
              <w:rPr>
                <w:rFonts w:ascii="Arial Narrow" w:eastAsia="Arial" w:hAnsi="Arial Narrow" w:cs="Arial"/>
                <w:b/>
                <w:color w:val="000000"/>
                <w:sz w:val="20"/>
                <w:lang w:val="es-PE"/>
              </w:rPr>
            </w:pPr>
          </w:p>
        </w:tc>
        <w:tc>
          <w:tcPr>
            <w:tcW w:w="4242" w:type="dxa"/>
          </w:tcPr>
          <w:p w:rsidR="00D03F41" w:rsidRPr="004C63D3" w:rsidRDefault="00D03F41" w:rsidP="00D03F41">
            <w:pPr>
              <w:widowControl w:val="0"/>
              <w:autoSpaceDE w:val="0"/>
              <w:autoSpaceDN w:val="0"/>
              <w:spacing w:line="360" w:lineRule="auto"/>
              <w:ind w:left="66"/>
              <w:jc w:val="both"/>
              <w:rPr>
                <w:rFonts w:ascii="Arial Narrow" w:eastAsia="Arial" w:hAnsi="Arial Narrow" w:cs="Arial"/>
                <w:color w:val="auto"/>
                <w:sz w:val="18"/>
                <w:lang w:eastAsia="es-ES" w:bidi="es-ES"/>
              </w:rPr>
            </w:pPr>
            <w:r w:rsidRPr="004C63D3">
              <w:rPr>
                <w:rFonts w:ascii="Arial Narrow" w:eastAsia="Arial" w:hAnsi="Arial Narrow" w:cs="Arial"/>
                <w:color w:val="auto"/>
                <w:sz w:val="18"/>
                <w:lang w:eastAsia="es-ES" w:bidi="es-ES"/>
              </w:rPr>
              <w:t>1.1.4 Demuestra ética, compromiso y autodisciplina en las tareas que asume.</w:t>
            </w:r>
          </w:p>
        </w:tc>
        <w:tc>
          <w:tcPr>
            <w:tcW w:w="5103" w:type="dxa"/>
          </w:tcPr>
          <w:p w:rsidR="00D03F41" w:rsidRPr="004C63D3" w:rsidRDefault="00D03F41" w:rsidP="00D03F41">
            <w:pPr>
              <w:widowControl w:val="0"/>
              <w:autoSpaceDE w:val="0"/>
              <w:autoSpaceDN w:val="0"/>
              <w:spacing w:line="360" w:lineRule="auto"/>
              <w:ind w:left="71" w:right="45"/>
              <w:jc w:val="both"/>
              <w:rPr>
                <w:rFonts w:ascii="Arial Narrow" w:eastAsia="Arial" w:hAnsi="Arial Narrow" w:cs="Arial"/>
                <w:b/>
                <w:i/>
                <w:color w:val="auto"/>
                <w:sz w:val="18"/>
                <w:lang w:eastAsia="es-ES" w:bidi="es-ES"/>
              </w:rPr>
            </w:pPr>
            <w:r w:rsidRPr="004C63D3">
              <w:rPr>
                <w:rFonts w:ascii="Arial Narrow" w:eastAsia="Arial" w:hAnsi="Arial Narrow" w:cs="Arial"/>
                <w:color w:val="auto"/>
                <w:sz w:val="18"/>
                <w:lang w:eastAsia="es-ES" w:bidi="es-ES"/>
              </w:rPr>
              <w:t xml:space="preserve">1.1.4. Demuestra ética, compromiso, </w:t>
            </w:r>
            <w:r w:rsidRPr="004C63D3">
              <w:rPr>
                <w:rFonts w:ascii="Arial Narrow" w:eastAsia="Arial" w:hAnsi="Arial Narrow" w:cs="Arial"/>
                <w:b/>
                <w:i/>
                <w:color w:val="auto"/>
                <w:sz w:val="18"/>
                <w:lang w:eastAsia="es-ES" w:bidi="es-ES"/>
              </w:rPr>
              <w:t>emprendimiento y autodisciplina en las tareas, trabajos en equipo, de campo y laboratorio que asume desarrollando su pensamiento crítico frente a los problemas de medio ambiente.</w:t>
            </w:r>
          </w:p>
        </w:tc>
      </w:tr>
      <w:tr w:rsidR="00D03F41" w:rsidRPr="004C63D3" w:rsidTr="00D03F41">
        <w:tc>
          <w:tcPr>
            <w:tcW w:w="2349" w:type="dxa"/>
            <w:vMerge/>
          </w:tcPr>
          <w:p w:rsidR="00D03F41" w:rsidRPr="004C63D3" w:rsidRDefault="00D03F41" w:rsidP="00D03F41">
            <w:pPr>
              <w:spacing w:line="360" w:lineRule="auto"/>
              <w:ind w:right="14"/>
              <w:jc w:val="both"/>
              <w:rPr>
                <w:rFonts w:ascii="Arial Narrow" w:eastAsia="Arial" w:hAnsi="Arial Narrow" w:cs="Arial"/>
                <w:b/>
                <w:color w:val="000000"/>
                <w:sz w:val="20"/>
                <w:lang w:val="es-PE"/>
              </w:rPr>
            </w:pPr>
          </w:p>
        </w:tc>
        <w:tc>
          <w:tcPr>
            <w:tcW w:w="2618" w:type="dxa"/>
            <w:vMerge/>
          </w:tcPr>
          <w:p w:rsidR="00D03F41" w:rsidRPr="004C63D3" w:rsidRDefault="00D03F41" w:rsidP="00D03F41">
            <w:pPr>
              <w:spacing w:line="360" w:lineRule="auto"/>
              <w:ind w:right="14"/>
              <w:jc w:val="both"/>
              <w:rPr>
                <w:rFonts w:ascii="Arial Narrow" w:eastAsia="Arial" w:hAnsi="Arial Narrow" w:cs="Arial"/>
                <w:b/>
                <w:color w:val="000000"/>
                <w:sz w:val="20"/>
                <w:lang w:val="es-PE"/>
              </w:rPr>
            </w:pPr>
          </w:p>
        </w:tc>
        <w:tc>
          <w:tcPr>
            <w:tcW w:w="4242" w:type="dxa"/>
          </w:tcPr>
          <w:p w:rsidR="00D03F41" w:rsidRPr="004C63D3" w:rsidRDefault="00D03F41" w:rsidP="00D03F41">
            <w:pPr>
              <w:widowControl w:val="0"/>
              <w:autoSpaceDE w:val="0"/>
              <w:autoSpaceDN w:val="0"/>
              <w:spacing w:line="360" w:lineRule="auto"/>
              <w:ind w:left="66"/>
              <w:jc w:val="both"/>
              <w:rPr>
                <w:rFonts w:ascii="Arial Narrow" w:eastAsia="Arial" w:hAnsi="Arial Narrow" w:cs="Arial"/>
                <w:color w:val="auto"/>
                <w:sz w:val="18"/>
                <w:lang w:eastAsia="es-ES" w:bidi="es-ES"/>
              </w:rPr>
            </w:pPr>
            <w:r w:rsidRPr="004C63D3">
              <w:rPr>
                <w:rFonts w:ascii="Arial Narrow" w:eastAsia="Arial" w:hAnsi="Arial Narrow" w:cs="Arial"/>
                <w:color w:val="auto"/>
                <w:sz w:val="18"/>
                <w:lang w:eastAsia="es-ES" w:bidi="es-ES"/>
              </w:rPr>
              <w:t>1.1.5 Manifiesta coherencia entre su discurso y</w:t>
            </w:r>
          </w:p>
          <w:p w:rsidR="00D03F41" w:rsidRPr="004C63D3" w:rsidRDefault="00D03F41" w:rsidP="00D03F41">
            <w:pPr>
              <w:widowControl w:val="0"/>
              <w:autoSpaceDE w:val="0"/>
              <w:autoSpaceDN w:val="0"/>
              <w:spacing w:line="360" w:lineRule="auto"/>
              <w:ind w:left="66"/>
              <w:jc w:val="both"/>
              <w:rPr>
                <w:rFonts w:ascii="Arial Narrow" w:eastAsia="Arial" w:hAnsi="Arial Narrow" w:cs="Arial"/>
                <w:color w:val="auto"/>
                <w:sz w:val="18"/>
                <w:lang w:eastAsia="es-ES" w:bidi="es-ES"/>
              </w:rPr>
            </w:pPr>
            <w:r w:rsidRPr="004C63D3">
              <w:rPr>
                <w:rFonts w:ascii="Arial Narrow" w:eastAsia="Arial" w:hAnsi="Arial Narrow" w:cs="Arial"/>
                <w:color w:val="auto"/>
                <w:sz w:val="18"/>
                <w:lang w:eastAsia="es-ES" w:bidi="es-ES"/>
              </w:rPr>
              <w:t>práctica, fortaleciendo su identidad.</w:t>
            </w:r>
          </w:p>
        </w:tc>
        <w:tc>
          <w:tcPr>
            <w:tcW w:w="5103" w:type="dxa"/>
          </w:tcPr>
          <w:p w:rsidR="00D03F41" w:rsidRPr="004C63D3" w:rsidRDefault="00D03F41" w:rsidP="00D03F41">
            <w:pPr>
              <w:widowControl w:val="0"/>
              <w:autoSpaceDE w:val="0"/>
              <w:autoSpaceDN w:val="0"/>
              <w:spacing w:line="360" w:lineRule="auto"/>
              <w:ind w:left="71"/>
              <w:jc w:val="both"/>
              <w:rPr>
                <w:rFonts w:ascii="Arial Narrow" w:eastAsia="Arial" w:hAnsi="Arial Narrow" w:cs="Arial"/>
                <w:b/>
                <w:i/>
                <w:color w:val="auto"/>
                <w:sz w:val="18"/>
                <w:lang w:eastAsia="es-ES" w:bidi="es-ES"/>
              </w:rPr>
            </w:pPr>
            <w:r w:rsidRPr="004C63D3">
              <w:rPr>
                <w:rFonts w:ascii="Arial Narrow" w:eastAsia="Arial" w:hAnsi="Arial Narrow" w:cs="Arial"/>
                <w:color w:val="auto"/>
                <w:sz w:val="18"/>
                <w:lang w:eastAsia="es-ES" w:bidi="es-ES"/>
              </w:rPr>
              <w:t xml:space="preserve">1.1.5. Manifiesta coherencia entre su discurso y </w:t>
            </w:r>
            <w:r w:rsidRPr="004C63D3">
              <w:rPr>
                <w:rFonts w:ascii="Arial Narrow" w:eastAsia="Arial" w:hAnsi="Arial Narrow" w:cs="Arial"/>
                <w:b/>
                <w:i/>
                <w:color w:val="auto"/>
                <w:sz w:val="18"/>
                <w:lang w:eastAsia="es-ES" w:bidi="es-ES"/>
              </w:rPr>
              <w:t>práctica fortaleciendo su</w:t>
            </w:r>
          </w:p>
          <w:p w:rsidR="00D03F41" w:rsidRPr="004C63D3" w:rsidRDefault="00D03F41" w:rsidP="00D03F41">
            <w:pPr>
              <w:widowControl w:val="0"/>
              <w:autoSpaceDE w:val="0"/>
              <w:autoSpaceDN w:val="0"/>
              <w:spacing w:line="360" w:lineRule="auto"/>
              <w:ind w:left="71"/>
              <w:jc w:val="both"/>
              <w:rPr>
                <w:rFonts w:ascii="Arial Narrow" w:eastAsia="Arial" w:hAnsi="Arial Narrow" w:cs="Arial"/>
                <w:b/>
                <w:i/>
                <w:color w:val="auto"/>
                <w:sz w:val="18"/>
                <w:lang w:eastAsia="es-ES" w:bidi="es-ES"/>
              </w:rPr>
            </w:pPr>
            <w:r w:rsidRPr="004C63D3">
              <w:rPr>
                <w:rFonts w:ascii="Arial Narrow" w:eastAsia="Arial" w:hAnsi="Arial Narrow" w:cs="Arial"/>
                <w:b/>
                <w:i/>
                <w:color w:val="auto"/>
                <w:sz w:val="18"/>
                <w:lang w:eastAsia="es-ES" w:bidi="es-ES"/>
              </w:rPr>
              <w:t>identidad personal y cultural.</w:t>
            </w:r>
          </w:p>
        </w:tc>
      </w:tr>
      <w:tr w:rsidR="00D03F41" w:rsidRPr="004C63D3" w:rsidTr="00D03F41">
        <w:tc>
          <w:tcPr>
            <w:tcW w:w="2349" w:type="dxa"/>
            <w:vMerge/>
          </w:tcPr>
          <w:p w:rsidR="00D03F41" w:rsidRPr="004C63D3" w:rsidRDefault="00D03F41" w:rsidP="00D03F41">
            <w:pPr>
              <w:spacing w:line="360" w:lineRule="auto"/>
              <w:ind w:right="14"/>
              <w:jc w:val="both"/>
              <w:rPr>
                <w:rFonts w:ascii="Arial Narrow" w:eastAsia="Arial" w:hAnsi="Arial Narrow" w:cs="Arial"/>
                <w:b/>
                <w:color w:val="000000"/>
                <w:sz w:val="20"/>
                <w:lang w:val="es-PE"/>
              </w:rPr>
            </w:pPr>
          </w:p>
        </w:tc>
        <w:tc>
          <w:tcPr>
            <w:tcW w:w="2618" w:type="dxa"/>
            <w:vMerge/>
          </w:tcPr>
          <w:p w:rsidR="00D03F41" w:rsidRPr="004C63D3" w:rsidRDefault="00D03F41" w:rsidP="00D03F41">
            <w:pPr>
              <w:spacing w:line="360" w:lineRule="auto"/>
              <w:ind w:right="14"/>
              <w:jc w:val="both"/>
              <w:rPr>
                <w:rFonts w:ascii="Arial Narrow" w:eastAsia="Arial" w:hAnsi="Arial Narrow" w:cs="Arial"/>
                <w:b/>
                <w:color w:val="000000"/>
                <w:sz w:val="20"/>
                <w:lang w:val="es-PE"/>
              </w:rPr>
            </w:pPr>
          </w:p>
        </w:tc>
        <w:tc>
          <w:tcPr>
            <w:tcW w:w="4242" w:type="dxa"/>
          </w:tcPr>
          <w:p w:rsidR="00D03F41" w:rsidRPr="004C63D3" w:rsidRDefault="00D03F41" w:rsidP="00D03F41">
            <w:pPr>
              <w:widowControl w:val="0"/>
              <w:autoSpaceDE w:val="0"/>
              <w:autoSpaceDN w:val="0"/>
              <w:spacing w:line="360" w:lineRule="auto"/>
              <w:ind w:left="66"/>
              <w:jc w:val="both"/>
              <w:rPr>
                <w:rFonts w:ascii="Arial Narrow" w:eastAsia="Arial" w:hAnsi="Arial Narrow" w:cs="Arial"/>
                <w:color w:val="auto"/>
                <w:sz w:val="18"/>
                <w:lang w:eastAsia="es-ES" w:bidi="es-ES"/>
              </w:rPr>
            </w:pPr>
            <w:r w:rsidRPr="004C63D3">
              <w:rPr>
                <w:rFonts w:ascii="Arial Narrow" w:eastAsia="Arial" w:hAnsi="Arial Narrow" w:cs="Arial"/>
                <w:color w:val="auto"/>
                <w:sz w:val="18"/>
                <w:lang w:eastAsia="es-ES" w:bidi="es-ES"/>
              </w:rPr>
              <w:t>1.1.6 Muestra confianza y motivación de logros</w:t>
            </w:r>
          </w:p>
        </w:tc>
        <w:tc>
          <w:tcPr>
            <w:tcW w:w="5103" w:type="dxa"/>
          </w:tcPr>
          <w:p w:rsidR="00D03F41" w:rsidRPr="004C63D3" w:rsidRDefault="00D03F41" w:rsidP="00D03F41">
            <w:pPr>
              <w:widowControl w:val="0"/>
              <w:autoSpaceDE w:val="0"/>
              <w:autoSpaceDN w:val="0"/>
              <w:spacing w:line="360" w:lineRule="auto"/>
              <w:ind w:left="71"/>
              <w:jc w:val="both"/>
              <w:rPr>
                <w:rFonts w:ascii="Arial Narrow" w:eastAsia="Arial" w:hAnsi="Arial Narrow" w:cs="Arial"/>
                <w:b/>
                <w:i/>
                <w:color w:val="auto"/>
                <w:sz w:val="18"/>
                <w:lang w:eastAsia="es-ES" w:bidi="es-ES"/>
              </w:rPr>
            </w:pPr>
            <w:r w:rsidRPr="004C63D3">
              <w:rPr>
                <w:rFonts w:ascii="Arial Narrow" w:eastAsia="Arial" w:hAnsi="Arial Narrow" w:cs="Arial"/>
                <w:color w:val="auto"/>
                <w:sz w:val="18"/>
                <w:lang w:eastAsia="es-ES" w:bidi="es-ES"/>
              </w:rPr>
              <w:t xml:space="preserve">1.1.6. Muestra confianza y motivación de logros </w:t>
            </w:r>
            <w:r w:rsidRPr="004C63D3">
              <w:rPr>
                <w:rFonts w:ascii="Arial Narrow" w:eastAsia="Arial" w:hAnsi="Arial Narrow" w:cs="Arial"/>
                <w:b/>
                <w:i/>
                <w:color w:val="auto"/>
                <w:sz w:val="18"/>
                <w:lang w:eastAsia="es-ES" w:bidi="es-ES"/>
              </w:rPr>
              <w:t>en actividades innovadoras</w:t>
            </w:r>
          </w:p>
          <w:p w:rsidR="00D03F41" w:rsidRPr="004C63D3" w:rsidRDefault="00D03F41" w:rsidP="00D03F41">
            <w:pPr>
              <w:widowControl w:val="0"/>
              <w:autoSpaceDE w:val="0"/>
              <w:autoSpaceDN w:val="0"/>
              <w:spacing w:line="360" w:lineRule="auto"/>
              <w:ind w:left="71"/>
              <w:jc w:val="both"/>
              <w:rPr>
                <w:rFonts w:ascii="Arial Narrow" w:eastAsia="Arial" w:hAnsi="Arial Narrow" w:cs="Arial"/>
                <w:b/>
                <w:i/>
                <w:color w:val="auto"/>
                <w:sz w:val="18"/>
                <w:lang w:eastAsia="es-ES" w:bidi="es-ES"/>
              </w:rPr>
            </w:pPr>
            <w:r w:rsidRPr="004C63D3">
              <w:rPr>
                <w:rFonts w:ascii="Arial Narrow" w:eastAsia="Arial" w:hAnsi="Arial Narrow" w:cs="Arial"/>
                <w:b/>
                <w:i/>
                <w:color w:val="auto"/>
                <w:sz w:val="18"/>
                <w:lang w:eastAsia="es-ES" w:bidi="es-ES"/>
              </w:rPr>
              <w:t>y críticos.</w:t>
            </w:r>
          </w:p>
        </w:tc>
      </w:tr>
      <w:tr w:rsidR="00D03F41" w:rsidRPr="004C63D3" w:rsidTr="00D03F41">
        <w:tc>
          <w:tcPr>
            <w:tcW w:w="2349" w:type="dxa"/>
            <w:vMerge/>
          </w:tcPr>
          <w:p w:rsidR="00D03F41" w:rsidRPr="004C63D3" w:rsidRDefault="00D03F41" w:rsidP="00D03F41">
            <w:pPr>
              <w:spacing w:line="360" w:lineRule="auto"/>
              <w:ind w:right="14"/>
              <w:jc w:val="both"/>
              <w:rPr>
                <w:rFonts w:ascii="Arial Narrow" w:eastAsia="Arial" w:hAnsi="Arial Narrow" w:cs="Arial"/>
                <w:b/>
                <w:color w:val="000000"/>
                <w:sz w:val="20"/>
                <w:lang w:val="es-PE"/>
              </w:rPr>
            </w:pPr>
          </w:p>
        </w:tc>
        <w:tc>
          <w:tcPr>
            <w:tcW w:w="2618" w:type="dxa"/>
            <w:vMerge w:val="restart"/>
          </w:tcPr>
          <w:p w:rsidR="00D03F41" w:rsidRPr="004C63D3" w:rsidRDefault="00D03F41" w:rsidP="00D03F41">
            <w:pPr>
              <w:spacing w:line="360" w:lineRule="auto"/>
              <w:ind w:right="14"/>
              <w:jc w:val="both"/>
              <w:rPr>
                <w:rFonts w:ascii="Arial Narrow" w:eastAsia="Arial" w:hAnsi="Arial Narrow" w:cs="Arial"/>
                <w:b/>
                <w:color w:val="000000"/>
                <w:sz w:val="20"/>
                <w:lang w:val="es-PE"/>
              </w:rPr>
            </w:pPr>
            <w:r w:rsidRPr="004C63D3">
              <w:rPr>
                <w:rFonts w:ascii="Arial Narrow" w:eastAsia="Arial" w:hAnsi="Arial Narrow" w:cs="Arial"/>
                <w:color w:val="000000"/>
                <w:sz w:val="18"/>
                <w:lang w:val="es-PE"/>
              </w:rPr>
              <w:t xml:space="preserve">1.2 Desarrolla procesos permanentes de reflexión sobre su quehacer para alcanzar sus metas y dar respuestas pertinentes a las exigencias de su entorno. Se compromete con </w:t>
            </w:r>
            <w:r w:rsidRPr="004C63D3">
              <w:rPr>
                <w:rFonts w:ascii="Arial Narrow" w:eastAsia="Arial" w:hAnsi="Arial Narrow" w:cs="Arial"/>
                <w:color w:val="000000"/>
                <w:spacing w:val="-3"/>
                <w:sz w:val="18"/>
                <w:lang w:val="es-PE"/>
              </w:rPr>
              <w:t xml:space="preserve">el </w:t>
            </w:r>
            <w:r w:rsidRPr="004C63D3">
              <w:rPr>
                <w:rFonts w:ascii="Arial Narrow" w:eastAsia="Arial" w:hAnsi="Arial Narrow" w:cs="Arial"/>
                <w:color w:val="000000"/>
                <w:sz w:val="18"/>
                <w:lang w:val="es-PE"/>
              </w:rPr>
              <w:t>desarrollo y fortalecimiento de su autoformación</w:t>
            </w:r>
          </w:p>
        </w:tc>
        <w:tc>
          <w:tcPr>
            <w:tcW w:w="4242" w:type="dxa"/>
          </w:tcPr>
          <w:p w:rsidR="00D03F41" w:rsidRPr="004C63D3" w:rsidRDefault="00D03F41" w:rsidP="00D03F41">
            <w:pPr>
              <w:widowControl w:val="0"/>
              <w:autoSpaceDE w:val="0"/>
              <w:autoSpaceDN w:val="0"/>
              <w:spacing w:line="360" w:lineRule="auto"/>
              <w:ind w:left="66"/>
              <w:jc w:val="both"/>
              <w:rPr>
                <w:rFonts w:ascii="Arial Narrow" w:eastAsia="Arial" w:hAnsi="Arial Narrow" w:cs="Arial"/>
                <w:color w:val="auto"/>
                <w:sz w:val="18"/>
                <w:lang w:eastAsia="es-ES" w:bidi="es-ES"/>
              </w:rPr>
            </w:pPr>
            <w:r w:rsidRPr="004C63D3">
              <w:rPr>
                <w:rFonts w:ascii="Arial Narrow" w:eastAsia="Arial" w:hAnsi="Arial Narrow" w:cs="Arial"/>
                <w:color w:val="auto"/>
                <w:sz w:val="18"/>
                <w:lang w:eastAsia="es-ES" w:bidi="es-ES"/>
              </w:rPr>
              <w:t>1.2.1 Reflexiona críticamente sobre su</w:t>
            </w:r>
          </w:p>
          <w:p w:rsidR="00D03F41" w:rsidRPr="004C63D3" w:rsidRDefault="00D03F41" w:rsidP="00D03F41">
            <w:pPr>
              <w:widowControl w:val="0"/>
              <w:autoSpaceDE w:val="0"/>
              <w:autoSpaceDN w:val="0"/>
              <w:spacing w:line="360" w:lineRule="auto"/>
              <w:ind w:left="66"/>
              <w:jc w:val="both"/>
              <w:rPr>
                <w:rFonts w:ascii="Arial Narrow" w:eastAsia="Arial" w:hAnsi="Arial Narrow" w:cs="Arial"/>
                <w:color w:val="auto"/>
                <w:sz w:val="18"/>
                <w:lang w:eastAsia="es-ES" w:bidi="es-ES"/>
              </w:rPr>
            </w:pPr>
            <w:r w:rsidRPr="004C63D3">
              <w:rPr>
                <w:rFonts w:ascii="Arial Narrow" w:eastAsia="Arial" w:hAnsi="Arial Narrow" w:cs="Arial"/>
                <w:color w:val="auto"/>
                <w:sz w:val="18"/>
                <w:lang w:eastAsia="es-ES" w:bidi="es-ES"/>
              </w:rPr>
              <w:t>quehacer cotidiano.</w:t>
            </w:r>
          </w:p>
        </w:tc>
        <w:tc>
          <w:tcPr>
            <w:tcW w:w="5103" w:type="dxa"/>
          </w:tcPr>
          <w:p w:rsidR="00D03F41" w:rsidRPr="004C63D3" w:rsidRDefault="00D03F41" w:rsidP="00D03F41">
            <w:pPr>
              <w:widowControl w:val="0"/>
              <w:autoSpaceDE w:val="0"/>
              <w:autoSpaceDN w:val="0"/>
              <w:spacing w:line="360" w:lineRule="auto"/>
              <w:ind w:left="71"/>
              <w:jc w:val="both"/>
              <w:rPr>
                <w:rFonts w:ascii="Arial Narrow" w:eastAsia="Arial" w:hAnsi="Arial Narrow" w:cs="Arial"/>
                <w:color w:val="auto"/>
                <w:sz w:val="18"/>
                <w:lang w:eastAsia="es-ES" w:bidi="es-ES"/>
              </w:rPr>
            </w:pPr>
            <w:r w:rsidRPr="004C63D3">
              <w:rPr>
                <w:rFonts w:ascii="Arial Narrow" w:eastAsia="Arial" w:hAnsi="Arial Narrow" w:cs="Arial"/>
                <w:color w:val="auto"/>
                <w:sz w:val="18"/>
                <w:lang w:eastAsia="es-ES" w:bidi="es-ES"/>
              </w:rPr>
              <w:t>1.2.1 Reflexiona críticamente sobre su quehacer cotidiano</w:t>
            </w:r>
          </w:p>
        </w:tc>
      </w:tr>
      <w:tr w:rsidR="00D03F41" w:rsidRPr="004C63D3" w:rsidTr="00D03F41">
        <w:tc>
          <w:tcPr>
            <w:tcW w:w="2349" w:type="dxa"/>
            <w:vMerge/>
          </w:tcPr>
          <w:p w:rsidR="00D03F41" w:rsidRPr="004C63D3" w:rsidRDefault="00D03F41" w:rsidP="00D03F41">
            <w:pPr>
              <w:spacing w:line="360" w:lineRule="auto"/>
              <w:ind w:right="14"/>
              <w:jc w:val="both"/>
              <w:rPr>
                <w:rFonts w:ascii="Arial Narrow" w:eastAsia="Arial" w:hAnsi="Arial Narrow" w:cs="Arial"/>
                <w:b/>
                <w:color w:val="000000"/>
                <w:sz w:val="20"/>
                <w:lang w:val="es-PE"/>
              </w:rPr>
            </w:pPr>
          </w:p>
        </w:tc>
        <w:tc>
          <w:tcPr>
            <w:tcW w:w="2618" w:type="dxa"/>
            <w:vMerge/>
          </w:tcPr>
          <w:p w:rsidR="00D03F41" w:rsidRPr="004C63D3" w:rsidRDefault="00D03F41" w:rsidP="00D03F41">
            <w:pPr>
              <w:spacing w:line="360" w:lineRule="auto"/>
              <w:ind w:right="14"/>
              <w:jc w:val="both"/>
              <w:rPr>
                <w:rFonts w:ascii="Arial Narrow" w:eastAsia="Arial" w:hAnsi="Arial Narrow" w:cs="Arial"/>
                <w:b/>
                <w:color w:val="000000"/>
                <w:sz w:val="20"/>
                <w:lang w:val="es-PE"/>
              </w:rPr>
            </w:pPr>
          </w:p>
        </w:tc>
        <w:tc>
          <w:tcPr>
            <w:tcW w:w="4242" w:type="dxa"/>
          </w:tcPr>
          <w:p w:rsidR="00D03F41" w:rsidRPr="004C63D3" w:rsidRDefault="00D03F41" w:rsidP="00D03F41">
            <w:pPr>
              <w:widowControl w:val="0"/>
              <w:autoSpaceDE w:val="0"/>
              <w:autoSpaceDN w:val="0"/>
              <w:spacing w:line="360" w:lineRule="auto"/>
              <w:ind w:left="66"/>
              <w:jc w:val="both"/>
              <w:rPr>
                <w:rFonts w:ascii="Arial Narrow" w:eastAsia="Arial" w:hAnsi="Arial Narrow" w:cs="Arial"/>
                <w:color w:val="auto"/>
                <w:sz w:val="18"/>
                <w:lang w:eastAsia="es-ES" w:bidi="es-ES"/>
              </w:rPr>
            </w:pPr>
            <w:r w:rsidRPr="004C63D3">
              <w:rPr>
                <w:rFonts w:ascii="Arial Narrow" w:eastAsia="Arial" w:hAnsi="Arial Narrow" w:cs="Arial"/>
                <w:color w:val="auto"/>
                <w:sz w:val="18"/>
                <w:lang w:eastAsia="es-ES" w:bidi="es-ES"/>
              </w:rPr>
              <w:t>1.2.2 Actúa con iniciativa y espíritu</w:t>
            </w:r>
          </w:p>
          <w:p w:rsidR="00D03F41" w:rsidRPr="004C63D3" w:rsidRDefault="00D03F41" w:rsidP="00D03F41">
            <w:pPr>
              <w:widowControl w:val="0"/>
              <w:autoSpaceDE w:val="0"/>
              <w:autoSpaceDN w:val="0"/>
              <w:spacing w:line="360" w:lineRule="auto"/>
              <w:ind w:left="66"/>
              <w:jc w:val="both"/>
              <w:rPr>
                <w:rFonts w:ascii="Arial Narrow" w:eastAsia="Arial" w:hAnsi="Arial Narrow" w:cs="Arial"/>
                <w:color w:val="auto"/>
                <w:sz w:val="18"/>
                <w:lang w:eastAsia="es-ES" w:bidi="es-ES"/>
              </w:rPr>
            </w:pPr>
            <w:r w:rsidRPr="004C63D3">
              <w:rPr>
                <w:rFonts w:ascii="Arial Narrow" w:eastAsia="Arial" w:hAnsi="Arial Narrow" w:cs="Arial"/>
                <w:color w:val="auto"/>
                <w:sz w:val="18"/>
                <w:lang w:eastAsia="es-ES" w:bidi="es-ES"/>
              </w:rPr>
              <w:t>emprendedor para lograr sus metas.</w:t>
            </w:r>
          </w:p>
        </w:tc>
        <w:tc>
          <w:tcPr>
            <w:tcW w:w="5103" w:type="dxa"/>
          </w:tcPr>
          <w:p w:rsidR="00D03F41" w:rsidRPr="004C63D3" w:rsidRDefault="00D03F41" w:rsidP="00D03F41">
            <w:pPr>
              <w:widowControl w:val="0"/>
              <w:autoSpaceDE w:val="0"/>
              <w:autoSpaceDN w:val="0"/>
              <w:spacing w:line="360" w:lineRule="auto"/>
              <w:ind w:left="71"/>
              <w:jc w:val="both"/>
              <w:rPr>
                <w:rFonts w:ascii="Arial Narrow" w:eastAsia="Arial" w:hAnsi="Arial Narrow" w:cs="Arial"/>
                <w:b/>
                <w:i/>
                <w:color w:val="auto"/>
                <w:sz w:val="18"/>
                <w:lang w:eastAsia="es-ES" w:bidi="es-ES"/>
              </w:rPr>
            </w:pPr>
            <w:r w:rsidRPr="004C63D3">
              <w:rPr>
                <w:rFonts w:ascii="Arial Narrow" w:eastAsia="Arial" w:hAnsi="Arial Narrow" w:cs="Arial"/>
                <w:color w:val="auto"/>
                <w:sz w:val="18"/>
                <w:lang w:eastAsia="es-ES" w:bidi="es-ES"/>
              </w:rPr>
              <w:t xml:space="preserve">1.2.2. Actúa con iniciativa, creatividad y espíritu emprendedor </w:t>
            </w:r>
            <w:r w:rsidRPr="004C63D3">
              <w:rPr>
                <w:rFonts w:ascii="Arial Narrow" w:eastAsia="Arial" w:hAnsi="Arial Narrow" w:cs="Arial"/>
                <w:b/>
                <w:i/>
                <w:color w:val="auto"/>
                <w:sz w:val="18"/>
                <w:lang w:eastAsia="es-ES" w:bidi="es-ES"/>
              </w:rPr>
              <w:t>al participar en</w:t>
            </w:r>
          </w:p>
          <w:p w:rsidR="00D03F41" w:rsidRPr="004C63D3" w:rsidRDefault="00D03F41" w:rsidP="00D03F41">
            <w:pPr>
              <w:widowControl w:val="0"/>
              <w:autoSpaceDE w:val="0"/>
              <w:autoSpaceDN w:val="0"/>
              <w:spacing w:line="360" w:lineRule="auto"/>
              <w:ind w:left="71"/>
              <w:jc w:val="both"/>
              <w:rPr>
                <w:rFonts w:ascii="Arial Narrow" w:eastAsia="Arial" w:hAnsi="Arial Narrow" w:cs="Arial"/>
                <w:color w:val="auto"/>
                <w:sz w:val="18"/>
                <w:lang w:eastAsia="es-ES" w:bidi="es-ES"/>
              </w:rPr>
            </w:pPr>
            <w:r w:rsidRPr="004C63D3">
              <w:rPr>
                <w:rFonts w:ascii="Arial Narrow" w:eastAsia="Arial" w:hAnsi="Arial Narrow" w:cs="Arial"/>
                <w:b/>
                <w:i/>
                <w:color w:val="auto"/>
                <w:sz w:val="18"/>
                <w:lang w:eastAsia="es-ES" w:bidi="es-ES"/>
              </w:rPr>
              <w:t>diferentes actividades, para la consecución de sus metas</w:t>
            </w:r>
            <w:r w:rsidRPr="004C63D3">
              <w:rPr>
                <w:rFonts w:ascii="Arial Narrow" w:eastAsia="Arial" w:hAnsi="Arial Narrow" w:cs="Arial"/>
                <w:color w:val="auto"/>
                <w:sz w:val="18"/>
                <w:lang w:eastAsia="es-ES" w:bidi="es-ES"/>
              </w:rPr>
              <w:t>.</w:t>
            </w:r>
          </w:p>
        </w:tc>
      </w:tr>
      <w:tr w:rsidR="00D03F41" w:rsidRPr="004C63D3" w:rsidTr="00D03F41">
        <w:tc>
          <w:tcPr>
            <w:tcW w:w="2349" w:type="dxa"/>
            <w:vMerge/>
          </w:tcPr>
          <w:p w:rsidR="00D03F41" w:rsidRPr="004C63D3" w:rsidRDefault="00D03F41" w:rsidP="00D03F41">
            <w:pPr>
              <w:spacing w:line="360" w:lineRule="auto"/>
              <w:ind w:right="14"/>
              <w:jc w:val="both"/>
              <w:rPr>
                <w:rFonts w:ascii="Arial Narrow" w:eastAsia="Arial" w:hAnsi="Arial Narrow" w:cs="Arial"/>
                <w:b/>
                <w:color w:val="000000"/>
                <w:sz w:val="20"/>
                <w:lang w:val="es-PE"/>
              </w:rPr>
            </w:pPr>
          </w:p>
        </w:tc>
        <w:tc>
          <w:tcPr>
            <w:tcW w:w="2618" w:type="dxa"/>
            <w:vMerge/>
          </w:tcPr>
          <w:p w:rsidR="00D03F41" w:rsidRPr="004C63D3" w:rsidRDefault="00D03F41" w:rsidP="00D03F41">
            <w:pPr>
              <w:spacing w:line="360" w:lineRule="auto"/>
              <w:ind w:right="14"/>
              <w:jc w:val="both"/>
              <w:rPr>
                <w:rFonts w:ascii="Arial Narrow" w:eastAsia="Arial" w:hAnsi="Arial Narrow" w:cs="Arial"/>
                <w:b/>
                <w:color w:val="000000"/>
                <w:sz w:val="20"/>
                <w:lang w:val="es-PE"/>
              </w:rPr>
            </w:pPr>
          </w:p>
        </w:tc>
        <w:tc>
          <w:tcPr>
            <w:tcW w:w="4242" w:type="dxa"/>
          </w:tcPr>
          <w:p w:rsidR="00D03F41" w:rsidRPr="004C63D3" w:rsidRDefault="00D03F41" w:rsidP="00D03F41">
            <w:pPr>
              <w:widowControl w:val="0"/>
              <w:autoSpaceDE w:val="0"/>
              <w:autoSpaceDN w:val="0"/>
              <w:spacing w:line="360" w:lineRule="auto"/>
              <w:ind w:left="66"/>
              <w:jc w:val="both"/>
              <w:rPr>
                <w:rFonts w:ascii="Arial Narrow" w:eastAsia="Arial" w:hAnsi="Arial Narrow" w:cs="Arial"/>
                <w:color w:val="auto"/>
                <w:sz w:val="18"/>
                <w:lang w:eastAsia="es-ES" w:bidi="es-ES"/>
              </w:rPr>
            </w:pPr>
            <w:r w:rsidRPr="004C63D3">
              <w:rPr>
                <w:rFonts w:ascii="Arial Narrow" w:eastAsia="Arial" w:hAnsi="Arial Narrow" w:cs="Arial"/>
                <w:color w:val="auto"/>
                <w:sz w:val="18"/>
                <w:lang w:eastAsia="es-ES" w:bidi="es-ES"/>
              </w:rPr>
              <w:t>1.2.3 Demuestra proactividad y flexibilidad ante</w:t>
            </w:r>
          </w:p>
          <w:p w:rsidR="00D03F41" w:rsidRPr="004C63D3" w:rsidRDefault="00D03F41" w:rsidP="00D03F41">
            <w:pPr>
              <w:widowControl w:val="0"/>
              <w:autoSpaceDE w:val="0"/>
              <w:autoSpaceDN w:val="0"/>
              <w:spacing w:line="360" w:lineRule="auto"/>
              <w:ind w:left="66"/>
              <w:jc w:val="both"/>
              <w:rPr>
                <w:rFonts w:ascii="Arial Narrow" w:eastAsia="Arial" w:hAnsi="Arial Narrow" w:cs="Arial"/>
                <w:color w:val="auto"/>
                <w:sz w:val="18"/>
                <w:lang w:eastAsia="es-ES" w:bidi="es-ES"/>
              </w:rPr>
            </w:pPr>
            <w:r w:rsidRPr="004C63D3">
              <w:rPr>
                <w:rFonts w:ascii="Arial Narrow" w:eastAsia="Arial" w:hAnsi="Arial Narrow" w:cs="Arial"/>
                <w:color w:val="auto"/>
                <w:sz w:val="18"/>
                <w:lang w:eastAsia="es-ES" w:bidi="es-ES"/>
              </w:rPr>
              <w:t>situaciones de cambio.</w:t>
            </w:r>
          </w:p>
        </w:tc>
        <w:tc>
          <w:tcPr>
            <w:tcW w:w="5103" w:type="dxa"/>
          </w:tcPr>
          <w:p w:rsidR="00D03F41" w:rsidRPr="004C63D3" w:rsidRDefault="00D03F41" w:rsidP="00D03F41">
            <w:pPr>
              <w:widowControl w:val="0"/>
              <w:autoSpaceDE w:val="0"/>
              <w:autoSpaceDN w:val="0"/>
              <w:spacing w:line="360" w:lineRule="auto"/>
              <w:ind w:left="71"/>
              <w:jc w:val="both"/>
              <w:rPr>
                <w:rFonts w:ascii="Arial Narrow" w:eastAsia="Arial" w:hAnsi="Arial Narrow" w:cs="Arial"/>
                <w:color w:val="auto"/>
                <w:sz w:val="18"/>
                <w:lang w:eastAsia="es-ES" w:bidi="es-ES"/>
              </w:rPr>
            </w:pPr>
            <w:r w:rsidRPr="004C63D3">
              <w:rPr>
                <w:rFonts w:ascii="Arial Narrow" w:eastAsia="Arial" w:hAnsi="Arial Narrow" w:cs="Arial"/>
                <w:color w:val="auto"/>
                <w:sz w:val="18"/>
                <w:lang w:eastAsia="es-ES" w:bidi="es-ES"/>
              </w:rPr>
              <w:t>1.2.3. Demuestra proactividad y flexibilidad ante situaciones de cambio.</w:t>
            </w:r>
          </w:p>
        </w:tc>
      </w:tr>
      <w:tr w:rsidR="00D03F41" w:rsidRPr="004C63D3" w:rsidTr="00D03F41">
        <w:tc>
          <w:tcPr>
            <w:tcW w:w="2349" w:type="dxa"/>
            <w:vMerge/>
          </w:tcPr>
          <w:p w:rsidR="00D03F41" w:rsidRPr="004C63D3" w:rsidRDefault="00D03F41" w:rsidP="00D03F41">
            <w:pPr>
              <w:spacing w:line="360" w:lineRule="auto"/>
              <w:ind w:right="14"/>
              <w:jc w:val="both"/>
              <w:rPr>
                <w:rFonts w:ascii="Arial Narrow" w:eastAsia="Arial" w:hAnsi="Arial Narrow" w:cs="Arial"/>
                <w:b/>
                <w:color w:val="000000"/>
                <w:sz w:val="20"/>
                <w:lang w:val="es-PE"/>
              </w:rPr>
            </w:pPr>
          </w:p>
        </w:tc>
        <w:tc>
          <w:tcPr>
            <w:tcW w:w="2618" w:type="dxa"/>
            <w:vMerge/>
          </w:tcPr>
          <w:p w:rsidR="00D03F41" w:rsidRPr="004C63D3" w:rsidRDefault="00D03F41" w:rsidP="00D03F41">
            <w:pPr>
              <w:spacing w:line="360" w:lineRule="auto"/>
              <w:ind w:right="14"/>
              <w:jc w:val="both"/>
              <w:rPr>
                <w:rFonts w:ascii="Arial Narrow" w:eastAsia="Arial" w:hAnsi="Arial Narrow" w:cs="Arial"/>
                <w:b/>
                <w:color w:val="000000"/>
                <w:sz w:val="20"/>
                <w:lang w:val="es-PE"/>
              </w:rPr>
            </w:pPr>
          </w:p>
        </w:tc>
        <w:tc>
          <w:tcPr>
            <w:tcW w:w="4242" w:type="dxa"/>
          </w:tcPr>
          <w:p w:rsidR="00D03F41" w:rsidRPr="004C63D3" w:rsidRDefault="00D03F41" w:rsidP="00D03F41">
            <w:pPr>
              <w:widowControl w:val="0"/>
              <w:autoSpaceDE w:val="0"/>
              <w:autoSpaceDN w:val="0"/>
              <w:spacing w:line="360" w:lineRule="auto"/>
              <w:ind w:left="66"/>
              <w:jc w:val="both"/>
              <w:rPr>
                <w:rFonts w:ascii="Arial Narrow" w:eastAsia="Arial" w:hAnsi="Arial Narrow" w:cs="Arial"/>
                <w:color w:val="auto"/>
                <w:sz w:val="18"/>
                <w:lang w:eastAsia="es-ES" w:bidi="es-ES"/>
              </w:rPr>
            </w:pPr>
            <w:r w:rsidRPr="004C63D3">
              <w:rPr>
                <w:rFonts w:ascii="Arial Narrow" w:eastAsia="Arial" w:hAnsi="Arial Narrow" w:cs="Arial"/>
                <w:color w:val="auto"/>
                <w:sz w:val="18"/>
                <w:lang w:eastAsia="es-ES" w:bidi="es-ES"/>
              </w:rPr>
              <w:t>1.2.4 Evidencia sensibilidad estética y valora el</w:t>
            </w:r>
          </w:p>
          <w:p w:rsidR="00D03F41" w:rsidRPr="004C63D3" w:rsidRDefault="00D03F41" w:rsidP="00D03F41">
            <w:pPr>
              <w:widowControl w:val="0"/>
              <w:autoSpaceDE w:val="0"/>
              <w:autoSpaceDN w:val="0"/>
              <w:spacing w:line="360" w:lineRule="auto"/>
              <w:ind w:left="66"/>
              <w:jc w:val="both"/>
              <w:rPr>
                <w:rFonts w:ascii="Arial Narrow" w:eastAsia="Arial" w:hAnsi="Arial Narrow" w:cs="Arial"/>
                <w:color w:val="auto"/>
                <w:sz w:val="18"/>
                <w:lang w:eastAsia="es-ES" w:bidi="es-ES"/>
              </w:rPr>
            </w:pPr>
            <w:r w:rsidRPr="004C63D3">
              <w:rPr>
                <w:rFonts w:ascii="Arial Narrow" w:eastAsia="Arial" w:hAnsi="Arial Narrow" w:cs="Arial"/>
                <w:color w:val="auto"/>
                <w:sz w:val="18"/>
                <w:lang w:eastAsia="es-ES" w:bidi="es-ES"/>
              </w:rPr>
              <w:t>arte como forma de expresión de la cultura.</w:t>
            </w:r>
          </w:p>
        </w:tc>
        <w:tc>
          <w:tcPr>
            <w:tcW w:w="5103" w:type="dxa"/>
          </w:tcPr>
          <w:p w:rsidR="00D03F41" w:rsidRPr="004C63D3" w:rsidRDefault="00D03F41" w:rsidP="00D03F41">
            <w:pPr>
              <w:widowControl w:val="0"/>
              <w:tabs>
                <w:tab w:val="left" w:pos="3828"/>
              </w:tabs>
              <w:autoSpaceDE w:val="0"/>
              <w:autoSpaceDN w:val="0"/>
              <w:spacing w:line="360" w:lineRule="auto"/>
              <w:ind w:left="71"/>
              <w:jc w:val="both"/>
              <w:rPr>
                <w:rFonts w:ascii="Arial Narrow" w:eastAsia="Arial" w:hAnsi="Arial Narrow" w:cs="Arial"/>
                <w:color w:val="auto"/>
                <w:sz w:val="18"/>
                <w:lang w:eastAsia="es-ES" w:bidi="es-ES"/>
              </w:rPr>
            </w:pPr>
            <w:r w:rsidRPr="004C63D3">
              <w:rPr>
                <w:rFonts w:ascii="Arial Narrow" w:eastAsia="Arial" w:hAnsi="Arial Narrow" w:cs="Arial"/>
                <w:color w:val="auto"/>
                <w:sz w:val="18"/>
                <w:lang w:eastAsia="es-ES" w:bidi="es-ES"/>
              </w:rPr>
              <w:t>1.2.4.  Expresa    su sensibilidad</w:t>
            </w:r>
            <w:r w:rsidRPr="004C63D3">
              <w:rPr>
                <w:rFonts w:ascii="Arial Narrow" w:eastAsia="Arial" w:hAnsi="Arial Narrow" w:cs="Arial"/>
                <w:color w:val="auto"/>
                <w:spacing w:val="-14"/>
                <w:sz w:val="18"/>
                <w:lang w:eastAsia="es-ES" w:bidi="es-ES"/>
              </w:rPr>
              <w:t xml:space="preserve"> </w:t>
            </w:r>
            <w:r w:rsidRPr="004C63D3">
              <w:rPr>
                <w:rFonts w:ascii="Arial Narrow" w:eastAsia="Arial" w:hAnsi="Arial Narrow" w:cs="Arial"/>
                <w:color w:val="auto"/>
                <w:sz w:val="18"/>
                <w:lang w:eastAsia="es-ES" w:bidi="es-ES"/>
              </w:rPr>
              <w:t>estética</w:t>
            </w:r>
            <w:r w:rsidRPr="004C63D3">
              <w:rPr>
                <w:rFonts w:ascii="Arial Narrow" w:eastAsia="Arial" w:hAnsi="Arial Narrow" w:cs="Arial"/>
                <w:color w:val="auto"/>
                <w:spacing w:val="39"/>
                <w:sz w:val="18"/>
                <w:lang w:eastAsia="es-ES" w:bidi="es-ES"/>
              </w:rPr>
              <w:t xml:space="preserve"> </w:t>
            </w:r>
            <w:r w:rsidRPr="004C63D3">
              <w:rPr>
                <w:rFonts w:ascii="Arial Narrow" w:eastAsia="Arial" w:hAnsi="Arial Narrow" w:cs="Arial"/>
                <w:color w:val="auto"/>
                <w:sz w:val="18"/>
                <w:lang w:eastAsia="es-ES" w:bidi="es-ES"/>
              </w:rPr>
              <w:t>y</w:t>
            </w:r>
            <w:r w:rsidRPr="004C63D3">
              <w:rPr>
                <w:rFonts w:ascii="Arial Narrow" w:eastAsia="Arial" w:hAnsi="Arial Narrow" w:cs="Arial"/>
                <w:color w:val="auto"/>
                <w:sz w:val="18"/>
                <w:lang w:eastAsia="es-ES" w:bidi="es-ES"/>
              </w:rPr>
              <w:tab/>
              <w:t>valora el arte en sus</w:t>
            </w:r>
            <w:r w:rsidRPr="004C63D3">
              <w:rPr>
                <w:rFonts w:ascii="Arial Narrow" w:eastAsia="Arial" w:hAnsi="Arial Narrow" w:cs="Arial"/>
                <w:color w:val="auto"/>
                <w:spacing w:val="-9"/>
                <w:sz w:val="18"/>
                <w:lang w:eastAsia="es-ES" w:bidi="es-ES"/>
              </w:rPr>
              <w:t xml:space="preserve"> </w:t>
            </w:r>
            <w:r w:rsidRPr="004C63D3">
              <w:rPr>
                <w:rFonts w:ascii="Arial Narrow" w:eastAsia="Arial" w:hAnsi="Arial Narrow" w:cs="Arial"/>
                <w:color w:val="auto"/>
                <w:sz w:val="18"/>
                <w:lang w:eastAsia="es-ES" w:bidi="es-ES"/>
              </w:rPr>
              <w:t>diversas</w:t>
            </w:r>
          </w:p>
          <w:p w:rsidR="00D03F41" w:rsidRPr="004C63D3" w:rsidRDefault="00D03F41" w:rsidP="00D03F41">
            <w:pPr>
              <w:widowControl w:val="0"/>
              <w:autoSpaceDE w:val="0"/>
              <w:autoSpaceDN w:val="0"/>
              <w:spacing w:line="360" w:lineRule="auto"/>
              <w:ind w:left="71"/>
              <w:jc w:val="both"/>
              <w:rPr>
                <w:rFonts w:ascii="Arial Narrow" w:eastAsia="Arial" w:hAnsi="Arial Narrow" w:cs="Arial"/>
                <w:color w:val="auto"/>
                <w:sz w:val="18"/>
                <w:lang w:eastAsia="es-ES" w:bidi="es-ES"/>
              </w:rPr>
            </w:pPr>
            <w:r w:rsidRPr="004C63D3">
              <w:rPr>
                <w:rFonts w:ascii="Arial Narrow" w:eastAsia="Arial" w:hAnsi="Arial Narrow" w:cs="Arial"/>
                <w:color w:val="auto"/>
                <w:sz w:val="18"/>
                <w:lang w:eastAsia="es-ES" w:bidi="es-ES"/>
              </w:rPr>
              <w:t>manifestaciones culturales.</w:t>
            </w:r>
          </w:p>
        </w:tc>
      </w:tr>
      <w:tr w:rsidR="00D03F41" w:rsidRPr="004C63D3" w:rsidTr="00D03F41">
        <w:tc>
          <w:tcPr>
            <w:tcW w:w="2349" w:type="dxa"/>
            <w:vMerge/>
          </w:tcPr>
          <w:p w:rsidR="00D03F41" w:rsidRPr="004C63D3" w:rsidRDefault="00D03F41" w:rsidP="00D03F41">
            <w:pPr>
              <w:spacing w:line="360" w:lineRule="auto"/>
              <w:ind w:right="14"/>
              <w:jc w:val="both"/>
              <w:rPr>
                <w:rFonts w:ascii="Arial Narrow" w:eastAsia="Arial" w:hAnsi="Arial Narrow" w:cs="Arial"/>
                <w:b/>
                <w:color w:val="000000"/>
                <w:sz w:val="20"/>
                <w:lang w:val="es-PE"/>
              </w:rPr>
            </w:pPr>
          </w:p>
        </w:tc>
        <w:tc>
          <w:tcPr>
            <w:tcW w:w="2618" w:type="dxa"/>
            <w:vMerge/>
          </w:tcPr>
          <w:p w:rsidR="00D03F41" w:rsidRPr="004C63D3" w:rsidRDefault="00D03F41" w:rsidP="00D03F41">
            <w:pPr>
              <w:spacing w:line="360" w:lineRule="auto"/>
              <w:ind w:right="14"/>
              <w:jc w:val="both"/>
              <w:rPr>
                <w:rFonts w:ascii="Arial Narrow" w:eastAsia="Arial" w:hAnsi="Arial Narrow" w:cs="Arial"/>
                <w:b/>
                <w:color w:val="000000"/>
                <w:sz w:val="20"/>
                <w:lang w:val="es-PE"/>
              </w:rPr>
            </w:pPr>
          </w:p>
        </w:tc>
        <w:tc>
          <w:tcPr>
            <w:tcW w:w="4242" w:type="dxa"/>
          </w:tcPr>
          <w:p w:rsidR="00D03F41" w:rsidRPr="004C63D3" w:rsidRDefault="00D03F41" w:rsidP="00D03F41">
            <w:pPr>
              <w:widowControl w:val="0"/>
              <w:autoSpaceDE w:val="0"/>
              <w:autoSpaceDN w:val="0"/>
              <w:spacing w:line="360" w:lineRule="auto"/>
              <w:ind w:left="66" w:right="375"/>
              <w:jc w:val="both"/>
              <w:rPr>
                <w:rFonts w:ascii="Arial Narrow" w:eastAsia="Arial" w:hAnsi="Arial Narrow" w:cs="Arial"/>
                <w:color w:val="auto"/>
                <w:sz w:val="18"/>
                <w:lang w:eastAsia="es-ES" w:bidi="es-ES"/>
              </w:rPr>
            </w:pPr>
            <w:r w:rsidRPr="004C63D3">
              <w:rPr>
                <w:rFonts w:ascii="Arial Narrow" w:eastAsia="Arial" w:hAnsi="Arial Narrow" w:cs="Arial"/>
                <w:color w:val="auto"/>
                <w:sz w:val="18"/>
                <w:lang w:eastAsia="es-ES" w:bidi="es-ES"/>
              </w:rPr>
              <w:t>1.2.5 Se actualiza permanentemente asumiendo el aprendizaje como proceso de</w:t>
            </w:r>
          </w:p>
          <w:p w:rsidR="00D03F41" w:rsidRPr="004C63D3" w:rsidRDefault="00D03F41" w:rsidP="00D03F41">
            <w:pPr>
              <w:widowControl w:val="0"/>
              <w:autoSpaceDE w:val="0"/>
              <w:autoSpaceDN w:val="0"/>
              <w:spacing w:line="360" w:lineRule="auto"/>
              <w:ind w:left="66"/>
              <w:jc w:val="both"/>
              <w:rPr>
                <w:rFonts w:ascii="Arial Narrow" w:eastAsia="Arial" w:hAnsi="Arial Narrow" w:cs="Arial"/>
                <w:color w:val="auto"/>
                <w:sz w:val="18"/>
                <w:lang w:eastAsia="es-ES" w:bidi="es-ES"/>
              </w:rPr>
            </w:pPr>
            <w:r w:rsidRPr="004C63D3">
              <w:rPr>
                <w:rFonts w:ascii="Arial Narrow" w:eastAsia="Arial" w:hAnsi="Arial Narrow" w:cs="Arial"/>
                <w:color w:val="auto"/>
                <w:sz w:val="18"/>
                <w:lang w:eastAsia="es-ES" w:bidi="es-ES"/>
              </w:rPr>
              <w:t>autoformación.</w:t>
            </w:r>
          </w:p>
        </w:tc>
        <w:tc>
          <w:tcPr>
            <w:tcW w:w="5103" w:type="dxa"/>
          </w:tcPr>
          <w:p w:rsidR="00D03F41" w:rsidRPr="004C63D3" w:rsidRDefault="00D03F41" w:rsidP="00D03F41">
            <w:pPr>
              <w:widowControl w:val="0"/>
              <w:autoSpaceDE w:val="0"/>
              <w:autoSpaceDN w:val="0"/>
              <w:spacing w:line="360" w:lineRule="auto"/>
              <w:ind w:left="120" w:right="85" w:hanging="48"/>
              <w:jc w:val="both"/>
              <w:rPr>
                <w:rFonts w:ascii="Arial Narrow" w:eastAsia="Arial" w:hAnsi="Arial Narrow" w:cs="Arial"/>
                <w:b/>
                <w:i/>
                <w:color w:val="auto"/>
                <w:sz w:val="18"/>
                <w:lang w:eastAsia="es-ES" w:bidi="es-ES"/>
              </w:rPr>
            </w:pPr>
            <w:r w:rsidRPr="004C63D3">
              <w:rPr>
                <w:rFonts w:ascii="Arial Narrow" w:eastAsia="Arial" w:hAnsi="Arial Narrow" w:cs="Arial"/>
                <w:color w:val="auto"/>
                <w:sz w:val="18"/>
                <w:lang w:eastAsia="es-ES" w:bidi="es-ES"/>
              </w:rPr>
              <w:t xml:space="preserve">1.2.5. Se actualiza permanentemente desde </w:t>
            </w:r>
            <w:r w:rsidRPr="004C63D3">
              <w:rPr>
                <w:rFonts w:ascii="Arial Narrow" w:eastAsia="Arial" w:hAnsi="Arial Narrow" w:cs="Arial"/>
                <w:b/>
                <w:i/>
                <w:color w:val="auto"/>
                <w:sz w:val="18"/>
                <w:lang w:eastAsia="es-ES" w:bidi="es-ES"/>
              </w:rPr>
              <w:t xml:space="preserve">la investigación y manejo </w:t>
            </w:r>
            <w:r w:rsidRPr="004C63D3">
              <w:rPr>
                <w:rFonts w:ascii="Arial Narrow" w:eastAsia="Arial" w:hAnsi="Arial Narrow" w:cs="Arial"/>
                <w:b/>
                <w:i/>
                <w:color w:val="auto"/>
                <w:spacing w:val="-4"/>
                <w:sz w:val="18"/>
                <w:lang w:eastAsia="es-ES" w:bidi="es-ES"/>
              </w:rPr>
              <w:t xml:space="preserve">de </w:t>
            </w:r>
            <w:r w:rsidRPr="004C63D3">
              <w:rPr>
                <w:rFonts w:ascii="Arial Narrow" w:eastAsia="Arial" w:hAnsi="Arial Narrow" w:cs="Arial"/>
                <w:b/>
                <w:i/>
                <w:color w:val="auto"/>
                <w:sz w:val="18"/>
                <w:lang w:eastAsia="es-ES" w:bidi="es-ES"/>
              </w:rPr>
              <w:t>las TICs, asumiendo el aprendizaje como proceso de</w:t>
            </w:r>
            <w:r w:rsidRPr="004C63D3">
              <w:rPr>
                <w:rFonts w:ascii="Arial Narrow" w:eastAsia="Arial" w:hAnsi="Arial Narrow" w:cs="Arial"/>
                <w:b/>
                <w:i/>
                <w:color w:val="auto"/>
                <w:spacing w:val="-16"/>
                <w:sz w:val="18"/>
                <w:lang w:eastAsia="es-ES" w:bidi="es-ES"/>
              </w:rPr>
              <w:t xml:space="preserve"> </w:t>
            </w:r>
            <w:r w:rsidRPr="004C63D3">
              <w:rPr>
                <w:rFonts w:ascii="Arial Narrow" w:eastAsia="Arial" w:hAnsi="Arial Narrow" w:cs="Arial"/>
                <w:b/>
                <w:i/>
                <w:color w:val="auto"/>
                <w:sz w:val="18"/>
                <w:lang w:eastAsia="es-ES" w:bidi="es-ES"/>
              </w:rPr>
              <w:t>autoformación.</w:t>
            </w:r>
          </w:p>
        </w:tc>
      </w:tr>
      <w:tr w:rsidR="00D03F41" w:rsidRPr="004C63D3" w:rsidTr="00D03F41">
        <w:tc>
          <w:tcPr>
            <w:tcW w:w="2349" w:type="dxa"/>
            <w:vMerge/>
          </w:tcPr>
          <w:p w:rsidR="00D03F41" w:rsidRPr="004C63D3" w:rsidRDefault="00D03F41" w:rsidP="00D03F41">
            <w:pPr>
              <w:spacing w:line="360" w:lineRule="auto"/>
              <w:ind w:right="14"/>
              <w:jc w:val="both"/>
              <w:rPr>
                <w:rFonts w:ascii="Arial Narrow" w:eastAsia="Arial" w:hAnsi="Arial Narrow" w:cs="Arial"/>
                <w:b/>
                <w:color w:val="000000"/>
                <w:sz w:val="20"/>
                <w:lang w:val="es-PE"/>
              </w:rPr>
            </w:pPr>
          </w:p>
        </w:tc>
        <w:tc>
          <w:tcPr>
            <w:tcW w:w="2618" w:type="dxa"/>
            <w:vMerge/>
          </w:tcPr>
          <w:p w:rsidR="00D03F41" w:rsidRPr="004C63D3" w:rsidRDefault="00D03F41" w:rsidP="00D03F41">
            <w:pPr>
              <w:spacing w:line="360" w:lineRule="auto"/>
              <w:ind w:right="14"/>
              <w:jc w:val="both"/>
              <w:rPr>
                <w:rFonts w:ascii="Arial Narrow" w:eastAsia="Arial" w:hAnsi="Arial Narrow" w:cs="Arial"/>
                <w:b/>
                <w:color w:val="000000"/>
                <w:sz w:val="20"/>
                <w:lang w:val="es-PE"/>
              </w:rPr>
            </w:pPr>
          </w:p>
        </w:tc>
        <w:tc>
          <w:tcPr>
            <w:tcW w:w="4242" w:type="dxa"/>
          </w:tcPr>
          <w:p w:rsidR="00D03F41" w:rsidRPr="004C63D3" w:rsidRDefault="00D03F41" w:rsidP="00D03F41">
            <w:pPr>
              <w:widowControl w:val="0"/>
              <w:tabs>
                <w:tab w:val="left" w:pos="718"/>
                <w:tab w:val="left" w:pos="1546"/>
                <w:tab w:val="left" w:pos="2090"/>
                <w:tab w:val="left" w:pos="3026"/>
                <w:tab w:val="left" w:pos="3810"/>
              </w:tabs>
              <w:autoSpaceDE w:val="0"/>
              <w:autoSpaceDN w:val="0"/>
              <w:spacing w:line="360" w:lineRule="auto"/>
              <w:ind w:left="66"/>
              <w:jc w:val="both"/>
              <w:rPr>
                <w:rFonts w:ascii="Arial Narrow" w:eastAsia="Arial" w:hAnsi="Arial Narrow" w:cs="Arial"/>
                <w:color w:val="auto"/>
                <w:sz w:val="18"/>
                <w:lang w:eastAsia="es-ES" w:bidi="es-ES"/>
              </w:rPr>
            </w:pPr>
            <w:r w:rsidRPr="004C63D3">
              <w:rPr>
                <w:rFonts w:ascii="Arial Narrow" w:eastAsia="Arial" w:hAnsi="Arial Narrow" w:cs="Arial"/>
                <w:color w:val="auto"/>
                <w:sz w:val="18"/>
                <w:lang w:eastAsia="es-ES" w:bidi="es-ES"/>
              </w:rPr>
              <w:t>1.2.6</w:t>
            </w:r>
            <w:r w:rsidRPr="004C63D3">
              <w:rPr>
                <w:rFonts w:ascii="Arial Narrow" w:eastAsia="Arial" w:hAnsi="Arial Narrow" w:cs="Arial"/>
                <w:color w:val="auto"/>
                <w:sz w:val="18"/>
                <w:lang w:eastAsia="es-ES" w:bidi="es-ES"/>
              </w:rPr>
              <w:tab/>
              <w:t>Maneja</w:t>
            </w:r>
            <w:r w:rsidRPr="004C63D3">
              <w:rPr>
                <w:rFonts w:ascii="Arial Narrow" w:eastAsia="Arial" w:hAnsi="Arial Narrow" w:cs="Arial"/>
                <w:color w:val="auto"/>
                <w:sz w:val="18"/>
                <w:lang w:eastAsia="es-ES" w:bidi="es-ES"/>
              </w:rPr>
              <w:tab/>
              <w:t>una</w:t>
            </w:r>
            <w:r w:rsidRPr="004C63D3">
              <w:rPr>
                <w:rFonts w:ascii="Arial Narrow" w:eastAsia="Arial" w:hAnsi="Arial Narrow" w:cs="Arial"/>
                <w:color w:val="auto"/>
                <w:sz w:val="18"/>
                <w:lang w:eastAsia="es-ES" w:bidi="es-ES"/>
              </w:rPr>
              <w:tab/>
              <w:t>segunda</w:t>
            </w:r>
            <w:r w:rsidRPr="004C63D3">
              <w:rPr>
                <w:rFonts w:ascii="Arial Narrow" w:eastAsia="Arial" w:hAnsi="Arial Narrow" w:cs="Arial"/>
                <w:color w:val="auto"/>
                <w:sz w:val="18"/>
                <w:lang w:eastAsia="es-ES" w:bidi="es-ES"/>
              </w:rPr>
              <w:tab/>
            </w:r>
            <w:r w:rsidRPr="004C63D3">
              <w:rPr>
                <w:rFonts w:ascii="Arial Narrow" w:eastAsia="Arial" w:hAnsi="Arial Narrow" w:cs="Arial"/>
                <w:color w:val="auto"/>
                <w:spacing w:val="-2"/>
                <w:sz w:val="18"/>
                <w:lang w:eastAsia="es-ES" w:bidi="es-ES"/>
              </w:rPr>
              <w:t>lengua</w:t>
            </w:r>
            <w:r w:rsidRPr="004C63D3">
              <w:rPr>
                <w:rFonts w:ascii="Arial Narrow" w:eastAsia="Arial" w:hAnsi="Arial Narrow" w:cs="Arial"/>
                <w:color w:val="auto"/>
                <w:spacing w:val="-2"/>
                <w:sz w:val="18"/>
                <w:lang w:eastAsia="es-ES" w:bidi="es-ES"/>
              </w:rPr>
              <w:tab/>
            </w:r>
            <w:r w:rsidRPr="004C63D3">
              <w:rPr>
                <w:rFonts w:ascii="Arial Narrow" w:eastAsia="Arial" w:hAnsi="Arial Narrow" w:cs="Arial"/>
                <w:color w:val="auto"/>
                <w:sz w:val="18"/>
                <w:lang w:eastAsia="es-ES" w:bidi="es-ES"/>
              </w:rPr>
              <w:t>y</w:t>
            </w:r>
          </w:p>
          <w:p w:rsidR="00D03F41" w:rsidRPr="004C63D3" w:rsidRDefault="00D03F41" w:rsidP="00D03F41">
            <w:pPr>
              <w:widowControl w:val="0"/>
              <w:autoSpaceDE w:val="0"/>
              <w:autoSpaceDN w:val="0"/>
              <w:spacing w:before="5" w:line="360" w:lineRule="auto"/>
              <w:ind w:left="66"/>
              <w:jc w:val="both"/>
              <w:rPr>
                <w:rFonts w:ascii="Arial Narrow" w:eastAsia="Arial" w:hAnsi="Arial Narrow" w:cs="Arial"/>
                <w:color w:val="auto"/>
                <w:sz w:val="18"/>
                <w:lang w:eastAsia="es-ES" w:bidi="es-ES"/>
              </w:rPr>
            </w:pPr>
            <w:r w:rsidRPr="004C63D3">
              <w:rPr>
                <w:rFonts w:ascii="Arial Narrow" w:eastAsia="Arial" w:hAnsi="Arial Narrow" w:cs="Arial"/>
                <w:color w:val="auto"/>
                <w:sz w:val="18"/>
                <w:lang w:eastAsia="es-ES" w:bidi="es-ES"/>
              </w:rPr>
              <w:t>herramientas informáticas como recursos para su desarrollo personal</w:t>
            </w:r>
          </w:p>
        </w:tc>
        <w:tc>
          <w:tcPr>
            <w:tcW w:w="5103" w:type="dxa"/>
          </w:tcPr>
          <w:p w:rsidR="00D03F41" w:rsidRPr="004C63D3" w:rsidRDefault="00D03F41" w:rsidP="00D03F41">
            <w:pPr>
              <w:widowControl w:val="0"/>
              <w:autoSpaceDE w:val="0"/>
              <w:autoSpaceDN w:val="0"/>
              <w:spacing w:line="360" w:lineRule="auto"/>
              <w:ind w:left="71"/>
              <w:jc w:val="both"/>
              <w:rPr>
                <w:rFonts w:ascii="Arial Narrow" w:eastAsia="Arial" w:hAnsi="Arial Narrow" w:cs="Arial"/>
                <w:b/>
                <w:i/>
                <w:color w:val="auto"/>
                <w:sz w:val="18"/>
                <w:lang w:eastAsia="es-ES" w:bidi="es-ES"/>
              </w:rPr>
            </w:pPr>
            <w:r w:rsidRPr="004C63D3">
              <w:rPr>
                <w:rFonts w:ascii="Arial Narrow" w:eastAsia="Arial" w:hAnsi="Arial Narrow" w:cs="Arial"/>
                <w:color w:val="auto"/>
                <w:sz w:val="18"/>
                <w:lang w:eastAsia="es-ES" w:bidi="es-ES"/>
              </w:rPr>
              <w:t xml:space="preserve">1.2.6 Maneja una segunda lengua y/o </w:t>
            </w:r>
            <w:r w:rsidRPr="004C63D3">
              <w:rPr>
                <w:rFonts w:ascii="Arial Narrow" w:eastAsia="Arial" w:hAnsi="Arial Narrow" w:cs="Arial"/>
                <w:b/>
                <w:i/>
                <w:color w:val="auto"/>
                <w:sz w:val="18"/>
                <w:lang w:eastAsia="es-ES" w:bidi="es-ES"/>
              </w:rPr>
              <w:t xml:space="preserve">lengua extranjera y herramientas </w:t>
            </w:r>
            <w:r w:rsidRPr="004C63D3">
              <w:rPr>
                <w:rFonts w:ascii="Arial Narrow" w:eastAsia="Arial" w:hAnsi="Arial Narrow" w:cs="Arial"/>
                <w:color w:val="auto"/>
                <w:sz w:val="18"/>
                <w:lang w:eastAsia="es-ES" w:bidi="es-ES"/>
              </w:rPr>
              <w:t xml:space="preserve">informáticas de manera innovadora como recursos para su </w:t>
            </w:r>
            <w:r w:rsidRPr="004C63D3">
              <w:rPr>
                <w:rFonts w:ascii="Arial Narrow" w:eastAsia="Arial" w:hAnsi="Arial Narrow" w:cs="Arial"/>
                <w:b/>
                <w:i/>
                <w:color w:val="auto"/>
                <w:sz w:val="18"/>
                <w:lang w:eastAsia="es-ES" w:bidi="es-ES"/>
              </w:rPr>
              <w:t>desarrollo personal y profesional.</w:t>
            </w:r>
          </w:p>
        </w:tc>
      </w:tr>
      <w:tr w:rsidR="00D03F41" w:rsidRPr="004C63D3" w:rsidTr="00D03F41">
        <w:tc>
          <w:tcPr>
            <w:tcW w:w="2349" w:type="dxa"/>
            <w:vMerge/>
          </w:tcPr>
          <w:p w:rsidR="00D03F41" w:rsidRPr="004C63D3" w:rsidRDefault="00D03F41" w:rsidP="00D03F41">
            <w:pPr>
              <w:spacing w:line="360" w:lineRule="auto"/>
              <w:ind w:right="14"/>
              <w:jc w:val="both"/>
              <w:rPr>
                <w:rFonts w:ascii="Arial Narrow" w:eastAsia="Arial" w:hAnsi="Arial Narrow" w:cs="Arial"/>
                <w:b/>
                <w:color w:val="000000"/>
                <w:sz w:val="20"/>
                <w:lang w:val="es-PE"/>
              </w:rPr>
            </w:pPr>
          </w:p>
        </w:tc>
        <w:tc>
          <w:tcPr>
            <w:tcW w:w="2618" w:type="dxa"/>
            <w:vMerge w:val="restart"/>
          </w:tcPr>
          <w:p w:rsidR="00D03F41" w:rsidRPr="004C63D3" w:rsidRDefault="00D03F41" w:rsidP="00D03F41">
            <w:pPr>
              <w:spacing w:after="500" w:line="360" w:lineRule="auto"/>
              <w:ind w:left="72" w:right="35"/>
              <w:jc w:val="both"/>
              <w:rPr>
                <w:rFonts w:ascii="Arial Narrow" w:eastAsia="Arial" w:hAnsi="Arial Narrow" w:cs="Arial"/>
                <w:color w:val="000000"/>
                <w:sz w:val="20"/>
                <w:lang w:val="es-PE"/>
              </w:rPr>
            </w:pPr>
            <w:r w:rsidRPr="004C63D3">
              <w:rPr>
                <w:rFonts w:ascii="Arial Narrow" w:eastAsia="Arial" w:hAnsi="Arial Narrow" w:cs="Arial"/>
                <w:color w:val="000000"/>
                <w:sz w:val="18"/>
                <w:lang w:val="es-PE"/>
              </w:rPr>
              <w:t xml:space="preserve">1.3 Cuida su salud integral incorporando </w:t>
            </w:r>
            <w:r w:rsidR="001A41C4">
              <w:rPr>
                <w:rFonts w:ascii="Arial Narrow" w:eastAsia="Arial" w:hAnsi="Arial Narrow" w:cs="Arial"/>
                <w:color w:val="000000"/>
                <w:sz w:val="18"/>
                <w:lang w:val="es-PE"/>
              </w:rPr>
              <w:t>Prácticas</w:t>
            </w:r>
            <w:r w:rsidRPr="004C63D3">
              <w:rPr>
                <w:rFonts w:ascii="Arial Narrow" w:eastAsia="Arial" w:hAnsi="Arial Narrow" w:cs="Arial"/>
                <w:color w:val="000000"/>
                <w:sz w:val="18"/>
                <w:lang w:val="es-PE"/>
              </w:rPr>
              <w:t xml:space="preserve"> saludables para mejorar la calidad de vida. </w:t>
            </w:r>
          </w:p>
          <w:p w:rsidR="00D03F41" w:rsidRPr="004C63D3" w:rsidRDefault="00D03F41" w:rsidP="00D03F41">
            <w:pPr>
              <w:spacing w:line="360" w:lineRule="auto"/>
              <w:ind w:right="14"/>
              <w:jc w:val="both"/>
              <w:rPr>
                <w:rFonts w:ascii="Arial Narrow" w:eastAsia="Arial" w:hAnsi="Arial Narrow" w:cs="Arial"/>
                <w:b/>
                <w:color w:val="000000"/>
                <w:sz w:val="20"/>
                <w:lang w:val="es-PE"/>
              </w:rPr>
            </w:pPr>
          </w:p>
        </w:tc>
        <w:tc>
          <w:tcPr>
            <w:tcW w:w="4242" w:type="dxa"/>
          </w:tcPr>
          <w:p w:rsidR="00D03F41" w:rsidRPr="004C63D3" w:rsidRDefault="00D03F41" w:rsidP="00D03F41">
            <w:pPr>
              <w:spacing w:line="360" w:lineRule="auto"/>
              <w:ind w:left="72"/>
              <w:jc w:val="both"/>
              <w:rPr>
                <w:rFonts w:ascii="Arial Narrow" w:eastAsia="Arial" w:hAnsi="Arial Narrow" w:cs="Arial"/>
                <w:color w:val="000000"/>
                <w:sz w:val="20"/>
                <w:lang w:val="es-PE"/>
              </w:rPr>
            </w:pPr>
            <w:r w:rsidRPr="004C63D3">
              <w:rPr>
                <w:rFonts w:ascii="Arial Narrow" w:eastAsia="Arial" w:hAnsi="Arial Narrow" w:cs="Arial"/>
                <w:color w:val="000000"/>
                <w:sz w:val="18"/>
                <w:lang w:val="es-PE"/>
              </w:rPr>
              <w:t xml:space="preserve">1.3.1 Controla sus emociones en su relación con los demás buscando el equilibrio personal. </w:t>
            </w:r>
          </w:p>
        </w:tc>
        <w:tc>
          <w:tcPr>
            <w:tcW w:w="5103" w:type="dxa"/>
          </w:tcPr>
          <w:p w:rsidR="00D03F41" w:rsidRPr="004C63D3" w:rsidRDefault="00D03F41" w:rsidP="00D03F41">
            <w:pPr>
              <w:spacing w:line="360" w:lineRule="auto"/>
              <w:ind w:left="72" w:hanging="72"/>
              <w:jc w:val="both"/>
              <w:rPr>
                <w:rFonts w:ascii="Arial Narrow" w:eastAsia="Arial" w:hAnsi="Arial Narrow" w:cs="Arial"/>
                <w:color w:val="000000"/>
                <w:sz w:val="20"/>
                <w:lang w:val="es-PE"/>
              </w:rPr>
            </w:pPr>
            <w:r w:rsidRPr="004C63D3">
              <w:rPr>
                <w:rFonts w:ascii="Arial Narrow" w:eastAsia="Arial" w:hAnsi="Arial Narrow" w:cs="Arial"/>
                <w:color w:val="000000"/>
                <w:sz w:val="18"/>
                <w:lang w:val="es-PE"/>
              </w:rPr>
              <w:t xml:space="preserve">1.3.2.      Controla sus emociones en su relación con los demás buscando el </w:t>
            </w:r>
            <w:r w:rsidRPr="004C63D3">
              <w:rPr>
                <w:rFonts w:ascii="Arial Narrow" w:eastAsia="Arial" w:hAnsi="Arial Narrow" w:cs="Arial"/>
                <w:b/>
                <w:i/>
                <w:color w:val="000000"/>
                <w:sz w:val="18"/>
                <w:lang w:val="es-PE"/>
              </w:rPr>
              <w:t>equilibrio personal en el trabajo colaborativo</w:t>
            </w:r>
            <w:r w:rsidRPr="004C63D3">
              <w:rPr>
                <w:rFonts w:ascii="Arial Narrow" w:eastAsia="Arial" w:hAnsi="Arial Narrow" w:cs="Arial"/>
                <w:color w:val="000000"/>
                <w:sz w:val="18"/>
                <w:lang w:val="es-PE"/>
              </w:rPr>
              <w:t xml:space="preserve"> </w:t>
            </w:r>
          </w:p>
        </w:tc>
      </w:tr>
      <w:tr w:rsidR="00D03F41" w:rsidRPr="004C63D3" w:rsidTr="00D03F41">
        <w:tc>
          <w:tcPr>
            <w:tcW w:w="2349" w:type="dxa"/>
            <w:vMerge/>
          </w:tcPr>
          <w:p w:rsidR="00D03F41" w:rsidRPr="004C63D3" w:rsidRDefault="00D03F41" w:rsidP="00D03F41">
            <w:pPr>
              <w:spacing w:line="360" w:lineRule="auto"/>
              <w:ind w:right="14"/>
              <w:jc w:val="both"/>
              <w:rPr>
                <w:rFonts w:ascii="Arial Narrow" w:eastAsia="Arial" w:hAnsi="Arial Narrow" w:cs="Arial"/>
                <w:b/>
                <w:color w:val="000000"/>
                <w:sz w:val="20"/>
                <w:lang w:val="es-PE"/>
              </w:rPr>
            </w:pPr>
          </w:p>
        </w:tc>
        <w:tc>
          <w:tcPr>
            <w:tcW w:w="2618" w:type="dxa"/>
            <w:vMerge/>
          </w:tcPr>
          <w:p w:rsidR="00D03F41" w:rsidRPr="004C63D3" w:rsidRDefault="00D03F41" w:rsidP="00D03F41">
            <w:pPr>
              <w:spacing w:line="360" w:lineRule="auto"/>
              <w:ind w:right="14"/>
              <w:jc w:val="both"/>
              <w:rPr>
                <w:rFonts w:ascii="Arial Narrow" w:eastAsia="Arial" w:hAnsi="Arial Narrow" w:cs="Arial"/>
                <w:b/>
                <w:color w:val="000000"/>
                <w:sz w:val="20"/>
                <w:lang w:val="es-PE"/>
              </w:rPr>
            </w:pPr>
          </w:p>
        </w:tc>
        <w:tc>
          <w:tcPr>
            <w:tcW w:w="4242" w:type="dxa"/>
          </w:tcPr>
          <w:p w:rsidR="00D03F41" w:rsidRPr="004C63D3" w:rsidRDefault="00D03F41" w:rsidP="00D03F41">
            <w:pPr>
              <w:spacing w:line="360" w:lineRule="auto"/>
              <w:ind w:left="72"/>
              <w:jc w:val="both"/>
              <w:rPr>
                <w:rFonts w:ascii="Arial Narrow" w:eastAsia="Arial" w:hAnsi="Arial Narrow" w:cs="Arial"/>
                <w:color w:val="000000"/>
                <w:sz w:val="20"/>
                <w:lang w:val="es-PE"/>
              </w:rPr>
            </w:pPr>
            <w:r w:rsidRPr="004C63D3">
              <w:rPr>
                <w:rFonts w:ascii="Arial Narrow" w:eastAsia="Arial" w:hAnsi="Arial Narrow" w:cs="Arial"/>
                <w:color w:val="000000"/>
                <w:sz w:val="18"/>
                <w:lang w:val="es-PE"/>
              </w:rPr>
              <w:t xml:space="preserve">1.3.2 Preserva y enriquece su salud física, mental y social. </w:t>
            </w:r>
          </w:p>
        </w:tc>
        <w:tc>
          <w:tcPr>
            <w:tcW w:w="5103" w:type="dxa"/>
          </w:tcPr>
          <w:p w:rsidR="00D03F41" w:rsidRPr="004C63D3" w:rsidRDefault="00D03F41" w:rsidP="00D03F41">
            <w:pPr>
              <w:spacing w:line="360" w:lineRule="auto"/>
              <w:ind w:left="72"/>
              <w:jc w:val="both"/>
              <w:rPr>
                <w:rFonts w:ascii="Arial Narrow" w:eastAsia="Arial" w:hAnsi="Arial Narrow" w:cs="Arial"/>
                <w:color w:val="000000"/>
                <w:sz w:val="20"/>
                <w:lang w:val="es-PE"/>
              </w:rPr>
            </w:pPr>
            <w:r w:rsidRPr="004C63D3">
              <w:rPr>
                <w:rFonts w:ascii="Arial Narrow" w:eastAsia="Arial" w:hAnsi="Arial Narrow" w:cs="Arial"/>
                <w:color w:val="000000"/>
                <w:sz w:val="18"/>
                <w:lang w:val="es-PE"/>
              </w:rPr>
              <w:t xml:space="preserve">1.3.2.  Preserva y enriquece su salud física, mental y social al </w:t>
            </w:r>
            <w:r w:rsidRPr="004C63D3">
              <w:rPr>
                <w:rFonts w:ascii="Arial Narrow" w:eastAsia="Arial" w:hAnsi="Arial Narrow" w:cs="Arial"/>
                <w:b/>
                <w:i/>
                <w:color w:val="000000"/>
                <w:sz w:val="18"/>
                <w:lang w:val="es-PE"/>
              </w:rPr>
              <w:t>hablar de los estilos de vida saludable.</w:t>
            </w:r>
            <w:r w:rsidRPr="004C63D3">
              <w:rPr>
                <w:rFonts w:ascii="Arial Narrow" w:eastAsia="Arial" w:hAnsi="Arial Narrow" w:cs="Arial"/>
                <w:color w:val="000000"/>
                <w:sz w:val="18"/>
                <w:lang w:val="es-PE"/>
              </w:rPr>
              <w:t xml:space="preserve"> </w:t>
            </w:r>
          </w:p>
        </w:tc>
      </w:tr>
      <w:tr w:rsidR="00D03F41" w:rsidRPr="004C63D3" w:rsidTr="00D03F41">
        <w:tc>
          <w:tcPr>
            <w:tcW w:w="2349" w:type="dxa"/>
            <w:vMerge/>
          </w:tcPr>
          <w:p w:rsidR="00D03F41" w:rsidRPr="004C63D3" w:rsidRDefault="00D03F41" w:rsidP="00D03F41">
            <w:pPr>
              <w:spacing w:line="360" w:lineRule="auto"/>
              <w:ind w:right="14"/>
              <w:jc w:val="both"/>
              <w:rPr>
                <w:rFonts w:ascii="Arial Narrow" w:eastAsia="Arial" w:hAnsi="Arial Narrow" w:cs="Arial"/>
                <w:b/>
                <w:color w:val="000000"/>
                <w:sz w:val="20"/>
                <w:lang w:val="es-PE"/>
              </w:rPr>
            </w:pPr>
          </w:p>
        </w:tc>
        <w:tc>
          <w:tcPr>
            <w:tcW w:w="2618" w:type="dxa"/>
            <w:vMerge/>
          </w:tcPr>
          <w:p w:rsidR="00D03F41" w:rsidRPr="004C63D3" w:rsidRDefault="00D03F41" w:rsidP="00D03F41">
            <w:pPr>
              <w:spacing w:line="360" w:lineRule="auto"/>
              <w:ind w:right="14"/>
              <w:jc w:val="both"/>
              <w:rPr>
                <w:rFonts w:ascii="Arial Narrow" w:eastAsia="Arial" w:hAnsi="Arial Narrow" w:cs="Arial"/>
                <w:b/>
                <w:color w:val="000000"/>
                <w:sz w:val="20"/>
                <w:lang w:val="es-PE"/>
              </w:rPr>
            </w:pPr>
          </w:p>
        </w:tc>
        <w:tc>
          <w:tcPr>
            <w:tcW w:w="4242" w:type="dxa"/>
          </w:tcPr>
          <w:p w:rsidR="00D03F41" w:rsidRPr="004C63D3" w:rsidRDefault="00D03F41" w:rsidP="00D03F41">
            <w:pPr>
              <w:spacing w:line="360" w:lineRule="auto"/>
              <w:ind w:left="72"/>
              <w:jc w:val="both"/>
              <w:rPr>
                <w:rFonts w:ascii="Arial Narrow" w:eastAsia="Arial" w:hAnsi="Arial Narrow" w:cs="Arial"/>
                <w:color w:val="000000"/>
                <w:sz w:val="20"/>
                <w:lang w:val="es-PE"/>
              </w:rPr>
            </w:pPr>
            <w:r w:rsidRPr="004C63D3">
              <w:rPr>
                <w:rFonts w:ascii="Arial Narrow" w:eastAsia="Arial" w:hAnsi="Arial Narrow" w:cs="Arial"/>
                <w:color w:val="000000"/>
                <w:sz w:val="18"/>
                <w:lang w:val="es-PE"/>
              </w:rPr>
              <w:t xml:space="preserve">1.3.3 Cuida su salud y la atiende responsablemente evitando la automedicación. </w:t>
            </w:r>
          </w:p>
        </w:tc>
        <w:tc>
          <w:tcPr>
            <w:tcW w:w="5103" w:type="dxa"/>
          </w:tcPr>
          <w:p w:rsidR="00D03F41" w:rsidRPr="004C63D3" w:rsidRDefault="00D03F41" w:rsidP="00D03F41">
            <w:pPr>
              <w:spacing w:line="360" w:lineRule="auto"/>
              <w:ind w:left="72"/>
              <w:jc w:val="both"/>
              <w:rPr>
                <w:rFonts w:ascii="Arial Narrow" w:eastAsia="Arial" w:hAnsi="Arial Narrow" w:cs="Arial"/>
                <w:color w:val="000000"/>
                <w:sz w:val="20"/>
                <w:lang w:val="es-PE"/>
              </w:rPr>
            </w:pPr>
            <w:r w:rsidRPr="004C63D3">
              <w:rPr>
                <w:rFonts w:ascii="Arial Narrow" w:eastAsia="Arial" w:hAnsi="Arial Narrow" w:cs="Arial"/>
                <w:color w:val="000000"/>
                <w:sz w:val="18"/>
                <w:lang w:val="es-PE"/>
              </w:rPr>
              <w:t xml:space="preserve">1.3.3.      Cuida   su   salud   y   la   atiende   responsablemente   evitando   la automedicación </w:t>
            </w:r>
          </w:p>
        </w:tc>
      </w:tr>
      <w:tr w:rsidR="00D03F41" w:rsidRPr="004C63D3" w:rsidTr="00D03F41">
        <w:tc>
          <w:tcPr>
            <w:tcW w:w="2349" w:type="dxa"/>
            <w:vMerge/>
          </w:tcPr>
          <w:p w:rsidR="00D03F41" w:rsidRPr="004C63D3" w:rsidRDefault="00D03F41" w:rsidP="00D03F41">
            <w:pPr>
              <w:spacing w:line="360" w:lineRule="auto"/>
              <w:ind w:right="14"/>
              <w:jc w:val="both"/>
              <w:rPr>
                <w:rFonts w:ascii="Arial Narrow" w:eastAsia="Arial" w:hAnsi="Arial Narrow" w:cs="Arial"/>
                <w:b/>
                <w:color w:val="000000"/>
                <w:sz w:val="20"/>
                <w:lang w:val="es-PE"/>
              </w:rPr>
            </w:pPr>
          </w:p>
        </w:tc>
        <w:tc>
          <w:tcPr>
            <w:tcW w:w="2618" w:type="dxa"/>
            <w:vMerge/>
          </w:tcPr>
          <w:p w:rsidR="00D03F41" w:rsidRPr="004C63D3" w:rsidRDefault="00D03F41" w:rsidP="00D03F41">
            <w:pPr>
              <w:spacing w:line="360" w:lineRule="auto"/>
              <w:ind w:right="14"/>
              <w:jc w:val="both"/>
              <w:rPr>
                <w:rFonts w:ascii="Arial Narrow" w:eastAsia="Arial" w:hAnsi="Arial Narrow" w:cs="Arial"/>
                <w:b/>
                <w:color w:val="000000"/>
                <w:sz w:val="20"/>
                <w:lang w:val="es-PE"/>
              </w:rPr>
            </w:pPr>
          </w:p>
        </w:tc>
        <w:tc>
          <w:tcPr>
            <w:tcW w:w="4242" w:type="dxa"/>
          </w:tcPr>
          <w:p w:rsidR="00D03F41" w:rsidRPr="004C63D3" w:rsidRDefault="00D03F41" w:rsidP="00D03F41">
            <w:pPr>
              <w:spacing w:line="360" w:lineRule="auto"/>
              <w:ind w:left="72"/>
              <w:jc w:val="both"/>
              <w:rPr>
                <w:rFonts w:ascii="Arial Narrow" w:eastAsia="Arial" w:hAnsi="Arial Narrow" w:cs="Arial"/>
                <w:color w:val="000000"/>
                <w:sz w:val="20"/>
                <w:lang w:val="es-PE"/>
              </w:rPr>
            </w:pPr>
            <w:r w:rsidRPr="004C63D3">
              <w:rPr>
                <w:rFonts w:ascii="Arial Narrow" w:eastAsia="Arial" w:hAnsi="Arial Narrow" w:cs="Arial"/>
                <w:color w:val="000000"/>
                <w:sz w:val="18"/>
                <w:lang w:val="es-PE"/>
              </w:rPr>
              <w:t xml:space="preserve">1.3.4 Preserva y conserva el ambiente para mejorar la calidad de vida. </w:t>
            </w:r>
          </w:p>
        </w:tc>
        <w:tc>
          <w:tcPr>
            <w:tcW w:w="5103" w:type="dxa"/>
          </w:tcPr>
          <w:p w:rsidR="00D03F41" w:rsidRPr="004C63D3" w:rsidRDefault="00D03F41" w:rsidP="00D03F41">
            <w:pPr>
              <w:spacing w:line="360" w:lineRule="auto"/>
              <w:ind w:left="72"/>
              <w:jc w:val="both"/>
              <w:rPr>
                <w:rFonts w:ascii="Arial Narrow" w:eastAsia="Arial" w:hAnsi="Arial Narrow" w:cs="Arial"/>
                <w:color w:val="000000"/>
                <w:sz w:val="20"/>
                <w:lang w:val="es-PE"/>
              </w:rPr>
            </w:pPr>
            <w:r w:rsidRPr="004C63D3">
              <w:rPr>
                <w:rFonts w:ascii="Arial Narrow" w:eastAsia="Arial" w:hAnsi="Arial Narrow" w:cs="Arial"/>
                <w:color w:val="000000"/>
                <w:sz w:val="18"/>
                <w:lang w:val="es-PE"/>
              </w:rPr>
              <w:t xml:space="preserve">1.3.4.    Preserva y conserva el ambiente haciendo uso </w:t>
            </w:r>
            <w:r w:rsidRPr="004C63D3">
              <w:rPr>
                <w:rFonts w:ascii="Arial Narrow" w:eastAsia="Arial" w:hAnsi="Arial Narrow" w:cs="Arial"/>
                <w:b/>
                <w:i/>
                <w:color w:val="000000"/>
                <w:sz w:val="18"/>
                <w:lang w:val="es-PE"/>
              </w:rPr>
              <w:t>adecuado de la</w:t>
            </w:r>
            <w:r w:rsidRPr="004C63D3">
              <w:rPr>
                <w:rFonts w:ascii="Arial Narrow" w:eastAsia="Arial" w:hAnsi="Arial Narrow" w:cs="Arial"/>
                <w:color w:val="000000"/>
                <w:sz w:val="18"/>
                <w:lang w:val="es-PE"/>
              </w:rPr>
              <w:t xml:space="preserve"> </w:t>
            </w:r>
            <w:r w:rsidRPr="004C63D3">
              <w:rPr>
                <w:rFonts w:ascii="Arial Narrow" w:eastAsia="Arial" w:hAnsi="Arial Narrow" w:cs="Arial"/>
                <w:b/>
                <w:i/>
                <w:color w:val="000000"/>
                <w:sz w:val="18"/>
                <w:lang w:val="es-PE"/>
              </w:rPr>
              <w:t>tecnología para mejorar la calidad de vida.</w:t>
            </w:r>
            <w:r w:rsidRPr="004C63D3">
              <w:rPr>
                <w:rFonts w:ascii="Arial Narrow" w:eastAsia="Arial" w:hAnsi="Arial Narrow" w:cs="Arial"/>
                <w:color w:val="000000"/>
                <w:sz w:val="18"/>
                <w:lang w:val="es-PE"/>
              </w:rPr>
              <w:t xml:space="preserve"> </w:t>
            </w:r>
          </w:p>
        </w:tc>
      </w:tr>
    </w:tbl>
    <w:p w:rsidR="00D03F41" w:rsidRPr="004C63D3" w:rsidRDefault="00D03F41" w:rsidP="00D03F41">
      <w:pPr>
        <w:spacing w:after="0" w:line="360" w:lineRule="auto"/>
        <w:ind w:right="14"/>
        <w:jc w:val="both"/>
        <w:rPr>
          <w:rFonts w:ascii="Arial Narrow" w:eastAsia="Arial" w:hAnsi="Arial Narrow" w:cs="Arial"/>
          <w:b/>
          <w:color w:val="000000"/>
          <w:sz w:val="20"/>
          <w:lang w:val="es-PE" w:eastAsia="es-PE"/>
        </w:rPr>
      </w:pPr>
    </w:p>
    <w:p w:rsidR="00D03F41" w:rsidRPr="004C63D3" w:rsidRDefault="00D03F41" w:rsidP="00D03F41">
      <w:pPr>
        <w:spacing w:after="0" w:line="360" w:lineRule="auto"/>
        <w:jc w:val="both"/>
        <w:rPr>
          <w:rFonts w:ascii="Arial Narrow" w:eastAsia="Arial" w:hAnsi="Arial Narrow" w:cs="Arial"/>
          <w:color w:val="000000"/>
          <w:sz w:val="20"/>
          <w:lang w:val="es-PE" w:eastAsia="es-PE"/>
        </w:rPr>
      </w:pPr>
    </w:p>
    <w:p w:rsidR="00D03F41" w:rsidRPr="004C63D3" w:rsidRDefault="00D03F41" w:rsidP="00D03F41">
      <w:pPr>
        <w:keepNext/>
        <w:keepLines/>
        <w:spacing w:after="3" w:line="360" w:lineRule="auto"/>
        <w:ind w:left="414" w:right="5" w:hanging="10"/>
        <w:jc w:val="both"/>
        <w:outlineLvl w:val="1"/>
        <w:rPr>
          <w:rFonts w:ascii="Arial Narrow" w:eastAsia="Arial" w:hAnsi="Arial Narrow" w:cs="Arial"/>
          <w:b/>
          <w:color w:val="000000"/>
          <w:lang w:val="es-PE" w:eastAsia="es-PE"/>
        </w:rPr>
      </w:pPr>
      <w:r w:rsidRPr="004C63D3">
        <w:rPr>
          <w:rFonts w:ascii="Arial Narrow" w:eastAsia="Arial" w:hAnsi="Arial Narrow" w:cs="Arial"/>
          <w:b/>
          <w:color w:val="000000"/>
          <w:lang w:val="es-PE" w:eastAsia="es-PE"/>
        </w:rPr>
        <w:br w:type="page"/>
      </w:r>
    </w:p>
    <w:p w:rsidR="00D03F41" w:rsidRPr="00A462AA" w:rsidRDefault="00D03F41" w:rsidP="00D03F41">
      <w:pPr>
        <w:keepNext/>
        <w:keepLines/>
        <w:spacing w:after="3" w:line="360" w:lineRule="auto"/>
        <w:ind w:left="419" w:hanging="10"/>
        <w:jc w:val="both"/>
        <w:outlineLvl w:val="1"/>
        <w:rPr>
          <w:rFonts w:ascii="Arial Narrow" w:eastAsia="Arial" w:hAnsi="Arial Narrow" w:cs="Arial"/>
          <w:b/>
          <w:color w:val="000000"/>
          <w:sz w:val="20"/>
          <w:lang w:val="es-PE" w:eastAsia="es-PE"/>
        </w:rPr>
      </w:pPr>
      <w:r w:rsidRPr="00A462AA">
        <w:rPr>
          <w:rFonts w:ascii="Arial Narrow" w:eastAsia="Arial" w:hAnsi="Arial Narrow" w:cs="Arial"/>
          <w:b/>
          <w:color w:val="000000"/>
          <w:sz w:val="20"/>
          <w:lang w:val="es-PE" w:eastAsia="es-PE"/>
        </w:rPr>
        <w:lastRenderedPageBreak/>
        <w:t xml:space="preserve">DIMENSIÓN PROFESIONAL PEDAGÓGICA </w:t>
      </w:r>
    </w:p>
    <w:tbl>
      <w:tblPr>
        <w:tblStyle w:val="TableGrid"/>
        <w:tblpPr w:vertAnchor="text" w:tblpX="108" w:tblpY="48"/>
        <w:tblOverlap w:val="never"/>
        <w:tblW w:w="1461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3" w:type="dxa"/>
        </w:tblCellMar>
        <w:tblLook w:val="04A0" w:firstRow="1" w:lastRow="0" w:firstColumn="1" w:lastColumn="0" w:noHBand="0" w:noVBand="1"/>
      </w:tblPr>
      <w:tblGrid>
        <w:gridCol w:w="1846"/>
        <w:gridCol w:w="2411"/>
        <w:gridCol w:w="3971"/>
        <w:gridCol w:w="6389"/>
      </w:tblGrid>
      <w:tr w:rsidR="00D03F41" w:rsidRPr="00973CD5" w:rsidTr="00D03F41">
        <w:trPr>
          <w:trHeight w:val="525"/>
        </w:trPr>
        <w:tc>
          <w:tcPr>
            <w:tcW w:w="1846" w:type="dxa"/>
            <w:shd w:val="clear" w:color="auto" w:fill="C5D9F0"/>
          </w:tcPr>
          <w:p w:rsidR="00D03F41" w:rsidRPr="00973CD5" w:rsidRDefault="00D03F41" w:rsidP="00D03F41">
            <w:pPr>
              <w:spacing w:line="360" w:lineRule="auto"/>
              <w:ind w:right="14"/>
              <w:jc w:val="both"/>
              <w:rPr>
                <w:rFonts w:ascii="Arial Narrow" w:eastAsia="Arial" w:hAnsi="Arial Narrow" w:cs="Arial"/>
                <w:b/>
                <w:color w:val="000000"/>
                <w:sz w:val="20"/>
                <w:szCs w:val="20"/>
                <w:lang w:val="es-PE"/>
              </w:rPr>
            </w:pPr>
            <w:r w:rsidRPr="00973CD5">
              <w:rPr>
                <w:rFonts w:ascii="Arial Narrow" w:eastAsia="Arial" w:hAnsi="Arial Narrow" w:cs="Arial"/>
                <w:b/>
                <w:color w:val="000000"/>
                <w:sz w:val="20"/>
                <w:szCs w:val="20"/>
                <w:lang w:val="es-PE"/>
              </w:rPr>
              <w:t>COMPETENCIA GLOBAL</w:t>
            </w:r>
          </w:p>
        </w:tc>
        <w:tc>
          <w:tcPr>
            <w:tcW w:w="2411" w:type="dxa"/>
            <w:shd w:val="clear" w:color="auto" w:fill="C5D9F0"/>
          </w:tcPr>
          <w:p w:rsidR="00D03F41" w:rsidRPr="00973CD5" w:rsidRDefault="00D03F41" w:rsidP="00D03F41">
            <w:pPr>
              <w:spacing w:line="360" w:lineRule="auto"/>
              <w:ind w:right="14"/>
              <w:jc w:val="both"/>
              <w:rPr>
                <w:rFonts w:ascii="Arial Narrow" w:eastAsia="Arial" w:hAnsi="Arial Narrow" w:cs="Arial"/>
                <w:b/>
                <w:color w:val="000000"/>
                <w:sz w:val="20"/>
                <w:szCs w:val="20"/>
                <w:lang w:val="es-PE"/>
              </w:rPr>
            </w:pPr>
            <w:r w:rsidRPr="00973CD5">
              <w:rPr>
                <w:rFonts w:ascii="Arial Narrow" w:eastAsia="Arial" w:hAnsi="Arial Narrow" w:cs="Arial"/>
                <w:b/>
                <w:color w:val="000000"/>
                <w:sz w:val="20"/>
                <w:szCs w:val="20"/>
                <w:lang w:val="es-PE"/>
              </w:rPr>
              <w:t>UNIDAD DE COMPETENCIA</w:t>
            </w:r>
          </w:p>
        </w:tc>
        <w:tc>
          <w:tcPr>
            <w:tcW w:w="3971" w:type="dxa"/>
            <w:shd w:val="clear" w:color="auto" w:fill="C5D9F0"/>
          </w:tcPr>
          <w:p w:rsidR="00D03F41" w:rsidRPr="00973CD5" w:rsidRDefault="00D03F41" w:rsidP="00D03F41">
            <w:pPr>
              <w:spacing w:line="360" w:lineRule="auto"/>
              <w:ind w:right="14"/>
              <w:jc w:val="both"/>
              <w:rPr>
                <w:rFonts w:ascii="Arial Narrow" w:eastAsia="Arial" w:hAnsi="Arial Narrow" w:cs="Arial"/>
                <w:b/>
                <w:color w:val="000000"/>
                <w:sz w:val="20"/>
                <w:szCs w:val="20"/>
                <w:lang w:val="es-PE"/>
              </w:rPr>
            </w:pPr>
            <w:r w:rsidRPr="00973CD5">
              <w:rPr>
                <w:rFonts w:ascii="Arial Narrow" w:eastAsia="Arial" w:hAnsi="Arial Narrow" w:cs="Arial"/>
                <w:b/>
                <w:color w:val="000000"/>
                <w:sz w:val="20"/>
                <w:szCs w:val="20"/>
                <w:lang w:val="es-PE"/>
              </w:rPr>
              <w:t>CRITERIOS DE DESEMPEÑO SEGÚN</w:t>
            </w:r>
            <w:r w:rsidRPr="00973CD5">
              <w:rPr>
                <w:rFonts w:ascii="Arial Narrow" w:eastAsia="Arial" w:hAnsi="Arial Narrow" w:cs="Arial"/>
                <w:color w:val="000000"/>
                <w:sz w:val="20"/>
                <w:szCs w:val="20"/>
                <w:lang w:val="es-PE"/>
              </w:rPr>
              <w:t xml:space="preserve"> </w:t>
            </w:r>
            <w:r w:rsidRPr="00973CD5">
              <w:rPr>
                <w:rFonts w:ascii="Arial Narrow" w:eastAsia="Arial" w:hAnsi="Arial Narrow" w:cs="Arial"/>
                <w:b/>
                <w:color w:val="000000"/>
                <w:sz w:val="20"/>
                <w:szCs w:val="20"/>
                <w:lang w:val="es-PE"/>
              </w:rPr>
              <w:t>DISEÑO CURRICULAR</w:t>
            </w:r>
          </w:p>
        </w:tc>
        <w:tc>
          <w:tcPr>
            <w:tcW w:w="6389" w:type="dxa"/>
            <w:shd w:val="clear" w:color="auto" w:fill="C5D9F0"/>
          </w:tcPr>
          <w:p w:rsidR="00D03F41" w:rsidRPr="00973CD5" w:rsidRDefault="00D03F41" w:rsidP="00D03F41">
            <w:pPr>
              <w:spacing w:line="360" w:lineRule="auto"/>
              <w:ind w:right="14"/>
              <w:jc w:val="both"/>
              <w:rPr>
                <w:rFonts w:ascii="Arial Narrow" w:eastAsia="Arial" w:hAnsi="Arial Narrow" w:cs="Arial"/>
                <w:b/>
                <w:color w:val="000000"/>
                <w:sz w:val="20"/>
                <w:szCs w:val="20"/>
                <w:lang w:val="es-PE"/>
              </w:rPr>
            </w:pPr>
            <w:r w:rsidRPr="00973CD5">
              <w:rPr>
                <w:rFonts w:ascii="Arial Narrow" w:eastAsia="Arial" w:hAnsi="Arial Narrow" w:cs="Arial"/>
                <w:b/>
                <w:color w:val="000000"/>
                <w:sz w:val="20"/>
                <w:szCs w:val="20"/>
                <w:lang w:val="es-PE"/>
              </w:rPr>
              <w:t>CRITERIOS DE DESEMPEÑO CONTEXTUALIZADOS DEL PERFIL DEL IESPP “AO”</w:t>
            </w:r>
          </w:p>
        </w:tc>
      </w:tr>
      <w:tr w:rsidR="00D03F41" w:rsidRPr="00973CD5" w:rsidTr="00D03F41">
        <w:trPr>
          <w:trHeight w:val="895"/>
        </w:trPr>
        <w:tc>
          <w:tcPr>
            <w:tcW w:w="1846" w:type="dxa"/>
            <w:vMerge w:val="restart"/>
          </w:tcPr>
          <w:p w:rsidR="00D03F41" w:rsidRPr="00973CD5" w:rsidRDefault="00D03F41" w:rsidP="00D03F41">
            <w:pPr>
              <w:spacing w:line="360" w:lineRule="auto"/>
              <w:ind w:left="44" w:right="64"/>
              <w:jc w:val="both"/>
              <w:rPr>
                <w:rFonts w:ascii="Arial Narrow" w:eastAsia="Arial" w:hAnsi="Arial Narrow" w:cs="Arial"/>
                <w:color w:val="000000"/>
                <w:sz w:val="20"/>
                <w:szCs w:val="20"/>
                <w:lang w:val="es-PE"/>
              </w:rPr>
            </w:pPr>
            <w:r w:rsidRPr="00973CD5">
              <w:rPr>
                <w:rFonts w:ascii="Arial Narrow" w:eastAsia="Arial" w:hAnsi="Arial Narrow" w:cs="Arial"/>
                <w:color w:val="000000"/>
                <w:sz w:val="20"/>
                <w:szCs w:val="20"/>
                <w:lang w:val="es-PE"/>
              </w:rPr>
              <w:t xml:space="preserve">Investiga, planifica, ejecuta y evalúa experiencias educativas aplicando los fundamentos teórico metodológico vigente en su carrera con responsabilidad, para contribuir a la formación   integral del ser humano y responder a las demandas del contexto. </w:t>
            </w:r>
          </w:p>
        </w:tc>
        <w:tc>
          <w:tcPr>
            <w:tcW w:w="2411" w:type="dxa"/>
            <w:vMerge w:val="restart"/>
          </w:tcPr>
          <w:p w:rsidR="00D03F41" w:rsidRPr="00973CD5" w:rsidRDefault="00D03F41" w:rsidP="00D03F41">
            <w:pPr>
              <w:spacing w:line="360" w:lineRule="auto"/>
              <w:ind w:left="38" w:right="63" w:hanging="64"/>
              <w:jc w:val="both"/>
              <w:rPr>
                <w:rFonts w:ascii="Arial Narrow" w:eastAsia="Arial" w:hAnsi="Arial Narrow" w:cs="Arial"/>
                <w:color w:val="000000"/>
                <w:sz w:val="20"/>
                <w:szCs w:val="20"/>
                <w:lang w:val="es-PE"/>
              </w:rPr>
            </w:pPr>
            <w:r w:rsidRPr="00973CD5">
              <w:rPr>
                <w:rFonts w:ascii="Arial Narrow" w:eastAsia="Arial" w:hAnsi="Arial Narrow" w:cs="Arial"/>
                <w:color w:val="000000"/>
                <w:sz w:val="20"/>
                <w:szCs w:val="20"/>
                <w:vertAlign w:val="superscript"/>
                <w:lang w:val="es-PE"/>
              </w:rPr>
              <w:t xml:space="preserve"> </w:t>
            </w:r>
            <w:r w:rsidRPr="00973CD5">
              <w:rPr>
                <w:rFonts w:ascii="Arial Narrow" w:eastAsia="Arial" w:hAnsi="Arial Narrow" w:cs="Arial"/>
                <w:color w:val="000000"/>
                <w:sz w:val="20"/>
                <w:szCs w:val="20"/>
                <w:lang w:val="es-PE"/>
              </w:rPr>
              <w:t xml:space="preserve">2.1    Domina teorías y contenidos    básicos, los </w:t>
            </w:r>
            <w:proofErr w:type="gramStart"/>
            <w:r w:rsidRPr="00973CD5">
              <w:rPr>
                <w:rFonts w:ascii="Arial Narrow" w:eastAsia="Arial" w:hAnsi="Arial Narrow" w:cs="Arial"/>
                <w:color w:val="000000"/>
                <w:sz w:val="20"/>
                <w:szCs w:val="20"/>
                <w:lang w:val="es-PE"/>
              </w:rPr>
              <w:t>investiga  y</w:t>
            </w:r>
            <w:proofErr w:type="gramEnd"/>
            <w:r w:rsidRPr="00973CD5">
              <w:rPr>
                <w:rFonts w:ascii="Arial Narrow" w:eastAsia="Arial" w:hAnsi="Arial Narrow" w:cs="Arial"/>
                <w:color w:val="000000"/>
                <w:sz w:val="20"/>
                <w:szCs w:val="20"/>
                <w:lang w:val="es-PE"/>
              </w:rPr>
              <w:t xml:space="preserve">  contextualiza con pertinencia en su tarea docente, dando sustento teórico al ejercicio profesional. </w:t>
            </w:r>
          </w:p>
        </w:tc>
        <w:tc>
          <w:tcPr>
            <w:tcW w:w="3971" w:type="dxa"/>
          </w:tcPr>
          <w:p w:rsidR="00D03F41" w:rsidRPr="00973CD5" w:rsidRDefault="00D03F41" w:rsidP="00D03F41">
            <w:pPr>
              <w:spacing w:line="360" w:lineRule="auto"/>
              <w:ind w:left="37" w:right="70"/>
              <w:jc w:val="both"/>
              <w:rPr>
                <w:rFonts w:ascii="Arial Narrow" w:eastAsia="Arial" w:hAnsi="Arial Narrow" w:cs="Arial"/>
                <w:color w:val="000000"/>
                <w:sz w:val="20"/>
                <w:szCs w:val="20"/>
                <w:lang w:val="es-PE"/>
              </w:rPr>
            </w:pPr>
            <w:r w:rsidRPr="00973CD5">
              <w:rPr>
                <w:rFonts w:ascii="Arial Narrow" w:eastAsia="Arial" w:hAnsi="Arial Narrow" w:cs="Arial"/>
                <w:color w:val="000000"/>
                <w:sz w:val="20"/>
                <w:szCs w:val="20"/>
                <w:lang w:val="es-PE"/>
              </w:rPr>
              <w:t xml:space="preserve">2.1.1 Analiza y sistematiza información de fuentes primarias, de resultados de innovaciones e investigaciones, así como de bibliografía actualizada. </w:t>
            </w:r>
          </w:p>
        </w:tc>
        <w:tc>
          <w:tcPr>
            <w:tcW w:w="6389" w:type="dxa"/>
          </w:tcPr>
          <w:p w:rsidR="00D03F41" w:rsidRPr="00973CD5" w:rsidRDefault="00D03F41" w:rsidP="00D03F41">
            <w:pPr>
              <w:spacing w:line="360" w:lineRule="auto"/>
              <w:ind w:left="38" w:right="46"/>
              <w:jc w:val="both"/>
              <w:rPr>
                <w:rFonts w:ascii="Arial Narrow" w:eastAsia="Arial" w:hAnsi="Arial Narrow" w:cs="Arial"/>
                <w:color w:val="000000"/>
                <w:sz w:val="20"/>
                <w:szCs w:val="20"/>
                <w:lang w:val="es-PE"/>
              </w:rPr>
            </w:pPr>
            <w:r w:rsidRPr="00973CD5">
              <w:rPr>
                <w:rFonts w:ascii="Arial Narrow" w:eastAsia="Arial" w:hAnsi="Arial Narrow" w:cs="Arial"/>
                <w:color w:val="000000"/>
                <w:sz w:val="20"/>
                <w:szCs w:val="20"/>
                <w:lang w:val="es-PE"/>
              </w:rPr>
              <w:t xml:space="preserve">2.1.1 Analiza y sistematiza información de fuentes primarias, de resultados de innovaciones e investigaciones, así como de bibliografía </w:t>
            </w:r>
            <w:r w:rsidRPr="00973CD5">
              <w:rPr>
                <w:rFonts w:ascii="Arial Narrow" w:eastAsia="Arial" w:hAnsi="Arial Narrow" w:cs="Arial"/>
                <w:b/>
                <w:i/>
                <w:color w:val="000000"/>
                <w:sz w:val="20"/>
                <w:szCs w:val="20"/>
                <w:lang w:val="es-PE"/>
              </w:rPr>
              <w:t>física, virtual y actualizada sobre diversos temas de interés.</w:t>
            </w:r>
            <w:r w:rsidRPr="00973CD5">
              <w:rPr>
                <w:rFonts w:ascii="Arial Narrow" w:eastAsia="Arial" w:hAnsi="Arial Narrow" w:cs="Arial"/>
                <w:color w:val="000000"/>
                <w:sz w:val="20"/>
                <w:szCs w:val="20"/>
                <w:lang w:val="es-PE"/>
              </w:rPr>
              <w:t xml:space="preserve"> </w:t>
            </w:r>
          </w:p>
        </w:tc>
      </w:tr>
      <w:tr w:rsidR="00D03F41" w:rsidRPr="00973CD5" w:rsidTr="00D03F41">
        <w:trPr>
          <w:trHeight w:val="628"/>
        </w:trPr>
        <w:tc>
          <w:tcPr>
            <w:tcW w:w="0" w:type="auto"/>
            <w:vMerge/>
          </w:tcPr>
          <w:p w:rsidR="00D03F41" w:rsidRPr="00973CD5" w:rsidRDefault="00D03F41" w:rsidP="00D03F41">
            <w:pPr>
              <w:spacing w:after="160" w:line="360" w:lineRule="auto"/>
              <w:jc w:val="both"/>
              <w:rPr>
                <w:rFonts w:ascii="Arial Narrow" w:eastAsia="Arial" w:hAnsi="Arial Narrow" w:cs="Arial"/>
                <w:color w:val="000000"/>
                <w:sz w:val="20"/>
                <w:szCs w:val="20"/>
                <w:lang w:val="es-PE"/>
              </w:rPr>
            </w:pPr>
          </w:p>
        </w:tc>
        <w:tc>
          <w:tcPr>
            <w:tcW w:w="0" w:type="auto"/>
            <w:vMerge/>
          </w:tcPr>
          <w:p w:rsidR="00D03F41" w:rsidRPr="00973CD5" w:rsidRDefault="00D03F41" w:rsidP="00D03F41">
            <w:pPr>
              <w:spacing w:after="160" w:line="360" w:lineRule="auto"/>
              <w:jc w:val="both"/>
              <w:rPr>
                <w:rFonts w:ascii="Arial Narrow" w:eastAsia="Arial" w:hAnsi="Arial Narrow" w:cs="Arial"/>
                <w:color w:val="000000"/>
                <w:sz w:val="20"/>
                <w:szCs w:val="20"/>
                <w:lang w:val="es-PE"/>
              </w:rPr>
            </w:pPr>
          </w:p>
        </w:tc>
        <w:tc>
          <w:tcPr>
            <w:tcW w:w="3971" w:type="dxa"/>
          </w:tcPr>
          <w:p w:rsidR="00D03F41" w:rsidRPr="00973CD5" w:rsidRDefault="00D03F41" w:rsidP="00D03F41">
            <w:pPr>
              <w:spacing w:line="360" w:lineRule="auto"/>
              <w:ind w:left="37" w:right="66"/>
              <w:jc w:val="both"/>
              <w:rPr>
                <w:rFonts w:ascii="Arial Narrow" w:eastAsia="Arial" w:hAnsi="Arial Narrow" w:cs="Arial"/>
                <w:color w:val="000000"/>
                <w:sz w:val="20"/>
                <w:szCs w:val="20"/>
                <w:lang w:val="es-PE"/>
              </w:rPr>
            </w:pPr>
            <w:r w:rsidRPr="00973CD5">
              <w:rPr>
                <w:rFonts w:ascii="Arial Narrow" w:eastAsia="Arial" w:hAnsi="Arial Narrow" w:cs="Arial"/>
                <w:color w:val="000000"/>
                <w:sz w:val="20"/>
                <w:szCs w:val="20"/>
                <w:lang w:val="es-PE"/>
              </w:rPr>
              <w:t xml:space="preserve">2.1.2 Maneja teorías y enfoques pedagógicos actuales que sustentan los procesos de enseñanza aprendizaje. </w:t>
            </w:r>
          </w:p>
        </w:tc>
        <w:tc>
          <w:tcPr>
            <w:tcW w:w="6389" w:type="dxa"/>
          </w:tcPr>
          <w:p w:rsidR="00D03F41" w:rsidRPr="00973CD5" w:rsidRDefault="00D03F41" w:rsidP="00D03F41">
            <w:pPr>
              <w:spacing w:line="360" w:lineRule="auto"/>
              <w:ind w:left="38"/>
              <w:jc w:val="both"/>
              <w:rPr>
                <w:rFonts w:ascii="Arial Narrow" w:eastAsia="Arial" w:hAnsi="Arial Narrow" w:cs="Arial"/>
                <w:color w:val="000000"/>
                <w:sz w:val="20"/>
                <w:szCs w:val="20"/>
                <w:lang w:val="es-PE"/>
              </w:rPr>
            </w:pPr>
            <w:proofErr w:type="gramStart"/>
            <w:r w:rsidRPr="00973CD5">
              <w:rPr>
                <w:rFonts w:ascii="Arial Narrow" w:eastAsia="Arial" w:hAnsi="Arial Narrow" w:cs="Arial"/>
                <w:color w:val="000000"/>
                <w:sz w:val="20"/>
                <w:szCs w:val="20"/>
                <w:lang w:val="es-PE"/>
              </w:rPr>
              <w:t>2.1.2  Maneja</w:t>
            </w:r>
            <w:proofErr w:type="gramEnd"/>
            <w:r w:rsidRPr="00973CD5">
              <w:rPr>
                <w:rFonts w:ascii="Arial Narrow" w:eastAsia="Arial" w:hAnsi="Arial Narrow" w:cs="Arial"/>
                <w:color w:val="000000"/>
                <w:sz w:val="20"/>
                <w:szCs w:val="20"/>
                <w:lang w:val="es-PE"/>
              </w:rPr>
              <w:t xml:space="preserve"> teorías y enfoques pedagógicos actuales que sustentan los procesos de enseñanza aprendizaje. </w:t>
            </w:r>
          </w:p>
        </w:tc>
      </w:tr>
      <w:tr w:rsidR="00D03F41" w:rsidRPr="00973CD5" w:rsidTr="00D03F41">
        <w:trPr>
          <w:trHeight w:val="632"/>
        </w:trPr>
        <w:tc>
          <w:tcPr>
            <w:tcW w:w="0" w:type="auto"/>
            <w:vMerge/>
          </w:tcPr>
          <w:p w:rsidR="00D03F41" w:rsidRPr="00973CD5" w:rsidRDefault="00D03F41" w:rsidP="00D03F41">
            <w:pPr>
              <w:spacing w:after="160" w:line="360" w:lineRule="auto"/>
              <w:jc w:val="both"/>
              <w:rPr>
                <w:rFonts w:ascii="Arial Narrow" w:eastAsia="Arial" w:hAnsi="Arial Narrow" w:cs="Arial"/>
                <w:color w:val="000000"/>
                <w:sz w:val="20"/>
                <w:szCs w:val="20"/>
                <w:lang w:val="es-PE"/>
              </w:rPr>
            </w:pPr>
          </w:p>
        </w:tc>
        <w:tc>
          <w:tcPr>
            <w:tcW w:w="0" w:type="auto"/>
            <w:vMerge/>
          </w:tcPr>
          <w:p w:rsidR="00D03F41" w:rsidRPr="00973CD5" w:rsidRDefault="00D03F41" w:rsidP="00D03F41">
            <w:pPr>
              <w:spacing w:after="160" w:line="360" w:lineRule="auto"/>
              <w:jc w:val="both"/>
              <w:rPr>
                <w:rFonts w:ascii="Arial Narrow" w:eastAsia="Arial" w:hAnsi="Arial Narrow" w:cs="Arial"/>
                <w:color w:val="000000"/>
                <w:sz w:val="20"/>
                <w:szCs w:val="20"/>
                <w:lang w:val="es-PE"/>
              </w:rPr>
            </w:pPr>
          </w:p>
        </w:tc>
        <w:tc>
          <w:tcPr>
            <w:tcW w:w="3971" w:type="dxa"/>
          </w:tcPr>
          <w:p w:rsidR="00D03F41" w:rsidRPr="00973CD5" w:rsidRDefault="00D03F41" w:rsidP="00D03F41">
            <w:pPr>
              <w:spacing w:line="360" w:lineRule="auto"/>
              <w:ind w:left="37" w:right="70"/>
              <w:jc w:val="both"/>
              <w:rPr>
                <w:rFonts w:ascii="Arial Narrow" w:eastAsia="Arial" w:hAnsi="Arial Narrow" w:cs="Arial"/>
                <w:color w:val="000000"/>
                <w:sz w:val="20"/>
                <w:szCs w:val="20"/>
                <w:lang w:val="es-PE"/>
              </w:rPr>
            </w:pPr>
            <w:r w:rsidRPr="00973CD5">
              <w:rPr>
                <w:rFonts w:ascii="Arial Narrow" w:eastAsia="Arial" w:hAnsi="Arial Narrow" w:cs="Arial"/>
                <w:color w:val="000000"/>
                <w:sz w:val="20"/>
                <w:szCs w:val="20"/>
                <w:lang w:val="es-PE"/>
              </w:rPr>
              <w:t xml:space="preserve">2.1.3 Domina los contenidos de la carrera y los organiza para generar aprendizajes en diferentes contextos. </w:t>
            </w:r>
          </w:p>
        </w:tc>
        <w:tc>
          <w:tcPr>
            <w:tcW w:w="6389" w:type="dxa"/>
          </w:tcPr>
          <w:p w:rsidR="00D03F41" w:rsidRPr="00973CD5" w:rsidRDefault="00D03F41" w:rsidP="00D03F41">
            <w:pPr>
              <w:spacing w:line="360" w:lineRule="auto"/>
              <w:ind w:left="38"/>
              <w:jc w:val="both"/>
              <w:rPr>
                <w:rFonts w:ascii="Arial Narrow" w:eastAsia="Arial" w:hAnsi="Arial Narrow" w:cs="Arial"/>
                <w:color w:val="000000"/>
                <w:sz w:val="20"/>
                <w:szCs w:val="20"/>
                <w:lang w:val="es-PE"/>
              </w:rPr>
            </w:pPr>
            <w:r w:rsidRPr="00973CD5">
              <w:rPr>
                <w:rFonts w:ascii="Arial Narrow" w:eastAsia="Arial" w:hAnsi="Arial Narrow" w:cs="Arial"/>
                <w:color w:val="000000"/>
                <w:sz w:val="20"/>
                <w:szCs w:val="20"/>
                <w:lang w:val="es-PE"/>
              </w:rPr>
              <w:t xml:space="preserve">2.1.3.  Domina los contenidos de la carrera y los organiza para generar aprendizajes en diferentes contextos y escenarios. </w:t>
            </w:r>
          </w:p>
        </w:tc>
      </w:tr>
      <w:tr w:rsidR="00D03F41" w:rsidRPr="00973CD5" w:rsidTr="00D03F41">
        <w:trPr>
          <w:trHeight w:val="1049"/>
        </w:trPr>
        <w:tc>
          <w:tcPr>
            <w:tcW w:w="0" w:type="auto"/>
            <w:vMerge/>
          </w:tcPr>
          <w:p w:rsidR="00D03F41" w:rsidRPr="00973CD5" w:rsidRDefault="00D03F41" w:rsidP="00D03F41">
            <w:pPr>
              <w:spacing w:after="160" w:line="360" w:lineRule="auto"/>
              <w:jc w:val="both"/>
              <w:rPr>
                <w:rFonts w:ascii="Arial Narrow" w:eastAsia="Arial" w:hAnsi="Arial Narrow" w:cs="Arial"/>
                <w:color w:val="000000"/>
                <w:sz w:val="20"/>
                <w:szCs w:val="20"/>
                <w:lang w:val="es-PE"/>
              </w:rPr>
            </w:pPr>
          </w:p>
        </w:tc>
        <w:tc>
          <w:tcPr>
            <w:tcW w:w="0" w:type="auto"/>
            <w:vMerge/>
          </w:tcPr>
          <w:p w:rsidR="00D03F41" w:rsidRPr="00973CD5" w:rsidRDefault="00D03F41" w:rsidP="00D03F41">
            <w:pPr>
              <w:spacing w:after="160" w:line="360" w:lineRule="auto"/>
              <w:jc w:val="both"/>
              <w:rPr>
                <w:rFonts w:ascii="Arial Narrow" w:eastAsia="Arial" w:hAnsi="Arial Narrow" w:cs="Arial"/>
                <w:color w:val="000000"/>
                <w:sz w:val="20"/>
                <w:szCs w:val="20"/>
                <w:lang w:val="es-PE"/>
              </w:rPr>
            </w:pPr>
          </w:p>
        </w:tc>
        <w:tc>
          <w:tcPr>
            <w:tcW w:w="3971" w:type="dxa"/>
          </w:tcPr>
          <w:p w:rsidR="00D03F41" w:rsidRPr="00973CD5" w:rsidRDefault="00D03F41" w:rsidP="00D03F41">
            <w:pPr>
              <w:spacing w:line="360" w:lineRule="auto"/>
              <w:ind w:left="37" w:right="90"/>
              <w:jc w:val="both"/>
              <w:rPr>
                <w:rFonts w:ascii="Arial Narrow" w:eastAsia="Arial" w:hAnsi="Arial Narrow" w:cs="Arial"/>
                <w:color w:val="000000"/>
                <w:sz w:val="20"/>
                <w:szCs w:val="20"/>
                <w:lang w:val="es-PE"/>
              </w:rPr>
            </w:pPr>
            <w:r w:rsidRPr="00973CD5">
              <w:rPr>
                <w:rFonts w:ascii="Arial Narrow" w:eastAsia="Arial" w:hAnsi="Arial Narrow" w:cs="Arial"/>
                <w:color w:val="000000"/>
                <w:sz w:val="20"/>
                <w:szCs w:val="20"/>
                <w:lang w:val="es-PE"/>
              </w:rPr>
              <w:t xml:space="preserve">2.1.4           Fundamenta           teórica           e interdisciplinariamente su práctica pedagógica en el marco de concepciones éticas y sociales del   </w:t>
            </w:r>
            <w:proofErr w:type="gramStart"/>
            <w:r w:rsidRPr="00973CD5">
              <w:rPr>
                <w:rFonts w:ascii="Arial Narrow" w:eastAsia="Arial" w:hAnsi="Arial Narrow" w:cs="Arial"/>
                <w:color w:val="000000"/>
                <w:sz w:val="20"/>
                <w:szCs w:val="20"/>
                <w:lang w:val="es-PE"/>
              </w:rPr>
              <w:t xml:space="preserve">conocimiento,   </w:t>
            </w:r>
            <w:proofErr w:type="gramEnd"/>
            <w:r w:rsidRPr="00973CD5">
              <w:rPr>
                <w:rFonts w:ascii="Arial Narrow" w:eastAsia="Arial" w:hAnsi="Arial Narrow" w:cs="Arial"/>
                <w:color w:val="000000"/>
                <w:sz w:val="20"/>
                <w:szCs w:val="20"/>
                <w:lang w:val="es-PE"/>
              </w:rPr>
              <w:t xml:space="preserve">de   la   ciencia   y   de   la educación en general. </w:t>
            </w:r>
          </w:p>
        </w:tc>
        <w:tc>
          <w:tcPr>
            <w:tcW w:w="6389" w:type="dxa"/>
          </w:tcPr>
          <w:p w:rsidR="00D03F41" w:rsidRPr="00973CD5" w:rsidRDefault="00D03F41" w:rsidP="00D03F41">
            <w:pPr>
              <w:spacing w:line="360" w:lineRule="auto"/>
              <w:ind w:left="38" w:right="76"/>
              <w:jc w:val="both"/>
              <w:rPr>
                <w:rFonts w:ascii="Arial Narrow" w:eastAsia="Arial" w:hAnsi="Arial Narrow" w:cs="Arial"/>
                <w:color w:val="000000"/>
                <w:sz w:val="20"/>
                <w:szCs w:val="20"/>
                <w:lang w:val="es-PE"/>
              </w:rPr>
            </w:pPr>
            <w:r w:rsidRPr="00973CD5">
              <w:rPr>
                <w:rFonts w:ascii="Arial Narrow" w:eastAsia="Arial" w:hAnsi="Arial Narrow" w:cs="Arial"/>
                <w:color w:val="000000"/>
                <w:sz w:val="20"/>
                <w:szCs w:val="20"/>
                <w:lang w:val="es-PE"/>
              </w:rPr>
              <w:t xml:space="preserve">2.1.4. Fundamenta teórica e interdisciplinariamente su práctica pedagógica en el marco de concepciones éticas y sociales del conocimiento, de la ciencia y de la educación en </w:t>
            </w:r>
            <w:r w:rsidRPr="00973CD5">
              <w:rPr>
                <w:rFonts w:ascii="Arial Narrow" w:eastAsia="Arial" w:hAnsi="Arial Narrow" w:cs="Arial"/>
                <w:b/>
                <w:i/>
                <w:color w:val="000000"/>
                <w:sz w:val="20"/>
                <w:szCs w:val="20"/>
                <w:lang w:val="es-PE"/>
              </w:rPr>
              <w:t>general propiciando la autoreflexión y regulación.</w:t>
            </w:r>
            <w:r w:rsidRPr="00973CD5">
              <w:rPr>
                <w:rFonts w:ascii="Arial Narrow" w:eastAsia="Arial" w:hAnsi="Arial Narrow" w:cs="Arial"/>
                <w:color w:val="000000"/>
                <w:sz w:val="20"/>
                <w:szCs w:val="20"/>
                <w:lang w:val="es-PE"/>
              </w:rPr>
              <w:t xml:space="preserve"> </w:t>
            </w:r>
          </w:p>
        </w:tc>
      </w:tr>
      <w:tr w:rsidR="00D03F41" w:rsidRPr="00973CD5" w:rsidTr="00D03F41">
        <w:trPr>
          <w:trHeight w:val="420"/>
        </w:trPr>
        <w:tc>
          <w:tcPr>
            <w:tcW w:w="0" w:type="auto"/>
            <w:vMerge/>
          </w:tcPr>
          <w:p w:rsidR="00D03F41" w:rsidRPr="00973CD5" w:rsidRDefault="00D03F41" w:rsidP="00D03F41">
            <w:pPr>
              <w:spacing w:after="160" w:line="360" w:lineRule="auto"/>
              <w:jc w:val="both"/>
              <w:rPr>
                <w:rFonts w:ascii="Arial Narrow" w:eastAsia="Arial" w:hAnsi="Arial Narrow" w:cs="Arial"/>
                <w:color w:val="000000"/>
                <w:sz w:val="20"/>
                <w:szCs w:val="20"/>
                <w:lang w:val="es-PE"/>
              </w:rPr>
            </w:pPr>
          </w:p>
        </w:tc>
        <w:tc>
          <w:tcPr>
            <w:tcW w:w="0" w:type="auto"/>
            <w:vMerge/>
          </w:tcPr>
          <w:p w:rsidR="00D03F41" w:rsidRPr="00973CD5" w:rsidRDefault="00D03F41" w:rsidP="00D03F41">
            <w:pPr>
              <w:spacing w:after="160" w:line="360" w:lineRule="auto"/>
              <w:jc w:val="both"/>
              <w:rPr>
                <w:rFonts w:ascii="Arial Narrow" w:eastAsia="Arial" w:hAnsi="Arial Narrow" w:cs="Arial"/>
                <w:color w:val="000000"/>
                <w:sz w:val="20"/>
                <w:szCs w:val="20"/>
                <w:lang w:val="es-PE"/>
              </w:rPr>
            </w:pPr>
          </w:p>
        </w:tc>
        <w:tc>
          <w:tcPr>
            <w:tcW w:w="3971" w:type="dxa"/>
          </w:tcPr>
          <w:p w:rsidR="00D03F41" w:rsidRPr="00973CD5" w:rsidRDefault="00D03F41" w:rsidP="00D03F41">
            <w:pPr>
              <w:spacing w:line="360" w:lineRule="auto"/>
              <w:ind w:left="-27"/>
              <w:jc w:val="both"/>
              <w:rPr>
                <w:rFonts w:ascii="Arial Narrow" w:eastAsia="Arial" w:hAnsi="Arial Narrow" w:cs="Arial"/>
                <w:color w:val="000000"/>
                <w:sz w:val="20"/>
                <w:szCs w:val="20"/>
                <w:lang w:val="es-PE"/>
              </w:rPr>
            </w:pPr>
            <w:r w:rsidRPr="00973CD5">
              <w:rPr>
                <w:rFonts w:ascii="Arial Narrow" w:eastAsia="Arial" w:hAnsi="Arial Narrow" w:cs="Arial"/>
                <w:color w:val="000000"/>
                <w:sz w:val="20"/>
                <w:szCs w:val="20"/>
                <w:lang w:val="es-PE"/>
              </w:rPr>
              <w:t xml:space="preserve"> </w:t>
            </w:r>
          </w:p>
        </w:tc>
        <w:tc>
          <w:tcPr>
            <w:tcW w:w="6389" w:type="dxa"/>
          </w:tcPr>
          <w:p w:rsidR="00D03F41" w:rsidRPr="00973CD5" w:rsidRDefault="00D03F41" w:rsidP="00D03F41">
            <w:pPr>
              <w:spacing w:line="360" w:lineRule="auto"/>
              <w:ind w:left="38"/>
              <w:jc w:val="both"/>
              <w:rPr>
                <w:rFonts w:ascii="Arial Narrow" w:eastAsia="Arial" w:hAnsi="Arial Narrow" w:cs="Arial"/>
                <w:color w:val="000000"/>
                <w:sz w:val="20"/>
                <w:szCs w:val="20"/>
                <w:lang w:val="es-PE"/>
              </w:rPr>
            </w:pPr>
            <w:r w:rsidRPr="00973CD5">
              <w:rPr>
                <w:rFonts w:ascii="Arial Narrow" w:eastAsia="Arial" w:hAnsi="Arial Narrow" w:cs="Arial"/>
                <w:b/>
                <w:i/>
                <w:color w:val="000000"/>
                <w:sz w:val="20"/>
                <w:szCs w:val="20"/>
                <w:lang w:val="es-PE"/>
              </w:rPr>
              <w:t>2.1.5. Desarrolla habilidades de investigación en el campo de estudio</w:t>
            </w:r>
            <w:r w:rsidRPr="00973CD5">
              <w:rPr>
                <w:rFonts w:ascii="Arial Narrow" w:eastAsia="Arial" w:hAnsi="Arial Narrow" w:cs="Arial"/>
                <w:color w:val="000000"/>
                <w:sz w:val="20"/>
                <w:szCs w:val="20"/>
                <w:lang w:val="es-PE"/>
              </w:rPr>
              <w:t xml:space="preserve"> </w:t>
            </w:r>
            <w:r w:rsidRPr="00973CD5">
              <w:rPr>
                <w:rFonts w:ascii="Arial Narrow" w:eastAsia="Arial" w:hAnsi="Arial Narrow" w:cs="Arial"/>
                <w:b/>
                <w:i/>
                <w:color w:val="000000"/>
                <w:sz w:val="20"/>
                <w:szCs w:val="20"/>
                <w:lang w:val="es-PE"/>
              </w:rPr>
              <w:t>pedagógico científico y disciplinar.</w:t>
            </w:r>
            <w:r w:rsidRPr="00973CD5">
              <w:rPr>
                <w:rFonts w:ascii="Arial Narrow" w:eastAsia="Arial" w:hAnsi="Arial Narrow" w:cs="Arial"/>
                <w:color w:val="000000"/>
                <w:sz w:val="20"/>
                <w:szCs w:val="20"/>
                <w:lang w:val="es-PE"/>
              </w:rPr>
              <w:t xml:space="preserve"> </w:t>
            </w:r>
          </w:p>
        </w:tc>
      </w:tr>
      <w:tr w:rsidR="00D03F41" w:rsidRPr="00973CD5" w:rsidTr="00D03F41">
        <w:trPr>
          <w:trHeight w:val="428"/>
        </w:trPr>
        <w:tc>
          <w:tcPr>
            <w:tcW w:w="0" w:type="auto"/>
            <w:vMerge/>
          </w:tcPr>
          <w:p w:rsidR="00D03F41" w:rsidRPr="00973CD5" w:rsidRDefault="00D03F41" w:rsidP="00D03F41">
            <w:pPr>
              <w:spacing w:after="160" w:line="360" w:lineRule="auto"/>
              <w:jc w:val="both"/>
              <w:rPr>
                <w:rFonts w:ascii="Arial Narrow" w:eastAsia="Arial" w:hAnsi="Arial Narrow" w:cs="Arial"/>
                <w:color w:val="000000"/>
                <w:sz w:val="20"/>
                <w:szCs w:val="20"/>
                <w:lang w:val="es-PE"/>
              </w:rPr>
            </w:pPr>
          </w:p>
        </w:tc>
        <w:tc>
          <w:tcPr>
            <w:tcW w:w="0" w:type="auto"/>
            <w:vMerge/>
          </w:tcPr>
          <w:p w:rsidR="00D03F41" w:rsidRPr="00973CD5" w:rsidRDefault="00D03F41" w:rsidP="00D03F41">
            <w:pPr>
              <w:spacing w:after="160" w:line="360" w:lineRule="auto"/>
              <w:jc w:val="both"/>
              <w:rPr>
                <w:rFonts w:ascii="Arial Narrow" w:eastAsia="Arial" w:hAnsi="Arial Narrow" w:cs="Arial"/>
                <w:color w:val="000000"/>
                <w:sz w:val="20"/>
                <w:szCs w:val="20"/>
                <w:lang w:val="es-PE"/>
              </w:rPr>
            </w:pPr>
          </w:p>
        </w:tc>
        <w:tc>
          <w:tcPr>
            <w:tcW w:w="3971" w:type="dxa"/>
          </w:tcPr>
          <w:p w:rsidR="00D03F41" w:rsidRPr="00973CD5" w:rsidRDefault="00D03F41" w:rsidP="00D03F41">
            <w:pPr>
              <w:spacing w:line="360" w:lineRule="auto"/>
              <w:ind w:left="-27"/>
              <w:jc w:val="both"/>
              <w:rPr>
                <w:rFonts w:ascii="Arial Narrow" w:eastAsia="Arial" w:hAnsi="Arial Narrow" w:cs="Arial"/>
                <w:color w:val="000000"/>
                <w:sz w:val="20"/>
                <w:szCs w:val="20"/>
                <w:lang w:val="es-PE"/>
              </w:rPr>
            </w:pPr>
            <w:r w:rsidRPr="00973CD5">
              <w:rPr>
                <w:rFonts w:ascii="Arial Narrow" w:eastAsia="Arial" w:hAnsi="Arial Narrow" w:cs="Arial"/>
                <w:color w:val="000000"/>
                <w:sz w:val="20"/>
                <w:szCs w:val="20"/>
                <w:lang w:val="es-PE"/>
              </w:rPr>
              <w:t xml:space="preserve"> </w:t>
            </w:r>
          </w:p>
        </w:tc>
        <w:tc>
          <w:tcPr>
            <w:tcW w:w="6389" w:type="dxa"/>
          </w:tcPr>
          <w:p w:rsidR="00D03F41" w:rsidRPr="00973CD5" w:rsidRDefault="00D03F41" w:rsidP="00D03F41">
            <w:pPr>
              <w:spacing w:line="360" w:lineRule="auto"/>
              <w:ind w:left="38"/>
              <w:jc w:val="both"/>
              <w:rPr>
                <w:rFonts w:ascii="Arial Narrow" w:eastAsia="Arial" w:hAnsi="Arial Narrow" w:cs="Arial"/>
                <w:color w:val="000000"/>
                <w:sz w:val="20"/>
                <w:szCs w:val="20"/>
                <w:lang w:val="es-PE"/>
              </w:rPr>
            </w:pPr>
            <w:r w:rsidRPr="00973CD5">
              <w:rPr>
                <w:rFonts w:ascii="Arial Narrow" w:eastAsia="Arial" w:hAnsi="Arial Narrow" w:cs="Arial"/>
                <w:b/>
                <w:i/>
                <w:color w:val="000000"/>
                <w:sz w:val="20"/>
                <w:szCs w:val="20"/>
                <w:lang w:val="es-PE"/>
              </w:rPr>
              <w:t xml:space="preserve">2.1.6.    Aplica    estrategias    para    la    búsqueda, </w:t>
            </w:r>
            <w:proofErr w:type="gramStart"/>
            <w:r w:rsidRPr="00973CD5">
              <w:rPr>
                <w:rFonts w:ascii="Arial Narrow" w:eastAsia="Arial" w:hAnsi="Arial Narrow" w:cs="Arial"/>
                <w:b/>
                <w:i/>
                <w:color w:val="000000"/>
                <w:sz w:val="20"/>
                <w:szCs w:val="20"/>
                <w:lang w:val="es-PE"/>
              </w:rPr>
              <w:t>interpretación  y</w:t>
            </w:r>
            <w:proofErr w:type="gramEnd"/>
            <w:r w:rsidRPr="00973CD5">
              <w:rPr>
                <w:rFonts w:ascii="Arial Narrow" w:eastAsia="Arial" w:hAnsi="Arial Narrow" w:cs="Arial"/>
                <w:color w:val="000000"/>
                <w:sz w:val="20"/>
                <w:szCs w:val="20"/>
                <w:lang w:val="es-PE"/>
              </w:rPr>
              <w:t xml:space="preserve"> </w:t>
            </w:r>
            <w:r w:rsidRPr="00973CD5">
              <w:rPr>
                <w:rFonts w:ascii="Arial Narrow" w:eastAsia="Arial" w:hAnsi="Arial Narrow" w:cs="Arial"/>
                <w:b/>
                <w:i/>
                <w:color w:val="000000"/>
                <w:sz w:val="20"/>
                <w:szCs w:val="20"/>
                <w:lang w:val="es-PE"/>
              </w:rPr>
              <w:t>argumentación de la información.</w:t>
            </w:r>
            <w:r w:rsidRPr="00973CD5">
              <w:rPr>
                <w:rFonts w:ascii="Arial Narrow" w:eastAsia="Arial" w:hAnsi="Arial Narrow" w:cs="Arial"/>
                <w:color w:val="000000"/>
                <w:sz w:val="20"/>
                <w:szCs w:val="20"/>
                <w:lang w:val="es-PE"/>
              </w:rPr>
              <w:t xml:space="preserve"> </w:t>
            </w:r>
          </w:p>
        </w:tc>
      </w:tr>
      <w:tr w:rsidR="00D03F41" w:rsidRPr="00973CD5" w:rsidTr="00D03F41">
        <w:trPr>
          <w:trHeight w:val="633"/>
        </w:trPr>
        <w:tc>
          <w:tcPr>
            <w:tcW w:w="0" w:type="auto"/>
            <w:vMerge/>
          </w:tcPr>
          <w:p w:rsidR="00D03F41" w:rsidRPr="00973CD5" w:rsidRDefault="00D03F41" w:rsidP="00D03F41">
            <w:pPr>
              <w:spacing w:after="160" w:line="360" w:lineRule="auto"/>
              <w:jc w:val="both"/>
              <w:rPr>
                <w:rFonts w:ascii="Arial Narrow" w:eastAsia="Arial" w:hAnsi="Arial Narrow" w:cs="Arial"/>
                <w:color w:val="000000"/>
                <w:sz w:val="20"/>
                <w:szCs w:val="20"/>
                <w:lang w:val="es-PE"/>
              </w:rPr>
            </w:pPr>
          </w:p>
        </w:tc>
        <w:tc>
          <w:tcPr>
            <w:tcW w:w="2411" w:type="dxa"/>
            <w:vMerge w:val="restart"/>
          </w:tcPr>
          <w:p w:rsidR="00D03F41" w:rsidRPr="00973CD5" w:rsidRDefault="00D03F41" w:rsidP="00D03F41">
            <w:pPr>
              <w:tabs>
                <w:tab w:val="center" w:pos="495"/>
                <w:tab w:val="center" w:pos="1247"/>
                <w:tab w:val="center" w:pos="1991"/>
                <w:tab w:val="right" w:pos="2408"/>
              </w:tabs>
              <w:spacing w:line="360" w:lineRule="auto"/>
              <w:jc w:val="both"/>
              <w:rPr>
                <w:rFonts w:ascii="Arial Narrow" w:eastAsia="Arial" w:hAnsi="Arial Narrow" w:cs="Arial"/>
                <w:color w:val="000000"/>
                <w:sz w:val="20"/>
                <w:szCs w:val="20"/>
                <w:lang w:val="es-PE"/>
              </w:rPr>
            </w:pPr>
            <w:r w:rsidRPr="00973CD5">
              <w:rPr>
                <w:rFonts w:ascii="Arial Narrow" w:eastAsia="Arial" w:hAnsi="Arial Narrow" w:cs="Arial"/>
                <w:color w:val="000000"/>
                <w:sz w:val="20"/>
                <w:szCs w:val="20"/>
                <w:lang w:val="es-PE"/>
              </w:rPr>
              <w:t xml:space="preserve">2.2 </w:t>
            </w:r>
            <w:r w:rsidRPr="00973CD5">
              <w:rPr>
                <w:rFonts w:ascii="Arial Narrow" w:eastAsia="Arial" w:hAnsi="Arial Narrow" w:cs="Arial"/>
                <w:color w:val="000000"/>
                <w:sz w:val="20"/>
                <w:szCs w:val="20"/>
                <w:lang w:val="es-PE"/>
              </w:rPr>
              <w:tab/>
              <w:t xml:space="preserve"> </w:t>
            </w:r>
            <w:r w:rsidRPr="00973CD5">
              <w:rPr>
                <w:rFonts w:ascii="Arial Narrow" w:eastAsia="Arial" w:hAnsi="Arial Narrow" w:cs="Arial"/>
                <w:color w:val="000000"/>
                <w:sz w:val="20"/>
                <w:szCs w:val="20"/>
                <w:lang w:val="es-PE"/>
              </w:rPr>
              <w:tab/>
              <w:t xml:space="preserve">Contextualiza </w:t>
            </w:r>
            <w:r w:rsidRPr="00973CD5">
              <w:rPr>
                <w:rFonts w:ascii="Arial Narrow" w:eastAsia="Arial" w:hAnsi="Arial Narrow" w:cs="Arial"/>
                <w:color w:val="000000"/>
                <w:sz w:val="20"/>
                <w:szCs w:val="20"/>
                <w:lang w:val="es-PE"/>
              </w:rPr>
              <w:tab/>
              <w:t xml:space="preserve"> </w:t>
            </w:r>
            <w:r w:rsidRPr="00973CD5">
              <w:rPr>
                <w:rFonts w:ascii="Arial Narrow" w:eastAsia="Arial" w:hAnsi="Arial Narrow" w:cs="Arial"/>
                <w:color w:val="000000"/>
                <w:sz w:val="20"/>
                <w:szCs w:val="20"/>
                <w:lang w:val="es-PE"/>
              </w:rPr>
              <w:tab/>
              <w:t xml:space="preserve">el </w:t>
            </w:r>
          </w:p>
          <w:p w:rsidR="00D03F41" w:rsidRPr="00973CD5" w:rsidRDefault="00D03F41" w:rsidP="00D03F41">
            <w:pPr>
              <w:spacing w:line="360" w:lineRule="auto"/>
              <w:ind w:left="39" w:right="65"/>
              <w:jc w:val="both"/>
              <w:rPr>
                <w:rFonts w:ascii="Arial Narrow" w:eastAsia="Arial" w:hAnsi="Arial Narrow" w:cs="Arial"/>
                <w:color w:val="000000"/>
                <w:sz w:val="20"/>
                <w:szCs w:val="20"/>
                <w:lang w:val="es-PE"/>
              </w:rPr>
            </w:pPr>
            <w:r w:rsidRPr="00973CD5">
              <w:rPr>
                <w:rFonts w:ascii="Arial Narrow" w:eastAsia="Arial" w:hAnsi="Arial Narrow" w:cs="Arial"/>
                <w:color w:val="000000"/>
                <w:sz w:val="20"/>
                <w:szCs w:val="20"/>
                <w:lang w:val="es-PE"/>
              </w:rPr>
              <w:t xml:space="preserve">currículo         para         dar respuestas   innovadoras   a las </w:t>
            </w:r>
            <w:r w:rsidRPr="00973CD5">
              <w:rPr>
                <w:rFonts w:ascii="Arial Narrow" w:eastAsia="Arial" w:hAnsi="Arial Narrow" w:cs="Arial"/>
                <w:color w:val="000000"/>
                <w:sz w:val="20"/>
                <w:szCs w:val="20"/>
                <w:lang w:val="es-PE"/>
              </w:rPr>
              <w:lastRenderedPageBreak/>
              <w:t xml:space="preserve">necesidades socio educativas, en un marco de </w:t>
            </w:r>
            <w:proofErr w:type="gramStart"/>
            <w:r w:rsidRPr="00973CD5">
              <w:rPr>
                <w:rFonts w:ascii="Arial Narrow" w:eastAsia="Arial" w:hAnsi="Arial Narrow" w:cs="Arial"/>
                <w:color w:val="000000"/>
                <w:sz w:val="20"/>
                <w:szCs w:val="20"/>
                <w:lang w:val="es-PE"/>
              </w:rPr>
              <w:t>respeto  y</w:t>
            </w:r>
            <w:proofErr w:type="gramEnd"/>
            <w:r w:rsidRPr="00973CD5">
              <w:rPr>
                <w:rFonts w:ascii="Arial Narrow" w:eastAsia="Arial" w:hAnsi="Arial Narrow" w:cs="Arial"/>
                <w:color w:val="000000"/>
                <w:sz w:val="20"/>
                <w:szCs w:val="20"/>
                <w:lang w:val="es-PE"/>
              </w:rPr>
              <w:t xml:space="preserve">  valoración  de  la diversidad. </w:t>
            </w:r>
          </w:p>
        </w:tc>
        <w:tc>
          <w:tcPr>
            <w:tcW w:w="3971" w:type="dxa"/>
          </w:tcPr>
          <w:p w:rsidR="00D03F41" w:rsidRPr="00973CD5" w:rsidRDefault="00D03F41" w:rsidP="00D03F41">
            <w:pPr>
              <w:spacing w:line="360" w:lineRule="auto"/>
              <w:ind w:left="37" w:right="86"/>
              <w:jc w:val="both"/>
              <w:rPr>
                <w:rFonts w:ascii="Arial Narrow" w:eastAsia="Arial" w:hAnsi="Arial Narrow" w:cs="Arial"/>
                <w:color w:val="000000"/>
                <w:sz w:val="20"/>
                <w:szCs w:val="20"/>
                <w:lang w:val="es-PE"/>
              </w:rPr>
            </w:pPr>
            <w:r w:rsidRPr="00973CD5">
              <w:rPr>
                <w:rFonts w:ascii="Arial Narrow" w:eastAsia="Arial" w:hAnsi="Arial Narrow" w:cs="Arial"/>
                <w:color w:val="000000"/>
                <w:sz w:val="20"/>
                <w:szCs w:val="20"/>
                <w:lang w:val="es-PE"/>
              </w:rPr>
              <w:lastRenderedPageBreak/>
              <w:t xml:space="preserve">2.2.1 Caracteriza la realidad educativa aplicando métodos desde los diversos enfoques y paradigmas de la investigación. </w:t>
            </w:r>
          </w:p>
        </w:tc>
        <w:tc>
          <w:tcPr>
            <w:tcW w:w="6389" w:type="dxa"/>
          </w:tcPr>
          <w:p w:rsidR="00D03F41" w:rsidRPr="00973CD5" w:rsidRDefault="00D03F41" w:rsidP="00D03F41">
            <w:pPr>
              <w:spacing w:line="360" w:lineRule="auto"/>
              <w:ind w:left="38"/>
              <w:jc w:val="both"/>
              <w:rPr>
                <w:rFonts w:ascii="Arial Narrow" w:eastAsia="Arial" w:hAnsi="Arial Narrow" w:cs="Arial"/>
                <w:color w:val="000000"/>
                <w:sz w:val="20"/>
                <w:szCs w:val="20"/>
                <w:lang w:val="es-PE"/>
              </w:rPr>
            </w:pPr>
            <w:r w:rsidRPr="00973CD5">
              <w:rPr>
                <w:rFonts w:ascii="Arial Narrow" w:eastAsia="Arial" w:hAnsi="Arial Narrow" w:cs="Arial"/>
                <w:color w:val="000000"/>
                <w:sz w:val="20"/>
                <w:szCs w:val="20"/>
                <w:lang w:val="es-PE"/>
              </w:rPr>
              <w:t xml:space="preserve">2.2.1. Caracteriza la realidad educativa aplicando métodos desde los diversos enfoques y paradigmas de la investigación. </w:t>
            </w:r>
          </w:p>
        </w:tc>
      </w:tr>
      <w:tr w:rsidR="00D03F41" w:rsidRPr="00973CD5" w:rsidTr="00D03F41">
        <w:trPr>
          <w:trHeight w:val="836"/>
        </w:trPr>
        <w:tc>
          <w:tcPr>
            <w:tcW w:w="0" w:type="auto"/>
            <w:vMerge/>
          </w:tcPr>
          <w:p w:rsidR="00D03F41" w:rsidRPr="00973CD5" w:rsidRDefault="00D03F41" w:rsidP="00D03F41">
            <w:pPr>
              <w:spacing w:after="160" w:line="360" w:lineRule="auto"/>
              <w:jc w:val="both"/>
              <w:rPr>
                <w:rFonts w:ascii="Arial Narrow" w:eastAsia="Arial" w:hAnsi="Arial Narrow" w:cs="Arial"/>
                <w:color w:val="000000"/>
                <w:sz w:val="20"/>
                <w:szCs w:val="20"/>
                <w:lang w:val="es-PE"/>
              </w:rPr>
            </w:pPr>
          </w:p>
        </w:tc>
        <w:tc>
          <w:tcPr>
            <w:tcW w:w="0" w:type="auto"/>
            <w:vMerge/>
          </w:tcPr>
          <w:p w:rsidR="00D03F41" w:rsidRPr="00973CD5" w:rsidRDefault="00D03F41" w:rsidP="00D03F41">
            <w:pPr>
              <w:spacing w:after="160" w:line="360" w:lineRule="auto"/>
              <w:jc w:val="both"/>
              <w:rPr>
                <w:rFonts w:ascii="Arial Narrow" w:eastAsia="Arial" w:hAnsi="Arial Narrow" w:cs="Arial"/>
                <w:color w:val="000000"/>
                <w:sz w:val="20"/>
                <w:szCs w:val="20"/>
                <w:lang w:val="es-PE"/>
              </w:rPr>
            </w:pPr>
          </w:p>
        </w:tc>
        <w:tc>
          <w:tcPr>
            <w:tcW w:w="3971" w:type="dxa"/>
          </w:tcPr>
          <w:p w:rsidR="00D03F41" w:rsidRPr="00973CD5" w:rsidRDefault="00D03F41" w:rsidP="00D03F41">
            <w:pPr>
              <w:spacing w:after="4" w:line="360" w:lineRule="auto"/>
              <w:ind w:left="37"/>
              <w:jc w:val="both"/>
              <w:rPr>
                <w:rFonts w:ascii="Arial Narrow" w:eastAsia="Arial" w:hAnsi="Arial Narrow" w:cs="Arial"/>
                <w:color w:val="000000"/>
                <w:sz w:val="20"/>
                <w:szCs w:val="20"/>
                <w:lang w:val="es-PE"/>
              </w:rPr>
            </w:pPr>
            <w:r w:rsidRPr="00973CD5">
              <w:rPr>
                <w:rFonts w:ascii="Arial Narrow" w:eastAsia="Arial" w:hAnsi="Arial Narrow" w:cs="Arial"/>
                <w:color w:val="000000"/>
                <w:sz w:val="20"/>
                <w:szCs w:val="20"/>
                <w:lang w:val="es-PE"/>
              </w:rPr>
              <w:t xml:space="preserve">2.2.2 Maneja referentes nacionales y mundiales respecto a problemas contemporáneos, retos y </w:t>
            </w:r>
          </w:p>
          <w:p w:rsidR="00D03F41" w:rsidRPr="00973CD5" w:rsidRDefault="00D03F41" w:rsidP="00D03F41">
            <w:pPr>
              <w:spacing w:line="360" w:lineRule="auto"/>
              <w:ind w:left="37"/>
              <w:jc w:val="both"/>
              <w:rPr>
                <w:rFonts w:ascii="Arial Narrow" w:eastAsia="Arial" w:hAnsi="Arial Narrow" w:cs="Arial"/>
                <w:color w:val="000000"/>
                <w:sz w:val="20"/>
                <w:szCs w:val="20"/>
                <w:lang w:val="es-PE"/>
              </w:rPr>
            </w:pPr>
            <w:r w:rsidRPr="00973CD5">
              <w:rPr>
                <w:rFonts w:ascii="Arial Narrow" w:eastAsia="Arial" w:hAnsi="Arial Narrow" w:cs="Arial"/>
                <w:color w:val="000000"/>
                <w:sz w:val="20"/>
                <w:szCs w:val="20"/>
                <w:lang w:val="es-PE"/>
              </w:rPr>
              <w:t xml:space="preserve">perspectivas de la educación, ante las demandas sociales. </w:t>
            </w:r>
          </w:p>
        </w:tc>
        <w:tc>
          <w:tcPr>
            <w:tcW w:w="6389" w:type="dxa"/>
          </w:tcPr>
          <w:p w:rsidR="00D03F41" w:rsidRPr="00973CD5" w:rsidRDefault="00D03F41" w:rsidP="00D03F41">
            <w:pPr>
              <w:spacing w:line="360" w:lineRule="auto"/>
              <w:ind w:left="38" w:right="80"/>
              <w:jc w:val="both"/>
              <w:rPr>
                <w:rFonts w:ascii="Arial Narrow" w:eastAsia="Arial" w:hAnsi="Arial Narrow" w:cs="Arial"/>
                <w:color w:val="000000"/>
                <w:sz w:val="20"/>
                <w:szCs w:val="20"/>
                <w:lang w:val="es-PE"/>
              </w:rPr>
            </w:pPr>
            <w:r w:rsidRPr="00973CD5">
              <w:rPr>
                <w:rFonts w:ascii="Arial Narrow" w:eastAsia="Arial" w:hAnsi="Arial Narrow" w:cs="Arial"/>
                <w:color w:val="000000"/>
                <w:sz w:val="20"/>
                <w:szCs w:val="20"/>
                <w:lang w:val="es-PE"/>
              </w:rPr>
              <w:t xml:space="preserve">2.2.2 Maneja referentes locales, regionales, nacionales y mundiales respecto a problemas contemporáneos, retos y perspectivas de la educación, ante las demandas sociales. </w:t>
            </w:r>
          </w:p>
        </w:tc>
      </w:tr>
      <w:tr w:rsidR="00D03F41" w:rsidRPr="00973CD5" w:rsidTr="00D03F41">
        <w:trPr>
          <w:trHeight w:val="841"/>
        </w:trPr>
        <w:tc>
          <w:tcPr>
            <w:tcW w:w="0" w:type="auto"/>
            <w:vMerge/>
          </w:tcPr>
          <w:p w:rsidR="00D03F41" w:rsidRPr="00973CD5" w:rsidRDefault="00D03F41" w:rsidP="00D03F41">
            <w:pPr>
              <w:spacing w:after="160" w:line="360" w:lineRule="auto"/>
              <w:jc w:val="both"/>
              <w:rPr>
                <w:rFonts w:ascii="Arial Narrow" w:eastAsia="Arial" w:hAnsi="Arial Narrow" w:cs="Arial"/>
                <w:color w:val="000000"/>
                <w:sz w:val="20"/>
                <w:szCs w:val="20"/>
                <w:lang w:val="es-PE"/>
              </w:rPr>
            </w:pPr>
          </w:p>
        </w:tc>
        <w:tc>
          <w:tcPr>
            <w:tcW w:w="0" w:type="auto"/>
            <w:vMerge/>
          </w:tcPr>
          <w:p w:rsidR="00D03F41" w:rsidRPr="00973CD5" w:rsidRDefault="00D03F41" w:rsidP="00D03F41">
            <w:pPr>
              <w:spacing w:after="160" w:line="360" w:lineRule="auto"/>
              <w:jc w:val="both"/>
              <w:rPr>
                <w:rFonts w:ascii="Arial Narrow" w:eastAsia="Arial" w:hAnsi="Arial Narrow" w:cs="Arial"/>
                <w:color w:val="000000"/>
                <w:sz w:val="20"/>
                <w:szCs w:val="20"/>
                <w:lang w:val="es-PE"/>
              </w:rPr>
            </w:pPr>
          </w:p>
        </w:tc>
        <w:tc>
          <w:tcPr>
            <w:tcW w:w="3971" w:type="dxa"/>
          </w:tcPr>
          <w:p w:rsidR="00D03F41" w:rsidRPr="00973CD5" w:rsidRDefault="00D03F41" w:rsidP="00D03F41">
            <w:pPr>
              <w:spacing w:line="360" w:lineRule="auto"/>
              <w:ind w:left="37" w:right="94"/>
              <w:jc w:val="both"/>
              <w:rPr>
                <w:rFonts w:ascii="Arial Narrow" w:eastAsia="Arial" w:hAnsi="Arial Narrow" w:cs="Arial"/>
                <w:color w:val="000000"/>
                <w:sz w:val="20"/>
                <w:szCs w:val="20"/>
                <w:lang w:val="es-PE"/>
              </w:rPr>
            </w:pPr>
            <w:r w:rsidRPr="00973CD5">
              <w:rPr>
                <w:rFonts w:ascii="Arial Narrow" w:eastAsia="Arial" w:hAnsi="Arial Narrow" w:cs="Arial"/>
                <w:color w:val="000000"/>
                <w:sz w:val="20"/>
                <w:szCs w:val="20"/>
                <w:lang w:val="es-PE"/>
              </w:rPr>
              <w:t xml:space="preserve">2.2.3     Formula     propuestas     pedagógicas innovadoras considerando el resultado de sus investigaciones,  los  lineamientos  de  política educativa vigentes y las demandas del contexto </w:t>
            </w:r>
          </w:p>
        </w:tc>
        <w:tc>
          <w:tcPr>
            <w:tcW w:w="6389" w:type="dxa"/>
          </w:tcPr>
          <w:p w:rsidR="00D03F41" w:rsidRPr="00973CD5" w:rsidRDefault="00D03F41" w:rsidP="00D03F41">
            <w:pPr>
              <w:spacing w:line="360" w:lineRule="auto"/>
              <w:ind w:left="38" w:right="74"/>
              <w:jc w:val="both"/>
              <w:rPr>
                <w:rFonts w:ascii="Arial Narrow" w:eastAsia="Arial" w:hAnsi="Arial Narrow" w:cs="Arial"/>
                <w:color w:val="000000"/>
                <w:sz w:val="20"/>
                <w:szCs w:val="20"/>
                <w:lang w:val="es-PE"/>
              </w:rPr>
            </w:pPr>
            <w:r w:rsidRPr="00973CD5">
              <w:rPr>
                <w:rFonts w:ascii="Arial Narrow" w:eastAsia="Arial" w:hAnsi="Arial Narrow" w:cs="Arial"/>
                <w:color w:val="000000"/>
                <w:sz w:val="20"/>
                <w:szCs w:val="20"/>
                <w:lang w:val="es-PE"/>
              </w:rPr>
              <w:t xml:space="preserve">2.2.3.   Formula   propuestas   pedagógicas   innovadoras   considerando   el resultado de sus investigaciones, los lineamientos de política educativa vigentes y las demandas del contexto </w:t>
            </w:r>
          </w:p>
        </w:tc>
      </w:tr>
    </w:tbl>
    <w:tbl>
      <w:tblPr>
        <w:tblStyle w:val="TableGrid"/>
        <w:tblW w:w="14631" w:type="dxa"/>
        <w:tblInd w:w="78" w:type="dxa"/>
        <w:tblCellMar>
          <w:top w:w="3" w:type="dxa"/>
        </w:tblCellMar>
        <w:tblLook w:val="04A0" w:firstRow="1" w:lastRow="0" w:firstColumn="1" w:lastColumn="0" w:noHBand="0" w:noVBand="1"/>
      </w:tblPr>
      <w:tblGrid>
        <w:gridCol w:w="1901"/>
        <w:gridCol w:w="2352"/>
        <w:gridCol w:w="3969"/>
        <w:gridCol w:w="6409"/>
      </w:tblGrid>
      <w:tr w:rsidR="00D03F41" w:rsidRPr="004C63D3" w:rsidTr="00D815F0">
        <w:trPr>
          <w:trHeight w:val="1017"/>
        </w:trPr>
        <w:tc>
          <w:tcPr>
            <w:tcW w:w="1901" w:type="dxa"/>
            <w:vMerge w:val="restart"/>
            <w:tcBorders>
              <w:top w:val="nil"/>
              <w:left w:val="single" w:sz="5" w:space="0" w:color="000000"/>
              <w:bottom w:val="single" w:sz="5" w:space="0" w:color="000000"/>
              <w:right w:val="single" w:sz="5" w:space="0" w:color="000000"/>
            </w:tcBorders>
          </w:tcPr>
          <w:p w:rsidR="00D03F41" w:rsidRPr="004C63D3" w:rsidRDefault="00D03F41" w:rsidP="00D03F41">
            <w:pPr>
              <w:spacing w:line="360" w:lineRule="auto"/>
              <w:ind w:left="10"/>
              <w:jc w:val="both"/>
              <w:rPr>
                <w:rFonts w:ascii="Arial Narrow" w:eastAsia="Arial" w:hAnsi="Arial Narrow" w:cs="Arial"/>
                <w:color w:val="000000"/>
                <w:sz w:val="20"/>
                <w:lang w:val="es-PE"/>
              </w:rPr>
            </w:pPr>
            <w:r w:rsidRPr="004C63D3">
              <w:rPr>
                <w:rFonts w:ascii="Arial Narrow" w:eastAsia="Arial" w:hAnsi="Arial Narrow" w:cs="Arial"/>
                <w:color w:val="000000"/>
                <w:sz w:val="20"/>
                <w:lang w:val="es-PE"/>
              </w:rPr>
              <w:t xml:space="preserve"> </w:t>
            </w:r>
            <w:r w:rsidRPr="004C63D3">
              <w:rPr>
                <w:rFonts w:ascii="Arial Narrow" w:hAnsi="Arial Narrow" w:cs="Times New Roman"/>
                <w:i/>
                <w:color w:val="000000"/>
                <w:sz w:val="20"/>
                <w:lang w:val="es-PE"/>
              </w:rPr>
              <w:t xml:space="preserve">  </w:t>
            </w:r>
            <w:r w:rsidRPr="004C63D3">
              <w:rPr>
                <w:rFonts w:ascii="Arial Narrow" w:eastAsia="Arial" w:hAnsi="Arial Narrow" w:cs="Arial"/>
                <w:color w:val="000000"/>
                <w:sz w:val="20"/>
                <w:lang w:val="es-PE"/>
              </w:rPr>
              <w:t xml:space="preserve"> </w:t>
            </w:r>
          </w:p>
        </w:tc>
        <w:tc>
          <w:tcPr>
            <w:tcW w:w="2352" w:type="dxa"/>
            <w:vMerge w:val="restart"/>
            <w:tcBorders>
              <w:top w:val="single" w:sz="5" w:space="0" w:color="000000"/>
              <w:left w:val="single" w:sz="5" w:space="0" w:color="000000"/>
              <w:bottom w:val="single" w:sz="5" w:space="0" w:color="000000"/>
              <w:right w:val="single" w:sz="5" w:space="0" w:color="000000"/>
            </w:tcBorders>
          </w:tcPr>
          <w:p w:rsidR="00D03F41" w:rsidRPr="004C63D3" w:rsidRDefault="00D03F41" w:rsidP="00D03F41">
            <w:pPr>
              <w:spacing w:line="360" w:lineRule="auto"/>
              <w:ind w:left="74" w:right="32"/>
              <w:jc w:val="both"/>
              <w:rPr>
                <w:rFonts w:ascii="Arial Narrow" w:eastAsia="Arial" w:hAnsi="Arial Narrow" w:cs="Arial"/>
                <w:color w:val="000000"/>
                <w:sz w:val="20"/>
                <w:lang w:val="es-PE"/>
              </w:rPr>
            </w:pPr>
            <w:r w:rsidRPr="004C63D3">
              <w:rPr>
                <w:rFonts w:ascii="Arial Narrow" w:eastAsia="Arial" w:hAnsi="Arial Narrow" w:cs="Arial"/>
                <w:color w:val="000000"/>
                <w:sz w:val="18"/>
                <w:lang w:val="es-PE"/>
              </w:rPr>
              <w:t xml:space="preserve">2.3 Desarrolla procesos pedagógicos fundamentados en la teoría y la experiencia educativa, considerando la interdisciplinariedad e interculturalidad para </w:t>
            </w:r>
            <w:proofErr w:type="gramStart"/>
            <w:r w:rsidRPr="004C63D3">
              <w:rPr>
                <w:rFonts w:ascii="Arial Narrow" w:eastAsia="Arial" w:hAnsi="Arial Narrow" w:cs="Arial"/>
                <w:color w:val="000000"/>
                <w:sz w:val="18"/>
                <w:lang w:val="es-PE"/>
              </w:rPr>
              <w:t>atender  las</w:t>
            </w:r>
            <w:proofErr w:type="gramEnd"/>
            <w:r w:rsidRPr="004C63D3">
              <w:rPr>
                <w:rFonts w:ascii="Arial Narrow" w:eastAsia="Arial" w:hAnsi="Arial Narrow" w:cs="Arial"/>
                <w:color w:val="000000"/>
                <w:sz w:val="18"/>
                <w:lang w:val="es-PE"/>
              </w:rPr>
              <w:t xml:space="preserve">  necesidades  y demandas del entorno. </w:t>
            </w:r>
          </w:p>
        </w:tc>
        <w:tc>
          <w:tcPr>
            <w:tcW w:w="3969" w:type="dxa"/>
            <w:tcBorders>
              <w:top w:val="single" w:sz="5" w:space="0" w:color="000000"/>
              <w:left w:val="single" w:sz="5" w:space="0" w:color="000000"/>
              <w:bottom w:val="single" w:sz="5" w:space="0" w:color="000000"/>
              <w:right w:val="single" w:sz="5" w:space="0" w:color="000000"/>
            </w:tcBorders>
          </w:tcPr>
          <w:p w:rsidR="00D03F41" w:rsidRPr="004C63D3" w:rsidRDefault="00D03F41" w:rsidP="00D03F41">
            <w:pPr>
              <w:spacing w:line="360" w:lineRule="auto"/>
              <w:ind w:left="70"/>
              <w:jc w:val="both"/>
              <w:rPr>
                <w:rFonts w:ascii="Arial Narrow" w:eastAsia="Arial" w:hAnsi="Arial Narrow" w:cs="Arial"/>
                <w:color w:val="000000"/>
                <w:sz w:val="20"/>
                <w:lang w:val="es-PE"/>
              </w:rPr>
            </w:pPr>
            <w:r w:rsidRPr="004C63D3">
              <w:rPr>
                <w:rFonts w:ascii="Arial Narrow" w:eastAsia="Arial" w:hAnsi="Arial Narrow" w:cs="Arial"/>
                <w:color w:val="000000"/>
                <w:sz w:val="18"/>
                <w:lang w:val="es-PE"/>
              </w:rPr>
              <w:t xml:space="preserve">2.3.1 Planifica, con enfoque interdisciplinario y pertinencia, procesos de enseñanza y aprendizaje. </w:t>
            </w:r>
          </w:p>
        </w:tc>
        <w:tc>
          <w:tcPr>
            <w:tcW w:w="6409" w:type="dxa"/>
            <w:tcBorders>
              <w:top w:val="single" w:sz="5" w:space="0" w:color="000000"/>
              <w:left w:val="single" w:sz="5" w:space="0" w:color="000000"/>
              <w:bottom w:val="single" w:sz="5" w:space="0" w:color="000000"/>
              <w:right w:val="single" w:sz="5" w:space="0" w:color="000000"/>
            </w:tcBorders>
          </w:tcPr>
          <w:p w:rsidR="00D03F41" w:rsidRPr="004C63D3" w:rsidRDefault="00D03F41" w:rsidP="00D03F41">
            <w:pPr>
              <w:spacing w:line="360" w:lineRule="auto"/>
              <w:ind w:left="74"/>
              <w:jc w:val="both"/>
              <w:rPr>
                <w:rFonts w:ascii="Arial Narrow" w:eastAsia="Arial" w:hAnsi="Arial Narrow" w:cs="Arial"/>
                <w:color w:val="000000"/>
                <w:sz w:val="20"/>
                <w:lang w:val="es-PE"/>
              </w:rPr>
            </w:pPr>
            <w:r w:rsidRPr="004C63D3">
              <w:rPr>
                <w:rFonts w:ascii="Arial Narrow" w:eastAsia="Arial" w:hAnsi="Arial Narrow" w:cs="Arial"/>
                <w:color w:val="000000"/>
                <w:sz w:val="18"/>
                <w:lang w:val="es-PE"/>
              </w:rPr>
              <w:t xml:space="preserve">2.3.1 Identifica las causas de los problemas educativos </w:t>
            </w:r>
            <w:r w:rsidRPr="004C63D3">
              <w:rPr>
                <w:rFonts w:ascii="Arial Narrow" w:eastAsia="Arial" w:hAnsi="Arial Narrow" w:cs="Arial"/>
                <w:b/>
                <w:i/>
                <w:color w:val="000000"/>
                <w:sz w:val="18"/>
                <w:lang w:val="es-PE"/>
              </w:rPr>
              <w:t>y las relaciona con</w:t>
            </w:r>
            <w:r w:rsidRPr="004C63D3">
              <w:rPr>
                <w:rFonts w:ascii="Arial Narrow" w:eastAsia="Arial" w:hAnsi="Arial Narrow" w:cs="Arial"/>
                <w:color w:val="000000"/>
                <w:sz w:val="18"/>
                <w:lang w:val="es-PE"/>
              </w:rPr>
              <w:t xml:space="preserve"> </w:t>
            </w:r>
            <w:r w:rsidRPr="004C63D3">
              <w:rPr>
                <w:rFonts w:ascii="Arial Narrow" w:eastAsia="Arial" w:hAnsi="Arial Narrow" w:cs="Arial"/>
                <w:b/>
                <w:i/>
                <w:color w:val="000000"/>
                <w:sz w:val="18"/>
                <w:lang w:val="es-PE"/>
              </w:rPr>
              <w:t>las bases psico-pedagógicas actuales</w:t>
            </w:r>
            <w:r w:rsidRPr="004C63D3">
              <w:rPr>
                <w:rFonts w:ascii="Arial Narrow" w:eastAsia="Arial" w:hAnsi="Arial Narrow" w:cs="Arial"/>
                <w:color w:val="000000"/>
                <w:sz w:val="18"/>
                <w:lang w:val="es-PE"/>
              </w:rPr>
              <w:t xml:space="preserve"> </w:t>
            </w:r>
          </w:p>
        </w:tc>
      </w:tr>
      <w:tr w:rsidR="00D03F41" w:rsidRPr="004C63D3" w:rsidTr="00D815F0">
        <w:trPr>
          <w:trHeight w:val="841"/>
        </w:trPr>
        <w:tc>
          <w:tcPr>
            <w:tcW w:w="1901" w:type="dxa"/>
            <w:vMerge/>
            <w:tcBorders>
              <w:top w:val="nil"/>
              <w:left w:val="single" w:sz="5" w:space="0" w:color="000000"/>
              <w:bottom w:val="nil"/>
              <w:right w:val="single" w:sz="5" w:space="0" w:color="000000"/>
            </w:tcBorders>
          </w:tcPr>
          <w:p w:rsidR="00D03F41" w:rsidRPr="004C63D3" w:rsidRDefault="00D03F41" w:rsidP="00D03F41">
            <w:pPr>
              <w:spacing w:after="160" w:line="360" w:lineRule="auto"/>
              <w:jc w:val="both"/>
              <w:rPr>
                <w:rFonts w:ascii="Arial Narrow" w:eastAsia="Arial" w:hAnsi="Arial Narrow" w:cs="Arial"/>
                <w:color w:val="000000"/>
                <w:sz w:val="20"/>
                <w:lang w:val="es-PE"/>
              </w:rPr>
            </w:pPr>
          </w:p>
        </w:tc>
        <w:tc>
          <w:tcPr>
            <w:tcW w:w="2352" w:type="dxa"/>
            <w:vMerge/>
            <w:tcBorders>
              <w:top w:val="nil"/>
              <w:left w:val="single" w:sz="5" w:space="0" w:color="000000"/>
              <w:bottom w:val="nil"/>
              <w:right w:val="single" w:sz="5" w:space="0" w:color="000000"/>
            </w:tcBorders>
          </w:tcPr>
          <w:p w:rsidR="00D03F41" w:rsidRPr="004C63D3" w:rsidRDefault="00D03F41" w:rsidP="00D03F41">
            <w:pPr>
              <w:spacing w:after="160" w:line="360" w:lineRule="auto"/>
              <w:jc w:val="both"/>
              <w:rPr>
                <w:rFonts w:ascii="Arial Narrow" w:eastAsia="Arial" w:hAnsi="Arial Narrow" w:cs="Arial"/>
                <w:color w:val="000000"/>
                <w:sz w:val="20"/>
                <w:lang w:val="es-PE"/>
              </w:rPr>
            </w:pPr>
          </w:p>
        </w:tc>
        <w:tc>
          <w:tcPr>
            <w:tcW w:w="3969" w:type="dxa"/>
            <w:tcBorders>
              <w:top w:val="single" w:sz="5" w:space="0" w:color="000000"/>
              <w:left w:val="single" w:sz="5" w:space="0" w:color="000000"/>
              <w:bottom w:val="single" w:sz="5" w:space="0" w:color="000000"/>
              <w:right w:val="single" w:sz="5" w:space="0" w:color="000000"/>
            </w:tcBorders>
          </w:tcPr>
          <w:p w:rsidR="00D03F41" w:rsidRPr="004C63D3" w:rsidRDefault="00D03F41" w:rsidP="00D03F41">
            <w:pPr>
              <w:spacing w:line="360" w:lineRule="auto"/>
              <w:ind w:left="70"/>
              <w:jc w:val="both"/>
              <w:rPr>
                <w:rFonts w:ascii="Arial Narrow" w:eastAsia="Arial" w:hAnsi="Arial Narrow" w:cs="Arial"/>
                <w:color w:val="000000"/>
                <w:sz w:val="20"/>
                <w:lang w:val="es-PE"/>
              </w:rPr>
            </w:pPr>
            <w:r w:rsidRPr="004C63D3">
              <w:rPr>
                <w:rFonts w:ascii="Arial Narrow" w:eastAsia="Arial" w:hAnsi="Arial Narrow" w:cs="Arial"/>
                <w:color w:val="000000"/>
                <w:sz w:val="18"/>
                <w:lang w:val="es-PE"/>
              </w:rPr>
              <w:t xml:space="preserve">2.3.2 Selecciona y diseña creativamente recursos y espacios educativos en función a los aprendizajes previstos y a las características de los alumnos. </w:t>
            </w:r>
          </w:p>
        </w:tc>
        <w:tc>
          <w:tcPr>
            <w:tcW w:w="6409" w:type="dxa"/>
            <w:tcBorders>
              <w:top w:val="single" w:sz="5" w:space="0" w:color="000000"/>
              <w:left w:val="single" w:sz="5" w:space="0" w:color="000000"/>
              <w:bottom w:val="single" w:sz="5" w:space="0" w:color="000000"/>
              <w:right w:val="single" w:sz="5" w:space="0" w:color="000000"/>
            </w:tcBorders>
          </w:tcPr>
          <w:p w:rsidR="00D03F41" w:rsidRPr="004C63D3" w:rsidRDefault="00D03F41" w:rsidP="00D03F41">
            <w:pPr>
              <w:spacing w:line="360" w:lineRule="auto"/>
              <w:ind w:left="74" w:right="52"/>
              <w:jc w:val="both"/>
              <w:rPr>
                <w:rFonts w:ascii="Arial Narrow" w:eastAsia="Arial" w:hAnsi="Arial Narrow" w:cs="Arial"/>
                <w:color w:val="000000"/>
                <w:sz w:val="20"/>
                <w:lang w:val="es-PE"/>
              </w:rPr>
            </w:pPr>
            <w:r w:rsidRPr="004C63D3">
              <w:rPr>
                <w:rFonts w:ascii="Arial Narrow" w:eastAsia="Arial" w:hAnsi="Arial Narrow" w:cs="Arial"/>
                <w:color w:val="000000"/>
                <w:sz w:val="18"/>
                <w:lang w:val="es-PE"/>
              </w:rPr>
              <w:t xml:space="preserve">2.3.2 Selecciona y diseña creativamente recursos y espacios educativos </w:t>
            </w:r>
            <w:r w:rsidRPr="004C63D3">
              <w:rPr>
                <w:rFonts w:ascii="Arial Narrow" w:eastAsia="Arial" w:hAnsi="Arial Narrow" w:cs="Arial"/>
                <w:b/>
                <w:i/>
                <w:color w:val="000000"/>
                <w:sz w:val="18"/>
                <w:lang w:val="es-PE"/>
              </w:rPr>
              <w:t>en</w:t>
            </w:r>
            <w:r w:rsidRPr="004C63D3">
              <w:rPr>
                <w:rFonts w:ascii="Arial Narrow" w:eastAsia="Arial" w:hAnsi="Arial Narrow" w:cs="Arial"/>
                <w:color w:val="000000"/>
                <w:sz w:val="18"/>
                <w:lang w:val="es-PE"/>
              </w:rPr>
              <w:t xml:space="preserve"> </w:t>
            </w:r>
            <w:proofErr w:type="gramStart"/>
            <w:r w:rsidRPr="004C63D3">
              <w:rPr>
                <w:rFonts w:ascii="Arial Narrow" w:eastAsia="Arial" w:hAnsi="Arial Narrow" w:cs="Arial"/>
                <w:b/>
                <w:i/>
                <w:color w:val="000000"/>
                <w:sz w:val="18"/>
                <w:lang w:val="es-PE"/>
              </w:rPr>
              <w:t>función  a</w:t>
            </w:r>
            <w:proofErr w:type="gramEnd"/>
            <w:r w:rsidRPr="004C63D3">
              <w:rPr>
                <w:rFonts w:ascii="Arial Narrow" w:eastAsia="Arial" w:hAnsi="Arial Narrow" w:cs="Arial"/>
                <w:b/>
                <w:i/>
                <w:color w:val="000000"/>
                <w:sz w:val="18"/>
                <w:lang w:val="es-PE"/>
              </w:rPr>
              <w:t xml:space="preserve">  los  aprendizajes  previstos  y  a  las  características  de  los alumnos</w:t>
            </w:r>
            <w:r w:rsidRPr="004C63D3">
              <w:rPr>
                <w:rFonts w:ascii="Arial Narrow" w:eastAsia="Arial" w:hAnsi="Arial Narrow" w:cs="Arial"/>
                <w:color w:val="000000"/>
                <w:sz w:val="18"/>
                <w:lang w:val="es-PE"/>
              </w:rPr>
              <w:t xml:space="preserve">. </w:t>
            </w:r>
          </w:p>
        </w:tc>
      </w:tr>
      <w:tr w:rsidR="00D03F41" w:rsidRPr="004C63D3" w:rsidTr="00D815F0">
        <w:trPr>
          <w:trHeight w:val="836"/>
        </w:trPr>
        <w:tc>
          <w:tcPr>
            <w:tcW w:w="1901" w:type="dxa"/>
            <w:vMerge/>
            <w:tcBorders>
              <w:top w:val="nil"/>
              <w:left w:val="single" w:sz="5" w:space="0" w:color="000000"/>
              <w:bottom w:val="nil"/>
              <w:right w:val="single" w:sz="5" w:space="0" w:color="000000"/>
            </w:tcBorders>
          </w:tcPr>
          <w:p w:rsidR="00D03F41" w:rsidRPr="004C63D3" w:rsidRDefault="00D03F41" w:rsidP="00D03F41">
            <w:pPr>
              <w:spacing w:after="160" w:line="360" w:lineRule="auto"/>
              <w:jc w:val="both"/>
              <w:rPr>
                <w:rFonts w:ascii="Arial Narrow" w:eastAsia="Arial" w:hAnsi="Arial Narrow" w:cs="Arial"/>
                <w:color w:val="000000"/>
                <w:sz w:val="20"/>
                <w:lang w:val="es-PE"/>
              </w:rPr>
            </w:pPr>
          </w:p>
        </w:tc>
        <w:tc>
          <w:tcPr>
            <w:tcW w:w="2352" w:type="dxa"/>
            <w:vMerge/>
            <w:tcBorders>
              <w:top w:val="nil"/>
              <w:left w:val="single" w:sz="5" w:space="0" w:color="000000"/>
              <w:bottom w:val="nil"/>
              <w:right w:val="single" w:sz="5" w:space="0" w:color="000000"/>
            </w:tcBorders>
          </w:tcPr>
          <w:p w:rsidR="00D03F41" w:rsidRPr="004C63D3" w:rsidRDefault="00D03F41" w:rsidP="00D03F41">
            <w:pPr>
              <w:spacing w:after="160" w:line="360" w:lineRule="auto"/>
              <w:jc w:val="both"/>
              <w:rPr>
                <w:rFonts w:ascii="Arial Narrow" w:eastAsia="Arial" w:hAnsi="Arial Narrow" w:cs="Arial"/>
                <w:color w:val="000000"/>
                <w:sz w:val="20"/>
                <w:lang w:val="es-PE"/>
              </w:rPr>
            </w:pPr>
          </w:p>
        </w:tc>
        <w:tc>
          <w:tcPr>
            <w:tcW w:w="3969" w:type="dxa"/>
            <w:tcBorders>
              <w:top w:val="single" w:sz="5" w:space="0" w:color="000000"/>
              <w:left w:val="single" w:sz="5" w:space="0" w:color="000000"/>
              <w:bottom w:val="single" w:sz="5" w:space="0" w:color="000000"/>
              <w:right w:val="single" w:sz="5" w:space="0" w:color="000000"/>
            </w:tcBorders>
          </w:tcPr>
          <w:p w:rsidR="00D03F41" w:rsidRPr="004C63D3" w:rsidRDefault="00D03F41" w:rsidP="00D03F41">
            <w:pPr>
              <w:spacing w:line="360" w:lineRule="auto"/>
              <w:ind w:left="70"/>
              <w:jc w:val="both"/>
              <w:rPr>
                <w:rFonts w:ascii="Arial Narrow" w:eastAsia="Arial" w:hAnsi="Arial Narrow" w:cs="Arial"/>
                <w:color w:val="000000"/>
                <w:sz w:val="20"/>
                <w:lang w:val="es-PE"/>
              </w:rPr>
            </w:pPr>
            <w:r w:rsidRPr="004C63D3">
              <w:rPr>
                <w:rFonts w:ascii="Arial Narrow" w:eastAsia="Arial" w:hAnsi="Arial Narrow" w:cs="Arial"/>
                <w:color w:val="000000"/>
                <w:sz w:val="18"/>
                <w:lang w:val="es-PE"/>
              </w:rPr>
              <w:t xml:space="preserve">2.3.3 Aplica estrategias didácticas pertinentes e innovadoras que promuevan aprendizajes en sus alumnos. </w:t>
            </w:r>
          </w:p>
        </w:tc>
        <w:tc>
          <w:tcPr>
            <w:tcW w:w="6409" w:type="dxa"/>
            <w:tcBorders>
              <w:top w:val="single" w:sz="5" w:space="0" w:color="000000"/>
              <w:left w:val="single" w:sz="5" w:space="0" w:color="000000"/>
              <w:bottom w:val="single" w:sz="5" w:space="0" w:color="000000"/>
              <w:right w:val="single" w:sz="5" w:space="0" w:color="000000"/>
            </w:tcBorders>
          </w:tcPr>
          <w:p w:rsidR="00D03F41" w:rsidRPr="004C63D3" w:rsidRDefault="00D03F41" w:rsidP="00D03F41">
            <w:pPr>
              <w:spacing w:line="360" w:lineRule="auto"/>
              <w:ind w:left="74"/>
              <w:jc w:val="both"/>
              <w:rPr>
                <w:rFonts w:ascii="Arial Narrow" w:eastAsia="Arial" w:hAnsi="Arial Narrow" w:cs="Arial"/>
                <w:color w:val="000000"/>
                <w:sz w:val="20"/>
                <w:lang w:val="es-PE"/>
              </w:rPr>
            </w:pPr>
            <w:proofErr w:type="gramStart"/>
            <w:r w:rsidRPr="004C63D3">
              <w:rPr>
                <w:rFonts w:ascii="Arial Narrow" w:eastAsia="Arial" w:hAnsi="Arial Narrow" w:cs="Arial"/>
                <w:color w:val="000000"/>
                <w:sz w:val="18"/>
                <w:lang w:val="es-PE"/>
              </w:rPr>
              <w:t>2.3.3  Aplica</w:t>
            </w:r>
            <w:proofErr w:type="gramEnd"/>
            <w:r w:rsidRPr="004C63D3">
              <w:rPr>
                <w:rFonts w:ascii="Arial Narrow" w:eastAsia="Arial" w:hAnsi="Arial Narrow" w:cs="Arial"/>
                <w:color w:val="000000"/>
                <w:sz w:val="18"/>
                <w:lang w:val="es-PE"/>
              </w:rPr>
              <w:t xml:space="preserve">  estrategias  pertinentes  e  innovadoras  que  promuevan   </w:t>
            </w:r>
            <w:r w:rsidRPr="004C63D3">
              <w:rPr>
                <w:rFonts w:ascii="Arial Narrow" w:eastAsia="Arial" w:hAnsi="Arial Narrow" w:cs="Arial"/>
                <w:b/>
                <w:i/>
                <w:color w:val="000000"/>
                <w:sz w:val="18"/>
                <w:lang w:val="es-PE"/>
              </w:rPr>
              <w:t>la</w:t>
            </w:r>
            <w:r w:rsidRPr="004C63D3">
              <w:rPr>
                <w:rFonts w:ascii="Arial Narrow" w:eastAsia="Arial" w:hAnsi="Arial Narrow" w:cs="Arial"/>
                <w:color w:val="000000"/>
                <w:sz w:val="18"/>
                <w:lang w:val="es-PE"/>
              </w:rPr>
              <w:t xml:space="preserve"> </w:t>
            </w:r>
            <w:r w:rsidRPr="004C63D3">
              <w:rPr>
                <w:rFonts w:ascii="Arial Narrow" w:eastAsia="Arial" w:hAnsi="Arial Narrow" w:cs="Arial"/>
                <w:b/>
                <w:i/>
                <w:color w:val="000000"/>
                <w:sz w:val="18"/>
                <w:lang w:val="es-PE"/>
              </w:rPr>
              <w:t>resolución de problemas de carácter formativo de sus estudiantes</w:t>
            </w:r>
            <w:r w:rsidRPr="004C63D3">
              <w:rPr>
                <w:rFonts w:ascii="Arial Narrow" w:eastAsia="Arial" w:hAnsi="Arial Narrow" w:cs="Arial"/>
                <w:color w:val="000000"/>
                <w:sz w:val="18"/>
                <w:lang w:val="es-PE"/>
              </w:rPr>
              <w:t xml:space="preserve">. </w:t>
            </w:r>
          </w:p>
        </w:tc>
      </w:tr>
      <w:tr w:rsidR="00D03F41" w:rsidRPr="004C63D3" w:rsidTr="00D815F0">
        <w:trPr>
          <w:trHeight w:val="841"/>
        </w:trPr>
        <w:tc>
          <w:tcPr>
            <w:tcW w:w="1901" w:type="dxa"/>
            <w:vMerge/>
            <w:tcBorders>
              <w:top w:val="nil"/>
              <w:left w:val="single" w:sz="5" w:space="0" w:color="000000"/>
              <w:bottom w:val="nil"/>
              <w:right w:val="single" w:sz="5" w:space="0" w:color="000000"/>
            </w:tcBorders>
          </w:tcPr>
          <w:p w:rsidR="00D03F41" w:rsidRPr="004C63D3" w:rsidRDefault="00D03F41" w:rsidP="00D03F41">
            <w:pPr>
              <w:spacing w:after="160" w:line="360" w:lineRule="auto"/>
              <w:jc w:val="both"/>
              <w:rPr>
                <w:rFonts w:ascii="Arial Narrow" w:eastAsia="Arial" w:hAnsi="Arial Narrow" w:cs="Arial"/>
                <w:color w:val="000000"/>
                <w:sz w:val="20"/>
                <w:lang w:val="es-PE"/>
              </w:rPr>
            </w:pPr>
          </w:p>
        </w:tc>
        <w:tc>
          <w:tcPr>
            <w:tcW w:w="2352" w:type="dxa"/>
            <w:vMerge/>
            <w:tcBorders>
              <w:top w:val="nil"/>
              <w:left w:val="single" w:sz="5" w:space="0" w:color="000000"/>
              <w:bottom w:val="nil"/>
              <w:right w:val="single" w:sz="5" w:space="0" w:color="000000"/>
            </w:tcBorders>
          </w:tcPr>
          <w:p w:rsidR="00D03F41" w:rsidRPr="004C63D3" w:rsidRDefault="00D03F41" w:rsidP="00D03F41">
            <w:pPr>
              <w:spacing w:after="160" w:line="360" w:lineRule="auto"/>
              <w:jc w:val="both"/>
              <w:rPr>
                <w:rFonts w:ascii="Arial Narrow" w:eastAsia="Arial" w:hAnsi="Arial Narrow" w:cs="Arial"/>
                <w:color w:val="000000"/>
                <w:sz w:val="20"/>
                <w:lang w:val="es-PE"/>
              </w:rPr>
            </w:pPr>
          </w:p>
        </w:tc>
        <w:tc>
          <w:tcPr>
            <w:tcW w:w="3969" w:type="dxa"/>
            <w:tcBorders>
              <w:top w:val="single" w:sz="5" w:space="0" w:color="000000"/>
              <w:left w:val="single" w:sz="5" w:space="0" w:color="000000"/>
              <w:bottom w:val="single" w:sz="5" w:space="0" w:color="000000"/>
              <w:right w:val="single" w:sz="5" w:space="0" w:color="000000"/>
            </w:tcBorders>
          </w:tcPr>
          <w:p w:rsidR="00D03F41" w:rsidRPr="004C63D3" w:rsidRDefault="00D03F41" w:rsidP="00D03F41">
            <w:pPr>
              <w:spacing w:line="360" w:lineRule="auto"/>
              <w:ind w:left="70"/>
              <w:jc w:val="both"/>
              <w:rPr>
                <w:rFonts w:ascii="Arial Narrow" w:eastAsia="Arial" w:hAnsi="Arial Narrow" w:cs="Arial"/>
                <w:color w:val="000000"/>
                <w:sz w:val="20"/>
                <w:lang w:val="es-PE"/>
              </w:rPr>
            </w:pPr>
            <w:r w:rsidRPr="004C63D3">
              <w:rPr>
                <w:rFonts w:ascii="Arial Narrow" w:eastAsia="Arial" w:hAnsi="Arial Narrow" w:cs="Arial"/>
                <w:color w:val="000000"/>
                <w:sz w:val="18"/>
                <w:lang w:val="es-PE"/>
              </w:rPr>
              <w:t xml:space="preserve">2.3.4 Utiliza las TIC en los procesos pedagógicos que desarrolla. </w:t>
            </w:r>
          </w:p>
        </w:tc>
        <w:tc>
          <w:tcPr>
            <w:tcW w:w="6409" w:type="dxa"/>
            <w:tcBorders>
              <w:top w:val="single" w:sz="5" w:space="0" w:color="000000"/>
              <w:left w:val="single" w:sz="5" w:space="0" w:color="000000"/>
              <w:bottom w:val="single" w:sz="5" w:space="0" w:color="000000"/>
              <w:right w:val="single" w:sz="5" w:space="0" w:color="000000"/>
            </w:tcBorders>
          </w:tcPr>
          <w:p w:rsidR="00D03F41" w:rsidRPr="004C63D3" w:rsidRDefault="00D03F41" w:rsidP="00D03F41">
            <w:pPr>
              <w:spacing w:line="360" w:lineRule="auto"/>
              <w:ind w:left="74"/>
              <w:jc w:val="both"/>
              <w:rPr>
                <w:rFonts w:ascii="Arial Narrow" w:eastAsia="Arial" w:hAnsi="Arial Narrow" w:cs="Arial"/>
                <w:color w:val="000000"/>
                <w:sz w:val="20"/>
                <w:lang w:val="es-PE"/>
              </w:rPr>
            </w:pPr>
            <w:r w:rsidRPr="004C63D3">
              <w:rPr>
                <w:rFonts w:ascii="Arial Narrow" w:eastAsia="Arial" w:hAnsi="Arial Narrow" w:cs="Arial"/>
                <w:color w:val="000000"/>
                <w:sz w:val="18"/>
                <w:lang w:val="es-PE"/>
              </w:rPr>
              <w:t xml:space="preserve">2.3.4.   Utiliza   adecuadamente   las   TICs   en   la   búsqueda, selección   y sistematización de información académica. </w:t>
            </w:r>
          </w:p>
        </w:tc>
      </w:tr>
      <w:tr w:rsidR="00D03F41" w:rsidRPr="004C63D3" w:rsidTr="00D815F0">
        <w:trPr>
          <w:trHeight w:val="836"/>
        </w:trPr>
        <w:tc>
          <w:tcPr>
            <w:tcW w:w="1901" w:type="dxa"/>
            <w:vMerge/>
            <w:tcBorders>
              <w:top w:val="nil"/>
              <w:left w:val="single" w:sz="5" w:space="0" w:color="000000"/>
              <w:bottom w:val="nil"/>
              <w:right w:val="single" w:sz="5" w:space="0" w:color="000000"/>
            </w:tcBorders>
          </w:tcPr>
          <w:p w:rsidR="00D03F41" w:rsidRPr="004C63D3" w:rsidRDefault="00D03F41" w:rsidP="00D03F41">
            <w:pPr>
              <w:spacing w:after="160" w:line="360" w:lineRule="auto"/>
              <w:jc w:val="both"/>
              <w:rPr>
                <w:rFonts w:ascii="Arial Narrow" w:eastAsia="Arial" w:hAnsi="Arial Narrow" w:cs="Arial"/>
                <w:color w:val="000000"/>
                <w:sz w:val="20"/>
                <w:lang w:val="es-PE"/>
              </w:rPr>
            </w:pPr>
          </w:p>
        </w:tc>
        <w:tc>
          <w:tcPr>
            <w:tcW w:w="2352" w:type="dxa"/>
            <w:vMerge/>
            <w:tcBorders>
              <w:top w:val="nil"/>
              <w:left w:val="single" w:sz="5" w:space="0" w:color="000000"/>
              <w:bottom w:val="nil"/>
              <w:right w:val="single" w:sz="5" w:space="0" w:color="000000"/>
            </w:tcBorders>
          </w:tcPr>
          <w:p w:rsidR="00D03F41" w:rsidRPr="004C63D3" w:rsidRDefault="00D03F41" w:rsidP="00D03F41">
            <w:pPr>
              <w:spacing w:after="160" w:line="360" w:lineRule="auto"/>
              <w:jc w:val="both"/>
              <w:rPr>
                <w:rFonts w:ascii="Arial Narrow" w:eastAsia="Arial" w:hAnsi="Arial Narrow" w:cs="Arial"/>
                <w:color w:val="000000"/>
                <w:sz w:val="20"/>
                <w:lang w:val="es-PE"/>
              </w:rPr>
            </w:pPr>
          </w:p>
        </w:tc>
        <w:tc>
          <w:tcPr>
            <w:tcW w:w="3969" w:type="dxa"/>
            <w:tcBorders>
              <w:top w:val="single" w:sz="5" w:space="0" w:color="000000"/>
              <w:left w:val="single" w:sz="5" w:space="0" w:color="000000"/>
              <w:bottom w:val="single" w:sz="5" w:space="0" w:color="000000"/>
              <w:right w:val="single" w:sz="5" w:space="0" w:color="000000"/>
            </w:tcBorders>
          </w:tcPr>
          <w:p w:rsidR="00D03F41" w:rsidRPr="004C63D3" w:rsidRDefault="00D03F41" w:rsidP="00D03F41">
            <w:pPr>
              <w:spacing w:line="360" w:lineRule="auto"/>
              <w:ind w:left="70"/>
              <w:jc w:val="both"/>
              <w:rPr>
                <w:rFonts w:ascii="Arial Narrow" w:eastAsia="Arial" w:hAnsi="Arial Narrow" w:cs="Arial"/>
                <w:color w:val="000000"/>
                <w:sz w:val="20"/>
                <w:lang w:val="es-PE"/>
              </w:rPr>
            </w:pPr>
            <w:r w:rsidRPr="004C63D3">
              <w:rPr>
                <w:rFonts w:ascii="Arial Narrow" w:eastAsia="Arial" w:hAnsi="Arial Narrow" w:cs="Arial"/>
                <w:color w:val="000000"/>
                <w:sz w:val="18"/>
                <w:lang w:val="es-PE"/>
              </w:rPr>
              <w:t xml:space="preserve">2.3.5 Diseña, selecciona o adapta estrategias, técnicas e instrumentos de evaluación coherentes con los propósitos educativos y las características de los alumnos. </w:t>
            </w:r>
          </w:p>
        </w:tc>
        <w:tc>
          <w:tcPr>
            <w:tcW w:w="6409" w:type="dxa"/>
            <w:tcBorders>
              <w:top w:val="single" w:sz="5" w:space="0" w:color="000000"/>
              <w:left w:val="single" w:sz="5" w:space="0" w:color="000000"/>
              <w:bottom w:val="single" w:sz="5" w:space="0" w:color="000000"/>
              <w:right w:val="single" w:sz="5" w:space="0" w:color="000000"/>
            </w:tcBorders>
          </w:tcPr>
          <w:p w:rsidR="00D03F41" w:rsidRPr="004C63D3" w:rsidRDefault="00D03F41" w:rsidP="00D03F41">
            <w:pPr>
              <w:spacing w:line="360" w:lineRule="auto"/>
              <w:ind w:left="74" w:right="36"/>
              <w:jc w:val="both"/>
              <w:rPr>
                <w:rFonts w:ascii="Arial Narrow" w:eastAsia="Arial" w:hAnsi="Arial Narrow" w:cs="Arial"/>
                <w:color w:val="000000"/>
                <w:sz w:val="20"/>
                <w:lang w:val="es-PE"/>
              </w:rPr>
            </w:pPr>
            <w:r w:rsidRPr="004C63D3">
              <w:rPr>
                <w:rFonts w:ascii="Arial Narrow" w:eastAsia="Arial" w:hAnsi="Arial Narrow" w:cs="Arial"/>
                <w:color w:val="000000"/>
                <w:sz w:val="18"/>
                <w:lang w:val="es-PE"/>
              </w:rPr>
              <w:t xml:space="preserve">2.3.5. Diseña, selecciona o adapta estrategias, técnicas e instrumentos de evaluación coherentes con los propósitos educativos y las características de los alumnos. </w:t>
            </w:r>
          </w:p>
        </w:tc>
      </w:tr>
      <w:tr w:rsidR="00D03F41" w:rsidRPr="004C63D3" w:rsidTr="00D815F0">
        <w:trPr>
          <w:trHeight w:val="840"/>
        </w:trPr>
        <w:tc>
          <w:tcPr>
            <w:tcW w:w="1901" w:type="dxa"/>
            <w:vMerge/>
            <w:tcBorders>
              <w:top w:val="nil"/>
              <w:left w:val="single" w:sz="5" w:space="0" w:color="000000"/>
              <w:bottom w:val="nil"/>
              <w:right w:val="single" w:sz="5" w:space="0" w:color="000000"/>
            </w:tcBorders>
          </w:tcPr>
          <w:p w:rsidR="00D03F41" w:rsidRPr="004C63D3" w:rsidRDefault="00D03F41" w:rsidP="00D03F41">
            <w:pPr>
              <w:spacing w:after="160" w:line="360" w:lineRule="auto"/>
              <w:jc w:val="both"/>
              <w:rPr>
                <w:rFonts w:ascii="Arial Narrow" w:eastAsia="Arial" w:hAnsi="Arial Narrow" w:cs="Arial"/>
                <w:color w:val="000000"/>
                <w:sz w:val="20"/>
                <w:lang w:val="es-PE"/>
              </w:rPr>
            </w:pPr>
          </w:p>
        </w:tc>
        <w:tc>
          <w:tcPr>
            <w:tcW w:w="2352" w:type="dxa"/>
            <w:vMerge/>
            <w:tcBorders>
              <w:top w:val="nil"/>
              <w:left w:val="single" w:sz="5" w:space="0" w:color="000000"/>
              <w:bottom w:val="single" w:sz="5" w:space="0" w:color="000000"/>
              <w:right w:val="single" w:sz="5" w:space="0" w:color="000000"/>
            </w:tcBorders>
          </w:tcPr>
          <w:p w:rsidR="00D03F41" w:rsidRPr="004C63D3" w:rsidRDefault="00D03F41" w:rsidP="00D03F41">
            <w:pPr>
              <w:spacing w:after="160" w:line="360" w:lineRule="auto"/>
              <w:jc w:val="both"/>
              <w:rPr>
                <w:rFonts w:ascii="Arial Narrow" w:eastAsia="Arial" w:hAnsi="Arial Narrow" w:cs="Arial"/>
                <w:color w:val="000000"/>
                <w:sz w:val="20"/>
                <w:lang w:val="es-PE"/>
              </w:rPr>
            </w:pPr>
          </w:p>
        </w:tc>
        <w:tc>
          <w:tcPr>
            <w:tcW w:w="3969" w:type="dxa"/>
            <w:tcBorders>
              <w:top w:val="single" w:sz="5" w:space="0" w:color="000000"/>
              <w:left w:val="single" w:sz="5" w:space="0" w:color="000000"/>
              <w:bottom w:val="single" w:sz="5" w:space="0" w:color="000000"/>
              <w:right w:val="single" w:sz="5" w:space="0" w:color="000000"/>
            </w:tcBorders>
          </w:tcPr>
          <w:p w:rsidR="00D03F41" w:rsidRPr="004C63D3" w:rsidRDefault="00D03F41" w:rsidP="00D03F41">
            <w:pPr>
              <w:spacing w:line="360" w:lineRule="auto"/>
              <w:ind w:left="70"/>
              <w:jc w:val="both"/>
              <w:rPr>
                <w:rFonts w:ascii="Arial Narrow" w:eastAsia="Arial" w:hAnsi="Arial Narrow" w:cs="Arial"/>
                <w:color w:val="000000"/>
                <w:sz w:val="20"/>
                <w:lang w:val="es-PE"/>
              </w:rPr>
            </w:pPr>
            <w:r w:rsidRPr="004C63D3">
              <w:rPr>
                <w:rFonts w:ascii="Arial Narrow" w:eastAsia="Arial" w:hAnsi="Arial Narrow" w:cs="Arial"/>
                <w:color w:val="000000"/>
                <w:sz w:val="18"/>
                <w:lang w:val="es-PE"/>
              </w:rPr>
              <w:t xml:space="preserve">2.3.6 Sistematiza experiencias educativas desarrollando procesos y estrategias pertinentes </w:t>
            </w:r>
          </w:p>
        </w:tc>
        <w:tc>
          <w:tcPr>
            <w:tcW w:w="6409" w:type="dxa"/>
            <w:tcBorders>
              <w:top w:val="single" w:sz="5" w:space="0" w:color="000000"/>
              <w:left w:val="single" w:sz="5" w:space="0" w:color="000000"/>
              <w:bottom w:val="single" w:sz="5" w:space="0" w:color="000000"/>
              <w:right w:val="single" w:sz="5" w:space="0" w:color="000000"/>
            </w:tcBorders>
          </w:tcPr>
          <w:p w:rsidR="00D03F41" w:rsidRPr="004C63D3" w:rsidRDefault="00D03F41" w:rsidP="00D03F41">
            <w:pPr>
              <w:spacing w:line="360" w:lineRule="auto"/>
              <w:ind w:left="74"/>
              <w:jc w:val="both"/>
              <w:rPr>
                <w:rFonts w:ascii="Arial Narrow" w:eastAsia="Arial" w:hAnsi="Arial Narrow" w:cs="Arial"/>
                <w:color w:val="000000"/>
                <w:sz w:val="20"/>
                <w:lang w:val="es-PE"/>
              </w:rPr>
            </w:pPr>
            <w:r w:rsidRPr="004C63D3">
              <w:rPr>
                <w:rFonts w:ascii="Arial Narrow" w:eastAsia="Arial" w:hAnsi="Arial Narrow" w:cs="Arial"/>
                <w:color w:val="000000"/>
                <w:sz w:val="18"/>
                <w:lang w:val="es-PE"/>
              </w:rPr>
              <w:t xml:space="preserve">2.3.6. Sistematiza de manera crítica y reflexiva, experiencias </w:t>
            </w:r>
            <w:r w:rsidRPr="004C63D3">
              <w:rPr>
                <w:rFonts w:ascii="Arial Narrow" w:eastAsia="Arial" w:hAnsi="Arial Narrow" w:cs="Arial"/>
                <w:b/>
                <w:i/>
                <w:color w:val="000000"/>
                <w:sz w:val="18"/>
                <w:lang w:val="es-PE"/>
              </w:rPr>
              <w:t>educativas en diferentes escenarios, desarrollando procesos y estrategias pertinentes</w:t>
            </w:r>
            <w:r w:rsidRPr="004C63D3">
              <w:rPr>
                <w:rFonts w:ascii="Arial Narrow" w:eastAsia="Arial" w:hAnsi="Arial Narrow" w:cs="Arial"/>
                <w:color w:val="000000"/>
                <w:sz w:val="18"/>
                <w:lang w:val="es-PE"/>
              </w:rPr>
              <w:t xml:space="preserve"> </w:t>
            </w:r>
          </w:p>
        </w:tc>
      </w:tr>
      <w:tr w:rsidR="00D03F41" w:rsidRPr="004C63D3" w:rsidTr="00D815F0">
        <w:trPr>
          <w:trHeight w:val="836"/>
        </w:trPr>
        <w:tc>
          <w:tcPr>
            <w:tcW w:w="1901" w:type="dxa"/>
            <w:vMerge/>
            <w:tcBorders>
              <w:top w:val="nil"/>
              <w:left w:val="single" w:sz="5" w:space="0" w:color="000000"/>
              <w:bottom w:val="single" w:sz="5" w:space="0" w:color="000000"/>
              <w:right w:val="single" w:sz="5" w:space="0" w:color="000000"/>
            </w:tcBorders>
          </w:tcPr>
          <w:p w:rsidR="00D03F41" w:rsidRPr="004C63D3" w:rsidRDefault="00D03F41" w:rsidP="00D03F41">
            <w:pPr>
              <w:spacing w:after="160" w:line="360" w:lineRule="auto"/>
              <w:jc w:val="both"/>
              <w:rPr>
                <w:rFonts w:ascii="Arial Narrow" w:eastAsia="Arial" w:hAnsi="Arial Narrow" w:cs="Arial"/>
                <w:color w:val="000000"/>
                <w:sz w:val="20"/>
                <w:lang w:val="es-PE"/>
              </w:rPr>
            </w:pPr>
          </w:p>
        </w:tc>
        <w:tc>
          <w:tcPr>
            <w:tcW w:w="2352" w:type="dxa"/>
            <w:tcBorders>
              <w:top w:val="single" w:sz="5" w:space="0" w:color="000000"/>
              <w:left w:val="single" w:sz="5" w:space="0" w:color="000000"/>
              <w:bottom w:val="single" w:sz="5" w:space="0" w:color="000000"/>
              <w:right w:val="single" w:sz="5" w:space="0" w:color="000000"/>
            </w:tcBorders>
          </w:tcPr>
          <w:p w:rsidR="00D03F41" w:rsidRPr="004C63D3" w:rsidRDefault="00D03F41" w:rsidP="00D03F41">
            <w:pPr>
              <w:spacing w:line="360" w:lineRule="auto"/>
              <w:ind w:left="10" w:right="2"/>
              <w:jc w:val="both"/>
              <w:rPr>
                <w:rFonts w:ascii="Arial Narrow" w:eastAsia="Arial" w:hAnsi="Arial Narrow" w:cs="Arial"/>
                <w:color w:val="000000"/>
                <w:sz w:val="20"/>
                <w:lang w:val="es-PE"/>
              </w:rPr>
            </w:pPr>
            <w:r w:rsidRPr="004C63D3">
              <w:rPr>
                <w:rFonts w:ascii="Arial Narrow" w:eastAsia="Arial" w:hAnsi="Arial Narrow" w:cs="Arial"/>
                <w:color w:val="000000"/>
                <w:sz w:val="18"/>
                <w:lang w:val="es-PE"/>
              </w:rPr>
              <w:t xml:space="preserve">2.4 Orienta su desempeño docente en función de los resultados de los procesos de evaluación educativa y toma </w:t>
            </w:r>
          </w:p>
        </w:tc>
        <w:tc>
          <w:tcPr>
            <w:tcW w:w="3969" w:type="dxa"/>
            <w:tcBorders>
              <w:top w:val="single" w:sz="5" w:space="0" w:color="000000"/>
              <w:left w:val="single" w:sz="5" w:space="0" w:color="000000"/>
              <w:bottom w:val="single" w:sz="5" w:space="0" w:color="000000"/>
              <w:right w:val="single" w:sz="5" w:space="0" w:color="000000"/>
            </w:tcBorders>
          </w:tcPr>
          <w:p w:rsidR="00D03F41" w:rsidRPr="004C63D3" w:rsidRDefault="00D03F41" w:rsidP="00D03F41">
            <w:pPr>
              <w:spacing w:line="360" w:lineRule="auto"/>
              <w:ind w:left="-6" w:right="134" w:firstLine="76"/>
              <w:jc w:val="both"/>
              <w:rPr>
                <w:rFonts w:ascii="Arial Narrow" w:eastAsia="Arial" w:hAnsi="Arial Narrow" w:cs="Arial"/>
                <w:color w:val="000000"/>
                <w:sz w:val="20"/>
                <w:lang w:val="es-PE"/>
              </w:rPr>
            </w:pPr>
            <w:r w:rsidRPr="004C63D3">
              <w:rPr>
                <w:rFonts w:ascii="Arial Narrow" w:eastAsia="Arial" w:hAnsi="Arial Narrow" w:cs="Arial"/>
                <w:color w:val="000000"/>
                <w:sz w:val="18"/>
                <w:lang w:val="es-PE"/>
              </w:rPr>
              <w:t xml:space="preserve">2.4.1 Aplica con idoneidad técnicas e instrumentos de evaluación en los procesos </w:t>
            </w:r>
            <w:proofErr w:type="gramStart"/>
            <w:r w:rsidRPr="004C63D3">
              <w:rPr>
                <w:rFonts w:ascii="Arial Narrow" w:eastAsia="Arial" w:hAnsi="Arial Narrow" w:cs="Arial"/>
                <w:color w:val="000000"/>
                <w:sz w:val="18"/>
                <w:lang w:val="es-PE"/>
              </w:rPr>
              <w:t>de  enseñanza</w:t>
            </w:r>
            <w:proofErr w:type="gramEnd"/>
            <w:r w:rsidRPr="004C63D3">
              <w:rPr>
                <w:rFonts w:ascii="Arial Narrow" w:eastAsia="Arial" w:hAnsi="Arial Narrow" w:cs="Arial"/>
                <w:color w:val="000000"/>
                <w:sz w:val="18"/>
                <w:lang w:val="es-PE"/>
              </w:rPr>
              <w:t xml:space="preserve"> y aprendizaje. </w:t>
            </w:r>
          </w:p>
        </w:tc>
        <w:tc>
          <w:tcPr>
            <w:tcW w:w="6409" w:type="dxa"/>
            <w:tcBorders>
              <w:top w:val="single" w:sz="5" w:space="0" w:color="000000"/>
              <w:left w:val="single" w:sz="5" w:space="0" w:color="000000"/>
              <w:bottom w:val="single" w:sz="5" w:space="0" w:color="000000"/>
              <w:right w:val="single" w:sz="5" w:space="0" w:color="000000"/>
            </w:tcBorders>
          </w:tcPr>
          <w:p w:rsidR="00D03F41" w:rsidRPr="004C63D3" w:rsidRDefault="00D03F41" w:rsidP="00D03F41">
            <w:pPr>
              <w:spacing w:line="360" w:lineRule="auto"/>
              <w:ind w:left="74"/>
              <w:jc w:val="both"/>
              <w:rPr>
                <w:rFonts w:ascii="Arial Narrow" w:eastAsia="Arial" w:hAnsi="Arial Narrow" w:cs="Arial"/>
                <w:color w:val="000000"/>
                <w:sz w:val="20"/>
                <w:lang w:val="es-PE"/>
              </w:rPr>
            </w:pPr>
            <w:r w:rsidRPr="004C63D3">
              <w:rPr>
                <w:rFonts w:ascii="Arial Narrow" w:eastAsia="Arial" w:hAnsi="Arial Narrow" w:cs="Arial"/>
                <w:color w:val="000000"/>
                <w:sz w:val="18"/>
                <w:lang w:val="es-PE"/>
              </w:rPr>
              <w:t xml:space="preserve">2.4.1. Aplica con idoneidad técnicas e instrumentos de evaluación en los procesos de enseñanza y aprendizaje. </w:t>
            </w:r>
          </w:p>
        </w:tc>
      </w:tr>
    </w:tbl>
    <w:p w:rsidR="00D03F41" w:rsidRPr="004C63D3" w:rsidRDefault="00D03F41" w:rsidP="00D03F41">
      <w:pPr>
        <w:spacing w:after="0" w:line="360" w:lineRule="auto"/>
        <w:jc w:val="both"/>
        <w:rPr>
          <w:rFonts w:ascii="Arial Narrow" w:eastAsia="Arial" w:hAnsi="Arial Narrow" w:cs="Arial"/>
          <w:color w:val="000000"/>
          <w:sz w:val="20"/>
          <w:lang w:val="es-PE" w:eastAsia="es-PE"/>
        </w:rPr>
      </w:pPr>
      <w:r w:rsidRPr="004C63D3">
        <w:rPr>
          <w:rFonts w:ascii="Arial Narrow" w:eastAsia="Arial" w:hAnsi="Arial Narrow" w:cs="Arial"/>
          <w:color w:val="000000"/>
          <w:sz w:val="20"/>
          <w:lang w:val="es-PE" w:eastAsia="es-PE"/>
        </w:rPr>
        <w:lastRenderedPageBreak/>
        <w:t xml:space="preserve"> </w:t>
      </w:r>
    </w:p>
    <w:p w:rsidR="00D03F41" w:rsidRPr="004C63D3" w:rsidRDefault="00D03F41" w:rsidP="00D03F41">
      <w:pPr>
        <w:spacing w:after="0" w:line="360" w:lineRule="auto"/>
        <w:jc w:val="both"/>
        <w:rPr>
          <w:rFonts w:ascii="Arial Narrow" w:eastAsia="Arial" w:hAnsi="Arial Narrow" w:cs="Arial"/>
          <w:color w:val="000000"/>
          <w:sz w:val="20"/>
          <w:lang w:val="es-PE" w:eastAsia="es-PE"/>
        </w:rPr>
      </w:pPr>
    </w:p>
    <w:p w:rsidR="00D03F41" w:rsidRPr="004C63D3" w:rsidRDefault="00D03F41" w:rsidP="00D03F41">
      <w:pPr>
        <w:keepNext/>
        <w:keepLines/>
        <w:spacing w:after="3" w:line="360" w:lineRule="auto"/>
        <w:ind w:left="419" w:right="288" w:hanging="10"/>
        <w:jc w:val="both"/>
        <w:outlineLvl w:val="1"/>
        <w:rPr>
          <w:rFonts w:ascii="Arial Narrow" w:eastAsia="Arial" w:hAnsi="Arial Narrow" w:cs="Arial"/>
          <w:b/>
          <w:color w:val="000000"/>
          <w:lang w:val="es-PE" w:eastAsia="es-PE"/>
        </w:rPr>
      </w:pPr>
      <w:r w:rsidRPr="004C63D3">
        <w:rPr>
          <w:rFonts w:ascii="Arial Narrow" w:eastAsia="Arial" w:hAnsi="Arial Narrow" w:cs="Arial"/>
          <w:b/>
          <w:color w:val="000000"/>
          <w:lang w:val="es-PE" w:eastAsia="es-PE"/>
        </w:rPr>
        <w:t xml:space="preserve">DIMENSIÓN SOCIO COMUNITARIA </w:t>
      </w:r>
    </w:p>
    <w:tbl>
      <w:tblPr>
        <w:tblStyle w:val="TableGrid"/>
        <w:tblpPr w:vertAnchor="text" w:tblpX="108" w:tblpY="46"/>
        <w:tblOverlap w:val="never"/>
        <w:tblW w:w="1465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7" w:type="dxa"/>
        </w:tblCellMar>
        <w:tblLook w:val="04A0" w:firstRow="1" w:lastRow="0" w:firstColumn="1" w:lastColumn="0" w:noHBand="0" w:noVBand="1"/>
      </w:tblPr>
      <w:tblGrid>
        <w:gridCol w:w="1846"/>
        <w:gridCol w:w="2411"/>
        <w:gridCol w:w="3971"/>
        <w:gridCol w:w="6425"/>
      </w:tblGrid>
      <w:tr w:rsidR="00D03F41" w:rsidRPr="004C63D3" w:rsidTr="00D03F41">
        <w:trPr>
          <w:trHeight w:val="527"/>
        </w:trPr>
        <w:tc>
          <w:tcPr>
            <w:tcW w:w="1846" w:type="dxa"/>
            <w:shd w:val="clear" w:color="auto" w:fill="C5D9F0"/>
          </w:tcPr>
          <w:p w:rsidR="00D03F41" w:rsidRPr="004C63D3" w:rsidRDefault="00D03F41" w:rsidP="00D03F41">
            <w:pPr>
              <w:spacing w:line="360" w:lineRule="auto"/>
              <w:ind w:right="14"/>
              <w:jc w:val="both"/>
              <w:rPr>
                <w:rFonts w:ascii="Arial Narrow" w:eastAsia="Arial" w:hAnsi="Arial Narrow" w:cs="Arial"/>
                <w:b/>
                <w:color w:val="000000"/>
                <w:sz w:val="20"/>
                <w:lang w:val="es-PE"/>
              </w:rPr>
            </w:pPr>
            <w:r w:rsidRPr="004C63D3">
              <w:rPr>
                <w:rFonts w:ascii="Arial Narrow" w:eastAsia="Arial" w:hAnsi="Arial Narrow" w:cs="Arial"/>
                <w:b/>
                <w:color w:val="000000"/>
                <w:sz w:val="18"/>
                <w:lang w:val="es-PE"/>
              </w:rPr>
              <w:t>COMPETENCIA GLOBAL</w:t>
            </w:r>
          </w:p>
        </w:tc>
        <w:tc>
          <w:tcPr>
            <w:tcW w:w="2411" w:type="dxa"/>
            <w:shd w:val="clear" w:color="auto" w:fill="C5D9F0"/>
          </w:tcPr>
          <w:p w:rsidR="00D03F41" w:rsidRPr="004C63D3" w:rsidRDefault="00D03F41" w:rsidP="00D03F41">
            <w:pPr>
              <w:spacing w:line="360" w:lineRule="auto"/>
              <w:ind w:right="14"/>
              <w:jc w:val="both"/>
              <w:rPr>
                <w:rFonts w:ascii="Arial Narrow" w:eastAsia="Arial" w:hAnsi="Arial Narrow" w:cs="Arial"/>
                <w:b/>
                <w:color w:val="000000"/>
                <w:sz w:val="20"/>
                <w:lang w:val="es-PE"/>
              </w:rPr>
            </w:pPr>
            <w:r w:rsidRPr="004C63D3">
              <w:rPr>
                <w:rFonts w:ascii="Arial Narrow" w:eastAsia="Arial" w:hAnsi="Arial Narrow" w:cs="Arial"/>
                <w:b/>
                <w:color w:val="000000"/>
                <w:sz w:val="18"/>
                <w:lang w:val="es-PE"/>
              </w:rPr>
              <w:t>UNIDAD DE COMPETENCIA</w:t>
            </w:r>
          </w:p>
        </w:tc>
        <w:tc>
          <w:tcPr>
            <w:tcW w:w="3971" w:type="dxa"/>
            <w:shd w:val="clear" w:color="auto" w:fill="C5D9F0"/>
          </w:tcPr>
          <w:p w:rsidR="00D03F41" w:rsidRPr="004C63D3" w:rsidRDefault="00D03F41" w:rsidP="00D03F41">
            <w:pPr>
              <w:spacing w:line="360" w:lineRule="auto"/>
              <w:ind w:right="14"/>
              <w:jc w:val="both"/>
              <w:rPr>
                <w:rFonts w:ascii="Arial Narrow" w:eastAsia="Arial" w:hAnsi="Arial Narrow" w:cs="Arial"/>
                <w:b/>
                <w:color w:val="000000"/>
                <w:sz w:val="20"/>
                <w:lang w:val="es-PE"/>
              </w:rPr>
            </w:pPr>
            <w:r w:rsidRPr="004C63D3">
              <w:rPr>
                <w:rFonts w:ascii="Arial Narrow" w:eastAsia="Arial" w:hAnsi="Arial Narrow" w:cs="Arial"/>
                <w:b/>
                <w:color w:val="000000"/>
                <w:sz w:val="18"/>
                <w:lang w:val="es-PE"/>
              </w:rPr>
              <w:t>CRITERIOS DE DESEMPEÑO SEGÚN</w:t>
            </w:r>
            <w:r w:rsidRPr="004C63D3">
              <w:rPr>
                <w:rFonts w:ascii="Arial Narrow" w:eastAsia="Arial" w:hAnsi="Arial Narrow" w:cs="Arial"/>
                <w:color w:val="000000"/>
                <w:sz w:val="18"/>
                <w:lang w:val="es-PE"/>
              </w:rPr>
              <w:t xml:space="preserve"> </w:t>
            </w:r>
            <w:r w:rsidRPr="004C63D3">
              <w:rPr>
                <w:rFonts w:ascii="Arial Narrow" w:eastAsia="Arial" w:hAnsi="Arial Narrow" w:cs="Arial"/>
                <w:b/>
                <w:color w:val="000000"/>
                <w:sz w:val="18"/>
                <w:lang w:val="es-PE"/>
              </w:rPr>
              <w:t>DISEÑO CURRICULAR</w:t>
            </w:r>
          </w:p>
        </w:tc>
        <w:tc>
          <w:tcPr>
            <w:tcW w:w="6425" w:type="dxa"/>
            <w:shd w:val="clear" w:color="auto" w:fill="C5D9F0"/>
          </w:tcPr>
          <w:p w:rsidR="00D03F41" w:rsidRPr="004C63D3" w:rsidRDefault="00D03F41" w:rsidP="00D03F41">
            <w:pPr>
              <w:spacing w:line="360" w:lineRule="auto"/>
              <w:ind w:right="14"/>
              <w:jc w:val="both"/>
              <w:rPr>
                <w:rFonts w:ascii="Arial Narrow" w:eastAsia="Arial" w:hAnsi="Arial Narrow" w:cs="Arial"/>
                <w:b/>
                <w:color w:val="000000"/>
                <w:sz w:val="20"/>
                <w:lang w:val="es-PE"/>
              </w:rPr>
            </w:pPr>
            <w:r w:rsidRPr="004C63D3">
              <w:rPr>
                <w:rFonts w:ascii="Arial Narrow" w:eastAsia="Arial" w:hAnsi="Arial Narrow" w:cs="Arial"/>
                <w:b/>
                <w:color w:val="000000"/>
                <w:sz w:val="18"/>
                <w:lang w:val="es-PE"/>
              </w:rPr>
              <w:t>CRITERIOS DE DESEMPEÑO CONTEXTUALIZADOS DEL PERFIL DEL IESPP “AO”</w:t>
            </w:r>
          </w:p>
        </w:tc>
      </w:tr>
      <w:tr w:rsidR="00D03F41" w:rsidRPr="004C63D3" w:rsidTr="00D03F41">
        <w:trPr>
          <w:trHeight w:val="895"/>
        </w:trPr>
        <w:tc>
          <w:tcPr>
            <w:tcW w:w="1846" w:type="dxa"/>
            <w:vMerge w:val="restart"/>
          </w:tcPr>
          <w:p w:rsidR="00D03F41" w:rsidRPr="004C63D3" w:rsidRDefault="00D03F41" w:rsidP="00D03F41">
            <w:pPr>
              <w:spacing w:after="1" w:line="360" w:lineRule="auto"/>
              <w:ind w:left="44" w:right="90"/>
              <w:jc w:val="both"/>
              <w:rPr>
                <w:rFonts w:ascii="Arial Narrow" w:eastAsia="Arial" w:hAnsi="Arial Narrow" w:cs="Arial"/>
                <w:color w:val="000000"/>
                <w:sz w:val="20"/>
                <w:lang w:val="es-PE"/>
              </w:rPr>
            </w:pPr>
            <w:r w:rsidRPr="004C63D3">
              <w:rPr>
                <w:rFonts w:ascii="Arial Narrow" w:eastAsia="Arial" w:hAnsi="Arial Narrow" w:cs="Arial"/>
                <w:color w:val="000000"/>
                <w:sz w:val="18"/>
                <w:lang w:val="es-PE"/>
              </w:rPr>
              <w:t xml:space="preserve">Actúa      como agente   </w:t>
            </w:r>
            <w:proofErr w:type="gramStart"/>
            <w:r w:rsidRPr="004C63D3">
              <w:rPr>
                <w:rFonts w:ascii="Arial Narrow" w:eastAsia="Arial" w:hAnsi="Arial Narrow" w:cs="Arial"/>
                <w:color w:val="000000"/>
                <w:sz w:val="18"/>
                <w:lang w:val="es-PE"/>
              </w:rPr>
              <w:t>social,  con</w:t>
            </w:r>
            <w:proofErr w:type="gramEnd"/>
            <w:r w:rsidRPr="004C63D3">
              <w:rPr>
                <w:rFonts w:ascii="Arial Narrow" w:eastAsia="Arial" w:hAnsi="Arial Narrow" w:cs="Arial"/>
                <w:color w:val="000000"/>
                <w:sz w:val="18"/>
                <w:lang w:val="es-PE"/>
              </w:rPr>
              <w:t xml:space="preserve"> respeto       por      la pluralidad  lingüística y de cosmovisiones, para        aprehender significativamente  la cultura,       gestionar proyectos </w:t>
            </w:r>
          </w:p>
          <w:p w:rsidR="00D03F41" w:rsidRPr="004C63D3" w:rsidRDefault="00D03F41" w:rsidP="00D03F41">
            <w:pPr>
              <w:spacing w:line="360" w:lineRule="auto"/>
              <w:ind w:left="44" w:right="88"/>
              <w:jc w:val="both"/>
              <w:rPr>
                <w:rFonts w:ascii="Arial Narrow" w:eastAsia="Arial" w:hAnsi="Arial Narrow" w:cs="Arial"/>
                <w:color w:val="000000"/>
                <w:sz w:val="20"/>
                <w:lang w:val="es-PE"/>
              </w:rPr>
            </w:pPr>
            <w:r w:rsidRPr="004C63D3">
              <w:rPr>
                <w:rFonts w:ascii="Arial Narrow" w:eastAsia="Arial" w:hAnsi="Arial Narrow" w:cs="Arial"/>
                <w:color w:val="000000"/>
                <w:sz w:val="18"/>
                <w:lang w:val="es-PE"/>
              </w:rPr>
              <w:t xml:space="preserve">institucionales         y </w:t>
            </w:r>
            <w:proofErr w:type="gramStart"/>
            <w:r w:rsidRPr="004C63D3">
              <w:rPr>
                <w:rFonts w:ascii="Arial Narrow" w:eastAsia="Arial" w:hAnsi="Arial Narrow" w:cs="Arial"/>
                <w:color w:val="000000"/>
                <w:sz w:val="18"/>
                <w:lang w:val="es-PE"/>
              </w:rPr>
              <w:t xml:space="preserve">comunitarios,   </w:t>
            </w:r>
            <w:proofErr w:type="gramEnd"/>
            <w:r w:rsidRPr="004C63D3">
              <w:rPr>
                <w:rFonts w:ascii="Arial Narrow" w:eastAsia="Arial" w:hAnsi="Arial Narrow" w:cs="Arial"/>
                <w:color w:val="000000"/>
                <w:sz w:val="18"/>
                <w:lang w:val="es-PE"/>
              </w:rPr>
              <w:t xml:space="preserve">a   fin de elevar la calidad de   vida   desde   el enfoque                 de desarrollo humano. </w:t>
            </w:r>
          </w:p>
        </w:tc>
        <w:tc>
          <w:tcPr>
            <w:tcW w:w="2411" w:type="dxa"/>
            <w:vMerge w:val="restart"/>
          </w:tcPr>
          <w:p w:rsidR="00D03F41" w:rsidRPr="004C63D3" w:rsidRDefault="00D03F41" w:rsidP="00D03F41">
            <w:pPr>
              <w:spacing w:after="56" w:line="360" w:lineRule="auto"/>
              <w:ind w:left="-26"/>
              <w:jc w:val="both"/>
              <w:rPr>
                <w:rFonts w:ascii="Arial Narrow" w:eastAsia="Arial" w:hAnsi="Arial Narrow" w:cs="Arial"/>
                <w:color w:val="000000"/>
                <w:sz w:val="20"/>
                <w:lang w:val="es-PE"/>
              </w:rPr>
            </w:pPr>
            <w:r w:rsidRPr="004C63D3">
              <w:rPr>
                <w:rFonts w:ascii="Arial Narrow" w:eastAsia="Arial" w:hAnsi="Arial Narrow" w:cs="Arial"/>
                <w:color w:val="000000"/>
                <w:sz w:val="20"/>
                <w:lang w:val="es-PE"/>
              </w:rPr>
              <w:t xml:space="preserve">  </w:t>
            </w:r>
          </w:p>
          <w:p w:rsidR="00D03F41" w:rsidRPr="004C63D3" w:rsidRDefault="00D03F41" w:rsidP="00D03F41">
            <w:pPr>
              <w:spacing w:after="1" w:line="360" w:lineRule="auto"/>
              <w:ind w:left="39" w:right="59"/>
              <w:jc w:val="both"/>
              <w:rPr>
                <w:rFonts w:ascii="Arial Narrow" w:eastAsia="Arial" w:hAnsi="Arial Narrow" w:cs="Arial"/>
                <w:color w:val="000000"/>
                <w:sz w:val="20"/>
                <w:lang w:val="es-PE"/>
              </w:rPr>
            </w:pPr>
            <w:r w:rsidRPr="004C63D3">
              <w:rPr>
                <w:rFonts w:ascii="Arial Narrow" w:eastAsia="Arial" w:hAnsi="Arial Narrow" w:cs="Arial"/>
                <w:color w:val="000000"/>
                <w:sz w:val="18"/>
                <w:lang w:val="es-PE"/>
              </w:rPr>
              <w:t xml:space="preserve">3.1 Interactúa con otros actores educativos de manera armónica, constructiva, crítica y reflexiva, generando acciones que impulsen el </w:t>
            </w:r>
          </w:p>
          <w:p w:rsidR="00D03F41" w:rsidRPr="004C63D3" w:rsidRDefault="00D03F41" w:rsidP="00D03F41">
            <w:pPr>
              <w:spacing w:line="360" w:lineRule="auto"/>
              <w:ind w:left="39"/>
              <w:jc w:val="both"/>
              <w:rPr>
                <w:rFonts w:ascii="Arial Narrow" w:eastAsia="Arial" w:hAnsi="Arial Narrow" w:cs="Arial"/>
                <w:color w:val="000000"/>
                <w:sz w:val="20"/>
                <w:lang w:val="es-PE"/>
              </w:rPr>
            </w:pPr>
            <w:r w:rsidRPr="004C63D3">
              <w:rPr>
                <w:rFonts w:ascii="Arial Narrow" w:eastAsia="Arial" w:hAnsi="Arial Narrow" w:cs="Arial"/>
                <w:color w:val="000000"/>
                <w:sz w:val="18"/>
                <w:lang w:val="es-PE"/>
              </w:rPr>
              <w:t xml:space="preserve">desarrollo institucional </w:t>
            </w:r>
          </w:p>
        </w:tc>
        <w:tc>
          <w:tcPr>
            <w:tcW w:w="3971" w:type="dxa"/>
          </w:tcPr>
          <w:p w:rsidR="00D03F41" w:rsidRPr="004C63D3" w:rsidRDefault="00D03F41" w:rsidP="00D03F41">
            <w:pPr>
              <w:spacing w:line="360" w:lineRule="auto"/>
              <w:ind w:left="37" w:right="42"/>
              <w:jc w:val="both"/>
              <w:rPr>
                <w:rFonts w:ascii="Arial Narrow" w:eastAsia="Arial" w:hAnsi="Arial Narrow" w:cs="Arial"/>
                <w:color w:val="000000"/>
                <w:sz w:val="20"/>
                <w:lang w:val="es-PE"/>
              </w:rPr>
            </w:pPr>
            <w:r w:rsidRPr="004C63D3">
              <w:rPr>
                <w:rFonts w:ascii="Arial Narrow" w:eastAsia="Arial" w:hAnsi="Arial Narrow" w:cs="Arial"/>
                <w:color w:val="000000"/>
                <w:sz w:val="18"/>
                <w:lang w:val="es-PE"/>
              </w:rPr>
              <w:t xml:space="preserve">3.1.1 Propicia un clima de respeto y de sinergias en la interacción con otros actores socio-educativos para fortalecer la gestión institucional. </w:t>
            </w:r>
          </w:p>
        </w:tc>
        <w:tc>
          <w:tcPr>
            <w:tcW w:w="6425" w:type="dxa"/>
          </w:tcPr>
          <w:p w:rsidR="00D03F41" w:rsidRPr="004C63D3" w:rsidRDefault="00D03F41" w:rsidP="00D03F41">
            <w:pPr>
              <w:spacing w:line="360" w:lineRule="auto"/>
              <w:ind w:left="38" w:right="50"/>
              <w:jc w:val="both"/>
              <w:rPr>
                <w:rFonts w:ascii="Arial Narrow" w:eastAsia="Arial" w:hAnsi="Arial Narrow" w:cs="Arial"/>
                <w:color w:val="000000"/>
                <w:sz w:val="20"/>
                <w:lang w:val="es-PE"/>
              </w:rPr>
            </w:pPr>
            <w:r w:rsidRPr="004C63D3">
              <w:rPr>
                <w:rFonts w:ascii="Arial Narrow" w:eastAsia="Arial" w:hAnsi="Arial Narrow" w:cs="Arial"/>
                <w:color w:val="000000"/>
                <w:sz w:val="18"/>
                <w:lang w:val="es-PE"/>
              </w:rPr>
              <w:t>3.1.1 Demuestra actitudes de respeto a las diferencias individuales, interactuando con otros actores educativos para favorecer el desarrollo institucional.</w:t>
            </w:r>
          </w:p>
        </w:tc>
      </w:tr>
      <w:tr w:rsidR="00D03F41" w:rsidRPr="004C63D3" w:rsidTr="00D03F41">
        <w:trPr>
          <w:trHeight w:val="837"/>
        </w:trPr>
        <w:tc>
          <w:tcPr>
            <w:tcW w:w="0" w:type="auto"/>
            <w:vMerge/>
          </w:tcPr>
          <w:p w:rsidR="00D03F41" w:rsidRPr="004C63D3" w:rsidRDefault="00D03F41" w:rsidP="00D03F41">
            <w:pPr>
              <w:spacing w:after="160" w:line="360" w:lineRule="auto"/>
              <w:jc w:val="both"/>
              <w:rPr>
                <w:rFonts w:ascii="Arial Narrow" w:eastAsia="Arial" w:hAnsi="Arial Narrow" w:cs="Arial"/>
                <w:color w:val="000000"/>
                <w:sz w:val="20"/>
                <w:lang w:val="es-PE"/>
              </w:rPr>
            </w:pPr>
          </w:p>
        </w:tc>
        <w:tc>
          <w:tcPr>
            <w:tcW w:w="0" w:type="auto"/>
            <w:vMerge/>
          </w:tcPr>
          <w:p w:rsidR="00D03F41" w:rsidRPr="004C63D3" w:rsidRDefault="00D03F41" w:rsidP="00D03F41">
            <w:pPr>
              <w:spacing w:after="160" w:line="360" w:lineRule="auto"/>
              <w:jc w:val="both"/>
              <w:rPr>
                <w:rFonts w:ascii="Arial Narrow" w:eastAsia="Arial" w:hAnsi="Arial Narrow" w:cs="Arial"/>
                <w:color w:val="000000"/>
                <w:sz w:val="20"/>
                <w:lang w:val="es-PE"/>
              </w:rPr>
            </w:pPr>
          </w:p>
        </w:tc>
        <w:tc>
          <w:tcPr>
            <w:tcW w:w="3971" w:type="dxa"/>
          </w:tcPr>
          <w:p w:rsidR="00D03F41" w:rsidRPr="004C63D3" w:rsidRDefault="00D03F41" w:rsidP="00D03F41">
            <w:pPr>
              <w:spacing w:line="360" w:lineRule="auto"/>
              <w:ind w:left="37" w:right="120"/>
              <w:jc w:val="both"/>
              <w:rPr>
                <w:rFonts w:ascii="Arial Narrow" w:eastAsia="Arial" w:hAnsi="Arial Narrow" w:cs="Arial"/>
                <w:color w:val="000000"/>
                <w:sz w:val="20"/>
                <w:lang w:val="es-PE"/>
              </w:rPr>
            </w:pPr>
            <w:r w:rsidRPr="004C63D3">
              <w:rPr>
                <w:rFonts w:ascii="Arial Narrow" w:eastAsia="Arial" w:hAnsi="Arial Narrow" w:cs="Arial"/>
                <w:color w:val="000000"/>
                <w:sz w:val="18"/>
                <w:lang w:val="es-PE"/>
              </w:rPr>
              <w:t xml:space="preserve">3.1.2 Desarrolla iniciativas de investigación e innovación que aportan a la gestión institucional. (Salud física, mental y ambiental). </w:t>
            </w:r>
          </w:p>
        </w:tc>
        <w:tc>
          <w:tcPr>
            <w:tcW w:w="6425" w:type="dxa"/>
          </w:tcPr>
          <w:p w:rsidR="00D03F41" w:rsidRPr="004C63D3" w:rsidRDefault="00D03F41" w:rsidP="00D03F41">
            <w:pPr>
              <w:spacing w:line="360" w:lineRule="auto"/>
              <w:ind w:left="38"/>
              <w:jc w:val="both"/>
              <w:rPr>
                <w:rFonts w:ascii="Arial Narrow" w:eastAsia="Arial" w:hAnsi="Arial Narrow" w:cs="Arial"/>
                <w:color w:val="000000"/>
                <w:sz w:val="20"/>
                <w:lang w:val="es-PE"/>
              </w:rPr>
            </w:pPr>
            <w:r w:rsidRPr="004C63D3">
              <w:rPr>
                <w:rFonts w:ascii="Arial Narrow" w:eastAsia="Arial" w:hAnsi="Arial Narrow" w:cs="Arial"/>
                <w:color w:val="000000"/>
                <w:sz w:val="18"/>
                <w:lang w:val="es-PE"/>
              </w:rPr>
              <w:t xml:space="preserve">3.1.2. Desarrolla iniciativas de investigación e innovación que aportan a la gestión pedagógica e institucional </w:t>
            </w:r>
            <w:r w:rsidRPr="004C63D3">
              <w:rPr>
                <w:rFonts w:ascii="Arial Narrow" w:eastAsia="Arial" w:hAnsi="Arial Narrow" w:cs="Arial"/>
                <w:b/>
                <w:i/>
                <w:color w:val="000000"/>
                <w:sz w:val="18"/>
                <w:lang w:val="es-PE"/>
              </w:rPr>
              <w:t>atendiendo a las demandas, locales y</w:t>
            </w:r>
            <w:r w:rsidRPr="004C63D3">
              <w:rPr>
                <w:rFonts w:ascii="Arial Narrow" w:eastAsia="Arial" w:hAnsi="Arial Narrow" w:cs="Arial"/>
                <w:color w:val="000000"/>
                <w:sz w:val="18"/>
                <w:lang w:val="es-PE"/>
              </w:rPr>
              <w:t xml:space="preserve"> </w:t>
            </w:r>
            <w:r w:rsidRPr="004C63D3">
              <w:rPr>
                <w:rFonts w:ascii="Arial Narrow" w:eastAsia="Arial" w:hAnsi="Arial Narrow" w:cs="Arial"/>
                <w:b/>
                <w:i/>
                <w:color w:val="000000"/>
                <w:sz w:val="18"/>
                <w:lang w:val="es-PE"/>
              </w:rPr>
              <w:t>regionales.</w:t>
            </w:r>
            <w:r w:rsidRPr="004C63D3">
              <w:rPr>
                <w:rFonts w:ascii="Arial Narrow" w:eastAsia="Arial" w:hAnsi="Arial Narrow" w:cs="Arial"/>
                <w:color w:val="000000"/>
                <w:sz w:val="18"/>
                <w:lang w:val="es-PE"/>
              </w:rPr>
              <w:t xml:space="preserve"> </w:t>
            </w:r>
          </w:p>
        </w:tc>
      </w:tr>
      <w:tr w:rsidR="00D03F41" w:rsidRPr="004C63D3" w:rsidTr="00D03F41">
        <w:trPr>
          <w:trHeight w:val="632"/>
        </w:trPr>
        <w:tc>
          <w:tcPr>
            <w:tcW w:w="0" w:type="auto"/>
            <w:vMerge/>
          </w:tcPr>
          <w:p w:rsidR="00D03F41" w:rsidRPr="004C63D3" w:rsidRDefault="00D03F41" w:rsidP="00D03F41">
            <w:pPr>
              <w:spacing w:after="160" w:line="360" w:lineRule="auto"/>
              <w:jc w:val="both"/>
              <w:rPr>
                <w:rFonts w:ascii="Arial Narrow" w:eastAsia="Arial" w:hAnsi="Arial Narrow" w:cs="Arial"/>
                <w:color w:val="000000"/>
                <w:sz w:val="20"/>
                <w:lang w:val="es-PE"/>
              </w:rPr>
            </w:pPr>
          </w:p>
        </w:tc>
        <w:tc>
          <w:tcPr>
            <w:tcW w:w="0" w:type="auto"/>
            <w:vMerge/>
          </w:tcPr>
          <w:p w:rsidR="00D03F41" w:rsidRPr="004C63D3" w:rsidRDefault="00D03F41" w:rsidP="00D03F41">
            <w:pPr>
              <w:spacing w:after="160" w:line="360" w:lineRule="auto"/>
              <w:jc w:val="both"/>
              <w:rPr>
                <w:rFonts w:ascii="Arial Narrow" w:eastAsia="Arial" w:hAnsi="Arial Narrow" w:cs="Arial"/>
                <w:color w:val="000000"/>
                <w:sz w:val="20"/>
                <w:lang w:val="es-PE"/>
              </w:rPr>
            </w:pPr>
          </w:p>
        </w:tc>
        <w:tc>
          <w:tcPr>
            <w:tcW w:w="3971" w:type="dxa"/>
          </w:tcPr>
          <w:p w:rsidR="00D03F41" w:rsidRPr="004C63D3" w:rsidRDefault="00D03F41" w:rsidP="00D03F41">
            <w:pPr>
              <w:spacing w:line="360" w:lineRule="auto"/>
              <w:ind w:left="37"/>
              <w:jc w:val="both"/>
              <w:rPr>
                <w:rFonts w:ascii="Arial Narrow" w:eastAsia="Arial" w:hAnsi="Arial Narrow" w:cs="Arial"/>
                <w:color w:val="000000"/>
                <w:sz w:val="20"/>
                <w:lang w:val="es-PE"/>
              </w:rPr>
            </w:pPr>
            <w:r w:rsidRPr="004C63D3">
              <w:rPr>
                <w:rFonts w:ascii="Arial Narrow" w:eastAsia="Arial" w:hAnsi="Arial Narrow" w:cs="Arial"/>
                <w:color w:val="000000"/>
                <w:sz w:val="18"/>
                <w:lang w:val="es-PE"/>
              </w:rPr>
              <w:t xml:space="preserve">3.1.3 Promueve la corresponsabilidad involucrándose positiva y creativamente en el trabajo en equipo. </w:t>
            </w:r>
          </w:p>
        </w:tc>
        <w:tc>
          <w:tcPr>
            <w:tcW w:w="6425" w:type="dxa"/>
          </w:tcPr>
          <w:p w:rsidR="00D03F41" w:rsidRPr="004C63D3" w:rsidRDefault="00D03F41" w:rsidP="00D03F41">
            <w:pPr>
              <w:spacing w:line="360" w:lineRule="auto"/>
              <w:ind w:left="38"/>
              <w:jc w:val="both"/>
              <w:rPr>
                <w:rFonts w:ascii="Arial Narrow" w:eastAsia="Arial" w:hAnsi="Arial Narrow" w:cs="Arial"/>
                <w:color w:val="000000"/>
                <w:sz w:val="20"/>
                <w:lang w:val="es-PE"/>
              </w:rPr>
            </w:pPr>
            <w:r w:rsidRPr="004C63D3">
              <w:rPr>
                <w:rFonts w:ascii="Arial Narrow" w:eastAsia="Arial" w:hAnsi="Arial Narrow" w:cs="Arial"/>
                <w:color w:val="000000"/>
                <w:sz w:val="18"/>
                <w:lang w:val="es-PE"/>
              </w:rPr>
              <w:t xml:space="preserve">3.1.3. Promueve desde su práctica una cultura de </w:t>
            </w:r>
            <w:r w:rsidRPr="004C63D3">
              <w:rPr>
                <w:rFonts w:ascii="Arial Narrow" w:eastAsia="Arial" w:hAnsi="Arial Narrow" w:cs="Arial"/>
                <w:b/>
                <w:i/>
                <w:color w:val="000000"/>
                <w:sz w:val="18"/>
                <w:lang w:val="es-PE"/>
              </w:rPr>
              <w:t>prevención y cuidado de</w:t>
            </w:r>
            <w:r w:rsidRPr="004C63D3">
              <w:rPr>
                <w:rFonts w:ascii="Arial Narrow" w:eastAsia="Arial" w:hAnsi="Arial Narrow" w:cs="Arial"/>
                <w:color w:val="000000"/>
                <w:sz w:val="18"/>
                <w:lang w:val="es-PE"/>
              </w:rPr>
              <w:t xml:space="preserve"> </w:t>
            </w:r>
            <w:r w:rsidRPr="004C63D3">
              <w:rPr>
                <w:rFonts w:ascii="Arial Narrow" w:eastAsia="Arial" w:hAnsi="Arial Narrow" w:cs="Arial"/>
                <w:b/>
                <w:i/>
                <w:color w:val="000000"/>
                <w:sz w:val="18"/>
                <w:lang w:val="es-PE"/>
              </w:rPr>
              <w:t>la salud integral, teniendo en cuenta los estilos de vida saludable</w:t>
            </w:r>
            <w:r w:rsidRPr="004C63D3">
              <w:rPr>
                <w:rFonts w:ascii="Arial Narrow" w:eastAsia="Arial" w:hAnsi="Arial Narrow" w:cs="Arial"/>
                <w:color w:val="000000"/>
                <w:sz w:val="18"/>
                <w:lang w:val="es-PE"/>
              </w:rPr>
              <w:t xml:space="preserve">. </w:t>
            </w:r>
          </w:p>
        </w:tc>
      </w:tr>
      <w:tr w:rsidR="00D03F41" w:rsidRPr="004C63D3" w:rsidTr="00D03F41">
        <w:trPr>
          <w:trHeight w:val="425"/>
        </w:trPr>
        <w:tc>
          <w:tcPr>
            <w:tcW w:w="0" w:type="auto"/>
            <w:vMerge/>
          </w:tcPr>
          <w:p w:rsidR="00D03F41" w:rsidRPr="004C63D3" w:rsidRDefault="00D03F41" w:rsidP="00D03F41">
            <w:pPr>
              <w:spacing w:after="160" w:line="360" w:lineRule="auto"/>
              <w:jc w:val="both"/>
              <w:rPr>
                <w:rFonts w:ascii="Arial Narrow" w:eastAsia="Arial" w:hAnsi="Arial Narrow" w:cs="Arial"/>
                <w:color w:val="000000"/>
                <w:sz w:val="20"/>
                <w:lang w:val="es-PE"/>
              </w:rPr>
            </w:pPr>
          </w:p>
        </w:tc>
        <w:tc>
          <w:tcPr>
            <w:tcW w:w="0" w:type="auto"/>
            <w:vMerge/>
          </w:tcPr>
          <w:p w:rsidR="00D03F41" w:rsidRPr="004C63D3" w:rsidRDefault="00D03F41" w:rsidP="00D03F41">
            <w:pPr>
              <w:spacing w:after="160" w:line="360" w:lineRule="auto"/>
              <w:jc w:val="both"/>
              <w:rPr>
                <w:rFonts w:ascii="Arial Narrow" w:eastAsia="Arial" w:hAnsi="Arial Narrow" w:cs="Arial"/>
                <w:color w:val="000000"/>
                <w:sz w:val="20"/>
                <w:lang w:val="es-PE"/>
              </w:rPr>
            </w:pPr>
          </w:p>
        </w:tc>
        <w:tc>
          <w:tcPr>
            <w:tcW w:w="3971" w:type="dxa"/>
          </w:tcPr>
          <w:p w:rsidR="00D03F41" w:rsidRPr="004C63D3" w:rsidRDefault="00D03F41" w:rsidP="00D03F41">
            <w:pPr>
              <w:spacing w:line="360" w:lineRule="auto"/>
              <w:ind w:left="37"/>
              <w:jc w:val="both"/>
              <w:rPr>
                <w:rFonts w:ascii="Arial Narrow" w:eastAsia="Arial" w:hAnsi="Arial Narrow" w:cs="Arial"/>
                <w:color w:val="000000"/>
                <w:sz w:val="20"/>
                <w:lang w:val="es-PE"/>
              </w:rPr>
            </w:pPr>
            <w:r w:rsidRPr="004C63D3">
              <w:rPr>
                <w:rFonts w:ascii="Arial Narrow" w:eastAsia="Arial" w:hAnsi="Arial Narrow" w:cs="Arial"/>
                <w:color w:val="000000"/>
                <w:sz w:val="18"/>
                <w:lang w:val="es-PE"/>
              </w:rPr>
              <w:t xml:space="preserve">3.1.4 Aplica principios de convivencia democrática, buscando el bienestar colectivo. </w:t>
            </w:r>
          </w:p>
        </w:tc>
        <w:tc>
          <w:tcPr>
            <w:tcW w:w="6425" w:type="dxa"/>
          </w:tcPr>
          <w:p w:rsidR="00D03F41" w:rsidRPr="004C63D3" w:rsidRDefault="00D03F41" w:rsidP="00D03F41">
            <w:pPr>
              <w:spacing w:line="360" w:lineRule="auto"/>
              <w:ind w:left="38"/>
              <w:jc w:val="both"/>
              <w:rPr>
                <w:rFonts w:ascii="Arial Narrow" w:eastAsia="Arial" w:hAnsi="Arial Narrow" w:cs="Arial"/>
                <w:color w:val="000000"/>
                <w:sz w:val="20"/>
                <w:lang w:val="es-PE"/>
              </w:rPr>
            </w:pPr>
            <w:r w:rsidRPr="004C63D3">
              <w:rPr>
                <w:rFonts w:ascii="Arial Narrow" w:eastAsia="Arial" w:hAnsi="Arial Narrow" w:cs="Arial"/>
                <w:color w:val="000000"/>
                <w:sz w:val="18"/>
                <w:lang w:val="es-PE"/>
              </w:rPr>
              <w:t xml:space="preserve">3.1.4 Manifiesta conciencia colectiva como factor </w:t>
            </w:r>
            <w:r w:rsidRPr="004C63D3">
              <w:rPr>
                <w:rFonts w:ascii="Arial Narrow" w:eastAsia="Arial" w:hAnsi="Arial Narrow" w:cs="Arial"/>
                <w:b/>
                <w:i/>
                <w:color w:val="000000"/>
                <w:sz w:val="18"/>
                <w:lang w:val="es-PE"/>
              </w:rPr>
              <w:t>influyente del bienestar</w:t>
            </w:r>
            <w:r w:rsidRPr="004C63D3">
              <w:rPr>
                <w:rFonts w:ascii="Arial Narrow" w:eastAsia="Arial" w:hAnsi="Arial Narrow" w:cs="Arial"/>
                <w:color w:val="000000"/>
                <w:sz w:val="18"/>
                <w:lang w:val="es-PE"/>
              </w:rPr>
              <w:t xml:space="preserve"> </w:t>
            </w:r>
            <w:r w:rsidRPr="004C63D3">
              <w:rPr>
                <w:rFonts w:ascii="Arial Narrow" w:eastAsia="Arial" w:hAnsi="Arial Narrow" w:cs="Arial"/>
                <w:b/>
                <w:i/>
                <w:color w:val="000000"/>
                <w:sz w:val="18"/>
                <w:lang w:val="es-PE"/>
              </w:rPr>
              <w:t>personal y de su comunidad</w:t>
            </w:r>
            <w:r w:rsidRPr="004C63D3">
              <w:rPr>
                <w:rFonts w:ascii="Arial Narrow" w:eastAsia="Arial" w:hAnsi="Arial Narrow" w:cs="Arial"/>
                <w:color w:val="000000"/>
                <w:sz w:val="18"/>
                <w:lang w:val="es-PE"/>
              </w:rPr>
              <w:t xml:space="preserve">. </w:t>
            </w:r>
          </w:p>
        </w:tc>
      </w:tr>
      <w:tr w:rsidR="00D03F41" w:rsidRPr="004C63D3" w:rsidTr="00D03F41">
        <w:trPr>
          <w:trHeight w:val="424"/>
        </w:trPr>
        <w:tc>
          <w:tcPr>
            <w:tcW w:w="0" w:type="auto"/>
            <w:vMerge/>
          </w:tcPr>
          <w:p w:rsidR="00D03F41" w:rsidRPr="004C63D3" w:rsidRDefault="00D03F41" w:rsidP="00D03F41">
            <w:pPr>
              <w:spacing w:after="160" w:line="360" w:lineRule="auto"/>
              <w:jc w:val="both"/>
              <w:rPr>
                <w:rFonts w:ascii="Arial Narrow" w:eastAsia="Arial" w:hAnsi="Arial Narrow" w:cs="Arial"/>
                <w:color w:val="000000"/>
                <w:sz w:val="20"/>
                <w:lang w:val="es-PE"/>
              </w:rPr>
            </w:pPr>
          </w:p>
        </w:tc>
        <w:tc>
          <w:tcPr>
            <w:tcW w:w="0" w:type="auto"/>
            <w:vMerge/>
          </w:tcPr>
          <w:p w:rsidR="00D03F41" w:rsidRPr="004C63D3" w:rsidRDefault="00D03F41" w:rsidP="00D03F41">
            <w:pPr>
              <w:spacing w:after="160" w:line="360" w:lineRule="auto"/>
              <w:jc w:val="both"/>
              <w:rPr>
                <w:rFonts w:ascii="Arial Narrow" w:eastAsia="Arial" w:hAnsi="Arial Narrow" w:cs="Arial"/>
                <w:color w:val="000000"/>
                <w:sz w:val="20"/>
                <w:lang w:val="es-PE"/>
              </w:rPr>
            </w:pPr>
          </w:p>
        </w:tc>
        <w:tc>
          <w:tcPr>
            <w:tcW w:w="3971" w:type="dxa"/>
            <w:vMerge w:val="restart"/>
          </w:tcPr>
          <w:p w:rsidR="00D03F41" w:rsidRPr="004C63D3" w:rsidRDefault="00D03F41" w:rsidP="00D03F41">
            <w:pPr>
              <w:spacing w:line="360" w:lineRule="auto"/>
              <w:ind w:left="37"/>
              <w:jc w:val="both"/>
              <w:rPr>
                <w:rFonts w:ascii="Arial Narrow" w:eastAsia="Arial" w:hAnsi="Arial Narrow" w:cs="Arial"/>
                <w:color w:val="000000"/>
                <w:sz w:val="20"/>
                <w:lang w:val="es-PE"/>
              </w:rPr>
            </w:pPr>
            <w:r w:rsidRPr="004C63D3">
              <w:rPr>
                <w:rFonts w:ascii="Arial Narrow" w:eastAsia="Arial" w:hAnsi="Arial Narrow" w:cs="Arial"/>
                <w:color w:val="000000"/>
                <w:sz w:val="18"/>
                <w:lang w:val="es-PE"/>
              </w:rPr>
              <w:t xml:space="preserve">3.1.5 Promueve desde su práctica una cultura de prevención y cuidado de la salud integral </w:t>
            </w:r>
          </w:p>
        </w:tc>
        <w:tc>
          <w:tcPr>
            <w:tcW w:w="6425" w:type="dxa"/>
          </w:tcPr>
          <w:p w:rsidR="00D03F41" w:rsidRPr="004C63D3" w:rsidRDefault="00D03F41" w:rsidP="00D03F41">
            <w:pPr>
              <w:spacing w:line="360" w:lineRule="auto"/>
              <w:ind w:left="38"/>
              <w:jc w:val="both"/>
              <w:rPr>
                <w:rFonts w:ascii="Arial Narrow" w:eastAsia="Arial" w:hAnsi="Arial Narrow" w:cs="Arial"/>
                <w:color w:val="000000"/>
                <w:sz w:val="20"/>
                <w:lang w:val="es-PE"/>
              </w:rPr>
            </w:pPr>
            <w:r w:rsidRPr="004C63D3">
              <w:rPr>
                <w:rFonts w:ascii="Arial Narrow" w:eastAsia="Arial" w:hAnsi="Arial Narrow" w:cs="Arial"/>
                <w:color w:val="000000"/>
                <w:sz w:val="18"/>
                <w:lang w:val="es-PE"/>
              </w:rPr>
              <w:t xml:space="preserve">3.1.5   Implementa   acciones   de   prevención   del   riesgo   </w:t>
            </w:r>
            <w:r w:rsidRPr="004C63D3">
              <w:rPr>
                <w:rFonts w:ascii="Arial Narrow" w:eastAsia="Arial" w:hAnsi="Arial Narrow" w:cs="Arial"/>
                <w:b/>
                <w:i/>
                <w:color w:val="000000"/>
                <w:sz w:val="18"/>
                <w:lang w:val="es-PE"/>
              </w:rPr>
              <w:t>ante   desastres</w:t>
            </w:r>
            <w:r w:rsidRPr="004C63D3">
              <w:rPr>
                <w:rFonts w:ascii="Arial Narrow" w:eastAsia="Arial" w:hAnsi="Arial Narrow" w:cs="Arial"/>
                <w:color w:val="000000"/>
                <w:sz w:val="18"/>
                <w:lang w:val="es-PE"/>
              </w:rPr>
              <w:t xml:space="preserve"> </w:t>
            </w:r>
            <w:r w:rsidRPr="004C63D3">
              <w:rPr>
                <w:rFonts w:ascii="Arial Narrow" w:eastAsia="Arial" w:hAnsi="Arial Narrow" w:cs="Arial"/>
                <w:b/>
                <w:i/>
                <w:color w:val="000000"/>
                <w:sz w:val="18"/>
                <w:lang w:val="es-PE"/>
              </w:rPr>
              <w:t>naturales y para el cuidado de la salud integral.</w:t>
            </w:r>
            <w:r w:rsidRPr="004C63D3">
              <w:rPr>
                <w:rFonts w:ascii="Arial Narrow" w:eastAsia="Arial" w:hAnsi="Arial Narrow" w:cs="Arial"/>
                <w:color w:val="000000"/>
                <w:sz w:val="18"/>
                <w:lang w:val="es-PE"/>
              </w:rPr>
              <w:t xml:space="preserve"> </w:t>
            </w:r>
          </w:p>
        </w:tc>
      </w:tr>
      <w:tr w:rsidR="00D03F41" w:rsidRPr="004C63D3" w:rsidTr="00D03F41">
        <w:trPr>
          <w:trHeight w:val="424"/>
        </w:trPr>
        <w:tc>
          <w:tcPr>
            <w:tcW w:w="0" w:type="auto"/>
            <w:vMerge/>
          </w:tcPr>
          <w:p w:rsidR="00D03F41" w:rsidRPr="004C63D3" w:rsidRDefault="00D03F41" w:rsidP="00D03F41">
            <w:pPr>
              <w:spacing w:after="160" w:line="360" w:lineRule="auto"/>
              <w:jc w:val="both"/>
              <w:rPr>
                <w:rFonts w:ascii="Arial Narrow" w:eastAsia="Arial" w:hAnsi="Arial Narrow" w:cs="Arial"/>
                <w:color w:val="000000"/>
                <w:sz w:val="20"/>
                <w:lang w:val="es-PE"/>
              </w:rPr>
            </w:pPr>
          </w:p>
        </w:tc>
        <w:tc>
          <w:tcPr>
            <w:tcW w:w="0" w:type="auto"/>
            <w:vMerge/>
          </w:tcPr>
          <w:p w:rsidR="00D03F41" w:rsidRPr="004C63D3" w:rsidRDefault="00D03F41" w:rsidP="00D03F41">
            <w:pPr>
              <w:spacing w:after="160" w:line="360" w:lineRule="auto"/>
              <w:jc w:val="both"/>
              <w:rPr>
                <w:rFonts w:ascii="Arial Narrow" w:eastAsia="Arial" w:hAnsi="Arial Narrow" w:cs="Arial"/>
                <w:color w:val="000000"/>
                <w:sz w:val="20"/>
                <w:lang w:val="es-PE"/>
              </w:rPr>
            </w:pPr>
          </w:p>
        </w:tc>
        <w:tc>
          <w:tcPr>
            <w:tcW w:w="0" w:type="auto"/>
            <w:vMerge/>
          </w:tcPr>
          <w:p w:rsidR="00D03F41" w:rsidRPr="004C63D3" w:rsidRDefault="00D03F41" w:rsidP="00D03F41">
            <w:pPr>
              <w:spacing w:after="160" w:line="360" w:lineRule="auto"/>
              <w:jc w:val="both"/>
              <w:rPr>
                <w:rFonts w:ascii="Arial Narrow" w:eastAsia="Arial" w:hAnsi="Arial Narrow" w:cs="Arial"/>
                <w:color w:val="000000"/>
                <w:sz w:val="20"/>
                <w:lang w:val="es-PE"/>
              </w:rPr>
            </w:pPr>
          </w:p>
        </w:tc>
        <w:tc>
          <w:tcPr>
            <w:tcW w:w="6425" w:type="dxa"/>
          </w:tcPr>
          <w:p w:rsidR="00D03F41" w:rsidRPr="004C63D3" w:rsidRDefault="00D03F41" w:rsidP="00D03F41">
            <w:pPr>
              <w:spacing w:line="360" w:lineRule="auto"/>
              <w:ind w:left="38"/>
              <w:jc w:val="both"/>
              <w:rPr>
                <w:rFonts w:ascii="Arial Narrow" w:eastAsia="Arial" w:hAnsi="Arial Narrow" w:cs="Arial"/>
                <w:color w:val="000000"/>
                <w:sz w:val="20"/>
                <w:lang w:val="es-PE"/>
              </w:rPr>
            </w:pPr>
            <w:r w:rsidRPr="004C63D3">
              <w:rPr>
                <w:rFonts w:ascii="Arial Narrow" w:eastAsia="Arial" w:hAnsi="Arial Narrow" w:cs="Arial"/>
                <w:b/>
                <w:i/>
                <w:color w:val="000000"/>
                <w:sz w:val="18"/>
                <w:lang w:val="es-PE"/>
              </w:rPr>
              <w:t>3.1.6. Se informa de fuentes primarias sobre los acontecimientos de su</w:t>
            </w:r>
            <w:r w:rsidRPr="004C63D3">
              <w:rPr>
                <w:rFonts w:ascii="Arial Narrow" w:eastAsia="Arial" w:hAnsi="Arial Narrow" w:cs="Arial"/>
                <w:color w:val="000000"/>
                <w:sz w:val="18"/>
                <w:lang w:val="es-PE"/>
              </w:rPr>
              <w:t xml:space="preserve"> </w:t>
            </w:r>
            <w:r w:rsidRPr="004C63D3">
              <w:rPr>
                <w:rFonts w:ascii="Arial Narrow" w:eastAsia="Arial" w:hAnsi="Arial Narrow" w:cs="Arial"/>
                <w:b/>
                <w:i/>
                <w:color w:val="000000"/>
                <w:sz w:val="18"/>
                <w:lang w:val="es-PE"/>
              </w:rPr>
              <w:t>contexto.</w:t>
            </w:r>
            <w:r w:rsidRPr="004C63D3">
              <w:rPr>
                <w:rFonts w:ascii="Arial Narrow" w:eastAsia="Arial" w:hAnsi="Arial Narrow" w:cs="Arial"/>
                <w:color w:val="000000"/>
                <w:sz w:val="18"/>
                <w:lang w:val="es-PE"/>
              </w:rPr>
              <w:t xml:space="preserve"> </w:t>
            </w:r>
          </w:p>
        </w:tc>
      </w:tr>
      <w:tr w:rsidR="00D03F41" w:rsidRPr="004C63D3" w:rsidTr="00D03F41">
        <w:trPr>
          <w:trHeight w:val="424"/>
        </w:trPr>
        <w:tc>
          <w:tcPr>
            <w:tcW w:w="0" w:type="auto"/>
            <w:vMerge/>
          </w:tcPr>
          <w:p w:rsidR="00D03F41" w:rsidRPr="004C63D3" w:rsidRDefault="00D03F41" w:rsidP="00D03F41">
            <w:pPr>
              <w:spacing w:after="160" w:line="360" w:lineRule="auto"/>
              <w:jc w:val="both"/>
              <w:rPr>
                <w:rFonts w:ascii="Arial Narrow" w:eastAsia="Arial" w:hAnsi="Arial Narrow" w:cs="Arial"/>
                <w:color w:val="000000"/>
                <w:sz w:val="20"/>
                <w:lang w:val="es-PE"/>
              </w:rPr>
            </w:pPr>
          </w:p>
        </w:tc>
        <w:tc>
          <w:tcPr>
            <w:tcW w:w="0" w:type="auto"/>
            <w:vMerge/>
          </w:tcPr>
          <w:p w:rsidR="00D03F41" w:rsidRPr="004C63D3" w:rsidRDefault="00D03F41" w:rsidP="00D03F41">
            <w:pPr>
              <w:spacing w:after="160" w:line="360" w:lineRule="auto"/>
              <w:jc w:val="both"/>
              <w:rPr>
                <w:rFonts w:ascii="Arial Narrow" w:eastAsia="Arial" w:hAnsi="Arial Narrow" w:cs="Arial"/>
                <w:color w:val="000000"/>
                <w:sz w:val="20"/>
                <w:lang w:val="es-PE"/>
              </w:rPr>
            </w:pPr>
          </w:p>
        </w:tc>
        <w:tc>
          <w:tcPr>
            <w:tcW w:w="0" w:type="auto"/>
            <w:vMerge/>
          </w:tcPr>
          <w:p w:rsidR="00D03F41" w:rsidRPr="004C63D3" w:rsidRDefault="00D03F41" w:rsidP="00D03F41">
            <w:pPr>
              <w:spacing w:after="160" w:line="360" w:lineRule="auto"/>
              <w:jc w:val="both"/>
              <w:rPr>
                <w:rFonts w:ascii="Arial Narrow" w:eastAsia="Arial" w:hAnsi="Arial Narrow" w:cs="Arial"/>
                <w:color w:val="000000"/>
                <w:sz w:val="20"/>
                <w:lang w:val="es-PE"/>
              </w:rPr>
            </w:pPr>
          </w:p>
        </w:tc>
        <w:tc>
          <w:tcPr>
            <w:tcW w:w="6425" w:type="dxa"/>
          </w:tcPr>
          <w:p w:rsidR="00D03F41" w:rsidRPr="004C63D3" w:rsidRDefault="00D03F41" w:rsidP="00D03F41">
            <w:pPr>
              <w:spacing w:line="360" w:lineRule="auto"/>
              <w:ind w:left="38"/>
              <w:jc w:val="both"/>
              <w:rPr>
                <w:rFonts w:ascii="Arial Narrow" w:eastAsia="Arial" w:hAnsi="Arial Narrow" w:cs="Arial"/>
                <w:color w:val="000000"/>
                <w:sz w:val="20"/>
                <w:lang w:val="es-PE"/>
              </w:rPr>
            </w:pPr>
            <w:r w:rsidRPr="004C63D3">
              <w:rPr>
                <w:rFonts w:ascii="Arial Narrow" w:eastAsia="Arial" w:hAnsi="Arial Narrow" w:cs="Arial"/>
                <w:b/>
                <w:color w:val="000000"/>
                <w:sz w:val="18"/>
                <w:lang w:val="es-PE"/>
              </w:rPr>
              <w:t>3</w:t>
            </w:r>
            <w:r w:rsidRPr="004C63D3">
              <w:rPr>
                <w:rFonts w:ascii="Arial Narrow" w:eastAsia="Arial" w:hAnsi="Arial Narrow" w:cs="Arial"/>
                <w:b/>
                <w:i/>
                <w:color w:val="000000"/>
                <w:sz w:val="18"/>
                <w:lang w:val="es-PE"/>
              </w:rPr>
              <w:t>.1.7.  Investiga y se informa sobre los acontecimientos sociales,</w:t>
            </w:r>
            <w:r w:rsidRPr="004C63D3">
              <w:rPr>
                <w:rFonts w:ascii="Arial Narrow" w:eastAsia="Arial" w:hAnsi="Arial Narrow" w:cs="Arial"/>
                <w:color w:val="000000"/>
                <w:sz w:val="18"/>
                <w:lang w:val="es-PE"/>
              </w:rPr>
              <w:t xml:space="preserve"> </w:t>
            </w:r>
            <w:r w:rsidRPr="004C63D3">
              <w:rPr>
                <w:rFonts w:ascii="Arial Narrow" w:eastAsia="Arial" w:hAnsi="Arial Narrow" w:cs="Arial"/>
                <w:b/>
                <w:i/>
                <w:color w:val="000000"/>
                <w:sz w:val="18"/>
                <w:lang w:val="es-PE"/>
              </w:rPr>
              <w:t>culturales y económicos de su contexto local y regional.</w:t>
            </w:r>
            <w:r w:rsidRPr="004C63D3">
              <w:rPr>
                <w:rFonts w:ascii="Arial Narrow" w:eastAsia="Arial" w:hAnsi="Arial Narrow" w:cs="Arial"/>
                <w:color w:val="000000"/>
                <w:sz w:val="18"/>
                <w:lang w:val="es-PE"/>
              </w:rPr>
              <w:t xml:space="preserve"> </w:t>
            </w:r>
          </w:p>
        </w:tc>
      </w:tr>
      <w:tr w:rsidR="00D03F41" w:rsidRPr="004C63D3" w:rsidTr="00D03F41">
        <w:trPr>
          <w:trHeight w:val="628"/>
        </w:trPr>
        <w:tc>
          <w:tcPr>
            <w:tcW w:w="0" w:type="auto"/>
            <w:vMerge/>
          </w:tcPr>
          <w:p w:rsidR="00D03F41" w:rsidRPr="004C63D3" w:rsidRDefault="00D03F41" w:rsidP="00D03F41">
            <w:pPr>
              <w:spacing w:after="160" w:line="360" w:lineRule="auto"/>
              <w:jc w:val="both"/>
              <w:rPr>
                <w:rFonts w:ascii="Arial Narrow" w:eastAsia="Arial" w:hAnsi="Arial Narrow" w:cs="Arial"/>
                <w:color w:val="000000"/>
                <w:sz w:val="20"/>
                <w:lang w:val="es-PE"/>
              </w:rPr>
            </w:pPr>
          </w:p>
        </w:tc>
        <w:tc>
          <w:tcPr>
            <w:tcW w:w="2411" w:type="dxa"/>
            <w:vMerge w:val="restart"/>
          </w:tcPr>
          <w:p w:rsidR="00D03F41" w:rsidRPr="004C63D3" w:rsidRDefault="00D03F41" w:rsidP="00D03F41">
            <w:pPr>
              <w:spacing w:line="360" w:lineRule="auto"/>
              <w:ind w:left="39" w:right="65"/>
              <w:jc w:val="both"/>
              <w:rPr>
                <w:rFonts w:ascii="Arial Narrow" w:eastAsia="Arial" w:hAnsi="Arial Narrow" w:cs="Arial"/>
                <w:color w:val="000000"/>
                <w:sz w:val="20"/>
                <w:lang w:val="es-PE"/>
              </w:rPr>
            </w:pPr>
            <w:r w:rsidRPr="004C63D3">
              <w:rPr>
                <w:rFonts w:ascii="Arial Narrow" w:eastAsia="Arial" w:hAnsi="Arial Narrow" w:cs="Arial"/>
                <w:color w:val="000000"/>
                <w:sz w:val="18"/>
                <w:lang w:val="es-PE"/>
              </w:rPr>
              <w:t xml:space="preserve">3.2 Interactúa socialmente demostrando   conocimiento y comprensión por la </w:t>
            </w:r>
          </w:p>
          <w:p w:rsidR="00D03F41" w:rsidRPr="004C63D3" w:rsidRDefault="00D03F41" w:rsidP="00D03F41">
            <w:pPr>
              <w:spacing w:line="360" w:lineRule="auto"/>
              <w:ind w:left="39" w:right="68"/>
              <w:jc w:val="both"/>
              <w:rPr>
                <w:rFonts w:ascii="Arial Narrow" w:eastAsia="Arial" w:hAnsi="Arial Narrow" w:cs="Arial"/>
                <w:color w:val="000000"/>
                <w:sz w:val="20"/>
                <w:lang w:val="es-PE"/>
              </w:rPr>
            </w:pPr>
            <w:r w:rsidRPr="004C63D3">
              <w:rPr>
                <w:rFonts w:ascii="Arial Narrow" w:eastAsia="Arial" w:hAnsi="Arial Narrow" w:cs="Arial"/>
                <w:color w:val="000000"/>
                <w:sz w:val="18"/>
                <w:lang w:val="es-PE"/>
              </w:rPr>
              <w:lastRenderedPageBreak/>
              <w:t xml:space="preserve">diversidad     lingüística     y cultural, valorando la diferencia y la especificidad como un derecho humano. </w:t>
            </w:r>
          </w:p>
        </w:tc>
        <w:tc>
          <w:tcPr>
            <w:tcW w:w="3971" w:type="dxa"/>
          </w:tcPr>
          <w:p w:rsidR="00D03F41" w:rsidRPr="004C63D3" w:rsidRDefault="00D03F41" w:rsidP="00D03F41">
            <w:pPr>
              <w:spacing w:line="360" w:lineRule="auto"/>
              <w:ind w:left="37" w:right="92"/>
              <w:jc w:val="both"/>
              <w:rPr>
                <w:rFonts w:ascii="Arial Narrow" w:eastAsia="Arial" w:hAnsi="Arial Narrow" w:cs="Arial"/>
                <w:color w:val="000000"/>
                <w:sz w:val="20"/>
                <w:lang w:val="es-PE"/>
              </w:rPr>
            </w:pPr>
            <w:r w:rsidRPr="004C63D3">
              <w:rPr>
                <w:rFonts w:ascii="Arial Narrow" w:eastAsia="Arial" w:hAnsi="Arial Narrow" w:cs="Arial"/>
                <w:color w:val="000000"/>
                <w:sz w:val="18"/>
                <w:lang w:val="es-PE"/>
              </w:rPr>
              <w:lastRenderedPageBreak/>
              <w:t xml:space="preserve">3.2.1 Promueve un clima de equidad, a partir del reconocimiento y valoración de la diversidad lingüística y cultural del país. </w:t>
            </w:r>
          </w:p>
        </w:tc>
        <w:tc>
          <w:tcPr>
            <w:tcW w:w="6425" w:type="dxa"/>
          </w:tcPr>
          <w:p w:rsidR="00D03F41" w:rsidRPr="004C63D3" w:rsidRDefault="00D03F41" w:rsidP="00D03F41">
            <w:pPr>
              <w:spacing w:line="360" w:lineRule="auto"/>
              <w:ind w:left="38"/>
              <w:jc w:val="both"/>
              <w:rPr>
                <w:rFonts w:ascii="Arial Narrow" w:eastAsia="Arial" w:hAnsi="Arial Narrow" w:cs="Arial"/>
                <w:color w:val="000000"/>
                <w:sz w:val="20"/>
                <w:lang w:val="es-PE"/>
              </w:rPr>
            </w:pPr>
            <w:proofErr w:type="gramStart"/>
            <w:r w:rsidRPr="004C63D3">
              <w:rPr>
                <w:rFonts w:ascii="Arial Narrow" w:eastAsia="Arial" w:hAnsi="Arial Narrow" w:cs="Arial"/>
                <w:color w:val="000000"/>
                <w:sz w:val="18"/>
                <w:lang w:val="es-PE"/>
              </w:rPr>
              <w:t>3.2.1  Promueve</w:t>
            </w:r>
            <w:proofErr w:type="gramEnd"/>
            <w:r w:rsidRPr="004C63D3">
              <w:rPr>
                <w:rFonts w:ascii="Arial Narrow" w:eastAsia="Arial" w:hAnsi="Arial Narrow" w:cs="Arial"/>
                <w:color w:val="000000"/>
                <w:sz w:val="18"/>
                <w:lang w:val="es-PE"/>
              </w:rPr>
              <w:t xml:space="preserve">  el  conocimiento  y  valoración  de  la  diversidad  geográfica, socio económica, étnica, lingüística y cultural del país. </w:t>
            </w:r>
          </w:p>
        </w:tc>
      </w:tr>
      <w:tr w:rsidR="00D03F41" w:rsidRPr="004C63D3" w:rsidTr="00D03F41">
        <w:trPr>
          <w:trHeight w:val="632"/>
        </w:trPr>
        <w:tc>
          <w:tcPr>
            <w:tcW w:w="0" w:type="auto"/>
            <w:vMerge/>
          </w:tcPr>
          <w:p w:rsidR="00D03F41" w:rsidRPr="004C63D3" w:rsidRDefault="00D03F41" w:rsidP="00D03F41">
            <w:pPr>
              <w:spacing w:after="160" w:line="360" w:lineRule="auto"/>
              <w:jc w:val="both"/>
              <w:rPr>
                <w:rFonts w:ascii="Arial Narrow" w:eastAsia="Arial" w:hAnsi="Arial Narrow" w:cs="Arial"/>
                <w:color w:val="000000"/>
                <w:sz w:val="20"/>
                <w:lang w:val="es-PE"/>
              </w:rPr>
            </w:pPr>
          </w:p>
        </w:tc>
        <w:tc>
          <w:tcPr>
            <w:tcW w:w="0" w:type="auto"/>
            <w:vMerge/>
          </w:tcPr>
          <w:p w:rsidR="00D03F41" w:rsidRPr="004C63D3" w:rsidRDefault="00D03F41" w:rsidP="00D03F41">
            <w:pPr>
              <w:spacing w:after="160" w:line="360" w:lineRule="auto"/>
              <w:jc w:val="both"/>
              <w:rPr>
                <w:rFonts w:ascii="Arial Narrow" w:eastAsia="Arial" w:hAnsi="Arial Narrow" w:cs="Arial"/>
                <w:color w:val="000000"/>
                <w:sz w:val="20"/>
                <w:lang w:val="es-PE"/>
              </w:rPr>
            </w:pPr>
          </w:p>
        </w:tc>
        <w:tc>
          <w:tcPr>
            <w:tcW w:w="3971" w:type="dxa"/>
          </w:tcPr>
          <w:p w:rsidR="00D03F41" w:rsidRPr="004C63D3" w:rsidRDefault="00D03F41" w:rsidP="00D03F41">
            <w:pPr>
              <w:spacing w:line="360" w:lineRule="auto"/>
              <w:ind w:left="37"/>
              <w:jc w:val="both"/>
              <w:rPr>
                <w:rFonts w:ascii="Arial Narrow" w:eastAsia="Arial" w:hAnsi="Arial Narrow" w:cs="Arial"/>
                <w:color w:val="000000"/>
                <w:sz w:val="20"/>
                <w:lang w:val="es-PE"/>
              </w:rPr>
            </w:pPr>
            <w:r w:rsidRPr="004C63D3">
              <w:rPr>
                <w:rFonts w:ascii="Arial Narrow" w:eastAsia="Arial" w:hAnsi="Arial Narrow" w:cs="Arial"/>
                <w:color w:val="000000"/>
                <w:sz w:val="18"/>
                <w:lang w:val="es-PE"/>
              </w:rPr>
              <w:t xml:space="preserve">3.2.2 Promueve el conocimiento y respeto a las diversas manifestaciones culturales valorando los diversos aportes. </w:t>
            </w:r>
          </w:p>
        </w:tc>
        <w:tc>
          <w:tcPr>
            <w:tcW w:w="6425" w:type="dxa"/>
          </w:tcPr>
          <w:p w:rsidR="00D03F41" w:rsidRPr="004C63D3" w:rsidRDefault="00D03F41" w:rsidP="00D03F41">
            <w:pPr>
              <w:spacing w:line="360" w:lineRule="auto"/>
              <w:ind w:left="38"/>
              <w:jc w:val="both"/>
              <w:rPr>
                <w:rFonts w:ascii="Arial Narrow" w:eastAsia="Arial" w:hAnsi="Arial Narrow" w:cs="Arial"/>
                <w:color w:val="000000"/>
                <w:sz w:val="20"/>
                <w:lang w:val="es-PE"/>
              </w:rPr>
            </w:pPr>
            <w:r w:rsidRPr="004C63D3">
              <w:rPr>
                <w:rFonts w:ascii="Arial Narrow" w:eastAsia="Arial" w:hAnsi="Arial Narrow" w:cs="Arial"/>
                <w:color w:val="000000"/>
                <w:sz w:val="18"/>
                <w:lang w:val="es-PE"/>
              </w:rPr>
              <w:t xml:space="preserve">3.2.2 Promueve el conocimiento y respeto a las diversas manifestaciones culturales valorando los diversos aportes. </w:t>
            </w:r>
          </w:p>
        </w:tc>
      </w:tr>
      <w:tr w:rsidR="00D03F41" w:rsidRPr="004C63D3" w:rsidTr="00D03F41">
        <w:trPr>
          <w:trHeight w:val="425"/>
        </w:trPr>
        <w:tc>
          <w:tcPr>
            <w:tcW w:w="0" w:type="auto"/>
            <w:vMerge/>
          </w:tcPr>
          <w:p w:rsidR="00D03F41" w:rsidRPr="004C63D3" w:rsidRDefault="00D03F41" w:rsidP="00D03F41">
            <w:pPr>
              <w:spacing w:after="160" w:line="360" w:lineRule="auto"/>
              <w:jc w:val="both"/>
              <w:rPr>
                <w:rFonts w:ascii="Arial Narrow" w:eastAsia="Arial" w:hAnsi="Arial Narrow" w:cs="Arial"/>
                <w:color w:val="000000"/>
                <w:sz w:val="20"/>
                <w:lang w:val="es-PE"/>
              </w:rPr>
            </w:pPr>
          </w:p>
        </w:tc>
        <w:tc>
          <w:tcPr>
            <w:tcW w:w="0" w:type="auto"/>
            <w:vMerge/>
          </w:tcPr>
          <w:p w:rsidR="00D03F41" w:rsidRPr="004C63D3" w:rsidRDefault="00D03F41" w:rsidP="00D03F41">
            <w:pPr>
              <w:spacing w:after="160" w:line="360" w:lineRule="auto"/>
              <w:jc w:val="both"/>
              <w:rPr>
                <w:rFonts w:ascii="Arial Narrow" w:eastAsia="Arial" w:hAnsi="Arial Narrow" w:cs="Arial"/>
                <w:color w:val="000000"/>
                <w:sz w:val="20"/>
                <w:lang w:val="es-PE"/>
              </w:rPr>
            </w:pPr>
          </w:p>
        </w:tc>
        <w:tc>
          <w:tcPr>
            <w:tcW w:w="3971" w:type="dxa"/>
          </w:tcPr>
          <w:p w:rsidR="00D03F41" w:rsidRPr="004C63D3" w:rsidRDefault="00D03F41" w:rsidP="00D03F41">
            <w:pPr>
              <w:spacing w:line="360" w:lineRule="auto"/>
              <w:ind w:left="-27"/>
              <w:jc w:val="both"/>
              <w:rPr>
                <w:rFonts w:ascii="Arial Narrow" w:eastAsia="Arial" w:hAnsi="Arial Narrow" w:cs="Arial"/>
                <w:color w:val="000000"/>
                <w:sz w:val="20"/>
                <w:lang w:val="es-PE"/>
              </w:rPr>
            </w:pPr>
            <w:r w:rsidRPr="004C63D3">
              <w:rPr>
                <w:rFonts w:ascii="Arial Narrow" w:eastAsia="Arial" w:hAnsi="Arial Narrow" w:cs="Arial"/>
                <w:color w:val="000000"/>
                <w:sz w:val="20"/>
                <w:lang w:val="es-PE"/>
              </w:rPr>
              <w:t xml:space="preserve"> </w:t>
            </w:r>
          </w:p>
        </w:tc>
        <w:tc>
          <w:tcPr>
            <w:tcW w:w="6425" w:type="dxa"/>
          </w:tcPr>
          <w:p w:rsidR="00D03F41" w:rsidRPr="004C63D3" w:rsidRDefault="00D03F41" w:rsidP="00D03F41">
            <w:pPr>
              <w:spacing w:line="360" w:lineRule="auto"/>
              <w:ind w:left="38"/>
              <w:jc w:val="both"/>
              <w:rPr>
                <w:rFonts w:ascii="Arial Narrow" w:eastAsia="Arial" w:hAnsi="Arial Narrow" w:cs="Arial"/>
                <w:color w:val="000000"/>
                <w:sz w:val="20"/>
                <w:lang w:val="es-PE"/>
              </w:rPr>
            </w:pPr>
            <w:r w:rsidRPr="004C63D3">
              <w:rPr>
                <w:rFonts w:ascii="Arial Narrow" w:eastAsia="Arial" w:hAnsi="Arial Narrow" w:cs="Arial"/>
                <w:b/>
                <w:i/>
                <w:color w:val="000000"/>
                <w:sz w:val="18"/>
                <w:lang w:val="es-PE"/>
              </w:rPr>
              <w:t>3.2.3 Interactúa socialmente demostrando conocimiento, comprensión y valoración de la diversidad, equidad y calidad</w:t>
            </w:r>
            <w:r w:rsidRPr="004C63D3">
              <w:rPr>
                <w:rFonts w:ascii="Arial Narrow" w:eastAsia="Arial" w:hAnsi="Arial Narrow" w:cs="Arial"/>
                <w:color w:val="000000"/>
                <w:sz w:val="18"/>
                <w:lang w:val="es-PE"/>
              </w:rPr>
              <w:t xml:space="preserve">. </w:t>
            </w:r>
          </w:p>
        </w:tc>
      </w:tr>
      <w:tr w:rsidR="00D03F41" w:rsidRPr="004C63D3" w:rsidTr="00D03F41">
        <w:trPr>
          <w:trHeight w:val="1048"/>
        </w:trPr>
        <w:tc>
          <w:tcPr>
            <w:tcW w:w="0" w:type="auto"/>
            <w:vMerge/>
          </w:tcPr>
          <w:p w:rsidR="00D03F41" w:rsidRPr="004C63D3" w:rsidRDefault="00D03F41" w:rsidP="00D03F41">
            <w:pPr>
              <w:spacing w:after="160" w:line="360" w:lineRule="auto"/>
              <w:jc w:val="both"/>
              <w:rPr>
                <w:rFonts w:ascii="Arial Narrow" w:eastAsia="Arial" w:hAnsi="Arial Narrow" w:cs="Arial"/>
                <w:color w:val="000000"/>
                <w:sz w:val="20"/>
                <w:lang w:val="es-PE"/>
              </w:rPr>
            </w:pPr>
          </w:p>
        </w:tc>
        <w:tc>
          <w:tcPr>
            <w:tcW w:w="2411" w:type="dxa"/>
          </w:tcPr>
          <w:p w:rsidR="00D03F41" w:rsidRPr="004C63D3" w:rsidRDefault="00D03F41" w:rsidP="00D03F41">
            <w:pPr>
              <w:spacing w:line="360" w:lineRule="auto"/>
              <w:ind w:left="39" w:right="64"/>
              <w:jc w:val="both"/>
              <w:rPr>
                <w:rFonts w:ascii="Arial Narrow" w:eastAsia="Arial" w:hAnsi="Arial Narrow" w:cs="Arial"/>
                <w:color w:val="000000"/>
                <w:sz w:val="20"/>
                <w:lang w:val="es-PE"/>
              </w:rPr>
            </w:pPr>
            <w:r w:rsidRPr="004C63D3">
              <w:rPr>
                <w:rFonts w:ascii="Arial Narrow" w:eastAsia="Arial" w:hAnsi="Arial Narrow" w:cs="Arial"/>
                <w:color w:val="000000"/>
                <w:sz w:val="18"/>
                <w:lang w:val="es-PE"/>
              </w:rPr>
              <w:t xml:space="preserve">3.3 Desarrolla proyectos comunitarios en alianza con diferentes instituciones gubernamentales y de la sociedad civil, a fin de </w:t>
            </w:r>
          </w:p>
        </w:tc>
        <w:tc>
          <w:tcPr>
            <w:tcW w:w="3971" w:type="dxa"/>
          </w:tcPr>
          <w:p w:rsidR="00D03F41" w:rsidRPr="004C63D3" w:rsidRDefault="00D03F41" w:rsidP="00D03F41">
            <w:pPr>
              <w:spacing w:line="360" w:lineRule="auto"/>
              <w:ind w:left="37" w:right="44"/>
              <w:jc w:val="both"/>
              <w:rPr>
                <w:rFonts w:ascii="Arial Narrow" w:eastAsia="Arial" w:hAnsi="Arial Narrow" w:cs="Arial"/>
                <w:color w:val="000000"/>
                <w:sz w:val="20"/>
                <w:lang w:val="es-PE"/>
              </w:rPr>
            </w:pPr>
            <w:r w:rsidRPr="004C63D3">
              <w:rPr>
                <w:rFonts w:ascii="Arial Narrow" w:eastAsia="Arial" w:hAnsi="Arial Narrow" w:cs="Arial"/>
                <w:color w:val="000000"/>
                <w:sz w:val="18"/>
                <w:lang w:val="es-PE"/>
              </w:rPr>
              <w:t xml:space="preserve">3.3.1 Propicia la participación organizada, crítica y constructiva de la comunidad en los procesos de gestión educativa y autogestión comunitaria, en un marco democrático y de inclusión. </w:t>
            </w:r>
          </w:p>
        </w:tc>
        <w:tc>
          <w:tcPr>
            <w:tcW w:w="6425" w:type="dxa"/>
          </w:tcPr>
          <w:p w:rsidR="00D03F41" w:rsidRPr="004C63D3" w:rsidRDefault="00D03F41" w:rsidP="00D03F41">
            <w:pPr>
              <w:spacing w:line="360" w:lineRule="auto"/>
              <w:ind w:left="38"/>
              <w:jc w:val="both"/>
              <w:rPr>
                <w:rFonts w:ascii="Arial Narrow" w:eastAsia="Arial" w:hAnsi="Arial Narrow" w:cs="Arial"/>
                <w:color w:val="000000"/>
                <w:sz w:val="20"/>
                <w:lang w:val="es-PE"/>
              </w:rPr>
            </w:pPr>
            <w:r w:rsidRPr="004C63D3">
              <w:rPr>
                <w:rFonts w:ascii="Arial Narrow" w:eastAsia="Arial" w:hAnsi="Arial Narrow" w:cs="Arial"/>
                <w:color w:val="000000"/>
                <w:sz w:val="18"/>
                <w:lang w:val="es-PE"/>
              </w:rPr>
              <w:t xml:space="preserve">3.3.1     Propicia la participación organizada, crítica y constructiva de la comunidad en los procesos de gestión educativa y autogestión comunitaria, en un marco democrático y de inclusión. </w:t>
            </w:r>
          </w:p>
        </w:tc>
      </w:tr>
    </w:tbl>
    <w:tbl>
      <w:tblPr>
        <w:tblStyle w:val="TableGrid"/>
        <w:tblW w:w="14667" w:type="dxa"/>
        <w:tblInd w:w="78" w:type="dxa"/>
        <w:tblCellMar>
          <w:left w:w="10" w:type="dxa"/>
        </w:tblCellMar>
        <w:tblLook w:val="04A0" w:firstRow="1" w:lastRow="0" w:firstColumn="1" w:lastColumn="0" w:noHBand="0" w:noVBand="1"/>
      </w:tblPr>
      <w:tblGrid>
        <w:gridCol w:w="1839"/>
        <w:gridCol w:w="2413"/>
        <w:gridCol w:w="3969"/>
        <w:gridCol w:w="6446"/>
      </w:tblGrid>
      <w:tr w:rsidR="00D03F41" w:rsidRPr="004C63D3" w:rsidTr="00D03F41">
        <w:trPr>
          <w:trHeight w:val="1049"/>
        </w:trPr>
        <w:tc>
          <w:tcPr>
            <w:tcW w:w="1839" w:type="dxa"/>
            <w:vMerge w:val="restart"/>
            <w:tcBorders>
              <w:top w:val="nil"/>
              <w:left w:val="single" w:sz="5" w:space="0" w:color="000000"/>
              <w:bottom w:val="single" w:sz="5" w:space="0" w:color="000000"/>
              <w:right w:val="single" w:sz="5" w:space="0" w:color="000000"/>
            </w:tcBorders>
          </w:tcPr>
          <w:p w:rsidR="00D03F41" w:rsidRPr="004C63D3" w:rsidRDefault="00D03F41" w:rsidP="00D03F41">
            <w:pPr>
              <w:spacing w:line="360" w:lineRule="auto"/>
              <w:jc w:val="both"/>
              <w:rPr>
                <w:rFonts w:ascii="Arial Narrow" w:eastAsia="Arial" w:hAnsi="Arial Narrow" w:cs="Arial"/>
                <w:color w:val="000000"/>
                <w:sz w:val="20"/>
                <w:lang w:val="es-PE"/>
              </w:rPr>
            </w:pPr>
          </w:p>
        </w:tc>
        <w:tc>
          <w:tcPr>
            <w:tcW w:w="2413" w:type="dxa"/>
            <w:vMerge w:val="restart"/>
            <w:tcBorders>
              <w:top w:val="nil"/>
              <w:left w:val="single" w:sz="5" w:space="0" w:color="000000"/>
              <w:bottom w:val="single" w:sz="5" w:space="0" w:color="000000"/>
              <w:right w:val="single" w:sz="5" w:space="0" w:color="000000"/>
            </w:tcBorders>
          </w:tcPr>
          <w:p w:rsidR="00D03F41" w:rsidRPr="004C63D3" w:rsidRDefault="00D03F41" w:rsidP="00D03F41">
            <w:pPr>
              <w:spacing w:line="360" w:lineRule="auto"/>
              <w:ind w:left="64" w:right="34"/>
              <w:jc w:val="both"/>
              <w:rPr>
                <w:rFonts w:ascii="Arial Narrow" w:eastAsia="Arial" w:hAnsi="Arial Narrow" w:cs="Arial"/>
                <w:color w:val="000000"/>
                <w:sz w:val="20"/>
                <w:lang w:val="es-PE"/>
              </w:rPr>
            </w:pPr>
            <w:r w:rsidRPr="004C63D3">
              <w:rPr>
                <w:rFonts w:ascii="Arial Narrow" w:eastAsia="Arial" w:hAnsi="Arial Narrow" w:cs="Arial"/>
                <w:color w:val="000000"/>
                <w:sz w:val="18"/>
                <w:lang w:val="es-PE"/>
              </w:rPr>
              <w:t xml:space="preserve">incentivar la responsabilidad social, potenciar las posibilidades y oportunidades de equidad e </w:t>
            </w:r>
            <w:proofErr w:type="gramStart"/>
            <w:r w:rsidRPr="004C63D3">
              <w:rPr>
                <w:rFonts w:ascii="Arial Narrow" w:eastAsia="Arial" w:hAnsi="Arial Narrow" w:cs="Arial"/>
                <w:color w:val="000000"/>
                <w:sz w:val="18"/>
                <w:lang w:val="es-PE"/>
              </w:rPr>
              <w:t>inclusión  social</w:t>
            </w:r>
            <w:proofErr w:type="gramEnd"/>
            <w:r w:rsidRPr="004C63D3">
              <w:rPr>
                <w:rFonts w:ascii="Arial Narrow" w:eastAsia="Arial" w:hAnsi="Arial Narrow" w:cs="Arial"/>
                <w:color w:val="000000"/>
                <w:sz w:val="18"/>
                <w:lang w:val="es-PE"/>
              </w:rPr>
              <w:t xml:space="preserve">  y  de  esta manera contribuir a mejorar la calidad de vida de la población con la que se vincula. </w:t>
            </w:r>
          </w:p>
        </w:tc>
        <w:tc>
          <w:tcPr>
            <w:tcW w:w="3969" w:type="dxa"/>
            <w:tcBorders>
              <w:top w:val="single" w:sz="5" w:space="0" w:color="000000"/>
              <w:left w:val="single" w:sz="5" w:space="0" w:color="000000"/>
              <w:bottom w:val="single" w:sz="5" w:space="0" w:color="000000"/>
              <w:right w:val="single" w:sz="5" w:space="0" w:color="000000"/>
            </w:tcBorders>
          </w:tcPr>
          <w:p w:rsidR="00D03F41" w:rsidRPr="004C63D3" w:rsidRDefault="00D03F41" w:rsidP="00D03F41">
            <w:pPr>
              <w:spacing w:line="360" w:lineRule="auto"/>
              <w:ind w:left="60" w:right="73"/>
              <w:jc w:val="both"/>
              <w:rPr>
                <w:rFonts w:ascii="Arial Narrow" w:eastAsia="Arial" w:hAnsi="Arial Narrow" w:cs="Arial"/>
                <w:color w:val="000000"/>
                <w:sz w:val="20"/>
                <w:lang w:val="es-PE"/>
              </w:rPr>
            </w:pPr>
            <w:r w:rsidRPr="004C63D3">
              <w:rPr>
                <w:rFonts w:ascii="Arial Narrow" w:eastAsia="Arial" w:hAnsi="Arial Narrow" w:cs="Arial"/>
                <w:color w:val="000000"/>
                <w:sz w:val="18"/>
                <w:lang w:val="es-PE"/>
              </w:rPr>
              <w:t xml:space="preserve">3.3.2 Diseña, implementa, ejecuta y evalúa proyectos comunitarios de desarrollo y promoción social con los miembros de la comunidad a partir de un diagnóstico participativo del contexto sociocultural. </w:t>
            </w:r>
          </w:p>
        </w:tc>
        <w:tc>
          <w:tcPr>
            <w:tcW w:w="6446" w:type="dxa"/>
            <w:tcBorders>
              <w:top w:val="single" w:sz="5" w:space="0" w:color="000000"/>
              <w:left w:val="single" w:sz="5" w:space="0" w:color="000000"/>
              <w:bottom w:val="single" w:sz="5" w:space="0" w:color="000000"/>
              <w:right w:val="single" w:sz="5" w:space="0" w:color="000000"/>
            </w:tcBorders>
          </w:tcPr>
          <w:p w:rsidR="00D03F41" w:rsidRPr="004C63D3" w:rsidRDefault="00D03F41" w:rsidP="00D03F41">
            <w:pPr>
              <w:spacing w:line="360" w:lineRule="auto"/>
              <w:ind w:left="64" w:right="145"/>
              <w:jc w:val="both"/>
              <w:rPr>
                <w:rFonts w:ascii="Arial Narrow" w:eastAsia="Arial" w:hAnsi="Arial Narrow" w:cs="Arial"/>
                <w:color w:val="000000"/>
                <w:sz w:val="20"/>
                <w:lang w:val="es-PE"/>
              </w:rPr>
            </w:pPr>
            <w:r w:rsidRPr="004C63D3">
              <w:rPr>
                <w:rFonts w:ascii="Arial Narrow" w:eastAsia="Arial" w:hAnsi="Arial Narrow" w:cs="Arial"/>
                <w:color w:val="000000"/>
                <w:sz w:val="18"/>
                <w:lang w:val="es-PE"/>
              </w:rPr>
              <w:t xml:space="preserve">3.3.2   Diseña, implementa, ejecuta y evalúa proyectos comunitarios de desarrollo y promoción social con los miembros de la comunidad a partir de un diagnóstico participativo del contexto sociocultural. </w:t>
            </w:r>
          </w:p>
        </w:tc>
      </w:tr>
      <w:tr w:rsidR="00D03F41" w:rsidRPr="004C63D3" w:rsidTr="00D03F41">
        <w:trPr>
          <w:trHeight w:val="1044"/>
        </w:trPr>
        <w:tc>
          <w:tcPr>
            <w:tcW w:w="0" w:type="auto"/>
            <w:vMerge/>
            <w:tcBorders>
              <w:top w:val="nil"/>
              <w:left w:val="single" w:sz="5" w:space="0" w:color="000000"/>
              <w:bottom w:val="nil"/>
              <w:right w:val="single" w:sz="5" w:space="0" w:color="000000"/>
            </w:tcBorders>
          </w:tcPr>
          <w:p w:rsidR="00D03F41" w:rsidRPr="004C63D3" w:rsidRDefault="00D03F41" w:rsidP="00D03F41">
            <w:pPr>
              <w:spacing w:after="160" w:line="360" w:lineRule="auto"/>
              <w:jc w:val="both"/>
              <w:rPr>
                <w:rFonts w:ascii="Arial Narrow" w:eastAsia="Arial" w:hAnsi="Arial Narrow" w:cs="Arial"/>
                <w:color w:val="000000"/>
                <w:sz w:val="20"/>
                <w:lang w:val="es-PE"/>
              </w:rPr>
            </w:pPr>
          </w:p>
        </w:tc>
        <w:tc>
          <w:tcPr>
            <w:tcW w:w="0" w:type="auto"/>
            <w:vMerge/>
            <w:tcBorders>
              <w:top w:val="nil"/>
              <w:left w:val="single" w:sz="5" w:space="0" w:color="000000"/>
              <w:bottom w:val="nil"/>
              <w:right w:val="single" w:sz="5" w:space="0" w:color="000000"/>
            </w:tcBorders>
          </w:tcPr>
          <w:p w:rsidR="00D03F41" w:rsidRPr="004C63D3" w:rsidRDefault="00D03F41" w:rsidP="00D03F41">
            <w:pPr>
              <w:spacing w:after="160" w:line="360" w:lineRule="auto"/>
              <w:jc w:val="both"/>
              <w:rPr>
                <w:rFonts w:ascii="Arial Narrow" w:eastAsia="Arial" w:hAnsi="Arial Narrow" w:cs="Arial"/>
                <w:color w:val="000000"/>
                <w:sz w:val="20"/>
                <w:lang w:val="es-PE"/>
              </w:rPr>
            </w:pPr>
          </w:p>
        </w:tc>
        <w:tc>
          <w:tcPr>
            <w:tcW w:w="3969" w:type="dxa"/>
            <w:tcBorders>
              <w:top w:val="single" w:sz="5" w:space="0" w:color="000000"/>
              <w:left w:val="single" w:sz="5" w:space="0" w:color="000000"/>
              <w:bottom w:val="single" w:sz="5" w:space="0" w:color="000000"/>
              <w:right w:val="single" w:sz="5" w:space="0" w:color="000000"/>
            </w:tcBorders>
          </w:tcPr>
          <w:p w:rsidR="00D03F41" w:rsidRPr="004C63D3" w:rsidRDefault="00D03F41" w:rsidP="00D03F41">
            <w:pPr>
              <w:spacing w:line="360" w:lineRule="auto"/>
              <w:ind w:left="60" w:right="73"/>
              <w:jc w:val="both"/>
              <w:rPr>
                <w:rFonts w:ascii="Arial Narrow" w:eastAsia="Arial" w:hAnsi="Arial Narrow" w:cs="Arial"/>
                <w:color w:val="000000"/>
                <w:sz w:val="20"/>
                <w:lang w:val="es-PE"/>
              </w:rPr>
            </w:pPr>
            <w:r w:rsidRPr="004C63D3">
              <w:rPr>
                <w:rFonts w:ascii="Arial Narrow" w:eastAsia="Arial" w:hAnsi="Arial Narrow" w:cs="Arial"/>
                <w:color w:val="000000"/>
                <w:sz w:val="18"/>
                <w:lang w:val="es-PE"/>
              </w:rPr>
              <w:t xml:space="preserve">3.3.3 Programa y ejecuta actividades de sensibilización y toma de conciencia para la conservación del patrimonio cultural, artístico e histórico y del ambiente natural, involucrando a los diferentes actores de la comunidad </w:t>
            </w:r>
          </w:p>
        </w:tc>
        <w:tc>
          <w:tcPr>
            <w:tcW w:w="6446" w:type="dxa"/>
            <w:tcBorders>
              <w:top w:val="single" w:sz="5" w:space="0" w:color="000000"/>
              <w:left w:val="single" w:sz="5" w:space="0" w:color="000000"/>
              <w:bottom w:val="single" w:sz="5" w:space="0" w:color="000000"/>
              <w:right w:val="single" w:sz="5" w:space="0" w:color="000000"/>
            </w:tcBorders>
          </w:tcPr>
          <w:p w:rsidR="00D03F41" w:rsidRPr="004C63D3" w:rsidRDefault="00D03F41" w:rsidP="00D03F41">
            <w:pPr>
              <w:spacing w:line="360" w:lineRule="auto"/>
              <w:ind w:left="64" w:right="145"/>
              <w:jc w:val="both"/>
              <w:rPr>
                <w:rFonts w:ascii="Arial Narrow" w:eastAsia="Arial" w:hAnsi="Arial Narrow" w:cs="Arial"/>
                <w:color w:val="000000"/>
                <w:sz w:val="20"/>
                <w:lang w:val="es-PE"/>
              </w:rPr>
            </w:pPr>
            <w:proofErr w:type="gramStart"/>
            <w:r w:rsidRPr="004C63D3">
              <w:rPr>
                <w:rFonts w:ascii="Arial Narrow" w:eastAsia="Arial" w:hAnsi="Arial Narrow" w:cs="Arial"/>
                <w:color w:val="000000"/>
                <w:sz w:val="18"/>
                <w:lang w:val="es-PE"/>
              </w:rPr>
              <w:t>3.3.3  Programa</w:t>
            </w:r>
            <w:proofErr w:type="gramEnd"/>
            <w:r w:rsidRPr="004C63D3">
              <w:rPr>
                <w:rFonts w:ascii="Arial Narrow" w:eastAsia="Arial" w:hAnsi="Arial Narrow" w:cs="Arial"/>
                <w:color w:val="000000"/>
                <w:sz w:val="18"/>
                <w:lang w:val="es-PE"/>
              </w:rPr>
              <w:t xml:space="preserve"> y ejecuta actividades de sensibilización y toma de conciencia para la conservación del patrimonio cultural, artístico e histórico y del ambiente natural, involucrando a los diferentes actores de la comunidad institucional, local, regional. </w:t>
            </w:r>
          </w:p>
        </w:tc>
      </w:tr>
      <w:tr w:rsidR="00D03F41" w:rsidRPr="004C63D3" w:rsidTr="00D03F41">
        <w:trPr>
          <w:trHeight w:val="1048"/>
        </w:trPr>
        <w:tc>
          <w:tcPr>
            <w:tcW w:w="0" w:type="auto"/>
            <w:vMerge/>
            <w:tcBorders>
              <w:top w:val="nil"/>
              <w:left w:val="single" w:sz="5" w:space="0" w:color="000000"/>
              <w:bottom w:val="single" w:sz="5" w:space="0" w:color="000000"/>
              <w:right w:val="single" w:sz="5" w:space="0" w:color="000000"/>
            </w:tcBorders>
          </w:tcPr>
          <w:p w:rsidR="00D03F41" w:rsidRPr="004C63D3" w:rsidRDefault="00D03F41" w:rsidP="00D03F41">
            <w:pPr>
              <w:spacing w:after="160" w:line="360" w:lineRule="auto"/>
              <w:jc w:val="both"/>
              <w:rPr>
                <w:rFonts w:ascii="Arial Narrow" w:eastAsia="Arial" w:hAnsi="Arial Narrow" w:cs="Arial"/>
                <w:color w:val="000000"/>
                <w:sz w:val="20"/>
                <w:lang w:val="es-PE"/>
              </w:rPr>
            </w:pPr>
          </w:p>
        </w:tc>
        <w:tc>
          <w:tcPr>
            <w:tcW w:w="0" w:type="auto"/>
            <w:vMerge/>
            <w:tcBorders>
              <w:top w:val="nil"/>
              <w:left w:val="single" w:sz="5" w:space="0" w:color="000000"/>
              <w:bottom w:val="single" w:sz="5" w:space="0" w:color="000000"/>
              <w:right w:val="single" w:sz="5" w:space="0" w:color="000000"/>
            </w:tcBorders>
          </w:tcPr>
          <w:p w:rsidR="00D03F41" w:rsidRPr="004C63D3" w:rsidRDefault="00D03F41" w:rsidP="00D03F41">
            <w:pPr>
              <w:spacing w:after="160" w:line="360" w:lineRule="auto"/>
              <w:jc w:val="both"/>
              <w:rPr>
                <w:rFonts w:ascii="Arial Narrow" w:eastAsia="Arial" w:hAnsi="Arial Narrow" w:cs="Arial"/>
                <w:color w:val="000000"/>
                <w:sz w:val="20"/>
                <w:lang w:val="es-PE"/>
              </w:rPr>
            </w:pPr>
          </w:p>
        </w:tc>
        <w:tc>
          <w:tcPr>
            <w:tcW w:w="3969" w:type="dxa"/>
            <w:tcBorders>
              <w:top w:val="single" w:sz="5" w:space="0" w:color="000000"/>
              <w:left w:val="single" w:sz="5" w:space="0" w:color="000000"/>
              <w:bottom w:val="single" w:sz="5" w:space="0" w:color="000000"/>
              <w:right w:val="single" w:sz="5" w:space="0" w:color="000000"/>
            </w:tcBorders>
          </w:tcPr>
          <w:p w:rsidR="00D03F41" w:rsidRPr="004C63D3" w:rsidRDefault="00D03F41" w:rsidP="00D03F41">
            <w:pPr>
              <w:spacing w:after="10" w:line="360" w:lineRule="auto"/>
              <w:ind w:left="60" w:right="73"/>
              <w:jc w:val="both"/>
              <w:rPr>
                <w:rFonts w:ascii="Arial Narrow" w:eastAsia="Arial" w:hAnsi="Arial Narrow" w:cs="Arial"/>
                <w:color w:val="000000"/>
                <w:sz w:val="20"/>
                <w:lang w:val="es-PE"/>
              </w:rPr>
            </w:pPr>
            <w:r w:rsidRPr="004C63D3">
              <w:rPr>
                <w:rFonts w:ascii="Arial Narrow" w:eastAsia="Arial" w:hAnsi="Arial Narrow" w:cs="Arial"/>
                <w:color w:val="000000"/>
                <w:sz w:val="18"/>
                <w:lang w:val="es-PE"/>
              </w:rPr>
              <w:t xml:space="preserve">3.3.4 Gestiona alianzas estratégicas con instituciones del entorno estableciendo corresponsabilidad y previendo recursos para implementar los proyectos y hacerlos sostenibles en el tiempo </w:t>
            </w:r>
          </w:p>
        </w:tc>
        <w:tc>
          <w:tcPr>
            <w:tcW w:w="6446" w:type="dxa"/>
            <w:tcBorders>
              <w:top w:val="single" w:sz="5" w:space="0" w:color="000000"/>
              <w:left w:val="single" w:sz="5" w:space="0" w:color="000000"/>
              <w:bottom w:val="single" w:sz="5" w:space="0" w:color="000000"/>
              <w:right w:val="single" w:sz="5" w:space="0" w:color="000000"/>
            </w:tcBorders>
          </w:tcPr>
          <w:p w:rsidR="00D03F41" w:rsidRPr="004C63D3" w:rsidRDefault="00D03F41" w:rsidP="00D03F41">
            <w:pPr>
              <w:spacing w:line="360" w:lineRule="auto"/>
              <w:ind w:left="64" w:right="162"/>
              <w:jc w:val="both"/>
              <w:rPr>
                <w:rFonts w:ascii="Arial Narrow" w:eastAsia="Arial" w:hAnsi="Arial Narrow" w:cs="Arial"/>
                <w:color w:val="000000"/>
                <w:sz w:val="20"/>
                <w:lang w:val="es-PE"/>
              </w:rPr>
            </w:pPr>
            <w:r w:rsidRPr="004C63D3">
              <w:rPr>
                <w:rFonts w:ascii="Arial Narrow" w:eastAsia="Arial" w:hAnsi="Arial Narrow" w:cs="Arial"/>
                <w:color w:val="000000"/>
                <w:sz w:val="18"/>
                <w:lang w:val="es-PE"/>
              </w:rPr>
              <w:t xml:space="preserve">3.3.4 Gestiona alianzas estratégicas con instituciones del entorno, UGEL, Municipalidad de Cajabamba, Centro especial, universidades y otros; para la gestión de alianzas    estratégicas    con    instituciones    del    entorno    estableciendo corresponsabilidad y previendo recursos para implementar los proyectos y hacerlos sostenibles en el tiempo. </w:t>
            </w:r>
          </w:p>
        </w:tc>
      </w:tr>
    </w:tbl>
    <w:p w:rsidR="00D03F41" w:rsidRPr="004C63D3" w:rsidRDefault="00D03F41" w:rsidP="00D03F41">
      <w:pPr>
        <w:spacing w:after="122" w:line="360" w:lineRule="auto"/>
        <w:ind w:left="10" w:right="14" w:hanging="10"/>
        <w:jc w:val="both"/>
        <w:rPr>
          <w:rFonts w:ascii="Arial Narrow" w:eastAsia="Arial" w:hAnsi="Arial Narrow" w:cs="Arial"/>
          <w:color w:val="000000"/>
          <w:sz w:val="20"/>
          <w:lang w:val="es-PE" w:eastAsia="es-PE"/>
        </w:rPr>
        <w:sectPr w:rsidR="00D03F41" w:rsidRPr="004C63D3" w:rsidSect="00233D49">
          <w:headerReference w:type="even" r:id="rId18"/>
          <w:headerReference w:type="default" r:id="rId19"/>
          <w:footerReference w:type="even" r:id="rId20"/>
          <w:footerReference w:type="default" r:id="rId21"/>
          <w:headerReference w:type="first" r:id="rId22"/>
          <w:footerReference w:type="first" r:id="rId23"/>
          <w:pgSz w:w="16840" w:h="11920" w:orient="landscape"/>
          <w:pgMar w:top="1418" w:right="1418" w:bottom="1418" w:left="1418" w:header="119" w:footer="921" w:gutter="0"/>
          <w:cols w:space="720"/>
        </w:sectPr>
      </w:pPr>
    </w:p>
    <w:p w:rsidR="00D03F41" w:rsidRPr="004C63D3" w:rsidRDefault="00D03F41" w:rsidP="00D03F41">
      <w:pPr>
        <w:keepNext/>
        <w:keepLines/>
        <w:spacing w:after="202" w:line="360" w:lineRule="auto"/>
        <w:ind w:left="414" w:right="631" w:hanging="10"/>
        <w:jc w:val="both"/>
        <w:outlineLvl w:val="1"/>
        <w:rPr>
          <w:rFonts w:ascii="Arial Narrow" w:eastAsia="Arial" w:hAnsi="Arial Narrow" w:cs="Arial"/>
          <w:b/>
          <w:color w:val="000000"/>
          <w:lang w:val="es-PE" w:eastAsia="es-PE"/>
        </w:rPr>
      </w:pPr>
      <w:r w:rsidRPr="004C63D3">
        <w:rPr>
          <w:rFonts w:ascii="Arial Narrow" w:eastAsia="Arial" w:hAnsi="Arial Narrow" w:cs="Arial"/>
          <w:b/>
          <w:color w:val="000000"/>
          <w:sz w:val="24"/>
          <w:lang w:val="es-PE" w:eastAsia="es-PE"/>
        </w:rPr>
        <w:lastRenderedPageBreak/>
        <w:t>PLAN DE ESTUDIOS</w:t>
      </w:r>
      <w:r w:rsidRPr="004C63D3">
        <w:rPr>
          <w:rFonts w:ascii="Arial Narrow" w:eastAsia="Arial" w:hAnsi="Arial Narrow" w:cs="Arial"/>
          <w:b/>
          <w:color w:val="000000"/>
          <w:sz w:val="20"/>
          <w:lang w:val="es-PE" w:eastAsia="es-PE"/>
        </w:rPr>
        <w:t xml:space="preserve"> </w:t>
      </w:r>
    </w:p>
    <w:p w:rsidR="00D03F41" w:rsidRPr="004C63D3" w:rsidRDefault="00D03F41" w:rsidP="00D03F41">
      <w:pPr>
        <w:spacing w:after="216" w:line="360" w:lineRule="auto"/>
        <w:ind w:left="718" w:firstLine="362"/>
        <w:jc w:val="both"/>
        <w:rPr>
          <w:rFonts w:ascii="Arial Narrow" w:eastAsia="Arial" w:hAnsi="Arial Narrow" w:cs="Arial"/>
          <w:color w:val="000000"/>
          <w:sz w:val="20"/>
          <w:lang w:val="es-PE" w:eastAsia="es-PE"/>
        </w:rPr>
      </w:pPr>
      <w:r w:rsidRPr="004C63D3">
        <w:rPr>
          <w:rFonts w:ascii="Arial Narrow" w:eastAsia="Arial" w:hAnsi="Arial Narrow" w:cs="Arial"/>
          <w:color w:val="000000"/>
          <w:sz w:val="20"/>
          <w:lang w:val="es-PE" w:eastAsia="es-PE"/>
        </w:rPr>
        <w:t xml:space="preserve">La carrera se ha estructurado en dos etapas:   </w:t>
      </w:r>
    </w:p>
    <w:p w:rsidR="00D03F41" w:rsidRPr="004C63D3" w:rsidRDefault="00D03F41" w:rsidP="00D03F41">
      <w:pPr>
        <w:widowControl w:val="0"/>
        <w:autoSpaceDE w:val="0"/>
        <w:autoSpaceDN w:val="0"/>
        <w:spacing w:after="0" w:line="360" w:lineRule="auto"/>
        <w:ind w:left="1428" w:right="12"/>
        <w:jc w:val="both"/>
        <w:rPr>
          <w:rFonts w:ascii="Arial Narrow" w:eastAsia="Arial" w:hAnsi="Arial Narrow" w:cs="Arial"/>
          <w:b/>
          <w:color w:val="auto"/>
          <w:sz w:val="20"/>
          <w:szCs w:val="20"/>
          <w:lang w:eastAsia="es-ES" w:bidi="es-ES"/>
        </w:rPr>
      </w:pPr>
      <w:r w:rsidRPr="004C63D3">
        <w:rPr>
          <w:rFonts w:ascii="Arial Narrow" w:eastAsia="Arial" w:hAnsi="Arial Narrow" w:cs="Arial"/>
          <w:b/>
          <w:color w:val="auto"/>
          <w:sz w:val="20"/>
          <w:szCs w:val="20"/>
          <w:lang w:eastAsia="es-ES" w:bidi="es-ES"/>
        </w:rPr>
        <w:t>Primera etapa</w:t>
      </w:r>
    </w:p>
    <w:p w:rsidR="00D03F41" w:rsidRPr="004C63D3" w:rsidRDefault="00D03F41" w:rsidP="00D03F41">
      <w:pPr>
        <w:widowControl w:val="0"/>
        <w:autoSpaceDE w:val="0"/>
        <w:autoSpaceDN w:val="0"/>
        <w:spacing w:after="0" w:line="360" w:lineRule="auto"/>
        <w:ind w:left="1428" w:right="12"/>
        <w:jc w:val="both"/>
        <w:rPr>
          <w:rFonts w:ascii="Arial Narrow" w:eastAsia="Arial" w:hAnsi="Arial Narrow" w:cs="Arial"/>
          <w:b/>
          <w:color w:val="auto"/>
          <w:sz w:val="20"/>
          <w:szCs w:val="20"/>
          <w:lang w:eastAsia="es-ES" w:bidi="es-ES"/>
        </w:rPr>
      </w:pPr>
    </w:p>
    <w:p w:rsidR="00D03F41" w:rsidRPr="004C63D3" w:rsidRDefault="00D03F41" w:rsidP="00D03F41">
      <w:pPr>
        <w:widowControl w:val="0"/>
        <w:autoSpaceDE w:val="0"/>
        <w:autoSpaceDN w:val="0"/>
        <w:spacing w:after="0" w:line="360" w:lineRule="auto"/>
        <w:ind w:left="1428" w:right="12"/>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 xml:space="preserve">Se desarrolla en cuatro semestres académicos y está orientada a una </w:t>
      </w:r>
      <w:r w:rsidRPr="004C63D3">
        <w:rPr>
          <w:rFonts w:ascii="Arial Narrow" w:eastAsia="Arial" w:hAnsi="Arial Narrow" w:cs="Arial"/>
          <w:b/>
          <w:color w:val="auto"/>
          <w:sz w:val="20"/>
          <w:szCs w:val="20"/>
          <w:lang w:eastAsia="es-ES" w:bidi="es-ES"/>
        </w:rPr>
        <w:t>Formación General</w:t>
      </w:r>
      <w:r w:rsidRPr="004C63D3">
        <w:rPr>
          <w:rFonts w:ascii="Arial Narrow" w:eastAsia="Arial" w:hAnsi="Arial Narrow" w:cs="Arial"/>
          <w:color w:val="auto"/>
          <w:sz w:val="20"/>
          <w:szCs w:val="20"/>
          <w:lang w:eastAsia="es-ES" w:bidi="es-ES"/>
        </w:rPr>
        <w:t xml:space="preserve"> que le permite al futuro educador lograr competencias. Esta etapa privilegia la formación disciplinar, la aproximación a la realidad del estudiante y de su medio, así como a los fundamentos de su profesión. Tiende a desarrollar habilidades lingüístico-comunicativas orientadas a mejorar la competencia oral y escrita, la comprensión y producción de textos, y aquellas requeridas para ubicar, organizar y procesar información con el uso de TIC. Busca también, a través de la práctica, que los primeros contactos con los niños y la comunidad sean positivos y motivadores, ahondando la práctica de valores y sobre todo el respeto por la diversidad.   </w:t>
      </w:r>
    </w:p>
    <w:p w:rsidR="00D03F41" w:rsidRPr="004C63D3" w:rsidRDefault="00D03F41" w:rsidP="00D03F41">
      <w:pPr>
        <w:widowControl w:val="0"/>
        <w:autoSpaceDE w:val="0"/>
        <w:autoSpaceDN w:val="0"/>
        <w:spacing w:after="0" w:line="360" w:lineRule="auto"/>
        <w:ind w:left="1428" w:right="12"/>
        <w:jc w:val="both"/>
        <w:rPr>
          <w:rFonts w:ascii="Arial Narrow" w:eastAsia="Arial" w:hAnsi="Arial Narrow" w:cs="Arial"/>
          <w:color w:val="auto"/>
          <w:sz w:val="20"/>
          <w:szCs w:val="20"/>
          <w:lang w:eastAsia="es-ES" w:bidi="es-ES"/>
        </w:rPr>
      </w:pPr>
    </w:p>
    <w:p w:rsidR="00D03F41" w:rsidRPr="004C63D3" w:rsidRDefault="00D03F41" w:rsidP="00D03F41">
      <w:pPr>
        <w:widowControl w:val="0"/>
        <w:autoSpaceDE w:val="0"/>
        <w:autoSpaceDN w:val="0"/>
        <w:spacing w:after="0" w:line="360" w:lineRule="auto"/>
        <w:ind w:left="1428" w:right="12"/>
        <w:jc w:val="both"/>
        <w:rPr>
          <w:rFonts w:ascii="Arial Narrow" w:eastAsia="Arial" w:hAnsi="Arial Narrow" w:cs="Arial"/>
          <w:b/>
          <w:color w:val="auto"/>
          <w:sz w:val="20"/>
          <w:szCs w:val="20"/>
          <w:lang w:eastAsia="es-ES" w:bidi="es-ES"/>
        </w:rPr>
      </w:pPr>
      <w:r w:rsidRPr="004C63D3">
        <w:rPr>
          <w:rFonts w:ascii="Arial Narrow" w:eastAsia="Arial" w:hAnsi="Arial Narrow" w:cs="Arial"/>
          <w:b/>
          <w:color w:val="auto"/>
          <w:sz w:val="20"/>
          <w:szCs w:val="20"/>
          <w:lang w:eastAsia="es-ES" w:bidi="es-ES"/>
        </w:rPr>
        <w:t>Segunda etapa</w:t>
      </w:r>
    </w:p>
    <w:p w:rsidR="00D03F41" w:rsidRPr="004C63D3" w:rsidRDefault="00D03F41" w:rsidP="00D03F41">
      <w:pPr>
        <w:widowControl w:val="0"/>
        <w:autoSpaceDE w:val="0"/>
        <w:autoSpaceDN w:val="0"/>
        <w:spacing w:after="0" w:line="360" w:lineRule="auto"/>
        <w:ind w:left="1428" w:right="12"/>
        <w:jc w:val="both"/>
        <w:rPr>
          <w:rFonts w:ascii="Arial Narrow" w:eastAsia="Arial" w:hAnsi="Arial Narrow" w:cs="Arial"/>
          <w:b/>
          <w:color w:val="auto"/>
          <w:sz w:val="20"/>
          <w:szCs w:val="20"/>
          <w:lang w:eastAsia="es-ES" w:bidi="es-ES"/>
        </w:rPr>
      </w:pPr>
    </w:p>
    <w:p w:rsidR="00D03F41" w:rsidRPr="004C63D3" w:rsidRDefault="00D03F41" w:rsidP="00D03F41">
      <w:pPr>
        <w:widowControl w:val="0"/>
        <w:autoSpaceDE w:val="0"/>
        <w:autoSpaceDN w:val="0"/>
        <w:spacing w:after="0" w:line="360" w:lineRule="auto"/>
        <w:ind w:left="1428" w:right="12"/>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 xml:space="preserve">Comprende del quinto al décimo semestre académico. Se orienta a una Formación Especializada que desarrolla las competencias necesarias para el manejo del Programa de Estudios ligado a la práctica educativa, específicamente con los alumnos del I y II ciclos de Educación Básica Regular. Esta etapa es de análisis y sistematización teórica a partir de la experiencia vivida y de teorización de los fenómenos educativos observados en su aproximación al aula. Acentúa los procesos de abstracción y generalización. Tiende a desarrollar a la vez el pensamiento creativo, crítico y complejo, al mismo tiempo que busca consolidar el juicio moral autónomo y el compromiso con la educación. Favorece la profundización del conocimiento de las áreas propias de la del Programa de Estudios de </w:t>
      </w:r>
      <w:r w:rsidR="002C60A9" w:rsidRPr="004C63D3">
        <w:rPr>
          <w:rFonts w:ascii="Arial Narrow" w:eastAsia="Arial" w:hAnsi="Arial Narrow" w:cs="Arial"/>
          <w:color w:val="auto"/>
          <w:sz w:val="20"/>
          <w:szCs w:val="20"/>
          <w:lang w:eastAsia="es-ES" w:bidi="es-ES"/>
        </w:rPr>
        <w:t>Computación e Informática</w:t>
      </w:r>
      <w:r w:rsidRPr="004C63D3">
        <w:rPr>
          <w:rFonts w:ascii="Arial Narrow" w:eastAsia="Arial" w:hAnsi="Arial Narrow" w:cs="Arial"/>
          <w:color w:val="auto"/>
          <w:sz w:val="20"/>
          <w:szCs w:val="20"/>
          <w:lang w:eastAsia="es-ES" w:bidi="es-ES"/>
        </w:rPr>
        <w:t xml:space="preserve">. En el IX y X semestres plantea la práctica intensiva y su vinculación con la investigación.  </w:t>
      </w:r>
    </w:p>
    <w:p w:rsidR="00D03F41" w:rsidRPr="004C63D3" w:rsidRDefault="00D03F41" w:rsidP="00D03F41">
      <w:pPr>
        <w:widowControl w:val="0"/>
        <w:autoSpaceDE w:val="0"/>
        <w:autoSpaceDN w:val="0"/>
        <w:spacing w:after="0" w:line="360" w:lineRule="auto"/>
        <w:ind w:left="1428" w:right="12"/>
        <w:jc w:val="both"/>
        <w:rPr>
          <w:rFonts w:ascii="Arial Narrow" w:eastAsia="Arial" w:hAnsi="Arial Narrow" w:cs="Arial"/>
          <w:color w:val="auto"/>
          <w:sz w:val="20"/>
          <w:szCs w:val="20"/>
          <w:lang w:eastAsia="es-ES" w:bidi="es-ES"/>
        </w:rPr>
      </w:pPr>
    </w:p>
    <w:p w:rsidR="00D03F41" w:rsidRPr="004C63D3" w:rsidRDefault="00D03F41" w:rsidP="00D03F41">
      <w:pPr>
        <w:spacing w:after="122" w:line="360" w:lineRule="auto"/>
        <w:ind w:left="1428" w:right="12" w:hanging="10"/>
        <w:jc w:val="both"/>
        <w:rPr>
          <w:rFonts w:ascii="Arial Narrow" w:eastAsia="Arial" w:hAnsi="Arial Narrow" w:cs="Arial"/>
          <w:color w:val="000000"/>
          <w:sz w:val="20"/>
          <w:lang w:val="es-PE" w:eastAsia="es-PE"/>
        </w:rPr>
      </w:pPr>
      <w:r w:rsidRPr="004C63D3">
        <w:rPr>
          <w:rFonts w:ascii="Arial Narrow" w:eastAsia="Arial" w:hAnsi="Arial Narrow" w:cs="Arial"/>
          <w:color w:val="000000"/>
          <w:sz w:val="20"/>
          <w:lang w:val="es-PE" w:eastAsia="es-PE"/>
        </w:rPr>
        <w:t xml:space="preserve">En ambas etapas se desarrollan seminarios u otros eventos que están orientados a complementar la formación pedagógica, científica y tecnológica de los estudiantes.  </w:t>
      </w:r>
    </w:p>
    <w:p w:rsidR="00D03F41" w:rsidRPr="004C63D3" w:rsidRDefault="00D03F41" w:rsidP="00D03F41">
      <w:pPr>
        <w:spacing w:after="122" w:line="360" w:lineRule="auto"/>
        <w:ind w:left="1428" w:right="12" w:hanging="10"/>
        <w:jc w:val="both"/>
        <w:rPr>
          <w:rFonts w:ascii="Arial Narrow" w:eastAsia="Arial" w:hAnsi="Arial Narrow" w:cs="Arial"/>
          <w:color w:val="000000"/>
          <w:sz w:val="20"/>
          <w:lang w:val="es-PE" w:eastAsia="es-PE"/>
        </w:rPr>
      </w:pPr>
    </w:p>
    <w:p w:rsidR="00D03F41" w:rsidRPr="004C63D3" w:rsidRDefault="00D03F41" w:rsidP="00D03F41">
      <w:pPr>
        <w:widowControl w:val="0"/>
        <w:autoSpaceDE w:val="0"/>
        <w:autoSpaceDN w:val="0"/>
        <w:spacing w:after="0" w:line="360" w:lineRule="auto"/>
        <w:ind w:left="1428" w:right="12"/>
        <w:jc w:val="both"/>
        <w:rPr>
          <w:rFonts w:ascii="Arial Narrow" w:eastAsia="Arial" w:hAnsi="Arial Narrow" w:cs="Arial"/>
          <w:color w:val="auto"/>
          <w:sz w:val="20"/>
          <w:szCs w:val="20"/>
          <w:lang w:eastAsia="es-ES" w:bidi="es-ES"/>
        </w:rPr>
      </w:pPr>
      <w:r w:rsidRPr="004C63D3">
        <w:rPr>
          <w:rFonts w:ascii="Arial Narrow" w:eastAsia="Arial" w:hAnsi="Arial Narrow" w:cs="Arial"/>
          <w:b/>
          <w:color w:val="auto"/>
          <w:sz w:val="20"/>
          <w:szCs w:val="20"/>
          <w:lang w:eastAsia="es-ES" w:bidi="es-ES"/>
        </w:rPr>
        <w:t xml:space="preserve">Etapas de la Carrera de </w:t>
      </w:r>
      <w:r w:rsidR="002C60A9" w:rsidRPr="004C63D3">
        <w:rPr>
          <w:rFonts w:ascii="Arial Narrow" w:eastAsia="Arial" w:hAnsi="Arial Narrow" w:cs="Arial"/>
          <w:b/>
          <w:color w:val="auto"/>
          <w:sz w:val="20"/>
          <w:szCs w:val="20"/>
          <w:lang w:eastAsia="es-ES" w:bidi="es-ES"/>
        </w:rPr>
        <w:t>Computación e Informática</w:t>
      </w:r>
      <w:r w:rsidRPr="004C63D3">
        <w:rPr>
          <w:rFonts w:ascii="Arial Narrow" w:eastAsia="Arial" w:hAnsi="Arial Narrow" w:cs="Arial"/>
          <w:b/>
          <w:color w:val="auto"/>
          <w:sz w:val="20"/>
          <w:szCs w:val="20"/>
          <w:lang w:eastAsia="es-ES" w:bidi="es-ES"/>
        </w:rPr>
        <w:t xml:space="preserve">   </w:t>
      </w:r>
    </w:p>
    <w:p w:rsidR="00D03F41" w:rsidRPr="004C63D3" w:rsidRDefault="00D03F41" w:rsidP="00D03F41">
      <w:pPr>
        <w:spacing w:after="90" w:line="360" w:lineRule="auto"/>
        <w:ind w:left="1428" w:right="12" w:hanging="10"/>
        <w:jc w:val="both"/>
        <w:rPr>
          <w:rFonts w:ascii="Arial Narrow" w:eastAsia="Arial" w:hAnsi="Arial Narrow" w:cs="Arial"/>
          <w:color w:val="000000"/>
          <w:sz w:val="20"/>
          <w:szCs w:val="20"/>
          <w:lang w:val="es-PE" w:eastAsia="es-PE"/>
        </w:rPr>
      </w:pPr>
      <w:r w:rsidRPr="004C63D3">
        <w:rPr>
          <w:rFonts w:ascii="Arial Narrow" w:eastAsia="Arial" w:hAnsi="Arial Narrow" w:cs="Arial"/>
          <w:b/>
          <w:color w:val="000000"/>
          <w:sz w:val="20"/>
          <w:szCs w:val="20"/>
          <w:lang w:val="es-PE" w:eastAsia="es-PE"/>
        </w:rPr>
        <w:t>Formación General</w:t>
      </w:r>
      <w:r w:rsidRPr="004C63D3">
        <w:rPr>
          <w:rFonts w:ascii="Arial Narrow" w:eastAsia="Arial" w:hAnsi="Arial Narrow" w:cs="Arial"/>
          <w:color w:val="000000"/>
          <w:sz w:val="20"/>
          <w:szCs w:val="20"/>
          <w:lang w:val="es-PE" w:eastAsia="es-PE"/>
        </w:rPr>
        <w:t xml:space="preserve">. Está constituida por las siguientes áreas: Ciencias Sociales, Matemática, Comunicación, inglés, Tecnologías de la Información y Comunicación, Educación Física, Arte, Cultura Emprendedora y Productiva, Cultura Científico Ambiental, Religión, Filosofía y Ética, Psicología, Diversidad y Educación Inclusiva, Currículo, Desarrollo Vocacional y Tutoría, Educación Intercultural, Práctica, Investigación, Opcional / Seminarios.  </w:t>
      </w:r>
    </w:p>
    <w:p w:rsidR="00D03F41" w:rsidRPr="004C63D3" w:rsidRDefault="00D03F41" w:rsidP="00D03F41">
      <w:pPr>
        <w:spacing w:after="90" w:line="360" w:lineRule="auto"/>
        <w:ind w:left="1428" w:right="12" w:hanging="10"/>
        <w:jc w:val="both"/>
        <w:rPr>
          <w:rFonts w:ascii="Arial Narrow" w:eastAsia="Arial" w:hAnsi="Arial Narrow" w:cs="Arial"/>
          <w:color w:val="000000"/>
          <w:sz w:val="20"/>
          <w:lang w:val="es-PE" w:eastAsia="es-PE"/>
        </w:rPr>
      </w:pPr>
      <w:r w:rsidRPr="004C63D3">
        <w:rPr>
          <w:rFonts w:ascii="Arial Narrow" w:eastAsia="Arial" w:hAnsi="Arial Narrow" w:cs="Arial"/>
          <w:b/>
          <w:color w:val="000000"/>
          <w:sz w:val="20"/>
          <w:szCs w:val="20"/>
          <w:lang w:val="es-PE" w:eastAsia="es-PE"/>
        </w:rPr>
        <w:t xml:space="preserve">Formación Especializada. </w:t>
      </w:r>
      <w:r w:rsidRPr="004C63D3">
        <w:rPr>
          <w:rFonts w:ascii="Arial Narrow" w:eastAsia="Arial" w:hAnsi="Arial Narrow" w:cs="Arial"/>
          <w:color w:val="000000"/>
          <w:sz w:val="20"/>
          <w:szCs w:val="20"/>
          <w:lang w:val="es-PE" w:eastAsia="es-PE"/>
        </w:rPr>
        <w:t xml:space="preserve">Está conformada por las siguientes áreas: Educación Oportuna, Psicomotricidad, Didáctica aplicada al área Personal Social, Didáctica aplicada al área de Comunicación, Didáctica del Arte para </w:t>
      </w:r>
      <w:r w:rsidR="002C60A9" w:rsidRPr="004C63D3">
        <w:rPr>
          <w:rFonts w:ascii="Arial Narrow" w:eastAsia="Arial" w:hAnsi="Arial Narrow" w:cs="Arial"/>
          <w:color w:val="000000"/>
          <w:sz w:val="20"/>
          <w:szCs w:val="20"/>
          <w:lang w:val="es-PE" w:eastAsia="es-PE"/>
        </w:rPr>
        <w:t>Computación e Informática</w:t>
      </w:r>
      <w:r w:rsidRPr="004C63D3">
        <w:rPr>
          <w:rFonts w:ascii="Arial Narrow" w:eastAsia="Arial" w:hAnsi="Arial Narrow" w:cs="Arial"/>
          <w:color w:val="000000"/>
          <w:sz w:val="20"/>
          <w:szCs w:val="20"/>
          <w:lang w:val="es-PE" w:eastAsia="es-PE"/>
        </w:rPr>
        <w:t xml:space="preserve">, Didáctica aplicada al área de Matemática, Didáctica </w:t>
      </w:r>
      <w:r w:rsidRPr="004C63D3">
        <w:rPr>
          <w:rFonts w:ascii="Arial Narrow" w:eastAsia="Arial" w:hAnsi="Arial Narrow" w:cs="Arial"/>
          <w:color w:val="000000"/>
          <w:sz w:val="20"/>
          <w:lang w:val="es-PE" w:eastAsia="es-PE"/>
        </w:rPr>
        <w:t xml:space="preserve">aplicada al área Ciencia y Ambiente, Trabajo con Padres de Familia y Comunidad, Programas y Proyectos para la atención del infante, Propuestas metodológicas  para el trabajo en </w:t>
      </w:r>
      <w:r w:rsidR="002C60A9" w:rsidRPr="004C63D3">
        <w:rPr>
          <w:rFonts w:ascii="Arial Narrow" w:eastAsia="Arial" w:hAnsi="Arial Narrow" w:cs="Arial"/>
          <w:color w:val="000000"/>
          <w:sz w:val="20"/>
          <w:lang w:val="es-PE" w:eastAsia="es-PE"/>
        </w:rPr>
        <w:t>Computación e Informática</w:t>
      </w:r>
      <w:r w:rsidRPr="004C63D3">
        <w:rPr>
          <w:rFonts w:ascii="Arial Narrow" w:eastAsia="Arial" w:hAnsi="Arial Narrow" w:cs="Arial"/>
          <w:color w:val="000000"/>
          <w:sz w:val="20"/>
          <w:lang w:val="es-PE" w:eastAsia="es-PE"/>
        </w:rPr>
        <w:t xml:space="preserve">, </w:t>
      </w:r>
      <w:r w:rsidRPr="004C63D3">
        <w:rPr>
          <w:rFonts w:ascii="Arial Narrow" w:eastAsia="Arial" w:hAnsi="Arial Narrow" w:cs="Arial"/>
          <w:color w:val="000000"/>
          <w:sz w:val="20"/>
          <w:lang w:val="es-PE" w:eastAsia="es-PE"/>
        </w:rPr>
        <w:lastRenderedPageBreak/>
        <w:t xml:space="preserve">Prevención y Detección de Problemas de Aprendizaje y Conducta, Teoría de la Educación, Inglés, Currículo de </w:t>
      </w:r>
      <w:r w:rsidR="002C60A9" w:rsidRPr="004C63D3">
        <w:rPr>
          <w:rFonts w:ascii="Arial Narrow" w:eastAsia="Arial" w:hAnsi="Arial Narrow" w:cs="Arial"/>
          <w:color w:val="000000"/>
          <w:sz w:val="20"/>
          <w:lang w:val="es-PE" w:eastAsia="es-PE"/>
        </w:rPr>
        <w:t>Computación e Informática</w:t>
      </w:r>
      <w:r w:rsidRPr="004C63D3">
        <w:rPr>
          <w:rFonts w:ascii="Arial Narrow" w:eastAsia="Arial" w:hAnsi="Arial Narrow" w:cs="Arial"/>
          <w:color w:val="000000"/>
          <w:sz w:val="20"/>
          <w:lang w:val="es-PE" w:eastAsia="es-PE"/>
        </w:rPr>
        <w:t xml:space="preserve">, Gestión y Organización de Instituciones Educativas  y Programas de </w:t>
      </w:r>
      <w:r w:rsidR="002C60A9" w:rsidRPr="004C63D3">
        <w:rPr>
          <w:rFonts w:ascii="Arial Narrow" w:eastAsia="Arial" w:hAnsi="Arial Narrow" w:cs="Arial"/>
          <w:color w:val="000000"/>
          <w:sz w:val="20"/>
          <w:lang w:val="es-PE" w:eastAsia="es-PE"/>
        </w:rPr>
        <w:t>Computación e Informática</w:t>
      </w:r>
      <w:r w:rsidRPr="004C63D3">
        <w:rPr>
          <w:rFonts w:ascii="Arial Narrow" w:eastAsia="Arial" w:hAnsi="Arial Narrow" w:cs="Arial"/>
          <w:color w:val="000000"/>
          <w:sz w:val="20"/>
          <w:lang w:val="es-PE" w:eastAsia="es-PE"/>
        </w:rPr>
        <w:t xml:space="preserve">, Investigación aplicada, TIC aplicada a la </w:t>
      </w:r>
      <w:r w:rsidR="002C60A9" w:rsidRPr="004C63D3">
        <w:rPr>
          <w:rFonts w:ascii="Arial Narrow" w:eastAsia="Arial" w:hAnsi="Arial Narrow" w:cs="Arial"/>
          <w:color w:val="000000"/>
          <w:sz w:val="20"/>
          <w:lang w:val="es-PE" w:eastAsia="es-PE"/>
        </w:rPr>
        <w:t>Computación e Informática</w:t>
      </w:r>
      <w:r w:rsidRPr="004C63D3">
        <w:rPr>
          <w:rFonts w:ascii="Arial Narrow" w:eastAsia="Arial" w:hAnsi="Arial Narrow" w:cs="Arial"/>
          <w:color w:val="000000"/>
          <w:sz w:val="20"/>
          <w:lang w:val="es-PE" w:eastAsia="es-PE"/>
        </w:rPr>
        <w:t xml:space="preserve">, Práctica pre-profesional, Opcional/Seminarios de actualización. </w:t>
      </w:r>
    </w:p>
    <w:p w:rsidR="00D03F41" w:rsidRPr="004C63D3" w:rsidRDefault="00D03F41" w:rsidP="00D03F41">
      <w:pPr>
        <w:spacing w:after="0" w:line="360" w:lineRule="auto"/>
        <w:ind w:right="555"/>
        <w:jc w:val="both"/>
        <w:rPr>
          <w:rFonts w:ascii="Arial Narrow" w:eastAsia="Arial" w:hAnsi="Arial Narrow" w:cs="Arial"/>
          <w:color w:val="000000"/>
          <w:sz w:val="20"/>
          <w:lang w:val="es-PE" w:eastAsia="es-PE"/>
        </w:rPr>
      </w:pPr>
    </w:p>
    <w:p w:rsidR="00D03F41" w:rsidRPr="004C63D3" w:rsidRDefault="00D03F41" w:rsidP="00D03F41">
      <w:pPr>
        <w:spacing w:after="216" w:line="360" w:lineRule="auto"/>
        <w:ind w:left="718"/>
        <w:jc w:val="both"/>
        <w:rPr>
          <w:rFonts w:ascii="Arial Narrow" w:eastAsia="Arial" w:hAnsi="Arial Narrow" w:cs="Arial"/>
          <w:color w:val="000000"/>
          <w:sz w:val="20"/>
          <w:lang w:val="es-PE" w:eastAsia="es-PE"/>
        </w:rPr>
      </w:pPr>
      <w:r w:rsidRPr="004C63D3">
        <w:rPr>
          <w:rFonts w:ascii="Arial Narrow" w:eastAsia="Arial" w:hAnsi="Arial Narrow" w:cs="Arial"/>
          <w:color w:val="000000"/>
          <w:sz w:val="20"/>
          <w:lang w:val="es-PE" w:eastAsia="es-PE"/>
        </w:rPr>
        <w:t xml:space="preserve">El Programa de Estudios tiene diez semestres académicos. Cada semestre abarca 18 semanas, 30 horas semanales, dando un total de 540 horas. El total de horas de la carrera es de 5400. El desarrollo de las sesiones es presencial en los ocho primeros semestres y en los dos últimos se alternan la asesoría presencial y a distancia, ya que el estudiante desarrolla su práctica pre-profesional en una Institución Educativa o Programa de </w:t>
      </w:r>
      <w:r w:rsidR="002C60A9" w:rsidRPr="004C63D3">
        <w:rPr>
          <w:rFonts w:ascii="Arial Narrow" w:eastAsia="Arial" w:hAnsi="Arial Narrow" w:cs="Arial"/>
          <w:color w:val="000000"/>
          <w:sz w:val="20"/>
          <w:lang w:val="es-PE" w:eastAsia="es-PE"/>
        </w:rPr>
        <w:t>Computación e Informática</w:t>
      </w:r>
      <w:r w:rsidRPr="004C63D3">
        <w:rPr>
          <w:rFonts w:ascii="Arial Narrow" w:eastAsia="Arial" w:hAnsi="Arial Narrow" w:cs="Arial"/>
          <w:color w:val="000000"/>
          <w:sz w:val="20"/>
          <w:lang w:val="es-PE" w:eastAsia="es-PE"/>
        </w:rPr>
        <w:t xml:space="preserve">. </w:t>
      </w:r>
    </w:p>
    <w:p w:rsidR="00E04B65" w:rsidRPr="004C63D3" w:rsidRDefault="00E04B65" w:rsidP="00CF7133">
      <w:pPr>
        <w:pStyle w:val="Prrafodelista"/>
        <w:numPr>
          <w:ilvl w:val="0"/>
          <w:numId w:val="0"/>
        </w:numPr>
        <w:spacing w:line="360" w:lineRule="auto"/>
        <w:ind w:left="284"/>
        <w:jc w:val="center"/>
        <w:rPr>
          <w:rFonts w:ascii="Arial Narrow" w:hAnsi="Arial Narrow" w:cs="Arial"/>
          <w:b/>
          <w:color w:val="auto"/>
          <w:sz w:val="22"/>
        </w:rPr>
      </w:pPr>
    </w:p>
    <w:p w:rsidR="008B3469" w:rsidRPr="004C63D3" w:rsidRDefault="008B3469" w:rsidP="00CF7133">
      <w:pPr>
        <w:pStyle w:val="Prrafodelista"/>
        <w:numPr>
          <w:ilvl w:val="0"/>
          <w:numId w:val="0"/>
        </w:numPr>
        <w:spacing w:line="360" w:lineRule="auto"/>
        <w:ind w:left="284"/>
        <w:jc w:val="center"/>
        <w:rPr>
          <w:rFonts w:ascii="Arial Narrow" w:hAnsi="Arial Narrow" w:cs="Arial"/>
          <w:b/>
          <w:color w:val="auto"/>
          <w:sz w:val="22"/>
        </w:rPr>
      </w:pPr>
    </w:p>
    <w:p w:rsidR="00D03F41" w:rsidRPr="004C63D3" w:rsidRDefault="00D03F41" w:rsidP="00CF7133">
      <w:pPr>
        <w:pStyle w:val="Prrafodelista"/>
        <w:numPr>
          <w:ilvl w:val="0"/>
          <w:numId w:val="0"/>
        </w:numPr>
        <w:spacing w:line="360" w:lineRule="auto"/>
        <w:ind w:left="284"/>
        <w:jc w:val="center"/>
        <w:rPr>
          <w:rFonts w:ascii="Arial Narrow" w:hAnsi="Arial Narrow" w:cs="Arial"/>
          <w:color w:val="auto"/>
        </w:rPr>
      </w:pPr>
    </w:p>
    <w:p w:rsidR="00D03F41" w:rsidRPr="004C63D3" w:rsidRDefault="00D03F41" w:rsidP="00CF7133">
      <w:pPr>
        <w:pStyle w:val="Prrafodelista"/>
        <w:numPr>
          <w:ilvl w:val="0"/>
          <w:numId w:val="0"/>
        </w:numPr>
        <w:spacing w:line="360" w:lineRule="auto"/>
        <w:ind w:left="284"/>
        <w:jc w:val="center"/>
        <w:rPr>
          <w:rFonts w:ascii="Arial Narrow" w:hAnsi="Arial Narrow" w:cs="Arial"/>
          <w:color w:val="auto"/>
        </w:rPr>
      </w:pPr>
    </w:p>
    <w:p w:rsidR="00D03F41" w:rsidRDefault="00D03F41" w:rsidP="00CF7133">
      <w:pPr>
        <w:pStyle w:val="Prrafodelista"/>
        <w:numPr>
          <w:ilvl w:val="0"/>
          <w:numId w:val="0"/>
        </w:numPr>
        <w:spacing w:line="360" w:lineRule="auto"/>
        <w:ind w:left="284"/>
        <w:jc w:val="center"/>
        <w:rPr>
          <w:rFonts w:ascii="Arial Narrow" w:hAnsi="Arial Narrow" w:cs="Arial"/>
          <w:color w:val="auto"/>
        </w:rPr>
      </w:pPr>
    </w:p>
    <w:p w:rsidR="00790018" w:rsidRDefault="00790018" w:rsidP="00CF7133">
      <w:pPr>
        <w:pStyle w:val="Prrafodelista"/>
        <w:numPr>
          <w:ilvl w:val="0"/>
          <w:numId w:val="0"/>
        </w:numPr>
        <w:spacing w:line="360" w:lineRule="auto"/>
        <w:ind w:left="284"/>
        <w:jc w:val="center"/>
        <w:rPr>
          <w:rFonts w:ascii="Arial Narrow" w:hAnsi="Arial Narrow" w:cs="Arial"/>
          <w:color w:val="auto"/>
        </w:rPr>
      </w:pPr>
    </w:p>
    <w:p w:rsidR="00B32E27" w:rsidRDefault="00B32E27" w:rsidP="00CF7133">
      <w:pPr>
        <w:pStyle w:val="Prrafodelista"/>
        <w:numPr>
          <w:ilvl w:val="0"/>
          <w:numId w:val="0"/>
        </w:numPr>
        <w:spacing w:line="360" w:lineRule="auto"/>
        <w:ind w:left="284"/>
        <w:jc w:val="center"/>
        <w:rPr>
          <w:rFonts w:ascii="Arial Narrow" w:hAnsi="Arial Narrow" w:cs="Arial"/>
          <w:color w:val="auto"/>
        </w:rPr>
      </w:pPr>
    </w:p>
    <w:p w:rsidR="00B32E27" w:rsidRDefault="00B32E27" w:rsidP="00CF7133">
      <w:pPr>
        <w:pStyle w:val="Prrafodelista"/>
        <w:numPr>
          <w:ilvl w:val="0"/>
          <w:numId w:val="0"/>
        </w:numPr>
        <w:spacing w:line="360" w:lineRule="auto"/>
        <w:ind w:left="284"/>
        <w:jc w:val="center"/>
        <w:rPr>
          <w:rFonts w:ascii="Arial Narrow" w:hAnsi="Arial Narrow" w:cs="Arial"/>
          <w:color w:val="auto"/>
        </w:rPr>
      </w:pPr>
    </w:p>
    <w:p w:rsidR="00B32E27" w:rsidRDefault="00B32E27" w:rsidP="00CF7133">
      <w:pPr>
        <w:pStyle w:val="Prrafodelista"/>
        <w:numPr>
          <w:ilvl w:val="0"/>
          <w:numId w:val="0"/>
        </w:numPr>
        <w:spacing w:line="360" w:lineRule="auto"/>
        <w:ind w:left="284"/>
        <w:jc w:val="center"/>
        <w:rPr>
          <w:rFonts w:ascii="Arial Narrow" w:hAnsi="Arial Narrow" w:cs="Arial"/>
          <w:color w:val="auto"/>
        </w:rPr>
      </w:pPr>
    </w:p>
    <w:p w:rsidR="00B32E27" w:rsidRDefault="00B32E27" w:rsidP="00B32E27">
      <w:pPr>
        <w:pStyle w:val="Prrafodelista"/>
        <w:numPr>
          <w:ilvl w:val="0"/>
          <w:numId w:val="0"/>
        </w:numPr>
        <w:spacing w:line="360" w:lineRule="auto"/>
        <w:jc w:val="center"/>
        <w:rPr>
          <w:rFonts w:ascii="Arial Narrow" w:hAnsi="Arial Narrow" w:cs="Arial"/>
          <w:color w:val="auto"/>
        </w:rPr>
      </w:pPr>
    </w:p>
    <w:p w:rsidR="00790018" w:rsidRDefault="00790018" w:rsidP="00CF7133">
      <w:pPr>
        <w:pStyle w:val="Prrafodelista"/>
        <w:numPr>
          <w:ilvl w:val="0"/>
          <w:numId w:val="0"/>
        </w:numPr>
        <w:spacing w:line="360" w:lineRule="auto"/>
        <w:ind w:left="284"/>
        <w:jc w:val="center"/>
        <w:rPr>
          <w:rFonts w:ascii="Arial Narrow" w:hAnsi="Arial Narrow" w:cs="Arial"/>
          <w:color w:val="auto"/>
        </w:rPr>
      </w:pPr>
    </w:p>
    <w:p w:rsidR="00790018" w:rsidRPr="004C63D3" w:rsidRDefault="00790018" w:rsidP="00CF7133">
      <w:pPr>
        <w:pStyle w:val="Prrafodelista"/>
        <w:numPr>
          <w:ilvl w:val="0"/>
          <w:numId w:val="0"/>
        </w:numPr>
        <w:spacing w:line="360" w:lineRule="auto"/>
        <w:ind w:left="284"/>
        <w:jc w:val="center"/>
        <w:rPr>
          <w:rFonts w:ascii="Arial Narrow" w:hAnsi="Arial Narrow" w:cs="Arial"/>
          <w:color w:val="auto"/>
        </w:rPr>
      </w:pPr>
    </w:p>
    <w:p w:rsidR="008B3469" w:rsidRPr="004C63D3" w:rsidRDefault="00E04B65" w:rsidP="00CF7133">
      <w:pPr>
        <w:pStyle w:val="Prrafodelista"/>
        <w:numPr>
          <w:ilvl w:val="0"/>
          <w:numId w:val="0"/>
        </w:numPr>
        <w:spacing w:line="360" w:lineRule="auto"/>
        <w:ind w:left="284"/>
        <w:jc w:val="center"/>
        <w:rPr>
          <w:rFonts w:ascii="Arial Narrow" w:hAnsi="Arial Narrow" w:cs="Arial"/>
          <w:color w:val="auto"/>
        </w:rPr>
      </w:pPr>
      <w:r w:rsidRPr="004C63D3">
        <w:rPr>
          <w:rFonts w:ascii="Arial Narrow" w:hAnsi="Arial Narrow" w:cs="Arial"/>
          <w:color w:val="auto"/>
        </w:rPr>
        <w:t xml:space="preserve">Programa de estudios de la carrera de </w:t>
      </w:r>
      <w:r w:rsidR="008B3469" w:rsidRPr="004C63D3">
        <w:rPr>
          <w:rFonts w:ascii="Arial Narrow" w:hAnsi="Arial Narrow" w:cs="Arial"/>
          <w:color w:val="auto"/>
        </w:rPr>
        <w:t>Computación e Informática</w:t>
      </w:r>
    </w:p>
    <w:tbl>
      <w:tblPr>
        <w:tblW w:w="9779" w:type="dxa"/>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0" w:type="dxa"/>
          <w:right w:w="0" w:type="dxa"/>
        </w:tblCellMar>
        <w:tblLook w:val="01E0" w:firstRow="1" w:lastRow="1" w:firstColumn="1" w:lastColumn="1" w:noHBand="0" w:noVBand="0"/>
      </w:tblPr>
      <w:tblGrid>
        <w:gridCol w:w="526"/>
        <w:gridCol w:w="3307"/>
        <w:gridCol w:w="302"/>
        <w:gridCol w:w="284"/>
        <w:gridCol w:w="302"/>
        <w:gridCol w:w="281"/>
        <w:gridCol w:w="305"/>
        <w:gridCol w:w="281"/>
        <w:gridCol w:w="302"/>
        <w:gridCol w:w="284"/>
        <w:gridCol w:w="302"/>
        <w:gridCol w:w="284"/>
        <w:gridCol w:w="302"/>
        <w:gridCol w:w="281"/>
        <w:gridCol w:w="305"/>
        <w:gridCol w:w="283"/>
        <w:gridCol w:w="302"/>
        <w:gridCol w:w="281"/>
        <w:gridCol w:w="338"/>
        <w:gridCol w:w="284"/>
        <w:gridCol w:w="338"/>
        <w:gridCol w:w="305"/>
      </w:tblGrid>
      <w:tr w:rsidR="008B3469" w:rsidRPr="004C63D3" w:rsidTr="00B32E27">
        <w:trPr>
          <w:trHeight w:hRule="exact" w:val="410"/>
        </w:trPr>
        <w:tc>
          <w:tcPr>
            <w:tcW w:w="9779" w:type="dxa"/>
            <w:gridSpan w:val="22"/>
            <w:shd w:val="clear" w:color="auto" w:fill="F79645"/>
          </w:tcPr>
          <w:p w:rsidR="008B3469" w:rsidRPr="004C63D3" w:rsidRDefault="008B3469" w:rsidP="007806E9">
            <w:pPr>
              <w:spacing w:before="53"/>
              <w:ind w:left="1319"/>
              <w:rPr>
                <w:rFonts w:ascii="Arial Narrow" w:eastAsia="Calibri" w:hAnsi="Arial Narrow" w:cs="Calibri"/>
                <w:color w:val="000000" w:themeColor="text1"/>
                <w:sz w:val="24"/>
                <w:szCs w:val="24"/>
              </w:rPr>
            </w:pPr>
            <w:r w:rsidRPr="004C63D3">
              <w:rPr>
                <w:rFonts w:ascii="Arial Narrow" w:eastAsia="Calibri" w:hAnsi="Arial Narrow" w:cs="Calibri"/>
                <w:b/>
                <w:color w:val="000000" w:themeColor="text1"/>
                <w:sz w:val="24"/>
                <w:szCs w:val="24"/>
              </w:rPr>
              <w:t>PL</w:t>
            </w:r>
            <w:r w:rsidRPr="004C63D3">
              <w:rPr>
                <w:rFonts w:ascii="Arial Narrow" w:eastAsia="Calibri" w:hAnsi="Arial Narrow" w:cs="Calibri"/>
                <w:b/>
                <w:color w:val="000000" w:themeColor="text1"/>
                <w:spacing w:val="1"/>
                <w:sz w:val="24"/>
                <w:szCs w:val="24"/>
              </w:rPr>
              <w:t>A</w:t>
            </w:r>
            <w:r w:rsidRPr="004C63D3">
              <w:rPr>
                <w:rFonts w:ascii="Arial Narrow" w:eastAsia="Calibri" w:hAnsi="Arial Narrow" w:cs="Calibri"/>
                <w:b/>
                <w:color w:val="000000" w:themeColor="text1"/>
                <w:sz w:val="24"/>
                <w:szCs w:val="24"/>
              </w:rPr>
              <w:t>N</w:t>
            </w:r>
            <w:r w:rsidRPr="004C63D3">
              <w:rPr>
                <w:rFonts w:ascii="Arial Narrow" w:eastAsia="Calibri" w:hAnsi="Arial Narrow" w:cs="Calibri"/>
                <w:b/>
                <w:color w:val="000000" w:themeColor="text1"/>
                <w:spacing w:val="-3"/>
                <w:sz w:val="24"/>
                <w:szCs w:val="24"/>
              </w:rPr>
              <w:t xml:space="preserve"> </w:t>
            </w:r>
            <w:r w:rsidRPr="004C63D3">
              <w:rPr>
                <w:rFonts w:ascii="Arial Narrow" w:eastAsia="Calibri" w:hAnsi="Arial Narrow" w:cs="Calibri"/>
                <w:b/>
                <w:color w:val="000000" w:themeColor="text1"/>
                <w:sz w:val="24"/>
                <w:szCs w:val="24"/>
              </w:rPr>
              <w:t>DE</w:t>
            </w:r>
            <w:r w:rsidRPr="004C63D3">
              <w:rPr>
                <w:rFonts w:ascii="Arial Narrow" w:eastAsia="Calibri" w:hAnsi="Arial Narrow" w:cs="Calibri"/>
                <w:b/>
                <w:color w:val="000000" w:themeColor="text1"/>
                <w:spacing w:val="-1"/>
                <w:sz w:val="24"/>
                <w:szCs w:val="24"/>
              </w:rPr>
              <w:t xml:space="preserve"> </w:t>
            </w:r>
            <w:r w:rsidRPr="004C63D3">
              <w:rPr>
                <w:rFonts w:ascii="Arial Narrow" w:eastAsia="Calibri" w:hAnsi="Arial Narrow" w:cs="Calibri"/>
                <w:b/>
                <w:color w:val="000000" w:themeColor="text1"/>
                <w:spacing w:val="1"/>
                <w:sz w:val="24"/>
                <w:szCs w:val="24"/>
              </w:rPr>
              <w:t>E</w:t>
            </w:r>
            <w:r w:rsidRPr="004C63D3">
              <w:rPr>
                <w:rFonts w:ascii="Arial Narrow" w:eastAsia="Calibri" w:hAnsi="Arial Narrow" w:cs="Calibri"/>
                <w:b/>
                <w:color w:val="000000" w:themeColor="text1"/>
                <w:sz w:val="24"/>
                <w:szCs w:val="24"/>
              </w:rPr>
              <w:t>S</w:t>
            </w:r>
            <w:r w:rsidRPr="004C63D3">
              <w:rPr>
                <w:rFonts w:ascii="Arial Narrow" w:eastAsia="Calibri" w:hAnsi="Arial Narrow" w:cs="Calibri"/>
                <w:b/>
                <w:color w:val="000000" w:themeColor="text1"/>
                <w:spacing w:val="2"/>
                <w:sz w:val="24"/>
                <w:szCs w:val="24"/>
              </w:rPr>
              <w:t>T</w:t>
            </w:r>
            <w:r w:rsidRPr="004C63D3">
              <w:rPr>
                <w:rFonts w:ascii="Arial Narrow" w:eastAsia="Calibri" w:hAnsi="Arial Narrow" w:cs="Calibri"/>
                <w:b/>
                <w:color w:val="000000" w:themeColor="text1"/>
                <w:sz w:val="24"/>
                <w:szCs w:val="24"/>
              </w:rPr>
              <w:t>UD</w:t>
            </w:r>
            <w:r w:rsidRPr="004C63D3">
              <w:rPr>
                <w:rFonts w:ascii="Arial Narrow" w:eastAsia="Calibri" w:hAnsi="Arial Narrow" w:cs="Calibri"/>
                <w:b/>
                <w:color w:val="000000" w:themeColor="text1"/>
                <w:spacing w:val="-1"/>
                <w:sz w:val="24"/>
                <w:szCs w:val="24"/>
              </w:rPr>
              <w:t>I</w:t>
            </w:r>
            <w:r w:rsidRPr="004C63D3">
              <w:rPr>
                <w:rFonts w:ascii="Arial Narrow" w:eastAsia="Calibri" w:hAnsi="Arial Narrow" w:cs="Calibri"/>
                <w:b/>
                <w:color w:val="000000" w:themeColor="text1"/>
                <w:spacing w:val="1"/>
                <w:sz w:val="24"/>
                <w:szCs w:val="24"/>
              </w:rPr>
              <w:t>O</w:t>
            </w:r>
            <w:r w:rsidRPr="004C63D3">
              <w:rPr>
                <w:rFonts w:ascii="Arial Narrow" w:eastAsia="Calibri" w:hAnsi="Arial Narrow" w:cs="Calibri"/>
                <w:b/>
                <w:color w:val="000000" w:themeColor="text1"/>
                <w:sz w:val="24"/>
                <w:szCs w:val="24"/>
              </w:rPr>
              <w:t>S</w:t>
            </w:r>
            <w:r w:rsidRPr="004C63D3">
              <w:rPr>
                <w:rFonts w:ascii="Arial Narrow" w:eastAsia="Calibri" w:hAnsi="Arial Narrow" w:cs="Calibri"/>
                <w:b/>
                <w:color w:val="000000" w:themeColor="text1"/>
                <w:spacing w:val="-9"/>
                <w:sz w:val="24"/>
                <w:szCs w:val="24"/>
              </w:rPr>
              <w:t xml:space="preserve"> </w:t>
            </w:r>
            <w:r w:rsidRPr="004C63D3">
              <w:rPr>
                <w:rFonts w:ascii="Arial Narrow" w:eastAsia="Calibri" w:hAnsi="Arial Narrow" w:cs="Calibri"/>
                <w:b/>
                <w:color w:val="000000" w:themeColor="text1"/>
                <w:sz w:val="24"/>
                <w:szCs w:val="24"/>
              </w:rPr>
              <w:t>DE</w:t>
            </w:r>
            <w:r w:rsidRPr="004C63D3">
              <w:rPr>
                <w:rFonts w:ascii="Arial Narrow" w:eastAsia="Calibri" w:hAnsi="Arial Narrow" w:cs="Calibri"/>
                <w:b/>
                <w:color w:val="000000" w:themeColor="text1"/>
                <w:spacing w:val="-1"/>
                <w:sz w:val="24"/>
                <w:szCs w:val="24"/>
              </w:rPr>
              <w:t xml:space="preserve"> </w:t>
            </w:r>
            <w:r w:rsidRPr="004C63D3">
              <w:rPr>
                <w:rFonts w:ascii="Arial Narrow" w:eastAsia="Calibri" w:hAnsi="Arial Narrow" w:cs="Calibri"/>
                <w:b/>
                <w:color w:val="000000" w:themeColor="text1"/>
                <w:spacing w:val="-3"/>
                <w:sz w:val="24"/>
                <w:szCs w:val="24"/>
              </w:rPr>
              <w:t>L</w:t>
            </w:r>
            <w:r w:rsidRPr="004C63D3">
              <w:rPr>
                <w:rFonts w:ascii="Arial Narrow" w:eastAsia="Calibri" w:hAnsi="Arial Narrow" w:cs="Calibri"/>
                <w:b/>
                <w:color w:val="000000" w:themeColor="text1"/>
                <w:sz w:val="24"/>
                <w:szCs w:val="24"/>
              </w:rPr>
              <w:t xml:space="preserve">A </w:t>
            </w:r>
            <w:r w:rsidRPr="004C63D3">
              <w:rPr>
                <w:rFonts w:ascii="Arial Narrow" w:eastAsia="Calibri" w:hAnsi="Arial Narrow" w:cs="Calibri"/>
                <w:b/>
                <w:color w:val="000000" w:themeColor="text1"/>
                <w:spacing w:val="1"/>
                <w:sz w:val="24"/>
                <w:szCs w:val="24"/>
              </w:rPr>
              <w:t>CA</w:t>
            </w:r>
            <w:r w:rsidRPr="004C63D3">
              <w:rPr>
                <w:rFonts w:ascii="Arial Narrow" w:eastAsia="Calibri" w:hAnsi="Arial Narrow" w:cs="Calibri"/>
                <w:b/>
                <w:color w:val="000000" w:themeColor="text1"/>
                <w:sz w:val="24"/>
                <w:szCs w:val="24"/>
              </w:rPr>
              <w:t>RR</w:t>
            </w:r>
            <w:r w:rsidRPr="004C63D3">
              <w:rPr>
                <w:rFonts w:ascii="Arial Narrow" w:eastAsia="Calibri" w:hAnsi="Arial Narrow" w:cs="Calibri"/>
                <w:b/>
                <w:color w:val="000000" w:themeColor="text1"/>
                <w:spacing w:val="1"/>
                <w:sz w:val="24"/>
                <w:szCs w:val="24"/>
              </w:rPr>
              <w:t>E</w:t>
            </w:r>
            <w:r w:rsidRPr="004C63D3">
              <w:rPr>
                <w:rFonts w:ascii="Arial Narrow" w:eastAsia="Calibri" w:hAnsi="Arial Narrow" w:cs="Calibri"/>
                <w:b/>
                <w:color w:val="000000" w:themeColor="text1"/>
                <w:sz w:val="24"/>
                <w:szCs w:val="24"/>
              </w:rPr>
              <w:t>RA</w:t>
            </w:r>
            <w:r w:rsidRPr="004C63D3">
              <w:rPr>
                <w:rFonts w:ascii="Arial Narrow" w:eastAsia="Calibri" w:hAnsi="Arial Narrow" w:cs="Calibri"/>
                <w:b/>
                <w:color w:val="000000" w:themeColor="text1"/>
                <w:spacing w:val="-7"/>
                <w:sz w:val="24"/>
                <w:szCs w:val="24"/>
              </w:rPr>
              <w:t xml:space="preserve"> </w:t>
            </w:r>
            <w:r w:rsidRPr="004C63D3">
              <w:rPr>
                <w:rFonts w:ascii="Arial Narrow" w:eastAsia="Calibri" w:hAnsi="Arial Narrow" w:cs="Calibri"/>
                <w:b/>
                <w:color w:val="000000" w:themeColor="text1"/>
                <w:spacing w:val="-2"/>
                <w:sz w:val="24"/>
                <w:szCs w:val="24"/>
              </w:rPr>
              <w:t>D</w:t>
            </w:r>
            <w:r w:rsidRPr="004C63D3">
              <w:rPr>
                <w:rFonts w:ascii="Arial Narrow" w:eastAsia="Calibri" w:hAnsi="Arial Narrow" w:cs="Calibri"/>
                <w:b/>
                <w:color w:val="000000" w:themeColor="text1"/>
                <w:sz w:val="24"/>
                <w:szCs w:val="24"/>
              </w:rPr>
              <w:t>E</w:t>
            </w:r>
            <w:r w:rsidRPr="004C63D3">
              <w:rPr>
                <w:rFonts w:ascii="Arial Narrow" w:eastAsia="Calibri" w:hAnsi="Arial Narrow" w:cs="Calibri"/>
                <w:b/>
                <w:color w:val="000000" w:themeColor="text1"/>
                <w:spacing w:val="-1"/>
                <w:sz w:val="24"/>
                <w:szCs w:val="24"/>
              </w:rPr>
              <w:t xml:space="preserve"> </w:t>
            </w:r>
            <w:r w:rsidRPr="004C63D3">
              <w:rPr>
                <w:rFonts w:ascii="Arial Narrow" w:eastAsia="Calibri" w:hAnsi="Arial Narrow" w:cs="Calibri"/>
                <w:b/>
                <w:color w:val="000000" w:themeColor="text1"/>
                <w:spacing w:val="1"/>
                <w:sz w:val="24"/>
                <w:szCs w:val="24"/>
              </w:rPr>
              <w:t>CO</w:t>
            </w:r>
            <w:r w:rsidRPr="004C63D3">
              <w:rPr>
                <w:rFonts w:ascii="Arial Narrow" w:eastAsia="Calibri" w:hAnsi="Arial Narrow" w:cs="Calibri"/>
                <w:b/>
                <w:color w:val="000000" w:themeColor="text1"/>
                <w:sz w:val="24"/>
                <w:szCs w:val="24"/>
              </w:rPr>
              <w:t>MPU</w:t>
            </w:r>
            <w:r w:rsidRPr="004C63D3">
              <w:rPr>
                <w:rFonts w:ascii="Arial Narrow" w:eastAsia="Calibri" w:hAnsi="Arial Narrow" w:cs="Calibri"/>
                <w:b/>
                <w:color w:val="000000" w:themeColor="text1"/>
                <w:spacing w:val="-1"/>
                <w:sz w:val="24"/>
                <w:szCs w:val="24"/>
              </w:rPr>
              <w:t>T</w:t>
            </w:r>
            <w:r w:rsidRPr="004C63D3">
              <w:rPr>
                <w:rFonts w:ascii="Arial Narrow" w:eastAsia="Calibri" w:hAnsi="Arial Narrow" w:cs="Calibri"/>
                <w:b/>
                <w:color w:val="000000" w:themeColor="text1"/>
                <w:spacing w:val="1"/>
                <w:sz w:val="24"/>
                <w:szCs w:val="24"/>
              </w:rPr>
              <w:t>ACIÓ</w:t>
            </w:r>
            <w:r w:rsidRPr="004C63D3">
              <w:rPr>
                <w:rFonts w:ascii="Arial Narrow" w:eastAsia="Calibri" w:hAnsi="Arial Narrow" w:cs="Calibri"/>
                <w:b/>
                <w:color w:val="000000" w:themeColor="text1"/>
                <w:sz w:val="24"/>
                <w:szCs w:val="24"/>
              </w:rPr>
              <w:t>N</w:t>
            </w:r>
            <w:r w:rsidRPr="004C63D3">
              <w:rPr>
                <w:rFonts w:ascii="Arial Narrow" w:eastAsia="Calibri" w:hAnsi="Arial Narrow" w:cs="Calibri"/>
                <w:b/>
                <w:color w:val="000000" w:themeColor="text1"/>
                <w:spacing w:val="-17"/>
                <w:sz w:val="24"/>
                <w:szCs w:val="24"/>
              </w:rPr>
              <w:t xml:space="preserve"> </w:t>
            </w:r>
            <w:r w:rsidRPr="004C63D3">
              <w:rPr>
                <w:rFonts w:ascii="Arial Narrow" w:eastAsia="Calibri" w:hAnsi="Arial Narrow" w:cs="Calibri"/>
                <w:b/>
                <w:color w:val="000000" w:themeColor="text1"/>
                <w:sz w:val="24"/>
                <w:szCs w:val="24"/>
              </w:rPr>
              <w:t>E</w:t>
            </w:r>
            <w:r w:rsidRPr="004C63D3">
              <w:rPr>
                <w:rFonts w:ascii="Arial Narrow" w:eastAsia="Calibri" w:hAnsi="Arial Narrow" w:cs="Calibri"/>
                <w:b/>
                <w:color w:val="000000" w:themeColor="text1"/>
                <w:spacing w:val="-1"/>
                <w:sz w:val="24"/>
                <w:szCs w:val="24"/>
              </w:rPr>
              <w:t xml:space="preserve"> </w:t>
            </w:r>
            <w:r w:rsidRPr="004C63D3">
              <w:rPr>
                <w:rFonts w:ascii="Arial Narrow" w:eastAsia="Calibri" w:hAnsi="Arial Narrow" w:cs="Calibri"/>
                <w:b/>
                <w:color w:val="000000" w:themeColor="text1"/>
                <w:spacing w:val="1"/>
                <w:sz w:val="24"/>
                <w:szCs w:val="24"/>
              </w:rPr>
              <w:t>INFO</w:t>
            </w:r>
            <w:r w:rsidRPr="004C63D3">
              <w:rPr>
                <w:rFonts w:ascii="Arial Narrow" w:eastAsia="Calibri" w:hAnsi="Arial Narrow" w:cs="Calibri"/>
                <w:b/>
                <w:color w:val="000000" w:themeColor="text1"/>
                <w:sz w:val="24"/>
                <w:szCs w:val="24"/>
              </w:rPr>
              <w:t>RM</w:t>
            </w:r>
            <w:r w:rsidRPr="004C63D3">
              <w:rPr>
                <w:rFonts w:ascii="Arial Narrow" w:eastAsia="Calibri" w:hAnsi="Arial Narrow" w:cs="Calibri"/>
                <w:b/>
                <w:color w:val="000000" w:themeColor="text1"/>
                <w:spacing w:val="1"/>
                <w:sz w:val="24"/>
                <w:szCs w:val="24"/>
              </w:rPr>
              <w:t>Á</w:t>
            </w:r>
            <w:r w:rsidRPr="004C63D3">
              <w:rPr>
                <w:rFonts w:ascii="Arial Narrow" w:eastAsia="Calibri" w:hAnsi="Arial Narrow" w:cs="Calibri"/>
                <w:b/>
                <w:color w:val="000000" w:themeColor="text1"/>
                <w:spacing w:val="-1"/>
                <w:sz w:val="24"/>
                <w:szCs w:val="24"/>
              </w:rPr>
              <w:t>T</w:t>
            </w:r>
            <w:r w:rsidRPr="004C63D3">
              <w:rPr>
                <w:rFonts w:ascii="Arial Narrow" w:eastAsia="Calibri" w:hAnsi="Arial Narrow" w:cs="Calibri"/>
                <w:b/>
                <w:color w:val="000000" w:themeColor="text1"/>
                <w:spacing w:val="1"/>
                <w:sz w:val="24"/>
                <w:szCs w:val="24"/>
              </w:rPr>
              <w:t>IC</w:t>
            </w:r>
            <w:r w:rsidRPr="004C63D3">
              <w:rPr>
                <w:rFonts w:ascii="Arial Narrow" w:eastAsia="Calibri" w:hAnsi="Arial Narrow" w:cs="Calibri"/>
                <w:b/>
                <w:color w:val="000000" w:themeColor="text1"/>
                <w:sz w:val="24"/>
                <w:szCs w:val="24"/>
              </w:rPr>
              <w:t>A</w:t>
            </w:r>
          </w:p>
        </w:tc>
      </w:tr>
      <w:tr w:rsidR="008B3469" w:rsidRPr="004C63D3" w:rsidTr="00B32E27">
        <w:trPr>
          <w:trHeight w:hRule="exact" w:val="286"/>
        </w:trPr>
        <w:tc>
          <w:tcPr>
            <w:tcW w:w="526" w:type="dxa"/>
            <w:vMerge w:val="restart"/>
            <w:shd w:val="clear" w:color="auto" w:fill="F79645"/>
            <w:textDirection w:val="btLr"/>
            <w:vAlign w:val="center"/>
          </w:tcPr>
          <w:p w:rsidR="008B3469" w:rsidRPr="004C63D3" w:rsidRDefault="008B3469" w:rsidP="008B3469">
            <w:pPr>
              <w:ind w:left="35"/>
              <w:jc w:val="center"/>
              <w:rPr>
                <w:rFonts w:ascii="Arial Narrow" w:eastAsia="Calibri" w:hAnsi="Arial Narrow" w:cs="Calibri"/>
                <w:color w:val="000000" w:themeColor="text1"/>
                <w:sz w:val="16"/>
                <w:szCs w:val="16"/>
              </w:rPr>
            </w:pPr>
            <w:r w:rsidRPr="004C63D3">
              <w:rPr>
                <w:rFonts w:ascii="Arial Narrow" w:eastAsia="Calibri" w:hAnsi="Arial Narrow" w:cs="Calibri"/>
                <w:b/>
                <w:color w:val="000000" w:themeColor="text1"/>
                <w:spacing w:val="1"/>
                <w:sz w:val="16"/>
                <w:szCs w:val="16"/>
              </w:rPr>
              <w:t>E</w:t>
            </w:r>
            <w:r w:rsidRPr="004C63D3">
              <w:rPr>
                <w:rFonts w:ascii="Arial Narrow" w:eastAsia="Calibri" w:hAnsi="Arial Narrow" w:cs="Calibri"/>
                <w:b/>
                <w:color w:val="000000" w:themeColor="text1"/>
                <w:sz w:val="16"/>
                <w:szCs w:val="16"/>
              </w:rPr>
              <w:t>T</w:t>
            </w:r>
            <w:r w:rsidRPr="004C63D3">
              <w:rPr>
                <w:rFonts w:ascii="Arial Narrow" w:eastAsia="Calibri" w:hAnsi="Arial Narrow" w:cs="Calibri"/>
                <w:b/>
                <w:color w:val="000000" w:themeColor="text1"/>
                <w:spacing w:val="-1"/>
                <w:sz w:val="16"/>
                <w:szCs w:val="16"/>
              </w:rPr>
              <w:t>A</w:t>
            </w:r>
            <w:r w:rsidRPr="004C63D3">
              <w:rPr>
                <w:rFonts w:ascii="Arial Narrow" w:eastAsia="Calibri" w:hAnsi="Arial Narrow" w:cs="Calibri"/>
                <w:b/>
                <w:color w:val="000000" w:themeColor="text1"/>
                <w:spacing w:val="1"/>
                <w:sz w:val="16"/>
                <w:szCs w:val="16"/>
              </w:rPr>
              <w:t>P</w:t>
            </w:r>
            <w:r w:rsidRPr="004C63D3">
              <w:rPr>
                <w:rFonts w:ascii="Arial Narrow" w:eastAsia="Calibri" w:hAnsi="Arial Narrow" w:cs="Calibri"/>
                <w:b/>
                <w:color w:val="000000" w:themeColor="text1"/>
                <w:spacing w:val="-1"/>
                <w:sz w:val="16"/>
                <w:szCs w:val="16"/>
              </w:rPr>
              <w:t>A</w:t>
            </w:r>
            <w:r w:rsidRPr="004C63D3">
              <w:rPr>
                <w:rFonts w:ascii="Arial Narrow" w:eastAsia="Calibri" w:hAnsi="Arial Narrow" w:cs="Calibri"/>
                <w:b/>
                <w:color w:val="000000" w:themeColor="text1"/>
                <w:sz w:val="16"/>
                <w:szCs w:val="16"/>
              </w:rPr>
              <w:t>S</w:t>
            </w:r>
          </w:p>
        </w:tc>
        <w:tc>
          <w:tcPr>
            <w:tcW w:w="3307" w:type="dxa"/>
            <w:vMerge w:val="restart"/>
            <w:shd w:val="clear" w:color="auto" w:fill="F79645"/>
          </w:tcPr>
          <w:p w:rsidR="008B3469" w:rsidRPr="004C63D3" w:rsidRDefault="008B3469" w:rsidP="007806E9">
            <w:pPr>
              <w:spacing w:before="5" w:line="180" w:lineRule="exact"/>
              <w:rPr>
                <w:rFonts w:ascii="Arial Narrow" w:hAnsi="Arial Narrow"/>
                <w:color w:val="000000" w:themeColor="text1"/>
                <w:sz w:val="19"/>
                <w:szCs w:val="19"/>
              </w:rPr>
            </w:pPr>
          </w:p>
          <w:p w:rsidR="008B3469" w:rsidRPr="004C63D3" w:rsidRDefault="008B3469" w:rsidP="007806E9">
            <w:pPr>
              <w:ind w:left="1397" w:right="1369"/>
              <w:jc w:val="center"/>
              <w:rPr>
                <w:rFonts w:ascii="Arial Narrow" w:eastAsia="Calibri" w:hAnsi="Arial Narrow" w:cs="Calibri"/>
                <w:color w:val="000000" w:themeColor="text1"/>
                <w:sz w:val="16"/>
                <w:szCs w:val="16"/>
              </w:rPr>
            </w:pPr>
            <w:r w:rsidRPr="004C63D3">
              <w:rPr>
                <w:rFonts w:ascii="Arial Narrow" w:eastAsia="Calibri" w:hAnsi="Arial Narrow" w:cs="Calibri"/>
                <w:b/>
                <w:color w:val="000000" w:themeColor="text1"/>
                <w:spacing w:val="1"/>
                <w:sz w:val="16"/>
                <w:szCs w:val="16"/>
              </w:rPr>
              <w:t>Á</w:t>
            </w:r>
            <w:r w:rsidRPr="004C63D3">
              <w:rPr>
                <w:rFonts w:ascii="Arial Narrow" w:eastAsia="Calibri" w:hAnsi="Arial Narrow" w:cs="Calibri"/>
                <w:b/>
                <w:color w:val="000000" w:themeColor="text1"/>
                <w:spacing w:val="-1"/>
                <w:sz w:val="16"/>
                <w:szCs w:val="16"/>
              </w:rPr>
              <w:t>R</w:t>
            </w:r>
            <w:r w:rsidRPr="004C63D3">
              <w:rPr>
                <w:rFonts w:ascii="Arial Narrow" w:eastAsia="Calibri" w:hAnsi="Arial Narrow" w:cs="Calibri"/>
                <w:b/>
                <w:color w:val="000000" w:themeColor="text1"/>
                <w:spacing w:val="1"/>
                <w:sz w:val="16"/>
                <w:szCs w:val="16"/>
              </w:rPr>
              <w:t>E</w:t>
            </w:r>
            <w:r w:rsidRPr="004C63D3">
              <w:rPr>
                <w:rFonts w:ascii="Arial Narrow" w:eastAsia="Calibri" w:hAnsi="Arial Narrow" w:cs="Calibri"/>
                <w:b/>
                <w:color w:val="000000" w:themeColor="text1"/>
                <w:spacing w:val="-1"/>
                <w:sz w:val="16"/>
                <w:szCs w:val="16"/>
              </w:rPr>
              <w:t>A</w:t>
            </w:r>
            <w:r w:rsidRPr="004C63D3">
              <w:rPr>
                <w:rFonts w:ascii="Arial Narrow" w:eastAsia="Calibri" w:hAnsi="Arial Narrow" w:cs="Calibri"/>
                <w:b/>
                <w:color w:val="000000" w:themeColor="text1"/>
                <w:sz w:val="16"/>
                <w:szCs w:val="16"/>
              </w:rPr>
              <w:t>S</w:t>
            </w:r>
          </w:p>
        </w:tc>
        <w:tc>
          <w:tcPr>
            <w:tcW w:w="586" w:type="dxa"/>
            <w:gridSpan w:val="2"/>
            <w:shd w:val="clear" w:color="auto" w:fill="F79645"/>
          </w:tcPr>
          <w:p w:rsidR="008B3469" w:rsidRPr="004C63D3" w:rsidRDefault="008B3469" w:rsidP="007806E9">
            <w:pPr>
              <w:spacing w:before="38"/>
              <w:ind w:left="206" w:right="234"/>
              <w:jc w:val="center"/>
              <w:rPr>
                <w:rFonts w:ascii="Arial Narrow" w:eastAsia="Calibri" w:hAnsi="Arial Narrow" w:cs="Calibri"/>
                <w:color w:val="000000" w:themeColor="text1"/>
                <w:sz w:val="16"/>
                <w:szCs w:val="16"/>
              </w:rPr>
            </w:pPr>
            <w:r w:rsidRPr="004C63D3">
              <w:rPr>
                <w:rFonts w:ascii="Arial Narrow" w:eastAsia="Calibri" w:hAnsi="Arial Narrow" w:cs="Calibri"/>
                <w:b/>
                <w:color w:val="000000" w:themeColor="text1"/>
                <w:sz w:val="16"/>
                <w:szCs w:val="16"/>
              </w:rPr>
              <w:t>I</w:t>
            </w:r>
          </w:p>
        </w:tc>
        <w:tc>
          <w:tcPr>
            <w:tcW w:w="583" w:type="dxa"/>
            <w:gridSpan w:val="2"/>
            <w:shd w:val="clear" w:color="auto" w:fill="F79645"/>
          </w:tcPr>
          <w:p w:rsidR="008B3469" w:rsidRPr="004C63D3" w:rsidRDefault="008B3469" w:rsidP="007806E9">
            <w:pPr>
              <w:spacing w:line="180" w:lineRule="exact"/>
              <w:ind w:left="209" w:right="212"/>
              <w:jc w:val="center"/>
              <w:rPr>
                <w:rFonts w:ascii="Arial Narrow" w:eastAsia="Calibri" w:hAnsi="Arial Narrow" w:cs="Calibri"/>
                <w:color w:val="000000" w:themeColor="text1"/>
                <w:sz w:val="16"/>
                <w:szCs w:val="16"/>
              </w:rPr>
            </w:pPr>
            <w:r w:rsidRPr="004C63D3">
              <w:rPr>
                <w:rFonts w:ascii="Arial Narrow" w:eastAsia="Calibri" w:hAnsi="Arial Narrow" w:cs="Calibri"/>
                <w:b/>
                <w:color w:val="000000" w:themeColor="text1"/>
                <w:spacing w:val="1"/>
                <w:sz w:val="16"/>
                <w:szCs w:val="16"/>
              </w:rPr>
              <w:t>I</w:t>
            </w:r>
            <w:r w:rsidRPr="004C63D3">
              <w:rPr>
                <w:rFonts w:ascii="Arial Narrow" w:eastAsia="Calibri" w:hAnsi="Arial Narrow" w:cs="Calibri"/>
                <w:b/>
                <w:color w:val="000000" w:themeColor="text1"/>
                <w:sz w:val="16"/>
                <w:szCs w:val="16"/>
              </w:rPr>
              <w:t>I</w:t>
            </w:r>
          </w:p>
        </w:tc>
        <w:tc>
          <w:tcPr>
            <w:tcW w:w="586" w:type="dxa"/>
            <w:gridSpan w:val="2"/>
            <w:shd w:val="clear" w:color="auto" w:fill="F79645"/>
          </w:tcPr>
          <w:p w:rsidR="008B3469" w:rsidRPr="004C63D3" w:rsidRDefault="008B3469" w:rsidP="007806E9">
            <w:pPr>
              <w:spacing w:line="180" w:lineRule="exact"/>
              <w:ind w:left="193" w:right="188"/>
              <w:jc w:val="center"/>
              <w:rPr>
                <w:rFonts w:ascii="Arial Narrow" w:eastAsia="Calibri" w:hAnsi="Arial Narrow" w:cs="Calibri"/>
                <w:color w:val="000000" w:themeColor="text1"/>
                <w:sz w:val="16"/>
                <w:szCs w:val="16"/>
              </w:rPr>
            </w:pPr>
            <w:r w:rsidRPr="004C63D3">
              <w:rPr>
                <w:rFonts w:ascii="Arial Narrow" w:eastAsia="Calibri" w:hAnsi="Arial Narrow" w:cs="Calibri"/>
                <w:b/>
                <w:color w:val="000000" w:themeColor="text1"/>
                <w:spacing w:val="1"/>
                <w:sz w:val="16"/>
                <w:szCs w:val="16"/>
              </w:rPr>
              <w:t>II</w:t>
            </w:r>
            <w:r w:rsidRPr="004C63D3">
              <w:rPr>
                <w:rFonts w:ascii="Arial Narrow" w:eastAsia="Calibri" w:hAnsi="Arial Narrow" w:cs="Calibri"/>
                <w:b/>
                <w:color w:val="000000" w:themeColor="text1"/>
                <w:sz w:val="16"/>
                <w:szCs w:val="16"/>
              </w:rPr>
              <w:t>I</w:t>
            </w:r>
          </w:p>
        </w:tc>
        <w:tc>
          <w:tcPr>
            <w:tcW w:w="586" w:type="dxa"/>
            <w:gridSpan w:val="2"/>
            <w:shd w:val="clear" w:color="auto" w:fill="F79645"/>
          </w:tcPr>
          <w:p w:rsidR="008B3469" w:rsidRPr="004C63D3" w:rsidRDefault="008B3469" w:rsidP="007806E9">
            <w:pPr>
              <w:spacing w:line="180" w:lineRule="exact"/>
              <w:ind w:left="188" w:right="184"/>
              <w:jc w:val="center"/>
              <w:rPr>
                <w:rFonts w:ascii="Arial Narrow" w:eastAsia="Calibri" w:hAnsi="Arial Narrow" w:cs="Calibri"/>
                <w:color w:val="000000" w:themeColor="text1"/>
                <w:sz w:val="16"/>
                <w:szCs w:val="16"/>
              </w:rPr>
            </w:pPr>
            <w:r w:rsidRPr="004C63D3">
              <w:rPr>
                <w:rFonts w:ascii="Arial Narrow" w:eastAsia="Calibri" w:hAnsi="Arial Narrow" w:cs="Calibri"/>
                <w:b/>
                <w:color w:val="000000" w:themeColor="text1"/>
                <w:spacing w:val="1"/>
                <w:sz w:val="16"/>
                <w:szCs w:val="16"/>
              </w:rPr>
              <w:t>I</w:t>
            </w:r>
            <w:r w:rsidRPr="004C63D3">
              <w:rPr>
                <w:rFonts w:ascii="Arial Narrow" w:eastAsia="Calibri" w:hAnsi="Arial Narrow" w:cs="Calibri"/>
                <w:b/>
                <w:color w:val="000000" w:themeColor="text1"/>
                <w:sz w:val="16"/>
                <w:szCs w:val="16"/>
              </w:rPr>
              <w:t>V</w:t>
            </w:r>
          </w:p>
        </w:tc>
        <w:tc>
          <w:tcPr>
            <w:tcW w:w="586" w:type="dxa"/>
            <w:gridSpan w:val="2"/>
            <w:shd w:val="clear" w:color="auto" w:fill="F79645"/>
          </w:tcPr>
          <w:p w:rsidR="008B3469" w:rsidRPr="004C63D3" w:rsidRDefault="008B3469" w:rsidP="007806E9">
            <w:pPr>
              <w:spacing w:line="180" w:lineRule="exact"/>
              <w:ind w:left="209" w:right="206"/>
              <w:jc w:val="center"/>
              <w:rPr>
                <w:rFonts w:ascii="Arial Narrow" w:eastAsia="Calibri" w:hAnsi="Arial Narrow" w:cs="Calibri"/>
                <w:color w:val="000000" w:themeColor="text1"/>
                <w:sz w:val="16"/>
                <w:szCs w:val="16"/>
              </w:rPr>
            </w:pPr>
            <w:r w:rsidRPr="004C63D3">
              <w:rPr>
                <w:rFonts w:ascii="Arial Narrow" w:eastAsia="Calibri" w:hAnsi="Arial Narrow" w:cs="Calibri"/>
                <w:b/>
                <w:color w:val="000000" w:themeColor="text1"/>
                <w:sz w:val="16"/>
                <w:szCs w:val="16"/>
              </w:rPr>
              <w:t>V</w:t>
            </w:r>
          </w:p>
        </w:tc>
        <w:tc>
          <w:tcPr>
            <w:tcW w:w="583" w:type="dxa"/>
            <w:gridSpan w:val="2"/>
            <w:shd w:val="clear" w:color="auto" w:fill="F79645"/>
          </w:tcPr>
          <w:p w:rsidR="008B3469" w:rsidRPr="004C63D3" w:rsidRDefault="008B3469" w:rsidP="007806E9">
            <w:pPr>
              <w:spacing w:line="180" w:lineRule="exact"/>
              <w:ind w:left="185" w:right="183"/>
              <w:jc w:val="center"/>
              <w:rPr>
                <w:rFonts w:ascii="Arial Narrow" w:eastAsia="Calibri" w:hAnsi="Arial Narrow" w:cs="Calibri"/>
                <w:color w:val="000000" w:themeColor="text1"/>
                <w:sz w:val="16"/>
                <w:szCs w:val="16"/>
              </w:rPr>
            </w:pPr>
            <w:r w:rsidRPr="004C63D3">
              <w:rPr>
                <w:rFonts w:ascii="Arial Narrow" w:eastAsia="Calibri" w:hAnsi="Arial Narrow" w:cs="Calibri"/>
                <w:b/>
                <w:color w:val="000000" w:themeColor="text1"/>
                <w:spacing w:val="1"/>
                <w:sz w:val="16"/>
                <w:szCs w:val="16"/>
              </w:rPr>
              <w:t>V</w:t>
            </w:r>
            <w:r w:rsidRPr="004C63D3">
              <w:rPr>
                <w:rFonts w:ascii="Arial Narrow" w:eastAsia="Calibri" w:hAnsi="Arial Narrow" w:cs="Calibri"/>
                <w:b/>
                <w:color w:val="000000" w:themeColor="text1"/>
                <w:sz w:val="16"/>
                <w:szCs w:val="16"/>
              </w:rPr>
              <w:t>I</w:t>
            </w:r>
          </w:p>
        </w:tc>
        <w:tc>
          <w:tcPr>
            <w:tcW w:w="588" w:type="dxa"/>
            <w:gridSpan w:val="2"/>
            <w:shd w:val="clear" w:color="auto" w:fill="F79645"/>
          </w:tcPr>
          <w:p w:rsidR="008B3469" w:rsidRPr="004C63D3" w:rsidRDefault="008B3469" w:rsidP="007806E9">
            <w:pPr>
              <w:spacing w:line="180" w:lineRule="exact"/>
              <w:ind w:left="166" w:right="164"/>
              <w:jc w:val="center"/>
              <w:rPr>
                <w:rFonts w:ascii="Arial Narrow" w:eastAsia="Calibri" w:hAnsi="Arial Narrow" w:cs="Calibri"/>
                <w:color w:val="000000" w:themeColor="text1"/>
                <w:sz w:val="16"/>
                <w:szCs w:val="16"/>
              </w:rPr>
            </w:pPr>
            <w:r w:rsidRPr="004C63D3">
              <w:rPr>
                <w:rFonts w:ascii="Arial Narrow" w:eastAsia="Calibri" w:hAnsi="Arial Narrow" w:cs="Calibri"/>
                <w:b/>
                <w:color w:val="000000" w:themeColor="text1"/>
                <w:spacing w:val="1"/>
                <w:sz w:val="16"/>
                <w:szCs w:val="16"/>
              </w:rPr>
              <w:t>VI</w:t>
            </w:r>
            <w:r w:rsidRPr="004C63D3">
              <w:rPr>
                <w:rFonts w:ascii="Arial Narrow" w:eastAsia="Calibri" w:hAnsi="Arial Narrow" w:cs="Calibri"/>
                <w:b/>
                <w:color w:val="000000" w:themeColor="text1"/>
                <w:sz w:val="16"/>
                <w:szCs w:val="16"/>
              </w:rPr>
              <w:t>I</w:t>
            </w:r>
          </w:p>
        </w:tc>
        <w:tc>
          <w:tcPr>
            <w:tcW w:w="583" w:type="dxa"/>
            <w:gridSpan w:val="2"/>
            <w:shd w:val="clear" w:color="auto" w:fill="F79645"/>
          </w:tcPr>
          <w:p w:rsidR="008B3469" w:rsidRPr="004C63D3" w:rsidRDefault="008B3469" w:rsidP="007806E9">
            <w:pPr>
              <w:spacing w:line="180" w:lineRule="exact"/>
              <w:ind w:left="174"/>
              <w:rPr>
                <w:rFonts w:ascii="Arial Narrow" w:eastAsia="Calibri" w:hAnsi="Arial Narrow" w:cs="Calibri"/>
                <w:color w:val="000000" w:themeColor="text1"/>
                <w:sz w:val="16"/>
                <w:szCs w:val="16"/>
              </w:rPr>
            </w:pPr>
            <w:r w:rsidRPr="004C63D3">
              <w:rPr>
                <w:rFonts w:ascii="Arial Narrow" w:eastAsia="Calibri" w:hAnsi="Arial Narrow" w:cs="Calibri"/>
                <w:b/>
                <w:color w:val="000000" w:themeColor="text1"/>
                <w:spacing w:val="1"/>
                <w:sz w:val="16"/>
                <w:szCs w:val="16"/>
              </w:rPr>
              <w:t>VII</w:t>
            </w:r>
            <w:r w:rsidRPr="004C63D3">
              <w:rPr>
                <w:rFonts w:ascii="Arial Narrow" w:eastAsia="Calibri" w:hAnsi="Arial Narrow" w:cs="Calibri"/>
                <w:b/>
                <w:color w:val="000000" w:themeColor="text1"/>
                <w:sz w:val="16"/>
                <w:szCs w:val="16"/>
              </w:rPr>
              <w:t>I</w:t>
            </w:r>
          </w:p>
        </w:tc>
        <w:tc>
          <w:tcPr>
            <w:tcW w:w="622" w:type="dxa"/>
            <w:gridSpan w:val="2"/>
            <w:shd w:val="clear" w:color="auto" w:fill="F79645"/>
          </w:tcPr>
          <w:p w:rsidR="008B3469" w:rsidRPr="004C63D3" w:rsidRDefault="008B3469" w:rsidP="007806E9">
            <w:pPr>
              <w:spacing w:line="180" w:lineRule="exact"/>
              <w:ind w:left="209" w:right="205"/>
              <w:jc w:val="center"/>
              <w:rPr>
                <w:rFonts w:ascii="Arial Narrow" w:eastAsia="Calibri" w:hAnsi="Arial Narrow" w:cs="Calibri"/>
                <w:color w:val="000000" w:themeColor="text1"/>
                <w:sz w:val="16"/>
                <w:szCs w:val="16"/>
              </w:rPr>
            </w:pPr>
            <w:r w:rsidRPr="004C63D3">
              <w:rPr>
                <w:rFonts w:ascii="Arial Narrow" w:eastAsia="Calibri" w:hAnsi="Arial Narrow" w:cs="Calibri"/>
                <w:b/>
                <w:color w:val="000000" w:themeColor="text1"/>
                <w:spacing w:val="1"/>
                <w:sz w:val="16"/>
                <w:szCs w:val="16"/>
              </w:rPr>
              <w:t>I</w:t>
            </w:r>
            <w:r w:rsidRPr="004C63D3">
              <w:rPr>
                <w:rFonts w:ascii="Arial Narrow" w:eastAsia="Calibri" w:hAnsi="Arial Narrow" w:cs="Calibri"/>
                <w:b/>
                <w:color w:val="000000" w:themeColor="text1"/>
                <w:sz w:val="16"/>
                <w:szCs w:val="16"/>
              </w:rPr>
              <w:t>X</w:t>
            </w:r>
          </w:p>
        </w:tc>
        <w:tc>
          <w:tcPr>
            <w:tcW w:w="643" w:type="dxa"/>
            <w:gridSpan w:val="2"/>
            <w:shd w:val="clear" w:color="auto" w:fill="F79645"/>
          </w:tcPr>
          <w:p w:rsidR="008B3469" w:rsidRPr="004C63D3" w:rsidRDefault="008B3469" w:rsidP="007806E9">
            <w:pPr>
              <w:spacing w:line="180" w:lineRule="exact"/>
              <w:ind w:left="235" w:right="210"/>
              <w:jc w:val="center"/>
              <w:rPr>
                <w:rFonts w:ascii="Arial Narrow" w:eastAsia="Calibri" w:hAnsi="Arial Narrow" w:cs="Calibri"/>
                <w:color w:val="000000" w:themeColor="text1"/>
                <w:sz w:val="16"/>
                <w:szCs w:val="16"/>
              </w:rPr>
            </w:pPr>
            <w:r w:rsidRPr="004C63D3">
              <w:rPr>
                <w:rFonts w:ascii="Arial Narrow" w:eastAsia="Calibri" w:hAnsi="Arial Narrow" w:cs="Calibri"/>
                <w:b/>
                <w:color w:val="000000" w:themeColor="text1"/>
                <w:sz w:val="16"/>
                <w:szCs w:val="16"/>
              </w:rPr>
              <w:t>X</w:t>
            </w:r>
          </w:p>
        </w:tc>
      </w:tr>
      <w:tr w:rsidR="008B3469" w:rsidRPr="004C63D3" w:rsidTr="00B32E27">
        <w:trPr>
          <w:trHeight w:hRule="exact" w:val="312"/>
        </w:trPr>
        <w:tc>
          <w:tcPr>
            <w:tcW w:w="526"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307" w:type="dxa"/>
            <w:vMerge/>
            <w:shd w:val="clear" w:color="auto" w:fill="F79645"/>
          </w:tcPr>
          <w:p w:rsidR="008B3469" w:rsidRPr="004C63D3" w:rsidRDefault="008B3469" w:rsidP="007806E9">
            <w:pPr>
              <w:rPr>
                <w:rFonts w:ascii="Arial Narrow" w:hAnsi="Arial Narrow"/>
                <w:color w:val="000000" w:themeColor="text1"/>
              </w:rPr>
            </w:pPr>
          </w:p>
        </w:tc>
        <w:tc>
          <w:tcPr>
            <w:tcW w:w="302" w:type="dxa"/>
            <w:shd w:val="clear" w:color="auto" w:fill="F79645"/>
          </w:tcPr>
          <w:p w:rsidR="008B3469" w:rsidRPr="004C63D3" w:rsidRDefault="008B3469" w:rsidP="007806E9">
            <w:pPr>
              <w:spacing w:line="180" w:lineRule="exact"/>
              <w:ind w:left="40"/>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H</w:t>
            </w:r>
            <w:r w:rsidRPr="004C63D3">
              <w:rPr>
                <w:rFonts w:ascii="Arial Narrow" w:eastAsia="Calibri" w:hAnsi="Arial Narrow" w:cs="Calibri"/>
                <w:color w:val="000000" w:themeColor="text1"/>
                <w:sz w:val="16"/>
                <w:szCs w:val="16"/>
              </w:rPr>
              <w:t>s</w:t>
            </w:r>
          </w:p>
        </w:tc>
        <w:tc>
          <w:tcPr>
            <w:tcW w:w="284" w:type="dxa"/>
            <w:shd w:val="clear" w:color="auto" w:fill="F79645"/>
          </w:tcPr>
          <w:p w:rsidR="008B3469" w:rsidRPr="004C63D3" w:rsidRDefault="008B3469" w:rsidP="007806E9">
            <w:pPr>
              <w:spacing w:line="180" w:lineRule="exact"/>
              <w:ind w:left="66"/>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C</w:t>
            </w:r>
            <w:r w:rsidRPr="004C63D3">
              <w:rPr>
                <w:rFonts w:ascii="Arial Narrow" w:eastAsia="Calibri" w:hAnsi="Arial Narrow" w:cs="Calibri"/>
                <w:color w:val="000000" w:themeColor="text1"/>
                <w:sz w:val="16"/>
                <w:szCs w:val="16"/>
              </w:rPr>
              <w:t>r</w:t>
            </w:r>
          </w:p>
        </w:tc>
        <w:tc>
          <w:tcPr>
            <w:tcW w:w="302" w:type="dxa"/>
            <w:shd w:val="clear" w:color="auto" w:fill="F79645"/>
          </w:tcPr>
          <w:p w:rsidR="008B3469" w:rsidRPr="004C63D3" w:rsidRDefault="008B3469" w:rsidP="007806E9">
            <w:pPr>
              <w:spacing w:line="180" w:lineRule="exact"/>
              <w:ind w:left="64"/>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H</w:t>
            </w:r>
            <w:r w:rsidRPr="004C63D3">
              <w:rPr>
                <w:rFonts w:ascii="Arial Narrow" w:eastAsia="Calibri" w:hAnsi="Arial Narrow" w:cs="Calibri"/>
                <w:color w:val="000000" w:themeColor="text1"/>
                <w:sz w:val="16"/>
                <w:szCs w:val="16"/>
              </w:rPr>
              <w:t>s</w:t>
            </w:r>
          </w:p>
        </w:tc>
        <w:tc>
          <w:tcPr>
            <w:tcW w:w="281" w:type="dxa"/>
            <w:shd w:val="clear" w:color="auto" w:fill="F79645"/>
          </w:tcPr>
          <w:p w:rsidR="008B3469" w:rsidRPr="004C63D3" w:rsidRDefault="008B3469" w:rsidP="007806E9">
            <w:pPr>
              <w:spacing w:line="180" w:lineRule="exact"/>
              <w:ind w:left="66"/>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C</w:t>
            </w:r>
            <w:r w:rsidRPr="004C63D3">
              <w:rPr>
                <w:rFonts w:ascii="Arial Narrow" w:eastAsia="Calibri" w:hAnsi="Arial Narrow" w:cs="Calibri"/>
                <w:color w:val="000000" w:themeColor="text1"/>
                <w:sz w:val="16"/>
                <w:szCs w:val="16"/>
              </w:rPr>
              <w:t>r</w:t>
            </w:r>
          </w:p>
        </w:tc>
        <w:tc>
          <w:tcPr>
            <w:tcW w:w="305" w:type="dxa"/>
            <w:shd w:val="clear" w:color="auto" w:fill="F79645"/>
          </w:tcPr>
          <w:p w:rsidR="008B3469" w:rsidRPr="004C63D3" w:rsidRDefault="008B3469" w:rsidP="007806E9">
            <w:pPr>
              <w:spacing w:line="180" w:lineRule="exact"/>
              <w:ind w:left="66"/>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H</w:t>
            </w:r>
            <w:r w:rsidRPr="004C63D3">
              <w:rPr>
                <w:rFonts w:ascii="Arial Narrow" w:eastAsia="Calibri" w:hAnsi="Arial Narrow" w:cs="Calibri"/>
                <w:color w:val="000000" w:themeColor="text1"/>
                <w:sz w:val="16"/>
                <w:szCs w:val="16"/>
              </w:rPr>
              <w:t>s</w:t>
            </w:r>
          </w:p>
        </w:tc>
        <w:tc>
          <w:tcPr>
            <w:tcW w:w="281" w:type="dxa"/>
            <w:shd w:val="clear" w:color="auto" w:fill="F79645"/>
          </w:tcPr>
          <w:p w:rsidR="008B3469" w:rsidRPr="004C63D3" w:rsidRDefault="008B3469" w:rsidP="007806E9">
            <w:pPr>
              <w:spacing w:line="180" w:lineRule="exact"/>
              <w:ind w:left="64"/>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C</w:t>
            </w:r>
            <w:r w:rsidRPr="004C63D3">
              <w:rPr>
                <w:rFonts w:ascii="Arial Narrow" w:eastAsia="Calibri" w:hAnsi="Arial Narrow" w:cs="Calibri"/>
                <w:color w:val="000000" w:themeColor="text1"/>
                <w:sz w:val="16"/>
                <w:szCs w:val="16"/>
              </w:rPr>
              <w:t>r</w:t>
            </w:r>
          </w:p>
        </w:tc>
        <w:tc>
          <w:tcPr>
            <w:tcW w:w="302" w:type="dxa"/>
            <w:shd w:val="clear" w:color="auto" w:fill="F79645"/>
          </w:tcPr>
          <w:p w:rsidR="008B3469" w:rsidRPr="004C63D3" w:rsidRDefault="008B3469" w:rsidP="007806E9">
            <w:pPr>
              <w:spacing w:line="180" w:lineRule="exact"/>
              <w:ind w:left="66"/>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H</w:t>
            </w:r>
            <w:r w:rsidRPr="004C63D3">
              <w:rPr>
                <w:rFonts w:ascii="Arial Narrow" w:eastAsia="Calibri" w:hAnsi="Arial Narrow" w:cs="Calibri"/>
                <w:color w:val="000000" w:themeColor="text1"/>
                <w:sz w:val="16"/>
                <w:szCs w:val="16"/>
              </w:rPr>
              <w:t>s</w:t>
            </w:r>
          </w:p>
        </w:tc>
        <w:tc>
          <w:tcPr>
            <w:tcW w:w="284" w:type="dxa"/>
            <w:shd w:val="clear" w:color="auto" w:fill="F79645"/>
          </w:tcPr>
          <w:p w:rsidR="008B3469" w:rsidRPr="004C63D3" w:rsidRDefault="008B3469" w:rsidP="007806E9">
            <w:pPr>
              <w:spacing w:line="180" w:lineRule="exact"/>
              <w:ind w:left="66"/>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C</w:t>
            </w:r>
            <w:r w:rsidRPr="004C63D3">
              <w:rPr>
                <w:rFonts w:ascii="Arial Narrow" w:eastAsia="Calibri" w:hAnsi="Arial Narrow" w:cs="Calibri"/>
                <w:color w:val="000000" w:themeColor="text1"/>
                <w:sz w:val="16"/>
                <w:szCs w:val="16"/>
              </w:rPr>
              <w:t>r</w:t>
            </w:r>
          </w:p>
        </w:tc>
        <w:tc>
          <w:tcPr>
            <w:tcW w:w="302" w:type="dxa"/>
            <w:shd w:val="clear" w:color="auto" w:fill="F79645"/>
          </w:tcPr>
          <w:p w:rsidR="008B3469" w:rsidRPr="004C63D3" w:rsidRDefault="008B3469" w:rsidP="007806E9">
            <w:pPr>
              <w:spacing w:line="180" w:lineRule="exact"/>
              <w:ind w:left="66"/>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H</w:t>
            </w:r>
            <w:r w:rsidRPr="004C63D3">
              <w:rPr>
                <w:rFonts w:ascii="Arial Narrow" w:eastAsia="Calibri" w:hAnsi="Arial Narrow" w:cs="Calibri"/>
                <w:color w:val="000000" w:themeColor="text1"/>
                <w:sz w:val="16"/>
                <w:szCs w:val="16"/>
              </w:rPr>
              <w:t>s</w:t>
            </w:r>
          </w:p>
        </w:tc>
        <w:tc>
          <w:tcPr>
            <w:tcW w:w="284" w:type="dxa"/>
            <w:shd w:val="clear" w:color="auto" w:fill="F79645"/>
          </w:tcPr>
          <w:p w:rsidR="008B3469" w:rsidRPr="004C63D3" w:rsidRDefault="008B3469" w:rsidP="007806E9">
            <w:pPr>
              <w:spacing w:line="180" w:lineRule="exact"/>
              <w:ind w:left="66"/>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C</w:t>
            </w:r>
            <w:r w:rsidRPr="004C63D3">
              <w:rPr>
                <w:rFonts w:ascii="Arial Narrow" w:eastAsia="Calibri" w:hAnsi="Arial Narrow" w:cs="Calibri"/>
                <w:color w:val="000000" w:themeColor="text1"/>
                <w:sz w:val="16"/>
                <w:szCs w:val="16"/>
              </w:rPr>
              <w:t>r</w:t>
            </w:r>
          </w:p>
        </w:tc>
        <w:tc>
          <w:tcPr>
            <w:tcW w:w="302" w:type="dxa"/>
            <w:shd w:val="clear" w:color="auto" w:fill="F79645"/>
          </w:tcPr>
          <w:p w:rsidR="008B3469" w:rsidRPr="004C63D3" w:rsidRDefault="008B3469" w:rsidP="007806E9">
            <w:pPr>
              <w:spacing w:line="180" w:lineRule="exact"/>
              <w:ind w:left="64"/>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H</w:t>
            </w:r>
            <w:r w:rsidRPr="004C63D3">
              <w:rPr>
                <w:rFonts w:ascii="Arial Narrow" w:eastAsia="Calibri" w:hAnsi="Arial Narrow" w:cs="Calibri"/>
                <w:color w:val="000000" w:themeColor="text1"/>
                <w:sz w:val="16"/>
                <w:szCs w:val="16"/>
              </w:rPr>
              <w:t>s</w:t>
            </w:r>
          </w:p>
        </w:tc>
        <w:tc>
          <w:tcPr>
            <w:tcW w:w="281" w:type="dxa"/>
            <w:shd w:val="clear" w:color="auto" w:fill="F79645"/>
          </w:tcPr>
          <w:p w:rsidR="008B3469" w:rsidRPr="004C63D3" w:rsidRDefault="008B3469" w:rsidP="007806E9">
            <w:pPr>
              <w:spacing w:line="180" w:lineRule="exact"/>
              <w:ind w:left="66"/>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C</w:t>
            </w:r>
            <w:r w:rsidRPr="004C63D3">
              <w:rPr>
                <w:rFonts w:ascii="Arial Narrow" w:eastAsia="Calibri" w:hAnsi="Arial Narrow" w:cs="Calibri"/>
                <w:color w:val="000000" w:themeColor="text1"/>
                <w:sz w:val="16"/>
                <w:szCs w:val="16"/>
              </w:rPr>
              <w:t>r</w:t>
            </w:r>
          </w:p>
        </w:tc>
        <w:tc>
          <w:tcPr>
            <w:tcW w:w="305" w:type="dxa"/>
            <w:shd w:val="clear" w:color="auto" w:fill="F79645"/>
          </w:tcPr>
          <w:p w:rsidR="008B3469" w:rsidRPr="004C63D3" w:rsidRDefault="008B3469" w:rsidP="007806E9">
            <w:pPr>
              <w:spacing w:line="180" w:lineRule="exact"/>
              <w:ind w:left="66"/>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H</w:t>
            </w:r>
            <w:r w:rsidRPr="004C63D3">
              <w:rPr>
                <w:rFonts w:ascii="Arial Narrow" w:eastAsia="Calibri" w:hAnsi="Arial Narrow" w:cs="Calibri"/>
                <w:color w:val="000000" w:themeColor="text1"/>
                <w:sz w:val="16"/>
                <w:szCs w:val="16"/>
              </w:rPr>
              <w:t>s</w:t>
            </w:r>
          </w:p>
        </w:tc>
        <w:tc>
          <w:tcPr>
            <w:tcW w:w="283" w:type="dxa"/>
            <w:shd w:val="clear" w:color="auto" w:fill="F79645"/>
          </w:tcPr>
          <w:p w:rsidR="008B3469" w:rsidRPr="004C63D3" w:rsidRDefault="008B3469" w:rsidP="007806E9">
            <w:pPr>
              <w:spacing w:line="180" w:lineRule="exact"/>
              <w:ind w:left="64"/>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C</w:t>
            </w:r>
            <w:r w:rsidRPr="004C63D3">
              <w:rPr>
                <w:rFonts w:ascii="Arial Narrow" w:eastAsia="Calibri" w:hAnsi="Arial Narrow" w:cs="Calibri"/>
                <w:color w:val="000000" w:themeColor="text1"/>
                <w:sz w:val="16"/>
                <w:szCs w:val="16"/>
              </w:rPr>
              <w:t>r</w:t>
            </w:r>
          </w:p>
        </w:tc>
        <w:tc>
          <w:tcPr>
            <w:tcW w:w="302" w:type="dxa"/>
            <w:shd w:val="clear" w:color="auto" w:fill="F79645"/>
          </w:tcPr>
          <w:p w:rsidR="008B3469" w:rsidRPr="004C63D3" w:rsidRDefault="008B3469" w:rsidP="007806E9">
            <w:pPr>
              <w:spacing w:line="180" w:lineRule="exact"/>
              <w:ind w:left="64"/>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H</w:t>
            </w:r>
            <w:r w:rsidRPr="004C63D3">
              <w:rPr>
                <w:rFonts w:ascii="Arial Narrow" w:eastAsia="Calibri" w:hAnsi="Arial Narrow" w:cs="Calibri"/>
                <w:color w:val="000000" w:themeColor="text1"/>
                <w:sz w:val="16"/>
                <w:szCs w:val="16"/>
              </w:rPr>
              <w:t>s</w:t>
            </w:r>
          </w:p>
        </w:tc>
        <w:tc>
          <w:tcPr>
            <w:tcW w:w="281" w:type="dxa"/>
            <w:shd w:val="clear" w:color="auto" w:fill="F79645"/>
          </w:tcPr>
          <w:p w:rsidR="008B3469" w:rsidRPr="004C63D3" w:rsidRDefault="008B3469" w:rsidP="007806E9">
            <w:pPr>
              <w:spacing w:line="180" w:lineRule="exact"/>
              <w:ind w:left="66"/>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C</w:t>
            </w:r>
            <w:r w:rsidRPr="004C63D3">
              <w:rPr>
                <w:rFonts w:ascii="Arial Narrow" w:eastAsia="Calibri" w:hAnsi="Arial Narrow" w:cs="Calibri"/>
                <w:color w:val="000000" w:themeColor="text1"/>
                <w:sz w:val="16"/>
                <w:szCs w:val="16"/>
              </w:rPr>
              <w:t>r</w:t>
            </w:r>
          </w:p>
        </w:tc>
        <w:tc>
          <w:tcPr>
            <w:tcW w:w="338" w:type="dxa"/>
            <w:shd w:val="clear" w:color="auto" w:fill="F79645"/>
          </w:tcPr>
          <w:p w:rsidR="008B3469" w:rsidRPr="004C63D3" w:rsidRDefault="008B3469" w:rsidP="007806E9">
            <w:pPr>
              <w:spacing w:line="180" w:lineRule="exact"/>
              <w:ind w:left="83"/>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H</w:t>
            </w:r>
            <w:r w:rsidRPr="004C63D3">
              <w:rPr>
                <w:rFonts w:ascii="Arial Narrow" w:eastAsia="Calibri" w:hAnsi="Arial Narrow" w:cs="Calibri"/>
                <w:color w:val="000000" w:themeColor="text1"/>
                <w:sz w:val="16"/>
                <w:szCs w:val="16"/>
              </w:rPr>
              <w:t>s</w:t>
            </w:r>
          </w:p>
        </w:tc>
        <w:tc>
          <w:tcPr>
            <w:tcW w:w="284" w:type="dxa"/>
            <w:shd w:val="clear" w:color="auto" w:fill="F79645"/>
          </w:tcPr>
          <w:p w:rsidR="008B3469" w:rsidRPr="004C63D3" w:rsidRDefault="008B3469" w:rsidP="007806E9">
            <w:pPr>
              <w:spacing w:line="180" w:lineRule="exact"/>
              <w:ind w:left="66"/>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C</w:t>
            </w:r>
            <w:r w:rsidRPr="004C63D3">
              <w:rPr>
                <w:rFonts w:ascii="Arial Narrow" w:eastAsia="Calibri" w:hAnsi="Arial Narrow" w:cs="Calibri"/>
                <w:color w:val="000000" w:themeColor="text1"/>
                <w:sz w:val="16"/>
                <w:szCs w:val="16"/>
              </w:rPr>
              <w:t>r</w:t>
            </w:r>
          </w:p>
        </w:tc>
        <w:tc>
          <w:tcPr>
            <w:tcW w:w="338" w:type="dxa"/>
            <w:shd w:val="clear" w:color="auto" w:fill="F79645"/>
          </w:tcPr>
          <w:p w:rsidR="008B3469" w:rsidRPr="004C63D3" w:rsidRDefault="008B3469" w:rsidP="007806E9">
            <w:pPr>
              <w:spacing w:line="180" w:lineRule="exact"/>
              <w:ind w:left="81"/>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H</w:t>
            </w:r>
            <w:r w:rsidRPr="004C63D3">
              <w:rPr>
                <w:rFonts w:ascii="Arial Narrow" w:eastAsia="Calibri" w:hAnsi="Arial Narrow" w:cs="Calibri"/>
                <w:color w:val="000000" w:themeColor="text1"/>
                <w:sz w:val="16"/>
                <w:szCs w:val="16"/>
              </w:rPr>
              <w:t>s</w:t>
            </w:r>
          </w:p>
        </w:tc>
        <w:tc>
          <w:tcPr>
            <w:tcW w:w="305" w:type="dxa"/>
            <w:shd w:val="clear" w:color="auto" w:fill="F79645"/>
          </w:tcPr>
          <w:p w:rsidR="008B3469" w:rsidRPr="004C63D3" w:rsidRDefault="008B3469" w:rsidP="007806E9">
            <w:pPr>
              <w:spacing w:line="180" w:lineRule="exact"/>
              <w:ind w:left="76"/>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C</w:t>
            </w:r>
            <w:r w:rsidRPr="004C63D3">
              <w:rPr>
                <w:rFonts w:ascii="Arial Narrow" w:eastAsia="Calibri" w:hAnsi="Arial Narrow" w:cs="Calibri"/>
                <w:color w:val="000000" w:themeColor="text1"/>
                <w:sz w:val="16"/>
                <w:szCs w:val="16"/>
              </w:rPr>
              <w:t>r</w:t>
            </w:r>
          </w:p>
        </w:tc>
      </w:tr>
      <w:tr w:rsidR="008B3469" w:rsidRPr="004C63D3" w:rsidTr="00B32E27">
        <w:trPr>
          <w:trHeight w:hRule="exact" w:val="252"/>
        </w:trPr>
        <w:tc>
          <w:tcPr>
            <w:tcW w:w="526" w:type="dxa"/>
            <w:vMerge w:val="restart"/>
            <w:shd w:val="clear" w:color="auto" w:fill="F79645"/>
            <w:textDirection w:val="btLr"/>
          </w:tcPr>
          <w:p w:rsidR="008B3469" w:rsidRPr="004C63D3" w:rsidRDefault="008B3469" w:rsidP="007806E9">
            <w:pPr>
              <w:spacing w:before="41"/>
              <w:ind w:left="1021"/>
              <w:rPr>
                <w:rFonts w:ascii="Arial Narrow" w:eastAsia="Calibri" w:hAnsi="Arial Narrow" w:cs="Calibri"/>
                <w:color w:val="000000" w:themeColor="text1"/>
                <w:sz w:val="24"/>
                <w:szCs w:val="24"/>
              </w:rPr>
            </w:pPr>
            <w:r w:rsidRPr="004C63D3">
              <w:rPr>
                <w:rFonts w:ascii="Arial Narrow" w:eastAsia="Calibri" w:hAnsi="Arial Narrow" w:cs="Calibri"/>
                <w:b/>
                <w:color w:val="000000" w:themeColor="text1"/>
                <w:spacing w:val="1"/>
                <w:sz w:val="24"/>
                <w:szCs w:val="24"/>
              </w:rPr>
              <w:t>FO</w:t>
            </w:r>
            <w:r w:rsidRPr="004C63D3">
              <w:rPr>
                <w:rFonts w:ascii="Arial Narrow" w:eastAsia="Calibri" w:hAnsi="Arial Narrow" w:cs="Calibri"/>
                <w:b/>
                <w:color w:val="000000" w:themeColor="text1"/>
                <w:sz w:val="24"/>
                <w:szCs w:val="24"/>
              </w:rPr>
              <w:t>RM</w:t>
            </w:r>
            <w:r w:rsidRPr="004C63D3">
              <w:rPr>
                <w:rFonts w:ascii="Arial Narrow" w:eastAsia="Calibri" w:hAnsi="Arial Narrow" w:cs="Calibri"/>
                <w:b/>
                <w:color w:val="000000" w:themeColor="text1"/>
                <w:spacing w:val="1"/>
                <w:sz w:val="24"/>
                <w:szCs w:val="24"/>
              </w:rPr>
              <w:t>ACIO</w:t>
            </w:r>
            <w:r w:rsidRPr="004C63D3">
              <w:rPr>
                <w:rFonts w:ascii="Arial Narrow" w:eastAsia="Calibri" w:hAnsi="Arial Narrow" w:cs="Calibri"/>
                <w:b/>
                <w:color w:val="000000" w:themeColor="text1"/>
                <w:sz w:val="24"/>
                <w:szCs w:val="24"/>
              </w:rPr>
              <w:t>N</w:t>
            </w:r>
            <w:r w:rsidRPr="004C63D3">
              <w:rPr>
                <w:rFonts w:ascii="Arial Narrow" w:eastAsia="Calibri" w:hAnsi="Arial Narrow" w:cs="Calibri"/>
                <w:b/>
                <w:color w:val="000000" w:themeColor="text1"/>
                <w:spacing w:val="-14"/>
                <w:sz w:val="24"/>
                <w:szCs w:val="24"/>
              </w:rPr>
              <w:t xml:space="preserve"> </w:t>
            </w:r>
            <w:r w:rsidRPr="004C63D3">
              <w:rPr>
                <w:rFonts w:ascii="Arial Narrow" w:eastAsia="Calibri" w:hAnsi="Arial Narrow" w:cs="Calibri"/>
                <w:b/>
                <w:color w:val="000000" w:themeColor="text1"/>
                <w:spacing w:val="1"/>
                <w:sz w:val="24"/>
                <w:szCs w:val="24"/>
              </w:rPr>
              <w:t>GENE</w:t>
            </w:r>
            <w:r w:rsidRPr="004C63D3">
              <w:rPr>
                <w:rFonts w:ascii="Arial Narrow" w:eastAsia="Calibri" w:hAnsi="Arial Narrow" w:cs="Calibri"/>
                <w:b/>
                <w:color w:val="000000" w:themeColor="text1"/>
                <w:sz w:val="24"/>
                <w:szCs w:val="24"/>
              </w:rPr>
              <w:t>R</w:t>
            </w:r>
            <w:r w:rsidRPr="004C63D3">
              <w:rPr>
                <w:rFonts w:ascii="Arial Narrow" w:eastAsia="Calibri" w:hAnsi="Arial Narrow" w:cs="Calibri"/>
                <w:b/>
                <w:color w:val="000000" w:themeColor="text1"/>
                <w:spacing w:val="1"/>
                <w:sz w:val="24"/>
                <w:szCs w:val="24"/>
              </w:rPr>
              <w:t>A</w:t>
            </w:r>
            <w:r w:rsidRPr="004C63D3">
              <w:rPr>
                <w:rFonts w:ascii="Arial Narrow" w:eastAsia="Calibri" w:hAnsi="Arial Narrow" w:cs="Calibri"/>
                <w:b/>
                <w:color w:val="000000" w:themeColor="text1"/>
                <w:sz w:val="24"/>
                <w:szCs w:val="24"/>
              </w:rPr>
              <w:t>L</w:t>
            </w:r>
          </w:p>
        </w:tc>
        <w:tc>
          <w:tcPr>
            <w:tcW w:w="3307" w:type="dxa"/>
            <w:shd w:val="clear" w:color="auto" w:fill="FDEADA"/>
          </w:tcPr>
          <w:p w:rsidR="008B3469" w:rsidRPr="004C63D3" w:rsidRDefault="008B3469" w:rsidP="007806E9">
            <w:pPr>
              <w:spacing w:before="22"/>
              <w:ind w:left="37"/>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C</w:t>
            </w:r>
            <w:r w:rsidRPr="004C63D3">
              <w:rPr>
                <w:rFonts w:ascii="Arial Narrow" w:eastAsia="Calibri" w:hAnsi="Arial Narrow" w:cs="Calibri"/>
                <w:color w:val="000000" w:themeColor="text1"/>
                <w:spacing w:val="-1"/>
                <w:sz w:val="16"/>
                <w:szCs w:val="16"/>
              </w:rPr>
              <w:t>i</w:t>
            </w:r>
            <w:r w:rsidRPr="004C63D3">
              <w:rPr>
                <w:rFonts w:ascii="Arial Narrow" w:eastAsia="Calibri" w:hAnsi="Arial Narrow" w:cs="Calibri"/>
                <w:color w:val="000000" w:themeColor="text1"/>
                <w:sz w:val="16"/>
                <w:szCs w:val="16"/>
              </w:rPr>
              <w:t>en</w:t>
            </w:r>
            <w:r w:rsidRPr="004C63D3">
              <w:rPr>
                <w:rFonts w:ascii="Arial Narrow" w:eastAsia="Calibri" w:hAnsi="Arial Narrow" w:cs="Calibri"/>
                <w:color w:val="000000" w:themeColor="text1"/>
                <w:spacing w:val="-1"/>
                <w:sz w:val="16"/>
                <w:szCs w:val="16"/>
              </w:rPr>
              <w:t>ci</w:t>
            </w:r>
            <w:r w:rsidRPr="004C63D3">
              <w:rPr>
                <w:rFonts w:ascii="Arial Narrow" w:eastAsia="Calibri" w:hAnsi="Arial Narrow" w:cs="Calibri"/>
                <w:color w:val="000000" w:themeColor="text1"/>
                <w:sz w:val="16"/>
                <w:szCs w:val="16"/>
              </w:rPr>
              <w:t xml:space="preserve">as </w:t>
            </w:r>
            <w:r w:rsidRPr="004C63D3">
              <w:rPr>
                <w:rFonts w:ascii="Arial Narrow" w:eastAsia="Calibri" w:hAnsi="Arial Narrow" w:cs="Calibri"/>
                <w:color w:val="000000" w:themeColor="text1"/>
                <w:spacing w:val="1"/>
                <w:sz w:val="16"/>
                <w:szCs w:val="16"/>
              </w:rPr>
              <w:t>S</w:t>
            </w:r>
            <w:r w:rsidRPr="004C63D3">
              <w:rPr>
                <w:rFonts w:ascii="Arial Narrow" w:eastAsia="Calibri" w:hAnsi="Arial Narrow" w:cs="Calibri"/>
                <w:color w:val="000000" w:themeColor="text1"/>
                <w:spacing w:val="-1"/>
                <w:sz w:val="16"/>
                <w:szCs w:val="16"/>
              </w:rPr>
              <w:t>oci</w:t>
            </w:r>
            <w:r w:rsidRPr="004C63D3">
              <w:rPr>
                <w:rFonts w:ascii="Arial Narrow" w:eastAsia="Calibri" w:hAnsi="Arial Narrow" w:cs="Calibri"/>
                <w:color w:val="000000" w:themeColor="text1"/>
                <w:sz w:val="16"/>
                <w:szCs w:val="16"/>
              </w:rPr>
              <w:t>a</w:t>
            </w:r>
            <w:r w:rsidRPr="004C63D3">
              <w:rPr>
                <w:rFonts w:ascii="Arial Narrow" w:eastAsia="Calibri" w:hAnsi="Arial Narrow" w:cs="Calibri"/>
                <w:color w:val="000000" w:themeColor="text1"/>
                <w:spacing w:val="-1"/>
                <w:sz w:val="16"/>
                <w:szCs w:val="16"/>
              </w:rPr>
              <w:t>l</w:t>
            </w:r>
            <w:r w:rsidRPr="004C63D3">
              <w:rPr>
                <w:rFonts w:ascii="Arial Narrow" w:eastAsia="Calibri" w:hAnsi="Arial Narrow" w:cs="Calibri"/>
                <w:color w:val="000000" w:themeColor="text1"/>
                <w:sz w:val="16"/>
                <w:szCs w:val="16"/>
              </w:rPr>
              <w:t>es I -</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II</w:t>
            </w:r>
          </w:p>
        </w:tc>
        <w:tc>
          <w:tcPr>
            <w:tcW w:w="2341" w:type="dxa"/>
            <w:gridSpan w:val="8"/>
            <w:vMerge w:val="restart"/>
            <w:shd w:val="clear" w:color="auto" w:fill="FAC090"/>
          </w:tcPr>
          <w:p w:rsidR="008B3469" w:rsidRPr="004C63D3" w:rsidRDefault="008B3469" w:rsidP="007806E9">
            <w:pPr>
              <w:spacing w:line="200" w:lineRule="exact"/>
              <w:rPr>
                <w:rFonts w:ascii="Arial Narrow" w:hAnsi="Arial Narrow"/>
                <w:color w:val="000000" w:themeColor="text1"/>
              </w:rPr>
            </w:pPr>
          </w:p>
          <w:p w:rsidR="008B3469" w:rsidRPr="004C63D3" w:rsidRDefault="008B3469" w:rsidP="007806E9">
            <w:pPr>
              <w:spacing w:line="200" w:lineRule="exact"/>
              <w:rPr>
                <w:rFonts w:ascii="Arial Narrow" w:hAnsi="Arial Narrow"/>
                <w:color w:val="000000" w:themeColor="text1"/>
              </w:rPr>
            </w:pPr>
          </w:p>
          <w:p w:rsidR="008B3469" w:rsidRPr="004C63D3" w:rsidRDefault="008B3469" w:rsidP="007806E9">
            <w:pPr>
              <w:spacing w:line="200" w:lineRule="exact"/>
              <w:rPr>
                <w:rFonts w:ascii="Arial Narrow" w:hAnsi="Arial Narrow"/>
                <w:color w:val="000000" w:themeColor="text1"/>
              </w:rPr>
            </w:pPr>
          </w:p>
          <w:p w:rsidR="008B3469" w:rsidRPr="004C63D3" w:rsidRDefault="008B3469" w:rsidP="007806E9">
            <w:pPr>
              <w:spacing w:line="200" w:lineRule="exact"/>
              <w:rPr>
                <w:rFonts w:ascii="Arial Narrow" w:hAnsi="Arial Narrow"/>
                <w:color w:val="000000" w:themeColor="text1"/>
              </w:rPr>
            </w:pPr>
          </w:p>
          <w:p w:rsidR="008B3469" w:rsidRPr="004C63D3" w:rsidRDefault="008B3469" w:rsidP="007806E9">
            <w:pPr>
              <w:spacing w:before="12" w:line="200" w:lineRule="exact"/>
              <w:rPr>
                <w:rFonts w:ascii="Arial Narrow" w:hAnsi="Arial Narrow"/>
                <w:color w:val="000000" w:themeColor="text1"/>
              </w:rPr>
            </w:pPr>
          </w:p>
          <w:p w:rsidR="008B3469" w:rsidRPr="004C63D3" w:rsidRDefault="008B3469" w:rsidP="007806E9">
            <w:pPr>
              <w:ind w:left="-68"/>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z w:val="16"/>
                <w:szCs w:val="16"/>
              </w:rPr>
              <w:t>V</w:t>
            </w:r>
          </w:p>
          <w:p w:rsidR="008B3469" w:rsidRPr="004C63D3" w:rsidRDefault="008B3469" w:rsidP="007806E9">
            <w:pPr>
              <w:spacing w:line="200" w:lineRule="exact"/>
              <w:rPr>
                <w:rFonts w:ascii="Arial Narrow" w:hAnsi="Arial Narrow"/>
                <w:color w:val="000000" w:themeColor="text1"/>
              </w:rPr>
            </w:pPr>
          </w:p>
          <w:p w:rsidR="008B3469" w:rsidRPr="004C63D3" w:rsidRDefault="008B3469" w:rsidP="007806E9">
            <w:pPr>
              <w:spacing w:before="17" w:line="220" w:lineRule="exact"/>
              <w:rPr>
                <w:rFonts w:ascii="Arial Narrow" w:hAnsi="Arial Narrow"/>
                <w:color w:val="000000" w:themeColor="text1"/>
              </w:rPr>
            </w:pPr>
          </w:p>
          <w:p w:rsidR="008B3469" w:rsidRPr="004C63D3" w:rsidRDefault="008B3469" w:rsidP="007806E9">
            <w:pPr>
              <w:spacing w:line="480" w:lineRule="auto"/>
              <w:ind w:left="625" w:right="366" w:hanging="202"/>
              <w:rPr>
                <w:rFonts w:ascii="Arial Narrow" w:eastAsia="Calibri" w:hAnsi="Arial Narrow" w:cs="Calibri"/>
                <w:color w:val="000000" w:themeColor="text1"/>
                <w:sz w:val="28"/>
                <w:szCs w:val="28"/>
              </w:rPr>
            </w:pPr>
            <w:r w:rsidRPr="004C63D3">
              <w:rPr>
                <w:rFonts w:ascii="Arial Narrow" w:eastAsia="Calibri" w:hAnsi="Arial Narrow" w:cs="Calibri"/>
                <w:b/>
                <w:color w:val="000000" w:themeColor="text1"/>
                <w:spacing w:val="1"/>
                <w:sz w:val="28"/>
                <w:szCs w:val="28"/>
              </w:rPr>
              <w:t>F</w:t>
            </w:r>
            <w:r w:rsidRPr="004C63D3">
              <w:rPr>
                <w:rFonts w:ascii="Arial Narrow" w:eastAsia="Calibri" w:hAnsi="Arial Narrow" w:cs="Calibri"/>
                <w:b/>
                <w:color w:val="000000" w:themeColor="text1"/>
                <w:sz w:val="28"/>
                <w:szCs w:val="28"/>
              </w:rPr>
              <w:t>O</w:t>
            </w:r>
            <w:r w:rsidRPr="004C63D3">
              <w:rPr>
                <w:rFonts w:ascii="Arial Narrow" w:eastAsia="Calibri" w:hAnsi="Arial Narrow" w:cs="Calibri"/>
                <w:b/>
                <w:color w:val="000000" w:themeColor="text1"/>
                <w:spacing w:val="1"/>
                <w:sz w:val="28"/>
                <w:szCs w:val="28"/>
              </w:rPr>
              <w:t>R</w:t>
            </w:r>
            <w:r w:rsidRPr="004C63D3">
              <w:rPr>
                <w:rFonts w:ascii="Arial Narrow" w:eastAsia="Calibri" w:hAnsi="Arial Narrow" w:cs="Calibri"/>
                <w:b/>
                <w:color w:val="000000" w:themeColor="text1"/>
                <w:sz w:val="28"/>
                <w:szCs w:val="28"/>
              </w:rPr>
              <w:t>M</w:t>
            </w:r>
            <w:r w:rsidRPr="004C63D3">
              <w:rPr>
                <w:rFonts w:ascii="Arial Narrow" w:eastAsia="Calibri" w:hAnsi="Arial Narrow" w:cs="Calibri"/>
                <w:b/>
                <w:color w:val="000000" w:themeColor="text1"/>
                <w:spacing w:val="1"/>
                <w:sz w:val="28"/>
                <w:szCs w:val="28"/>
              </w:rPr>
              <w:t>AC</w:t>
            </w:r>
            <w:r w:rsidRPr="004C63D3">
              <w:rPr>
                <w:rFonts w:ascii="Arial Narrow" w:eastAsia="Calibri" w:hAnsi="Arial Narrow" w:cs="Calibri"/>
                <w:b/>
                <w:color w:val="000000" w:themeColor="text1"/>
                <w:sz w:val="28"/>
                <w:szCs w:val="28"/>
              </w:rPr>
              <w:t>I</w:t>
            </w:r>
            <w:r w:rsidRPr="004C63D3">
              <w:rPr>
                <w:rFonts w:ascii="Arial Narrow" w:eastAsia="Calibri" w:hAnsi="Arial Narrow" w:cs="Calibri"/>
                <w:b/>
                <w:color w:val="000000" w:themeColor="text1"/>
                <w:spacing w:val="-2"/>
                <w:sz w:val="28"/>
                <w:szCs w:val="28"/>
              </w:rPr>
              <w:t>Ó</w:t>
            </w:r>
            <w:r w:rsidRPr="004C63D3">
              <w:rPr>
                <w:rFonts w:ascii="Arial Narrow" w:eastAsia="Calibri" w:hAnsi="Arial Narrow" w:cs="Calibri"/>
                <w:b/>
                <w:color w:val="000000" w:themeColor="text1"/>
                <w:sz w:val="28"/>
                <w:szCs w:val="28"/>
              </w:rPr>
              <w:t xml:space="preserve">N </w:t>
            </w:r>
            <w:r w:rsidRPr="004C63D3">
              <w:rPr>
                <w:rFonts w:ascii="Arial Narrow" w:eastAsia="Calibri" w:hAnsi="Arial Narrow" w:cs="Calibri"/>
                <w:b/>
                <w:color w:val="000000" w:themeColor="text1"/>
                <w:spacing w:val="2"/>
                <w:sz w:val="28"/>
                <w:szCs w:val="28"/>
              </w:rPr>
              <w:t>G</w:t>
            </w:r>
            <w:r w:rsidRPr="004C63D3">
              <w:rPr>
                <w:rFonts w:ascii="Arial Narrow" w:eastAsia="Calibri" w:hAnsi="Arial Narrow" w:cs="Calibri"/>
                <w:b/>
                <w:color w:val="000000" w:themeColor="text1"/>
                <w:sz w:val="28"/>
                <w:szCs w:val="28"/>
              </w:rPr>
              <w:t>E</w:t>
            </w:r>
            <w:r w:rsidRPr="004C63D3">
              <w:rPr>
                <w:rFonts w:ascii="Arial Narrow" w:eastAsia="Calibri" w:hAnsi="Arial Narrow" w:cs="Calibri"/>
                <w:b/>
                <w:color w:val="000000" w:themeColor="text1"/>
                <w:spacing w:val="1"/>
                <w:sz w:val="28"/>
                <w:szCs w:val="28"/>
              </w:rPr>
              <w:t>N</w:t>
            </w:r>
            <w:r w:rsidRPr="004C63D3">
              <w:rPr>
                <w:rFonts w:ascii="Arial Narrow" w:eastAsia="Calibri" w:hAnsi="Arial Narrow" w:cs="Calibri"/>
                <w:b/>
                <w:color w:val="000000" w:themeColor="text1"/>
                <w:sz w:val="28"/>
                <w:szCs w:val="28"/>
              </w:rPr>
              <w:t>E</w:t>
            </w:r>
            <w:r w:rsidRPr="004C63D3">
              <w:rPr>
                <w:rFonts w:ascii="Arial Narrow" w:eastAsia="Calibri" w:hAnsi="Arial Narrow" w:cs="Calibri"/>
                <w:b/>
                <w:color w:val="000000" w:themeColor="text1"/>
                <w:spacing w:val="-2"/>
                <w:sz w:val="28"/>
                <w:szCs w:val="28"/>
              </w:rPr>
              <w:t>R</w:t>
            </w:r>
            <w:r w:rsidRPr="004C63D3">
              <w:rPr>
                <w:rFonts w:ascii="Arial Narrow" w:eastAsia="Calibri" w:hAnsi="Arial Narrow" w:cs="Calibri"/>
                <w:b/>
                <w:color w:val="000000" w:themeColor="text1"/>
                <w:spacing w:val="1"/>
                <w:sz w:val="28"/>
                <w:szCs w:val="28"/>
              </w:rPr>
              <w:t>A</w:t>
            </w:r>
            <w:r w:rsidRPr="004C63D3">
              <w:rPr>
                <w:rFonts w:ascii="Arial Narrow" w:eastAsia="Calibri" w:hAnsi="Arial Narrow" w:cs="Calibri"/>
                <w:b/>
                <w:color w:val="000000" w:themeColor="text1"/>
                <w:sz w:val="28"/>
                <w:szCs w:val="28"/>
              </w:rPr>
              <w:t>L</w:t>
            </w:r>
          </w:p>
        </w:tc>
        <w:tc>
          <w:tcPr>
            <w:tcW w:w="3605" w:type="dxa"/>
            <w:gridSpan w:val="12"/>
            <w:vMerge w:val="restart"/>
          </w:tcPr>
          <w:p w:rsidR="008B3469" w:rsidRPr="004C63D3" w:rsidRDefault="008B3469" w:rsidP="007806E9">
            <w:pPr>
              <w:rPr>
                <w:rFonts w:ascii="Arial Narrow" w:hAnsi="Arial Narrow"/>
                <w:color w:val="000000" w:themeColor="text1"/>
              </w:rPr>
            </w:pPr>
          </w:p>
        </w:tc>
      </w:tr>
      <w:tr w:rsidR="008B3469" w:rsidRPr="004C63D3" w:rsidTr="00B32E27">
        <w:trPr>
          <w:trHeight w:hRule="exact" w:val="264"/>
        </w:trPr>
        <w:tc>
          <w:tcPr>
            <w:tcW w:w="526"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307" w:type="dxa"/>
            <w:shd w:val="clear" w:color="auto" w:fill="FDEADA"/>
          </w:tcPr>
          <w:p w:rsidR="008B3469" w:rsidRPr="004C63D3" w:rsidRDefault="008B3469" w:rsidP="007806E9">
            <w:pPr>
              <w:spacing w:before="26"/>
              <w:ind w:left="37"/>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z w:val="16"/>
                <w:szCs w:val="16"/>
              </w:rPr>
              <w:t>Ma</w:t>
            </w:r>
            <w:r w:rsidRPr="004C63D3">
              <w:rPr>
                <w:rFonts w:ascii="Arial Narrow" w:eastAsia="Calibri" w:hAnsi="Arial Narrow" w:cs="Calibri"/>
                <w:color w:val="000000" w:themeColor="text1"/>
                <w:spacing w:val="-1"/>
                <w:sz w:val="16"/>
                <w:szCs w:val="16"/>
              </w:rPr>
              <w:t>t</w:t>
            </w:r>
            <w:r w:rsidRPr="004C63D3">
              <w:rPr>
                <w:rFonts w:ascii="Arial Narrow" w:eastAsia="Calibri" w:hAnsi="Arial Narrow" w:cs="Calibri"/>
                <w:color w:val="000000" w:themeColor="text1"/>
                <w:sz w:val="16"/>
                <w:szCs w:val="16"/>
              </w:rPr>
              <w:t>e</w:t>
            </w:r>
            <w:r w:rsidRPr="004C63D3">
              <w:rPr>
                <w:rFonts w:ascii="Arial Narrow" w:eastAsia="Calibri" w:hAnsi="Arial Narrow" w:cs="Calibri"/>
                <w:color w:val="000000" w:themeColor="text1"/>
                <w:spacing w:val="2"/>
                <w:sz w:val="16"/>
                <w:szCs w:val="16"/>
              </w:rPr>
              <w:t>m</w:t>
            </w:r>
            <w:r w:rsidRPr="004C63D3">
              <w:rPr>
                <w:rFonts w:ascii="Arial Narrow" w:eastAsia="Calibri" w:hAnsi="Arial Narrow" w:cs="Calibri"/>
                <w:color w:val="000000" w:themeColor="text1"/>
                <w:sz w:val="16"/>
                <w:szCs w:val="16"/>
              </w:rPr>
              <w:t>á</w:t>
            </w:r>
            <w:r w:rsidRPr="004C63D3">
              <w:rPr>
                <w:rFonts w:ascii="Arial Narrow" w:eastAsia="Calibri" w:hAnsi="Arial Narrow" w:cs="Calibri"/>
                <w:color w:val="000000" w:themeColor="text1"/>
                <w:spacing w:val="-1"/>
                <w:sz w:val="16"/>
                <w:szCs w:val="16"/>
              </w:rPr>
              <w:t>tic</w:t>
            </w:r>
            <w:r w:rsidRPr="004C63D3">
              <w:rPr>
                <w:rFonts w:ascii="Arial Narrow" w:eastAsia="Calibri" w:hAnsi="Arial Narrow" w:cs="Calibri"/>
                <w:color w:val="000000" w:themeColor="text1"/>
                <w:sz w:val="16"/>
                <w:szCs w:val="16"/>
              </w:rPr>
              <w:t xml:space="preserve">a I - </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IV</w:t>
            </w:r>
          </w:p>
        </w:tc>
        <w:tc>
          <w:tcPr>
            <w:tcW w:w="2341" w:type="dxa"/>
            <w:gridSpan w:val="8"/>
            <w:vMerge/>
            <w:shd w:val="clear" w:color="auto" w:fill="FAC090"/>
          </w:tcPr>
          <w:p w:rsidR="008B3469" w:rsidRPr="004C63D3" w:rsidRDefault="008B3469" w:rsidP="007806E9">
            <w:pPr>
              <w:rPr>
                <w:rFonts w:ascii="Arial Narrow" w:hAnsi="Arial Narrow"/>
                <w:color w:val="000000" w:themeColor="text1"/>
              </w:rPr>
            </w:pPr>
          </w:p>
        </w:tc>
        <w:tc>
          <w:tcPr>
            <w:tcW w:w="3605" w:type="dxa"/>
            <w:gridSpan w:val="12"/>
            <w:vMerge/>
          </w:tcPr>
          <w:p w:rsidR="008B3469" w:rsidRPr="004C63D3" w:rsidRDefault="008B3469" w:rsidP="007806E9">
            <w:pPr>
              <w:rPr>
                <w:rFonts w:ascii="Arial Narrow" w:hAnsi="Arial Narrow"/>
                <w:color w:val="000000" w:themeColor="text1"/>
              </w:rPr>
            </w:pPr>
          </w:p>
        </w:tc>
      </w:tr>
      <w:tr w:rsidR="008B3469" w:rsidRPr="004C63D3" w:rsidTr="00B32E27">
        <w:trPr>
          <w:trHeight w:hRule="exact" w:val="262"/>
        </w:trPr>
        <w:tc>
          <w:tcPr>
            <w:tcW w:w="526"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307" w:type="dxa"/>
            <w:shd w:val="clear" w:color="auto" w:fill="FDEADA"/>
          </w:tcPr>
          <w:p w:rsidR="008B3469" w:rsidRPr="004C63D3" w:rsidRDefault="008B3469" w:rsidP="007806E9">
            <w:pPr>
              <w:spacing w:before="26"/>
              <w:ind w:left="37"/>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C</w:t>
            </w:r>
            <w:r w:rsidRPr="004C63D3">
              <w:rPr>
                <w:rFonts w:ascii="Arial Narrow" w:eastAsia="Calibri" w:hAnsi="Arial Narrow" w:cs="Calibri"/>
                <w:color w:val="000000" w:themeColor="text1"/>
                <w:spacing w:val="-1"/>
                <w:sz w:val="16"/>
                <w:szCs w:val="16"/>
              </w:rPr>
              <w:t>o</w:t>
            </w:r>
            <w:r w:rsidRPr="004C63D3">
              <w:rPr>
                <w:rFonts w:ascii="Arial Narrow" w:eastAsia="Calibri" w:hAnsi="Arial Narrow" w:cs="Calibri"/>
                <w:color w:val="000000" w:themeColor="text1"/>
                <w:spacing w:val="2"/>
                <w:sz w:val="16"/>
                <w:szCs w:val="16"/>
              </w:rPr>
              <w:t>m</w:t>
            </w:r>
            <w:r w:rsidRPr="004C63D3">
              <w:rPr>
                <w:rFonts w:ascii="Arial Narrow" w:eastAsia="Calibri" w:hAnsi="Arial Narrow" w:cs="Calibri"/>
                <w:color w:val="000000" w:themeColor="text1"/>
                <w:sz w:val="16"/>
                <w:szCs w:val="16"/>
              </w:rPr>
              <w:t>un</w:t>
            </w:r>
            <w:r w:rsidRPr="004C63D3">
              <w:rPr>
                <w:rFonts w:ascii="Arial Narrow" w:eastAsia="Calibri" w:hAnsi="Arial Narrow" w:cs="Calibri"/>
                <w:color w:val="000000" w:themeColor="text1"/>
                <w:spacing w:val="-1"/>
                <w:sz w:val="16"/>
                <w:szCs w:val="16"/>
              </w:rPr>
              <w:t>ic</w:t>
            </w:r>
            <w:r w:rsidRPr="004C63D3">
              <w:rPr>
                <w:rFonts w:ascii="Arial Narrow" w:eastAsia="Calibri" w:hAnsi="Arial Narrow" w:cs="Calibri"/>
                <w:color w:val="000000" w:themeColor="text1"/>
                <w:sz w:val="16"/>
                <w:szCs w:val="16"/>
              </w:rPr>
              <w:t>a</w:t>
            </w:r>
            <w:r w:rsidRPr="004C63D3">
              <w:rPr>
                <w:rFonts w:ascii="Arial Narrow" w:eastAsia="Calibri" w:hAnsi="Arial Narrow" w:cs="Calibri"/>
                <w:color w:val="000000" w:themeColor="text1"/>
                <w:spacing w:val="-1"/>
                <w:sz w:val="16"/>
                <w:szCs w:val="16"/>
              </w:rPr>
              <w:t>ció</w:t>
            </w:r>
            <w:r w:rsidRPr="004C63D3">
              <w:rPr>
                <w:rFonts w:ascii="Arial Narrow" w:eastAsia="Calibri" w:hAnsi="Arial Narrow" w:cs="Calibri"/>
                <w:color w:val="000000" w:themeColor="text1"/>
                <w:sz w:val="16"/>
                <w:szCs w:val="16"/>
              </w:rPr>
              <w:t>n I -</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IV</w:t>
            </w:r>
          </w:p>
        </w:tc>
        <w:tc>
          <w:tcPr>
            <w:tcW w:w="2341" w:type="dxa"/>
            <w:gridSpan w:val="8"/>
            <w:vMerge/>
            <w:shd w:val="clear" w:color="auto" w:fill="FAC090"/>
          </w:tcPr>
          <w:p w:rsidR="008B3469" w:rsidRPr="004C63D3" w:rsidRDefault="008B3469" w:rsidP="007806E9">
            <w:pPr>
              <w:rPr>
                <w:rFonts w:ascii="Arial Narrow" w:hAnsi="Arial Narrow"/>
                <w:color w:val="000000" w:themeColor="text1"/>
              </w:rPr>
            </w:pPr>
          </w:p>
        </w:tc>
        <w:tc>
          <w:tcPr>
            <w:tcW w:w="3605" w:type="dxa"/>
            <w:gridSpan w:val="12"/>
            <w:vMerge/>
          </w:tcPr>
          <w:p w:rsidR="008B3469" w:rsidRPr="004C63D3" w:rsidRDefault="008B3469" w:rsidP="007806E9">
            <w:pPr>
              <w:rPr>
                <w:rFonts w:ascii="Arial Narrow" w:hAnsi="Arial Narrow"/>
                <w:color w:val="000000" w:themeColor="text1"/>
              </w:rPr>
            </w:pPr>
          </w:p>
        </w:tc>
      </w:tr>
      <w:tr w:rsidR="008B3469" w:rsidRPr="004C63D3" w:rsidTr="00B32E27">
        <w:trPr>
          <w:trHeight w:hRule="exact" w:val="206"/>
        </w:trPr>
        <w:tc>
          <w:tcPr>
            <w:tcW w:w="526"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307" w:type="dxa"/>
            <w:shd w:val="clear" w:color="auto" w:fill="FDEADA"/>
          </w:tcPr>
          <w:p w:rsidR="008B3469" w:rsidRPr="004C63D3" w:rsidRDefault="008B3469" w:rsidP="007806E9">
            <w:pPr>
              <w:spacing w:line="180" w:lineRule="exact"/>
              <w:ind w:left="37"/>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z w:val="16"/>
                <w:szCs w:val="16"/>
              </w:rPr>
              <w:t>In</w:t>
            </w:r>
            <w:r w:rsidRPr="004C63D3">
              <w:rPr>
                <w:rFonts w:ascii="Arial Narrow" w:eastAsia="Calibri" w:hAnsi="Arial Narrow" w:cs="Calibri"/>
                <w:color w:val="000000" w:themeColor="text1"/>
                <w:spacing w:val="1"/>
                <w:sz w:val="16"/>
                <w:szCs w:val="16"/>
              </w:rPr>
              <w:t>g</w:t>
            </w:r>
            <w:r w:rsidRPr="004C63D3">
              <w:rPr>
                <w:rFonts w:ascii="Arial Narrow" w:eastAsia="Calibri" w:hAnsi="Arial Narrow" w:cs="Calibri"/>
                <w:color w:val="000000" w:themeColor="text1"/>
                <w:spacing w:val="-1"/>
                <w:sz w:val="16"/>
                <w:szCs w:val="16"/>
              </w:rPr>
              <w:t>l</w:t>
            </w:r>
            <w:r w:rsidRPr="004C63D3">
              <w:rPr>
                <w:rFonts w:ascii="Arial Narrow" w:eastAsia="Calibri" w:hAnsi="Arial Narrow" w:cs="Calibri"/>
                <w:color w:val="000000" w:themeColor="text1"/>
                <w:sz w:val="16"/>
                <w:szCs w:val="16"/>
              </w:rPr>
              <w:t>és I -</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IV</w:t>
            </w:r>
          </w:p>
        </w:tc>
        <w:tc>
          <w:tcPr>
            <w:tcW w:w="2341" w:type="dxa"/>
            <w:gridSpan w:val="8"/>
            <w:vMerge/>
            <w:shd w:val="clear" w:color="auto" w:fill="FAC090"/>
          </w:tcPr>
          <w:p w:rsidR="008B3469" w:rsidRPr="004C63D3" w:rsidRDefault="008B3469" w:rsidP="007806E9">
            <w:pPr>
              <w:rPr>
                <w:rFonts w:ascii="Arial Narrow" w:hAnsi="Arial Narrow"/>
                <w:color w:val="000000" w:themeColor="text1"/>
              </w:rPr>
            </w:pPr>
          </w:p>
        </w:tc>
        <w:tc>
          <w:tcPr>
            <w:tcW w:w="3605" w:type="dxa"/>
            <w:gridSpan w:val="12"/>
            <w:vMerge/>
          </w:tcPr>
          <w:p w:rsidR="008B3469" w:rsidRPr="004C63D3" w:rsidRDefault="008B3469" w:rsidP="007806E9">
            <w:pPr>
              <w:rPr>
                <w:rFonts w:ascii="Arial Narrow" w:hAnsi="Arial Narrow"/>
                <w:color w:val="000000" w:themeColor="text1"/>
              </w:rPr>
            </w:pPr>
          </w:p>
        </w:tc>
      </w:tr>
      <w:tr w:rsidR="008B3469" w:rsidRPr="004C63D3" w:rsidTr="00B32E27">
        <w:trPr>
          <w:trHeight w:hRule="exact" w:val="254"/>
        </w:trPr>
        <w:tc>
          <w:tcPr>
            <w:tcW w:w="526"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307" w:type="dxa"/>
            <w:shd w:val="clear" w:color="auto" w:fill="FDEADA"/>
          </w:tcPr>
          <w:p w:rsidR="008B3469" w:rsidRPr="004C63D3" w:rsidRDefault="008B3469" w:rsidP="007806E9">
            <w:pPr>
              <w:spacing w:before="22"/>
              <w:ind w:left="37"/>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T</w:t>
            </w:r>
            <w:r w:rsidRPr="004C63D3">
              <w:rPr>
                <w:rFonts w:ascii="Arial Narrow" w:eastAsia="Calibri" w:hAnsi="Arial Narrow" w:cs="Calibri"/>
                <w:color w:val="000000" w:themeColor="text1"/>
                <w:sz w:val="16"/>
                <w:szCs w:val="16"/>
              </w:rPr>
              <w:t>e</w:t>
            </w:r>
            <w:r w:rsidRPr="004C63D3">
              <w:rPr>
                <w:rFonts w:ascii="Arial Narrow" w:eastAsia="Calibri" w:hAnsi="Arial Narrow" w:cs="Calibri"/>
                <w:color w:val="000000" w:themeColor="text1"/>
                <w:spacing w:val="-1"/>
                <w:sz w:val="16"/>
                <w:szCs w:val="16"/>
              </w:rPr>
              <w:t>c</w:t>
            </w:r>
            <w:r w:rsidRPr="004C63D3">
              <w:rPr>
                <w:rFonts w:ascii="Arial Narrow" w:eastAsia="Calibri" w:hAnsi="Arial Narrow" w:cs="Calibri"/>
                <w:color w:val="000000" w:themeColor="text1"/>
                <w:sz w:val="16"/>
                <w:szCs w:val="16"/>
              </w:rPr>
              <w:t>n</w:t>
            </w:r>
            <w:r w:rsidRPr="004C63D3">
              <w:rPr>
                <w:rFonts w:ascii="Arial Narrow" w:eastAsia="Calibri" w:hAnsi="Arial Narrow" w:cs="Calibri"/>
                <w:color w:val="000000" w:themeColor="text1"/>
                <w:spacing w:val="-1"/>
                <w:sz w:val="16"/>
                <w:szCs w:val="16"/>
              </w:rPr>
              <w:t>olo</w:t>
            </w:r>
            <w:r w:rsidRPr="004C63D3">
              <w:rPr>
                <w:rFonts w:ascii="Arial Narrow" w:eastAsia="Calibri" w:hAnsi="Arial Narrow" w:cs="Calibri"/>
                <w:color w:val="000000" w:themeColor="text1"/>
                <w:spacing w:val="1"/>
                <w:sz w:val="16"/>
                <w:szCs w:val="16"/>
              </w:rPr>
              <w:t>g</w:t>
            </w:r>
            <w:r w:rsidRPr="004C63D3">
              <w:rPr>
                <w:rFonts w:ascii="Arial Narrow" w:eastAsia="Calibri" w:hAnsi="Arial Narrow" w:cs="Calibri"/>
                <w:color w:val="000000" w:themeColor="text1"/>
                <w:spacing w:val="-1"/>
                <w:sz w:val="16"/>
                <w:szCs w:val="16"/>
              </w:rPr>
              <w:t>í</w:t>
            </w:r>
            <w:r w:rsidRPr="004C63D3">
              <w:rPr>
                <w:rFonts w:ascii="Arial Narrow" w:eastAsia="Calibri" w:hAnsi="Arial Narrow" w:cs="Calibri"/>
                <w:color w:val="000000" w:themeColor="text1"/>
                <w:sz w:val="16"/>
                <w:szCs w:val="16"/>
              </w:rPr>
              <w:t>as de</w:t>
            </w:r>
            <w:r w:rsidRPr="004C63D3">
              <w:rPr>
                <w:rFonts w:ascii="Arial Narrow" w:eastAsia="Calibri" w:hAnsi="Arial Narrow" w:cs="Calibri"/>
                <w:color w:val="000000" w:themeColor="text1"/>
                <w:spacing w:val="-1"/>
                <w:sz w:val="16"/>
                <w:szCs w:val="16"/>
              </w:rPr>
              <w:t xml:space="preserve"> l</w:t>
            </w:r>
            <w:r w:rsidRPr="004C63D3">
              <w:rPr>
                <w:rFonts w:ascii="Arial Narrow" w:eastAsia="Calibri" w:hAnsi="Arial Narrow" w:cs="Calibri"/>
                <w:color w:val="000000" w:themeColor="text1"/>
                <w:sz w:val="16"/>
                <w:szCs w:val="16"/>
              </w:rPr>
              <w:t>a In</w:t>
            </w:r>
            <w:r w:rsidRPr="004C63D3">
              <w:rPr>
                <w:rFonts w:ascii="Arial Narrow" w:eastAsia="Calibri" w:hAnsi="Arial Narrow" w:cs="Calibri"/>
                <w:color w:val="000000" w:themeColor="text1"/>
                <w:spacing w:val="-1"/>
                <w:sz w:val="16"/>
                <w:szCs w:val="16"/>
              </w:rPr>
              <w:t>for</w:t>
            </w:r>
            <w:r w:rsidRPr="004C63D3">
              <w:rPr>
                <w:rFonts w:ascii="Arial Narrow" w:eastAsia="Calibri" w:hAnsi="Arial Narrow" w:cs="Calibri"/>
                <w:color w:val="000000" w:themeColor="text1"/>
                <w:spacing w:val="2"/>
                <w:sz w:val="16"/>
                <w:szCs w:val="16"/>
              </w:rPr>
              <w:t>m</w:t>
            </w:r>
            <w:r w:rsidRPr="004C63D3">
              <w:rPr>
                <w:rFonts w:ascii="Arial Narrow" w:eastAsia="Calibri" w:hAnsi="Arial Narrow" w:cs="Calibri"/>
                <w:color w:val="000000" w:themeColor="text1"/>
                <w:sz w:val="16"/>
                <w:szCs w:val="16"/>
              </w:rPr>
              <w:t>a</w:t>
            </w:r>
            <w:r w:rsidRPr="004C63D3">
              <w:rPr>
                <w:rFonts w:ascii="Arial Narrow" w:eastAsia="Calibri" w:hAnsi="Arial Narrow" w:cs="Calibri"/>
                <w:color w:val="000000" w:themeColor="text1"/>
                <w:spacing w:val="-1"/>
                <w:sz w:val="16"/>
                <w:szCs w:val="16"/>
              </w:rPr>
              <w:t>ció</w:t>
            </w:r>
            <w:r w:rsidRPr="004C63D3">
              <w:rPr>
                <w:rFonts w:ascii="Arial Narrow" w:eastAsia="Calibri" w:hAnsi="Arial Narrow" w:cs="Calibri"/>
                <w:color w:val="000000" w:themeColor="text1"/>
                <w:sz w:val="16"/>
                <w:szCs w:val="16"/>
              </w:rPr>
              <w:t>n</w:t>
            </w:r>
            <w:r w:rsidRPr="004C63D3">
              <w:rPr>
                <w:rFonts w:ascii="Arial Narrow" w:eastAsia="Calibri" w:hAnsi="Arial Narrow" w:cs="Calibri"/>
                <w:color w:val="000000" w:themeColor="text1"/>
                <w:spacing w:val="2"/>
                <w:sz w:val="16"/>
                <w:szCs w:val="16"/>
              </w:rPr>
              <w:t xml:space="preserve"> </w:t>
            </w:r>
            <w:r w:rsidRPr="004C63D3">
              <w:rPr>
                <w:rFonts w:ascii="Arial Narrow" w:eastAsia="Calibri" w:hAnsi="Arial Narrow" w:cs="Calibri"/>
                <w:color w:val="000000" w:themeColor="text1"/>
                <w:sz w:val="16"/>
                <w:szCs w:val="16"/>
              </w:rPr>
              <w:t>y</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pacing w:val="1"/>
                <w:sz w:val="16"/>
                <w:szCs w:val="16"/>
              </w:rPr>
              <w:t>C</w:t>
            </w:r>
            <w:r w:rsidRPr="004C63D3">
              <w:rPr>
                <w:rFonts w:ascii="Arial Narrow" w:eastAsia="Calibri" w:hAnsi="Arial Narrow" w:cs="Calibri"/>
                <w:color w:val="000000" w:themeColor="text1"/>
                <w:spacing w:val="-1"/>
                <w:sz w:val="16"/>
                <w:szCs w:val="16"/>
              </w:rPr>
              <w:t>o</w:t>
            </w:r>
            <w:r w:rsidRPr="004C63D3">
              <w:rPr>
                <w:rFonts w:ascii="Arial Narrow" w:eastAsia="Calibri" w:hAnsi="Arial Narrow" w:cs="Calibri"/>
                <w:color w:val="000000" w:themeColor="text1"/>
                <w:spacing w:val="2"/>
                <w:sz w:val="16"/>
                <w:szCs w:val="16"/>
              </w:rPr>
              <w:t>m</w:t>
            </w:r>
            <w:r w:rsidRPr="004C63D3">
              <w:rPr>
                <w:rFonts w:ascii="Arial Narrow" w:eastAsia="Calibri" w:hAnsi="Arial Narrow" w:cs="Calibri"/>
                <w:color w:val="000000" w:themeColor="text1"/>
                <w:sz w:val="16"/>
                <w:szCs w:val="16"/>
              </w:rPr>
              <w:t>un</w:t>
            </w:r>
            <w:r w:rsidRPr="004C63D3">
              <w:rPr>
                <w:rFonts w:ascii="Arial Narrow" w:eastAsia="Calibri" w:hAnsi="Arial Narrow" w:cs="Calibri"/>
                <w:color w:val="000000" w:themeColor="text1"/>
                <w:spacing w:val="-1"/>
                <w:sz w:val="16"/>
                <w:szCs w:val="16"/>
              </w:rPr>
              <w:t>ic</w:t>
            </w:r>
            <w:r w:rsidRPr="004C63D3">
              <w:rPr>
                <w:rFonts w:ascii="Arial Narrow" w:eastAsia="Calibri" w:hAnsi="Arial Narrow" w:cs="Calibri"/>
                <w:color w:val="000000" w:themeColor="text1"/>
                <w:sz w:val="16"/>
                <w:szCs w:val="16"/>
              </w:rPr>
              <w:t>a</w:t>
            </w:r>
            <w:r w:rsidRPr="004C63D3">
              <w:rPr>
                <w:rFonts w:ascii="Arial Narrow" w:eastAsia="Calibri" w:hAnsi="Arial Narrow" w:cs="Calibri"/>
                <w:color w:val="000000" w:themeColor="text1"/>
                <w:spacing w:val="-1"/>
                <w:sz w:val="16"/>
                <w:szCs w:val="16"/>
              </w:rPr>
              <w:t>ció</w:t>
            </w:r>
            <w:r w:rsidRPr="004C63D3">
              <w:rPr>
                <w:rFonts w:ascii="Arial Narrow" w:eastAsia="Calibri" w:hAnsi="Arial Narrow" w:cs="Calibri"/>
                <w:color w:val="000000" w:themeColor="text1"/>
                <w:sz w:val="16"/>
                <w:szCs w:val="16"/>
              </w:rPr>
              <w:t>n I</w:t>
            </w:r>
            <w:r w:rsidRPr="004C63D3">
              <w:rPr>
                <w:rFonts w:ascii="Arial Narrow" w:eastAsia="Calibri" w:hAnsi="Arial Narrow" w:cs="Calibri"/>
                <w:color w:val="000000" w:themeColor="text1"/>
                <w:spacing w:val="2"/>
                <w:sz w:val="16"/>
                <w:szCs w:val="16"/>
              </w:rPr>
              <w:t>-</w:t>
            </w:r>
            <w:r w:rsidRPr="004C63D3">
              <w:rPr>
                <w:rFonts w:ascii="Arial Narrow" w:eastAsia="Calibri" w:hAnsi="Arial Narrow" w:cs="Calibri"/>
                <w:color w:val="000000" w:themeColor="text1"/>
                <w:sz w:val="16"/>
                <w:szCs w:val="16"/>
              </w:rPr>
              <w:t>I</w:t>
            </w:r>
          </w:p>
        </w:tc>
        <w:tc>
          <w:tcPr>
            <w:tcW w:w="2341" w:type="dxa"/>
            <w:gridSpan w:val="8"/>
            <w:vMerge/>
            <w:shd w:val="clear" w:color="auto" w:fill="FAC090"/>
          </w:tcPr>
          <w:p w:rsidR="008B3469" w:rsidRPr="004C63D3" w:rsidRDefault="008B3469" w:rsidP="007806E9">
            <w:pPr>
              <w:rPr>
                <w:rFonts w:ascii="Arial Narrow" w:hAnsi="Arial Narrow"/>
                <w:color w:val="000000" w:themeColor="text1"/>
              </w:rPr>
            </w:pPr>
          </w:p>
        </w:tc>
        <w:tc>
          <w:tcPr>
            <w:tcW w:w="3605" w:type="dxa"/>
            <w:gridSpan w:val="12"/>
            <w:vMerge/>
          </w:tcPr>
          <w:p w:rsidR="008B3469" w:rsidRPr="004C63D3" w:rsidRDefault="008B3469" w:rsidP="007806E9">
            <w:pPr>
              <w:rPr>
                <w:rFonts w:ascii="Arial Narrow" w:hAnsi="Arial Narrow"/>
                <w:color w:val="000000" w:themeColor="text1"/>
              </w:rPr>
            </w:pPr>
          </w:p>
        </w:tc>
      </w:tr>
      <w:tr w:rsidR="008B3469" w:rsidRPr="004C63D3" w:rsidTr="00B32E27">
        <w:trPr>
          <w:trHeight w:hRule="exact" w:val="245"/>
        </w:trPr>
        <w:tc>
          <w:tcPr>
            <w:tcW w:w="526"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307" w:type="dxa"/>
            <w:shd w:val="clear" w:color="auto" w:fill="FDEADA"/>
          </w:tcPr>
          <w:p w:rsidR="008B3469" w:rsidRPr="004C63D3" w:rsidRDefault="008B3469" w:rsidP="007806E9">
            <w:pPr>
              <w:spacing w:before="17"/>
              <w:ind w:left="37"/>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E</w:t>
            </w:r>
            <w:r w:rsidRPr="004C63D3">
              <w:rPr>
                <w:rFonts w:ascii="Arial Narrow" w:eastAsia="Calibri" w:hAnsi="Arial Narrow" w:cs="Calibri"/>
                <w:color w:val="000000" w:themeColor="text1"/>
                <w:sz w:val="16"/>
                <w:szCs w:val="16"/>
              </w:rPr>
              <w:t>du</w:t>
            </w:r>
            <w:r w:rsidRPr="004C63D3">
              <w:rPr>
                <w:rFonts w:ascii="Arial Narrow" w:eastAsia="Calibri" w:hAnsi="Arial Narrow" w:cs="Calibri"/>
                <w:color w:val="000000" w:themeColor="text1"/>
                <w:spacing w:val="-1"/>
                <w:sz w:val="16"/>
                <w:szCs w:val="16"/>
              </w:rPr>
              <w:t>c</w:t>
            </w:r>
            <w:r w:rsidRPr="004C63D3">
              <w:rPr>
                <w:rFonts w:ascii="Arial Narrow" w:eastAsia="Calibri" w:hAnsi="Arial Narrow" w:cs="Calibri"/>
                <w:color w:val="000000" w:themeColor="text1"/>
                <w:sz w:val="16"/>
                <w:szCs w:val="16"/>
              </w:rPr>
              <w:t>a</w:t>
            </w:r>
            <w:r w:rsidRPr="004C63D3">
              <w:rPr>
                <w:rFonts w:ascii="Arial Narrow" w:eastAsia="Calibri" w:hAnsi="Arial Narrow" w:cs="Calibri"/>
                <w:color w:val="000000" w:themeColor="text1"/>
                <w:spacing w:val="-1"/>
                <w:sz w:val="16"/>
                <w:szCs w:val="16"/>
              </w:rPr>
              <w:t>ció</w:t>
            </w:r>
            <w:r w:rsidRPr="004C63D3">
              <w:rPr>
                <w:rFonts w:ascii="Arial Narrow" w:eastAsia="Calibri" w:hAnsi="Arial Narrow" w:cs="Calibri"/>
                <w:color w:val="000000" w:themeColor="text1"/>
                <w:sz w:val="16"/>
                <w:szCs w:val="16"/>
              </w:rPr>
              <w:t xml:space="preserve">n </w:t>
            </w:r>
            <w:r w:rsidRPr="004C63D3">
              <w:rPr>
                <w:rFonts w:ascii="Arial Narrow" w:eastAsia="Calibri" w:hAnsi="Arial Narrow" w:cs="Calibri"/>
                <w:color w:val="000000" w:themeColor="text1"/>
                <w:spacing w:val="1"/>
                <w:sz w:val="16"/>
                <w:szCs w:val="16"/>
              </w:rPr>
              <w:t>F</w:t>
            </w:r>
            <w:r w:rsidRPr="004C63D3">
              <w:rPr>
                <w:rFonts w:ascii="Arial Narrow" w:eastAsia="Calibri" w:hAnsi="Arial Narrow" w:cs="Calibri"/>
                <w:color w:val="000000" w:themeColor="text1"/>
                <w:spacing w:val="-1"/>
                <w:sz w:val="16"/>
                <w:szCs w:val="16"/>
              </w:rPr>
              <w:t>í</w:t>
            </w:r>
            <w:r w:rsidRPr="004C63D3">
              <w:rPr>
                <w:rFonts w:ascii="Arial Narrow" w:eastAsia="Calibri" w:hAnsi="Arial Narrow" w:cs="Calibri"/>
                <w:color w:val="000000" w:themeColor="text1"/>
                <w:sz w:val="16"/>
                <w:szCs w:val="16"/>
              </w:rPr>
              <w:t>s</w:t>
            </w:r>
            <w:r w:rsidRPr="004C63D3">
              <w:rPr>
                <w:rFonts w:ascii="Arial Narrow" w:eastAsia="Calibri" w:hAnsi="Arial Narrow" w:cs="Calibri"/>
                <w:color w:val="000000" w:themeColor="text1"/>
                <w:spacing w:val="-1"/>
                <w:sz w:val="16"/>
                <w:szCs w:val="16"/>
              </w:rPr>
              <w:t>ic</w:t>
            </w:r>
            <w:r w:rsidRPr="004C63D3">
              <w:rPr>
                <w:rFonts w:ascii="Arial Narrow" w:eastAsia="Calibri" w:hAnsi="Arial Narrow" w:cs="Calibri"/>
                <w:color w:val="000000" w:themeColor="text1"/>
                <w:sz w:val="16"/>
                <w:szCs w:val="16"/>
              </w:rPr>
              <w:t>a</w:t>
            </w:r>
            <w:r w:rsidRPr="004C63D3">
              <w:rPr>
                <w:rFonts w:ascii="Arial Narrow" w:eastAsia="Calibri" w:hAnsi="Arial Narrow" w:cs="Calibri"/>
                <w:color w:val="000000" w:themeColor="text1"/>
                <w:spacing w:val="36"/>
                <w:sz w:val="16"/>
                <w:szCs w:val="16"/>
              </w:rPr>
              <w:t xml:space="preserve"> </w:t>
            </w:r>
            <w:r w:rsidRPr="004C63D3">
              <w:rPr>
                <w:rFonts w:ascii="Arial Narrow" w:eastAsia="Calibri" w:hAnsi="Arial Narrow" w:cs="Calibri"/>
                <w:color w:val="000000" w:themeColor="text1"/>
                <w:sz w:val="16"/>
                <w:szCs w:val="16"/>
              </w:rPr>
              <w:t>I -</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II</w:t>
            </w:r>
          </w:p>
        </w:tc>
        <w:tc>
          <w:tcPr>
            <w:tcW w:w="2341" w:type="dxa"/>
            <w:gridSpan w:val="8"/>
            <w:vMerge/>
            <w:shd w:val="clear" w:color="auto" w:fill="FAC090"/>
          </w:tcPr>
          <w:p w:rsidR="008B3469" w:rsidRPr="004C63D3" w:rsidRDefault="008B3469" w:rsidP="007806E9">
            <w:pPr>
              <w:rPr>
                <w:rFonts w:ascii="Arial Narrow" w:hAnsi="Arial Narrow"/>
                <w:color w:val="000000" w:themeColor="text1"/>
              </w:rPr>
            </w:pPr>
          </w:p>
        </w:tc>
        <w:tc>
          <w:tcPr>
            <w:tcW w:w="3605" w:type="dxa"/>
            <w:gridSpan w:val="12"/>
            <w:vMerge/>
          </w:tcPr>
          <w:p w:rsidR="008B3469" w:rsidRPr="004C63D3" w:rsidRDefault="008B3469" w:rsidP="007806E9">
            <w:pPr>
              <w:rPr>
                <w:rFonts w:ascii="Arial Narrow" w:hAnsi="Arial Narrow"/>
                <w:color w:val="000000" w:themeColor="text1"/>
              </w:rPr>
            </w:pPr>
          </w:p>
        </w:tc>
      </w:tr>
      <w:tr w:rsidR="008B3469" w:rsidRPr="004C63D3" w:rsidTr="00B32E27">
        <w:trPr>
          <w:trHeight w:hRule="exact" w:val="206"/>
        </w:trPr>
        <w:tc>
          <w:tcPr>
            <w:tcW w:w="526"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307" w:type="dxa"/>
            <w:shd w:val="clear" w:color="auto" w:fill="FDEADA"/>
          </w:tcPr>
          <w:p w:rsidR="008B3469" w:rsidRPr="004C63D3" w:rsidRDefault="008B3469" w:rsidP="007806E9">
            <w:pPr>
              <w:spacing w:line="180" w:lineRule="exact"/>
              <w:ind w:left="37"/>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A</w:t>
            </w:r>
            <w:r w:rsidRPr="004C63D3">
              <w:rPr>
                <w:rFonts w:ascii="Arial Narrow" w:eastAsia="Calibri" w:hAnsi="Arial Narrow" w:cs="Calibri"/>
                <w:color w:val="000000" w:themeColor="text1"/>
                <w:spacing w:val="-1"/>
                <w:sz w:val="16"/>
                <w:szCs w:val="16"/>
              </w:rPr>
              <w:t>rt</w:t>
            </w:r>
            <w:r w:rsidRPr="004C63D3">
              <w:rPr>
                <w:rFonts w:ascii="Arial Narrow" w:eastAsia="Calibri" w:hAnsi="Arial Narrow" w:cs="Calibri"/>
                <w:color w:val="000000" w:themeColor="text1"/>
                <w:sz w:val="16"/>
                <w:szCs w:val="16"/>
              </w:rPr>
              <w:t>e</w:t>
            </w:r>
          </w:p>
        </w:tc>
        <w:tc>
          <w:tcPr>
            <w:tcW w:w="2341" w:type="dxa"/>
            <w:gridSpan w:val="8"/>
            <w:vMerge/>
            <w:shd w:val="clear" w:color="auto" w:fill="FAC090"/>
          </w:tcPr>
          <w:p w:rsidR="008B3469" w:rsidRPr="004C63D3" w:rsidRDefault="008B3469" w:rsidP="007806E9">
            <w:pPr>
              <w:rPr>
                <w:rFonts w:ascii="Arial Narrow" w:hAnsi="Arial Narrow"/>
                <w:color w:val="000000" w:themeColor="text1"/>
              </w:rPr>
            </w:pPr>
          </w:p>
        </w:tc>
        <w:tc>
          <w:tcPr>
            <w:tcW w:w="3605" w:type="dxa"/>
            <w:gridSpan w:val="12"/>
            <w:vMerge/>
          </w:tcPr>
          <w:p w:rsidR="008B3469" w:rsidRPr="004C63D3" w:rsidRDefault="008B3469" w:rsidP="007806E9">
            <w:pPr>
              <w:rPr>
                <w:rFonts w:ascii="Arial Narrow" w:hAnsi="Arial Narrow"/>
                <w:color w:val="000000" w:themeColor="text1"/>
              </w:rPr>
            </w:pPr>
          </w:p>
        </w:tc>
      </w:tr>
      <w:tr w:rsidR="008B3469" w:rsidRPr="004C63D3" w:rsidTr="00B32E27">
        <w:trPr>
          <w:trHeight w:hRule="exact" w:val="262"/>
        </w:trPr>
        <w:tc>
          <w:tcPr>
            <w:tcW w:w="526"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307" w:type="dxa"/>
            <w:shd w:val="clear" w:color="auto" w:fill="FDEADA"/>
          </w:tcPr>
          <w:p w:rsidR="008B3469" w:rsidRPr="004C63D3" w:rsidRDefault="008B3469" w:rsidP="007806E9">
            <w:pPr>
              <w:spacing w:before="26"/>
              <w:ind w:left="37"/>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C</w:t>
            </w:r>
            <w:r w:rsidRPr="004C63D3">
              <w:rPr>
                <w:rFonts w:ascii="Arial Narrow" w:eastAsia="Calibri" w:hAnsi="Arial Narrow" w:cs="Calibri"/>
                <w:color w:val="000000" w:themeColor="text1"/>
                <w:sz w:val="16"/>
                <w:szCs w:val="16"/>
              </w:rPr>
              <w:t>u</w:t>
            </w:r>
            <w:r w:rsidRPr="004C63D3">
              <w:rPr>
                <w:rFonts w:ascii="Arial Narrow" w:eastAsia="Calibri" w:hAnsi="Arial Narrow" w:cs="Calibri"/>
                <w:color w:val="000000" w:themeColor="text1"/>
                <w:spacing w:val="-1"/>
                <w:sz w:val="16"/>
                <w:szCs w:val="16"/>
              </w:rPr>
              <w:t>lt</w:t>
            </w:r>
            <w:r w:rsidRPr="004C63D3">
              <w:rPr>
                <w:rFonts w:ascii="Arial Narrow" w:eastAsia="Calibri" w:hAnsi="Arial Narrow" w:cs="Calibri"/>
                <w:color w:val="000000" w:themeColor="text1"/>
                <w:sz w:val="16"/>
                <w:szCs w:val="16"/>
              </w:rPr>
              <w:t>u</w:t>
            </w:r>
            <w:r w:rsidRPr="004C63D3">
              <w:rPr>
                <w:rFonts w:ascii="Arial Narrow" w:eastAsia="Calibri" w:hAnsi="Arial Narrow" w:cs="Calibri"/>
                <w:color w:val="000000" w:themeColor="text1"/>
                <w:spacing w:val="-1"/>
                <w:sz w:val="16"/>
                <w:szCs w:val="16"/>
              </w:rPr>
              <w:t>r</w:t>
            </w:r>
            <w:r w:rsidRPr="004C63D3">
              <w:rPr>
                <w:rFonts w:ascii="Arial Narrow" w:eastAsia="Calibri" w:hAnsi="Arial Narrow" w:cs="Calibri"/>
                <w:color w:val="000000" w:themeColor="text1"/>
                <w:sz w:val="16"/>
                <w:szCs w:val="16"/>
              </w:rPr>
              <w:t xml:space="preserve">a </w:t>
            </w:r>
            <w:r w:rsidRPr="004C63D3">
              <w:rPr>
                <w:rFonts w:ascii="Arial Narrow" w:eastAsia="Calibri" w:hAnsi="Arial Narrow" w:cs="Calibri"/>
                <w:color w:val="000000" w:themeColor="text1"/>
                <w:spacing w:val="1"/>
                <w:sz w:val="16"/>
                <w:szCs w:val="16"/>
              </w:rPr>
              <w:t>E</w:t>
            </w:r>
            <w:r w:rsidRPr="004C63D3">
              <w:rPr>
                <w:rFonts w:ascii="Arial Narrow" w:eastAsia="Calibri" w:hAnsi="Arial Narrow" w:cs="Calibri"/>
                <w:color w:val="000000" w:themeColor="text1"/>
                <w:spacing w:val="2"/>
                <w:sz w:val="16"/>
                <w:szCs w:val="16"/>
              </w:rPr>
              <w:t>m</w:t>
            </w:r>
            <w:r w:rsidRPr="004C63D3">
              <w:rPr>
                <w:rFonts w:ascii="Arial Narrow" w:eastAsia="Calibri" w:hAnsi="Arial Narrow" w:cs="Calibri"/>
                <w:color w:val="000000" w:themeColor="text1"/>
                <w:sz w:val="16"/>
                <w:szCs w:val="16"/>
              </w:rPr>
              <w:t>p</w:t>
            </w:r>
            <w:r w:rsidRPr="004C63D3">
              <w:rPr>
                <w:rFonts w:ascii="Arial Narrow" w:eastAsia="Calibri" w:hAnsi="Arial Narrow" w:cs="Calibri"/>
                <w:color w:val="000000" w:themeColor="text1"/>
                <w:spacing w:val="-1"/>
                <w:sz w:val="16"/>
                <w:szCs w:val="16"/>
              </w:rPr>
              <w:t>r</w:t>
            </w:r>
            <w:r w:rsidRPr="004C63D3">
              <w:rPr>
                <w:rFonts w:ascii="Arial Narrow" w:eastAsia="Calibri" w:hAnsi="Arial Narrow" w:cs="Calibri"/>
                <w:color w:val="000000" w:themeColor="text1"/>
                <w:sz w:val="16"/>
                <w:szCs w:val="16"/>
              </w:rPr>
              <w:t>ended</w:t>
            </w:r>
            <w:r w:rsidRPr="004C63D3">
              <w:rPr>
                <w:rFonts w:ascii="Arial Narrow" w:eastAsia="Calibri" w:hAnsi="Arial Narrow" w:cs="Calibri"/>
                <w:color w:val="000000" w:themeColor="text1"/>
                <w:spacing w:val="-1"/>
                <w:sz w:val="16"/>
                <w:szCs w:val="16"/>
              </w:rPr>
              <w:t>or</w:t>
            </w:r>
            <w:r w:rsidRPr="004C63D3">
              <w:rPr>
                <w:rFonts w:ascii="Arial Narrow" w:eastAsia="Calibri" w:hAnsi="Arial Narrow" w:cs="Calibri"/>
                <w:color w:val="000000" w:themeColor="text1"/>
                <w:sz w:val="16"/>
                <w:szCs w:val="16"/>
              </w:rPr>
              <w:t>a y</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pacing w:val="1"/>
                <w:sz w:val="16"/>
                <w:szCs w:val="16"/>
              </w:rPr>
              <w:t>P</w:t>
            </w:r>
            <w:r w:rsidRPr="004C63D3">
              <w:rPr>
                <w:rFonts w:ascii="Arial Narrow" w:eastAsia="Calibri" w:hAnsi="Arial Narrow" w:cs="Calibri"/>
                <w:color w:val="000000" w:themeColor="text1"/>
                <w:spacing w:val="-1"/>
                <w:sz w:val="16"/>
                <w:szCs w:val="16"/>
              </w:rPr>
              <w:t>ro</w:t>
            </w:r>
            <w:r w:rsidRPr="004C63D3">
              <w:rPr>
                <w:rFonts w:ascii="Arial Narrow" w:eastAsia="Calibri" w:hAnsi="Arial Narrow" w:cs="Calibri"/>
                <w:color w:val="000000" w:themeColor="text1"/>
                <w:sz w:val="16"/>
                <w:szCs w:val="16"/>
              </w:rPr>
              <w:t>du</w:t>
            </w:r>
            <w:r w:rsidRPr="004C63D3">
              <w:rPr>
                <w:rFonts w:ascii="Arial Narrow" w:eastAsia="Calibri" w:hAnsi="Arial Narrow" w:cs="Calibri"/>
                <w:color w:val="000000" w:themeColor="text1"/>
                <w:spacing w:val="-1"/>
                <w:sz w:val="16"/>
                <w:szCs w:val="16"/>
              </w:rPr>
              <w:t>ct</w:t>
            </w:r>
            <w:r w:rsidRPr="004C63D3">
              <w:rPr>
                <w:rFonts w:ascii="Arial Narrow" w:eastAsia="Calibri" w:hAnsi="Arial Narrow" w:cs="Calibri"/>
                <w:color w:val="000000" w:themeColor="text1"/>
                <w:spacing w:val="2"/>
                <w:sz w:val="16"/>
                <w:szCs w:val="16"/>
              </w:rPr>
              <w:t>i</w:t>
            </w:r>
            <w:r w:rsidRPr="004C63D3">
              <w:rPr>
                <w:rFonts w:ascii="Arial Narrow" w:eastAsia="Calibri" w:hAnsi="Arial Narrow" w:cs="Calibri"/>
                <w:color w:val="000000" w:themeColor="text1"/>
                <w:sz w:val="16"/>
                <w:szCs w:val="16"/>
              </w:rPr>
              <w:t>va I -</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II</w:t>
            </w:r>
          </w:p>
        </w:tc>
        <w:tc>
          <w:tcPr>
            <w:tcW w:w="2341" w:type="dxa"/>
            <w:gridSpan w:val="8"/>
            <w:vMerge/>
            <w:shd w:val="clear" w:color="auto" w:fill="FAC090"/>
          </w:tcPr>
          <w:p w:rsidR="008B3469" w:rsidRPr="004C63D3" w:rsidRDefault="008B3469" w:rsidP="007806E9">
            <w:pPr>
              <w:rPr>
                <w:rFonts w:ascii="Arial Narrow" w:hAnsi="Arial Narrow"/>
                <w:color w:val="000000" w:themeColor="text1"/>
              </w:rPr>
            </w:pPr>
          </w:p>
        </w:tc>
        <w:tc>
          <w:tcPr>
            <w:tcW w:w="3605" w:type="dxa"/>
            <w:gridSpan w:val="12"/>
            <w:vMerge/>
          </w:tcPr>
          <w:p w:rsidR="008B3469" w:rsidRPr="004C63D3" w:rsidRDefault="008B3469" w:rsidP="007806E9">
            <w:pPr>
              <w:rPr>
                <w:rFonts w:ascii="Arial Narrow" w:hAnsi="Arial Narrow"/>
                <w:color w:val="000000" w:themeColor="text1"/>
              </w:rPr>
            </w:pPr>
          </w:p>
        </w:tc>
      </w:tr>
      <w:tr w:rsidR="008B3469" w:rsidRPr="004C63D3" w:rsidTr="00B32E27">
        <w:trPr>
          <w:trHeight w:hRule="exact" w:val="264"/>
        </w:trPr>
        <w:tc>
          <w:tcPr>
            <w:tcW w:w="526"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307" w:type="dxa"/>
            <w:shd w:val="clear" w:color="auto" w:fill="FDEADA"/>
          </w:tcPr>
          <w:p w:rsidR="008B3469" w:rsidRPr="004C63D3" w:rsidRDefault="008B3469" w:rsidP="007806E9">
            <w:pPr>
              <w:spacing w:before="26"/>
              <w:ind w:left="37"/>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C</w:t>
            </w:r>
            <w:r w:rsidRPr="004C63D3">
              <w:rPr>
                <w:rFonts w:ascii="Arial Narrow" w:eastAsia="Calibri" w:hAnsi="Arial Narrow" w:cs="Calibri"/>
                <w:color w:val="000000" w:themeColor="text1"/>
                <w:sz w:val="16"/>
                <w:szCs w:val="16"/>
              </w:rPr>
              <w:t>u</w:t>
            </w:r>
            <w:r w:rsidRPr="004C63D3">
              <w:rPr>
                <w:rFonts w:ascii="Arial Narrow" w:eastAsia="Calibri" w:hAnsi="Arial Narrow" w:cs="Calibri"/>
                <w:color w:val="000000" w:themeColor="text1"/>
                <w:spacing w:val="-1"/>
                <w:sz w:val="16"/>
                <w:szCs w:val="16"/>
              </w:rPr>
              <w:t>lt</w:t>
            </w:r>
            <w:r w:rsidRPr="004C63D3">
              <w:rPr>
                <w:rFonts w:ascii="Arial Narrow" w:eastAsia="Calibri" w:hAnsi="Arial Narrow" w:cs="Calibri"/>
                <w:color w:val="000000" w:themeColor="text1"/>
                <w:sz w:val="16"/>
                <w:szCs w:val="16"/>
              </w:rPr>
              <w:t>u</w:t>
            </w:r>
            <w:r w:rsidRPr="004C63D3">
              <w:rPr>
                <w:rFonts w:ascii="Arial Narrow" w:eastAsia="Calibri" w:hAnsi="Arial Narrow" w:cs="Calibri"/>
                <w:color w:val="000000" w:themeColor="text1"/>
                <w:spacing w:val="-1"/>
                <w:sz w:val="16"/>
                <w:szCs w:val="16"/>
              </w:rPr>
              <w:t>r</w:t>
            </w:r>
            <w:r w:rsidRPr="004C63D3">
              <w:rPr>
                <w:rFonts w:ascii="Arial Narrow" w:eastAsia="Calibri" w:hAnsi="Arial Narrow" w:cs="Calibri"/>
                <w:color w:val="000000" w:themeColor="text1"/>
                <w:sz w:val="16"/>
                <w:szCs w:val="16"/>
              </w:rPr>
              <w:t xml:space="preserve">a </w:t>
            </w:r>
            <w:r w:rsidRPr="004C63D3">
              <w:rPr>
                <w:rFonts w:ascii="Arial Narrow" w:eastAsia="Calibri" w:hAnsi="Arial Narrow" w:cs="Calibri"/>
                <w:color w:val="000000" w:themeColor="text1"/>
                <w:spacing w:val="1"/>
                <w:sz w:val="16"/>
                <w:szCs w:val="16"/>
              </w:rPr>
              <w:t>C</w:t>
            </w:r>
            <w:r w:rsidRPr="004C63D3">
              <w:rPr>
                <w:rFonts w:ascii="Arial Narrow" w:eastAsia="Calibri" w:hAnsi="Arial Narrow" w:cs="Calibri"/>
                <w:color w:val="000000" w:themeColor="text1"/>
                <w:spacing w:val="-1"/>
                <w:sz w:val="16"/>
                <w:szCs w:val="16"/>
              </w:rPr>
              <w:t>i</w:t>
            </w:r>
            <w:r w:rsidRPr="004C63D3">
              <w:rPr>
                <w:rFonts w:ascii="Arial Narrow" w:eastAsia="Calibri" w:hAnsi="Arial Narrow" w:cs="Calibri"/>
                <w:color w:val="000000" w:themeColor="text1"/>
                <w:sz w:val="16"/>
                <w:szCs w:val="16"/>
              </w:rPr>
              <w:t>en</w:t>
            </w:r>
            <w:r w:rsidRPr="004C63D3">
              <w:rPr>
                <w:rFonts w:ascii="Arial Narrow" w:eastAsia="Calibri" w:hAnsi="Arial Narrow" w:cs="Calibri"/>
                <w:color w:val="000000" w:themeColor="text1"/>
                <w:spacing w:val="-1"/>
                <w:sz w:val="16"/>
                <w:szCs w:val="16"/>
              </w:rPr>
              <w:t>t</w:t>
            </w:r>
            <w:r w:rsidRPr="004C63D3">
              <w:rPr>
                <w:rFonts w:ascii="Arial Narrow" w:eastAsia="Calibri" w:hAnsi="Arial Narrow" w:cs="Calibri"/>
                <w:color w:val="000000" w:themeColor="text1"/>
                <w:spacing w:val="2"/>
                <w:sz w:val="16"/>
                <w:szCs w:val="16"/>
              </w:rPr>
              <w:t>í</w:t>
            </w:r>
            <w:r w:rsidRPr="004C63D3">
              <w:rPr>
                <w:rFonts w:ascii="Arial Narrow" w:eastAsia="Calibri" w:hAnsi="Arial Narrow" w:cs="Calibri"/>
                <w:color w:val="000000" w:themeColor="text1"/>
                <w:spacing w:val="-1"/>
                <w:sz w:val="16"/>
                <w:szCs w:val="16"/>
              </w:rPr>
              <w:t>fic</w:t>
            </w:r>
            <w:r w:rsidRPr="004C63D3">
              <w:rPr>
                <w:rFonts w:ascii="Arial Narrow" w:eastAsia="Calibri" w:hAnsi="Arial Narrow" w:cs="Calibri"/>
                <w:color w:val="000000" w:themeColor="text1"/>
                <w:sz w:val="16"/>
                <w:szCs w:val="16"/>
              </w:rPr>
              <w:t>o</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pacing w:val="1"/>
                <w:sz w:val="16"/>
                <w:szCs w:val="16"/>
              </w:rPr>
              <w:t>A</w:t>
            </w:r>
            <w:r w:rsidRPr="004C63D3">
              <w:rPr>
                <w:rFonts w:ascii="Arial Narrow" w:eastAsia="Calibri" w:hAnsi="Arial Narrow" w:cs="Calibri"/>
                <w:color w:val="000000" w:themeColor="text1"/>
                <w:spacing w:val="2"/>
                <w:sz w:val="16"/>
                <w:szCs w:val="16"/>
              </w:rPr>
              <w:t>m</w:t>
            </w:r>
            <w:r w:rsidRPr="004C63D3">
              <w:rPr>
                <w:rFonts w:ascii="Arial Narrow" w:eastAsia="Calibri" w:hAnsi="Arial Narrow" w:cs="Calibri"/>
                <w:color w:val="000000" w:themeColor="text1"/>
                <w:sz w:val="16"/>
                <w:szCs w:val="16"/>
              </w:rPr>
              <w:t>b</w:t>
            </w:r>
            <w:r w:rsidRPr="004C63D3">
              <w:rPr>
                <w:rFonts w:ascii="Arial Narrow" w:eastAsia="Calibri" w:hAnsi="Arial Narrow" w:cs="Calibri"/>
                <w:color w:val="000000" w:themeColor="text1"/>
                <w:spacing w:val="-1"/>
                <w:sz w:val="16"/>
                <w:szCs w:val="16"/>
              </w:rPr>
              <w:t>i</w:t>
            </w:r>
            <w:r w:rsidRPr="004C63D3">
              <w:rPr>
                <w:rFonts w:ascii="Arial Narrow" w:eastAsia="Calibri" w:hAnsi="Arial Narrow" w:cs="Calibri"/>
                <w:color w:val="000000" w:themeColor="text1"/>
                <w:sz w:val="16"/>
                <w:szCs w:val="16"/>
              </w:rPr>
              <w:t>en</w:t>
            </w:r>
            <w:r w:rsidRPr="004C63D3">
              <w:rPr>
                <w:rFonts w:ascii="Arial Narrow" w:eastAsia="Calibri" w:hAnsi="Arial Narrow" w:cs="Calibri"/>
                <w:color w:val="000000" w:themeColor="text1"/>
                <w:spacing w:val="-1"/>
                <w:sz w:val="16"/>
                <w:szCs w:val="16"/>
              </w:rPr>
              <w:t>t</w:t>
            </w:r>
            <w:r w:rsidRPr="004C63D3">
              <w:rPr>
                <w:rFonts w:ascii="Arial Narrow" w:eastAsia="Calibri" w:hAnsi="Arial Narrow" w:cs="Calibri"/>
                <w:color w:val="000000" w:themeColor="text1"/>
                <w:sz w:val="16"/>
                <w:szCs w:val="16"/>
              </w:rPr>
              <w:t>al</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I -</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III</w:t>
            </w:r>
          </w:p>
        </w:tc>
        <w:tc>
          <w:tcPr>
            <w:tcW w:w="2341" w:type="dxa"/>
            <w:gridSpan w:val="8"/>
            <w:vMerge/>
            <w:shd w:val="clear" w:color="auto" w:fill="FAC090"/>
          </w:tcPr>
          <w:p w:rsidR="008B3469" w:rsidRPr="004C63D3" w:rsidRDefault="008B3469" w:rsidP="007806E9">
            <w:pPr>
              <w:rPr>
                <w:rFonts w:ascii="Arial Narrow" w:hAnsi="Arial Narrow"/>
                <w:color w:val="000000" w:themeColor="text1"/>
              </w:rPr>
            </w:pPr>
          </w:p>
        </w:tc>
        <w:tc>
          <w:tcPr>
            <w:tcW w:w="3605" w:type="dxa"/>
            <w:gridSpan w:val="12"/>
            <w:vMerge/>
          </w:tcPr>
          <w:p w:rsidR="008B3469" w:rsidRPr="004C63D3" w:rsidRDefault="008B3469" w:rsidP="007806E9">
            <w:pPr>
              <w:rPr>
                <w:rFonts w:ascii="Arial Narrow" w:hAnsi="Arial Narrow"/>
                <w:color w:val="000000" w:themeColor="text1"/>
              </w:rPr>
            </w:pPr>
          </w:p>
        </w:tc>
      </w:tr>
      <w:tr w:rsidR="008B3469" w:rsidRPr="004C63D3" w:rsidTr="00B32E27">
        <w:trPr>
          <w:trHeight w:hRule="exact" w:val="262"/>
        </w:trPr>
        <w:tc>
          <w:tcPr>
            <w:tcW w:w="526"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307" w:type="dxa"/>
            <w:shd w:val="clear" w:color="auto" w:fill="FDEADA"/>
          </w:tcPr>
          <w:p w:rsidR="008B3469" w:rsidRPr="004C63D3" w:rsidRDefault="008B3469" w:rsidP="007806E9">
            <w:pPr>
              <w:spacing w:before="26"/>
              <w:ind w:left="37"/>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R</w:t>
            </w:r>
            <w:r w:rsidRPr="004C63D3">
              <w:rPr>
                <w:rFonts w:ascii="Arial Narrow" w:eastAsia="Calibri" w:hAnsi="Arial Narrow" w:cs="Calibri"/>
                <w:color w:val="000000" w:themeColor="text1"/>
                <w:sz w:val="16"/>
                <w:szCs w:val="16"/>
              </w:rPr>
              <w:t>e</w:t>
            </w:r>
            <w:r w:rsidRPr="004C63D3">
              <w:rPr>
                <w:rFonts w:ascii="Arial Narrow" w:eastAsia="Calibri" w:hAnsi="Arial Narrow" w:cs="Calibri"/>
                <w:color w:val="000000" w:themeColor="text1"/>
                <w:spacing w:val="-1"/>
                <w:sz w:val="16"/>
                <w:szCs w:val="16"/>
              </w:rPr>
              <w:t>li</w:t>
            </w:r>
            <w:r w:rsidRPr="004C63D3">
              <w:rPr>
                <w:rFonts w:ascii="Arial Narrow" w:eastAsia="Calibri" w:hAnsi="Arial Narrow" w:cs="Calibri"/>
                <w:color w:val="000000" w:themeColor="text1"/>
                <w:spacing w:val="1"/>
                <w:sz w:val="16"/>
                <w:szCs w:val="16"/>
              </w:rPr>
              <w:t>g</w:t>
            </w:r>
            <w:r w:rsidRPr="004C63D3">
              <w:rPr>
                <w:rFonts w:ascii="Arial Narrow" w:eastAsia="Calibri" w:hAnsi="Arial Narrow" w:cs="Calibri"/>
                <w:color w:val="000000" w:themeColor="text1"/>
                <w:spacing w:val="-1"/>
                <w:sz w:val="16"/>
                <w:szCs w:val="16"/>
              </w:rPr>
              <w:t>ió</w:t>
            </w:r>
            <w:r w:rsidRPr="004C63D3">
              <w:rPr>
                <w:rFonts w:ascii="Arial Narrow" w:eastAsia="Calibri" w:hAnsi="Arial Narrow" w:cs="Calibri"/>
                <w:color w:val="000000" w:themeColor="text1"/>
                <w:sz w:val="16"/>
                <w:szCs w:val="16"/>
              </w:rPr>
              <w:t>n,</w:t>
            </w:r>
            <w:r w:rsidRPr="004C63D3">
              <w:rPr>
                <w:rFonts w:ascii="Arial Narrow" w:eastAsia="Calibri" w:hAnsi="Arial Narrow" w:cs="Calibri"/>
                <w:color w:val="000000" w:themeColor="text1"/>
                <w:spacing w:val="1"/>
                <w:sz w:val="16"/>
                <w:szCs w:val="16"/>
              </w:rPr>
              <w:t xml:space="preserve"> F</w:t>
            </w:r>
            <w:r w:rsidRPr="004C63D3">
              <w:rPr>
                <w:rFonts w:ascii="Arial Narrow" w:eastAsia="Calibri" w:hAnsi="Arial Narrow" w:cs="Calibri"/>
                <w:color w:val="000000" w:themeColor="text1"/>
                <w:spacing w:val="-1"/>
                <w:sz w:val="16"/>
                <w:szCs w:val="16"/>
              </w:rPr>
              <w:t>ilo</w:t>
            </w:r>
            <w:r w:rsidRPr="004C63D3">
              <w:rPr>
                <w:rFonts w:ascii="Arial Narrow" w:eastAsia="Calibri" w:hAnsi="Arial Narrow" w:cs="Calibri"/>
                <w:color w:val="000000" w:themeColor="text1"/>
                <w:sz w:val="16"/>
                <w:szCs w:val="16"/>
              </w:rPr>
              <w:t>s</w:t>
            </w:r>
            <w:r w:rsidRPr="004C63D3">
              <w:rPr>
                <w:rFonts w:ascii="Arial Narrow" w:eastAsia="Calibri" w:hAnsi="Arial Narrow" w:cs="Calibri"/>
                <w:color w:val="000000" w:themeColor="text1"/>
                <w:spacing w:val="2"/>
                <w:sz w:val="16"/>
                <w:szCs w:val="16"/>
              </w:rPr>
              <w:t>o</w:t>
            </w:r>
            <w:r w:rsidRPr="004C63D3">
              <w:rPr>
                <w:rFonts w:ascii="Arial Narrow" w:eastAsia="Calibri" w:hAnsi="Arial Narrow" w:cs="Calibri"/>
                <w:color w:val="000000" w:themeColor="text1"/>
                <w:spacing w:val="-1"/>
                <w:sz w:val="16"/>
                <w:szCs w:val="16"/>
              </w:rPr>
              <w:t>fí</w:t>
            </w:r>
            <w:r w:rsidRPr="004C63D3">
              <w:rPr>
                <w:rFonts w:ascii="Arial Narrow" w:eastAsia="Calibri" w:hAnsi="Arial Narrow" w:cs="Calibri"/>
                <w:color w:val="000000" w:themeColor="text1"/>
                <w:sz w:val="16"/>
                <w:szCs w:val="16"/>
              </w:rPr>
              <w:t>a</w:t>
            </w:r>
            <w:r w:rsidRPr="004C63D3">
              <w:rPr>
                <w:rFonts w:ascii="Arial Narrow" w:eastAsia="Calibri" w:hAnsi="Arial Narrow" w:cs="Calibri"/>
                <w:color w:val="000000" w:themeColor="text1"/>
                <w:spacing w:val="36"/>
                <w:sz w:val="16"/>
                <w:szCs w:val="16"/>
              </w:rPr>
              <w:t xml:space="preserve"> </w:t>
            </w:r>
            <w:r w:rsidRPr="004C63D3">
              <w:rPr>
                <w:rFonts w:ascii="Arial Narrow" w:eastAsia="Calibri" w:hAnsi="Arial Narrow" w:cs="Calibri"/>
                <w:color w:val="000000" w:themeColor="text1"/>
                <w:sz w:val="16"/>
                <w:szCs w:val="16"/>
              </w:rPr>
              <w:t>y</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pacing w:val="1"/>
                <w:sz w:val="16"/>
                <w:szCs w:val="16"/>
              </w:rPr>
              <w:t>É</w:t>
            </w:r>
            <w:r w:rsidRPr="004C63D3">
              <w:rPr>
                <w:rFonts w:ascii="Arial Narrow" w:eastAsia="Calibri" w:hAnsi="Arial Narrow" w:cs="Calibri"/>
                <w:color w:val="000000" w:themeColor="text1"/>
                <w:spacing w:val="-1"/>
                <w:sz w:val="16"/>
                <w:szCs w:val="16"/>
              </w:rPr>
              <w:t>t</w:t>
            </w:r>
            <w:r w:rsidRPr="004C63D3">
              <w:rPr>
                <w:rFonts w:ascii="Arial Narrow" w:eastAsia="Calibri" w:hAnsi="Arial Narrow" w:cs="Calibri"/>
                <w:color w:val="000000" w:themeColor="text1"/>
                <w:spacing w:val="2"/>
                <w:sz w:val="16"/>
                <w:szCs w:val="16"/>
              </w:rPr>
              <w:t>i</w:t>
            </w:r>
            <w:r w:rsidRPr="004C63D3">
              <w:rPr>
                <w:rFonts w:ascii="Arial Narrow" w:eastAsia="Calibri" w:hAnsi="Arial Narrow" w:cs="Calibri"/>
                <w:color w:val="000000" w:themeColor="text1"/>
                <w:spacing w:val="-1"/>
                <w:sz w:val="16"/>
                <w:szCs w:val="16"/>
              </w:rPr>
              <w:t>c</w:t>
            </w:r>
            <w:r w:rsidRPr="004C63D3">
              <w:rPr>
                <w:rFonts w:ascii="Arial Narrow" w:eastAsia="Calibri" w:hAnsi="Arial Narrow" w:cs="Calibri"/>
                <w:color w:val="000000" w:themeColor="text1"/>
                <w:sz w:val="16"/>
                <w:szCs w:val="16"/>
              </w:rPr>
              <w:t>a I -</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II</w:t>
            </w:r>
          </w:p>
        </w:tc>
        <w:tc>
          <w:tcPr>
            <w:tcW w:w="2341" w:type="dxa"/>
            <w:gridSpan w:val="8"/>
            <w:vMerge/>
            <w:shd w:val="clear" w:color="auto" w:fill="FAC090"/>
          </w:tcPr>
          <w:p w:rsidR="008B3469" w:rsidRPr="004C63D3" w:rsidRDefault="008B3469" w:rsidP="007806E9">
            <w:pPr>
              <w:rPr>
                <w:rFonts w:ascii="Arial Narrow" w:hAnsi="Arial Narrow"/>
                <w:color w:val="000000" w:themeColor="text1"/>
              </w:rPr>
            </w:pPr>
          </w:p>
        </w:tc>
        <w:tc>
          <w:tcPr>
            <w:tcW w:w="3605" w:type="dxa"/>
            <w:gridSpan w:val="12"/>
            <w:vMerge/>
          </w:tcPr>
          <w:p w:rsidR="008B3469" w:rsidRPr="004C63D3" w:rsidRDefault="008B3469" w:rsidP="007806E9">
            <w:pPr>
              <w:rPr>
                <w:rFonts w:ascii="Arial Narrow" w:hAnsi="Arial Narrow"/>
                <w:color w:val="000000" w:themeColor="text1"/>
              </w:rPr>
            </w:pPr>
          </w:p>
        </w:tc>
      </w:tr>
      <w:tr w:rsidR="008B3469" w:rsidRPr="004C63D3" w:rsidTr="00B32E27">
        <w:trPr>
          <w:trHeight w:hRule="exact" w:val="264"/>
        </w:trPr>
        <w:tc>
          <w:tcPr>
            <w:tcW w:w="526"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307" w:type="dxa"/>
            <w:shd w:val="clear" w:color="auto" w:fill="FDEADA"/>
          </w:tcPr>
          <w:p w:rsidR="008B3469" w:rsidRPr="004C63D3" w:rsidRDefault="008B3469" w:rsidP="007806E9">
            <w:pPr>
              <w:spacing w:before="26"/>
              <w:ind w:left="37"/>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P</w:t>
            </w:r>
            <w:r w:rsidRPr="004C63D3">
              <w:rPr>
                <w:rFonts w:ascii="Arial Narrow" w:eastAsia="Calibri" w:hAnsi="Arial Narrow" w:cs="Calibri"/>
                <w:color w:val="000000" w:themeColor="text1"/>
                <w:sz w:val="16"/>
                <w:szCs w:val="16"/>
              </w:rPr>
              <w:t>s</w:t>
            </w:r>
            <w:r w:rsidRPr="004C63D3">
              <w:rPr>
                <w:rFonts w:ascii="Arial Narrow" w:eastAsia="Calibri" w:hAnsi="Arial Narrow" w:cs="Calibri"/>
                <w:color w:val="000000" w:themeColor="text1"/>
                <w:spacing w:val="-1"/>
                <w:sz w:val="16"/>
                <w:szCs w:val="16"/>
              </w:rPr>
              <w:t>icolo</w:t>
            </w:r>
            <w:r w:rsidRPr="004C63D3">
              <w:rPr>
                <w:rFonts w:ascii="Arial Narrow" w:eastAsia="Calibri" w:hAnsi="Arial Narrow" w:cs="Calibri"/>
                <w:color w:val="000000" w:themeColor="text1"/>
                <w:spacing w:val="1"/>
                <w:sz w:val="16"/>
                <w:szCs w:val="16"/>
              </w:rPr>
              <w:t>g</w:t>
            </w:r>
            <w:r w:rsidRPr="004C63D3">
              <w:rPr>
                <w:rFonts w:ascii="Arial Narrow" w:eastAsia="Calibri" w:hAnsi="Arial Narrow" w:cs="Calibri"/>
                <w:color w:val="000000" w:themeColor="text1"/>
                <w:spacing w:val="-1"/>
                <w:sz w:val="16"/>
                <w:szCs w:val="16"/>
              </w:rPr>
              <w:t>í</w:t>
            </w:r>
            <w:r w:rsidRPr="004C63D3">
              <w:rPr>
                <w:rFonts w:ascii="Arial Narrow" w:eastAsia="Calibri" w:hAnsi="Arial Narrow" w:cs="Calibri"/>
                <w:color w:val="000000" w:themeColor="text1"/>
                <w:sz w:val="16"/>
                <w:szCs w:val="16"/>
              </w:rPr>
              <w:t>a</w:t>
            </w:r>
            <w:r w:rsidRPr="004C63D3">
              <w:rPr>
                <w:rFonts w:ascii="Arial Narrow" w:eastAsia="Calibri" w:hAnsi="Arial Narrow" w:cs="Calibri"/>
                <w:color w:val="000000" w:themeColor="text1"/>
                <w:spacing w:val="36"/>
                <w:sz w:val="16"/>
                <w:szCs w:val="16"/>
              </w:rPr>
              <w:t xml:space="preserve"> </w:t>
            </w:r>
            <w:r w:rsidRPr="004C63D3">
              <w:rPr>
                <w:rFonts w:ascii="Arial Narrow" w:eastAsia="Calibri" w:hAnsi="Arial Narrow" w:cs="Calibri"/>
                <w:color w:val="000000" w:themeColor="text1"/>
                <w:sz w:val="16"/>
                <w:szCs w:val="16"/>
              </w:rPr>
              <w:t>I -</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III</w:t>
            </w:r>
          </w:p>
        </w:tc>
        <w:tc>
          <w:tcPr>
            <w:tcW w:w="2341" w:type="dxa"/>
            <w:gridSpan w:val="8"/>
            <w:vMerge/>
            <w:shd w:val="clear" w:color="auto" w:fill="FAC090"/>
          </w:tcPr>
          <w:p w:rsidR="008B3469" w:rsidRPr="004C63D3" w:rsidRDefault="008B3469" w:rsidP="007806E9">
            <w:pPr>
              <w:rPr>
                <w:rFonts w:ascii="Arial Narrow" w:hAnsi="Arial Narrow"/>
                <w:color w:val="000000" w:themeColor="text1"/>
              </w:rPr>
            </w:pPr>
          </w:p>
        </w:tc>
        <w:tc>
          <w:tcPr>
            <w:tcW w:w="3605" w:type="dxa"/>
            <w:gridSpan w:val="12"/>
            <w:vMerge/>
          </w:tcPr>
          <w:p w:rsidR="008B3469" w:rsidRPr="004C63D3" w:rsidRDefault="008B3469" w:rsidP="007806E9">
            <w:pPr>
              <w:rPr>
                <w:rFonts w:ascii="Arial Narrow" w:hAnsi="Arial Narrow"/>
                <w:color w:val="000000" w:themeColor="text1"/>
              </w:rPr>
            </w:pPr>
          </w:p>
        </w:tc>
      </w:tr>
      <w:tr w:rsidR="008B3469" w:rsidRPr="004C63D3" w:rsidTr="00B32E27">
        <w:trPr>
          <w:trHeight w:hRule="exact" w:val="262"/>
        </w:trPr>
        <w:tc>
          <w:tcPr>
            <w:tcW w:w="526"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307" w:type="dxa"/>
            <w:shd w:val="clear" w:color="auto" w:fill="FDEADA"/>
          </w:tcPr>
          <w:p w:rsidR="008B3469" w:rsidRPr="004C63D3" w:rsidRDefault="008B3469" w:rsidP="007806E9">
            <w:pPr>
              <w:spacing w:before="26"/>
              <w:ind w:left="37"/>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z w:val="16"/>
                <w:szCs w:val="16"/>
              </w:rPr>
              <w:t>D</w:t>
            </w:r>
            <w:r w:rsidRPr="004C63D3">
              <w:rPr>
                <w:rFonts w:ascii="Arial Narrow" w:eastAsia="Calibri" w:hAnsi="Arial Narrow" w:cs="Calibri"/>
                <w:color w:val="000000" w:themeColor="text1"/>
                <w:spacing w:val="-1"/>
                <w:sz w:val="16"/>
                <w:szCs w:val="16"/>
              </w:rPr>
              <w:t>i</w:t>
            </w:r>
            <w:r w:rsidRPr="004C63D3">
              <w:rPr>
                <w:rFonts w:ascii="Arial Narrow" w:eastAsia="Calibri" w:hAnsi="Arial Narrow" w:cs="Calibri"/>
                <w:color w:val="000000" w:themeColor="text1"/>
                <w:sz w:val="16"/>
                <w:szCs w:val="16"/>
              </w:rPr>
              <w:t>ve</w:t>
            </w:r>
            <w:r w:rsidRPr="004C63D3">
              <w:rPr>
                <w:rFonts w:ascii="Arial Narrow" w:eastAsia="Calibri" w:hAnsi="Arial Narrow" w:cs="Calibri"/>
                <w:color w:val="000000" w:themeColor="text1"/>
                <w:spacing w:val="-1"/>
                <w:sz w:val="16"/>
                <w:szCs w:val="16"/>
              </w:rPr>
              <w:t>r</w:t>
            </w:r>
            <w:r w:rsidRPr="004C63D3">
              <w:rPr>
                <w:rFonts w:ascii="Arial Narrow" w:eastAsia="Calibri" w:hAnsi="Arial Narrow" w:cs="Calibri"/>
                <w:color w:val="000000" w:themeColor="text1"/>
                <w:sz w:val="16"/>
                <w:szCs w:val="16"/>
              </w:rPr>
              <w:t>s</w:t>
            </w:r>
            <w:r w:rsidRPr="004C63D3">
              <w:rPr>
                <w:rFonts w:ascii="Arial Narrow" w:eastAsia="Calibri" w:hAnsi="Arial Narrow" w:cs="Calibri"/>
                <w:color w:val="000000" w:themeColor="text1"/>
                <w:spacing w:val="-1"/>
                <w:sz w:val="16"/>
                <w:szCs w:val="16"/>
              </w:rPr>
              <w:t>i</w:t>
            </w:r>
            <w:r w:rsidRPr="004C63D3">
              <w:rPr>
                <w:rFonts w:ascii="Arial Narrow" w:eastAsia="Calibri" w:hAnsi="Arial Narrow" w:cs="Calibri"/>
                <w:color w:val="000000" w:themeColor="text1"/>
                <w:sz w:val="16"/>
                <w:szCs w:val="16"/>
              </w:rPr>
              <w:t>dad y</w:t>
            </w:r>
            <w:r w:rsidRPr="004C63D3">
              <w:rPr>
                <w:rFonts w:ascii="Arial Narrow" w:eastAsia="Calibri" w:hAnsi="Arial Narrow" w:cs="Calibri"/>
                <w:color w:val="000000" w:themeColor="text1"/>
                <w:spacing w:val="2"/>
                <w:sz w:val="16"/>
                <w:szCs w:val="16"/>
              </w:rPr>
              <w:t xml:space="preserve"> </w:t>
            </w:r>
            <w:r w:rsidRPr="004C63D3">
              <w:rPr>
                <w:rFonts w:ascii="Arial Narrow" w:eastAsia="Calibri" w:hAnsi="Arial Narrow" w:cs="Calibri"/>
                <w:color w:val="000000" w:themeColor="text1"/>
                <w:spacing w:val="1"/>
                <w:sz w:val="16"/>
                <w:szCs w:val="16"/>
              </w:rPr>
              <w:t>E</w:t>
            </w:r>
            <w:r w:rsidRPr="004C63D3">
              <w:rPr>
                <w:rFonts w:ascii="Arial Narrow" w:eastAsia="Calibri" w:hAnsi="Arial Narrow" w:cs="Calibri"/>
                <w:color w:val="000000" w:themeColor="text1"/>
                <w:sz w:val="16"/>
                <w:szCs w:val="16"/>
              </w:rPr>
              <w:t>du</w:t>
            </w:r>
            <w:r w:rsidRPr="004C63D3">
              <w:rPr>
                <w:rFonts w:ascii="Arial Narrow" w:eastAsia="Calibri" w:hAnsi="Arial Narrow" w:cs="Calibri"/>
                <w:color w:val="000000" w:themeColor="text1"/>
                <w:spacing w:val="-1"/>
                <w:sz w:val="16"/>
                <w:szCs w:val="16"/>
              </w:rPr>
              <w:t>c</w:t>
            </w:r>
            <w:r w:rsidRPr="004C63D3">
              <w:rPr>
                <w:rFonts w:ascii="Arial Narrow" w:eastAsia="Calibri" w:hAnsi="Arial Narrow" w:cs="Calibri"/>
                <w:color w:val="000000" w:themeColor="text1"/>
                <w:sz w:val="16"/>
                <w:szCs w:val="16"/>
              </w:rPr>
              <w:t>a</w:t>
            </w:r>
            <w:r w:rsidRPr="004C63D3">
              <w:rPr>
                <w:rFonts w:ascii="Arial Narrow" w:eastAsia="Calibri" w:hAnsi="Arial Narrow" w:cs="Calibri"/>
                <w:color w:val="000000" w:themeColor="text1"/>
                <w:spacing w:val="-1"/>
                <w:sz w:val="16"/>
                <w:szCs w:val="16"/>
              </w:rPr>
              <w:t>ció</w:t>
            </w:r>
            <w:r w:rsidRPr="004C63D3">
              <w:rPr>
                <w:rFonts w:ascii="Arial Narrow" w:eastAsia="Calibri" w:hAnsi="Arial Narrow" w:cs="Calibri"/>
                <w:color w:val="000000" w:themeColor="text1"/>
                <w:sz w:val="16"/>
                <w:szCs w:val="16"/>
              </w:rPr>
              <w:t>n In</w:t>
            </w:r>
            <w:r w:rsidRPr="004C63D3">
              <w:rPr>
                <w:rFonts w:ascii="Arial Narrow" w:eastAsia="Calibri" w:hAnsi="Arial Narrow" w:cs="Calibri"/>
                <w:color w:val="000000" w:themeColor="text1"/>
                <w:spacing w:val="-1"/>
                <w:sz w:val="16"/>
                <w:szCs w:val="16"/>
              </w:rPr>
              <w:t>cl</w:t>
            </w:r>
            <w:r w:rsidRPr="004C63D3">
              <w:rPr>
                <w:rFonts w:ascii="Arial Narrow" w:eastAsia="Calibri" w:hAnsi="Arial Narrow" w:cs="Calibri"/>
                <w:color w:val="000000" w:themeColor="text1"/>
                <w:sz w:val="16"/>
                <w:szCs w:val="16"/>
              </w:rPr>
              <w:t>u</w:t>
            </w:r>
            <w:r w:rsidRPr="004C63D3">
              <w:rPr>
                <w:rFonts w:ascii="Arial Narrow" w:eastAsia="Calibri" w:hAnsi="Arial Narrow" w:cs="Calibri"/>
                <w:color w:val="000000" w:themeColor="text1"/>
                <w:spacing w:val="2"/>
                <w:sz w:val="16"/>
                <w:szCs w:val="16"/>
              </w:rPr>
              <w:t>s</w:t>
            </w:r>
            <w:r w:rsidRPr="004C63D3">
              <w:rPr>
                <w:rFonts w:ascii="Arial Narrow" w:eastAsia="Calibri" w:hAnsi="Arial Narrow" w:cs="Calibri"/>
                <w:color w:val="000000" w:themeColor="text1"/>
                <w:spacing w:val="-1"/>
                <w:sz w:val="16"/>
                <w:szCs w:val="16"/>
              </w:rPr>
              <w:t>i</w:t>
            </w:r>
            <w:r w:rsidRPr="004C63D3">
              <w:rPr>
                <w:rFonts w:ascii="Arial Narrow" w:eastAsia="Calibri" w:hAnsi="Arial Narrow" w:cs="Calibri"/>
                <w:color w:val="000000" w:themeColor="text1"/>
                <w:sz w:val="16"/>
                <w:szCs w:val="16"/>
              </w:rPr>
              <w:t>va</w:t>
            </w:r>
          </w:p>
        </w:tc>
        <w:tc>
          <w:tcPr>
            <w:tcW w:w="2341" w:type="dxa"/>
            <w:gridSpan w:val="8"/>
            <w:vMerge/>
            <w:shd w:val="clear" w:color="auto" w:fill="FAC090"/>
          </w:tcPr>
          <w:p w:rsidR="008B3469" w:rsidRPr="004C63D3" w:rsidRDefault="008B3469" w:rsidP="007806E9">
            <w:pPr>
              <w:rPr>
                <w:rFonts w:ascii="Arial Narrow" w:hAnsi="Arial Narrow"/>
                <w:color w:val="000000" w:themeColor="text1"/>
              </w:rPr>
            </w:pPr>
          </w:p>
        </w:tc>
        <w:tc>
          <w:tcPr>
            <w:tcW w:w="3605" w:type="dxa"/>
            <w:gridSpan w:val="12"/>
            <w:vMerge/>
          </w:tcPr>
          <w:p w:rsidR="008B3469" w:rsidRPr="004C63D3" w:rsidRDefault="008B3469" w:rsidP="007806E9">
            <w:pPr>
              <w:rPr>
                <w:rFonts w:ascii="Arial Narrow" w:hAnsi="Arial Narrow"/>
                <w:color w:val="000000" w:themeColor="text1"/>
              </w:rPr>
            </w:pPr>
          </w:p>
        </w:tc>
      </w:tr>
      <w:tr w:rsidR="008B3469" w:rsidRPr="004C63D3" w:rsidTr="00B32E27">
        <w:trPr>
          <w:trHeight w:hRule="exact" w:val="263"/>
        </w:trPr>
        <w:tc>
          <w:tcPr>
            <w:tcW w:w="526"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307" w:type="dxa"/>
            <w:shd w:val="clear" w:color="auto" w:fill="FDEADA"/>
          </w:tcPr>
          <w:p w:rsidR="008B3469" w:rsidRPr="004C63D3" w:rsidRDefault="008B3469" w:rsidP="007806E9">
            <w:pPr>
              <w:spacing w:before="28"/>
              <w:ind w:left="37"/>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z w:val="16"/>
                <w:szCs w:val="16"/>
              </w:rPr>
              <w:t>Desa</w:t>
            </w:r>
            <w:r w:rsidRPr="004C63D3">
              <w:rPr>
                <w:rFonts w:ascii="Arial Narrow" w:eastAsia="Calibri" w:hAnsi="Arial Narrow" w:cs="Calibri"/>
                <w:color w:val="000000" w:themeColor="text1"/>
                <w:spacing w:val="-1"/>
                <w:sz w:val="16"/>
                <w:szCs w:val="16"/>
              </w:rPr>
              <w:t>rrol</w:t>
            </w:r>
            <w:r w:rsidRPr="004C63D3">
              <w:rPr>
                <w:rFonts w:ascii="Arial Narrow" w:eastAsia="Calibri" w:hAnsi="Arial Narrow" w:cs="Calibri"/>
                <w:color w:val="000000" w:themeColor="text1"/>
                <w:spacing w:val="2"/>
                <w:sz w:val="16"/>
                <w:szCs w:val="16"/>
              </w:rPr>
              <w:t>l</w:t>
            </w:r>
            <w:r w:rsidRPr="004C63D3">
              <w:rPr>
                <w:rFonts w:ascii="Arial Narrow" w:eastAsia="Calibri" w:hAnsi="Arial Narrow" w:cs="Calibri"/>
                <w:color w:val="000000" w:themeColor="text1"/>
                <w:sz w:val="16"/>
                <w:szCs w:val="16"/>
              </w:rPr>
              <w:t>o</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V</w:t>
            </w:r>
            <w:r w:rsidRPr="004C63D3">
              <w:rPr>
                <w:rFonts w:ascii="Arial Narrow" w:eastAsia="Calibri" w:hAnsi="Arial Narrow" w:cs="Calibri"/>
                <w:color w:val="000000" w:themeColor="text1"/>
                <w:spacing w:val="-1"/>
                <w:sz w:val="16"/>
                <w:szCs w:val="16"/>
              </w:rPr>
              <w:t>oc</w:t>
            </w:r>
            <w:r w:rsidRPr="004C63D3">
              <w:rPr>
                <w:rFonts w:ascii="Arial Narrow" w:eastAsia="Calibri" w:hAnsi="Arial Narrow" w:cs="Calibri"/>
                <w:color w:val="000000" w:themeColor="text1"/>
                <w:sz w:val="16"/>
                <w:szCs w:val="16"/>
              </w:rPr>
              <w:t>a</w:t>
            </w:r>
            <w:r w:rsidRPr="004C63D3">
              <w:rPr>
                <w:rFonts w:ascii="Arial Narrow" w:eastAsia="Calibri" w:hAnsi="Arial Narrow" w:cs="Calibri"/>
                <w:color w:val="000000" w:themeColor="text1"/>
                <w:spacing w:val="-1"/>
                <w:sz w:val="16"/>
                <w:szCs w:val="16"/>
              </w:rPr>
              <w:t>cio</w:t>
            </w:r>
            <w:r w:rsidRPr="004C63D3">
              <w:rPr>
                <w:rFonts w:ascii="Arial Narrow" w:eastAsia="Calibri" w:hAnsi="Arial Narrow" w:cs="Calibri"/>
                <w:color w:val="000000" w:themeColor="text1"/>
                <w:sz w:val="16"/>
                <w:szCs w:val="16"/>
              </w:rPr>
              <w:t>n</w:t>
            </w:r>
            <w:r w:rsidRPr="004C63D3">
              <w:rPr>
                <w:rFonts w:ascii="Arial Narrow" w:eastAsia="Calibri" w:hAnsi="Arial Narrow" w:cs="Calibri"/>
                <w:color w:val="000000" w:themeColor="text1"/>
                <w:spacing w:val="2"/>
                <w:sz w:val="16"/>
                <w:szCs w:val="16"/>
              </w:rPr>
              <w:t>a</w:t>
            </w:r>
            <w:r w:rsidRPr="004C63D3">
              <w:rPr>
                <w:rFonts w:ascii="Arial Narrow" w:eastAsia="Calibri" w:hAnsi="Arial Narrow" w:cs="Calibri"/>
                <w:color w:val="000000" w:themeColor="text1"/>
                <w:sz w:val="16"/>
                <w:szCs w:val="16"/>
              </w:rPr>
              <w:t>l</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y</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pacing w:val="1"/>
                <w:sz w:val="16"/>
                <w:szCs w:val="16"/>
              </w:rPr>
              <w:t>T</w:t>
            </w:r>
            <w:r w:rsidRPr="004C63D3">
              <w:rPr>
                <w:rFonts w:ascii="Arial Narrow" w:eastAsia="Calibri" w:hAnsi="Arial Narrow" w:cs="Calibri"/>
                <w:color w:val="000000" w:themeColor="text1"/>
                <w:sz w:val="16"/>
                <w:szCs w:val="16"/>
              </w:rPr>
              <w:t>u</w:t>
            </w:r>
            <w:r w:rsidRPr="004C63D3">
              <w:rPr>
                <w:rFonts w:ascii="Arial Narrow" w:eastAsia="Calibri" w:hAnsi="Arial Narrow" w:cs="Calibri"/>
                <w:color w:val="000000" w:themeColor="text1"/>
                <w:spacing w:val="-1"/>
                <w:sz w:val="16"/>
                <w:szCs w:val="16"/>
              </w:rPr>
              <w:t>to</w:t>
            </w:r>
            <w:r w:rsidRPr="004C63D3">
              <w:rPr>
                <w:rFonts w:ascii="Arial Narrow" w:eastAsia="Calibri" w:hAnsi="Arial Narrow" w:cs="Calibri"/>
                <w:color w:val="000000" w:themeColor="text1"/>
                <w:spacing w:val="2"/>
                <w:sz w:val="16"/>
                <w:szCs w:val="16"/>
              </w:rPr>
              <w:t>r</w:t>
            </w:r>
            <w:r w:rsidRPr="004C63D3">
              <w:rPr>
                <w:rFonts w:ascii="Arial Narrow" w:eastAsia="Calibri" w:hAnsi="Arial Narrow" w:cs="Calibri"/>
                <w:color w:val="000000" w:themeColor="text1"/>
                <w:spacing w:val="-1"/>
                <w:sz w:val="16"/>
                <w:szCs w:val="16"/>
              </w:rPr>
              <w:t>í</w:t>
            </w:r>
            <w:r w:rsidRPr="004C63D3">
              <w:rPr>
                <w:rFonts w:ascii="Arial Narrow" w:eastAsia="Calibri" w:hAnsi="Arial Narrow" w:cs="Calibri"/>
                <w:color w:val="000000" w:themeColor="text1"/>
                <w:sz w:val="16"/>
                <w:szCs w:val="16"/>
              </w:rPr>
              <w:t>a I -</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II</w:t>
            </w:r>
          </w:p>
        </w:tc>
        <w:tc>
          <w:tcPr>
            <w:tcW w:w="2341" w:type="dxa"/>
            <w:gridSpan w:val="8"/>
            <w:vMerge/>
            <w:shd w:val="clear" w:color="auto" w:fill="FAC090"/>
          </w:tcPr>
          <w:p w:rsidR="008B3469" w:rsidRPr="004C63D3" w:rsidRDefault="008B3469" w:rsidP="007806E9">
            <w:pPr>
              <w:rPr>
                <w:rFonts w:ascii="Arial Narrow" w:hAnsi="Arial Narrow"/>
                <w:color w:val="000000" w:themeColor="text1"/>
              </w:rPr>
            </w:pPr>
          </w:p>
        </w:tc>
        <w:tc>
          <w:tcPr>
            <w:tcW w:w="3605" w:type="dxa"/>
            <w:gridSpan w:val="12"/>
            <w:vMerge/>
          </w:tcPr>
          <w:p w:rsidR="008B3469" w:rsidRPr="004C63D3" w:rsidRDefault="008B3469" w:rsidP="007806E9">
            <w:pPr>
              <w:rPr>
                <w:rFonts w:ascii="Arial Narrow" w:hAnsi="Arial Narrow"/>
                <w:color w:val="000000" w:themeColor="text1"/>
              </w:rPr>
            </w:pPr>
          </w:p>
        </w:tc>
      </w:tr>
      <w:tr w:rsidR="008B3469" w:rsidRPr="004C63D3" w:rsidTr="00B32E27">
        <w:trPr>
          <w:trHeight w:hRule="exact" w:val="206"/>
        </w:trPr>
        <w:tc>
          <w:tcPr>
            <w:tcW w:w="526"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307" w:type="dxa"/>
            <w:shd w:val="clear" w:color="auto" w:fill="FDEADA"/>
          </w:tcPr>
          <w:p w:rsidR="008B3469" w:rsidRPr="004C63D3" w:rsidRDefault="008B3469" w:rsidP="007806E9">
            <w:pPr>
              <w:spacing w:line="180" w:lineRule="exact"/>
              <w:ind w:left="37"/>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C</w:t>
            </w:r>
            <w:r w:rsidRPr="004C63D3">
              <w:rPr>
                <w:rFonts w:ascii="Arial Narrow" w:eastAsia="Calibri" w:hAnsi="Arial Narrow" w:cs="Calibri"/>
                <w:color w:val="000000" w:themeColor="text1"/>
                <w:sz w:val="16"/>
                <w:szCs w:val="16"/>
              </w:rPr>
              <w:t>u</w:t>
            </w:r>
            <w:r w:rsidRPr="004C63D3">
              <w:rPr>
                <w:rFonts w:ascii="Arial Narrow" w:eastAsia="Calibri" w:hAnsi="Arial Narrow" w:cs="Calibri"/>
                <w:color w:val="000000" w:themeColor="text1"/>
                <w:spacing w:val="-1"/>
                <w:sz w:val="16"/>
                <w:szCs w:val="16"/>
              </w:rPr>
              <w:t>rríc</w:t>
            </w:r>
            <w:r w:rsidRPr="004C63D3">
              <w:rPr>
                <w:rFonts w:ascii="Arial Narrow" w:eastAsia="Calibri" w:hAnsi="Arial Narrow" w:cs="Calibri"/>
                <w:color w:val="000000" w:themeColor="text1"/>
                <w:sz w:val="16"/>
                <w:szCs w:val="16"/>
              </w:rPr>
              <w:t>u</w:t>
            </w:r>
            <w:r w:rsidRPr="004C63D3">
              <w:rPr>
                <w:rFonts w:ascii="Arial Narrow" w:eastAsia="Calibri" w:hAnsi="Arial Narrow" w:cs="Calibri"/>
                <w:color w:val="000000" w:themeColor="text1"/>
                <w:spacing w:val="-1"/>
                <w:sz w:val="16"/>
                <w:szCs w:val="16"/>
              </w:rPr>
              <w:t>l</w:t>
            </w:r>
            <w:r w:rsidRPr="004C63D3">
              <w:rPr>
                <w:rFonts w:ascii="Arial Narrow" w:eastAsia="Calibri" w:hAnsi="Arial Narrow" w:cs="Calibri"/>
                <w:color w:val="000000" w:themeColor="text1"/>
                <w:sz w:val="16"/>
                <w:szCs w:val="16"/>
              </w:rPr>
              <w:t>o</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I</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II</w:t>
            </w:r>
          </w:p>
        </w:tc>
        <w:tc>
          <w:tcPr>
            <w:tcW w:w="2341" w:type="dxa"/>
            <w:gridSpan w:val="8"/>
            <w:vMerge/>
            <w:shd w:val="clear" w:color="auto" w:fill="FAC090"/>
          </w:tcPr>
          <w:p w:rsidR="008B3469" w:rsidRPr="004C63D3" w:rsidRDefault="008B3469" w:rsidP="007806E9">
            <w:pPr>
              <w:rPr>
                <w:rFonts w:ascii="Arial Narrow" w:hAnsi="Arial Narrow"/>
                <w:color w:val="000000" w:themeColor="text1"/>
              </w:rPr>
            </w:pPr>
          </w:p>
        </w:tc>
        <w:tc>
          <w:tcPr>
            <w:tcW w:w="3605" w:type="dxa"/>
            <w:gridSpan w:val="12"/>
            <w:vMerge/>
          </w:tcPr>
          <w:p w:rsidR="008B3469" w:rsidRPr="004C63D3" w:rsidRDefault="008B3469" w:rsidP="007806E9">
            <w:pPr>
              <w:rPr>
                <w:rFonts w:ascii="Arial Narrow" w:hAnsi="Arial Narrow"/>
                <w:color w:val="000000" w:themeColor="text1"/>
              </w:rPr>
            </w:pPr>
          </w:p>
        </w:tc>
      </w:tr>
      <w:tr w:rsidR="008B3469" w:rsidRPr="004C63D3" w:rsidTr="00B32E27">
        <w:trPr>
          <w:trHeight w:hRule="exact" w:val="204"/>
        </w:trPr>
        <w:tc>
          <w:tcPr>
            <w:tcW w:w="526"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307" w:type="dxa"/>
            <w:shd w:val="clear" w:color="auto" w:fill="FDEADA"/>
          </w:tcPr>
          <w:p w:rsidR="008B3469" w:rsidRPr="004C63D3" w:rsidRDefault="008B3469" w:rsidP="007806E9">
            <w:pPr>
              <w:spacing w:line="180" w:lineRule="exact"/>
              <w:ind w:left="37"/>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E</w:t>
            </w:r>
            <w:r w:rsidRPr="004C63D3">
              <w:rPr>
                <w:rFonts w:ascii="Arial Narrow" w:eastAsia="Calibri" w:hAnsi="Arial Narrow" w:cs="Calibri"/>
                <w:color w:val="000000" w:themeColor="text1"/>
                <w:sz w:val="16"/>
                <w:szCs w:val="16"/>
              </w:rPr>
              <w:t>du</w:t>
            </w:r>
            <w:r w:rsidRPr="004C63D3">
              <w:rPr>
                <w:rFonts w:ascii="Arial Narrow" w:eastAsia="Calibri" w:hAnsi="Arial Narrow" w:cs="Calibri"/>
                <w:color w:val="000000" w:themeColor="text1"/>
                <w:spacing w:val="-1"/>
                <w:sz w:val="16"/>
                <w:szCs w:val="16"/>
              </w:rPr>
              <w:t>c</w:t>
            </w:r>
            <w:r w:rsidRPr="004C63D3">
              <w:rPr>
                <w:rFonts w:ascii="Arial Narrow" w:eastAsia="Calibri" w:hAnsi="Arial Narrow" w:cs="Calibri"/>
                <w:color w:val="000000" w:themeColor="text1"/>
                <w:sz w:val="16"/>
                <w:szCs w:val="16"/>
              </w:rPr>
              <w:t>a</w:t>
            </w:r>
            <w:r w:rsidRPr="004C63D3">
              <w:rPr>
                <w:rFonts w:ascii="Arial Narrow" w:eastAsia="Calibri" w:hAnsi="Arial Narrow" w:cs="Calibri"/>
                <w:color w:val="000000" w:themeColor="text1"/>
                <w:spacing w:val="-1"/>
                <w:sz w:val="16"/>
                <w:szCs w:val="16"/>
              </w:rPr>
              <w:t>ció</w:t>
            </w:r>
            <w:r w:rsidRPr="004C63D3">
              <w:rPr>
                <w:rFonts w:ascii="Arial Narrow" w:eastAsia="Calibri" w:hAnsi="Arial Narrow" w:cs="Calibri"/>
                <w:color w:val="000000" w:themeColor="text1"/>
                <w:sz w:val="16"/>
                <w:szCs w:val="16"/>
              </w:rPr>
              <w:t>n In</w:t>
            </w:r>
            <w:r w:rsidRPr="004C63D3">
              <w:rPr>
                <w:rFonts w:ascii="Arial Narrow" w:eastAsia="Calibri" w:hAnsi="Arial Narrow" w:cs="Calibri"/>
                <w:color w:val="000000" w:themeColor="text1"/>
                <w:spacing w:val="-1"/>
                <w:sz w:val="16"/>
                <w:szCs w:val="16"/>
              </w:rPr>
              <w:t>t</w:t>
            </w:r>
            <w:r w:rsidRPr="004C63D3">
              <w:rPr>
                <w:rFonts w:ascii="Arial Narrow" w:eastAsia="Calibri" w:hAnsi="Arial Narrow" w:cs="Calibri"/>
                <w:color w:val="000000" w:themeColor="text1"/>
                <w:sz w:val="16"/>
                <w:szCs w:val="16"/>
              </w:rPr>
              <w:t>e</w:t>
            </w:r>
            <w:r w:rsidRPr="004C63D3">
              <w:rPr>
                <w:rFonts w:ascii="Arial Narrow" w:eastAsia="Calibri" w:hAnsi="Arial Narrow" w:cs="Calibri"/>
                <w:color w:val="000000" w:themeColor="text1"/>
                <w:spacing w:val="-1"/>
                <w:sz w:val="16"/>
                <w:szCs w:val="16"/>
              </w:rPr>
              <w:t>rc</w:t>
            </w:r>
            <w:r w:rsidRPr="004C63D3">
              <w:rPr>
                <w:rFonts w:ascii="Arial Narrow" w:eastAsia="Calibri" w:hAnsi="Arial Narrow" w:cs="Calibri"/>
                <w:color w:val="000000" w:themeColor="text1"/>
                <w:spacing w:val="2"/>
                <w:sz w:val="16"/>
                <w:szCs w:val="16"/>
              </w:rPr>
              <w:t>u</w:t>
            </w:r>
            <w:r w:rsidRPr="004C63D3">
              <w:rPr>
                <w:rFonts w:ascii="Arial Narrow" w:eastAsia="Calibri" w:hAnsi="Arial Narrow" w:cs="Calibri"/>
                <w:color w:val="000000" w:themeColor="text1"/>
                <w:spacing w:val="-1"/>
                <w:sz w:val="16"/>
                <w:szCs w:val="16"/>
              </w:rPr>
              <w:t>lt</w:t>
            </w:r>
            <w:r w:rsidRPr="004C63D3">
              <w:rPr>
                <w:rFonts w:ascii="Arial Narrow" w:eastAsia="Calibri" w:hAnsi="Arial Narrow" w:cs="Calibri"/>
                <w:color w:val="000000" w:themeColor="text1"/>
                <w:sz w:val="16"/>
                <w:szCs w:val="16"/>
              </w:rPr>
              <w:t>u</w:t>
            </w:r>
            <w:r w:rsidRPr="004C63D3">
              <w:rPr>
                <w:rFonts w:ascii="Arial Narrow" w:eastAsia="Calibri" w:hAnsi="Arial Narrow" w:cs="Calibri"/>
                <w:color w:val="000000" w:themeColor="text1"/>
                <w:spacing w:val="-1"/>
                <w:sz w:val="16"/>
                <w:szCs w:val="16"/>
              </w:rPr>
              <w:t>r</w:t>
            </w:r>
            <w:r w:rsidRPr="004C63D3">
              <w:rPr>
                <w:rFonts w:ascii="Arial Narrow" w:eastAsia="Calibri" w:hAnsi="Arial Narrow" w:cs="Calibri"/>
                <w:color w:val="000000" w:themeColor="text1"/>
                <w:sz w:val="16"/>
                <w:szCs w:val="16"/>
              </w:rPr>
              <w:t>al</w:t>
            </w:r>
          </w:p>
        </w:tc>
        <w:tc>
          <w:tcPr>
            <w:tcW w:w="2341" w:type="dxa"/>
            <w:gridSpan w:val="8"/>
            <w:vMerge/>
            <w:shd w:val="clear" w:color="auto" w:fill="FAC090"/>
          </w:tcPr>
          <w:p w:rsidR="008B3469" w:rsidRPr="004C63D3" w:rsidRDefault="008B3469" w:rsidP="007806E9">
            <w:pPr>
              <w:rPr>
                <w:rFonts w:ascii="Arial Narrow" w:hAnsi="Arial Narrow"/>
                <w:color w:val="000000" w:themeColor="text1"/>
              </w:rPr>
            </w:pPr>
          </w:p>
        </w:tc>
        <w:tc>
          <w:tcPr>
            <w:tcW w:w="3605" w:type="dxa"/>
            <w:gridSpan w:val="12"/>
            <w:vMerge/>
          </w:tcPr>
          <w:p w:rsidR="008B3469" w:rsidRPr="004C63D3" w:rsidRDefault="008B3469" w:rsidP="007806E9">
            <w:pPr>
              <w:rPr>
                <w:rFonts w:ascii="Arial Narrow" w:hAnsi="Arial Narrow"/>
                <w:color w:val="000000" w:themeColor="text1"/>
              </w:rPr>
            </w:pPr>
          </w:p>
        </w:tc>
      </w:tr>
      <w:tr w:rsidR="008B3469" w:rsidRPr="004C63D3" w:rsidTr="00B32E27">
        <w:trPr>
          <w:trHeight w:hRule="exact" w:val="226"/>
        </w:trPr>
        <w:tc>
          <w:tcPr>
            <w:tcW w:w="526"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307" w:type="dxa"/>
            <w:shd w:val="clear" w:color="auto" w:fill="FDEADA"/>
          </w:tcPr>
          <w:p w:rsidR="008B3469" w:rsidRPr="004C63D3" w:rsidRDefault="008B3469" w:rsidP="007806E9">
            <w:pPr>
              <w:spacing w:before="7"/>
              <w:ind w:left="37"/>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P</w:t>
            </w:r>
            <w:r w:rsidRPr="004C63D3">
              <w:rPr>
                <w:rFonts w:ascii="Arial Narrow" w:eastAsia="Calibri" w:hAnsi="Arial Narrow" w:cs="Calibri"/>
                <w:color w:val="000000" w:themeColor="text1"/>
                <w:spacing w:val="-1"/>
                <w:sz w:val="16"/>
                <w:szCs w:val="16"/>
              </w:rPr>
              <w:t>r</w:t>
            </w:r>
            <w:r w:rsidRPr="004C63D3">
              <w:rPr>
                <w:rFonts w:ascii="Arial Narrow" w:eastAsia="Calibri" w:hAnsi="Arial Narrow" w:cs="Calibri"/>
                <w:color w:val="000000" w:themeColor="text1"/>
                <w:sz w:val="16"/>
                <w:szCs w:val="16"/>
              </w:rPr>
              <w:t>á</w:t>
            </w:r>
            <w:r w:rsidRPr="004C63D3">
              <w:rPr>
                <w:rFonts w:ascii="Arial Narrow" w:eastAsia="Calibri" w:hAnsi="Arial Narrow" w:cs="Calibri"/>
                <w:color w:val="000000" w:themeColor="text1"/>
                <w:spacing w:val="-1"/>
                <w:sz w:val="16"/>
                <w:szCs w:val="16"/>
              </w:rPr>
              <w:t>ctic</w:t>
            </w:r>
            <w:r w:rsidRPr="004C63D3">
              <w:rPr>
                <w:rFonts w:ascii="Arial Narrow" w:eastAsia="Calibri" w:hAnsi="Arial Narrow" w:cs="Calibri"/>
                <w:color w:val="000000" w:themeColor="text1"/>
                <w:sz w:val="16"/>
                <w:szCs w:val="16"/>
              </w:rPr>
              <w:t>a I -</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IV</w:t>
            </w:r>
          </w:p>
        </w:tc>
        <w:tc>
          <w:tcPr>
            <w:tcW w:w="2341" w:type="dxa"/>
            <w:gridSpan w:val="8"/>
            <w:vMerge/>
            <w:shd w:val="clear" w:color="auto" w:fill="FAC090"/>
          </w:tcPr>
          <w:p w:rsidR="008B3469" w:rsidRPr="004C63D3" w:rsidRDefault="008B3469" w:rsidP="007806E9">
            <w:pPr>
              <w:rPr>
                <w:rFonts w:ascii="Arial Narrow" w:hAnsi="Arial Narrow"/>
                <w:color w:val="000000" w:themeColor="text1"/>
              </w:rPr>
            </w:pPr>
          </w:p>
        </w:tc>
        <w:tc>
          <w:tcPr>
            <w:tcW w:w="3605" w:type="dxa"/>
            <w:gridSpan w:val="12"/>
            <w:vMerge/>
          </w:tcPr>
          <w:p w:rsidR="008B3469" w:rsidRPr="004C63D3" w:rsidRDefault="008B3469" w:rsidP="007806E9">
            <w:pPr>
              <w:rPr>
                <w:rFonts w:ascii="Arial Narrow" w:hAnsi="Arial Narrow"/>
                <w:color w:val="000000" w:themeColor="text1"/>
              </w:rPr>
            </w:pPr>
          </w:p>
        </w:tc>
      </w:tr>
      <w:tr w:rsidR="008B3469" w:rsidRPr="004C63D3" w:rsidTr="00B32E27">
        <w:trPr>
          <w:trHeight w:hRule="exact" w:val="205"/>
        </w:trPr>
        <w:tc>
          <w:tcPr>
            <w:tcW w:w="526"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307" w:type="dxa"/>
            <w:shd w:val="clear" w:color="auto" w:fill="FDEADA"/>
          </w:tcPr>
          <w:p w:rsidR="008B3469" w:rsidRPr="004C63D3" w:rsidRDefault="008B3469" w:rsidP="007806E9">
            <w:pPr>
              <w:spacing w:line="180" w:lineRule="exact"/>
              <w:ind w:left="37"/>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z w:val="16"/>
                <w:szCs w:val="16"/>
              </w:rPr>
              <w:t>Inves</w:t>
            </w:r>
            <w:r w:rsidRPr="004C63D3">
              <w:rPr>
                <w:rFonts w:ascii="Arial Narrow" w:eastAsia="Calibri" w:hAnsi="Arial Narrow" w:cs="Calibri"/>
                <w:color w:val="000000" w:themeColor="text1"/>
                <w:spacing w:val="-1"/>
                <w:sz w:val="16"/>
                <w:szCs w:val="16"/>
              </w:rPr>
              <w:t>ti</w:t>
            </w:r>
            <w:r w:rsidRPr="004C63D3">
              <w:rPr>
                <w:rFonts w:ascii="Arial Narrow" w:eastAsia="Calibri" w:hAnsi="Arial Narrow" w:cs="Calibri"/>
                <w:color w:val="000000" w:themeColor="text1"/>
                <w:spacing w:val="1"/>
                <w:sz w:val="16"/>
                <w:szCs w:val="16"/>
              </w:rPr>
              <w:t>g</w:t>
            </w:r>
            <w:r w:rsidRPr="004C63D3">
              <w:rPr>
                <w:rFonts w:ascii="Arial Narrow" w:eastAsia="Calibri" w:hAnsi="Arial Narrow" w:cs="Calibri"/>
                <w:color w:val="000000" w:themeColor="text1"/>
                <w:sz w:val="16"/>
                <w:szCs w:val="16"/>
              </w:rPr>
              <w:t>a</w:t>
            </w:r>
            <w:r w:rsidRPr="004C63D3">
              <w:rPr>
                <w:rFonts w:ascii="Arial Narrow" w:eastAsia="Calibri" w:hAnsi="Arial Narrow" w:cs="Calibri"/>
                <w:color w:val="000000" w:themeColor="text1"/>
                <w:spacing w:val="-1"/>
                <w:sz w:val="16"/>
                <w:szCs w:val="16"/>
              </w:rPr>
              <w:t>ció</w:t>
            </w:r>
            <w:r w:rsidRPr="004C63D3">
              <w:rPr>
                <w:rFonts w:ascii="Arial Narrow" w:eastAsia="Calibri" w:hAnsi="Arial Narrow" w:cs="Calibri"/>
                <w:color w:val="000000" w:themeColor="text1"/>
                <w:sz w:val="16"/>
                <w:szCs w:val="16"/>
              </w:rPr>
              <w:t>n</w:t>
            </w:r>
            <w:r w:rsidRPr="004C63D3">
              <w:rPr>
                <w:rFonts w:ascii="Arial Narrow" w:eastAsia="Calibri" w:hAnsi="Arial Narrow" w:cs="Calibri"/>
                <w:color w:val="000000" w:themeColor="text1"/>
                <w:spacing w:val="35"/>
                <w:sz w:val="16"/>
                <w:szCs w:val="16"/>
              </w:rPr>
              <w:t xml:space="preserve"> </w:t>
            </w:r>
            <w:r w:rsidRPr="004C63D3">
              <w:rPr>
                <w:rFonts w:ascii="Arial Narrow" w:eastAsia="Calibri" w:hAnsi="Arial Narrow" w:cs="Calibri"/>
                <w:color w:val="000000" w:themeColor="text1"/>
                <w:sz w:val="16"/>
                <w:szCs w:val="16"/>
              </w:rPr>
              <w:t>I -</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III</w:t>
            </w:r>
          </w:p>
        </w:tc>
        <w:tc>
          <w:tcPr>
            <w:tcW w:w="2341" w:type="dxa"/>
            <w:gridSpan w:val="8"/>
            <w:vMerge/>
            <w:shd w:val="clear" w:color="auto" w:fill="FAC090"/>
          </w:tcPr>
          <w:p w:rsidR="008B3469" w:rsidRPr="004C63D3" w:rsidRDefault="008B3469" w:rsidP="007806E9">
            <w:pPr>
              <w:rPr>
                <w:rFonts w:ascii="Arial Narrow" w:hAnsi="Arial Narrow"/>
                <w:color w:val="000000" w:themeColor="text1"/>
              </w:rPr>
            </w:pPr>
          </w:p>
        </w:tc>
        <w:tc>
          <w:tcPr>
            <w:tcW w:w="3605" w:type="dxa"/>
            <w:gridSpan w:val="12"/>
            <w:vMerge/>
          </w:tcPr>
          <w:p w:rsidR="008B3469" w:rsidRPr="004C63D3" w:rsidRDefault="008B3469" w:rsidP="007806E9">
            <w:pPr>
              <w:rPr>
                <w:rFonts w:ascii="Arial Narrow" w:hAnsi="Arial Narrow"/>
                <w:color w:val="000000" w:themeColor="text1"/>
              </w:rPr>
            </w:pPr>
          </w:p>
        </w:tc>
      </w:tr>
      <w:tr w:rsidR="008B3469" w:rsidRPr="004C63D3" w:rsidTr="00B32E27">
        <w:trPr>
          <w:trHeight w:hRule="exact" w:val="206"/>
        </w:trPr>
        <w:tc>
          <w:tcPr>
            <w:tcW w:w="526"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307" w:type="dxa"/>
            <w:shd w:val="clear" w:color="auto" w:fill="FDEADA"/>
          </w:tcPr>
          <w:p w:rsidR="008B3469" w:rsidRPr="004C63D3" w:rsidRDefault="008B3469" w:rsidP="007806E9">
            <w:pPr>
              <w:spacing w:line="180" w:lineRule="exact"/>
              <w:ind w:left="37"/>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O</w:t>
            </w:r>
            <w:r w:rsidRPr="004C63D3">
              <w:rPr>
                <w:rFonts w:ascii="Arial Narrow" w:eastAsia="Calibri" w:hAnsi="Arial Narrow" w:cs="Calibri"/>
                <w:color w:val="000000" w:themeColor="text1"/>
                <w:sz w:val="16"/>
                <w:szCs w:val="16"/>
              </w:rPr>
              <w:t>p</w:t>
            </w:r>
            <w:r w:rsidRPr="004C63D3">
              <w:rPr>
                <w:rFonts w:ascii="Arial Narrow" w:eastAsia="Calibri" w:hAnsi="Arial Narrow" w:cs="Calibri"/>
                <w:color w:val="000000" w:themeColor="text1"/>
                <w:spacing w:val="-1"/>
                <w:sz w:val="16"/>
                <w:szCs w:val="16"/>
              </w:rPr>
              <w:t>cio</w:t>
            </w:r>
            <w:r w:rsidRPr="004C63D3">
              <w:rPr>
                <w:rFonts w:ascii="Arial Narrow" w:eastAsia="Calibri" w:hAnsi="Arial Narrow" w:cs="Calibri"/>
                <w:color w:val="000000" w:themeColor="text1"/>
                <w:sz w:val="16"/>
                <w:szCs w:val="16"/>
              </w:rPr>
              <w:t>nal</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pacing w:val="1"/>
                <w:sz w:val="16"/>
                <w:szCs w:val="16"/>
              </w:rPr>
              <w:t>I-</w:t>
            </w:r>
            <w:r w:rsidRPr="004C63D3">
              <w:rPr>
                <w:rFonts w:ascii="Arial Narrow" w:eastAsia="Calibri" w:hAnsi="Arial Narrow" w:cs="Calibri"/>
                <w:color w:val="000000" w:themeColor="text1"/>
                <w:sz w:val="16"/>
                <w:szCs w:val="16"/>
              </w:rPr>
              <w:t xml:space="preserve">IV / </w:t>
            </w:r>
            <w:r w:rsidRPr="004C63D3">
              <w:rPr>
                <w:rFonts w:ascii="Arial Narrow" w:eastAsia="Calibri" w:hAnsi="Arial Narrow" w:cs="Calibri"/>
                <w:color w:val="000000" w:themeColor="text1"/>
                <w:spacing w:val="1"/>
                <w:sz w:val="16"/>
                <w:szCs w:val="16"/>
              </w:rPr>
              <w:t>S</w:t>
            </w:r>
            <w:r w:rsidRPr="004C63D3">
              <w:rPr>
                <w:rFonts w:ascii="Arial Narrow" w:eastAsia="Calibri" w:hAnsi="Arial Narrow" w:cs="Calibri"/>
                <w:color w:val="000000" w:themeColor="text1"/>
                <w:sz w:val="16"/>
                <w:szCs w:val="16"/>
              </w:rPr>
              <w:t>e</w:t>
            </w:r>
            <w:r w:rsidRPr="004C63D3">
              <w:rPr>
                <w:rFonts w:ascii="Arial Narrow" w:eastAsia="Calibri" w:hAnsi="Arial Narrow" w:cs="Calibri"/>
                <w:color w:val="000000" w:themeColor="text1"/>
                <w:spacing w:val="2"/>
                <w:sz w:val="16"/>
                <w:szCs w:val="16"/>
              </w:rPr>
              <w:t>m</w:t>
            </w:r>
            <w:r w:rsidRPr="004C63D3">
              <w:rPr>
                <w:rFonts w:ascii="Arial Narrow" w:eastAsia="Calibri" w:hAnsi="Arial Narrow" w:cs="Calibri"/>
                <w:color w:val="000000" w:themeColor="text1"/>
                <w:spacing w:val="-1"/>
                <w:sz w:val="16"/>
                <w:szCs w:val="16"/>
              </w:rPr>
              <w:t>i</w:t>
            </w:r>
            <w:r w:rsidRPr="004C63D3">
              <w:rPr>
                <w:rFonts w:ascii="Arial Narrow" w:eastAsia="Calibri" w:hAnsi="Arial Narrow" w:cs="Calibri"/>
                <w:color w:val="000000" w:themeColor="text1"/>
                <w:sz w:val="16"/>
                <w:szCs w:val="16"/>
              </w:rPr>
              <w:t>na</w:t>
            </w:r>
            <w:r w:rsidRPr="004C63D3">
              <w:rPr>
                <w:rFonts w:ascii="Arial Narrow" w:eastAsia="Calibri" w:hAnsi="Arial Narrow" w:cs="Calibri"/>
                <w:color w:val="000000" w:themeColor="text1"/>
                <w:spacing w:val="-1"/>
                <w:sz w:val="16"/>
                <w:szCs w:val="16"/>
              </w:rPr>
              <w:t>rio</w:t>
            </w:r>
            <w:r w:rsidRPr="004C63D3">
              <w:rPr>
                <w:rFonts w:ascii="Arial Narrow" w:eastAsia="Calibri" w:hAnsi="Arial Narrow" w:cs="Calibri"/>
                <w:color w:val="000000" w:themeColor="text1"/>
                <w:sz w:val="16"/>
                <w:szCs w:val="16"/>
              </w:rPr>
              <w:t>s</w:t>
            </w:r>
          </w:p>
        </w:tc>
        <w:tc>
          <w:tcPr>
            <w:tcW w:w="2341" w:type="dxa"/>
            <w:gridSpan w:val="8"/>
            <w:vMerge/>
            <w:shd w:val="clear" w:color="auto" w:fill="FAC090"/>
          </w:tcPr>
          <w:p w:rsidR="008B3469" w:rsidRPr="004C63D3" w:rsidRDefault="008B3469" w:rsidP="007806E9">
            <w:pPr>
              <w:rPr>
                <w:rFonts w:ascii="Arial Narrow" w:hAnsi="Arial Narrow"/>
                <w:color w:val="000000" w:themeColor="text1"/>
              </w:rPr>
            </w:pPr>
          </w:p>
        </w:tc>
        <w:tc>
          <w:tcPr>
            <w:tcW w:w="3605" w:type="dxa"/>
            <w:gridSpan w:val="12"/>
            <w:vMerge/>
          </w:tcPr>
          <w:p w:rsidR="008B3469" w:rsidRPr="004C63D3" w:rsidRDefault="008B3469" w:rsidP="007806E9">
            <w:pPr>
              <w:rPr>
                <w:rFonts w:ascii="Arial Narrow" w:hAnsi="Arial Narrow"/>
                <w:color w:val="000000" w:themeColor="text1"/>
              </w:rPr>
            </w:pPr>
          </w:p>
        </w:tc>
      </w:tr>
      <w:tr w:rsidR="008B3469" w:rsidRPr="004C63D3" w:rsidTr="00B32E27">
        <w:trPr>
          <w:trHeight w:hRule="exact" w:val="312"/>
        </w:trPr>
        <w:tc>
          <w:tcPr>
            <w:tcW w:w="526" w:type="dxa"/>
            <w:vMerge w:val="restart"/>
            <w:shd w:val="clear" w:color="auto" w:fill="F79645"/>
            <w:textDirection w:val="btLr"/>
          </w:tcPr>
          <w:p w:rsidR="008B3469" w:rsidRPr="004C63D3" w:rsidRDefault="008B3469" w:rsidP="007806E9">
            <w:pPr>
              <w:spacing w:before="41"/>
              <w:ind w:left="928"/>
              <w:rPr>
                <w:rFonts w:ascii="Arial Narrow" w:eastAsia="Calibri" w:hAnsi="Arial Narrow" w:cs="Calibri"/>
                <w:color w:val="000000" w:themeColor="text1"/>
                <w:sz w:val="24"/>
                <w:szCs w:val="24"/>
              </w:rPr>
            </w:pPr>
            <w:r w:rsidRPr="004C63D3">
              <w:rPr>
                <w:rFonts w:ascii="Arial Narrow" w:eastAsia="Calibri" w:hAnsi="Arial Narrow" w:cs="Calibri"/>
                <w:b/>
                <w:color w:val="000000" w:themeColor="text1"/>
                <w:spacing w:val="1"/>
                <w:sz w:val="24"/>
                <w:szCs w:val="24"/>
              </w:rPr>
              <w:t>FO</w:t>
            </w:r>
            <w:r w:rsidRPr="004C63D3">
              <w:rPr>
                <w:rFonts w:ascii="Arial Narrow" w:eastAsia="Calibri" w:hAnsi="Arial Narrow" w:cs="Calibri"/>
                <w:b/>
                <w:color w:val="000000" w:themeColor="text1"/>
                <w:sz w:val="24"/>
                <w:szCs w:val="24"/>
              </w:rPr>
              <w:t>RM</w:t>
            </w:r>
            <w:r w:rsidRPr="004C63D3">
              <w:rPr>
                <w:rFonts w:ascii="Arial Narrow" w:eastAsia="Calibri" w:hAnsi="Arial Narrow" w:cs="Calibri"/>
                <w:b/>
                <w:color w:val="000000" w:themeColor="text1"/>
                <w:spacing w:val="1"/>
                <w:sz w:val="24"/>
                <w:szCs w:val="24"/>
              </w:rPr>
              <w:t>ACIO</w:t>
            </w:r>
            <w:r w:rsidRPr="004C63D3">
              <w:rPr>
                <w:rFonts w:ascii="Arial Narrow" w:eastAsia="Calibri" w:hAnsi="Arial Narrow" w:cs="Calibri"/>
                <w:b/>
                <w:color w:val="000000" w:themeColor="text1"/>
                <w:sz w:val="24"/>
                <w:szCs w:val="24"/>
              </w:rPr>
              <w:t xml:space="preserve">N    </w:t>
            </w:r>
            <w:r w:rsidRPr="004C63D3">
              <w:rPr>
                <w:rFonts w:ascii="Arial Narrow" w:eastAsia="Calibri" w:hAnsi="Arial Narrow" w:cs="Calibri"/>
                <w:b/>
                <w:color w:val="000000" w:themeColor="text1"/>
                <w:spacing w:val="41"/>
                <w:sz w:val="24"/>
                <w:szCs w:val="24"/>
              </w:rPr>
              <w:t xml:space="preserve"> </w:t>
            </w:r>
            <w:r w:rsidRPr="004C63D3">
              <w:rPr>
                <w:rFonts w:ascii="Arial Narrow" w:eastAsia="Calibri" w:hAnsi="Arial Narrow" w:cs="Calibri"/>
                <w:b/>
                <w:color w:val="000000" w:themeColor="text1"/>
                <w:spacing w:val="1"/>
                <w:sz w:val="24"/>
                <w:szCs w:val="24"/>
              </w:rPr>
              <w:t>E</w:t>
            </w:r>
            <w:r w:rsidRPr="004C63D3">
              <w:rPr>
                <w:rFonts w:ascii="Arial Narrow" w:eastAsia="Calibri" w:hAnsi="Arial Narrow" w:cs="Calibri"/>
                <w:b/>
                <w:color w:val="000000" w:themeColor="text1"/>
                <w:sz w:val="24"/>
                <w:szCs w:val="24"/>
              </w:rPr>
              <w:t>SP</w:t>
            </w:r>
            <w:r w:rsidRPr="004C63D3">
              <w:rPr>
                <w:rFonts w:ascii="Arial Narrow" w:eastAsia="Calibri" w:hAnsi="Arial Narrow" w:cs="Calibri"/>
                <w:b/>
                <w:color w:val="000000" w:themeColor="text1"/>
                <w:spacing w:val="1"/>
                <w:sz w:val="24"/>
                <w:szCs w:val="24"/>
              </w:rPr>
              <w:t>ECI</w:t>
            </w:r>
            <w:r w:rsidRPr="004C63D3">
              <w:rPr>
                <w:rFonts w:ascii="Arial Narrow" w:eastAsia="Calibri" w:hAnsi="Arial Narrow" w:cs="Calibri"/>
                <w:b/>
                <w:color w:val="000000" w:themeColor="text1"/>
                <w:spacing w:val="-1"/>
                <w:sz w:val="24"/>
                <w:szCs w:val="24"/>
              </w:rPr>
              <w:t>A</w:t>
            </w:r>
            <w:r w:rsidRPr="004C63D3">
              <w:rPr>
                <w:rFonts w:ascii="Arial Narrow" w:eastAsia="Calibri" w:hAnsi="Arial Narrow" w:cs="Calibri"/>
                <w:b/>
                <w:color w:val="000000" w:themeColor="text1"/>
                <w:sz w:val="24"/>
                <w:szCs w:val="24"/>
              </w:rPr>
              <w:t>L</w:t>
            </w:r>
            <w:r w:rsidRPr="004C63D3">
              <w:rPr>
                <w:rFonts w:ascii="Arial Narrow" w:eastAsia="Calibri" w:hAnsi="Arial Narrow" w:cs="Calibri"/>
                <w:b/>
                <w:color w:val="000000" w:themeColor="text1"/>
                <w:spacing w:val="1"/>
                <w:sz w:val="24"/>
                <w:szCs w:val="24"/>
              </w:rPr>
              <w:t>IZA</w:t>
            </w:r>
            <w:r w:rsidRPr="004C63D3">
              <w:rPr>
                <w:rFonts w:ascii="Arial Narrow" w:eastAsia="Calibri" w:hAnsi="Arial Narrow" w:cs="Calibri"/>
                <w:b/>
                <w:color w:val="000000" w:themeColor="text1"/>
                <w:sz w:val="24"/>
                <w:szCs w:val="24"/>
              </w:rPr>
              <w:t>DA</w:t>
            </w:r>
          </w:p>
        </w:tc>
        <w:tc>
          <w:tcPr>
            <w:tcW w:w="3307" w:type="dxa"/>
            <w:shd w:val="clear" w:color="auto" w:fill="DCE6F2"/>
          </w:tcPr>
          <w:p w:rsidR="008B3469" w:rsidRPr="004C63D3" w:rsidRDefault="008B3469" w:rsidP="007806E9">
            <w:pPr>
              <w:spacing w:before="50"/>
              <w:ind w:left="37"/>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z w:val="16"/>
                <w:szCs w:val="16"/>
              </w:rPr>
              <w:t>De</w:t>
            </w:r>
            <w:r w:rsidRPr="004C63D3">
              <w:rPr>
                <w:rFonts w:ascii="Arial Narrow" w:eastAsia="Calibri" w:hAnsi="Arial Narrow" w:cs="Calibri"/>
                <w:color w:val="000000" w:themeColor="text1"/>
                <w:spacing w:val="-1"/>
                <w:sz w:val="16"/>
                <w:szCs w:val="16"/>
              </w:rPr>
              <w:t>r</w:t>
            </w:r>
            <w:r w:rsidRPr="004C63D3">
              <w:rPr>
                <w:rFonts w:ascii="Arial Narrow" w:eastAsia="Calibri" w:hAnsi="Arial Narrow" w:cs="Calibri"/>
                <w:color w:val="000000" w:themeColor="text1"/>
                <w:sz w:val="16"/>
                <w:szCs w:val="16"/>
              </w:rPr>
              <w:t>e</w:t>
            </w:r>
            <w:r w:rsidRPr="004C63D3">
              <w:rPr>
                <w:rFonts w:ascii="Arial Narrow" w:eastAsia="Calibri" w:hAnsi="Arial Narrow" w:cs="Calibri"/>
                <w:color w:val="000000" w:themeColor="text1"/>
                <w:spacing w:val="-1"/>
                <w:sz w:val="16"/>
                <w:szCs w:val="16"/>
              </w:rPr>
              <w:t>c</w:t>
            </w:r>
            <w:r w:rsidRPr="004C63D3">
              <w:rPr>
                <w:rFonts w:ascii="Arial Narrow" w:eastAsia="Calibri" w:hAnsi="Arial Narrow" w:cs="Calibri"/>
                <w:color w:val="000000" w:themeColor="text1"/>
                <w:sz w:val="16"/>
                <w:szCs w:val="16"/>
              </w:rPr>
              <w:t>ho</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In</w:t>
            </w:r>
            <w:r w:rsidRPr="004C63D3">
              <w:rPr>
                <w:rFonts w:ascii="Arial Narrow" w:eastAsia="Calibri" w:hAnsi="Arial Narrow" w:cs="Calibri"/>
                <w:color w:val="000000" w:themeColor="text1"/>
                <w:spacing w:val="-1"/>
                <w:sz w:val="16"/>
                <w:szCs w:val="16"/>
              </w:rPr>
              <w:t>f</w:t>
            </w:r>
            <w:r w:rsidRPr="004C63D3">
              <w:rPr>
                <w:rFonts w:ascii="Arial Narrow" w:eastAsia="Calibri" w:hAnsi="Arial Narrow" w:cs="Calibri"/>
                <w:color w:val="000000" w:themeColor="text1"/>
                <w:spacing w:val="2"/>
                <w:sz w:val="16"/>
                <w:szCs w:val="16"/>
              </w:rPr>
              <w:t>o</w:t>
            </w:r>
            <w:r w:rsidRPr="004C63D3">
              <w:rPr>
                <w:rFonts w:ascii="Arial Narrow" w:eastAsia="Calibri" w:hAnsi="Arial Narrow" w:cs="Calibri"/>
                <w:color w:val="000000" w:themeColor="text1"/>
                <w:spacing w:val="-1"/>
                <w:sz w:val="16"/>
                <w:szCs w:val="16"/>
              </w:rPr>
              <w:t>r</w:t>
            </w:r>
            <w:r w:rsidRPr="004C63D3">
              <w:rPr>
                <w:rFonts w:ascii="Arial Narrow" w:eastAsia="Calibri" w:hAnsi="Arial Narrow" w:cs="Calibri"/>
                <w:color w:val="000000" w:themeColor="text1"/>
                <w:spacing w:val="2"/>
                <w:sz w:val="16"/>
                <w:szCs w:val="16"/>
              </w:rPr>
              <w:t>m</w:t>
            </w:r>
            <w:r w:rsidRPr="004C63D3">
              <w:rPr>
                <w:rFonts w:ascii="Arial Narrow" w:eastAsia="Calibri" w:hAnsi="Arial Narrow" w:cs="Calibri"/>
                <w:color w:val="000000" w:themeColor="text1"/>
                <w:sz w:val="16"/>
                <w:szCs w:val="16"/>
              </w:rPr>
              <w:t>á</w:t>
            </w:r>
            <w:r w:rsidRPr="004C63D3">
              <w:rPr>
                <w:rFonts w:ascii="Arial Narrow" w:eastAsia="Calibri" w:hAnsi="Arial Narrow" w:cs="Calibri"/>
                <w:color w:val="000000" w:themeColor="text1"/>
                <w:spacing w:val="-1"/>
                <w:sz w:val="16"/>
                <w:szCs w:val="16"/>
              </w:rPr>
              <w:t>tic</w:t>
            </w:r>
            <w:r w:rsidRPr="004C63D3">
              <w:rPr>
                <w:rFonts w:ascii="Arial Narrow" w:eastAsia="Calibri" w:hAnsi="Arial Narrow" w:cs="Calibri"/>
                <w:color w:val="000000" w:themeColor="text1"/>
                <w:sz w:val="16"/>
                <w:szCs w:val="16"/>
              </w:rPr>
              <w:t>o</w:t>
            </w:r>
          </w:p>
        </w:tc>
        <w:tc>
          <w:tcPr>
            <w:tcW w:w="2341" w:type="dxa"/>
            <w:gridSpan w:val="8"/>
            <w:vMerge w:val="restart"/>
          </w:tcPr>
          <w:p w:rsidR="008B3469" w:rsidRPr="004C63D3" w:rsidRDefault="008B3469" w:rsidP="007806E9">
            <w:pPr>
              <w:rPr>
                <w:rFonts w:ascii="Arial Narrow" w:hAnsi="Arial Narrow"/>
                <w:color w:val="000000" w:themeColor="text1"/>
              </w:rPr>
            </w:pPr>
          </w:p>
        </w:tc>
        <w:tc>
          <w:tcPr>
            <w:tcW w:w="3605" w:type="dxa"/>
            <w:gridSpan w:val="12"/>
            <w:vMerge w:val="restart"/>
            <w:shd w:val="clear" w:color="auto" w:fill="B7DEE8"/>
          </w:tcPr>
          <w:p w:rsidR="008B3469" w:rsidRPr="004C63D3" w:rsidRDefault="008B3469" w:rsidP="007806E9">
            <w:pPr>
              <w:spacing w:before="10" w:line="160" w:lineRule="exact"/>
              <w:rPr>
                <w:rFonts w:ascii="Arial Narrow" w:hAnsi="Arial Narrow"/>
                <w:color w:val="000000" w:themeColor="text1"/>
                <w:sz w:val="16"/>
                <w:szCs w:val="16"/>
              </w:rPr>
            </w:pPr>
          </w:p>
          <w:p w:rsidR="008B3469" w:rsidRPr="004C63D3" w:rsidRDefault="008B3469" w:rsidP="007806E9">
            <w:pPr>
              <w:spacing w:line="200" w:lineRule="exact"/>
              <w:rPr>
                <w:rFonts w:ascii="Arial Narrow" w:hAnsi="Arial Narrow"/>
                <w:color w:val="000000" w:themeColor="text1"/>
              </w:rPr>
            </w:pPr>
          </w:p>
          <w:p w:rsidR="008B3469" w:rsidRPr="004C63D3" w:rsidRDefault="008B3469" w:rsidP="007806E9">
            <w:pPr>
              <w:spacing w:line="200" w:lineRule="exact"/>
              <w:rPr>
                <w:rFonts w:ascii="Arial Narrow" w:hAnsi="Arial Narrow"/>
                <w:color w:val="000000" w:themeColor="text1"/>
              </w:rPr>
            </w:pPr>
          </w:p>
          <w:p w:rsidR="008B3469" w:rsidRPr="004C63D3" w:rsidRDefault="008B3469" w:rsidP="007806E9">
            <w:pPr>
              <w:spacing w:line="200" w:lineRule="exact"/>
              <w:rPr>
                <w:rFonts w:ascii="Arial Narrow" w:hAnsi="Arial Narrow"/>
                <w:color w:val="000000" w:themeColor="text1"/>
              </w:rPr>
            </w:pPr>
          </w:p>
          <w:p w:rsidR="008B3469" w:rsidRPr="004C63D3" w:rsidRDefault="008B3469" w:rsidP="007806E9">
            <w:pPr>
              <w:spacing w:line="200" w:lineRule="exact"/>
              <w:rPr>
                <w:rFonts w:ascii="Arial Narrow" w:hAnsi="Arial Narrow"/>
                <w:color w:val="000000" w:themeColor="text1"/>
              </w:rPr>
            </w:pPr>
          </w:p>
          <w:p w:rsidR="008B3469" w:rsidRPr="004C63D3" w:rsidRDefault="008B3469" w:rsidP="007806E9">
            <w:pPr>
              <w:spacing w:line="200" w:lineRule="exact"/>
              <w:rPr>
                <w:rFonts w:ascii="Arial Narrow" w:hAnsi="Arial Narrow"/>
                <w:color w:val="000000" w:themeColor="text1"/>
              </w:rPr>
            </w:pPr>
          </w:p>
          <w:p w:rsidR="008B3469" w:rsidRPr="004C63D3" w:rsidRDefault="008B3469" w:rsidP="00790018">
            <w:pPr>
              <w:spacing w:line="480" w:lineRule="auto"/>
              <w:ind w:right="44"/>
              <w:rPr>
                <w:rFonts w:ascii="Arial Narrow" w:eastAsia="Calibri" w:hAnsi="Arial Narrow" w:cs="Calibri"/>
                <w:color w:val="000000" w:themeColor="text1"/>
                <w:sz w:val="28"/>
                <w:szCs w:val="28"/>
              </w:rPr>
            </w:pPr>
            <w:r w:rsidRPr="004C63D3">
              <w:rPr>
                <w:rFonts w:ascii="Arial Narrow" w:eastAsia="Calibri" w:hAnsi="Arial Narrow" w:cs="Calibri"/>
                <w:b/>
                <w:color w:val="000000" w:themeColor="text1"/>
                <w:spacing w:val="1"/>
                <w:sz w:val="28"/>
                <w:szCs w:val="28"/>
              </w:rPr>
              <w:t>F</w:t>
            </w:r>
            <w:r w:rsidRPr="004C63D3">
              <w:rPr>
                <w:rFonts w:ascii="Arial Narrow" w:eastAsia="Calibri" w:hAnsi="Arial Narrow" w:cs="Calibri"/>
                <w:b/>
                <w:color w:val="000000" w:themeColor="text1"/>
                <w:sz w:val="28"/>
                <w:szCs w:val="28"/>
              </w:rPr>
              <w:t>O</w:t>
            </w:r>
            <w:r w:rsidRPr="004C63D3">
              <w:rPr>
                <w:rFonts w:ascii="Arial Narrow" w:eastAsia="Calibri" w:hAnsi="Arial Narrow" w:cs="Calibri"/>
                <w:b/>
                <w:color w:val="000000" w:themeColor="text1"/>
                <w:spacing w:val="1"/>
                <w:sz w:val="28"/>
                <w:szCs w:val="28"/>
              </w:rPr>
              <w:t>R</w:t>
            </w:r>
            <w:r w:rsidRPr="004C63D3">
              <w:rPr>
                <w:rFonts w:ascii="Arial Narrow" w:eastAsia="Calibri" w:hAnsi="Arial Narrow" w:cs="Calibri"/>
                <w:b/>
                <w:color w:val="000000" w:themeColor="text1"/>
                <w:sz w:val="28"/>
                <w:szCs w:val="28"/>
              </w:rPr>
              <w:t>M</w:t>
            </w:r>
            <w:r w:rsidRPr="004C63D3">
              <w:rPr>
                <w:rFonts w:ascii="Arial Narrow" w:eastAsia="Calibri" w:hAnsi="Arial Narrow" w:cs="Calibri"/>
                <w:b/>
                <w:color w:val="000000" w:themeColor="text1"/>
                <w:spacing w:val="1"/>
                <w:sz w:val="28"/>
                <w:szCs w:val="28"/>
              </w:rPr>
              <w:t>AC</w:t>
            </w:r>
            <w:r w:rsidRPr="004C63D3">
              <w:rPr>
                <w:rFonts w:ascii="Arial Narrow" w:eastAsia="Calibri" w:hAnsi="Arial Narrow" w:cs="Calibri"/>
                <w:b/>
                <w:color w:val="000000" w:themeColor="text1"/>
                <w:sz w:val="28"/>
                <w:szCs w:val="28"/>
              </w:rPr>
              <w:t>I</w:t>
            </w:r>
            <w:r w:rsidRPr="004C63D3">
              <w:rPr>
                <w:rFonts w:ascii="Arial Narrow" w:eastAsia="Calibri" w:hAnsi="Arial Narrow" w:cs="Calibri"/>
                <w:b/>
                <w:color w:val="000000" w:themeColor="text1"/>
                <w:spacing w:val="-2"/>
                <w:sz w:val="28"/>
                <w:szCs w:val="28"/>
              </w:rPr>
              <w:t>Ó</w:t>
            </w:r>
            <w:r w:rsidRPr="004C63D3">
              <w:rPr>
                <w:rFonts w:ascii="Arial Narrow" w:eastAsia="Calibri" w:hAnsi="Arial Narrow" w:cs="Calibri"/>
                <w:b/>
                <w:color w:val="000000" w:themeColor="text1"/>
                <w:sz w:val="28"/>
                <w:szCs w:val="28"/>
              </w:rPr>
              <w:t>N ESPE</w:t>
            </w:r>
            <w:r w:rsidRPr="004C63D3">
              <w:rPr>
                <w:rFonts w:ascii="Arial Narrow" w:eastAsia="Calibri" w:hAnsi="Arial Narrow" w:cs="Calibri"/>
                <w:b/>
                <w:color w:val="000000" w:themeColor="text1"/>
                <w:spacing w:val="1"/>
                <w:sz w:val="28"/>
                <w:szCs w:val="28"/>
              </w:rPr>
              <w:t>C</w:t>
            </w:r>
            <w:r w:rsidRPr="004C63D3">
              <w:rPr>
                <w:rFonts w:ascii="Arial Narrow" w:eastAsia="Calibri" w:hAnsi="Arial Narrow" w:cs="Calibri"/>
                <w:b/>
                <w:color w:val="000000" w:themeColor="text1"/>
                <w:sz w:val="28"/>
                <w:szCs w:val="28"/>
              </w:rPr>
              <w:t>I</w:t>
            </w:r>
            <w:r w:rsidRPr="004C63D3">
              <w:rPr>
                <w:rFonts w:ascii="Arial Narrow" w:eastAsia="Calibri" w:hAnsi="Arial Narrow" w:cs="Calibri"/>
                <w:b/>
                <w:color w:val="000000" w:themeColor="text1"/>
                <w:spacing w:val="1"/>
                <w:sz w:val="28"/>
                <w:szCs w:val="28"/>
              </w:rPr>
              <w:t>A</w:t>
            </w:r>
            <w:r w:rsidRPr="004C63D3">
              <w:rPr>
                <w:rFonts w:ascii="Arial Narrow" w:eastAsia="Calibri" w:hAnsi="Arial Narrow" w:cs="Calibri"/>
                <w:b/>
                <w:color w:val="000000" w:themeColor="text1"/>
                <w:spacing w:val="-1"/>
                <w:sz w:val="28"/>
                <w:szCs w:val="28"/>
              </w:rPr>
              <w:t>L</w:t>
            </w:r>
            <w:r w:rsidRPr="004C63D3">
              <w:rPr>
                <w:rFonts w:ascii="Arial Narrow" w:eastAsia="Calibri" w:hAnsi="Arial Narrow" w:cs="Calibri"/>
                <w:b/>
                <w:color w:val="000000" w:themeColor="text1"/>
                <w:sz w:val="28"/>
                <w:szCs w:val="28"/>
              </w:rPr>
              <w:t>I</w:t>
            </w:r>
            <w:r w:rsidRPr="004C63D3">
              <w:rPr>
                <w:rFonts w:ascii="Arial Narrow" w:eastAsia="Calibri" w:hAnsi="Arial Narrow" w:cs="Calibri"/>
                <w:b/>
                <w:color w:val="000000" w:themeColor="text1"/>
                <w:spacing w:val="1"/>
                <w:sz w:val="28"/>
                <w:szCs w:val="28"/>
              </w:rPr>
              <w:t>ZAD</w:t>
            </w:r>
            <w:r w:rsidRPr="004C63D3">
              <w:rPr>
                <w:rFonts w:ascii="Arial Narrow" w:eastAsia="Calibri" w:hAnsi="Arial Narrow" w:cs="Calibri"/>
                <w:b/>
                <w:color w:val="000000" w:themeColor="text1"/>
                <w:sz w:val="28"/>
                <w:szCs w:val="28"/>
              </w:rPr>
              <w:t>A</w:t>
            </w:r>
          </w:p>
        </w:tc>
      </w:tr>
      <w:tr w:rsidR="008B3469" w:rsidRPr="004C63D3" w:rsidTr="00B32E27">
        <w:trPr>
          <w:trHeight w:hRule="exact" w:val="310"/>
        </w:trPr>
        <w:tc>
          <w:tcPr>
            <w:tcW w:w="526"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307" w:type="dxa"/>
            <w:shd w:val="clear" w:color="auto" w:fill="DCE6F2"/>
          </w:tcPr>
          <w:p w:rsidR="008B3469" w:rsidRPr="004C63D3" w:rsidRDefault="008B3469" w:rsidP="007806E9">
            <w:pPr>
              <w:spacing w:before="50"/>
              <w:ind w:left="37"/>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z w:val="16"/>
                <w:szCs w:val="16"/>
              </w:rPr>
              <w:t>Len</w:t>
            </w:r>
            <w:r w:rsidRPr="004C63D3">
              <w:rPr>
                <w:rFonts w:ascii="Arial Narrow" w:eastAsia="Calibri" w:hAnsi="Arial Narrow" w:cs="Calibri"/>
                <w:color w:val="000000" w:themeColor="text1"/>
                <w:spacing w:val="1"/>
                <w:sz w:val="16"/>
                <w:szCs w:val="16"/>
              </w:rPr>
              <w:t>g</w:t>
            </w:r>
            <w:r w:rsidRPr="004C63D3">
              <w:rPr>
                <w:rFonts w:ascii="Arial Narrow" w:eastAsia="Calibri" w:hAnsi="Arial Narrow" w:cs="Calibri"/>
                <w:color w:val="000000" w:themeColor="text1"/>
                <w:sz w:val="16"/>
                <w:szCs w:val="16"/>
              </w:rPr>
              <w:t>uaje</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de</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pacing w:val="1"/>
                <w:sz w:val="16"/>
                <w:szCs w:val="16"/>
              </w:rPr>
              <w:t>P</w:t>
            </w:r>
            <w:r w:rsidRPr="004C63D3">
              <w:rPr>
                <w:rFonts w:ascii="Arial Narrow" w:eastAsia="Calibri" w:hAnsi="Arial Narrow" w:cs="Calibri"/>
                <w:color w:val="000000" w:themeColor="text1"/>
                <w:spacing w:val="-1"/>
                <w:sz w:val="16"/>
                <w:szCs w:val="16"/>
              </w:rPr>
              <w:t>ro</w:t>
            </w:r>
            <w:r w:rsidRPr="004C63D3">
              <w:rPr>
                <w:rFonts w:ascii="Arial Narrow" w:eastAsia="Calibri" w:hAnsi="Arial Narrow" w:cs="Calibri"/>
                <w:color w:val="000000" w:themeColor="text1"/>
                <w:spacing w:val="1"/>
                <w:sz w:val="16"/>
                <w:szCs w:val="16"/>
              </w:rPr>
              <w:t>g</w:t>
            </w:r>
            <w:r w:rsidRPr="004C63D3">
              <w:rPr>
                <w:rFonts w:ascii="Arial Narrow" w:eastAsia="Calibri" w:hAnsi="Arial Narrow" w:cs="Calibri"/>
                <w:color w:val="000000" w:themeColor="text1"/>
                <w:spacing w:val="-1"/>
                <w:sz w:val="16"/>
                <w:szCs w:val="16"/>
              </w:rPr>
              <w:t>r</w:t>
            </w:r>
            <w:r w:rsidRPr="004C63D3">
              <w:rPr>
                <w:rFonts w:ascii="Arial Narrow" w:eastAsia="Calibri" w:hAnsi="Arial Narrow" w:cs="Calibri"/>
                <w:color w:val="000000" w:themeColor="text1"/>
                <w:sz w:val="16"/>
                <w:szCs w:val="16"/>
              </w:rPr>
              <w:t>a</w:t>
            </w:r>
            <w:r w:rsidRPr="004C63D3">
              <w:rPr>
                <w:rFonts w:ascii="Arial Narrow" w:eastAsia="Calibri" w:hAnsi="Arial Narrow" w:cs="Calibri"/>
                <w:color w:val="000000" w:themeColor="text1"/>
                <w:spacing w:val="2"/>
                <w:sz w:val="16"/>
                <w:szCs w:val="16"/>
              </w:rPr>
              <w:t>m</w:t>
            </w:r>
            <w:r w:rsidRPr="004C63D3">
              <w:rPr>
                <w:rFonts w:ascii="Arial Narrow" w:eastAsia="Calibri" w:hAnsi="Arial Narrow" w:cs="Calibri"/>
                <w:color w:val="000000" w:themeColor="text1"/>
                <w:sz w:val="16"/>
                <w:szCs w:val="16"/>
              </w:rPr>
              <w:t>a</w:t>
            </w:r>
            <w:r w:rsidRPr="004C63D3">
              <w:rPr>
                <w:rFonts w:ascii="Arial Narrow" w:eastAsia="Calibri" w:hAnsi="Arial Narrow" w:cs="Calibri"/>
                <w:color w:val="000000" w:themeColor="text1"/>
                <w:spacing w:val="-1"/>
                <w:sz w:val="16"/>
                <w:szCs w:val="16"/>
              </w:rPr>
              <w:t>ció</w:t>
            </w:r>
            <w:r w:rsidRPr="004C63D3">
              <w:rPr>
                <w:rFonts w:ascii="Arial Narrow" w:eastAsia="Calibri" w:hAnsi="Arial Narrow" w:cs="Calibri"/>
                <w:color w:val="000000" w:themeColor="text1"/>
                <w:sz w:val="16"/>
                <w:szCs w:val="16"/>
              </w:rPr>
              <w:t>n I-</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IV</w:t>
            </w:r>
          </w:p>
        </w:tc>
        <w:tc>
          <w:tcPr>
            <w:tcW w:w="2341" w:type="dxa"/>
            <w:gridSpan w:val="8"/>
            <w:vMerge/>
          </w:tcPr>
          <w:p w:rsidR="008B3469" w:rsidRPr="004C63D3" w:rsidRDefault="008B3469" w:rsidP="007806E9">
            <w:pPr>
              <w:rPr>
                <w:rFonts w:ascii="Arial Narrow" w:hAnsi="Arial Narrow"/>
                <w:color w:val="000000" w:themeColor="text1"/>
              </w:rPr>
            </w:pPr>
          </w:p>
        </w:tc>
        <w:tc>
          <w:tcPr>
            <w:tcW w:w="3605" w:type="dxa"/>
            <w:gridSpan w:val="12"/>
            <w:vMerge/>
            <w:shd w:val="clear" w:color="auto" w:fill="B7DEE8"/>
          </w:tcPr>
          <w:p w:rsidR="008B3469" w:rsidRPr="004C63D3" w:rsidRDefault="008B3469" w:rsidP="007806E9">
            <w:pPr>
              <w:rPr>
                <w:rFonts w:ascii="Arial Narrow" w:hAnsi="Arial Narrow"/>
                <w:color w:val="000000" w:themeColor="text1"/>
              </w:rPr>
            </w:pPr>
          </w:p>
        </w:tc>
      </w:tr>
      <w:tr w:rsidR="008B3469" w:rsidRPr="004C63D3" w:rsidTr="00B32E27">
        <w:trPr>
          <w:trHeight w:hRule="exact" w:val="312"/>
        </w:trPr>
        <w:tc>
          <w:tcPr>
            <w:tcW w:w="526"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307" w:type="dxa"/>
            <w:shd w:val="clear" w:color="auto" w:fill="DCE6F2"/>
          </w:tcPr>
          <w:p w:rsidR="008B3469" w:rsidRPr="004C63D3" w:rsidRDefault="008B3469" w:rsidP="007806E9">
            <w:pPr>
              <w:spacing w:before="50"/>
              <w:ind w:left="37"/>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A</w:t>
            </w:r>
            <w:r w:rsidRPr="004C63D3">
              <w:rPr>
                <w:rFonts w:ascii="Arial Narrow" w:eastAsia="Calibri" w:hAnsi="Arial Narrow" w:cs="Calibri"/>
                <w:color w:val="000000" w:themeColor="text1"/>
                <w:sz w:val="16"/>
                <w:szCs w:val="16"/>
              </w:rPr>
              <w:t>ná</w:t>
            </w:r>
            <w:r w:rsidRPr="004C63D3">
              <w:rPr>
                <w:rFonts w:ascii="Arial Narrow" w:eastAsia="Calibri" w:hAnsi="Arial Narrow" w:cs="Calibri"/>
                <w:color w:val="000000" w:themeColor="text1"/>
                <w:spacing w:val="-1"/>
                <w:sz w:val="16"/>
                <w:szCs w:val="16"/>
              </w:rPr>
              <w:t>li</w:t>
            </w:r>
            <w:r w:rsidRPr="004C63D3">
              <w:rPr>
                <w:rFonts w:ascii="Arial Narrow" w:eastAsia="Calibri" w:hAnsi="Arial Narrow" w:cs="Calibri"/>
                <w:color w:val="000000" w:themeColor="text1"/>
                <w:sz w:val="16"/>
                <w:szCs w:val="16"/>
              </w:rPr>
              <w:t>s</w:t>
            </w:r>
            <w:r w:rsidRPr="004C63D3">
              <w:rPr>
                <w:rFonts w:ascii="Arial Narrow" w:eastAsia="Calibri" w:hAnsi="Arial Narrow" w:cs="Calibri"/>
                <w:color w:val="000000" w:themeColor="text1"/>
                <w:spacing w:val="-1"/>
                <w:sz w:val="16"/>
                <w:szCs w:val="16"/>
              </w:rPr>
              <w:t>i</w:t>
            </w:r>
            <w:r w:rsidRPr="004C63D3">
              <w:rPr>
                <w:rFonts w:ascii="Arial Narrow" w:eastAsia="Calibri" w:hAnsi="Arial Narrow" w:cs="Calibri"/>
                <w:color w:val="000000" w:themeColor="text1"/>
                <w:sz w:val="16"/>
                <w:szCs w:val="16"/>
              </w:rPr>
              <w:t>s y</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D</w:t>
            </w:r>
            <w:r w:rsidRPr="004C63D3">
              <w:rPr>
                <w:rFonts w:ascii="Arial Narrow" w:eastAsia="Calibri" w:hAnsi="Arial Narrow" w:cs="Calibri"/>
                <w:color w:val="000000" w:themeColor="text1"/>
                <w:spacing w:val="-1"/>
                <w:sz w:val="16"/>
                <w:szCs w:val="16"/>
              </w:rPr>
              <w:t>i</w:t>
            </w:r>
            <w:r w:rsidRPr="004C63D3">
              <w:rPr>
                <w:rFonts w:ascii="Arial Narrow" w:eastAsia="Calibri" w:hAnsi="Arial Narrow" w:cs="Calibri"/>
                <w:color w:val="000000" w:themeColor="text1"/>
                <w:sz w:val="16"/>
                <w:szCs w:val="16"/>
              </w:rPr>
              <w:t>s</w:t>
            </w:r>
            <w:r w:rsidRPr="004C63D3">
              <w:rPr>
                <w:rFonts w:ascii="Arial Narrow" w:eastAsia="Calibri" w:hAnsi="Arial Narrow" w:cs="Calibri"/>
                <w:color w:val="000000" w:themeColor="text1"/>
                <w:spacing w:val="2"/>
                <w:sz w:val="16"/>
                <w:szCs w:val="16"/>
              </w:rPr>
              <w:t>e</w:t>
            </w:r>
            <w:r w:rsidRPr="004C63D3">
              <w:rPr>
                <w:rFonts w:ascii="Arial Narrow" w:eastAsia="Calibri" w:hAnsi="Arial Narrow" w:cs="Calibri"/>
                <w:color w:val="000000" w:themeColor="text1"/>
                <w:sz w:val="16"/>
                <w:szCs w:val="16"/>
              </w:rPr>
              <w:t>ño</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de</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pacing w:val="1"/>
                <w:sz w:val="16"/>
                <w:szCs w:val="16"/>
              </w:rPr>
              <w:t>S</w:t>
            </w:r>
            <w:r w:rsidRPr="004C63D3">
              <w:rPr>
                <w:rFonts w:ascii="Arial Narrow" w:eastAsia="Calibri" w:hAnsi="Arial Narrow" w:cs="Calibri"/>
                <w:color w:val="000000" w:themeColor="text1"/>
                <w:spacing w:val="-1"/>
                <w:sz w:val="16"/>
                <w:szCs w:val="16"/>
              </w:rPr>
              <w:t>i</w:t>
            </w:r>
            <w:r w:rsidRPr="004C63D3">
              <w:rPr>
                <w:rFonts w:ascii="Arial Narrow" w:eastAsia="Calibri" w:hAnsi="Arial Narrow" w:cs="Calibri"/>
                <w:color w:val="000000" w:themeColor="text1"/>
                <w:sz w:val="16"/>
                <w:szCs w:val="16"/>
              </w:rPr>
              <w:t>s</w:t>
            </w:r>
            <w:r w:rsidRPr="004C63D3">
              <w:rPr>
                <w:rFonts w:ascii="Arial Narrow" w:eastAsia="Calibri" w:hAnsi="Arial Narrow" w:cs="Calibri"/>
                <w:color w:val="000000" w:themeColor="text1"/>
                <w:spacing w:val="2"/>
                <w:sz w:val="16"/>
                <w:szCs w:val="16"/>
              </w:rPr>
              <w:t>t</w:t>
            </w:r>
            <w:r w:rsidRPr="004C63D3">
              <w:rPr>
                <w:rFonts w:ascii="Arial Narrow" w:eastAsia="Calibri" w:hAnsi="Arial Narrow" w:cs="Calibri"/>
                <w:color w:val="000000" w:themeColor="text1"/>
                <w:sz w:val="16"/>
                <w:szCs w:val="16"/>
              </w:rPr>
              <w:t>e</w:t>
            </w:r>
            <w:r w:rsidRPr="004C63D3">
              <w:rPr>
                <w:rFonts w:ascii="Arial Narrow" w:eastAsia="Calibri" w:hAnsi="Arial Narrow" w:cs="Calibri"/>
                <w:color w:val="000000" w:themeColor="text1"/>
                <w:spacing w:val="2"/>
                <w:sz w:val="16"/>
                <w:szCs w:val="16"/>
              </w:rPr>
              <w:t>m</w:t>
            </w:r>
            <w:r w:rsidRPr="004C63D3">
              <w:rPr>
                <w:rFonts w:ascii="Arial Narrow" w:eastAsia="Calibri" w:hAnsi="Arial Narrow" w:cs="Calibri"/>
                <w:color w:val="000000" w:themeColor="text1"/>
                <w:sz w:val="16"/>
                <w:szCs w:val="16"/>
              </w:rPr>
              <w:t>as</w:t>
            </w:r>
          </w:p>
        </w:tc>
        <w:tc>
          <w:tcPr>
            <w:tcW w:w="2341" w:type="dxa"/>
            <w:gridSpan w:val="8"/>
            <w:vMerge/>
          </w:tcPr>
          <w:p w:rsidR="008B3469" w:rsidRPr="004C63D3" w:rsidRDefault="008B3469" w:rsidP="007806E9">
            <w:pPr>
              <w:rPr>
                <w:rFonts w:ascii="Arial Narrow" w:hAnsi="Arial Narrow"/>
                <w:color w:val="000000" w:themeColor="text1"/>
              </w:rPr>
            </w:pPr>
          </w:p>
        </w:tc>
        <w:tc>
          <w:tcPr>
            <w:tcW w:w="3605" w:type="dxa"/>
            <w:gridSpan w:val="12"/>
            <w:vMerge/>
            <w:shd w:val="clear" w:color="auto" w:fill="B7DEE8"/>
          </w:tcPr>
          <w:p w:rsidR="008B3469" w:rsidRPr="004C63D3" w:rsidRDefault="008B3469" w:rsidP="007806E9">
            <w:pPr>
              <w:rPr>
                <w:rFonts w:ascii="Arial Narrow" w:hAnsi="Arial Narrow"/>
                <w:color w:val="000000" w:themeColor="text1"/>
              </w:rPr>
            </w:pPr>
          </w:p>
        </w:tc>
      </w:tr>
      <w:tr w:rsidR="008B3469" w:rsidRPr="004C63D3" w:rsidTr="00B32E27">
        <w:trPr>
          <w:trHeight w:hRule="exact" w:val="262"/>
        </w:trPr>
        <w:tc>
          <w:tcPr>
            <w:tcW w:w="526"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307" w:type="dxa"/>
            <w:shd w:val="clear" w:color="auto" w:fill="DCE6F2"/>
          </w:tcPr>
          <w:p w:rsidR="008B3469" w:rsidRPr="004C63D3" w:rsidRDefault="008B3469" w:rsidP="007806E9">
            <w:pPr>
              <w:spacing w:before="26"/>
              <w:ind w:left="37"/>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z w:val="16"/>
                <w:szCs w:val="16"/>
              </w:rPr>
              <w:t>D</w:t>
            </w:r>
            <w:r w:rsidRPr="004C63D3">
              <w:rPr>
                <w:rFonts w:ascii="Arial Narrow" w:eastAsia="Calibri" w:hAnsi="Arial Narrow" w:cs="Calibri"/>
                <w:color w:val="000000" w:themeColor="text1"/>
                <w:spacing w:val="-1"/>
                <w:sz w:val="16"/>
                <w:szCs w:val="16"/>
              </w:rPr>
              <w:t>i</w:t>
            </w:r>
            <w:r w:rsidRPr="004C63D3">
              <w:rPr>
                <w:rFonts w:ascii="Arial Narrow" w:eastAsia="Calibri" w:hAnsi="Arial Narrow" w:cs="Calibri"/>
                <w:color w:val="000000" w:themeColor="text1"/>
                <w:sz w:val="16"/>
                <w:szCs w:val="16"/>
              </w:rPr>
              <w:t>bujo</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pacing w:val="1"/>
                <w:sz w:val="16"/>
                <w:szCs w:val="16"/>
              </w:rPr>
              <w:t>T</w:t>
            </w:r>
            <w:r w:rsidRPr="004C63D3">
              <w:rPr>
                <w:rFonts w:ascii="Arial Narrow" w:eastAsia="Calibri" w:hAnsi="Arial Narrow" w:cs="Calibri"/>
                <w:color w:val="000000" w:themeColor="text1"/>
                <w:sz w:val="16"/>
                <w:szCs w:val="16"/>
              </w:rPr>
              <w:t>é</w:t>
            </w:r>
            <w:r w:rsidRPr="004C63D3">
              <w:rPr>
                <w:rFonts w:ascii="Arial Narrow" w:eastAsia="Calibri" w:hAnsi="Arial Narrow" w:cs="Calibri"/>
                <w:color w:val="000000" w:themeColor="text1"/>
                <w:spacing w:val="-1"/>
                <w:sz w:val="16"/>
                <w:szCs w:val="16"/>
              </w:rPr>
              <w:t>c</w:t>
            </w:r>
            <w:r w:rsidRPr="004C63D3">
              <w:rPr>
                <w:rFonts w:ascii="Arial Narrow" w:eastAsia="Calibri" w:hAnsi="Arial Narrow" w:cs="Calibri"/>
                <w:color w:val="000000" w:themeColor="text1"/>
                <w:sz w:val="16"/>
                <w:szCs w:val="16"/>
              </w:rPr>
              <w:t>n</w:t>
            </w:r>
            <w:r w:rsidRPr="004C63D3">
              <w:rPr>
                <w:rFonts w:ascii="Arial Narrow" w:eastAsia="Calibri" w:hAnsi="Arial Narrow" w:cs="Calibri"/>
                <w:color w:val="000000" w:themeColor="text1"/>
                <w:spacing w:val="-1"/>
                <w:sz w:val="16"/>
                <w:szCs w:val="16"/>
              </w:rPr>
              <w:t>ic</w:t>
            </w:r>
            <w:r w:rsidRPr="004C63D3">
              <w:rPr>
                <w:rFonts w:ascii="Arial Narrow" w:eastAsia="Calibri" w:hAnsi="Arial Narrow" w:cs="Calibri"/>
                <w:color w:val="000000" w:themeColor="text1"/>
                <w:sz w:val="16"/>
                <w:szCs w:val="16"/>
              </w:rPr>
              <w:t>o</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D</w:t>
            </w:r>
            <w:r w:rsidRPr="004C63D3">
              <w:rPr>
                <w:rFonts w:ascii="Arial Narrow" w:eastAsia="Calibri" w:hAnsi="Arial Narrow" w:cs="Calibri"/>
                <w:color w:val="000000" w:themeColor="text1"/>
                <w:spacing w:val="-1"/>
                <w:sz w:val="16"/>
                <w:szCs w:val="16"/>
              </w:rPr>
              <w:t>i</w:t>
            </w:r>
            <w:r w:rsidRPr="004C63D3">
              <w:rPr>
                <w:rFonts w:ascii="Arial Narrow" w:eastAsia="Calibri" w:hAnsi="Arial Narrow" w:cs="Calibri"/>
                <w:color w:val="000000" w:themeColor="text1"/>
                <w:spacing w:val="1"/>
                <w:sz w:val="16"/>
                <w:szCs w:val="16"/>
              </w:rPr>
              <w:t>g</w:t>
            </w:r>
            <w:r w:rsidRPr="004C63D3">
              <w:rPr>
                <w:rFonts w:ascii="Arial Narrow" w:eastAsia="Calibri" w:hAnsi="Arial Narrow" w:cs="Calibri"/>
                <w:color w:val="000000" w:themeColor="text1"/>
                <w:spacing w:val="2"/>
                <w:sz w:val="16"/>
                <w:szCs w:val="16"/>
              </w:rPr>
              <w:t>i</w:t>
            </w:r>
            <w:r w:rsidRPr="004C63D3">
              <w:rPr>
                <w:rFonts w:ascii="Arial Narrow" w:eastAsia="Calibri" w:hAnsi="Arial Narrow" w:cs="Calibri"/>
                <w:color w:val="000000" w:themeColor="text1"/>
                <w:spacing w:val="-1"/>
                <w:sz w:val="16"/>
                <w:szCs w:val="16"/>
              </w:rPr>
              <w:t>t</w:t>
            </w:r>
            <w:r w:rsidRPr="004C63D3">
              <w:rPr>
                <w:rFonts w:ascii="Arial Narrow" w:eastAsia="Calibri" w:hAnsi="Arial Narrow" w:cs="Calibri"/>
                <w:color w:val="000000" w:themeColor="text1"/>
                <w:sz w:val="16"/>
                <w:szCs w:val="16"/>
              </w:rPr>
              <w:t>al</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I</w:t>
            </w:r>
            <w:r w:rsidRPr="004C63D3">
              <w:rPr>
                <w:rFonts w:ascii="Arial Narrow" w:eastAsia="Calibri" w:hAnsi="Arial Narrow" w:cs="Calibri"/>
                <w:color w:val="000000" w:themeColor="text1"/>
                <w:spacing w:val="1"/>
                <w:sz w:val="16"/>
                <w:szCs w:val="16"/>
              </w:rPr>
              <w:t>-</w:t>
            </w:r>
            <w:r w:rsidRPr="004C63D3">
              <w:rPr>
                <w:rFonts w:ascii="Arial Narrow" w:eastAsia="Calibri" w:hAnsi="Arial Narrow" w:cs="Calibri"/>
                <w:color w:val="000000" w:themeColor="text1"/>
                <w:sz w:val="16"/>
                <w:szCs w:val="16"/>
              </w:rPr>
              <w:t>II</w:t>
            </w:r>
          </w:p>
        </w:tc>
        <w:tc>
          <w:tcPr>
            <w:tcW w:w="2341" w:type="dxa"/>
            <w:gridSpan w:val="8"/>
            <w:vMerge/>
          </w:tcPr>
          <w:p w:rsidR="008B3469" w:rsidRPr="004C63D3" w:rsidRDefault="008B3469" w:rsidP="007806E9">
            <w:pPr>
              <w:rPr>
                <w:rFonts w:ascii="Arial Narrow" w:hAnsi="Arial Narrow"/>
                <w:color w:val="000000" w:themeColor="text1"/>
              </w:rPr>
            </w:pPr>
          </w:p>
        </w:tc>
        <w:tc>
          <w:tcPr>
            <w:tcW w:w="3605" w:type="dxa"/>
            <w:gridSpan w:val="12"/>
            <w:vMerge/>
            <w:shd w:val="clear" w:color="auto" w:fill="B7DEE8"/>
          </w:tcPr>
          <w:p w:rsidR="008B3469" w:rsidRPr="004C63D3" w:rsidRDefault="008B3469" w:rsidP="007806E9">
            <w:pPr>
              <w:rPr>
                <w:rFonts w:ascii="Arial Narrow" w:hAnsi="Arial Narrow"/>
                <w:color w:val="000000" w:themeColor="text1"/>
              </w:rPr>
            </w:pPr>
          </w:p>
        </w:tc>
      </w:tr>
      <w:tr w:rsidR="008B3469" w:rsidRPr="004C63D3" w:rsidTr="00B32E27">
        <w:trPr>
          <w:trHeight w:hRule="exact" w:val="401"/>
        </w:trPr>
        <w:tc>
          <w:tcPr>
            <w:tcW w:w="526"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307" w:type="dxa"/>
            <w:shd w:val="clear" w:color="auto" w:fill="DCE6F2"/>
          </w:tcPr>
          <w:p w:rsidR="008B3469" w:rsidRPr="004C63D3" w:rsidRDefault="008B3469" w:rsidP="007806E9">
            <w:pPr>
              <w:spacing w:line="180" w:lineRule="exact"/>
              <w:ind w:left="37"/>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E</w:t>
            </w:r>
            <w:r w:rsidRPr="004C63D3">
              <w:rPr>
                <w:rFonts w:ascii="Arial Narrow" w:eastAsia="Calibri" w:hAnsi="Arial Narrow" w:cs="Calibri"/>
                <w:color w:val="000000" w:themeColor="text1"/>
                <w:spacing w:val="-1"/>
                <w:sz w:val="16"/>
                <w:szCs w:val="16"/>
              </w:rPr>
              <w:t>l</w:t>
            </w:r>
            <w:r w:rsidRPr="004C63D3">
              <w:rPr>
                <w:rFonts w:ascii="Arial Narrow" w:eastAsia="Calibri" w:hAnsi="Arial Narrow" w:cs="Calibri"/>
                <w:color w:val="000000" w:themeColor="text1"/>
                <w:sz w:val="16"/>
                <w:szCs w:val="16"/>
              </w:rPr>
              <w:t>ab</w:t>
            </w:r>
            <w:r w:rsidRPr="004C63D3">
              <w:rPr>
                <w:rFonts w:ascii="Arial Narrow" w:eastAsia="Calibri" w:hAnsi="Arial Narrow" w:cs="Calibri"/>
                <w:color w:val="000000" w:themeColor="text1"/>
                <w:spacing w:val="-1"/>
                <w:sz w:val="16"/>
                <w:szCs w:val="16"/>
              </w:rPr>
              <w:t>or</w:t>
            </w:r>
            <w:r w:rsidRPr="004C63D3">
              <w:rPr>
                <w:rFonts w:ascii="Arial Narrow" w:eastAsia="Calibri" w:hAnsi="Arial Narrow" w:cs="Calibri"/>
                <w:color w:val="000000" w:themeColor="text1"/>
                <w:sz w:val="16"/>
                <w:szCs w:val="16"/>
              </w:rPr>
              <w:t>a</w:t>
            </w:r>
            <w:r w:rsidRPr="004C63D3">
              <w:rPr>
                <w:rFonts w:ascii="Arial Narrow" w:eastAsia="Calibri" w:hAnsi="Arial Narrow" w:cs="Calibri"/>
                <w:color w:val="000000" w:themeColor="text1"/>
                <w:spacing w:val="-1"/>
                <w:sz w:val="16"/>
                <w:szCs w:val="16"/>
              </w:rPr>
              <w:t>ció</w:t>
            </w:r>
            <w:r w:rsidRPr="004C63D3">
              <w:rPr>
                <w:rFonts w:ascii="Arial Narrow" w:eastAsia="Calibri" w:hAnsi="Arial Narrow" w:cs="Calibri"/>
                <w:color w:val="000000" w:themeColor="text1"/>
                <w:sz w:val="16"/>
                <w:szCs w:val="16"/>
              </w:rPr>
              <w:t>n y</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pacing w:val="1"/>
                <w:sz w:val="16"/>
                <w:szCs w:val="16"/>
              </w:rPr>
              <w:t>P</w:t>
            </w:r>
            <w:r w:rsidRPr="004C63D3">
              <w:rPr>
                <w:rFonts w:ascii="Arial Narrow" w:eastAsia="Calibri" w:hAnsi="Arial Narrow" w:cs="Calibri"/>
                <w:color w:val="000000" w:themeColor="text1"/>
                <w:spacing w:val="-1"/>
                <w:sz w:val="16"/>
                <w:szCs w:val="16"/>
              </w:rPr>
              <w:t>ro</w:t>
            </w:r>
            <w:r w:rsidRPr="004C63D3">
              <w:rPr>
                <w:rFonts w:ascii="Arial Narrow" w:eastAsia="Calibri" w:hAnsi="Arial Narrow" w:cs="Calibri"/>
                <w:color w:val="000000" w:themeColor="text1"/>
                <w:sz w:val="16"/>
                <w:szCs w:val="16"/>
              </w:rPr>
              <w:t>du</w:t>
            </w:r>
            <w:r w:rsidRPr="004C63D3">
              <w:rPr>
                <w:rFonts w:ascii="Arial Narrow" w:eastAsia="Calibri" w:hAnsi="Arial Narrow" w:cs="Calibri"/>
                <w:color w:val="000000" w:themeColor="text1"/>
                <w:spacing w:val="-1"/>
                <w:sz w:val="16"/>
                <w:szCs w:val="16"/>
              </w:rPr>
              <w:t>c</w:t>
            </w:r>
            <w:r w:rsidRPr="004C63D3">
              <w:rPr>
                <w:rFonts w:ascii="Arial Narrow" w:eastAsia="Calibri" w:hAnsi="Arial Narrow" w:cs="Calibri"/>
                <w:color w:val="000000" w:themeColor="text1"/>
                <w:spacing w:val="2"/>
                <w:sz w:val="16"/>
                <w:szCs w:val="16"/>
              </w:rPr>
              <w:t>c</w:t>
            </w:r>
            <w:r w:rsidRPr="004C63D3">
              <w:rPr>
                <w:rFonts w:ascii="Arial Narrow" w:eastAsia="Calibri" w:hAnsi="Arial Narrow" w:cs="Calibri"/>
                <w:color w:val="000000" w:themeColor="text1"/>
                <w:spacing w:val="-1"/>
                <w:sz w:val="16"/>
                <w:szCs w:val="16"/>
              </w:rPr>
              <w:t>ió</w:t>
            </w:r>
            <w:r w:rsidRPr="004C63D3">
              <w:rPr>
                <w:rFonts w:ascii="Arial Narrow" w:eastAsia="Calibri" w:hAnsi="Arial Narrow" w:cs="Calibri"/>
                <w:color w:val="000000" w:themeColor="text1"/>
                <w:sz w:val="16"/>
                <w:szCs w:val="16"/>
              </w:rPr>
              <w:t>n de</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M</w:t>
            </w:r>
            <w:r w:rsidRPr="004C63D3">
              <w:rPr>
                <w:rFonts w:ascii="Arial Narrow" w:eastAsia="Calibri" w:hAnsi="Arial Narrow" w:cs="Calibri"/>
                <w:color w:val="000000" w:themeColor="text1"/>
                <w:spacing w:val="2"/>
                <w:sz w:val="16"/>
                <w:szCs w:val="16"/>
              </w:rPr>
              <w:t>a</w:t>
            </w:r>
            <w:r w:rsidRPr="004C63D3">
              <w:rPr>
                <w:rFonts w:ascii="Arial Narrow" w:eastAsia="Calibri" w:hAnsi="Arial Narrow" w:cs="Calibri"/>
                <w:color w:val="000000" w:themeColor="text1"/>
                <w:spacing w:val="-1"/>
                <w:sz w:val="16"/>
                <w:szCs w:val="16"/>
              </w:rPr>
              <w:t>t</w:t>
            </w:r>
            <w:r w:rsidRPr="004C63D3">
              <w:rPr>
                <w:rFonts w:ascii="Arial Narrow" w:eastAsia="Calibri" w:hAnsi="Arial Narrow" w:cs="Calibri"/>
                <w:color w:val="000000" w:themeColor="text1"/>
                <w:sz w:val="16"/>
                <w:szCs w:val="16"/>
              </w:rPr>
              <w:t>e</w:t>
            </w:r>
            <w:r w:rsidRPr="004C63D3">
              <w:rPr>
                <w:rFonts w:ascii="Arial Narrow" w:eastAsia="Calibri" w:hAnsi="Arial Narrow" w:cs="Calibri"/>
                <w:color w:val="000000" w:themeColor="text1"/>
                <w:spacing w:val="-1"/>
                <w:sz w:val="16"/>
                <w:szCs w:val="16"/>
              </w:rPr>
              <w:t>ri</w:t>
            </w:r>
            <w:r w:rsidRPr="004C63D3">
              <w:rPr>
                <w:rFonts w:ascii="Arial Narrow" w:eastAsia="Calibri" w:hAnsi="Arial Narrow" w:cs="Calibri"/>
                <w:color w:val="000000" w:themeColor="text1"/>
                <w:spacing w:val="2"/>
                <w:sz w:val="16"/>
                <w:szCs w:val="16"/>
              </w:rPr>
              <w:t>a</w:t>
            </w:r>
            <w:r w:rsidRPr="004C63D3">
              <w:rPr>
                <w:rFonts w:ascii="Arial Narrow" w:eastAsia="Calibri" w:hAnsi="Arial Narrow" w:cs="Calibri"/>
                <w:color w:val="000000" w:themeColor="text1"/>
                <w:sz w:val="16"/>
                <w:szCs w:val="16"/>
              </w:rPr>
              <w:t>l</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D</w:t>
            </w:r>
            <w:r w:rsidRPr="004C63D3">
              <w:rPr>
                <w:rFonts w:ascii="Arial Narrow" w:eastAsia="Calibri" w:hAnsi="Arial Narrow" w:cs="Calibri"/>
                <w:color w:val="000000" w:themeColor="text1"/>
                <w:spacing w:val="-1"/>
                <w:sz w:val="16"/>
                <w:szCs w:val="16"/>
              </w:rPr>
              <w:t>i</w:t>
            </w:r>
            <w:r w:rsidRPr="004C63D3">
              <w:rPr>
                <w:rFonts w:ascii="Arial Narrow" w:eastAsia="Calibri" w:hAnsi="Arial Narrow" w:cs="Calibri"/>
                <w:color w:val="000000" w:themeColor="text1"/>
                <w:sz w:val="16"/>
                <w:szCs w:val="16"/>
              </w:rPr>
              <w:t>dá</w:t>
            </w:r>
            <w:r w:rsidRPr="004C63D3">
              <w:rPr>
                <w:rFonts w:ascii="Arial Narrow" w:eastAsia="Calibri" w:hAnsi="Arial Narrow" w:cs="Calibri"/>
                <w:color w:val="000000" w:themeColor="text1"/>
                <w:spacing w:val="-1"/>
                <w:sz w:val="16"/>
                <w:szCs w:val="16"/>
              </w:rPr>
              <w:t>cti</w:t>
            </w:r>
            <w:r w:rsidRPr="004C63D3">
              <w:rPr>
                <w:rFonts w:ascii="Arial Narrow" w:eastAsia="Calibri" w:hAnsi="Arial Narrow" w:cs="Calibri"/>
                <w:color w:val="000000" w:themeColor="text1"/>
                <w:spacing w:val="2"/>
                <w:sz w:val="16"/>
                <w:szCs w:val="16"/>
              </w:rPr>
              <w:t>c</w:t>
            </w:r>
            <w:r w:rsidRPr="004C63D3">
              <w:rPr>
                <w:rFonts w:ascii="Arial Narrow" w:eastAsia="Calibri" w:hAnsi="Arial Narrow" w:cs="Calibri"/>
                <w:color w:val="000000" w:themeColor="text1"/>
                <w:sz w:val="16"/>
                <w:szCs w:val="16"/>
              </w:rPr>
              <w:t>o</w:t>
            </w:r>
          </w:p>
          <w:p w:rsidR="008B3469" w:rsidRPr="004C63D3" w:rsidRDefault="008B3469" w:rsidP="007806E9">
            <w:pPr>
              <w:spacing w:before="1" w:line="180" w:lineRule="exact"/>
              <w:ind w:left="37"/>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E</w:t>
            </w:r>
            <w:r w:rsidRPr="004C63D3">
              <w:rPr>
                <w:rFonts w:ascii="Arial Narrow" w:eastAsia="Calibri" w:hAnsi="Arial Narrow" w:cs="Calibri"/>
                <w:color w:val="000000" w:themeColor="text1"/>
                <w:sz w:val="16"/>
                <w:szCs w:val="16"/>
              </w:rPr>
              <w:t>du</w:t>
            </w:r>
            <w:r w:rsidRPr="004C63D3">
              <w:rPr>
                <w:rFonts w:ascii="Arial Narrow" w:eastAsia="Calibri" w:hAnsi="Arial Narrow" w:cs="Calibri"/>
                <w:color w:val="000000" w:themeColor="text1"/>
                <w:spacing w:val="-1"/>
                <w:sz w:val="16"/>
                <w:szCs w:val="16"/>
              </w:rPr>
              <w:t>c</w:t>
            </w:r>
            <w:r w:rsidRPr="004C63D3">
              <w:rPr>
                <w:rFonts w:ascii="Arial Narrow" w:eastAsia="Calibri" w:hAnsi="Arial Narrow" w:cs="Calibri"/>
                <w:color w:val="000000" w:themeColor="text1"/>
                <w:sz w:val="16"/>
                <w:szCs w:val="16"/>
              </w:rPr>
              <w:t>a</w:t>
            </w:r>
            <w:r w:rsidRPr="004C63D3">
              <w:rPr>
                <w:rFonts w:ascii="Arial Narrow" w:eastAsia="Calibri" w:hAnsi="Arial Narrow" w:cs="Calibri"/>
                <w:color w:val="000000" w:themeColor="text1"/>
                <w:spacing w:val="-1"/>
                <w:sz w:val="16"/>
                <w:szCs w:val="16"/>
              </w:rPr>
              <w:t>ti</w:t>
            </w:r>
            <w:r w:rsidRPr="004C63D3">
              <w:rPr>
                <w:rFonts w:ascii="Arial Narrow" w:eastAsia="Calibri" w:hAnsi="Arial Narrow" w:cs="Calibri"/>
                <w:color w:val="000000" w:themeColor="text1"/>
                <w:sz w:val="16"/>
                <w:szCs w:val="16"/>
              </w:rPr>
              <w:t>vo</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I</w:t>
            </w:r>
            <w:r w:rsidRPr="004C63D3">
              <w:rPr>
                <w:rFonts w:ascii="Arial Narrow" w:eastAsia="Calibri" w:hAnsi="Arial Narrow" w:cs="Calibri"/>
                <w:color w:val="000000" w:themeColor="text1"/>
                <w:spacing w:val="1"/>
                <w:sz w:val="16"/>
                <w:szCs w:val="16"/>
              </w:rPr>
              <w:t>-</w:t>
            </w:r>
            <w:r w:rsidRPr="004C63D3">
              <w:rPr>
                <w:rFonts w:ascii="Arial Narrow" w:eastAsia="Calibri" w:hAnsi="Arial Narrow" w:cs="Calibri"/>
                <w:color w:val="000000" w:themeColor="text1"/>
                <w:sz w:val="16"/>
                <w:szCs w:val="16"/>
              </w:rPr>
              <w:t>III</w:t>
            </w:r>
          </w:p>
        </w:tc>
        <w:tc>
          <w:tcPr>
            <w:tcW w:w="2341" w:type="dxa"/>
            <w:gridSpan w:val="8"/>
            <w:vMerge/>
          </w:tcPr>
          <w:p w:rsidR="008B3469" w:rsidRPr="004C63D3" w:rsidRDefault="008B3469" w:rsidP="007806E9">
            <w:pPr>
              <w:rPr>
                <w:rFonts w:ascii="Arial Narrow" w:hAnsi="Arial Narrow"/>
                <w:color w:val="000000" w:themeColor="text1"/>
              </w:rPr>
            </w:pPr>
          </w:p>
        </w:tc>
        <w:tc>
          <w:tcPr>
            <w:tcW w:w="3605" w:type="dxa"/>
            <w:gridSpan w:val="12"/>
            <w:vMerge/>
            <w:shd w:val="clear" w:color="auto" w:fill="B7DEE8"/>
          </w:tcPr>
          <w:p w:rsidR="008B3469" w:rsidRPr="004C63D3" w:rsidRDefault="008B3469" w:rsidP="007806E9">
            <w:pPr>
              <w:rPr>
                <w:rFonts w:ascii="Arial Narrow" w:hAnsi="Arial Narrow"/>
                <w:color w:val="000000" w:themeColor="text1"/>
              </w:rPr>
            </w:pPr>
          </w:p>
        </w:tc>
      </w:tr>
      <w:tr w:rsidR="008B3469" w:rsidRPr="004C63D3" w:rsidTr="00B32E27">
        <w:trPr>
          <w:trHeight w:hRule="exact" w:val="401"/>
        </w:trPr>
        <w:tc>
          <w:tcPr>
            <w:tcW w:w="526"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307" w:type="dxa"/>
            <w:shd w:val="clear" w:color="auto" w:fill="DCE6F2"/>
          </w:tcPr>
          <w:p w:rsidR="008B3469" w:rsidRPr="004C63D3" w:rsidRDefault="008B3469" w:rsidP="007806E9">
            <w:pPr>
              <w:spacing w:line="180" w:lineRule="exact"/>
              <w:ind w:left="37"/>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E</w:t>
            </w:r>
            <w:r w:rsidRPr="004C63D3">
              <w:rPr>
                <w:rFonts w:ascii="Arial Narrow" w:eastAsia="Calibri" w:hAnsi="Arial Narrow" w:cs="Calibri"/>
                <w:color w:val="000000" w:themeColor="text1"/>
                <w:sz w:val="16"/>
                <w:szCs w:val="16"/>
              </w:rPr>
              <w:t>nsa</w:t>
            </w:r>
            <w:r w:rsidRPr="004C63D3">
              <w:rPr>
                <w:rFonts w:ascii="Arial Narrow" w:eastAsia="Calibri" w:hAnsi="Arial Narrow" w:cs="Calibri"/>
                <w:color w:val="000000" w:themeColor="text1"/>
                <w:spacing w:val="2"/>
                <w:sz w:val="16"/>
                <w:szCs w:val="16"/>
              </w:rPr>
              <w:t>m</w:t>
            </w:r>
            <w:r w:rsidRPr="004C63D3">
              <w:rPr>
                <w:rFonts w:ascii="Arial Narrow" w:eastAsia="Calibri" w:hAnsi="Arial Narrow" w:cs="Calibri"/>
                <w:color w:val="000000" w:themeColor="text1"/>
                <w:sz w:val="16"/>
                <w:szCs w:val="16"/>
              </w:rPr>
              <w:t>b</w:t>
            </w:r>
            <w:r w:rsidRPr="004C63D3">
              <w:rPr>
                <w:rFonts w:ascii="Arial Narrow" w:eastAsia="Calibri" w:hAnsi="Arial Narrow" w:cs="Calibri"/>
                <w:color w:val="000000" w:themeColor="text1"/>
                <w:spacing w:val="-1"/>
                <w:sz w:val="16"/>
                <w:szCs w:val="16"/>
              </w:rPr>
              <w:t>l</w:t>
            </w:r>
            <w:r w:rsidRPr="004C63D3">
              <w:rPr>
                <w:rFonts w:ascii="Arial Narrow" w:eastAsia="Calibri" w:hAnsi="Arial Narrow" w:cs="Calibri"/>
                <w:color w:val="000000" w:themeColor="text1"/>
                <w:sz w:val="16"/>
                <w:szCs w:val="16"/>
              </w:rPr>
              <w:t>aje</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y</w:t>
            </w:r>
            <w:r w:rsidRPr="004C63D3">
              <w:rPr>
                <w:rFonts w:ascii="Arial Narrow" w:eastAsia="Calibri" w:hAnsi="Arial Narrow" w:cs="Calibri"/>
                <w:color w:val="000000" w:themeColor="text1"/>
                <w:spacing w:val="-1"/>
                <w:sz w:val="16"/>
                <w:szCs w:val="16"/>
              </w:rPr>
              <w:t xml:space="preserve"> R</w:t>
            </w:r>
            <w:r w:rsidRPr="004C63D3">
              <w:rPr>
                <w:rFonts w:ascii="Arial Narrow" w:eastAsia="Calibri" w:hAnsi="Arial Narrow" w:cs="Calibri"/>
                <w:color w:val="000000" w:themeColor="text1"/>
                <w:sz w:val="16"/>
                <w:szCs w:val="16"/>
              </w:rPr>
              <w:t>epa</w:t>
            </w:r>
            <w:r w:rsidRPr="004C63D3">
              <w:rPr>
                <w:rFonts w:ascii="Arial Narrow" w:eastAsia="Calibri" w:hAnsi="Arial Narrow" w:cs="Calibri"/>
                <w:color w:val="000000" w:themeColor="text1"/>
                <w:spacing w:val="-1"/>
                <w:sz w:val="16"/>
                <w:szCs w:val="16"/>
              </w:rPr>
              <w:t>r</w:t>
            </w:r>
            <w:r w:rsidRPr="004C63D3">
              <w:rPr>
                <w:rFonts w:ascii="Arial Narrow" w:eastAsia="Calibri" w:hAnsi="Arial Narrow" w:cs="Calibri"/>
                <w:color w:val="000000" w:themeColor="text1"/>
                <w:sz w:val="16"/>
                <w:szCs w:val="16"/>
              </w:rPr>
              <w:t>a</w:t>
            </w:r>
            <w:r w:rsidRPr="004C63D3">
              <w:rPr>
                <w:rFonts w:ascii="Arial Narrow" w:eastAsia="Calibri" w:hAnsi="Arial Narrow" w:cs="Calibri"/>
                <w:color w:val="000000" w:themeColor="text1"/>
                <w:spacing w:val="-1"/>
                <w:sz w:val="16"/>
                <w:szCs w:val="16"/>
              </w:rPr>
              <w:t>ció</w:t>
            </w:r>
            <w:r w:rsidRPr="004C63D3">
              <w:rPr>
                <w:rFonts w:ascii="Arial Narrow" w:eastAsia="Calibri" w:hAnsi="Arial Narrow" w:cs="Calibri"/>
                <w:color w:val="000000" w:themeColor="text1"/>
                <w:sz w:val="16"/>
                <w:szCs w:val="16"/>
              </w:rPr>
              <w:t>n de</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pacing w:val="1"/>
                <w:sz w:val="16"/>
                <w:szCs w:val="16"/>
              </w:rPr>
              <w:t>E</w:t>
            </w:r>
            <w:r w:rsidRPr="004C63D3">
              <w:rPr>
                <w:rFonts w:ascii="Arial Narrow" w:eastAsia="Calibri" w:hAnsi="Arial Narrow" w:cs="Calibri"/>
                <w:color w:val="000000" w:themeColor="text1"/>
                <w:sz w:val="16"/>
                <w:szCs w:val="16"/>
              </w:rPr>
              <w:t>qu</w:t>
            </w:r>
            <w:r w:rsidRPr="004C63D3">
              <w:rPr>
                <w:rFonts w:ascii="Arial Narrow" w:eastAsia="Calibri" w:hAnsi="Arial Narrow" w:cs="Calibri"/>
                <w:color w:val="000000" w:themeColor="text1"/>
                <w:spacing w:val="-1"/>
                <w:sz w:val="16"/>
                <w:szCs w:val="16"/>
              </w:rPr>
              <w:t>i</w:t>
            </w:r>
            <w:r w:rsidRPr="004C63D3">
              <w:rPr>
                <w:rFonts w:ascii="Arial Narrow" w:eastAsia="Calibri" w:hAnsi="Arial Narrow" w:cs="Calibri"/>
                <w:color w:val="000000" w:themeColor="text1"/>
                <w:sz w:val="16"/>
                <w:szCs w:val="16"/>
              </w:rPr>
              <w:t>p</w:t>
            </w:r>
            <w:r w:rsidRPr="004C63D3">
              <w:rPr>
                <w:rFonts w:ascii="Arial Narrow" w:eastAsia="Calibri" w:hAnsi="Arial Narrow" w:cs="Calibri"/>
                <w:color w:val="000000" w:themeColor="text1"/>
                <w:spacing w:val="-1"/>
                <w:sz w:val="16"/>
                <w:szCs w:val="16"/>
              </w:rPr>
              <w:t>o</w:t>
            </w:r>
            <w:r w:rsidRPr="004C63D3">
              <w:rPr>
                <w:rFonts w:ascii="Arial Narrow" w:eastAsia="Calibri" w:hAnsi="Arial Narrow" w:cs="Calibri"/>
                <w:color w:val="000000" w:themeColor="text1"/>
                <w:sz w:val="16"/>
                <w:szCs w:val="16"/>
              </w:rPr>
              <w:t>s</w:t>
            </w:r>
            <w:r w:rsidRPr="004C63D3">
              <w:rPr>
                <w:rFonts w:ascii="Arial Narrow" w:eastAsia="Calibri" w:hAnsi="Arial Narrow" w:cs="Calibri"/>
                <w:color w:val="000000" w:themeColor="text1"/>
                <w:spacing w:val="2"/>
                <w:sz w:val="16"/>
                <w:szCs w:val="16"/>
              </w:rPr>
              <w:t xml:space="preserve"> </w:t>
            </w:r>
            <w:r w:rsidRPr="004C63D3">
              <w:rPr>
                <w:rFonts w:ascii="Arial Narrow" w:eastAsia="Calibri" w:hAnsi="Arial Narrow" w:cs="Calibri"/>
                <w:color w:val="000000" w:themeColor="text1"/>
                <w:sz w:val="16"/>
                <w:szCs w:val="16"/>
              </w:rPr>
              <w:t>de</w:t>
            </w:r>
          </w:p>
          <w:p w:rsidR="008B3469" w:rsidRPr="004C63D3" w:rsidRDefault="008B3469" w:rsidP="007806E9">
            <w:pPr>
              <w:spacing w:before="1" w:line="180" w:lineRule="exact"/>
              <w:ind w:left="37"/>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C</w:t>
            </w:r>
            <w:r w:rsidRPr="004C63D3">
              <w:rPr>
                <w:rFonts w:ascii="Arial Narrow" w:eastAsia="Calibri" w:hAnsi="Arial Narrow" w:cs="Calibri"/>
                <w:color w:val="000000" w:themeColor="text1"/>
                <w:spacing w:val="-1"/>
                <w:sz w:val="16"/>
                <w:szCs w:val="16"/>
              </w:rPr>
              <w:t>ó</w:t>
            </w:r>
            <w:r w:rsidRPr="004C63D3">
              <w:rPr>
                <w:rFonts w:ascii="Arial Narrow" w:eastAsia="Calibri" w:hAnsi="Arial Narrow" w:cs="Calibri"/>
                <w:color w:val="000000" w:themeColor="text1"/>
                <w:spacing w:val="2"/>
                <w:sz w:val="16"/>
                <w:szCs w:val="16"/>
              </w:rPr>
              <w:t>m</w:t>
            </w:r>
            <w:r w:rsidRPr="004C63D3">
              <w:rPr>
                <w:rFonts w:ascii="Arial Narrow" w:eastAsia="Calibri" w:hAnsi="Arial Narrow" w:cs="Calibri"/>
                <w:color w:val="000000" w:themeColor="text1"/>
                <w:sz w:val="16"/>
                <w:szCs w:val="16"/>
              </w:rPr>
              <w:t>pu</w:t>
            </w:r>
            <w:r w:rsidRPr="004C63D3">
              <w:rPr>
                <w:rFonts w:ascii="Arial Narrow" w:eastAsia="Calibri" w:hAnsi="Arial Narrow" w:cs="Calibri"/>
                <w:color w:val="000000" w:themeColor="text1"/>
                <w:spacing w:val="-1"/>
                <w:sz w:val="16"/>
                <w:szCs w:val="16"/>
              </w:rPr>
              <w:t>t</w:t>
            </w:r>
            <w:r w:rsidRPr="004C63D3">
              <w:rPr>
                <w:rFonts w:ascii="Arial Narrow" w:eastAsia="Calibri" w:hAnsi="Arial Narrow" w:cs="Calibri"/>
                <w:color w:val="000000" w:themeColor="text1"/>
                <w:sz w:val="16"/>
                <w:szCs w:val="16"/>
              </w:rPr>
              <w:t>o</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I</w:t>
            </w:r>
            <w:r w:rsidRPr="004C63D3">
              <w:rPr>
                <w:rFonts w:ascii="Arial Narrow" w:eastAsia="Calibri" w:hAnsi="Arial Narrow" w:cs="Calibri"/>
                <w:color w:val="000000" w:themeColor="text1"/>
                <w:spacing w:val="1"/>
                <w:sz w:val="16"/>
                <w:szCs w:val="16"/>
              </w:rPr>
              <w:t>-</w:t>
            </w:r>
            <w:r w:rsidRPr="004C63D3">
              <w:rPr>
                <w:rFonts w:ascii="Arial Narrow" w:eastAsia="Calibri" w:hAnsi="Arial Narrow" w:cs="Calibri"/>
                <w:color w:val="000000" w:themeColor="text1"/>
                <w:spacing w:val="-2"/>
                <w:sz w:val="16"/>
                <w:szCs w:val="16"/>
              </w:rPr>
              <w:t>I</w:t>
            </w:r>
            <w:r w:rsidRPr="004C63D3">
              <w:rPr>
                <w:rFonts w:ascii="Arial Narrow" w:eastAsia="Calibri" w:hAnsi="Arial Narrow" w:cs="Calibri"/>
                <w:color w:val="000000" w:themeColor="text1"/>
                <w:sz w:val="16"/>
                <w:szCs w:val="16"/>
              </w:rPr>
              <w:t>II</w:t>
            </w:r>
          </w:p>
        </w:tc>
        <w:tc>
          <w:tcPr>
            <w:tcW w:w="2341" w:type="dxa"/>
            <w:gridSpan w:val="8"/>
            <w:vMerge/>
          </w:tcPr>
          <w:p w:rsidR="008B3469" w:rsidRPr="004C63D3" w:rsidRDefault="008B3469" w:rsidP="007806E9">
            <w:pPr>
              <w:rPr>
                <w:rFonts w:ascii="Arial Narrow" w:hAnsi="Arial Narrow"/>
                <w:color w:val="000000" w:themeColor="text1"/>
              </w:rPr>
            </w:pPr>
          </w:p>
        </w:tc>
        <w:tc>
          <w:tcPr>
            <w:tcW w:w="3605" w:type="dxa"/>
            <w:gridSpan w:val="12"/>
            <w:vMerge/>
            <w:shd w:val="clear" w:color="auto" w:fill="B7DEE8"/>
          </w:tcPr>
          <w:p w:rsidR="008B3469" w:rsidRPr="004C63D3" w:rsidRDefault="008B3469" w:rsidP="007806E9">
            <w:pPr>
              <w:rPr>
                <w:rFonts w:ascii="Arial Narrow" w:hAnsi="Arial Narrow"/>
                <w:color w:val="000000" w:themeColor="text1"/>
              </w:rPr>
            </w:pPr>
          </w:p>
        </w:tc>
      </w:tr>
      <w:tr w:rsidR="008B3469" w:rsidRPr="004C63D3" w:rsidTr="00B32E27">
        <w:trPr>
          <w:trHeight w:hRule="exact" w:val="276"/>
        </w:trPr>
        <w:tc>
          <w:tcPr>
            <w:tcW w:w="526"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307" w:type="dxa"/>
            <w:shd w:val="clear" w:color="auto" w:fill="DCE6F2"/>
          </w:tcPr>
          <w:p w:rsidR="008B3469" w:rsidRPr="004C63D3" w:rsidRDefault="008B3469" w:rsidP="007806E9">
            <w:pPr>
              <w:spacing w:before="34"/>
              <w:ind w:left="37"/>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A</w:t>
            </w:r>
            <w:r w:rsidRPr="004C63D3">
              <w:rPr>
                <w:rFonts w:ascii="Arial Narrow" w:eastAsia="Calibri" w:hAnsi="Arial Narrow" w:cs="Calibri"/>
                <w:color w:val="000000" w:themeColor="text1"/>
                <w:spacing w:val="2"/>
                <w:sz w:val="16"/>
                <w:szCs w:val="16"/>
              </w:rPr>
              <w:t>m</w:t>
            </w:r>
            <w:r w:rsidRPr="004C63D3">
              <w:rPr>
                <w:rFonts w:ascii="Arial Narrow" w:eastAsia="Calibri" w:hAnsi="Arial Narrow" w:cs="Calibri"/>
                <w:color w:val="000000" w:themeColor="text1"/>
                <w:sz w:val="16"/>
                <w:szCs w:val="16"/>
              </w:rPr>
              <w:t>b</w:t>
            </w:r>
            <w:r w:rsidRPr="004C63D3">
              <w:rPr>
                <w:rFonts w:ascii="Arial Narrow" w:eastAsia="Calibri" w:hAnsi="Arial Narrow" w:cs="Calibri"/>
                <w:color w:val="000000" w:themeColor="text1"/>
                <w:spacing w:val="-1"/>
                <w:sz w:val="16"/>
                <w:szCs w:val="16"/>
              </w:rPr>
              <w:t>i</w:t>
            </w:r>
            <w:r w:rsidRPr="004C63D3">
              <w:rPr>
                <w:rFonts w:ascii="Arial Narrow" w:eastAsia="Calibri" w:hAnsi="Arial Narrow" w:cs="Calibri"/>
                <w:color w:val="000000" w:themeColor="text1"/>
                <w:sz w:val="16"/>
                <w:szCs w:val="16"/>
              </w:rPr>
              <w:t>en</w:t>
            </w:r>
            <w:r w:rsidRPr="004C63D3">
              <w:rPr>
                <w:rFonts w:ascii="Arial Narrow" w:eastAsia="Calibri" w:hAnsi="Arial Narrow" w:cs="Calibri"/>
                <w:color w:val="000000" w:themeColor="text1"/>
                <w:spacing w:val="-1"/>
                <w:sz w:val="16"/>
                <w:szCs w:val="16"/>
              </w:rPr>
              <w:t>t</w:t>
            </w:r>
            <w:r w:rsidRPr="004C63D3">
              <w:rPr>
                <w:rFonts w:ascii="Arial Narrow" w:eastAsia="Calibri" w:hAnsi="Arial Narrow" w:cs="Calibri"/>
                <w:color w:val="000000" w:themeColor="text1"/>
                <w:sz w:val="16"/>
                <w:szCs w:val="16"/>
              </w:rPr>
              <w:t>es V</w:t>
            </w:r>
            <w:r w:rsidRPr="004C63D3">
              <w:rPr>
                <w:rFonts w:ascii="Arial Narrow" w:eastAsia="Calibri" w:hAnsi="Arial Narrow" w:cs="Calibri"/>
                <w:color w:val="000000" w:themeColor="text1"/>
                <w:spacing w:val="-1"/>
                <w:sz w:val="16"/>
                <w:szCs w:val="16"/>
              </w:rPr>
              <w:t>irt</w:t>
            </w:r>
            <w:r w:rsidRPr="004C63D3">
              <w:rPr>
                <w:rFonts w:ascii="Arial Narrow" w:eastAsia="Calibri" w:hAnsi="Arial Narrow" w:cs="Calibri"/>
                <w:color w:val="000000" w:themeColor="text1"/>
                <w:sz w:val="16"/>
                <w:szCs w:val="16"/>
              </w:rPr>
              <w:t>ua</w:t>
            </w:r>
            <w:r w:rsidRPr="004C63D3">
              <w:rPr>
                <w:rFonts w:ascii="Arial Narrow" w:eastAsia="Calibri" w:hAnsi="Arial Narrow" w:cs="Calibri"/>
                <w:color w:val="000000" w:themeColor="text1"/>
                <w:spacing w:val="-1"/>
                <w:sz w:val="16"/>
                <w:szCs w:val="16"/>
              </w:rPr>
              <w:t>l</w:t>
            </w:r>
            <w:r w:rsidRPr="004C63D3">
              <w:rPr>
                <w:rFonts w:ascii="Arial Narrow" w:eastAsia="Calibri" w:hAnsi="Arial Narrow" w:cs="Calibri"/>
                <w:color w:val="000000" w:themeColor="text1"/>
                <w:sz w:val="16"/>
                <w:szCs w:val="16"/>
              </w:rPr>
              <w:t>es</w:t>
            </w:r>
          </w:p>
        </w:tc>
        <w:tc>
          <w:tcPr>
            <w:tcW w:w="2341" w:type="dxa"/>
            <w:gridSpan w:val="8"/>
            <w:vMerge/>
          </w:tcPr>
          <w:p w:rsidR="008B3469" w:rsidRPr="004C63D3" w:rsidRDefault="008B3469" w:rsidP="007806E9">
            <w:pPr>
              <w:rPr>
                <w:rFonts w:ascii="Arial Narrow" w:hAnsi="Arial Narrow"/>
                <w:color w:val="000000" w:themeColor="text1"/>
              </w:rPr>
            </w:pPr>
          </w:p>
        </w:tc>
        <w:tc>
          <w:tcPr>
            <w:tcW w:w="3605" w:type="dxa"/>
            <w:gridSpan w:val="12"/>
            <w:vMerge/>
            <w:shd w:val="clear" w:color="auto" w:fill="B7DEE8"/>
          </w:tcPr>
          <w:p w:rsidR="008B3469" w:rsidRPr="004C63D3" w:rsidRDefault="008B3469" w:rsidP="007806E9">
            <w:pPr>
              <w:rPr>
                <w:rFonts w:ascii="Arial Narrow" w:hAnsi="Arial Narrow"/>
                <w:color w:val="000000" w:themeColor="text1"/>
              </w:rPr>
            </w:pPr>
          </w:p>
        </w:tc>
      </w:tr>
      <w:tr w:rsidR="008B3469" w:rsidRPr="004C63D3" w:rsidTr="00B32E27">
        <w:trPr>
          <w:trHeight w:hRule="exact" w:val="348"/>
        </w:trPr>
        <w:tc>
          <w:tcPr>
            <w:tcW w:w="526"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307" w:type="dxa"/>
            <w:shd w:val="clear" w:color="auto" w:fill="DCE6F2"/>
          </w:tcPr>
          <w:p w:rsidR="008B3469" w:rsidRPr="004C63D3" w:rsidRDefault="008B3469" w:rsidP="007806E9">
            <w:pPr>
              <w:spacing w:before="70"/>
              <w:ind w:left="37"/>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E</w:t>
            </w:r>
            <w:r w:rsidRPr="004C63D3">
              <w:rPr>
                <w:rFonts w:ascii="Arial Narrow" w:eastAsia="Calibri" w:hAnsi="Arial Narrow" w:cs="Calibri"/>
                <w:color w:val="000000" w:themeColor="text1"/>
                <w:sz w:val="16"/>
                <w:szCs w:val="16"/>
              </w:rPr>
              <w:t>p</w:t>
            </w:r>
            <w:r w:rsidRPr="004C63D3">
              <w:rPr>
                <w:rFonts w:ascii="Arial Narrow" w:eastAsia="Calibri" w:hAnsi="Arial Narrow" w:cs="Calibri"/>
                <w:color w:val="000000" w:themeColor="text1"/>
                <w:spacing w:val="-1"/>
                <w:sz w:val="16"/>
                <w:szCs w:val="16"/>
              </w:rPr>
              <w:t>i</w:t>
            </w:r>
            <w:r w:rsidRPr="004C63D3">
              <w:rPr>
                <w:rFonts w:ascii="Arial Narrow" w:eastAsia="Calibri" w:hAnsi="Arial Narrow" w:cs="Calibri"/>
                <w:color w:val="000000" w:themeColor="text1"/>
                <w:sz w:val="16"/>
                <w:szCs w:val="16"/>
              </w:rPr>
              <w:t>s</w:t>
            </w:r>
            <w:r w:rsidRPr="004C63D3">
              <w:rPr>
                <w:rFonts w:ascii="Arial Narrow" w:eastAsia="Calibri" w:hAnsi="Arial Narrow" w:cs="Calibri"/>
                <w:color w:val="000000" w:themeColor="text1"/>
                <w:spacing w:val="-1"/>
                <w:sz w:val="16"/>
                <w:szCs w:val="16"/>
              </w:rPr>
              <w:t>t</w:t>
            </w:r>
            <w:r w:rsidRPr="004C63D3">
              <w:rPr>
                <w:rFonts w:ascii="Arial Narrow" w:eastAsia="Calibri" w:hAnsi="Arial Narrow" w:cs="Calibri"/>
                <w:color w:val="000000" w:themeColor="text1"/>
                <w:sz w:val="16"/>
                <w:szCs w:val="16"/>
              </w:rPr>
              <w:t>e</w:t>
            </w:r>
            <w:r w:rsidRPr="004C63D3">
              <w:rPr>
                <w:rFonts w:ascii="Arial Narrow" w:eastAsia="Calibri" w:hAnsi="Arial Narrow" w:cs="Calibri"/>
                <w:color w:val="000000" w:themeColor="text1"/>
                <w:spacing w:val="2"/>
                <w:sz w:val="16"/>
                <w:szCs w:val="16"/>
              </w:rPr>
              <w:t>m</w:t>
            </w:r>
            <w:r w:rsidRPr="004C63D3">
              <w:rPr>
                <w:rFonts w:ascii="Arial Narrow" w:eastAsia="Calibri" w:hAnsi="Arial Narrow" w:cs="Calibri"/>
                <w:color w:val="000000" w:themeColor="text1"/>
                <w:spacing w:val="-1"/>
                <w:sz w:val="16"/>
                <w:szCs w:val="16"/>
              </w:rPr>
              <w:t>olo</w:t>
            </w:r>
            <w:r w:rsidRPr="004C63D3">
              <w:rPr>
                <w:rFonts w:ascii="Arial Narrow" w:eastAsia="Calibri" w:hAnsi="Arial Narrow" w:cs="Calibri"/>
                <w:color w:val="000000" w:themeColor="text1"/>
                <w:spacing w:val="1"/>
                <w:sz w:val="16"/>
                <w:szCs w:val="16"/>
              </w:rPr>
              <w:t>g</w:t>
            </w:r>
            <w:r w:rsidRPr="004C63D3">
              <w:rPr>
                <w:rFonts w:ascii="Arial Narrow" w:eastAsia="Calibri" w:hAnsi="Arial Narrow" w:cs="Calibri"/>
                <w:color w:val="000000" w:themeColor="text1"/>
                <w:spacing w:val="-1"/>
                <w:sz w:val="16"/>
                <w:szCs w:val="16"/>
              </w:rPr>
              <w:t>í</w:t>
            </w:r>
            <w:r w:rsidRPr="004C63D3">
              <w:rPr>
                <w:rFonts w:ascii="Arial Narrow" w:eastAsia="Calibri" w:hAnsi="Arial Narrow" w:cs="Calibri"/>
                <w:color w:val="000000" w:themeColor="text1"/>
                <w:sz w:val="16"/>
                <w:szCs w:val="16"/>
              </w:rPr>
              <w:t>a de</w:t>
            </w:r>
            <w:r w:rsidRPr="004C63D3">
              <w:rPr>
                <w:rFonts w:ascii="Arial Narrow" w:eastAsia="Calibri" w:hAnsi="Arial Narrow" w:cs="Calibri"/>
                <w:color w:val="000000" w:themeColor="text1"/>
                <w:spacing w:val="-1"/>
                <w:sz w:val="16"/>
                <w:szCs w:val="16"/>
              </w:rPr>
              <w:t xml:space="preserve"> l</w:t>
            </w:r>
            <w:r w:rsidRPr="004C63D3">
              <w:rPr>
                <w:rFonts w:ascii="Arial Narrow" w:eastAsia="Calibri" w:hAnsi="Arial Narrow" w:cs="Calibri"/>
                <w:color w:val="000000" w:themeColor="text1"/>
                <w:sz w:val="16"/>
                <w:szCs w:val="16"/>
              </w:rPr>
              <w:t xml:space="preserve">a </w:t>
            </w:r>
            <w:r w:rsidRPr="004C63D3">
              <w:rPr>
                <w:rFonts w:ascii="Arial Narrow" w:eastAsia="Calibri" w:hAnsi="Arial Narrow" w:cs="Calibri"/>
                <w:color w:val="000000" w:themeColor="text1"/>
                <w:spacing w:val="1"/>
                <w:sz w:val="16"/>
                <w:szCs w:val="16"/>
              </w:rPr>
              <w:t>C</w:t>
            </w:r>
            <w:r w:rsidRPr="004C63D3">
              <w:rPr>
                <w:rFonts w:ascii="Arial Narrow" w:eastAsia="Calibri" w:hAnsi="Arial Narrow" w:cs="Calibri"/>
                <w:color w:val="000000" w:themeColor="text1"/>
                <w:spacing w:val="-1"/>
                <w:sz w:val="16"/>
                <w:szCs w:val="16"/>
              </w:rPr>
              <w:t>o</w:t>
            </w:r>
            <w:r w:rsidRPr="004C63D3">
              <w:rPr>
                <w:rFonts w:ascii="Arial Narrow" w:eastAsia="Calibri" w:hAnsi="Arial Narrow" w:cs="Calibri"/>
                <w:color w:val="000000" w:themeColor="text1"/>
                <w:spacing w:val="2"/>
                <w:sz w:val="16"/>
                <w:szCs w:val="16"/>
              </w:rPr>
              <w:t>m</w:t>
            </w:r>
            <w:r w:rsidRPr="004C63D3">
              <w:rPr>
                <w:rFonts w:ascii="Arial Narrow" w:eastAsia="Calibri" w:hAnsi="Arial Narrow" w:cs="Calibri"/>
                <w:color w:val="000000" w:themeColor="text1"/>
                <w:sz w:val="16"/>
                <w:szCs w:val="16"/>
              </w:rPr>
              <w:t>pu</w:t>
            </w:r>
            <w:r w:rsidRPr="004C63D3">
              <w:rPr>
                <w:rFonts w:ascii="Arial Narrow" w:eastAsia="Calibri" w:hAnsi="Arial Narrow" w:cs="Calibri"/>
                <w:color w:val="000000" w:themeColor="text1"/>
                <w:spacing w:val="-1"/>
                <w:sz w:val="16"/>
                <w:szCs w:val="16"/>
              </w:rPr>
              <w:t>t</w:t>
            </w:r>
            <w:r w:rsidRPr="004C63D3">
              <w:rPr>
                <w:rFonts w:ascii="Arial Narrow" w:eastAsia="Calibri" w:hAnsi="Arial Narrow" w:cs="Calibri"/>
                <w:color w:val="000000" w:themeColor="text1"/>
                <w:sz w:val="16"/>
                <w:szCs w:val="16"/>
              </w:rPr>
              <w:t>a</w:t>
            </w:r>
            <w:r w:rsidRPr="004C63D3">
              <w:rPr>
                <w:rFonts w:ascii="Arial Narrow" w:eastAsia="Calibri" w:hAnsi="Arial Narrow" w:cs="Calibri"/>
                <w:color w:val="000000" w:themeColor="text1"/>
                <w:spacing w:val="-1"/>
                <w:sz w:val="16"/>
                <w:szCs w:val="16"/>
              </w:rPr>
              <w:t>ció</w:t>
            </w:r>
            <w:r w:rsidRPr="004C63D3">
              <w:rPr>
                <w:rFonts w:ascii="Arial Narrow" w:eastAsia="Calibri" w:hAnsi="Arial Narrow" w:cs="Calibri"/>
                <w:color w:val="000000" w:themeColor="text1"/>
                <w:sz w:val="16"/>
                <w:szCs w:val="16"/>
              </w:rPr>
              <w:t>n e</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I</w:t>
            </w:r>
            <w:r w:rsidRPr="004C63D3">
              <w:rPr>
                <w:rFonts w:ascii="Arial Narrow" w:eastAsia="Calibri" w:hAnsi="Arial Narrow" w:cs="Calibri"/>
                <w:color w:val="000000" w:themeColor="text1"/>
                <w:spacing w:val="2"/>
                <w:sz w:val="16"/>
                <w:szCs w:val="16"/>
              </w:rPr>
              <w:t>n</w:t>
            </w:r>
            <w:r w:rsidRPr="004C63D3">
              <w:rPr>
                <w:rFonts w:ascii="Arial Narrow" w:eastAsia="Calibri" w:hAnsi="Arial Narrow" w:cs="Calibri"/>
                <w:color w:val="000000" w:themeColor="text1"/>
                <w:spacing w:val="-1"/>
                <w:sz w:val="16"/>
                <w:szCs w:val="16"/>
              </w:rPr>
              <w:t>for</w:t>
            </w:r>
            <w:r w:rsidRPr="004C63D3">
              <w:rPr>
                <w:rFonts w:ascii="Arial Narrow" w:eastAsia="Calibri" w:hAnsi="Arial Narrow" w:cs="Calibri"/>
                <w:color w:val="000000" w:themeColor="text1"/>
                <w:spacing w:val="2"/>
                <w:sz w:val="16"/>
                <w:szCs w:val="16"/>
              </w:rPr>
              <w:t>m</w:t>
            </w:r>
            <w:r w:rsidRPr="004C63D3">
              <w:rPr>
                <w:rFonts w:ascii="Arial Narrow" w:eastAsia="Calibri" w:hAnsi="Arial Narrow" w:cs="Calibri"/>
                <w:color w:val="000000" w:themeColor="text1"/>
                <w:sz w:val="16"/>
                <w:szCs w:val="16"/>
              </w:rPr>
              <w:t>á</w:t>
            </w:r>
            <w:r w:rsidRPr="004C63D3">
              <w:rPr>
                <w:rFonts w:ascii="Arial Narrow" w:eastAsia="Calibri" w:hAnsi="Arial Narrow" w:cs="Calibri"/>
                <w:color w:val="000000" w:themeColor="text1"/>
                <w:spacing w:val="-1"/>
                <w:sz w:val="16"/>
                <w:szCs w:val="16"/>
              </w:rPr>
              <w:t>tic</w:t>
            </w:r>
            <w:r w:rsidRPr="004C63D3">
              <w:rPr>
                <w:rFonts w:ascii="Arial Narrow" w:eastAsia="Calibri" w:hAnsi="Arial Narrow" w:cs="Calibri"/>
                <w:color w:val="000000" w:themeColor="text1"/>
                <w:sz w:val="16"/>
                <w:szCs w:val="16"/>
              </w:rPr>
              <w:t>a</w:t>
            </w:r>
          </w:p>
        </w:tc>
        <w:tc>
          <w:tcPr>
            <w:tcW w:w="2341" w:type="dxa"/>
            <w:gridSpan w:val="8"/>
            <w:vMerge/>
          </w:tcPr>
          <w:p w:rsidR="008B3469" w:rsidRPr="004C63D3" w:rsidRDefault="008B3469" w:rsidP="007806E9">
            <w:pPr>
              <w:rPr>
                <w:rFonts w:ascii="Arial Narrow" w:hAnsi="Arial Narrow"/>
                <w:color w:val="000000" w:themeColor="text1"/>
              </w:rPr>
            </w:pPr>
          </w:p>
        </w:tc>
        <w:tc>
          <w:tcPr>
            <w:tcW w:w="3605" w:type="dxa"/>
            <w:gridSpan w:val="12"/>
            <w:vMerge/>
            <w:shd w:val="clear" w:color="auto" w:fill="B7DEE8"/>
          </w:tcPr>
          <w:p w:rsidR="008B3469" w:rsidRPr="004C63D3" w:rsidRDefault="008B3469" w:rsidP="007806E9">
            <w:pPr>
              <w:rPr>
                <w:rFonts w:ascii="Arial Narrow" w:hAnsi="Arial Narrow"/>
                <w:color w:val="000000" w:themeColor="text1"/>
              </w:rPr>
            </w:pPr>
          </w:p>
        </w:tc>
      </w:tr>
      <w:tr w:rsidR="008B3469" w:rsidRPr="004C63D3" w:rsidTr="00B32E27">
        <w:trPr>
          <w:trHeight w:hRule="exact" w:val="401"/>
        </w:trPr>
        <w:tc>
          <w:tcPr>
            <w:tcW w:w="526"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307" w:type="dxa"/>
            <w:shd w:val="clear" w:color="auto" w:fill="DCE6F2"/>
          </w:tcPr>
          <w:p w:rsidR="008B3469" w:rsidRPr="004C63D3" w:rsidRDefault="008B3469" w:rsidP="007806E9">
            <w:pPr>
              <w:spacing w:line="180" w:lineRule="exact"/>
              <w:ind w:left="37"/>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C</w:t>
            </w:r>
            <w:r w:rsidRPr="004C63D3">
              <w:rPr>
                <w:rFonts w:ascii="Arial Narrow" w:eastAsia="Calibri" w:hAnsi="Arial Narrow" w:cs="Calibri"/>
                <w:color w:val="000000" w:themeColor="text1"/>
                <w:sz w:val="16"/>
                <w:szCs w:val="16"/>
              </w:rPr>
              <w:t>u</w:t>
            </w:r>
            <w:r w:rsidRPr="004C63D3">
              <w:rPr>
                <w:rFonts w:ascii="Arial Narrow" w:eastAsia="Calibri" w:hAnsi="Arial Narrow" w:cs="Calibri"/>
                <w:color w:val="000000" w:themeColor="text1"/>
                <w:spacing w:val="-1"/>
                <w:sz w:val="16"/>
                <w:szCs w:val="16"/>
              </w:rPr>
              <w:t>rríc</w:t>
            </w:r>
            <w:r w:rsidRPr="004C63D3">
              <w:rPr>
                <w:rFonts w:ascii="Arial Narrow" w:eastAsia="Calibri" w:hAnsi="Arial Narrow" w:cs="Calibri"/>
                <w:color w:val="000000" w:themeColor="text1"/>
                <w:sz w:val="16"/>
                <w:szCs w:val="16"/>
              </w:rPr>
              <w:t>u</w:t>
            </w:r>
            <w:r w:rsidRPr="004C63D3">
              <w:rPr>
                <w:rFonts w:ascii="Arial Narrow" w:eastAsia="Calibri" w:hAnsi="Arial Narrow" w:cs="Calibri"/>
                <w:color w:val="000000" w:themeColor="text1"/>
                <w:spacing w:val="-1"/>
                <w:sz w:val="16"/>
                <w:szCs w:val="16"/>
              </w:rPr>
              <w:t>l</w:t>
            </w:r>
            <w:r w:rsidRPr="004C63D3">
              <w:rPr>
                <w:rFonts w:ascii="Arial Narrow" w:eastAsia="Calibri" w:hAnsi="Arial Narrow" w:cs="Calibri"/>
                <w:color w:val="000000" w:themeColor="text1"/>
                <w:sz w:val="16"/>
                <w:szCs w:val="16"/>
              </w:rPr>
              <w:t>o</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y</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pacing w:val="2"/>
                <w:sz w:val="16"/>
                <w:szCs w:val="16"/>
              </w:rPr>
              <w:t>D</w:t>
            </w:r>
            <w:r w:rsidRPr="004C63D3">
              <w:rPr>
                <w:rFonts w:ascii="Arial Narrow" w:eastAsia="Calibri" w:hAnsi="Arial Narrow" w:cs="Calibri"/>
                <w:color w:val="000000" w:themeColor="text1"/>
                <w:spacing w:val="-1"/>
                <w:sz w:val="16"/>
                <w:szCs w:val="16"/>
              </w:rPr>
              <w:t>i</w:t>
            </w:r>
            <w:r w:rsidRPr="004C63D3">
              <w:rPr>
                <w:rFonts w:ascii="Arial Narrow" w:eastAsia="Calibri" w:hAnsi="Arial Narrow" w:cs="Calibri"/>
                <w:color w:val="000000" w:themeColor="text1"/>
                <w:sz w:val="16"/>
                <w:szCs w:val="16"/>
              </w:rPr>
              <w:t>dá</w:t>
            </w:r>
            <w:r w:rsidRPr="004C63D3">
              <w:rPr>
                <w:rFonts w:ascii="Arial Narrow" w:eastAsia="Calibri" w:hAnsi="Arial Narrow" w:cs="Calibri"/>
                <w:color w:val="000000" w:themeColor="text1"/>
                <w:spacing w:val="-1"/>
                <w:sz w:val="16"/>
                <w:szCs w:val="16"/>
              </w:rPr>
              <w:t>ct</w:t>
            </w:r>
            <w:r w:rsidRPr="004C63D3">
              <w:rPr>
                <w:rFonts w:ascii="Arial Narrow" w:eastAsia="Calibri" w:hAnsi="Arial Narrow" w:cs="Calibri"/>
                <w:color w:val="000000" w:themeColor="text1"/>
                <w:spacing w:val="2"/>
                <w:sz w:val="16"/>
                <w:szCs w:val="16"/>
              </w:rPr>
              <w:t>i</w:t>
            </w:r>
            <w:r w:rsidRPr="004C63D3">
              <w:rPr>
                <w:rFonts w:ascii="Arial Narrow" w:eastAsia="Calibri" w:hAnsi="Arial Narrow" w:cs="Calibri"/>
                <w:color w:val="000000" w:themeColor="text1"/>
                <w:spacing w:val="-1"/>
                <w:sz w:val="16"/>
                <w:szCs w:val="16"/>
              </w:rPr>
              <w:t>c</w:t>
            </w:r>
            <w:r w:rsidRPr="004C63D3">
              <w:rPr>
                <w:rFonts w:ascii="Arial Narrow" w:eastAsia="Calibri" w:hAnsi="Arial Narrow" w:cs="Calibri"/>
                <w:color w:val="000000" w:themeColor="text1"/>
                <w:sz w:val="16"/>
                <w:szCs w:val="16"/>
              </w:rPr>
              <w:t>a ap</w:t>
            </w:r>
            <w:r w:rsidRPr="004C63D3">
              <w:rPr>
                <w:rFonts w:ascii="Arial Narrow" w:eastAsia="Calibri" w:hAnsi="Arial Narrow" w:cs="Calibri"/>
                <w:color w:val="000000" w:themeColor="text1"/>
                <w:spacing w:val="-1"/>
                <w:sz w:val="16"/>
                <w:szCs w:val="16"/>
              </w:rPr>
              <w:t>lic</w:t>
            </w:r>
            <w:r w:rsidRPr="004C63D3">
              <w:rPr>
                <w:rFonts w:ascii="Arial Narrow" w:eastAsia="Calibri" w:hAnsi="Arial Narrow" w:cs="Calibri"/>
                <w:color w:val="000000" w:themeColor="text1"/>
                <w:sz w:val="16"/>
                <w:szCs w:val="16"/>
              </w:rPr>
              <w:t>a</w:t>
            </w:r>
            <w:r w:rsidRPr="004C63D3">
              <w:rPr>
                <w:rFonts w:ascii="Arial Narrow" w:eastAsia="Calibri" w:hAnsi="Arial Narrow" w:cs="Calibri"/>
                <w:color w:val="000000" w:themeColor="text1"/>
                <w:spacing w:val="2"/>
                <w:sz w:val="16"/>
                <w:szCs w:val="16"/>
              </w:rPr>
              <w:t>d</w:t>
            </w:r>
            <w:r w:rsidRPr="004C63D3">
              <w:rPr>
                <w:rFonts w:ascii="Arial Narrow" w:eastAsia="Calibri" w:hAnsi="Arial Narrow" w:cs="Calibri"/>
                <w:color w:val="000000" w:themeColor="text1"/>
                <w:spacing w:val="-1"/>
                <w:sz w:val="16"/>
                <w:szCs w:val="16"/>
              </w:rPr>
              <w:t>o</w:t>
            </w:r>
            <w:r w:rsidRPr="004C63D3">
              <w:rPr>
                <w:rFonts w:ascii="Arial Narrow" w:eastAsia="Calibri" w:hAnsi="Arial Narrow" w:cs="Calibri"/>
                <w:color w:val="000000" w:themeColor="text1"/>
                <w:sz w:val="16"/>
                <w:szCs w:val="16"/>
              </w:rPr>
              <w:t xml:space="preserve">s a </w:t>
            </w:r>
            <w:r w:rsidRPr="004C63D3">
              <w:rPr>
                <w:rFonts w:ascii="Arial Narrow" w:eastAsia="Calibri" w:hAnsi="Arial Narrow" w:cs="Calibri"/>
                <w:color w:val="000000" w:themeColor="text1"/>
                <w:spacing w:val="-1"/>
                <w:sz w:val="16"/>
                <w:szCs w:val="16"/>
              </w:rPr>
              <w:t>l</w:t>
            </w:r>
            <w:r w:rsidRPr="004C63D3">
              <w:rPr>
                <w:rFonts w:ascii="Arial Narrow" w:eastAsia="Calibri" w:hAnsi="Arial Narrow" w:cs="Calibri"/>
                <w:color w:val="000000" w:themeColor="text1"/>
                <w:sz w:val="16"/>
                <w:szCs w:val="16"/>
              </w:rPr>
              <w:t xml:space="preserve">a </w:t>
            </w:r>
            <w:r w:rsidRPr="004C63D3">
              <w:rPr>
                <w:rFonts w:ascii="Arial Narrow" w:eastAsia="Calibri" w:hAnsi="Arial Narrow" w:cs="Calibri"/>
                <w:color w:val="000000" w:themeColor="text1"/>
                <w:spacing w:val="1"/>
                <w:sz w:val="16"/>
                <w:szCs w:val="16"/>
              </w:rPr>
              <w:t>C</w:t>
            </w:r>
            <w:r w:rsidRPr="004C63D3">
              <w:rPr>
                <w:rFonts w:ascii="Arial Narrow" w:eastAsia="Calibri" w:hAnsi="Arial Narrow" w:cs="Calibri"/>
                <w:color w:val="000000" w:themeColor="text1"/>
                <w:spacing w:val="2"/>
                <w:sz w:val="16"/>
                <w:szCs w:val="16"/>
              </w:rPr>
              <w:t>om</w:t>
            </w:r>
            <w:r w:rsidRPr="004C63D3">
              <w:rPr>
                <w:rFonts w:ascii="Arial Narrow" w:eastAsia="Calibri" w:hAnsi="Arial Narrow" w:cs="Calibri"/>
                <w:color w:val="000000" w:themeColor="text1"/>
                <w:sz w:val="16"/>
                <w:szCs w:val="16"/>
              </w:rPr>
              <w:t>pu</w:t>
            </w:r>
            <w:r w:rsidRPr="004C63D3">
              <w:rPr>
                <w:rFonts w:ascii="Arial Narrow" w:eastAsia="Calibri" w:hAnsi="Arial Narrow" w:cs="Calibri"/>
                <w:color w:val="000000" w:themeColor="text1"/>
                <w:spacing w:val="-1"/>
                <w:sz w:val="16"/>
                <w:szCs w:val="16"/>
              </w:rPr>
              <w:t>t</w:t>
            </w:r>
            <w:r w:rsidRPr="004C63D3">
              <w:rPr>
                <w:rFonts w:ascii="Arial Narrow" w:eastAsia="Calibri" w:hAnsi="Arial Narrow" w:cs="Calibri"/>
                <w:color w:val="000000" w:themeColor="text1"/>
                <w:sz w:val="16"/>
                <w:szCs w:val="16"/>
              </w:rPr>
              <w:t>a</w:t>
            </w:r>
            <w:r w:rsidRPr="004C63D3">
              <w:rPr>
                <w:rFonts w:ascii="Arial Narrow" w:eastAsia="Calibri" w:hAnsi="Arial Narrow" w:cs="Calibri"/>
                <w:color w:val="000000" w:themeColor="text1"/>
                <w:spacing w:val="-1"/>
                <w:sz w:val="16"/>
                <w:szCs w:val="16"/>
              </w:rPr>
              <w:t>ció</w:t>
            </w:r>
            <w:r w:rsidRPr="004C63D3">
              <w:rPr>
                <w:rFonts w:ascii="Arial Narrow" w:eastAsia="Calibri" w:hAnsi="Arial Narrow" w:cs="Calibri"/>
                <w:color w:val="000000" w:themeColor="text1"/>
                <w:sz w:val="16"/>
                <w:szCs w:val="16"/>
              </w:rPr>
              <w:t>n</w:t>
            </w:r>
          </w:p>
          <w:p w:rsidR="008B3469" w:rsidRPr="004C63D3" w:rsidRDefault="008B3469" w:rsidP="007806E9">
            <w:pPr>
              <w:spacing w:before="1" w:line="180" w:lineRule="exact"/>
              <w:ind w:left="37"/>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z w:val="16"/>
                <w:szCs w:val="16"/>
              </w:rPr>
              <w:t>e</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In</w:t>
            </w:r>
            <w:r w:rsidRPr="004C63D3">
              <w:rPr>
                <w:rFonts w:ascii="Arial Narrow" w:eastAsia="Calibri" w:hAnsi="Arial Narrow" w:cs="Calibri"/>
                <w:color w:val="000000" w:themeColor="text1"/>
                <w:spacing w:val="-1"/>
                <w:sz w:val="16"/>
                <w:szCs w:val="16"/>
              </w:rPr>
              <w:t>for</w:t>
            </w:r>
            <w:r w:rsidRPr="004C63D3">
              <w:rPr>
                <w:rFonts w:ascii="Arial Narrow" w:eastAsia="Calibri" w:hAnsi="Arial Narrow" w:cs="Calibri"/>
                <w:color w:val="000000" w:themeColor="text1"/>
                <w:spacing w:val="2"/>
                <w:sz w:val="16"/>
                <w:szCs w:val="16"/>
              </w:rPr>
              <w:t>m</w:t>
            </w:r>
            <w:r w:rsidRPr="004C63D3">
              <w:rPr>
                <w:rFonts w:ascii="Arial Narrow" w:eastAsia="Calibri" w:hAnsi="Arial Narrow" w:cs="Calibri"/>
                <w:color w:val="000000" w:themeColor="text1"/>
                <w:sz w:val="16"/>
                <w:szCs w:val="16"/>
              </w:rPr>
              <w:t>á</w:t>
            </w:r>
            <w:r w:rsidRPr="004C63D3">
              <w:rPr>
                <w:rFonts w:ascii="Arial Narrow" w:eastAsia="Calibri" w:hAnsi="Arial Narrow" w:cs="Calibri"/>
                <w:color w:val="000000" w:themeColor="text1"/>
                <w:spacing w:val="-1"/>
                <w:sz w:val="16"/>
                <w:szCs w:val="16"/>
              </w:rPr>
              <w:t>tic</w:t>
            </w:r>
            <w:r w:rsidRPr="004C63D3">
              <w:rPr>
                <w:rFonts w:ascii="Arial Narrow" w:eastAsia="Calibri" w:hAnsi="Arial Narrow" w:cs="Calibri"/>
                <w:color w:val="000000" w:themeColor="text1"/>
                <w:sz w:val="16"/>
                <w:szCs w:val="16"/>
              </w:rPr>
              <w:t>a I</w:t>
            </w:r>
            <w:r w:rsidRPr="004C63D3">
              <w:rPr>
                <w:rFonts w:ascii="Arial Narrow" w:eastAsia="Calibri" w:hAnsi="Arial Narrow" w:cs="Calibri"/>
                <w:color w:val="000000" w:themeColor="text1"/>
                <w:spacing w:val="1"/>
                <w:sz w:val="16"/>
                <w:szCs w:val="16"/>
              </w:rPr>
              <w:t>-</w:t>
            </w:r>
            <w:r w:rsidRPr="004C63D3">
              <w:rPr>
                <w:rFonts w:ascii="Arial Narrow" w:eastAsia="Calibri" w:hAnsi="Arial Narrow" w:cs="Calibri"/>
                <w:color w:val="000000" w:themeColor="text1"/>
                <w:sz w:val="16"/>
                <w:szCs w:val="16"/>
              </w:rPr>
              <w:t>IV</w:t>
            </w:r>
          </w:p>
        </w:tc>
        <w:tc>
          <w:tcPr>
            <w:tcW w:w="2341" w:type="dxa"/>
            <w:gridSpan w:val="8"/>
            <w:vMerge/>
          </w:tcPr>
          <w:p w:rsidR="008B3469" w:rsidRPr="004C63D3" w:rsidRDefault="008B3469" w:rsidP="007806E9">
            <w:pPr>
              <w:rPr>
                <w:rFonts w:ascii="Arial Narrow" w:hAnsi="Arial Narrow"/>
                <w:color w:val="000000" w:themeColor="text1"/>
              </w:rPr>
            </w:pPr>
          </w:p>
        </w:tc>
        <w:tc>
          <w:tcPr>
            <w:tcW w:w="3605" w:type="dxa"/>
            <w:gridSpan w:val="12"/>
            <w:vMerge/>
            <w:shd w:val="clear" w:color="auto" w:fill="B7DEE8"/>
          </w:tcPr>
          <w:p w:rsidR="008B3469" w:rsidRPr="004C63D3" w:rsidRDefault="008B3469" w:rsidP="007806E9">
            <w:pPr>
              <w:rPr>
                <w:rFonts w:ascii="Arial Narrow" w:hAnsi="Arial Narrow"/>
                <w:color w:val="000000" w:themeColor="text1"/>
              </w:rPr>
            </w:pPr>
          </w:p>
        </w:tc>
      </w:tr>
      <w:tr w:rsidR="008B3469" w:rsidRPr="004C63D3" w:rsidTr="00B32E27">
        <w:trPr>
          <w:trHeight w:hRule="exact" w:val="288"/>
        </w:trPr>
        <w:tc>
          <w:tcPr>
            <w:tcW w:w="526"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307" w:type="dxa"/>
            <w:shd w:val="clear" w:color="auto" w:fill="DCE6F2"/>
          </w:tcPr>
          <w:p w:rsidR="008B3469" w:rsidRPr="004C63D3" w:rsidRDefault="008B3469" w:rsidP="007806E9">
            <w:pPr>
              <w:spacing w:before="38"/>
              <w:ind w:left="37"/>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Ori</w:t>
            </w:r>
            <w:r w:rsidRPr="004C63D3">
              <w:rPr>
                <w:rFonts w:ascii="Arial Narrow" w:eastAsia="Calibri" w:hAnsi="Arial Narrow" w:cs="Calibri"/>
                <w:color w:val="000000" w:themeColor="text1"/>
                <w:sz w:val="16"/>
                <w:szCs w:val="16"/>
              </w:rPr>
              <w:t>en</w:t>
            </w:r>
            <w:r w:rsidRPr="004C63D3">
              <w:rPr>
                <w:rFonts w:ascii="Arial Narrow" w:eastAsia="Calibri" w:hAnsi="Arial Narrow" w:cs="Calibri"/>
                <w:color w:val="000000" w:themeColor="text1"/>
                <w:spacing w:val="-1"/>
                <w:sz w:val="16"/>
                <w:szCs w:val="16"/>
              </w:rPr>
              <w:t>t</w:t>
            </w:r>
            <w:r w:rsidRPr="004C63D3">
              <w:rPr>
                <w:rFonts w:ascii="Arial Narrow" w:eastAsia="Calibri" w:hAnsi="Arial Narrow" w:cs="Calibri"/>
                <w:color w:val="000000" w:themeColor="text1"/>
                <w:sz w:val="16"/>
                <w:szCs w:val="16"/>
              </w:rPr>
              <w:t>a</w:t>
            </w:r>
            <w:r w:rsidRPr="004C63D3">
              <w:rPr>
                <w:rFonts w:ascii="Arial Narrow" w:eastAsia="Calibri" w:hAnsi="Arial Narrow" w:cs="Calibri"/>
                <w:color w:val="000000" w:themeColor="text1"/>
                <w:spacing w:val="2"/>
                <w:sz w:val="16"/>
                <w:szCs w:val="16"/>
              </w:rPr>
              <w:t>c</w:t>
            </w:r>
            <w:r w:rsidRPr="004C63D3">
              <w:rPr>
                <w:rFonts w:ascii="Arial Narrow" w:eastAsia="Calibri" w:hAnsi="Arial Narrow" w:cs="Calibri"/>
                <w:color w:val="000000" w:themeColor="text1"/>
                <w:spacing w:val="-1"/>
                <w:sz w:val="16"/>
                <w:szCs w:val="16"/>
              </w:rPr>
              <w:t>io</w:t>
            </w:r>
            <w:r w:rsidRPr="004C63D3">
              <w:rPr>
                <w:rFonts w:ascii="Arial Narrow" w:eastAsia="Calibri" w:hAnsi="Arial Narrow" w:cs="Calibri"/>
                <w:color w:val="000000" w:themeColor="text1"/>
                <w:sz w:val="16"/>
                <w:szCs w:val="16"/>
              </w:rPr>
              <w:t>nes pa</w:t>
            </w:r>
            <w:r w:rsidRPr="004C63D3">
              <w:rPr>
                <w:rFonts w:ascii="Arial Narrow" w:eastAsia="Calibri" w:hAnsi="Arial Narrow" w:cs="Calibri"/>
                <w:color w:val="000000" w:themeColor="text1"/>
                <w:spacing w:val="-1"/>
                <w:sz w:val="16"/>
                <w:szCs w:val="16"/>
              </w:rPr>
              <w:t>r</w:t>
            </w:r>
            <w:r w:rsidRPr="004C63D3">
              <w:rPr>
                <w:rFonts w:ascii="Arial Narrow" w:eastAsia="Calibri" w:hAnsi="Arial Narrow" w:cs="Calibri"/>
                <w:color w:val="000000" w:themeColor="text1"/>
                <w:sz w:val="16"/>
                <w:szCs w:val="16"/>
              </w:rPr>
              <w:t>a</w:t>
            </w:r>
            <w:r w:rsidRPr="004C63D3">
              <w:rPr>
                <w:rFonts w:ascii="Arial Narrow" w:eastAsia="Calibri" w:hAnsi="Arial Narrow" w:cs="Calibri"/>
                <w:color w:val="000000" w:themeColor="text1"/>
                <w:spacing w:val="2"/>
                <w:sz w:val="16"/>
                <w:szCs w:val="16"/>
              </w:rPr>
              <w:t xml:space="preserve"> </w:t>
            </w:r>
            <w:r w:rsidRPr="004C63D3">
              <w:rPr>
                <w:rFonts w:ascii="Arial Narrow" w:eastAsia="Calibri" w:hAnsi="Arial Narrow" w:cs="Calibri"/>
                <w:color w:val="000000" w:themeColor="text1"/>
                <w:spacing w:val="-1"/>
                <w:sz w:val="16"/>
                <w:szCs w:val="16"/>
              </w:rPr>
              <w:t>l</w:t>
            </w:r>
            <w:r w:rsidRPr="004C63D3">
              <w:rPr>
                <w:rFonts w:ascii="Arial Narrow" w:eastAsia="Calibri" w:hAnsi="Arial Narrow" w:cs="Calibri"/>
                <w:color w:val="000000" w:themeColor="text1"/>
                <w:sz w:val="16"/>
                <w:szCs w:val="16"/>
              </w:rPr>
              <w:t xml:space="preserve">a </w:t>
            </w:r>
            <w:r w:rsidRPr="004C63D3">
              <w:rPr>
                <w:rFonts w:ascii="Arial Narrow" w:eastAsia="Calibri" w:hAnsi="Arial Narrow" w:cs="Calibri"/>
                <w:color w:val="000000" w:themeColor="text1"/>
                <w:spacing w:val="1"/>
                <w:sz w:val="16"/>
                <w:szCs w:val="16"/>
              </w:rPr>
              <w:t>T</w:t>
            </w:r>
            <w:r w:rsidRPr="004C63D3">
              <w:rPr>
                <w:rFonts w:ascii="Arial Narrow" w:eastAsia="Calibri" w:hAnsi="Arial Narrow" w:cs="Calibri"/>
                <w:color w:val="000000" w:themeColor="text1"/>
                <w:sz w:val="16"/>
                <w:szCs w:val="16"/>
              </w:rPr>
              <w:t>u</w:t>
            </w:r>
            <w:r w:rsidRPr="004C63D3">
              <w:rPr>
                <w:rFonts w:ascii="Arial Narrow" w:eastAsia="Calibri" w:hAnsi="Arial Narrow" w:cs="Calibri"/>
                <w:color w:val="000000" w:themeColor="text1"/>
                <w:spacing w:val="-1"/>
                <w:sz w:val="16"/>
                <w:szCs w:val="16"/>
              </w:rPr>
              <w:t>torí</w:t>
            </w:r>
            <w:r w:rsidRPr="004C63D3">
              <w:rPr>
                <w:rFonts w:ascii="Arial Narrow" w:eastAsia="Calibri" w:hAnsi="Arial Narrow" w:cs="Calibri"/>
                <w:color w:val="000000" w:themeColor="text1"/>
                <w:sz w:val="16"/>
                <w:szCs w:val="16"/>
              </w:rPr>
              <w:t>a</w:t>
            </w:r>
          </w:p>
        </w:tc>
        <w:tc>
          <w:tcPr>
            <w:tcW w:w="2341" w:type="dxa"/>
            <w:gridSpan w:val="8"/>
            <w:vMerge/>
          </w:tcPr>
          <w:p w:rsidR="008B3469" w:rsidRPr="004C63D3" w:rsidRDefault="008B3469" w:rsidP="007806E9">
            <w:pPr>
              <w:rPr>
                <w:rFonts w:ascii="Arial Narrow" w:hAnsi="Arial Narrow"/>
                <w:color w:val="000000" w:themeColor="text1"/>
              </w:rPr>
            </w:pPr>
          </w:p>
        </w:tc>
        <w:tc>
          <w:tcPr>
            <w:tcW w:w="3605" w:type="dxa"/>
            <w:gridSpan w:val="12"/>
            <w:vMerge/>
            <w:shd w:val="clear" w:color="auto" w:fill="B7DEE8"/>
          </w:tcPr>
          <w:p w:rsidR="008B3469" w:rsidRPr="004C63D3" w:rsidRDefault="008B3469" w:rsidP="007806E9">
            <w:pPr>
              <w:rPr>
                <w:rFonts w:ascii="Arial Narrow" w:hAnsi="Arial Narrow"/>
                <w:color w:val="000000" w:themeColor="text1"/>
              </w:rPr>
            </w:pPr>
          </w:p>
        </w:tc>
      </w:tr>
      <w:tr w:rsidR="008B3469" w:rsidRPr="004C63D3" w:rsidTr="00B32E27">
        <w:trPr>
          <w:trHeight w:hRule="exact" w:val="277"/>
        </w:trPr>
        <w:tc>
          <w:tcPr>
            <w:tcW w:w="526"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307" w:type="dxa"/>
            <w:shd w:val="clear" w:color="auto" w:fill="DCE6F2"/>
          </w:tcPr>
          <w:p w:rsidR="008B3469" w:rsidRPr="004C63D3" w:rsidRDefault="008B3469" w:rsidP="007806E9">
            <w:pPr>
              <w:spacing w:before="34"/>
              <w:ind w:left="37"/>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z w:val="16"/>
                <w:szCs w:val="16"/>
              </w:rPr>
              <w:t>Ges</w:t>
            </w:r>
            <w:r w:rsidRPr="004C63D3">
              <w:rPr>
                <w:rFonts w:ascii="Arial Narrow" w:eastAsia="Calibri" w:hAnsi="Arial Narrow" w:cs="Calibri"/>
                <w:color w:val="000000" w:themeColor="text1"/>
                <w:spacing w:val="-1"/>
                <w:sz w:val="16"/>
                <w:szCs w:val="16"/>
              </w:rPr>
              <w:t>tió</w:t>
            </w:r>
            <w:r w:rsidRPr="004C63D3">
              <w:rPr>
                <w:rFonts w:ascii="Arial Narrow" w:eastAsia="Calibri" w:hAnsi="Arial Narrow" w:cs="Calibri"/>
                <w:color w:val="000000" w:themeColor="text1"/>
                <w:sz w:val="16"/>
                <w:szCs w:val="16"/>
              </w:rPr>
              <w:t>n Ins</w:t>
            </w:r>
            <w:r w:rsidRPr="004C63D3">
              <w:rPr>
                <w:rFonts w:ascii="Arial Narrow" w:eastAsia="Calibri" w:hAnsi="Arial Narrow" w:cs="Calibri"/>
                <w:color w:val="000000" w:themeColor="text1"/>
                <w:spacing w:val="2"/>
                <w:sz w:val="16"/>
                <w:szCs w:val="16"/>
              </w:rPr>
              <w:t>t</w:t>
            </w:r>
            <w:r w:rsidRPr="004C63D3">
              <w:rPr>
                <w:rFonts w:ascii="Arial Narrow" w:eastAsia="Calibri" w:hAnsi="Arial Narrow" w:cs="Calibri"/>
                <w:color w:val="000000" w:themeColor="text1"/>
                <w:spacing w:val="-1"/>
                <w:sz w:val="16"/>
                <w:szCs w:val="16"/>
              </w:rPr>
              <w:t>it</w:t>
            </w:r>
            <w:r w:rsidRPr="004C63D3">
              <w:rPr>
                <w:rFonts w:ascii="Arial Narrow" w:eastAsia="Calibri" w:hAnsi="Arial Narrow" w:cs="Calibri"/>
                <w:color w:val="000000" w:themeColor="text1"/>
                <w:sz w:val="16"/>
                <w:szCs w:val="16"/>
              </w:rPr>
              <w:t>u</w:t>
            </w:r>
            <w:r w:rsidRPr="004C63D3">
              <w:rPr>
                <w:rFonts w:ascii="Arial Narrow" w:eastAsia="Calibri" w:hAnsi="Arial Narrow" w:cs="Calibri"/>
                <w:color w:val="000000" w:themeColor="text1"/>
                <w:spacing w:val="2"/>
                <w:sz w:val="16"/>
                <w:szCs w:val="16"/>
              </w:rPr>
              <w:t>c</w:t>
            </w:r>
            <w:r w:rsidRPr="004C63D3">
              <w:rPr>
                <w:rFonts w:ascii="Arial Narrow" w:eastAsia="Calibri" w:hAnsi="Arial Narrow" w:cs="Calibri"/>
                <w:color w:val="000000" w:themeColor="text1"/>
                <w:spacing w:val="-1"/>
                <w:sz w:val="16"/>
                <w:szCs w:val="16"/>
              </w:rPr>
              <w:t>io</w:t>
            </w:r>
            <w:r w:rsidRPr="004C63D3">
              <w:rPr>
                <w:rFonts w:ascii="Arial Narrow" w:eastAsia="Calibri" w:hAnsi="Arial Narrow" w:cs="Calibri"/>
                <w:color w:val="000000" w:themeColor="text1"/>
                <w:sz w:val="16"/>
                <w:szCs w:val="16"/>
              </w:rPr>
              <w:t>nal</w:t>
            </w:r>
          </w:p>
        </w:tc>
        <w:tc>
          <w:tcPr>
            <w:tcW w:w="2341" w:type="dxa"/>
            <w:gridSpan w:val="8"/>
            <w:vMerge/>
          </w:tcPr>
          <w:p w:rsidR="008B3469" w:rsidRPr="004C63D3" w:rsidRDefault="008B3469" w:rsidP="007806E9">
            <w:pPr>
              <w:rPr>
                <w:rFonts w:ascii="Arial Narrow" w:hAnsi="Arial Narrow"/>
                <w:color w:val="000000" w:themeColor="text1"/>
              </w:rPr>
            </w:pPr>
          </w:p>
        </w:tc>
        <w:tc>
          <w:tcPr>
            <w:tcW w:w="3605" w:type="dxa"/>
            <w:gridSpan w:val="12"/>
            <w:vMerge/>
            <w:shd w:val="clear" w:color="auto" w:fill="B7DEE8"/>
          </w:tcPr>
          <w:p w:rsidR="008B3469" w:rsidRPr="004C63D3" w:rsidRDefault="008B3469" w:rsidP="007806E9">
            <w:pPr>
              <w:rPr>
                <w:rFonts w:ascii="Arial Narrow" w:hAnsi="Arial Narrow"/>
                <w:color w:val="000000" w:themeColor="text1"/>
              </w:rPr>
            </w:pPr>
          </w:p>
        </w:tc>
      </w:tr>
      <w:tr w:rsidR="008B3469" w:rsidRPr="004C63D3" w:rsidTr="00B32E27">
        <w:trPr>
          <w:trHeight w:hRule="exact" w:val="282"/>
        </w:trPr>
        <w:tc>
          <w:tcPr>
            <w:tcW w:w="526"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307" w:type="dxa"/>
            <w:shd w:val="clear" w:color="auto" w:fill="DCE6F2"/>
          </w:tcPr>
          <w:p w:rsidR="008B3469" w:rsidRPr="004C63D3" w:rsidRDefault="008B3469" w:rsidP="007806E9">
            <w:pPr>
              <w:spacing w:before="35"/>
              <w:ind w:left="37"/>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T</w:t>
            </w:r>
            <w:r w:rsidRPr="004C63D3">
              <w:rPr>
                <w:rFonts w:ascii="Arial Narrow" w:eastAsia="Calibri" w:hAnsi="Arial Narrow" w:cs="Calibri"/>
                <w:color w:val="000000" w:themeColor="text1"/>
                <w:sz w:val="16"/>
                <w:szCs w:val="16"/>
              </w:rPr>
              <w:t>e</w:t>
            </w:r>
            <w:r w:rsidRPr="004C63D3">
              <w:rPr>
                <w:rFonts w:ascii="Arial Narrow" w:eastAsia="Calibri" w:hAnsi="Arial Narrow" w:cs="Calibri"/>
                <w:color w:val="000000" w:themeColor="text1"/>
                <w:spacing w:val="-1"/>
                <w:sz w:val="16"/>
                <w:szCs w:val="16"/>
              </w:rPr>
              <w:t>orí</w:t>
            </w:r>
            <w:r w:rsidRPr="004C63D3">
              <w:rPr>
                <w:rFonts w:ascii="Arial Narrow" w:eastAsia="Calibri" w:hAnsi="Arial Narrow" w:cs="Calibri"/>
                <w:color w:val="000000" w:themeColor="text1"/>
                <w:sz w:val="16"/>
                <w:szCs w:val="16"/>
              </w:rPr>
              <w:t>a de</w:t>
            </w:r>
            <w:r w:rsidRPr="004C63D3">
              <w:rPr>
                <w:rFonts w:ascii="Arial Narrow" w:eastAsia="Calibri" w:hAnsi="Arial Narrow" w:cs="Calibri"/>
                <w:color w:val="000000" w:themeColor="text1"/>
                <w:spacing w:val="-1"/>
                <w:sz w:val="16"/>
                <w:szCs w:val="16"/>
              </w:rPr>
              <w:t xml:space="preserve"> l</w:t>
            </w:r>
            <w:r w:rsidRPr="004C63D3">
              <w:rPr>
                <w:rFonts w:ascii="Arial Narrow" w:eastAsia="Calibri" w:hAnsi="Arial Narrow" w:cs="Calibri"/>
                <w:color w:val="000000" w:themeColor="text1"/>
                <w:sz w:val="16"/>
                <w:szCs w:val="16"/>
              </w:rPr>
              <w:t xml:space="preserve">a </w:t>
            </w:r>
            <w:r w:rsidRPr="004C63D3">
              <w:rPr>
                <w:rFonts w:ascii="Arial Narrow" w:eastAsia="Calibri" w:hAnsi="Arial Narrow" w:cs="Calibri"/>
                <w:color w:val="000000" w:themeColor="text1"/>
                <w:spacing w:val="1"/>
                <w:sz w:val="16"/>
                <w:szCs w:val="16"/>
              </w:rPr>
              <w:t>E</w:t>
            </w:r>
            <w:r w:rsidRPr="004C63D3">
              <w:rPr>
                <w:rFonts w:ascii="Arial Narrow" w:eastAsia="Calibri" w:hAnsi="Arial Narrow" w:cs="Calibri"/>
                <w:color w:val="000000" w:themeColor="text1"/>
                <w:sz w:val="16"/>
                <w:szCs w:val="16"/>
              </w:rPr>
              <w:t>du</w:t>
            </w:r>
            <w:r w:rsidRPr="004C63D3">
              <w:rPr>
                <w:rFonts w:ascii="Arial Narrow" w:eastAsia="Calibri" w:hAnsi="Arial Narrow" w:cs="Calibri"/>
                <w:color w:val="000000" w:themeColor="text1"/>
                <w:spacing w:val="-1"/>
                <w:sz w:val="16"/>
                <w:szCs w:val="16"/>
              </w:rPr>
              <w:t>c</w:t>
            </w:r>
            <w:r w:rsidRPr="004C63D3">
              <w:rPr>
                <w:rFonts w:ascii="Arial Narrow" w:eastAsia="Calibri" w:hAnsi="Arial Narrow" w:cs="Calibri"/>
                <w:color w:val="000000" w:themeColor="text1"/>
                <w:sz w:val="16"/>
                <w:szCs w:val="16"/>
              </w:rPr>
              <w:t>a</w:t>
            </w:r>
            <w:r w:rsidRPr="004C63D3">
              <w:rPr>
                <w:rFonts w:ascii="Arial Narrow" w:eastAsia="Calibri" w:hAnsi="Arial Narrow" w:cs="Calibri"/>
                <w:color w:val="000000" w:themeColor="text1"/>
                <w:spacing w:val="-1"/>
                <w:sz w:val="16"/>
                <w:szCs w:val="16"/>
              </w:rPr>
              <w:t>ció</w:t>
            </w:r>
            <w:r w:rsidRPr="004C63D3">
              <w:rPr>
                <w:rFonts w:ascii="Arial Narrow" w:eastAsia="Calibri" w:hAnsi="Arial Narrow" w:cs="Calibri"/>
                <w:color w:val="000000" w:themeColor="text1"/>
                <w:sz w:val="16"/>
                <w:szCs w:val="16"/>
              </w:rPr>
              <w:t>n I</w:t>
            </w:r>
            <w:r w:rsidRPr="004C63D3">
              <w:rPr>
                <w:rFonts w:ascii="Arial Narrow" w:eastAsia="Calibri" w:hAnsi="Arial Narrow" w:cs="Calibri"/>
                <w:color w:val="000000" w:themeColor="text1"/>
                <w:spacing w:val="1"/>
                <w:sz w:val="16"/>
                <w:szCs w:val="16"/>
              </w:rPr>
              <w:t>-</w:t>
            </w:r>
            <w:r w:rsidRPr="004C63D3">
              <w:rPr>
                <w:rFonts w:ascii="Arial Narrow" w:eastAsia="Calibri" w:hAnsi="Arial Narrow" w:cs="Calibri"/>
                <w:color w:val="000000" w:themeColor="text1"/>
                <w:sz w:val="16"/>
                <w:szCs w:val="16"/>
              </w:rPr>
              <w:t>II</w:t>
            </w:r>
          </w:p>
        </w:tc>
        <w:tc>
          <w:tcPr>
            <w:tcW w:w="2341" w:type="dxa"/>
            <w:gridSpan w:val="8"/>
            <w:vMerge/>
          </w:tcPr>
          <w:p w:rsidR="008B3469" w:rsidRPr="004C63D3" w:rsidRDefault="008B3469" w:rsidP="007806E9">
            <w:pPr>
              <w:rPr>
                <w:rFonts w:ascii="Arial Narrow" w:hAnsi="Arial Narrow"/>
                <w:color w:val="000000" w:themeColor="text1"/>
              </w:rPr>
            </w:pPr>
          </w:p>
        </w:tc>
        <w:tc>
          <w:tcPr>
            <w:tcW w:w="3605" w:type="dxa"/>
            <w:gridSpan w:val="12"/>
            <w:vMerge/>
            <w:shd w:val="clear" w:color="auto" w:fill="B7DEE8"/>
          </w:tcPr>
          <w:p w:rsidR="008B3469" w:rsidRPr="004C63D3" w:rsidRDefault="008B3469" w:rsidP="007806E9">
            <w:pPr>
              <w:rPr>
                <w:rFonts w:ascii="Arial Narrow" w:hAnsi="Arial Narrow"/>
                <w:color w:val="000000" w:themeColor="text1"/>
              </w:rPr>
            </w:pPr>
          </w:p>
        </w:tc>
      </w:tr>
      <w:tr w:rsidR="008B3469" w:rsidRPr="004C63D3" w:rsidTr="00B32E27">
        <w:trPr>
          <w:trHeight w:hRule="exact" w:val="269"/>
        </w:trPr>
        <w:tc>
          <w:tcPr>
            <w:tcW w:w="526"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307" w:type="dxa"/>
            <w:shd w:val="clear" w:color="auto" w:fill="DCE6F2"/>
          </w:tcPr>
          <w:p w:rsidR="008B3469" w:rsidRPr="004C63D3" w:rsidRDefault="008B3469" w:rsidP="007806E9">
            <w:pPr>
              <w:spacing w:before="29"/>
              <w:ind w:left="37"/>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z w:val="16"/>
                <w:szCs w:val="16"/>
              </w:rPr>
              <w:t>In</w:t>
            </w:r>
            <w:r w:rsidRPr="004C63D3">
              <w:rPr>
                <w:rFonts w:ascii="Arial Narrow" w:eastAsia="Calibri" w:hAnsi="Arial Narrow" w:cs="Calibri"/>
                <w:color w:val="000000" w:themeColor="text1"/>
                <w:spacing w:val="1"/>
                <w:sz w:val="16"/>
                <w:szCs w:val="16"/>
              </w:rPr>
              <w:t>g</w:t>
            </w:r>
            <w:r w:rsidRPr="004C63D3">
              <w:rPr>
                <w:rFonts w:ascii="Arial Narrow" w:eastAsia="Calibri" w:hAnsi="Arial Narrow" w:cs="Calibri"/>
                <w:color w:val="000000" w:themeColor="text1"/>
                <w:spacing w:val="-1"/>
                <w:sz w:val="16"/>
                <w:szCs w:val="16"/>
              </w:rPr>
              <w:t>l</w:t>
            </w:r>
            <w:r w:rsidRPr="004C63D3">
              <w:rPr>
                <w:rFonts w:ascii="Arial Narrow" w:eastAsia="Calibri" w:hAnsi="Arial Narrow" w:cs="Calibri"/>
                <w:color w:val="000000" w:themeColor="text1"/>
                <w:sz w:val="16"/>
                <w:szCs w:val="16"/>
              </w:rPr>
              <w:t>és V</w:t>
            </w:r>
            <w:r w:rsidRPr="004C63D3">
              <w:rPr>
                <w:rFonts w:ascii="Arial Narrow" w:eastAsia="Calibri" w:hAnsi="Arial Narrow" w:cs="Calibri"/>
                <w:color w:val="000000" w:themeColor="text1"/>
                <w:spacing w:val="1"/>
                <w:sz w:val="16"/>
                <w:szCs w:val="16"/>
              </w:rPr>
              <w:t>-</w:t>
            </w:r>
            <w:r w:rsidRPr="004C63D3">
              <w:rPr>
                <w:rFonts w:ascii="Arial Narrow" w:eastAsia="Calibri" w:hAnsi="Arial Narrow" w:cs="Calibri"/>
                <w:color w:val="000000" w:themeColor="text1"/>
                <w:sz w:val="16"/>
                <w:szCs w:val="16"/>
              </w:rPr>
              <w:t>V</w:t>
            </w:r>
            <w:r w:rsidRPr="004C63D3">
              <w:rPr>
                <w:rFonts w:ascii="Arial Narrow" w:eastAsia="Calibri" w:hAnsi="Arial Narrow" w:cs="Calibri"/>
                <w:color w:val="000000" w:themeColor="text1"/>
                <w:spacing w:val="-2"/>
                <w:sz w:val="16"/>
                <w:szCs w:val="16"/>
              </w:rPr>
              <w:t>I</w:t>
            </w:r>
            <w:r w:rsidRPr="004C63D3">
              <w:rPr>
                <w:rFonts w:ascii="Arial Narrow" w:eastAsia="Calibri" w:hAnsi="Arial Narrow" w:cs="Calibri"/>
                <w:color w:val="000000" w:themeColor="text1"/>
                <w:sz w:val="16"/>
                <w:szCs w:val="16"/>
              </w:rPr>
              <w:t>II</w:t>
            </w:r>
          </w:p>
        </w:tc>
        <w:tc>
          <w:tcPr>
            <w:tcW w:w="2341" w:type="dxa"/>
            <w:gridSpan w:val="8"/>
            <w:vMerge/>
          </w:tcPr>
          <w:p w:rsidR="008B3469" w:rsidRPr="004C63D3" w:rsidRDefault="008B3469" w:rsidP="007806E9">
            <w:pPr>
              <w:rPr>
                <w:rFonts w:ascii="Arial Narrow" w:hAnsi="Arial Narrow"/>
                <w:color w:val="000000" w:themeColor="text1"/>
              </w:rPr>
            </w:pPr>
          </w:p>
        </w:tc>
        <w:tc>
          <w:tcPr>
            <w:tcW w:w="3605" w:type="dxa"/>
            <w:gridSpan w:val="12"/>
            <w:vMerge/>
            <w:shd w:val="clear" w:color="auto" w:fill="B7DEE8"/>
          </w:tcPr>
          <w:p w:rsidR="008B3469" w:rsidRPr="004C63D3" w:rsidRDefault="008B3469" w:rsidP="007806E9">
            <w:pPr>
              <w:rPr>
                <w:rFonts w:ascii="Arial Narrow" w:hAnsi="Arial Narrow"/>
                <w:color w:val="000000" w:themeColor="text1"/>
              </w:rPr>
            </w:pPr>
          </w:p>
        </w:tc>
      </w:tr>
      <w:tr w:rsidR="008B3469" w:rsidRPr="004C63D3" w:rsidTr="00B32E27">
        <w:trPr>
          <w:trHeight w:hRule="exact" w:val="290"/>
        </w:trPr>
        <w:tc>
          <w:tcPr>
            <w:tcW w:w="526"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307" w:type="dxa"/>
            <w:shd w:val="clear" w:color="auto" w:fill="DCE6F2"/>
          </w:tcPr>
          <w:p w:rsidR="008B3469" w:rsidRPr="004C63D3" w:rsidRDefault="008B3469" w:rsidP="007806E9">
            <w:pPr>
              <w:spacing w:before="40"/>
              <w:ind w:left="37"/>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P</w:t>
            </w:r>
            <w:r w:rsidRPr="004C63D3">
              <w:rPr>
                <w:rFonts w:ascii="Arial Narrow" w:eastAsia="Calibri" w:hAnsi="Arial Narrow" w:cs="Calibri"/>
                <w:color w:val="000000" w:themeColor="text1"/>
                <w:spacing w:val="-1"/>
                <w:sz w:val="16"/>
                <w:szCs w:val="16"/>
              </w:rPr>
              <w:t>r</w:t>
            </w:r>
            <w:r w:rsidRPr="004C63D3">
              <w:rPr>
                <w:rFonts w:ascii="Arial Narrow" w:eastAsia="Calibri" w:hAnsi="Arial Narrow" w:cs="Calibri"/>
                <w:color w:val="000000" w:themeColor="text1"/>
                <w:sz w:val="16"/>
                <w:szCs w:val="16"/>
              </w:rPr>
              <w:t>á</w:t>
            </w:r>
            <w:r w:rsidRPr="004C63D3">
              <w:rPr>
                <w:rFonts w:ascii="Arial Narrow" w:eastAsia="Calibri" w:hAnsi="Arial Narrow" w:cs="Calibri"/>
                <w:color w:val="000000" w:themeColor="text1"/>
                <w:spacing w:val="-1"/>
                <w:sz w:val="16"/>
                <w:szCs w:val="16"/>
              </w:rPr>
              <w:t>ctic</w:t>
            </w:r>
            <w:r w:rsidRPr="004C63D3">
              <w:rPr>
                <w:rFonts w:ascii="Arial Narrow" w:eastAsia="Calibri" w:hAnsi="Arial Narrow" w:cs="Calibri"/>
                <w:color w:val="000000" w:themeColor="text1"/>
                <w:sz w:val="16"/>
                <w:szCs w:val="16"/>
              </w:rPr>
              <w:t>a</w:t>
            </w:r>
            <w:r w:rsidRPr="004C63D3">
              <w:rPr>
                <w:rFonts w:ascii="Arial Narrow" w:eastAsia="Calibri" w:hAnsi="Arial Narrow" w:cs="Calibri"/>
                <w:color w:val="000000" w:themeColor="text1"/>
                <w:spacing w:val="36"/>
                <w:sz w:val="16"/>
                <w:szCs w:val="16"/>
              </w:rPr>
              <w:t xml:space="preserve"> </w:t>
            </w:r>
            <w:r w:rsidRPr="004C63D3">
              <w:rPr>
                <w:rFonts w:ascii="Arial Narrow" w:eastAsia="Calibri" w:hAnsi="Arial Narrow" w:cs="Calibri"/>
                <w:color w:val="000000" w:themeColor="text1"/>
                <w:spacing w:val="1"/>
                <w:sz w:val="16"/>
                <w:szCs w:val="16"/>
              </w:rPr>
              <w:t>P</w:t>
            </w:r>
            <w:r w:rsidRPr="004C63D3">
              <w:rPr>
                <w:rFonts w:ascii="Arial Narrow" w:eastAsia="Calibri" w:hAnsi="Arial Narrow" w:cs="Calibri"/>
                <w:color w:val="000000" w:themeColor="text1"/>
                <w:spacing w:val="-1"/>
                <w:sz w:val="16"/>
                <w:szCs w:val="16"/>
              </w:rPr>
              <w:t>r</w:t>
            </w:r>
            <w:r w:rsidRPr="004C63D3">
              <w:rPr>
                <w:rFonts w:ascii="Arial Narrow" w:eastAsia="Calibri" w:hAnsi="Arial Narrow" w:cs="Calibri"/>
                <w:color w:val="000000" w:themeColor="text1"/>
                <w:sz w:val="16"/>
                <w:szCs w:val="16"/>
              </w:rPr>
              <w:t>e</w:t>
            </w:r>
            <w:r w:rsidRPr="004C63D3">
              <w:rPr>
                <w:rFonts w:ascii="Arial Narrow" w:eastAsia="Calibri" w:hAnsi="Arial Narrow" w:cs="Calibri"/>
                <w:color w:val="000000" w:themeColor="text1"/>
                <w:spacing w:val="1"/>
                <w:sz w:val="16"/>
                <w:szCs w:val="16"/>
              </w:rPr>
              <w:t>-P</w:t>
            </w:r>
            <w:r w:rsidRPr="004C63D3">
              <w:rPr>
                <w:rFonts w:ascii="Arial Narrow" w:eastAsia="Calibri" w:hAnsi="Arial Narrow" w:cs="Calibri"/>
                <w:color w:val="000000" w:themeColor="text1"/>
                <w:spacing w:val="-1"/>
                <w:sz w:val="16"/>
                <w:szCs w:val="16"/>
              </w:rPr>
              <w:t>rof</w:t>
            </w:r>
            <w:r w:rsidRPr="004C63D3">
              <w:rPr>
                <w:rFonts w:ascii="Arial Narrow" w:eastAsia="Calibri" w:hAnsi="Arial Narrow" w:cs="Calibri"/>
                <w:color w:val="000000" w:themeColor="text1"/>
                <w:sz w:val="16"/>
                <w:szCs w:val="16"/>
              </w:rPr>
              <w:t>es</w:t>
            </w:r>
            <w:r w:rsidRPr="004C63D3">
              <w:rPr>
                <w:rFonts w:ascii="Arial Narrow" w:eastAsia="Calibri" w:hAnsi="Arial Narrow" w:cs="Calibri"/>
                <w:color w:val="000000" w:themeColor="text1"/>
                <w:spacing w:val="-1"/>
                <w:sz w:val="16"/>
                <w:szCs w:val="16"/>
              </w:rPr>
              <w:t>io</w:t>
            </w:r>
            <w:r w:rsidRPr="004C63D3">
              <w:rPr>
                <w:rFonts w:ascii="Arial Narrow" w:eastAsia="Calibri" w:hAnsi="Arial Narrow" w:cs="Calibri"/>
                <w:color w:val="000000" w:themeColor="text1"/>
                <w:sz w:val="16"/>
                <w:szCs w:val="16"/>
              </w:rPr>
              <w:t>nal</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I</w:t>
            </w:r>
            <w:r w:rsidRPr="004C63D3">
              <w:rPr>
                <w:rFonts w:ascii="Arial Narrow" w:eastAsia="Calibri" w:hAnsi="Arial Narrow" w:cs="Calibri"/>
                <w:color w:val="000000" w:themeColor="text1"/>
                <w:spacing w:val="1"/>
                <w:sz w:val="16"/>
                <w:szCs w:val="16"/>
              </w:rPr>
              <w:t>-</w:t>
            </w:r>
            <w:r w:rsidRPr="004C63D3">
              <w:rPr>
                <w:rFonts w:ascii="Arial Narrow" w:eastAsia="Calibri" w:hAnsi="Arial Narrow" w:cs="Calibri"/>
                <w:color w:val="000000" w:themeColor="text1"/>
                <w:sz w:val="16"/>
                <w:szCs w:val="16"/>
              </w:rPr>
              <w:t>VI</w:t>
            </w:r>
          </w:p>
        </w:tc>
        <w:tc>
          <w:tcPr>
            <w:tcW w:w="2341" w:type="dxa"/>
            <w:gridSpan w:val="8"/>
            <w:vMerge/>
          </w:tcPr>
          <w:p w:rsidR="008B3469" w:rsidRPr="004C63D3" w:rsidRDefault="008B3469" w:rsidP="007806E9">
            <w:pPr>
              <w:rPr>
                <w:rFonts w:ascii="Arial Narrow" w:hAnsi="Arial Narrow"/>
                <w:color w:val="000000" w:themeColor="text1"/>
              </w:rPr>
            </w:pPr>
          </w:p>
        </w:tc>
        <w:tc>
          <w:tcPr>
            <w:tcW w:w="3605" w:type="dxa"/>
            <w:gridSpan w:val="12"/>
            <w:vMerge/>
            <w:shd w:val="clear" w:color="auto" w:fill="B7DEE8"/>
          </w:tcPr>
          <w:p w:rsidR="008B3469" w:rsidRPr="004C63D3" w:rsidRDefault="008B3469" w:rsidP="007806E9">
            <w:pPr>
              <w:rPr>
                <w:rFonts w:ascii="Arial Narrow" w:hAnsi="Arial Narrow"/>
                <w:color w:val="000000" w:themeColor="text1"/>
              </w:rPr>
            </w:pPr>
          </w:p>
        </w:tc>
      </w:tr>
      <w:tr w:rsidR="008B3469" w:rsidRPr="004C63D3" w:rsidTr="00B32E27">
        <w:trPr>
          <w:trHeight w:hRule="exact" w:val="293"/>
        </w:trPr>
        <w:tc>
          <w:tcPr>
            <w:tcW w:w="526"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307" w:type="dxa"/>
            <w:shd w:val="clear" w:color="auto" w:fill="DCE6F2"/>
          </w:tcPr>
          <w:p w:rsidR="008B3469" w:rsidRPr="004C63D3" w:rsidRDefault="008B3469" w:rsidP="007806E9">
            <w:pPr>
              <w:spacing w:before="41"/>
              <w:ind w:left="37"/>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z w:val="16"/>
                <w:szCs w:val="16"/>
              </w:rPr>
              <w:t>Inves</w:t>
            </w:r>
            <w:r w:rsidRPr="004C63D3">
              <w:rPr>
                <w:rFonts w:ascii="Arial Narrow" w:eastAsia="Calibri" w:hAnsi="Arial Narrow" w:cs="Calibri"/>
                <w:color w:val="000000" w:themeColor="text1"/>
                <w:spacing w:val="-1"/>
                <w:sz w:val="16"/>
                <w:szCs w:val="16"/>
              </w:rPr>
              <w:t>ti</w:t>
            </w:r>
            <w:r w:rsidRPr="004C63D3">
              <w:rPr>
                <w:rFonts w:ascii="Arial Narrow" w:eastAsia="Calibri" w:hAnsi="Arial Narrow" w:cs="Calibri"/>
                <w:color w:val="000000" w:themeColor="text1"/>
                <w:spacing w:val="1"/>
                <w:sz w:val="16"/>
                <w:szCs w:val="16"/>
              </w:rPr>
              <w:t>g</w:t>
            </w:r>
            <w:r w:rsidRPr="004C63D3">
              <w:rPr>
                <w:rFonts w:ascii="Arial Narrow" w:eastAsia="Calibri" w:hAnsi="Arial Narrow" w:cs="Calibri"/>
                <w:color w:val="000000" w:themeColor="text1"/>
                <w:sz w:val="16"/>
                <w:szCs w:val="16"/>
              </w:rPr>
              <w:t>a</w:t>
            </w:r>
            <w:r w:rsidRPr="004C63D3">
              <w:rPr>
                <w:rFonts w:ascii="Arial Narrow" w:eastAsia="Calibri" w:hAnsi="Arial Narrow" w:cs="Calibri"/>
                <w:color w:val="000000" w:themeColor="text1"/>
                <w:spacing w:val="-1"/>
                <w:sz w:val="16"/>
                <w:szCs w:val="16"/>
              </w:rPr>
              <w:t>ció</w:t>
            </w:r>
            <w:r w:rsidRPr="004C63D3">
              <w:rPr>
                <w:rFonts w:ascii="Arial Narrow" w:eastAsia="Calibri" w:hAnsi="Arial Narrow" w:cs="Calibri"/>
                <w:color w:val="000000" w:themeColor="text1"/>
                <w:sz w:val="16"/>
                <w:szCs w:val="16"/>
              </w:rPr>
              <w:t>n</w:t>
            </w:r>
            <w:r w:rsidRPr="004C63D3">
              <w:rPr>
                <w:rFonts w:ascii="Arial Narrow" w:eastAsia="Calibri" w:hAnsi="Arial Narrow" w:cs="Calibri"/>
                <w:color w:val="000000" w:themeColor="text1"/>
                <w:spacing w:val="35"/>
                <w:sz w:val="16"/>
                <w:szCs w:val="16"/>
              </w:rPr>
              <w:t xml:space="preserve"> </w:t>
            </w:r>
            <w:r w:rsidRPr="004C63D3">
              <w:rPr>
                <w:rFonts w:ascii="Arial Narrow" w:eastAsia="Calibri" w:hAnsi="Arial Narrow" w:cs="Calibri"/>
                <w:color w:val="000000" w:themeColor="text1"/>
                <w:spacing w:val="1"/>
                <w:sz w:val="16"/>
                <w:szCs w:val="16"/>
              </w:rPr>
              <w:t>A</w:t>
            </w:r>
            <w:r w:rsidRPr="004C63D3">
              <w:rPr>
                <w:rFonts w:ascii="Arial Narrow" w:eastAsia="Calibri" w:hAnsi="Arial Narrow" w:cs="Calibri"/>
                <w:color w:val="000000" w:themeColor="text1"/>
                <w:sz w:val="16"/>
                <w:szCs w:val="16"/>
              </w:rPr>
              <w:t>p</w:t>
            </w:r>
            <w:r w:rsidRPr="004C63D3">
              <w:rPr>
                <w:rFonts w:ascii="Arial Narrow" w:eastAsia="Calibri" w:hAnsi="Arial Narrow" w:cs="Calibri"/>
                <w:color w:val="000000" w:themeColor="text1"/>
                <w:spacing w:val="-1"/>
                <w:sz w:val="16"/>
                <w:szCs w:val="16"/>
              </w:rPr>
              <w:t>lic</w:t>
            </w:r>
            <w:r w:rsidRPr="004C63D3">
              <w:rPr>
                <w:rFonts w:ascii="Arial Narrow" w:eastAsia="Calibri" w:hAnsi="Arial Narrow" w:cs="Calibri"/>
                <w:color w:val="000000" w:themeColor="text1"/>
                <w:sz w:val="16"/>
                <w:szCs w:val="16"/>
              </w:rPr>
              <w:t>ada  I</w:t>
            </w:r>
            <w:r w:rsidRPr="004C63D3">
              <w:rPr>
                <w:rFonts w:ascii="Arial Narrow" w:eastAsia="Calibri" w:hAnsi="Arial Narrow" w:cs="Calibri"/>
                <w:color w:val="000000" w:themeColor="text1"/>
                <w:spacing w:val="1"/>
                <w:sz w:val="16"/>
                <w:szCs w:val="16"/>
              </w:rPr>
              <w:t>-</w:t>
            </w:r>
            <w:r w:rsidRPr="004C63D3">
              <w:rPr>
                <w:rFonts w:ascii="Arial Narrow" w:eastAsia="Calibri" w:hAnsi="Arial Narrow" w:cs="Calibri"/>
                <w:color w:val="000000" w:themeColor="text1"/>
                <w:sz w:val="16"/>
                <w:szCs w:val="16"/>
              </w:rPr>
              <w:t>VI</w:t>
            </w:r>
          </w:p>
        </w:tc>
        <w:tc>
          <w:tcPr>
            <w:tcW w:w="2341" w:type="dxa"/>
            <w:gridSpan w:val="8"/>
            <w:vMerge/>
          </w:tcPr>
          <w:p w:rsidR="008B3469" w:rsidRPr="004C63D3" w:rsidRDefault="008B3469" w:rsidP="007806E9">
            <w:pPr>
              <w:rPr>
                <w:rFonts w:ascii="Arial Narrow" w:hAnsi="Arial Narrow"/>
                <w:color w:val="000000" w:themeColor="text1"/>
              </w:rPr>
            </w:pPr>
          </w:p>
        </w:tc>
        <w:tc>
          <w:tcPr>
            <w:tcW w:w="3605" w:type="dxa"/>
            <w:gridSpan w:val="12"/>
            <w:vMerge/>
            <w:shd w:val="clear" w:color="auto" w:fill="B7DEE8"/>
          </w:tcPr>
          <w:p w:rsidR="008B3469" w:rsidRPr="004C63D3" w:rsidRDefault="008B3469" w:rsidP="007806E9">
            <w:pPr>
              <w:rPr>
                <w:rFonts w:ascii="Arial Narrow" w:hAnsi="Arial Narrow"/>
                <w:color w:val="000000" w:themeColor="text1"/>
              </w:rPr>
            </w:pPr>
          </w:p>
        </w:tc>
      </w:tr>
      <w:tr w:rsidR="008B3469" w:rsidRPr="004C63D3" w:rsidTr="00B32E27">
        <w:trPr>
          <w:trHeight w:hRule="exact" w:val="281"/>
        </w:trPr>
        <w:tc>
          <w:tcPr>
            <w:tcW w:w="526"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307" w:type="dxa"/>
            <w:shd w:val="clear" w:color="auto" w:fill="DCE6F2"/>
          </w:tcPr>
          <w:p w:rsidR="008B3469" w:rsidRPr="004C63D3" w:rsidRDefault="008B3469" w:rsidP="007806E9">
            <w:pPr>
              <w:spacing w:before="36"/>
              <w:ind w:left="37"/>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O</w:t>
            </w:r>
            <w:r w:rsidRPr="004C63D3">
              <w:rPr>
                <w:rFonts w:ascii="Arial Narrow" w:eastAsia="Calibri" w:hAnsi="Arial Narrow" w:cs="Calibri"/>
                <w:color w:val="000000" w:themeColor="text1"/>
                <w:sz w:val="16"/>
                <w:szCs w:val="16"/>
              </w:rPr>
              <w:t>p</w:t>
            </w:r>
            <w:r w:rsidRPr="004C63D3">
              <w:rPr>
                <w:rFonts w:ascii="Arial Narrow" w:eastAsia="Calibri" w:hAnsi="Arial Narrow" w:cs="Calibri"/>
                <w:color w:val="000000" w:themeColor="text1"/>
                <w:spacing w:val="-1"/>
                <w:sz w:val="16"/>
                <w:szCs w:val="16"/>
              </w:rPr>
              <w:t>cio</w:t>
            </w:r>
            <w:r w:rsidRPr="004C63D3">
              <w:rPr>
                <w:rFonts w:ascii="Arial Narrow" w:eastAsia="Calibri" w:hAnsi="Arial Narrow" w:cs="Calibri"/>
                <w:color w:val="000000" w:themeColor="text1"/>
                <w:sz w:val="16"/>
                <w:szCs w:val="16"/>
              </w:rPr>
              <w:t>nal</w:t>
            </w:r>
            <w:r w:rsidRPr="004C63D3">
              <w:rPr>
                <w:rFonts w:ascii="Arial Narrow" w:eastAsia="Calibri" w:hAnsi="Arial Narrow" w:cs="Calibri"/>
                <w:color w:val="000000" w:themeColor="text1"/>
                <w:spacing w:val="35"/>
                <w:sz w:val="16"/>
                <w:szCs w:val="16"/>
              </w:rPr>
              <w:t xml:space="preserve"> </w:t>
            </w:r>
            <w:r w:rsidRPr="004C63D3">
              <w:rPr>
                <w:rFonts w:ascii="Arial Narrow" w:eastAsia="Calibri" w:hAnsi="Arial Narrow" w:cs="Calibri"/>
                <w:color w:val="000000" w:themeColor="text1"/>
                <w:sz w:val="16"/>
                <w:szCs w:val="16"/>
              </w:rPr>
              <w:t>V</w:t>
            </w:r>
            <w:r w:rsidRPr="004C63D3">
              <w:rPr>
                <w:rFonts w:ascii="Arial Narrow" w:eastAsia="Calibri" w:hAnsi="Arial Narrow" w:cs="Calibri"/>
                <w:color w:val="000000" w:themeColor="text1"/>
                <w:spacing w:val="1"/>
                <w:sz w:val="16"/>
                <w:szCs w:val="16"/>
              </w:rPr>
              <w:t>-</w:t>
            </w:r>
            <w:r w:rsidRPr="004C63D3">
              <w:rPr>
                <w:rFonts w:ascii="Arial Narrow" w:eastAsia="Calibri" w:hAnsi="Arial Narrow" w:cs="Calibri"/>
                <w:color w:val="000000" w:themeColor="text1"/>
                <w:sz w:val="16"/>
                <w:szCs w:val="16"/>
              </w:rPr>
              <w:t>VIII /</w:t>
            </w:r>
            <w:r w:rsidRPr="004C63D3">
              <w:rPr>
                <w:rFonts w:ascii="Arial Narrow" w:eastAsia="Calibri" w:hAnsi="Arial Narrow" w:cs="Calibri"/>
                <w:color w:val="000000" w:themeColor="text1"/>
                <w:spacing w:val="1"/>
                <w:sz w:val="16"/>
                <w:szCs w:val="16"/>
              </w:rPr>
              <w:t>S</w:t>
            </w:r>
            <w:r w:rsidRPr="004C63D3">
              <w:rPr>
                <w:rFonts w:ascii="Arial Narrow" w:eastAsia="Calibri" w:hAnsi="Arial Narrow" w:cs="Calibri"/>
                <w:color w:val="000000" w:themeColor="text1"/>
                <w:sz w:val="16"/>
                <w:szCs w:val="16"/>
              </w:rPr>
              <w:t>e</w:t>
            </w:r>
            <w:r w:rsidRPr="004C63D3">
              <w:rPr>
                <w:rFonts w:ascii="Arial Narrow" w:eastAsia="Calibri" w:hAnsi="Arial Narrow" w:cs="Calibri"/>
                <w:color w:val="000000" w:themeColor="text1"/>
                <w:spacing w:val="2"/>
                <w:sz w:val="16"/>
                <w:szCs w:val="16"/>
              </w:rPr>
              <w:t>m</w:t>
            </w:r>
            <w:r w:rsidRPr="004C63D3">
              <w:rPr>
                <w:rFonts w:ascii="Arial Narrow" w:eastAsia="Calibri" w:hAnsi="Arial Narrow" w:cs="Calibri"/>
                <w:color w:val="000000" w:themeColor="text1"/>
                <w:spacing w:val="-1"/>
                <w:sz w:val="16"/>
                <w:szCs w:val="16"/>
              </w:rPr>
              <w:t>i</w:t>
            </w:r>
            <w:r w:rsidRPr="004C63D3">
              <w:rPr>
                <w:rFonts w:ascii="Arial Narrow" w:eastAsia="Calibri" w:hAnsi="Arial Narrow" w:cs="Calibri"/>
                <w:color w:val="000000" w:themeColor="text1"/>
                <w:sz w:val="16"/>
                <w:szCs w:val="16"/>
              </w:rPr>
              <w:t>na</w:t>
            </w:r>
            <w:r w:rsidRPr="004C63D3">
              <w:rPr>
                <w:rFonts w:ascii="Arial Narrow" w:eastAsia="Calibri" w:hAnsi="Arial Narrow" w:cs="Calibri"/>
                <w:color w:val="000000" w:themeColor="text1"/>
                <w:spacing w:val="-1"/>
                <w:sz w:val="16"/>
                <w:szCs w:val="16"/>
              </w:rPr>
              <w:t>rio</w:t>
            </w:r>
            <w:r w:rsidRPr="004C63D3">
              <w:rPr>
                <w:rFonts w:ascii="Arial Narrow" w:eastAsia="Calibri" w:hAnsi="Arial Narrow" w:cs="Calibri"/>
                <w:color w:val="000000" w:themeColor="text1"/>
                <w:sz w:val="16"/>
                <w:szCs w:val="16"/>
              </w:rPr>
              <w:t>s de</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pacing w:val="1"/>
                <w:sz w:val="16"/>
                <w:szCs w:val="16"/>
              </w:rPr>
              <w:t>A</w:t>
            </w:r>
            <w:r w:rsidRPr="004C63D3">
              <w:rPr>
                <w:rFonts w:ascii="Arial Narrow" w:eastAsia="Calibri" w:hAnsi="Arial Narrow" w:cs="Calibri"/>
                <w:color w:val="000000" w:themeColor="text1"/>
                <w:spacing w:val="-1"/>
                <w:sz w:val="16"/>
                <w:szCs w:val="16"/>
              </w:rPr>
              <w:t>ct</w:t>
            </w:r>
            <w:r w:rsidRPr="004C63D3">
              <w:rPr>
                <w:rFonts w:ascii="Arial Narrow" w:eastAsia="Calibri" w:hAnsi="Arial Narrow" w:cs="Calibri"/>
                <w:color w:val="000000" w:themeColor="text1"/>
                <w:sz w:val="16"/>
                <w:szCs w:val="16"/>
              </w:rPr>
              <w:t>ua</w:t>
            </w:r>
            <w:r w:rsidRPr="004C63D3">
              <w:rPr>
                <w:rFonts w:ascii="Arial Narrow" w:eastAsia="Calibri" w:hAnsi="Arial Narrow" w:cs="Calibri"/>
                <w:color w:val="000000" w:themeColor="text1"/>
                <w:spacing w:val="-1"/>
                <w:sz w:val="16"/>
                <w:szCs w:val="16"/>
              </w:rPr>
              <w:t>liz</w:t>
            </w:r>
            <w:r w:rsidRPr="004C63D3">
              <w:rPr>
                <w:rFonts w:ascii="Arial Narrow" w:eastAsia="Calibri" w:hAnsi="Arial Narrow" w:cs="Calibri"/>
                <w:color w:val="000000" w:themeColor="text1"/>
                <w:sz w:val="16"/>
                <w:szCs w:val="16"/>
              </w:rPr>
              <w:t>a</w:t>
            </w:r>
            <w:r w:rsidRPr="004C63D3">
              <w:rPr>
                <w:rFonts w:ascii="Arial Narrow" w:eastAsia="Calibri" w:hAnsi="Arial Narrow" w:cs="Calibri"/>
                <w:color w:val="000000" w:themeColor="text1"/>
                <w:spacing w:val="-1"/>
                <w:sz w:val="16"/>
                <w:szCs w:val="16"/>
              </w:rPr>
              <w:t>c</w:t>
            </w:r>
            <w:r w:rsidRPr="004C63D3">
              <w:rPr>
                <w:rFonts w:ascii="Arial Narrow" w:eastAsia="Calibri" w:hAnsi="Arial Narrow" w:cs="Calibri"/>
                <w:color w:val="000000" w:themeColor="text1"/>
                <w:spacing w:val="2"/>
                <w:sz w:val="16"/>
                <w:szCs w:val="16"/>
              </w:rPr>
              <w:t>i</w:t>
            </w:r>
            <w:r w:rsidRPr="004C63D3">
              <w:rPr>
                <w:rFonts w:ascii="Arial Narrow" w:eastAsia="Calibri" w:hAnsi="Arial Narrow" w:cs="Calibri"/>
                <w:color w:val="000000" w:themeColor="text1"/>
                <w:spacing w:val="-1"/>
                <w:sz w:val="16"/>
                <w:szCs w:val="16"/>
              </w:rPr>
              <w:t>ó</w:t>
            </w:r>
            <w:r w:rsidRPr="004C63D3">
              <w:rPr>
                <w:rFonts w:ascii="Arial Narrow" w:eastAsia="Calibri" w:hAnsi="Arial Narrow" w:cs="Calibri"/>
                <w:color w:val="000000" w:themeColor="text1"/>
                <w:sz w:val="16"/>
                <w:szCs w:val="16"/>
              </w:rPr>
              <w:t>n.</w:t>
            </w:r>
          </w:p>
        </w:tc>
        <w:tc>
          <w:tcPr>
            <w:tcW w:w="2341" w:type="dxa"/>
            <w:gridSpan w:val="8"/>
            <w:vMerge/>
          </w:tcPr>
          <w:p w:rsidR="008B3469" w:rsidRPr="004C63D3" w:rsidRDefault="008B3469" w:rsidP="007806E9">
            <w:pPr>
              <w:rPr>
                <w:rFonts w:ascii="Arial Narrow" w:hAnsi="Arial Narrow"/>
                <w:color w:val="000000" w:themeColor="text1"/>
              </w:rPr>
            </w:pPr>
          </w:p>
        </w:tc>
        <w:tc>
          <w:tcPr>
            <w:tcW w:w="3605" w:type="dxa"/>
            <w:gridSpan w:val="12"/>
            <w:vMerge/>
            <w:shd w:val="clear" w:color="auto" w:fill="B7DEE8"/>
          </w:tcPr>
          <w:p w:rsidR="008B3469" w:rsidRPr="004C63D3" w:rsidRDefault="008B3469" w:rsidP="007806E9">
            <w:pPr>
              <w:rPr>
                <w:rFonts w:ascii="Arial Narrow" w:hAnsi="Arial Narrow"/>
                <w:color w:val="000000" w:themeColor="text1"/>
              </w:rPr>
            </w:pPr>
          </w:p>
        </w:tc>
      </w:tr>
    </w:tbl>
    <w:p w:rsidR="00CF7133" w:rsidRDefault="00CF7133" w:rsidP="00CF7133">
      <w:pPr>
        <w:pStyle w:val="Prrafodelista"/>
        <w:numPr>
          <w:ilvl w:val="0"/>
          <w:numId w:val="0"/>
        </w:numPr>
        <w:spacing w:line="360" w:lineRule="auto"/>
        <w:ind w:left="284"/>
        <w:jc w:val="center"/>
        <w:rPr>
          <w:rFonts w:ascii="Arial Narrow" w:hAnsi="Arial Narrow" w:cs="Arial"/>
          <w:b/>
          <w:color w:val="auto"/>
          <w:sz w:val="22"/>
        </w:rPr>
      </w:pPr>
    </w:p>
    <w:p w:rsidR="00B32E27" w:rsidRPr="004C63D3" w:rsidRDefault="00B32E27" w:rsidP="00CF7133">
      <w:pPr>
        <w:pStyle w:val="Prrafodelista"/>
        <w:numPr>
          <w:ilvl w:val="0"/>
          <w:numId w:val="0"/>
        </w:numPr>
        <w:spacing w:line="360" w:lineRule="auto"/>
        <w:ind w:left="284"/>
        <w:jc w:val="center"/>
        <w:rPr>
          <w:rFonts w:ascii="Arial Narrow" w:hAnsi="Arial Narrow" w:cs="Arial"/>
          <w:b/>
          <w:color w:val="auto"/>
          <w:sz w:val="22"/>
        </w:rPr>
      </w:pPr>
    </w:p>
    <w:tbl>
      <w:tblPr>
        <w:tblW w:w="9676" w:type="dxa"/>
        <w:tblInd w:w="-1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0" w:type="dxa"/>
          <w:right w:w="0" w:type="dxa"/>
        </w:tblCellMar>
        <w:tblLook w:val="01E0" w:firstRow="1" w:lastRow="1" w:firstColumn="1" w:lastColumn="1" w:noHBand="0" w:noVBand="0"/>
      </w:tblPr>
      <w:tblGrid>
        <w:gridCol w:w="444"/>
        <w:gridCol w:w="3868"/>
        <w:gridCol w:w="295"/>
        <w:gridCol w:w="243"/>
        <w:gridCol w:w="242"/>
        <w:gridCol w:w="260"/>
        <w:gridCol w:w="242"/>
        <w:gridCol w:w="245"/>
        <w:gridCol w:w="242"/>
        <w:gridCol w:w="279"/>
        <w:gridCol w:w="242"/>
        <w:gridCol w:w="262"/>
        <w:gridCol w:w="262"/>
        <w:gridCol w:w="245"/>
        <w:gridCol w:w="242"/>
        <w:gridCol w:w="264"/>
        <w:gridCol w:w="262"/>
        <w:gridCol w:w="228"/>
        <w:gridCol w:w="278"/>
        <w:gridCol w:w="224"/>
        <w:gridCol w:w="247"/>
        <w:gridCol w:w="214"/>
        <w:gridCol w:w="346"/>
      </w:tblGrid>
      <w:tr w:rsidR="008B3469" w:rsidRPr="004C63D3" w:rsidTr="008B3469">
        <w:trPr>
          <w:trHeight w:hRule="exact" w:val="620"/>
        </w:trPr>
        <w:tc>
          <w:tcPr>
            <w:tcW w:w="9330" w:type="dxa"/>
            <w:gridSpan w:val="22"/>
            <w:shd w:val="clear" w:color="auto" w:fill="F79645"/>
          </w:tcPr>
          <w:p w:rsidR="008B3469" w:rsidRPr="004C63D3" w:rsidRDefault="008B3469" w:rsidP="007806E9">
            <w:pPr>
              <w:spacing w:before="9" w:line="120" w:lineRule="exact"/>
              <w:rPr>
                <w:rFonts w:ascii="Arial Narrow" w:hAnsi="Arial Narrow"/>
                <w:color w:val="000000" w:themeColor="text1"/>
                <w:sz w:val="13"/>
                <w:szCs w:val="13"/>
              </w:rPr>
            </w:pPr>
          </w:p>
          <w:p w:rsidR="008B3469" w:rsidRPr="004C63D3" w:rsidRDefault="008B3469" w:rsidP="007806E9">
            <w:pPr>
              <w:ind w:left="1091"/>
              <w:rPr>
                <w:rFonts w:ascii="Arial Narrow" w:eastAsia="Calibri" w:hAnsi="Arial Narrow" w:cs="Calibri"/>
                <w:color w:val="000000" w:themeColor="text1"/>
                <w:sz w:val="24"/>
                <w:szCs w:val="24"/>
              </w:rPr>
            </w:pPr>
            <w:r w:rsidRPr="004C63D3">
              <w:rPr>
                <w:rFonts w:ascii="Arial Narrow" w:eastAsia="Calibri" w:hAnsi="Arial Narrow" w:cs="Calibri"/>
                <w:b/>
                <w:color w:val="000000" w:themeColor="text1"/>
                <w:sz w:val="24"/>
                <w:szCs w:val="24"/>
              </w:rPr>
              <w:t>PL</w:t>
            </w:r>
            <w:r w:rsidRPr="004C63D3">
              <w:rPr>
                <w:rFonts w:ascii="Arial Narrow" w:eastAsia="Calibri" w:hAnsi="Arial Narrow" w:cs="Calibri"/>
                <w:b/>
                <w:color w:val="000000" w:themeColor="text1"/>
                <w:spacing w:val="1"/>
                <w:sz w:val="24"/>
                <w:szCs w:val="24"/>
              </w:rPr>
              <w:t>A</w:t>
            </w:r>
            <w:r w:rsidRPr="004C63D3">
              <w:rPr>
                <w:rFonts w:ascii="Arial Narrow" w:eastAsia="Calibri" w:hAnsi="Arial Narrow" w:cs="Calibri"/>
                <w:b/>
                <w:color w:val="000000" w:themeColor="text1"/>
                <w:sz w:val="24"/>
                <w:szCs w:val="24"/>
              </w:rPr>
              <w:t>N</w:t>
            </w:r>
            <w:r w:rsidRPr="004C63D3">
              <w:rPr>
                <w:rFonts w:ascii="Arial Narrow" w:eastAsia="Calibri" w:hAnsi="Arial Narrow" w:cs="Calibri"/>
                <w:b/>
                <w:color w:val="000000" w:themeColor="text1"/>
                <w:spacing w:val="-3"/>
                <w:sz w:val="24"/>
                <w:szCs w:val="24"/>
              </w:rPr>
              <w:t xml:space="preserve"> </w:t>
            </w:r>
            <w:r w:rsidRPr="004C63D3">
              <w:rPr>
                <w:rFonts w:ascii="Arial Narrow" w:eastAsia="Calibri" w:hAnsi="Arial Narrow" w:cs="Calibri"/>
                <w:b/>
                <w:color w:val="000000" w:themeColor="text1"/>
                <w:sz w:val="24"/>
                <w:szCs w:val="24"/>
              </w:rPr>
              <w:t>DE</w:t>
            </w:r>
            <w:r w:rsidRPr="004C63D3">
              <w:rPr>
                <w:rFonts w:ascii="Arial Narrow" w:eastAsia="Calibri" w:hAnsi="Arial Narrow" w:cs="Calibri"/>
                <w:b/>
                <w:color w:val="000000" w:themeColor="text1"/>
                <w:spacing w:val="-1"/>
                <w:sz w:val="24"/>
                <w:szCs w:val="24"/>
              </w:rPr>
              <w:t xml:space="preserve"> </w:t>
            </w:r>
            <w:r w:rsidRPr="004C63D3">
              <w:rPr>
                <w:rFonts w:ascii="Arial Narrow" w:eastAsia="Calibri" w:hAnsi="Arial Narrow" w:cs="Calibri"/>
                <w:b/>
                <w:color w:val="000000" w:themeColor="text1"/>
                <w:spacing w:val="1"/>
                <w:sz w:val="24"/>
                <w:szCs w:val="24"/>
              </w:rPr>
              <w:t>E</w:t>
            </w:r>
            <w:r w:rsidRPr="004C63D3">
              <w:rPr>
                <w:rFonts w:ascii="Arial Narrow" w:eastAsia="Calibri" w:hAnsi="Arial Narrow" w:cs="Calibri"/>
                <w:b/>
                <w:color w:val="000000" w:themeColor="text1"/>
                <w:sz w:val="24"/>
                <w:szCs w:val="24"/>
              </w:rPr>
              <w:t>S</w:t>
            </w:r>
            <w:r w:rsidRPr="004C63D3">
              <w:rPr>
                <w:rFonts w:ascii="Arial Narrow" w:eastAsia="Calibri" w:hAnsi="Arial Narrow" w:cs="Calibri"/>
                <w:b/>
                <w:color w:val="000000" w:themeColor="text1"/>
                <w:spacing w:val="2"/>
                <w:sz w:val="24"/>
                <w:szCs w:val="24"/>
              </w:rPr>
              <w:t>T</w:t>
            </w:r>
            <w:r w:rsidRPr="004C63D3">
              <w:rPr>
                <w:rFonts w:ascii="Arial Narrow" w:eastAsia="Calibri" w:hAnsi="Arial Narrow" w:cs="Calibri"/>
                <w:b/>
                <w:color w:val="000000" w:themeColor="text1"/>
                <w:sz w:val="24"/>
                <w:szCs w:val="24"/>
              </w:rPr>
              <w:t>UD</w:t>
            </w:r>
            <w:r w:rsidRPr="004C63D3">
              <w:rPr>
                <w:rFonts w:ascii="Arial Narrow" w:eastAsia="Calibri" w:hAnsi="Arial Narrow" w:cs="Calibri"/>
                <w:b/>
                <w:color w:val="000000" w:themeColor="text1"/>
                <w:spacing w:val="-1"/>
                <w:sz w:val="24"/>
                <w:szCs w:val="24"/>
              </w:rPr>
              <w:t>I</w:t>
            </w:r>
            <w:r w:rsidRPr="004C63D3">
              <w:rPr>
                <w:rFonts w:ascii="Arial Narrow" w:eastAsia="Calibri" w:hAnsi="Arial Narrow" w:cs="Calibri"/>
                <w:b/>
                <w:color w:val="000000" w:themeColor="text1"/>
                <w:spacing w:val="1"/>
                <w:sz w:val="24"/>
                <w:szCs w:val="24"/>
              </w:rPr>
              <w:t>O</w:t>
            </w:r>
            <w:r w:rsidRPr="004C63D3">
              <w:rPr>
                <w:rFonts w:ascii="Arial Narrow" w:eastAsia="Calibri" w:hAnsi="Arial Narrow" w:cs="Calibri"/>
                <w:b/>
                <w:color w:val="000000" w:themeColor="text1"/>
                <w:sz w:val="24"/>
                <w:szCs w:val="24"/>
              </w:rPr>
              <w:t>S</w:t>
            </w:r>
            <w:r w:rsidRPr="004C63D3">
              <w:rPr>
                <w:rFonts w:ascii="Arial Narrow" w:eastAsia="Calibri" w:hAnsi="Arial Narrow" w:cs="Calibri"/>
                <w:b/>
                <w:color w:val="000000" w:themeColor="text1"/>
                <w:spacing w:val="-9"/>
                <w:sz w:val="24"/>
                <w:szCs w:val="24"/>
              </w:rPr>
              <w:t xml:space="preserve"> </w:t>
            </w:r>
            <w:r w:rsidRPr="004C63D3">
              <w:rPr>
                <w:rFonts w:ascii="Arial Narrow" w:eastAsia="Calibri" w:hAnsi="Arial Narrow" w:cs="Calibri"/>
                <w:b/>
                <w:color w:val="000000" w:themeColor="text1"/>
                <w:sz w:val="24"/>
                <w:szCs w:val="24"/>
              </w:rPr>
              <w:t>DE</w:t>
            </w:r>
            <w:r w:rsidRPr="004C63D3">
              <w:rPr>
                <w:rFonts w:ascii="Arial Narrow" w:eastAsia="Calibri" w:hAnsi="Arial Narrow" w:cs="Calibri"/>
                <w:b/>
                <w:color w:val="000000" w:themeColor="text1"/>
                <w:spacing w:val="-1"/>
                <w:sz w:val="24"/>
                <w:szCs w:val="24"/>
              </w:rPr>
              <w:t xml:space="preserve"> </w:t>
            </w:r>
            <w:r w:rsidRPr="004C63D3">
              <w:rPr>
                <w:rFonts w:ascii="Arial Narrow" w:eastAsia="Calibri" w:hAnsi="Arial Narrow" w:cs="Calibri"/>
                <w:b/>
                <w:color w:val="000000" w:themeColor="text1"/>
                <w:spacing w:val="-3"/>
                <w:sz w:val="24"/>
                <w:szCs w:val="24"/>
              </w:rPr>
              <w:t>L</w:t>
            </w:r>
            <w:r w:rsidRPr="004C63D3">
              <w:rPr>
                <w:rFonts w:ascii="Arial Narrow" w:eastAsia="Calibri" w:hAnsi="Arial Narrow" w:cs="Calibri"/>
                <w:b/>
                <w:color w:val="000000" w:themeColor="text1"/>
                <w:sz w:val="24"/>
                <w:szCs w:val="24"/>
              </w:rPr>
              <w:t xml:space="preserve">A </w:t>
            </w:r>
            <w:r w:rsidRPr="004C63D3">
              <w:rPr>
                <w:rFonts w:ascii="Arial Narrow" w:eastAsia="Calibri" w:hAnsi="Arial Narrow" w:cs="Calibri"/>
                <w:b/>
                <w:color w:val="000000" w:themeColor="text1"/>
                <w:spacing w:val="1"/>
                <w:sz w:val="24"/>
                <w:szCs w:val="24"/>
              </w:rPr>
              <w:t>CA</w:t>
            </w:r>
            <w:r w:rsidRPr="004C63D3">
              <w:rPr>
                <w:rFonts w:ascii="Arial Narrow" w:eastAsia="Calibri" w:hAnsi="Arial Narrow" w:cs="Calibri"/>
                <w:b/>
                <w:color w:val="000000" w:themeColor="text1"/>
                <w:sz w:val="24"/>
                <w:szCs w:val="24"/>
              </w:rPr>
              <w:t>RR</w:t>
            </w:r>
            <w:r w:rsidRPr="004C63D3">
              <w:rPr>
                <w:rFonts w:ascii="Arial Narrow" w:eastAsia="Calibri" w:hAnsi="Arial Narrow" w:cs="Calibri"/>
                <w:b/>
                <w:color w:val="000000" w:themeColor="text1"/>
                <w:spacing w:val="1"/>
                <w:sz w:val="24"/>
                <w:szCs w:val="24"/>
              </w:rPr>
              <w:t>E</w:t>
            </w:r>
            <w:r w:rsidRPr="004C63D3">
              <w:rPr>
                <w:rFonts w:ascii="Arial Narrow" w:eastAsia="Calibri" w:hAnsi="Arial Narrow" w:cs="Calibri"/>
                <w:b/>
                <w:color w:val="000000" w:themeColor="text1"/>
                <w:sz w:val="24"/>
                <w:szCs w:val="24"/>
              </w:rPr>
              <w:t>RA</w:t>
            </w:r>
            <w:r w:rsidRPr="004C63D3">
              <w:rPr>
                <w:rFonts w:ascii="Arial Narrow" w:eastAsia="Calibri" w:hAnsi="Arial Narrow" w:cs="Calibri"/>
                <w:b/>
                <w:color w:val="000000" w:themeColor="text1"/>
                <w:spacing w:val="-7"/>
                <w:sz w:val="24"/>
                <w:szCs w:val="24"/>
              </w:rPr>
              <w:t xml:space="preserve"> </w:t>
            </w:r>
            <w:r w:rsidRPr="004C63D3">
              <w:rPr>
                <w:rFonts w:ascii="Arial Narrow" w:eastAsia="Calibri" w:hAnsi="Arial Narrow" w:cs="Calibri"/>
                <w:b/>
                <w:color w:val="000000" w:themeColor="text1"/>
                <w:spacing w:val="-2"/>
                <w:sz w:val="24"/>
                <w:szCs w:val="24"/>
              </w:rPr>
              <w:t>D</w:t>
            </w:r>
            <w:r w:rsidRPr="004C63D3">
              <w:rPr>
                <w:rFonts w:ascii="Arial Narrow" w:eastAsia="Calibri" w:hAnsi="Arial Narrow" w:cs="Calibri"/>
                <w:b/>
                <w:color w:val="000000" w:themeColor="text1"/>
                <w:sz w:val="24"/>
                <w:szCs w:val="24"/>
              </w:rPr>
              <w:t>E</w:t>
            </w:r>
            <w:r w:rsidRPr="004C63D3">
              <w:rPr>
                <w:rFonts w:ascii="Arial Narrow" w:eastAsia="Calibri" w:hAnsi="Arial Narrow" w:cs="Calibri"/>
                <w:b/>
                <w:color w:val="000000" w:themeColor="text1"/>
                <w:spacing w:val="-1"/>
                <w:sz w:val="24"/>
                <w:szCs w:val="24"/>
              </w:rPr>
              <w:t xml:space="preserve"> </w:t>
            </w:r>
            <w:r w:rsidRPr="004C63D3">
              <w:rPr>
                <w:rFonts w:ascii="Arial Narrow" w:eastAsia="Calibri" w:hAnsi="Arial Narrow" w:cs="Calibri"/>
                <w:b/>
                <w:color w:val="000000" w:themeColor="text1"/>
                <w:spacing w:val="1"/>
                <w:sz w:val="24"/>
                <w:szCs w:val="24"/>
              </w:rPr>
              <w:t>CO</w:t>
            </w:r>
            <w:r w:rsidRPr="004C63D3">
              <w:rPr>
                <w:rFonts w:ascii="Arial Narrow" w:eastAsia="Calibri" w:hAnsi="Arial Narrow" w:cs="Calibri"/>
                <w:b/>
                <w:color w:val="000000" w:themeColor="text1"/>
                <w:sz w:val="24"/>
                <w:szCs w:val="24"/>
              </w:rPr>
              <w:t>MPU</w:t>
            </w:r>
            <w:r w:rsidRPr="004C63D3">
              <w:rPr>
                <w:rFonts w:ascii="Arial Narrow" w:eastAsia="Calibri" w:hAnsi="Arial Narrow" w:cs="Calibri"/>
                <w:b/>
                <w:color w:val="000000" w:themeColor="text1"/>
                <w:spacing w:val="-1"/>
                <w:sz w:val="24"/>
                <w:szCs w:val="24"/>
              </w:rPr>
              <w:t>T</w:t>
            </w:r>
            <w:r w:rsidRPr="004C63D3">
              <w:rPr>
                <w:rFonts w:ascii="Arial Narrow" w:eastAsia="Calibri" w:hAnsi="Arial Narrow" w:cs="Calibri"/>
                <w:b/>
                <w:color w:val="000000" w:themeColor="text1"/>
                <w:spacing w:val="1"/>
                <w:sz w:val="24"/>
                <w:szCs w:val="24"/>
              </w:rPr>
              <w:t>ACIÓ</w:t>
            </w:r>
            <w:r w:rsidRPr="004C63D3">
              <w:rPr>
                <w:rFonts w:ascii="Arial Narrow" w:eastAsia="Calibri" w:hAnsi="Arial Narrow" w:cs="Calibri"/>
                <w:b/>
                <w:color w:val="000000" w:themeColor="text1"/>
                <w:sz w:val="24"/>
                <w:szCs w:val="24"/>
              </w:rPr>
              <w:t>N</w:t>
            </w:r>
            <w:r w:rsidRPr="004C63D3">
              <w:rPr>
                <w:rFonts w:ascii="Arial Narrow" w:eastAsia="Calibri" w:hAnsi="Arial Narrow" w:cs="Calibri"/>
                <w:b/>
                <w:color w:val="000000" w:themeColor="text1"/>
                <w:spacing w:val="-17"/>
                <w:sz w:val="24"/>
                <w:szCs w:val="24"/>
              </w:rPr>
              <w:t xml:space="preserve"> </w:t>
            </w:r>
            <w:r w:rsidRPr="004C63D3">
              <w:rPr>
                <w:rFonts w:ascii="Arial Narrow" w:eastAsia="Calibri" w:hAnsi="Arial Narrow" w:cs="Calibri"/>
                <w:b/>
                <w:color w:val="000000" w:themeColor="text1"/>
                <w:sz w:val="24"/>
                <w:szCs w:val="24"/>
              </w:rPr>
              <w:t>E</w:t>
            </w:r>
            <w:r w:rsidRPr="004C63D3">
              <w:rPr>
                <w:rFonts w:ascii="Arial Narrow" w:eastAsia="Calibri" w:hAnsi="Arial Narrow" w:cs="Calibri"/>
                <w:b/>
                <w:color w:val="000000" w:themeColor="text1"/>
                <w:spacing w:val="-1"/>
                <w:sz w:val="24"/>
                <w:szCs w:val="24"/>
              </w:rPr>
              <w:t xml:space="preserve"> </w:t>
            </w:r>
            <w:r w:rsidRPr="004C63D3">
              <w:rPr>
                <w:rFonts w:ascii="Arial Narrow" w:eastAsia="Calibri" w:hAnsi="Arial Narrow" w:cs="Calibri"/>
                <w:b/>
                <w:color w:val="000000" w:themeColor="text1"/>
                <w:spacing w:val="1"/>
                <w:sz w:val="24"/>
                <w:szCs w:val="24"/>
              </w:rPr>
              <w:t>INFO</w:t>
            </w:r>
            <w:r w:rsidRPr="004C63D3">
              <w:rPr>
                <w:rFonts w:ascii="Arial Narrow" w:eastAsia="Calibri" w:hAnsi="Arial Narrow" w:cs="Calibri"/>
                <w:b/>
                <w:color w:val="000000" w:themeColor="text1"/>
                <w:sz w:val="24"/>
                <w:szCs w:val="24"/>
              </w:rPr>
              <w:t>RM</w:t>
            </w:r>
            <w:r w:rsidRPr="004C63D3">
              <w:rPr>
                <w:rFonts w:ascii="Arial Narrow" w:eastAsia="Calibri" w:hAnsi="Arial Narrow" w:cs="Calibri"/>
                <w:b/>
                <w:color w:val="000000" w:themeColor="text1"/>
                <w:spacing w:val="1"/>
                <w:sz w:val="24"/>
                <w:szCs w:val="24"/>
              </w:rPr>
              <w:t>Á</w:t>
            </w:r>
            <w:r w:rsidRPr="004C63D3">
              <w:rPr>
                <w:rFonts w:ascii="Arial Narrow" w:eastAsia="Calibri" w:hAnsi="Arial Narrow" w:cs="Calibri"/>
                <w:b/>
                <w:color w:val="000000" w:themeColor="text1"/>
                <w:spacing w:val="-1"/>
                <w:sz w:val="24"/>
                <w:szCs w:val="24"/>
              </w:rPr>
              <w:t>T</w:t>
            </w:r>
            <w:r w:rsidRPr="004C63D3">
              <w:rPr>
                <w:rFonts w:ascii="Arial Narrow" w:eastAsia="Calibri" w:hAnsi="Arial Narrow" w:cs="Calibri"/>
                <w:b/>
                <w:color w:val="000000" w:themeColor="text1"/>
                <w:spacing w:val="1"/>
                <w:sz w:val="24"/>
                <w:szCs w:val="24"/>
              </w:rPr>
              <w:t>IC</w:t>
            </w:r>
            <w:r w:rsidRPr="004C63D3">
              <w:rPr>
                <w:rFonts w:ascii="Arial Narrow" w:eastAsia="Calibri" w:hAnsi="Arial Narrow" w:cs="Calibri"/>
                <w:b/>
                <w:color w:val="000000" w:themeColor="text1"/>
                <w:sz w:val="24"/>
                <w:szCs w:val="24"/>
              </w:rPr>
              <w:t>A</w:t>
            </w:r>
          </w:p>
        </w:tc>
        <w:tc>
          <w:tcPr>
            <w:tcW w:w="346" w:type="dxa"/>
            <w:vMerge w:val="restart"/>
          </w:tcPr>
          <w:p w:rsidR="008B3469" w:rsidRPr="004C63D3" w:rsidRDefault="008B3469" w:rsidP="007806E9">
            <w:pPr>
              <w:rPr>
                <w:rFonts w:ascii="Arial Narrow" w:hAnsi="Arial Narrow"/>
                <w:color w:val="000000" w:themeColor="text1"/>
              </w:rPr>
            </w:pPr>
          </w:p>
        </w:tc>
      </w:tr>
      <w:tr w:rsidR="008B3469" w:rsidRPr="004C63D3" w:rsidTr="008B3469">
        <w:trPr>
          <w:trHeight w:hRule="exact" w:val="314"/>
        </w:trPr>
        <w:tc>
          <w:tcPr>
            <w:tcW w:w="444" w:type="dxa"/>
            <w:vMerge w:val="restart"/>
            <w:shd w:val="clear" w:color="auto" w:fill="F79645"/>
            <w:textDirection w:val="btLr"/>
          </w:tcPr>
          <w:p w:rsidR="008B3469" w:rsidRPr="004C63D3" w:rsidRDefault="008B3469" w:rsidP="007806E9">
            <w:pPr>
              <w:spacing w:before="72"/>
              <w:ind w:left="41"/>
              <w:rPr>
                <w:rFonts w:ascii="Arial Narrow" w:eastAsia="Calibri" w:hAnsi="Arial Narrow" w:cs="Calibri"/>
                <w:color w:val="000000" w:themeColor="text1"/>
                <w:sz w:val="16"/>
                <w:szCs w:val="16"/>
              </w:rPr>
            </w:pPr>
            <w:r w:rsidRPr="004C63D3">
              <w:rPr>
                <w:rFonts w:ascii="Arial Narrow" w:eastAsia="Calibri" w:hAnsi="Arial Narrow" w:cs="Calibri"/>
                <w:b/>
                <w:color w:val="000000" w:themeColor="text1"/>
                <w:spacing w:val="1"/>
                <w:sz w:val="16"/>
                <w:szCs w:val="16"/>
              </w:rPr>
              <w:t>E</w:t>
            </w:r>
            <w:r w:rsidRPr="004C63D3">
              <w:rPr>
                <w:rFonts w:ascii="Arial Narrow" w:eastAsia="Calibri" w:hAnsi="Arial Narrow" w:cs="Calibri"/>
                <w:b/>
                <w:color w:val="000000" w:themeColor="text1"/>
                <w:sz w:val="16"/>
                <w:szCs w:val="16"/>
              </w:rPr>
              <w:t>T</w:t>
            </w:r>
            <w:r w:rsidRPr="004C63D3">
              <w:rPr>
                <w:rFonts w:ascii="Arial Narrow" w:eastAsia="Calibri" w:hAnsi="Arial Narrow" w:cs="Calibri"/>
                <w:b/>
                <w:color w:val="000000" w:themeColor="text1"/>
                <w:spacing w:val="-1"/>
                <w:sz w:val="16"/>
                <w:szCs w:val="16"/>
              </w:rPr>
              <w:t>A</w:t>
            </w:r>
            <w:r w:rsidRPr="004C63D3">
              <w:rPr>
                <w:rFonts w:ascii="Arial Narrow" w:eastAsia="Calibri" w:hAnsi="Arial Narrow" w:cs="Calibri"/>
                <w:b/>
                <w:color w:val="000000" w:themeColor="text1"/>
                <w:spacing w:val="1"/>
                <w:sz w:val="16"/>
                <w:szCs w:val="16"/>
              </w:rPr>
              <w:t>P</w:t>
            </w:r>
            <w:r w:rsidRPr="004C63D3">
              <w:rPr>
                <w:rFonts w:ascii="Arial Narrow" w:eastAsia="Calibri" w:hAnsi="Arial Narrow" w:cs="Calibri"/>
                <w:b/>
                <w:color w:val="000000" w:themeColor="text1"/>
                <w:spacing w:val="-1"/>
                <w:sz w:val="16"/>
                <w:szCs w:val="16"/>
              </w:rPr>
              <w:t>A</w:t>
            </w:r>
            <w:r w:rsidRPr="004C63D3">
              <w:rPr>
                <w:rFonts w:ascii="Arial Narrow" w:eastAsia="Calibri" w:hAnsi="Arial Narrow" w:cs="Calibri"/>
                <w:b/>
                <w:color w:val="000000" w:themeColor="text1"/>
                <w:sz w:val="16"/>
                <w:szCs w:val="16"/>
              </w:rPr>
              <w:t>S</w:t>
            </w:r>
          </w:p>
        </w:tc>
        <w:tc>
          <w:tcPr>
            <w:tcW w:w="3868" w:type="dxa"/>
            <w:vMerge w:val="restart"/>
            <w:shd w:val="clear" w:color="auto" w:fill="F79645"/>
          </w:tcPr>
          <w:p w:rsidR="008B3469" w:rsidRPr="004C63D3" w:rsidRDefault="008B3469" w:rsidP="007806E9">
            <w:pPr>
              <w:spacing w:before="8" w:line="160" w:lineRule="exact"/>
              <w:rPr>
                <w:rFonts w:ascii="Arial Narrow" w:hAnsi="Arial Narrow"/>
                <w:color w:val="000000" w:themeColor="text1"/>
                <w:sz w:val="17"/>
                <w:szCs w:val="17"/>
              </w:rPr>
            </w:pPr>
          </w:p>
          <w:p w:rsidR="008B3469" w:rsidRPr="004C63D3" w:rsidRDefault="008B3469" w:rsidP="007806E9">
            <w:pPr>
              <w:ind w:left="1653" w:right="1652"/>
              <w:jc w:val="center"/>
              <w:rPr>
                <w:rFonts w:ascii="Arial Narrow" w:eastAsia="Calibri" w:hAnsi="Arial Narrow" w:cs="Calibri"/>
                <w:color w:val="000000" w:themeColor="text1"/>
                <w:sz w:val="18"/>
                <w:szCs w:val="18"/>
              </w:rPr>
            </w:pPr>
            <w:r w:rsidRPr="004C63D3">
              <w:rPr>
                <w:rFonts w:ascii="Arial Narrow" w:eastAsia="Calibri" w:hAnsi="Arial Narrow" w:cs="Calibri"/>
                <w:color w:val="000000" w:themeColor="text1"/>
                <w:spacing w:val="-1"/>
                <w:w w:val="99"/>
                <w:sz w:val="18"/>
                <w:szCs w:val="18"/>
              </w:rPr>
              <w:t>Á</w:t>
            </w:r>
            <w:r w:rsidRPr="004C63D3">
              <w:rPr>
                <w:rFonts w:ascii="Arial Narrow" w:eastAsia="Calibri" w:hAnsi="Arial Narrow" w:cs="Calibri"/>
                <w:color w:val="000000" w:themeColor="text1"/>
                <w:spacing w:val="1"/>
                <w:w w:val="99"/>
                <w:sz w:val="18"/>
                <w:szCs w:val="18"/>
              </w:rPr>
              <w:t>RE</w:t>
            </w:r>
            <w:r w:rsidRPr="004C63D3">
              <w:rPr>
                <w:rFonts w:ascii="Arial Narrow" w:eastAsia="Calibri" w:hAnsi="Arial Narrow" w:cs="Calibri"/>
                <w:color w:val="000000" w:themeColor="text1"/>
                <w:spacing w:val="-1"/>
                <w:w w:val="99"/>
                <w:sz w:val="18"/>
                <w:szCs w:val="18"/>
              </w:rPr>
              <w:t>A</w:t>
            </w:r>
            <w:r w:rsidRPr="004C63D3">
              <w:rPr>
                <w:rFonts w:ascii="Arial Narrow" w:eastAsia="Calibri" w:hAnsi="Arial Narrow" w:cs="Calibri"/>
                <w:color w:val="000000" w:themeColor="text1"/>
                <w:w w:val="99"/>
                <w:sz w:val="18"/>
                <w:szCs w:val="18"/>
              </w:rPr>
              <w:t>S</w:t>
            </w:r>
          </w:p>
        </w:tc>
        <w:tc>
          <w:tcPr>
            <w:tcW w:w="538" w:type="dxa"/>
            <w:gridSpan w:val="2"/>
            <w:shd w:val="clear" w:color="auto" w:fill="F79645"/>
          </w:tcPr>
          <w:p w:rsidR="008B3469" w:rsidRPr="004C63D3" w:rsidRDefault="008B3469" w:rsidP="007806E9">
            <w:pPr>
              <w:spacing w:before="31"/>
              <w:ind w:left="201" w:right="201"/>
              <w:jc w:val="center"/>
              <w:rPr>
                <w:rFonts w:ascii="Arial Narrow" w:eastAsia="Calibri" w:hAnsi="Arial Narrow" w:cs="Calibri"/>
                <w:color w:val="000000" w:themeColor="text1"/>
                <w:sz w:val="18"/>
                <w:szCs w:val="18"/>
              </w:rPr>
            </w:pPr>
            <w:r w:rsidRPr="004C63D3">
              <w:rPr>
                <w:rFonts w:ascii="Arial Narrow" w:eastAsia="Calibri" w:hAnsi="Arial Narrow" w:cs="Calibri"/>
                <w:b/>
                <w:color w:val="000000" w:themeColor="text1"/>
                <w:w w:val="99"/>
                <w:sz w:val="18"/>
                <w:szCs w:val="18"/>
              </w:rPr>
              <w:t>I</w:t>
            </w:r>
          </w:p>
        </w:tc>
        <w:tc>
          <w:tcPr>
            <w:tcW w:w="502" w:type="dxa"/>
            <w:gridSpan w:val="2"/>
            <w:shd w:val="clear" w:color="auto" w:fill="F79645"/>
          </w:tcPr>
          <w:p w:rsidR="008B3469" w:rsidRPr="004C63D3" w:rsidRDefault="008B3469" w:rsidP="007806E9">
            <w:pPr>
              <w:spacing w:before="31"/>
              <w:ind w:left="157" w:right="160"/>
              <w:jc w:val="center"/>
              <w:rPr>
                <w:rFonts w:ascii="Arial Narrow" w:eastAsia="Calibri" w:hAnsi="Arial Narrow" w:cs="Calibri"/>
                <w:color w:val="000000" w:themeColor="text1"/>
                <w:sz w:val="18"/>
                <w:szCs w:val="18"/>
              </w:rPr>
            </w:pPr>
            <w:r w:rsidRPr="004C63D3">
              <w:rPr>
                <w:rFonts w:ascii="Arial Narrow" w:eastAsia="Calibri" w:hAnsi="Arial Narrow" w:cs="Calibri"/>
                <w:b/>
                <w:color w:val="000000" w:themeColor="text1"/>
                <w:w w:val="99"/>
                <w:sz w:val="18"/>
                <w:szCs w:val="18"/>
              </w:rPr>
              <w:t>II</w:t>
            </w:r>
          </w:p>
        </w:tc>
        <w:tc>
          <w:tcPr>
            <w:tcW w:w="487" w:type="dxa"/>
            <w:gridSpan w:val="2"/>
            <w:shd w:val="clear" w:color="auto" w:fill="F79645"/>
          </w:tcPr>
          <w:p w:rsidR="008B3469" w:rsidRPr="004C63D3" w:rsidRDefault="008B3469" w:rsidP="007806E9">
            <w:pPr>
              <w:spacing w:before="31"/>
              <w:ind w:left="129" w:right="126"/>
              <w:jc w:val="center"/>
              <w:rPr>
                <w:rFonts w:ascii="Arial Narrow" w:eastAsia="Calibri" w:hAnsi="Arial Narrow" w:cs="Calibri"/>
                <w:color w:val="000000" w:themeColor="text1"/>
                <w:sz w:val="18"/>
                <w:szCs w:val="18"/>
              </w:rPr>
            </w:pPr>
            <w:r w:rsidRPr="004C63D3">
              <w:rPr>
                <w:rFonts w:ascii="Arial Narrow" w:eastAsia="Calibri" w:hAnsi="Arial Narrow" w:cs="Calibri"/>
                <w:b/>
                <w:color w:val="000000" w:themeColor="text1"/>
                <w:w w:val="99"/>
                <w:sz w:val="18"/>
                <w:szCs w:val="18"/>
              </w:rPr>
              <w:t>III</w:t>
            </w:r>
          </w:p>
        </w:tc>
        <w:tc>
          <w:tcPr>
            <w:tcW w:w="521" w:type="dxa"/>
            <w:gridSpan w:val="2"/>
            <w:shd w:val="clear" w:color="auto" w:fill="F79645"/>
          </w:tcPr>
          <w:p w:rsidR="008B3469" w:rsidRPr="004C63D3" w:rsidRDefault="008B3469" w:rsidP="007806E9">
            <w:pPr>
              <w:spacing w:before="31"/>
              <w:ind w:left="138" w:right="140"/>
              <w:jc w:val="center"/>
              <w:rPr>
                <w:rFonts w:ascii="Arial Narrow" w:eastAsia="Calibri" w:hAnsi="Arial Narrow" w:cs="Calibri"/>
                <w:color w:val="000000" w:themeColor="text1"/>
                <w:sz w:val="18"/>
                <w:szCs w:val="18"/>
              </w:rPr>
            </w:pPr>
            <w:r w:rsidRPr="004C63D3">
              <w:rPr>
                <w:rFonts w:ascii="Arial Narrow" w:eastAsia="Calibri" w:hAnsi="Arial Narrow" w:cs="Calibri"/>
                <w:b/>
                <w:color w:val="000000" w:themeColor="text1"/>
                <w:w w:val="99"/>
                <w:sz w:val="18"/>
                <w:szCs w:val="18"/>
              </w:rPr>
              <w:t>IV</w:t>
            </w:r>
          </w:p>
        </w:tc>
        <w:tc>
          <w:tcPr>
            <w:tcW w:w="504" w:type="dxa"/>
            <w:gridSpan w:val="2"/>
            <w:shd w:val="clear" w:color="auto" w:fill="F79645"/>
          </w:tcPr>
          <w:p w:rsidR="008B3469" w:rsidRPr="004C63D3" w:rsidRDefault="008B3469" w:rsidP="007806E9">
            <w:pPr>
              <w:spacing w:before="31"/>
              <w:ind w:left="155" w:right="155"/>
              <w:jc w:val="center"/>
              <w:rPr>
                <w:rFonts w:ascii="Arial Narrow" w:eastAsia="Calibri" w:hAnsi="Arial Narrow" w:cs="Calibri"/>
                <w:color w:val="000000" w:themeColor="text1"/>
                <w:sz w:val="18"/>
                <w:szCs w:val="18"/>
              </w:rPr>
            </w:pPr>
            <w:r w:rsidRPr="004C63D3">
              <w:rPr>
                <w:rFonts w:ascii="Arial Narrow" w:eastAsia="Calibri" w:hAnsi="Arial Narrow" w:cs="Calibri"/>
                <w:b/>
                <w:color w:val="000000" w:themeColor="text1"/>
                <w:w w:val="99"/>
                <w:sz w:val="18"/>
                <w:szCs w:val="18"/>
              </w:rPr>
              <w:t>V</w:t>
            </w:r>
          </w:p>
        </w:tc>
        <w:tc>
          <w:tcPr>
            <w:tcW w:w="507" w:type="dxa"/>
            <w:gridSpan w:val="2"/>
            <w:shd w:val="clear" w:color="auto" w:fill="F79645"/>
          </w:tcPr>
          <w:p w:rsidR="008B3469" w:rsidRPr="004C63D3" w:rsidRDefault="008B3469" w:rsidP="007806E9">
            <w:pPr>
              <w:spacing w:before="31"/>
              <w:ind w:left="133" w:right="131"/>
              <w:jc w:val="center"/>
              <w:rPr>
                <w:rFonts w:ascii="Arial Narrow" w:eastAsia="Calibri" w:hAnsi="Arial Narrow" w:cs="Calibri"/>
                <w:color w:val="000000" w:themeColor="text1"/>
                <w:sz w:val="18"/>
                <w:szCs w:val="18"/>
              </w:rPr>
            </w:pPr>
            <w:r w:rsidRPr="004C63D3">
              <w:rPr>
                <w:rFonts w:ascii="Arial Narrow" w:eastAsia="Calibri" w:hAnsi="Arial Narrow" w:cs="Calibri"/>
                <w:b/>
                <w:color w:val="000000" w:themeColor="text1"/>
                <w:spacing w:val="-1"/>
                <w:w w:val="99"/>
                <w:sz w:val="18"/>
                <w:szCs w:val="18"/>
              </w:rPr>
              <w:t>V</w:t>
            </w:r>
            <w:r w:rsidRPr="004C63D3">
              <w:rPr>
                <w:rFonts w:ascii="Arial Narrow" w:eastAsia="Calibri" w:hAnsi="Arial Narrow" w:cs="Calibri"/>
                <w:b/>
                <w:color w:val="000000" w:themeColor="text1"/>
                <w:w w:val="99"/>
                <w:sz w:val="18"/>
                <w:szCs w:val="18"/>
              </w:rPr>
              <w:t>I</w:t>
            </w:r>
          </w:p>
        </w:tc>
        <w:tc>
          <w:tcPr>
            <w:tcW w:w="506" w:type="dxa"/>
            <w:gridSpan w:val="2"/>
            <w:shd w:val="clear" w:color="auto" w:fill="F79645"/>
          </w:tcPr>
          <w:p w:rsidR="008B3469" w:rsidRPr="004C63D3" w:rsidRDefault="008B3469" w:rsidP="007806E9">
            <w:pPr>
              <w:spacing w:before="31"/>
              <w:ind w:left="141"/>
              <w:rPr>
                <w:rFonts w:ascii="Arial Narrow" w:eastAsia="Calibri" w:hAnsi="Arial Narrow" w:cs="Calibri"/>
                <w:color w:val="000000" w:themeColor="text1"/>
                <w:sz w:val="18"/>
                <w:szCs w:val="18"/>
              </w:rPr>
            </w:pPr>
            <w:r w:rsidRPr="004C63D3">
              <w:rPr>
                <w:rFonts w:ascii="Arial Narrow" w:eastAsia="Calibri" w:hAnsi="Arial Narrow" w:cs="Calibri"/>
                <w:b/>
                <w:color w:val="000000" w:themeColor="text1"/>
                <w:spacing w:val="-1"/>
                <w:sz w:val="18"/>
                <w:szCs w:val="18"/>
              </w:rPr>
              <w:t>V</w:t>
            </w:r>
            <w:r w:rsidRPr="004C63D3">
              <w:rPr>
                <w:rFonts w:ascii="Arial Narrow" w:eastAsia="Calibri" w:hAnsi="Arial Narrow" w:cs="Calibri"/>
                <w:b/>
                <w:color w:val="000000" w:themeColor="text1"/>
                <w:sz w:val="18"/>
                <w:szCs w:val="18"/>
              </w:rPr>
              <w:t>II</w:t>
            </w:r>
          </w:p>
        </w:tc>
        <w:tc>
          <w:tcPr>
            <w:tcW w:w="490" w:type="dxa"/>
            <w:gridSpan w:val="2"/>
            <w:shd w:val="clear" w:color="auto" w:fill="F79645"/>
          </w:tcPr>
          <w:p w:rsidR="008B3469" w:rsidRPr="004C63D3" w:rsidRDefault="008B3469" w:rsidP="007806E9">
            <w:pPr>
              <w:spacing w:before="31"/>
              <w:ind w:left="112"/>
              <w:rPr>
                <w:rFonts w:ascii="Arial Narrow" w:eastAsia="Calibri" w:hAnsi="Arial Narrow" w:cs="Calibri"/>
                <w:color w:val="000000" w:themeColor="text1"/>
                <w:sz w:val="18"/>
                <w:szCs w:val="18"/>
              </w:rPr>
            </w:pPr>
            <w:r w:rsidRPr="004C63D3">
              <w:rPr>
                <w:rFonts w:ascii="Arial Narrow" w:eastAsia="Calibri" w:hAnsi="Arial Narrow" w:cs="Calibri"/>
                <w:b/>
                <w:color w:val="000000" w:themeColor="text1"/>
                <w:spacing w:val="-1"/>
                <w:sz w:val="18"/>
                <w:szCs w:val="18"/>
              </w:rPr>
              <w:t>V</w:t>
            </w:r>
            <w:r w:rsidRPr="004C63D3">
              <w:rPr>
                <w:rFonts w:ascii="Arial Narrow" w:eastAsia="Calibri" w:hAnsi="Arial Narrow" w:cs="Calibri"/>
                <w:b/>
                <w:color w:val="000000" w:themeColor="text1"/>
                <w:sz w:val="18"/>
                <w:szCs w:val="18"/>
              </w:rPr>
              <w:t>III</w:t>
            </w:r>
          </w:p>
        </w:tc>
        <w:tc>
          <w:tcPr>
            <w:tcW w:w="502" w:type="dxa"/>
            <w:gridSpan w:val="2"/>
            <w:shd w:val="clear" w:color="auto" w:fill="F79645"/>
          </w:tcPr>
          <w:p w:rsidR="008B3469" w:rsidRPr="004C63D3" w:rsidRDefault="008B3469" w:rsidP="007806E9">
            <w:pPr>
              <w:spacing w:before="31"/>
              <w:ind w:left="133" w:right="133"/>
              <w:jc w:val="center"/>
              <w:rPr>
                <w:rFonts w:ascii="Arial Narrow" w:eastAsia="Calibri" w:hAnsi="Arial Narrow" w:cs="Calibri"/>
                <w:color w:val="000000" w:themeColor="text1"/>
                <w:sz w:val="18"/>
                <w:szCs w:val="18"/>
              </w:rPr>
            </w:pPr>
            <w:r w:rsidRPr="004C63D3">
              <w:rPr>
                <w:rFonts w:ascii="Arial Narrow" w:eastAsia="Calibri" w:hAnsi="Arial Narrow" w:cs="Calibri"/>
                <w:b/>
                <w:color w:val="000000" w:themeColor="text1"/>
                <w:w w:val="99"/>
                <w:sz w:val="18"/>
                <w:szCs w:val="18"/>
              </w:rPr>
              <w:t>IX</w:t>
            </w:r>
          </w:p>
        </w:tc>
        <w:tc>
          <w:tcPr>
            <w:tcW w:w="461" w:type="dxa"/>
            <w:gridSpan w:val="2"/>
            <w:shd w:val="clear" w:color="auto" w:fill="F79645"/>
          </w:tcPr>
          <w:p w:rsidR="008B3469" w:rsidRPr="004C63D3" w:rsidRDefault="008B3469" w:rsidP="007806E9">
            <w:pPr>
              <w:spacing w:before="31"/>
              <w:ind w:left="136" w:right="138"/>
              <w:jc w:val="center"/>
              <w:rPr>
                <w:rFonts w:ascii="Arial Narrow" w:eastAsia="Calibri" w:hAnsi="Arial Narrow" w:cs="Calibri"/>
                <w:color w:val="000000" w:themeColor="text1"/>
                <w:sz w:val="18"/>
                <w:szCs w:val="18"/>
              </w:rPr>
            </w:pPr>
            <w:r w:rsidRPr="004C63D3">
              <w:rPr>
                <w:rFonts w:ascii="Arial Narrow" w:eastAsia="Calibri" w:hAnsi="Arial Narrow" w:cs="Calibri"/>
                <w:b/>
                <w:color w:val="000000" w:themeColor="text1"/>
                <w:w w:val="99"/>
                <w:sz w:val="18"/>
                <w:szCs w:val="18"/>
              </w:rPr>
              <w:t>X</w:t>
            </w:r>
          </w:p>
        </w:tc>
        <w:tc>
          <w:tcPr>
            <w:tcW w:w="346" w:type="dxa"/>
            <w:vMerge/>
          </w:tcPr>
          <w:p w:rsidR="008B3469" w:rsidRPr="004C63D3" w:rsidRDefault="008B3469" w:rsidP="007806E9">
            <w:pPr>
              <w:rPr>
                <w:rFonts w:ascii="Arial Narrow" w:hAnsi="Arial Narrow"/>
                <w:color w:val="000000" w:themeColor="text1"/>
              </w:rPr>
            </w:pPr>
          </w:p>
        </w:tc>
      </w:tr>
      <w:tr w:rsidR="008B3469" w:rsidRPr="004C63D3" w:rsidTr="008B3469">
        <w:trPr>
          <w:trHeight w:hRule="exact" w:val="308"/>
        </w:trPr>
        <w:tc>
          <w:tcPr>
            <w:tcW w:w="444"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868" w:type="dxa"/>
            <w:vMerge/>
            <w:shd w:val="clear" w:color="auto" w:fill="F79645"/>
          </w:tcPr>
          <w:p w:rsidR="008B3469" w:rsidRPr="004C63D3" w:rsidRDefault="008B3469" w:rsidP="007806E9">
            <w:pPr>
              <w:rPr>
                <w:rFonts w:ascii="Arial Narrow" w:hAnsi="Arial Narrow"/>
                <w:color w:val="000000" w:themeColor="text1"/>
              </w:rPr>
            </w:pPr>
          </w:p>
        </w:tc>
        <w:tc>
          <w:tcPr>
            <w:tcW w:w="295" w:type="dxa"/>
            <w:shd w:val="clear" w:color="auto" w:fill="F79645"/>
          </w:tcPr>
          <w:p w:rsidR="008B3469" w:rsidRPr="004C63D3" w:rsidRDefault="008B3469" w:rsidP="007806E9">
            <w:pPr>
              <w:spacing w:before="15"/>
              <w:ind w:left="45"/>
              <w:rPr>
                <w:rFonts w:ascii="Arial Narrow" w:eastAsia="Calibri" w:hAnsi="Arial Narrow" w:cs="Calibri"/>
                <w:color w:val="000000" w:themeColor="text1"/>
                <w:sz w:val="18"/>
                <w:szCs w:val="18"/>
              </w:rPr>
            </w:pPr>
            <w:r w:rsidRPr="004C63D3">
              <w:rPr>
                <w:rFonts w:ascii="Arial Narrow" w:eastAsia="Calibri" w:hAnsi="Arial Narrow" w:cs="Calibri"/>
                <w:color w:val="000000" w:themeColor="text1"/>
                <w:spacing w:val="1"/>
                <w:sz w:val="18"/>
                <w:szCs w:val="18"/>
              </w:rPr>
              <w:t>H</w:t>
            </w:r>
            <w:r w:rsidRPr="004C63D3">
              <w:rPr>
                <w:rFonts w:ascii="Arial Narrow" w:eastAsia="Calibri" w:hAnsi="Arial Narrow" w:cs="Calibri"/>
                <w:color w:val="000000" w:themeColor="text1"/>
                <w:sz w:val="18"/>
                <w:szCs w:val="18"/>
              </w:rPr>
              <w:t>s</w:t>
            </w:r>
          </w:p>
        </w:tc>
        <w:tc>
          <w:tcPr>
            <w:tcW w:w="243" w:type="dxa"/>
            <w:shd w:val="clear" w:color="auto" w:fill="F79645"/>
          </w:tcPr>
          <w:p w:rsidR="008B3469" w:rsidRPr="004C63D3" w:rsidRDefault="008B3469" w:rsidP="007806E9">
            <w:pPr>
              <w:spacing w:before="15"/>
              <w:ind w:left="33"/>
              <w:rPr>
                <w:rFonts w:ascii="Arial Narrow" w:eastAsia="Calibri" w:hAnsi="Arial Narrow" w:cs="Calibri"/>
                <w:color w:val="000000" w:themeColor="text1"/>
                <w:sz w:val="18"/>
                <w:szCs w:val="18"/>
              </w:rPr>
            </w:pPr>
            <w:r w:rsidRPr="004C63D3">
              <w:rPr>
                <w:rFonts w:ascii="Arial Narrow" w:eastAsia="Calibri" w:hAnsi="Arial Narrow" w:cs="Calibri"/>
                <w:color w:val="000000" w:themeColor="text1"/>
                <w:sz w:val="18"/>
                <w:szCs w:val="18"/>
              </w:rPr>
              <w:t>Cr</w:t>
            </w:r>
          </w:p>
        </w:tc>
        <w:tc>
          <w:tcPr>
            <w:tcW w:w="242" w:type="dxa"/>
            <w:shd w:val="clear" w:color="auto" w:fill="F79645"/>
          </w:tcPr>
          <w:p w:rsidR="008B3469" w:rsidRPr="004C63D3" w:rsidRDefault="008B3469" w:rsidP="007806E9">
            <w:pPr>
              <w:spacing w:before="15"/>
              <w:ind w:left="18" w:right="-27"/>
              <w:rPr>
                <w:rFonts w:ascii="Arial Narrow" w:eastAsia="Calibri" w:hAnsi="Arial Narrow" w:cs="Calibri"/>
                <w:color w:val="000000" w:themeColor="text1"/>
                <w:sz w:val="18"/>
                <w:szCs w:val="18"/>
              </w:rPr>
            </w:pPr>
            <w:r w:rsidRPr="004C63D3">
              <w:rPr>
                <w:rFonts w:ascii="Arial Narrow" w:eastAsia="Calibri" w:hAnsi="Arial Narrow" w:cs="Calibri"/>
                <w:color w:val="000000" w:themeColor="text1"/>
                <w:spacing w:val="1"/>
                <w:sz w:val="18"/>
                <w:szCs w:val="18"/>
              </w:rPr>
              <w:t>H</w:t>
            </w:r>
            <w:r w:rsidRPr="004C63D3">
              <w:rPr>
                <w:rFonts w:ascii="Arial Narrow" w:eastAsia="Calibri" w:hAnsi="Arial Narrow" w:cs="Calibri"/>
                <w:color w:val="000000" w:themeColor="text1"/>
                <w:sz w:val="18"/>
                <w:szCs w:val="18"/>
              </w:rPr>
              <w:t>s</w:t>
            </w:r>
          </w:p>
        </w:tc>
        <w:tc>
          <w:tcPr>
            <w:tcW w:w="260" w:type="dxa"/>
            <w:shd w:val="clear" w:color="auto" w:fill="F79645"/>
          </w:tcPr>
          <w:p w:rsidR="008B3469" w:rsidRPr="004C63D3" w:rsidRDefault="008B3469" w:rsidP="007806E9">
            <w:pPr>
              <w:spacing w:before="15"/>
              <w:ind w:left="40"/>
              <w:rPr>
                <w:rFonts w:ascii="Arial Narrow" w:eastAsia="Calibri" w:hAnsi="Arial Narrow" w:cs="Calibri"/>
                <w:color w:val="000000" w:themeColor="text1"/>
                <w:sz w:val="18"/>
                <w:szCs w:val="18"/>
              </w:rPr>
            </w:pPr>
            <w:r w:rsidRPr="004C63D3">
              <w:rPr>
                <w:rFonts w:ascii="Arial Narrow" w:eastAsia="Calibri" w:hAnsi="Arial Narrow" w:cs="Calibri"/>
                <w:color w:val="000000" w:themeColor="text1"/>
                <w:sz w:val="18"/>
                <w:szCs w:val="18"/>
              </w:rPr>
              <w:t>Cr</w:t>
            </w:r>
          </w:p>
        </w:tc>
        <w:tc>
          <w:tcPr>
            <w:tcW w:w="242" w:type="dxa"/>
            <w:shd w:val="clear" w:color="auto" w:fill="F79645"/>
          </w:tcPr>
          <w:p w:rsidR="008B3469" w:rsidRPr="004C63D3" w:rsidRDefault="008B3469" w:rsidP="007806E9">
            <w:pPr>
              <w:spacing w:before="15"/>
              <w:ind w:left="21" w:right="-29"/>
              <w:rPr>
                <w:rFonts w:ascii="Arial Narrow" w:eastAsia="Calibri" w:hAnsi="Arial Narrow" w:cs="Calibri"/>
                <w:color w:val="000000" w:themeColor="text1"/>
                <w:sz w:val="18"/>
                <w:szCs w:val="18"/>
              </w:rPr>
            </w:pPr>
            <w:r w:rsidRPr="004C63D3">
              <w:rPr>
                <w:rFonts w:ascii="Arial Narrow" w:eastAsia="Calibri" w:hAnsi="Arial Narrow" w:cs="Calibri"/>
                <w:color w:val="000000" w:themeColor="text1"/>
                <w:spacing w:val="1"/>
                <w:sz w:val="18"/>
                <w:szCs w:val="18"/>
              </w:rPr>
              <w:t>H</w:t>
            </w:r>
            <w:r w:rsidRPr="004C63D3">
              <w:rPr>
                <w:rFonts w:ascii="Arial Narrow" w:eastAsia="Calibri" w:hAnsi="Arial Narrow" w:cs="Calibri"/>
                <w:color w:val="000000" w:themeColor="text1"/>
                <w:sz w:val="18"/>
                <w:szCs w:val="18"/>
              </w:rPr>
              <w:t>s</w:t>
            </w:r>
          </w:p>
        </w:tc>
        <w:tc>
          <w:tcPr>
            <w:tcW w:w="245" w:type="dxa"/>
            <w:shd w:val="clear" w:color="auto" w:fill="F79645"/>
          </w:tcPr>
          <w:p w:rsidR="008B3469" w:rsidRPr="004C63D3" w:rsidRDefault="008B3469" w:rsidP="007806E9">
            <w:pPr>
              <w:spacing w:before="15"/>
              <w:ind w:left="35"/>
              <w:rPr>
                <w:rFonts w:ascii="Arial Narrow" w:eastAsia="Calibri" w:hAnsi="Arial Narrow" w:cs="Calibri"/>
                <w:color w:val="000000" w:themeColor="text1"/>
                <w:sz w:val="18"/>
                <w:szCs w:val="18"/>
              </w:rPr>
            </w:pPr>
            <w:r w:rsidRPr="004C63D3">
              <w:rPr>
                <w:rFonts w:ascii="Arial Narrow" w:eastAsia="Calibri" w:hAnsi="Arial Narrow" w:cs="Calibri"/>
                <w:color w:val="000000" w:themeColor="text1"/>
                <w:sz w:val="18"/>
                <w:szCs w:val="18"/>
              </w:rPr>
              <w:t>Cr</w:t>
            </w:r>
          </w:p>
        </w:tc>
        <w:tc>
          <w:tcPr>
            <w:tcW w:w="242" w:type="dxa"/>
            <w:shd w:val="clear" w:color="auto" w:fill="F79645"/>
          </w:tcPr>
          <w:p w:rsidR="008B3469" w:rsidRPr="004C63D3" w:rsidRDefault="008B3469" w:rsidP="007806E9">
            <w:pPr>
              <w:spacing w:before="15"/>
              <w:ind w:left="18" w:right="-27"/>
              <w:rPr>
                <w:rFonts w:ascii="Arial Narrow" w:eastAsia="Calibri" w:hAnsi="Arial Narrow" w:cs="Calibri"/>
                <w:color w:val="000000" w:themeColor="text1"/>
                <w:sz w:val="18"/>
                <w:szCs w:val="18"/>
              </w:rPr>
            </w:pPr>
            <w:r w:rsidRPr="004C63D3">
              <w:rPr>
                <w:rFonts w:ascii="Arial Narrow" w:eastAsia="Calibri" w:hAnsi="Arial Narrow" w:cs="Calibri"/>
                <w:color w:val="000000" w:themeColor="text1"/>
                <w:spacing w:val="1"/>
                <w:sz w:val="18"/>
                <w:szCs w:val="18"/>
              </w:rPr>
              <w:t>H</w:t>
            </w:r>
            <w:r w:rsidRPr="004C63D3">
              <w:rPr>
                <w:rFonts w:ascii="Arial Narrow" w:eastAsia="Calibri" w:hAnsi="Arial Narrow" w:cs="Calibri"/>
                <w:color w:val="000000" w:themeColor="text1"/>
                <w:sz w:val="18"/>
                <w:szCs w:val="18"/>
              </w:rPr>
              <w:t>s</w:t>
            </w:r>
          </w:p>
        </w:tc>
        <w:tc>
          <w:tcPr>
            <w:tcW w:w="279" w:type="dxa"/>
            <w:shd w:val="clear" w:color="auto" w:fill="F79645"/>
          </w:tcPr>
          <w:p w:rsidR="008B3469" w:rsidRPr="004C63D3" w:rsidRDefault="008B3469" w:rsidP="007806E9">
            <w:pPr>
              <w:spacing w:before="15"/>
              <w:ind w:left="49"/>
              <w:rPr>
                <w:rFonts w:ascii="Arial Narrow" w:eastAsia="Calibri" w:hAnsi="Arial Narrow" w:cs="Calibri"/>
                <w:color w:val="000000" w:themeColor="text1"/>
                <w:sz w:val="18"/>
                <w:szCs w:val="18"/>
              </w:rPr>
            </w:pPr>
            <w:r w:rsidRPr="004C63D3">
              <w:rPr>
                <w:rFonts w:ascii="Arial Narrow" w:eastAsia="Calibri" w:hAnsi="Arial Narrow" w:cs="Calibri"/>
                <w:color w:val="000000" w:themeColor="text1"/>
                <w:sz w:val="18"/>
                <w:szCs w:val="18"/>
              </w:rPr>
              <w:t>Cr</w:t>
            </w:r>
          </w:p>
        </w:tc>
        <w:tc>
          <w:tcPr>
            <w:tcW w:w="242" w:type="dxa"/>
            <w:shd w:val="clear" w:color="auto" w:fill="F79645"/>
          </w:tcPr>
          <w:p w:rsidR="008B3469" w:rsidRPr="004C63D3" w:rsidRDefault="008B3469" w:rsidP="007806E9">
            <w:pPr>
              <w:spacing w:before="15"/>
              <w:ind w:left="18" w:right="-27"/>
              <w:rPr>
                <w:rFonts w:ascii="Arial Narrow" w:eastAsia="Calibri" w:hAnsi="Arial Narrow" w:cs="Calibri"/>
                <w:color w:val="000000" w:themeColor="text1"/>
                <w:sz w:val="18"/>
                <w:szCs w:val="18"/>
              </w:rPr>
            </w:pPr>
            <w:r w:rsidRPr="004C63D3">
              <w:rPr>
                <w:rFonts w:ascii="Arial Narrow" w:eastAsia="Calibri" w:hAnsi="Arial Narrow" w:cs="Calibri"/>
                <w:color w:val="000000" w:themeColor="text1"/>
                <w:spacing w:val="1"/>
                <w:sz w:val="18"/>
                <w:szCs w:val="18"/>
              </w:rPr>
              <w:t>H</w:t>
            </w:r>
            <w:r w:rsidRPr="004C63D3">
              <w:rPr>
                <w:rFonts w:ascii="Arial Narrow" w:eastAsia="Calibri" w:hAnsi="Arial Narrow" w:cs="Calibri"/>
                <w:color w:val="000000" w:themeColor="text1"/>
                <w:sz w:val="18"/>
                <w:szCs w:val="18"/>
              </w:rPr>
              <w:t>s</w:t>
            </w:r>
          </w:p>
        </w:tc>
        <w:tc>
          <w:tcPr>
            <w:tcW w:w="262" w:type="dxa"/>
            <w:shd w:val="clear" w:color="auto" w:fill="F79645"/>
          </w:tcPr>
          <w:p w:rsidR="008B3469" w:rsidRPr="004C63D3" w:rsidRDefault="008B3469" w:rsidP="007806E9">
            <w:pPr>
              <w:spacing w:before="15"/>
              <w:ind w:left="40"/>
              <w:rPr>
                <w:rFonts w:ascii="Arial Narrow" w:eastAsia="Calibri" w:hAnsi="Arial Narrow" w:cs="Calibri"/>
                <w:color w:val="000000" w:themeColor="text1"/>
                <w:sz w:val="18"/>
                <w:szCs w:val="18"/>
              </w:rPr>
            </w:pPr>
            <w:r w:rsidRPr="004C63D3">
              <w:rPr>
                <w:rFonts w:ascii="Arial Narrow" w:eastAsia="Calibri" w:hAnsi="Arial Narrow" w:cs="Calibri"/>
                <w:color w:val="000000" w:themeColor="text1"/>
                <w:sz w:val="18"/>
                <w:szCs w:val="18"/>
              </w:rPr>
              <w:t>Cr</w:t>
            </w:r>
          </w:p>
        </w:tc>
        <w:tc>
          <w:tcPr>
            <w:tcW w:w="262" w:type="dxa"/>
            <w:shd w:val="clear" w:color="auto" w:fill="F79645"/>
          </w:tcPr>
          <w:p w:rsidR="008B3469" w:rsidRPr="004C63D3" w:rsidRDefault="008B3469" w:rsidP="007806E9">
            <w:pPr>
              <w:spacing w:before="15"/>
              <w:ind w:left="30"/>
              <w:rPr>
                <w:rFonts w:ascii="Arial Narrow" w:eastAsia="Calibri" w:hAnsi="Arial Narrow" w:cs="Calibri"/>
                <w:color w:val="000000" w:themeColor="text1"/>
                <w:sz w:val="18"/>
                <w:szCs w:val="18"/>
              </w:rPr>
            </w:pPr>
            <w:r w:rsidRPr="004C63D3">
              <w:rPr>
                <w:rFonts w:ascii="Arial Narrow" w:eastAsia="Calibri" w:hAnsi="Arial Narrow" w:cs="Calibri"/>
                <w:color w:val="000000" w:themeColor="text1"/>
                <w:spacing w:val="1"/>
                <w:sz w:val="18"/>
                <w:szCs w:val="18"/>
              </w:rPr>
              <w:t>H</w:t>
            </w:r>
            <w:r w:rsidRPr="004C63D3">
              <w:rPr>
                <w:rFonts w:ascii="Arial Narrow" w:eastAsia="Calibri" w:hAnsi="Arial Narrow" w:cs="Calibri"/>
                <w:color w:val="000000" w:themeColor="text1"/>
                <w:sz w:val="18"/>
                <w:szCs w:val="18"/>
              </w:rPr>
              <w:t>s</w:t>
            </w:r>
          </w:p>
        </w:tc>
        <w:tc>
          <w:tcPr>
            <w:tcW w:w="245" w:type="dxa"/>
            <w:shd w:val="clear" w:color="auto" w:fill="F79645"/>
          </w:tcPr>
          <w:p w:rsidR="008B3469" w:rsidRPr="004C63D3" w:rsidRDefault="008B3469" w:rsidP="007806E9">
            <w:pPr>
              <w:spacing w:before="15"/>
              <w:ind w:left="35"/>
              <w:rPr>
                <w:rFonts w:ascii="Arial Narrow" w:eastAsia="Calibri" w:hAnsi="Arial Narrow" w:cs="Calibri"/>
                <w:color w:val="000000" w:themeColor="text1"/>
                <w:sz w:val="18"/>
                <w:szCs w:val="18"/>
              </w:rPr>
            </w:pPr>
            <w:r w:rsidRPr="004C63D3">
              <w:rPr>
                <w:rFonts w:ascii="Arial Narrow" w:eastAsia="Calibri" w:hAnsi="Arial Narrow" w:cs="Calibri"/>
                <w:color w:val="000000" w:themeColor="text1"/>
                <w:sz w:val="18"/>
                <w:szCs w:val="18"/>
              </w:rPr>
              <w:t>Cr</w:t>
            </w:r>
          </w:p>
        </w:tc>
        <w:tc>
          <w:tcPr>
            <w:tcW w:w="242" w:type="dxa"/>
            <w:shd w:val="clear" w:color="auto" w:fill="F79645"/>
          </w:tcPr>
          <w:p w:rsidR="008B3469" w:rsidRPr="004C63D3" w:rsidRDefault="008B3469" w:rsidP="007806E9">
            <w:pPr>
              <w:spacing w:before="15"/>
              <w:ind w:left="21" w:right="-29"/>
              <w:rPr>
                <w:rFonts w:ascii="Arial Narrow" w:eastAsia="Calibri" w:hAnsi="Arial Narrow" w:cs="Calibri"/>
                <w:color w:val="000000" w:themeColor="text1"/>
                <w:sz w:val="18"/>
                <w:szCs w:val="18"/>
              </w:rPr>
            </w:pPr>
            <w:r w:rsidRPr="004C63D3">
              <w:rPr>
                <w:rFonts w:ascii="Arial Narrow" w:eastAsia="Calibri" w:hAnsi="Arial Narrow" w:cs="Calibri"/>
                <w:color w:val="000000" w:themeColor="text1"/>
                <w:spacing w:val="1"/>
                <w:sz w:val="18"/>
                <w:szCs w:val="18"/>
              </w:rPr>
              <w:t>H</w:t>
            </w:r>
            <w:r w:rsidRPr="004C63D3">
              <w:rPr>
                <w:rFonts w:ascii="Arial Narrow" w:eastAsia="Calibri" w:hAnsi="Arial Narrow" w:cs="Calibri"/>
                <w:color w:val="000000" w:themeColor="text1"/>
                <w:sz w:val="18"/>
                <w:szCs w:val="18"/>
              </w:rPr>
              <w:t>s</w:t>
            </w:r>
          </w:p>
        </w:tc>
        <w:tc>
          <w:tcPr>
            <w:tcW w:w="264" w:type="dxa"/>
            <w:shd w:val="clear" w:color="auto" w:fill="F79645"/>
          </w:tcPr>
          <w:p w:rsidR="008B3469" w:rsidRPr="004C63D3" w:rsidRDefault="008B3469" w:rsidP="007806E9">
            <w:pPr>
              <w:spacing w:before="15"/>
              <w:ind w:left="42"/>
              <w:rPr>
                <w:rFonts w:ascii="Arial Narrow" w:eastAsia="Calibri" w:hAnsi="Arial Narrow" w:cs="Calibri"/>
                <w:color w:val="000000" w:themeColor="text1"/>
                <w:sz w:val="18"/>
                <w:szCs w:val="18"/>
              </w:rPr>
            </w:pPr>
            <w:r w:rsidRPr="004C63D3">
              <w:rPr>
                <w:rFonts w:ascii="Arial Narrow" w:eastAsia="Calibri" w:hAnsi="Arial Narrow" w:cs="Calibri"/>
                <w:color w:val="000000" w:themeColor="text1"/>
                <w:sz w:val="18"/>
                <w:szCs w:val="18"/>
              </w:rPr>
              <w:t>Cr</w:t>
            </w:r>
          </w:p>
        </w:tc>
        <w:tc>
          <w:tcPr>
            <w:tcW w:w="262" w:type="dxa"/>
            <w:shd w:val="clear" w:color="auto" w:fill="F79645"/>
          </w:tcPr>
          <w:p w:rsidR="008B3469" w:rsidRPr="004C63D3" w:rsidRDefault="008B3469" w:rsidP="007806E9">
            <w:pPr>
              <w:spacing w:before="15"/>
              <w:ind w:left="30"/>
              <w:rPr>
                <w:rFonts w:ascii="Arial Narrow" w:eastAsia="Calibri" w:hAnsi="Arial Narrow" w:cs="Calibri"/>
                <w:color w:val="000000" w:themeColor="text1"/>
                <w:sz w:val="18"/>
                <w:szCs w:val="18"/>
              </w:rPr>
            </w:pPr>
            <w:r w:rsidRPr="004C63D3">
              <w:rPr>
                <w:rFonts w:ascii="Arial Narrow" w:eastAsia="Calibri" w:hAnsi="Arial Narrow" w:cs="Calibri"/>
                <w:color w:val="000000" w:themeColor="text1"/>
                <w:spacing w:val="1"/>
                <w:sz w:val="18"/>
                <w:szCs w:val="18"/>
              </w:rPr>
              <w:t>H</w:t>
            </w:r>
            <w:r w:rsidRPr="004C63D3">
              <w:rPr>
                <w:rFonts w:ascii="Arial Narrow" w:eastAsia="Calibri" w:hAnsi="Arial Narrow" w:cs="Calibri"/>
                <w:color w:val="000000" w:themeColor="text1"/>
                <w:sz w:val="18"/>
                <w:szCs w:val="18"/>
              </w:rPr>
              <w:t>s</w:t>
            </w:r>
          </w:p>
        </w:tc>
        <w:tc>
          <w:tcPr>
            <w:tcW w:w="228" w:type="dxa"/>
            <w:shd w:val="clear" w:color="auto" w:fill="F79645"/>
          </w:tcPr>
          <w:p w:rsidR="008B3469" w:rsidRPr="004C63D3" w:rsidRDefault="008B3469" w:rsidP="007806E9">
            <w:pPr>
              <w:spacing w:before="15"/>
              <w:ind w:left="23" w:right="-22"/>
              <w:rPr>
                <w:rFonts w:ascii="Arial Narrow" w:eastAsia="Calibri" w:hAnsi="Arial Narrow" w:cs="Calibri"/>
                <w:color w:val="000000" w:themeColor="text1"/>
                <w:sz w:val="18"/>
                <w:szCs w:val="18"/>
              </w:rPr>
            </w:pPr>
            <w:r w:rsidRPr="004C63D3">
              <w:rPr>
                <w:rFonts w:ascii="Arial Narrow" w:eastAsia="Calibri" w:hAnsi="Arial Narrow" w:cs="Calibri"/>
                <w:color w:val="000000" w:themeColor="text1"/>
                <w:sz w:val="18"/>
                <w:szCs w:val="18"/>
              </w:rPr>
              <w:t>Cr</w:t>
            </w:r>
          </w:p>
        </w:tc>
        <w:tc>
          <w:tcPr>
            <w:tcW w:w="278" w:type="dxa"/>
            <w:shd w:val="clear" w:color="auto" w:fill="F79645"/>
          </w:tcPr>
          <w:p w:rsidR="008B3469" w:rsidRPr="004C63D3" w:rsidRDefault="008B3469" w:rsidP="007806E9">
            <w:pPr>
              <w:spacing w:before="15"/>
              <w:ind w:left="37"/>
              <w:rPr>
                <w:rFonts w:ascii="Arial Narrow" w:eastAsia="Calibri" w:hAnsi="Arial Narrow" w:cs="Calibri"/>
                <w:color w:val="000000" w:themeColor="text1"/>
                <w:sz w:val="18"/>
                <w:szCs w:val="18"/>
              </w:rPr>
            </w:pPr>
            <w:r w:rsidRPr="004C63D3">
              <w:rPr>
                <w:rFonts w:ascii="Arial Narrow" w:eastAsia="Calibri" w:hAnsi="Arial Narrow" w:cs="Calibri"/>
                <w:color w:val="000000" w:themeColor="text1"/>
                <w:spacing w:val="1"/>
                <w:sz w:val="18"/>
                <w:szCs w:val="18"/>
              </w:rPr>
              <w:t>H</w:t>
            </w:r>
            <w:r w:rsidRPr="004C63D3">
              <w:rPr>
                <w:rFonts w:ascii="Arial Narrow" w:eastAsia="Calibri" w:hAnsi="Arial Narrow" w:cs="Calibri"/>
                <w:color w:val="000000" w:themeColor="text1"/>
                <w:sz w:val="18"/>
                <w:szCs w:val="18"/>
              </w:rPr>
              <w:t>s</w:t>
            </w:r>
          </w:p>
        </w:tc>
        <w:tc>
          <w:tcPr>
            <w:tcW w:w="224" w:type="dxa"/>
            <w:shd w:val="clear" w:color="auto" w:fill="F79645"/>
          </w:tcPr>
          <w:p w:rsidR="008B3469" w:rsidRPr="004C63D3" w:rsidRDefault="008B3469" w:rsidP="007806E9">
            <w:pPr>
              <w:spacing w:before="15"/>
              <w:ind w:left="23" w:right="-27"/>
              <w:rPr>
                <w:rFonts w:ascii="Arial Narrow" w:eastAsia="Calibri" w:hAnsi="Arial Narrow" w:cs="Calibri"/>
                <w:color w:val="000000" w:themeColor="text1"/>
                <w:sz w:val="18"/>
                <w:szCs w:val="18"/>
              </w:rPr>
            </w:pPr>
            <w:r w:rsidRPr="004C63D3">
              <w:rPr>
                <w:rFonts w:ascii="Arial Narrow" w:eastAsia="Calibri" w:hAnsi="Arial Narrow" w:cs="Calibri"/>
                <w:color w:val="000000" w:themeColor="text1"/>
                <w:sz w:val="18"/>
                <w:szCs w:val="18"/>
              </w:rPr>
              <w:t>Cr</w:t>
            </w:r>
          </w:p>
        </w:tc>
        <w:tc>
          <w:tcPr>
            <w:tcW w:w="247" w:type="dxa"/>
            <w:shd w:val="clear" w:color="auto" w:fill="F79645"/>
          </w:tcPr>
          <w:p w:rsidR="008B3469" w:rsidRPr="004C63D3" w:rsidRDefault="008B3469" w:rsidP="007806E9">
            <w:pPr>
              <w:spacing w:before="15"/>
              <w:ind w:left="21" w:right="-25"/>
              <w:rPr>
                <w:rFonts w:ascii="Arial Narrow" w:eastAsia="Calibri" w:hAnsi="Arial Narrow" w:cs="Calibri"/>
                <w:color w:val="000000" w:themeColor="text1"/>
                <w:sz w:val="18"/>
                <w:szCs w:val="18"/>
              </w:rPr>
            </w:pPr>
            <w:r w:rsidRPr="004C63D3">
              <w:rPr>
                <w:rFonts w:ascii="Arial Narrow" w:eastAsia="Calibri" w:hAnsi="Arial Narrow" w:cs="Calibri"/>
                <w:color w:val="000000" w:themeColor="text1"/>
                <w:spacing w:val="1"/>
                <w:sz w:val="18"/>
                <w:szCs w:val="18"/>
              </w:rPr>
              <w:t>H</w:t>
            </w:r>
            <w:r w:rsidRPr="004C63D3">
              <w:rPr>
                <w:rFonts w:ascii="Arial Narrow" w:eastAsia="Calibri" w:hAnsi="Arial Narrow" w:cs="Calibri"/>
                <w:color w:val="000000" w:themeColor="text1"/>
                <w:sz w:val="18"/>
                <w:szCs w:val="18"/>
              </w:rPr>
              <w:t>s</w:t>
            </w:r>
          </w:p>
        </w:tc>
        <w:tc>
          <w:tcPr>
            <w:tcW w:w="214" w:type="dxa"/>
            <w:shd w:val="clear" w:color="auto" w:fill="F79645"/>
          </w:tcPr>
          <w:p w:rsidR="008B3469" w:rsidRPr="004C63D3" w:rsidRDefault="008B3469" w:rsidP="007806E9">
            <w:pPr>
              <w:spacing w:before="15"/>
              <w:ind w:left="16" w:right="-29"/>
              <w:rPr>
                <w:rFonts w:ascii="Arial Narrow" w:eastAsia="Calibri" w:hAnsi="Arial Narrow" w:cs="Calibri"/>
                <w:color w:val="000000" w:themeColor="text1"/>
                <w:sz w:val="18"/>
                <w:szCs w:val="18"/>
              </w:rPr>
            </w:pPr>
            <w:r w:rsidRPr="004C63D3">
              <w:rPr>
                <w:rFonts w:ascii="Arial Narrow" w:eastAsia="Calibri" w:hAnsi="Arial Narrow" w:cs="Calibri"/>
                <w:color w:val="000000" w:themeColor="text1"/>
                <w:sz w:val="18"/>
                <w:szCs w:val="18"/>
              </w:rPr>
              <w:t>Cr</w:t>
            </w:r>
          </w:p>
        </w:tc>
        <w:tc>
          <w:tcPr>
            <w:tcW w:w="346" w:type="dxa"/>
            <w:vMerge/>
          </w:tcPr>
          <w:p w:rsidR="008B3469" w:rsidRPr="004C63D3" w:rsidRDefault="008B3469" w:rsidP="007806E9">
            <w:pPr>
              <w:rPr>
                <w:rFonts w:ascii="Arial Narrow" w:hAnsi="Arial Narrow"/>
                <w:color w:val="000000" w:themeColor="text1"/>
              </w:rPr>
            </w:pPr>
          </w:p>
        </w:tc>
      </w:tr>
      <w:tr w:rsidR="008B3469" w:rsidRPr="004C63D3" w:rsidTr="008B3469">
        <w:trPr>
          <w:trHeight w:hRule="exact" w:val="255"/>
        </w:trPr>
        <w:tc>
          <w:tcPr>
            <w:tcW w:w="444" w:type="dxa"/>
            <w:vMerge w:val="restart"/>
            <w:shd w:val="clear" w:color="auto" w:fill="F79645"/>
            <w:textDirection w:val="btLr"/>
          </w:tcPr>
          <w:p w:rsidR="008B3469" w:rsidRPr="004C63D3" w:rsidRDefault="008B3469" w:rsidP="007806E9">
            <w:pPr>
              <w:spacing w:before="29"/>
              <w:ind w:left="1239"/>
              <w:rPr>
                <w:rFonts w:ascii="Arial Narrow" w:eastAsia="Calibri" w:hAnsi="Arial Narrow" w:cs="Calibri"/>
                <w:color w:val="000000" w:themeColor="text1"/>
                <w:sz w:val="24"/>
                <w:szCs w:val="24"/>
              </w:rPr>
            </w:pPr>
            <w:r w:rsidRPr="004C63D3">
              <w:rPr>
                <w:rFonts w:ascii="Arial Narrow" w:eastAsia="Calibri" w:hAnsi="Arial Narrow" w:cs="Calibri"/>
                <w:b/>
                <w:color w:val="000000" w:themeColor="text1"/>
                <w:spacing w:val="1"/>
                <w:sz w:val="24"/>
                <w:szCs w:val="24"/>
              </w:rPr>
              <w:t>FO</w:t>
            </w:r>
            <w:r w:rsidRPr="004C63D3">
              <w:rPr>
                <w:rFonts w:ascii="Arial Narrow" w:eastAsia="Calibri" w:hAnsi="Arial Narrow" w:cs="Calibri"/>
                <w:b/>
                <w:color w:val="000000" w:themeColor="text1"/>
                <w:sz w:val="24"/>
                <w:szCs w:val="24"/>
              </w:rPr>
              <w:t>RM</w:t>
            </w:r>
            <w:r w:rsidRPr="004C63D3">
              <w:rPr>
                <w:rFonts w:ascii="Arial Narrow" w:eastAsia="Calibri" w:hAnsi="Arial Narrow" w:cs="Calibri"/>
                <w:b/>
                <w:color w:val="000000" w:themeColor="text1"/>
                <w:spacing w:val="1"/>
                <w:sz w:val="24"/>
                <w:szCs w:val="24"/>
              </w:rPr>
              <w:t>ACIO</w:t>
            </w:r>
            <w:r w:rsidRPr="004C63D3">
              <w:rPr>
                <w:rFonts w:ascii="Arial Narrow" w:eastAsia="Calibri" w:hAnsi="Arial Narrow" w:cs="Calibri"/>
                <w:b/>
                <w:color w:val="000000" w:themeColor="text1"/>
                <w:sz w:val="24"/>
                <w:szCs w:val="24"/>
              </w:rPr>
              <w:t>N</w:t>
            </w:r>
            <w:r w:rsidRPr="004C63D3">
              <w:rPr>
                <w:rFonts w:ascii="Arial Narrow" w:eastAsia="Calibri" w:hAnsi="Arial Narrow" w:cs="Calibri"/>
                <w:b/>
                <w:color w:val="000000" w:themeColor="text1"/>
                <w:spacing w:val="-14"/>
                <w:sz w:val="24"/>
                <w:szCs w:val="24"/>
              </w:rPr>
              <w:t xml:space="preserve"> </w:t>
            </w:r>
            <w:r w:rsidRPr="004C63D3">
              <w:rPr>
                <w:rFonts w:ascii="Arial Narrow" w:eastAsia="Calibri" w:hAnsi="Arial Narrow" w:cs="Calibri"/>
                <w:b/>
                <w:color w:val="000000" w:themeColor="text1"/>
                <w:spacing w:val="1"/>
                <w:sz w:val="24"/>
                <w:szCs w:val="24"/>
              </w:rPr>
              <w:t>GENE</w:t>
            </w:r>
            <w:r w:rsidRPr="004C63D3">
              <w:rPr>
                <w:rFonts w:ascii="Arial Narrow" w:eastAsia="Calibri" w:hAnsi="Arial Narrow" w:cs="Calibri"/>
                <w:b/>
                <w:color w:val="000000" w:themeColor="text1"/>
                <w:sz w:val="24"/>
                <w:szCs w:val="24"/>
              </w:rPr>
              <w:t>R</w:t>
            </w:r>
            <w:r w:rsidRPr="004C63D3">
              <w:rPr>
                <w:rFonts w:ascii="Arial Narrow" w:eastAsia="Calibri" w:hAnsi="Arial Narrow" w:cs="Calibri"/>
                <w:b/>
                <w:color w:val="000000" w:themeColor="text1"/>
                <w:spacing w:val="1"/>
                <w:sz w:val="24"/>
                <w:szCs w:val="24"/>
              </w:rPr>
              <w:t>A</w:t>
            </w:r>
            <w:r w:rsidRPr="004C63D3">
              <w:rPr>
                <w:rFonts w:ascii="Arial Narrow" w:eastAsia="Calibri" w:hAnsi="Arial Narrow" w:cs="Calibri"/>
                <w:b/>
                <w:color w:val="000000" w:themeColor="text1"/>
                <w:sz w:val="24"/>
                <w:szCs w:val="24"/>
              </w:rPr>
              <w:t>L</w:t>
            </w:r>
          </w:p>
        </w:tc>
        <w:tc>
          <w:tcPr>
            <w:tcW w:w="3868" w:type="dxa"/>
            <w:shd w:val="clear" w:color="auto" w:fill="FDEADA"/>
          </w:tcPr>
          <w:p w:rsidR="008B3469" w:rsidRPr="004C63D3" w:rsidRDefault="008B3469" w:rsidP="007806E9">
            <w:pPr>
              <w:spacing w:before="6"/>
              <w:ind w:left="-1"/>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C</w:t>
            </w:r>
            <w:r w:rsidRPr="004C63D3">
              <w:rPr>
                <w:rFonts w:ascii="Arial Narrow" w:eastAsia="Calibri" w:hAnsi="Arial Narrow" w:cs="Calibri"/>
                <w:color w:val="000000" w:themeColor="text1"/>
                <w:spacing w:val="-1"/>
                <w:sz w:val="16"/>
                <w:szCs w:val="16"/>
              </w:rPr>
              <w:t>i</w:t>
            </w:r>
            <w:r w:rsidRPr="004C63D3">
              <w:rPr>
                <w:rFonts w:ascii="Arial Narrow" w:eastAsia="Calibri" w:hAnsi="Arial Narrow" w:cs="Calibri"/>
                <w:color w:val="000000" w:themeColor="text1"/>
                <w:sz w:val="16"/>
                <w:szCs w:val="16"/>
              </w:rPr>
              <w:t>en</w:t>
            </w:r>
            <w:r w:rsidRPr="004C63D3">
              <w:rPr>
                <w:rFonts w:ascii="Arial Narrow" w:eastAsia="Calibri" w:hAnsi="Arial Narrow" w:cs="Calibri"/>
                <w:color w:val="000000" w:themeColor="text1"/>
                <w:spacing w:val="-1"/>
                <w:sz w:val="16"/>
                <w:szCs w:val="16"/>
              </w:rPr>
              <w:t>ci</w:t>
            </w:r>
            <w:r w:rsidRPr="004C63D3">
              <w:rPr>
                <w:rFonts w:ascii="Arial Narrow" w:eastAsia="Calibri" w:hAnsi="Arial Narrow" w:cs="Calibri"/>
                <w:color w:val="000000" w:themeColor="text1"/>
                <w:sz w:val="16"/>
                <w:szCs w:val="16"/>
              </w:rPr>
              <w:t xml:space="preserve">as </w:t>
            </w:r>
            <w:r w:rsidRPr="004C63D3">
              <w:rPr>
                <w:rFonts w:ascii="Arial Narrow" w:eastAsia="Calibri" w:hAnsi="Arial Narrow" w:cs="Calibri"/>
                <w:color w:val="000000" w:themeColor="text1"/>
                <w:spacing w:val="1"/>
                <w:sz w:val="16"/>
                <w:szCs w:val="16"/>
              </w:rPr>
              <w:t>S</w:t>
            </w:r>
            <w:r w:rsidRPr="004C63D3">
              <w:rPr>
                <w:rFonts w:ascii="Arial Narrow" w:eastAsia="Calibri" w:hAnsi="Arial Narrow" w:cs="Calibri"/>
                <w:color w:val="000000" w:themeColor="text1"/>
                <w:spacing w:val="-1"/>
                <w:sz w:val="16"/>
                <w:szCs w:val="16"/>
              </w:rPr>
              <w:t>oci</w:t>
            </w:r>
            <w:r w:rsidRPr="004C63D3">
              <w:rPr>
                <w:rFonts w:ascii="Arial Narrow" w:eastAsia="Calibri" w:hAnsi="Arial Narrow" w:cs="Calibri"/>
                <w:color w:val="000000" w:themeColor="text1"/>
                <w:sz w:val="16"/>
                <w:szCs w:val="16"/>
              </w:rPr>
              <w:t>a</w:t>
            </w:r>
            <w:r w:rsidRPr="004C63D3">
              <w:rPr>
                <w:rFonts w:ascii="Arial Narrow" w:eastAsia="Calibri" w:hAnsi="Arial Narrow" w:cs="Calibri"/>
                <w:color w:val="000000" w:themeColor="text1"/>
                <w:spacing w:val="-1"/>
                <w:sz w:val="16"/>
                <w:szCs w:val="16"/>
              </w:rPr>
              <w:t>l</w:t>
            </w:r>
            <w:r w:rsidRPr="004C63D3">
              <w:rPr>
                <w:rFonts w:ascii="Arial Narrow" w:eastAsia="Calibri" w:hAnsi="Arial Narrow" w:cs="Calibri"/>
                <w:color w:val="000000" w:themeColor="text1"/>
                <w:sz w:val="16"/>
                <w:szCs w:val="16"/>
              </w:rPr>
              <w:t>es I -</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II</w:t>
            </w:r>
          </w:p>
        </w:tc>
        <w:tc>
          <w:tcPr>
            <w:tcW w:w="295" w:type="dxa"/>
            <w:shd w:val="clear" w:color="auto" w:fill="FAC090"/>
          </w:tcPr>
          <w:p w:rsidR="008B3469" w:rsidRPr="004C63D3" w:rsidRDefault="008B3469" w:rsidP="007806E9">
            <w:pPr>
              <w:spacing w:before="4"/>
              <w:ind w:left="61" w:right="60"/>
              <w:jc w:val="center"/>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4</w:t>
            </w:r>
          </w:p>
        </w:tc>
        <w:tc>
          <w:tcPr>
            <w:tcW w:w="243" w:type="dxa"/>
          </w:tcPr>
          <w:p w:rsidR="008B3469" w:rsidRPr="004C63D3" w:rsidRDefault="008B3469" w:rsidP="007806E9">
            <w:pPr>
              <w:spacing w:before="4"/>
              <w:ind w:left="6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3</w:t>
            </w:r>
          </w:p>
        </w:tc>
        <w:tc>
          <w:tcPr>
            <w:tcW w:w="242" w:type="dxa"/>
            <w:shd w:val="clear" w:color="auto" w:fill="FAC090"/>
          </w:tcPr>
          <w:p w:rsidR="008B3469" w:rsidRPr="004C63D3" w:rsidRDefault="008B3469" w:rsidP="007806E9">
            <w:pPr>
              <w:spacing w:before="4"/>
              <w:ind w:left="6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60" w:type="dxa"/>
          </w:tcPr>
          <w:p w:rsidR="008B3469" w:rsidRPr="004C63D3" w:rsidRDefault="008B3469" w:rsidP="007806E9">
            <w:pPr>
              <w:spacing w:before="4"/>
              <w:ind w:left="7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45"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79"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2" w:type="dxa"/>
          </w:tcPr>
          <w:p w:rsidR="008B3469" w:rsidRPr="004C63D3" w:rsidRDefault="008B3469" w:rsidP="007806E9">
            <w:pPr>
              <w:rPr>
                <w:rFonts w:ascii="Arial Narrow" w:hAnsi="Arial Narrow"/>
                <w:color w:val="000000" w:themeColor="text1"/>
              </w:rPr>
            </w:pPr>
          </w:p>
        </w:tc>
        <w:tc>
          <w:tcPr>
            <w:tcW w:w="262" w:type="dxa"/>
            <w:shd w:val="clear" w:color="auto" w:fill="FAC090"/>
          </w:tcPr>
          <w:p w:rsidR="008B3469" w:rsidRPr="004C63D3" w:rsidRDefault="008B3469" w:rsidP="007806E9">
            <w:pPr>
              <w:rPr>
                <w:rFonts w:ascii="Arial Narrow" w:hAnsi="Arial Narrow"/>
                <w:color w:val="000000" w:themeColor="text1"/>
              </w:rPr>
            </w:pPr>
          </w:p>
        </w:tc>
        <w:tc>
          <w:tcPr>
            <w:tcW w:w="245"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4" w:type="dxa"/>
          </w:tcPr>
          <w:p w:rsidR="008B3469" w:rsidRPr="004C63D3" w:rsidRDefault="008B3469" w:rsidP="007806E9">
            <w:pPr>
              <w:rPr>
                <w:rFonts w:ascii="Arial Narrow" w:hAnsi="Arial Narrow"/>
                <w:color w:val="000000" w:themeColor="text1"/>
              </w:rPr>
            </w:pPr>
          </w:p>
        </w:tc>
        <w:tc>
          <w:tcPr>
            <w:tcW w:w="262" w:type="dxa"/>
            <w:shd w:val="clear" w:color="auto" w:fill="FAC090"/>
          </w:tcPr>
          <w:p w:rsidR="008B3469" w:rsidRPr="004C63D3" w:rsidRDefault="008B3469" w:rsidP="007806E9">
            <w:pPr>
              <w:rPr>
                <w:rFonts w:ascii="Arial Narrow" w:hAnsi="Arial Narrow"/>
                <w:color w:val="000000" w:themeColor="text1"/>
              </w:rPr>
            </w:pPr>
          </w:p>
        </w:tc>
        <w:tc>
          <w:tcPr>
            <w:tcW w:w="228" w:type="dxa"/>
          </w:tcPr>
          <w:p w:rsidR="008B3469" w:rsidRPr="004C63D3" w:rsidRDefault="008B3469" w:rsidP="007806E9">
            <w:pPr>
              <w:rPr>
                <w:rFonts w:ascii="Arial Narrow" w:hAnsi="Arial Narrow"/>
                <w:color w:val="000000" w:themeColor="text1"/>
              </w:rPr>
            </w:pPr>
          </w:p>
        </w:tc>
        <w:tc>
          <w:tcPr>
            <w:tcW w:w="278" w:type="dxa"/>
            <w:shd w:val="clear" w:color="auto" w:fill="FAC090"/>
          </w:tcPr>
          <w:p w:rsidR="008B3469" w:rsidRPr="004C63D3" w:rsidRDefault="008B3469" w:rsidP="007806E9">
            <w:pPr>
              <w:rPr>
                <w:rFonts w:ascii="Arial Narrow" w:hAnsi="Arial Narrow"/>
                <w:color w:val="000000" w:themeColor="text1"/>
              </w:rPr>
            </w:pPr>
          </w:p>
        </w:tc>
        <w:tc>
          <w:tcPr>
            <w:tcW w:w="224" w:type="dxa"/>
          </w:tcPr>
          <w:p w:rsidR="008B3469" w:rsidRPr="004C63D3" w:rsidRDefault="008B3469" w:rsidP="007806E9">
            <w:pPr>
              <w:rPr>
                <w:rFonts w:ascii="Arial Narrow" w:hAnsi="Arial Narrow"/>
                <w:color w:val="000000" w:themeColor="text1"/>
              </w:rPr>
            </w:pPr>
          </w:p>
        </w:tc>
        <w:tc>
          <w:tcPr>
            <w:tcW w:w="247" w:type="dxa"/>
            <w:shd w:val="clear" w:color="auto" w:fill="FAC090"/>
          </w:tcPr>
          <w:p w:rsidR="008B3469" w:rsidRPr="004C63D3" w:rsidRDefault="008B3469" w:rsidP="007806E9">
            <w:pPr>
              <w:rPr>
                <w:rFonts w:ascii="Arial Narrow" w:hAnsi="Arial Narrow"/>
                <w:color w:val="000000" w:themeColor="text1"/>
              </w:rPr>
            </w:pPr>
          </w:p>
        </w:tc>
        <w:tc>
          <w:tcPr>
            <w:tcW w:w="214" w:type="dxa"/>
          </w:tcPr>
          <w:p w:rsidR="008B3469" w:rsidRPr="004C63D3" w:rsidRDefault="008B3469" w:rsidP="007806E9">
            <w:pPr>
              <w:rPr>
                <w:rFonts w:ascii="Arial Narrow" w:hAnsi="Arial Narrow"/>
                <w:color w:val="000000" w:themeColor="text1"/>
              </w:rPr>
            </w:pPr>
          </w:p>
        </w:tc>
        <w:tc>
          <w:tcPr>
            <w:tcW w:w="346" w:type="dxa"/>
            <w:vMerge/>
          </w:tcPr>
          <w:p w:rsidR="008B3469" w:rsidRPr="004C63D3" w:rsidRDefault="008B3469" w:rsidP="007806E9">
            <w:pPr>
              <w:rPr>
                <w:rFonts w:ascii="Arial Narrow" w:hAnsi="Arial Narrow"/>
                <w:color w:val="000000" w:themeColor="text1"/>
              </w:rPr>
            </w:pPr>
          </w:p>
        </w:tc>
      </w:tr>
      <w:tr w:rsidR="008B3469" w:rsidRPr="004C63D3" w:rsidTr="008B3469">
        <w:trPr>
          <w:trHeight w:hRule="exact" w:val="264"/>
        </w:trPr>
        <w:tc>
          <w:tcPr>
            <w:tcW w:w="444"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868" w:type="dxa"/>
            <w:shd w:val="clear" w:color="auto" w:fill="FDEADA"/>
          </w:tcPr>
          <w:p w:rsidR="008B3469" w:rsidRPr="004C63D3" w:rsidRDefault="008B3469" w:rsidP="007806E9">
            <w:pPr>
              <w:spacing w:before="14"/>
              <w:ind w:left="-1"/>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z w:val="16"/>
                <w:szCs w:val="16"/>
              </w:rPr>
              <w:t>Ma</w:t>
            </w:r>
            <w:r w:rsidRPr="004C63D3">
              <w:rPr>
                <w:rFonts w:ascii="Arial Narrow" w:eastAsia="Calibri" w:hAnsi="Arial Narrow" w:cs="Calibri"/>
                <w:color w:val="000000" w:themeColor="text1"/>
                <w:spacing w:val="-1"/>
                <w:sz w:val="16"/>
                <w:szCs w:val="16"/>
              </w:rPr>
              <w:t>t</w:t>
            </w:r>
            <w:r w:rsidRPr="004C63D3">
              <w:rPr>
                <w:rFonts w:ascii="Arial Narrow" w:eastAsia="Calibri" w:hAnsi="Arial Narrow" w:cs="Calibri"/>
                <w:color w:val="000000" w:themeColor="text1"/>
                <w:sz w:val="16"/>
                <w:szCs w:val="16"/>
              </w:rPr>
              <w:t>e</w:t>
            </w:r>
            <w:r w:rsidRPr="004C63D3">
              <w:rPr>
                <w:rFonts w:ascii="Arial Narrow" w:eastAsia="Calibri" w:hAnsi="Arial Narrow" w:cs="Calibri"/>
                <w:color w:val="000000" w:themeColor="text1"/>
                <w:spacing w:val="2"/>
                <w:sz w:val="16"/>
                <w:szCs w:val="16"/>
              </w:rPr>
              <w:t>m</w:t>
            </w:r>
            <w:r w:rsidRPr="004C63D3">
              <w:rPr>
                <w:rFonts w:ascii="Arial Narrow" w:eastAsia="Calibri" w:hAnsi="Arial Narrow" w:cs="Calibri"/>
                <w:color w:val="000000" w:themeColor="text1"/>
                <w:sz w:val="16"/>
                <w:szCs w:val="16"/>
              </w:rPr>
              <w:t>á</w:t>
            </w:r>
            <w:r w:rsidRPr="004C63D3">
              <w:rPr>
                <w:rFonts w:ascii="Arial Narrow" w:eastAsia="Calibri" w:hAnsi="Arial Narrow" w:cs="Calibri"/>
                <w:color w:val="000000" w:themeColor="text1"/>
                <w:spacing w:val="-1"/>
                <w:sz w:val="16"/>
                <w:szCs w:val="16"/>
              </w:rPr>
              <w:t>tic</w:t>
            </w:r>
            <w:r w:rsidRPr="004C63D3">
              <w:rPr>
                <w:rFonts w:ascii="Arial Narrow" w:eastAsia="Calibri" w:hAnsi="Arial Narrow" w:cs="Calibri"/>
                <w:color w:val="000000" w:themeColor="text1"/>
                <w:sz w:val="16"/>
                <w:szCs w:val="16"/>
              </w:rPr>
              <w:t xml:space="preserve">a I - </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IV</w:t>
            </w:r>
          </w:p>
        </w:tc>
        <w:tc>
          <w:tcPr>
            <w:tcW w:w="295" w:type="dxa"/>
            <w:shd w:val="clear" w:color="auto" w:fill="FAC090"/>
          </w:tcPr>
          <w:p w:rsidR="008B3469" w:rsidRPr="004C63D3" w:rsidRDefault="008B3469" w:rsidP="007806E9">
            <w:pPr>
              <w:spacing w:before="23"/>
              <w:ind w:left="61" w:right="60"/>
              <w:jc w:val="center"/>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4</w:t>
            </w:r>
          </w:p>
        </w:tc>
        <w:tc>
          <w:tcPr>
            <w:tcW w:w="243" w:type="dxa"/>
          </w:tcPr>
          <w:p w:rsidR="008B3469" w:rsidRPr="004C63D3" w:rsidRDefault="008B3469" w:rsidP="007806E9">
            <w:pPr>
              <w:spacing w:before="12"/>
              <w:ind w:left="6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3</w:t>
            </w:r>
          </w:p>
        </w:tc>
        <w:tc>
          <w:tcPr>
            <w:tcW w:w="242" w:type="dxa"/>
            <w:shd w:val="clear" w:color="auto" w:fill="FAC090"/>
          </w:tcPr>
          <w:p w:rsidR="008B3469" w:rsidRPr="004C63D3" w:rsidRDefault="008B3469" w:rsidP="007806E9">
            <w:pPr>
              <w:spacing w:before="12"/>
              <w:ind w:left="6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4</w:t>
            </w:r>
          </w:p>
        </w:tc>
        <w:tc>
          <w:tcPr>
            <w:tcW w:w="260" w:type="dxa"/>
          </w:tcPr>
          <w:p w:rsidR="008B3469" w:rsidRPr="004C63D3" w:rsidRDefault="008B3469" w:rsidP="007806E9">
            <w:pPr>
              <w:spacing w:before="12"/>
              <w:ind w:left="7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3</w:t>
            </w:r>
          </w:p>
        </w:tc>
        <w:tc>
          <w:tcPr>
            <w:tcW w:w="242" w:type="dxa"/>
            <w:shd w:val="clear" w:color="auto" w:fill="FAC090"/>
          </w:tcPr>
          <w:p w:rsidR="008B3469" w:rsidRPr="004C63D3" w:rsidRDefault="008B3469" w:rsidP="007806E9">
            <w:pPr>
              <w:spacing w:before="12"/>
              <w:ind w:left="6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4</w:t>
            </w:r>
          </w:p>
        </w:tc>
        <w:tc>
          <w:tcPr>
            <w:tcW w:w="245" w:type="dxa"/>
          </w:tcPr>
          <w:p w:rsidR="008B3469" w:rsidRPr="004C63D3" w:rsidRDefault="008B3469" w:rsidP="007806E9">
            <w:pPr>
              <w:spacing w:before="12"/>
              <w:ind w:left="6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3</w:t>
            </w:r>
          </w:p>
        </w:tc>
        <w:tc>
          <w:tcPr>
            <w:tcW w:w="242" w:type="dxa"/>
            <w:shd w:val="clear" w:color="auto" w:fill="FAC090"/>
          </w:tcPr>
          <w:p w:rsidR="008B3469" w:rsidRPr="004C63D3" w:rsidRDefault="008B3469" w:rsidP="007806E9">
            <w:pPr>
              <w:spacing w:before="12"/>
              <w:ind w:left="6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4</w:t>
            </w:r>
          </w:p>
        </w:tc>
        <w:tc>
          <w:tcPr>
            <w:tcW w:w="279" w:type="dxa"/>
          </w:tcPr>
          <w:p w:rsidR="008B3469" w:rsidRPr="004C63D3" w:rsidRDefault="008B3469" w:rsidP="007806E9">
            <w:pPr>
              <w:spacing w:before="12"/>
              <w:ind w:left="83"/>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3</w:t>
            </w: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2" w:type="dxa"/>
          </w:tcPr>
          <w:p w:rsidR="008B3469" w:rsidRPr="004C63D3" w:rsidRDefault="008B3469" w:rsidP="007806E9">
            <w:pPr>
              <w:rPr>
                <w:rFonts w:ascii="Arial Narrow" w:hAnsi="Arial Narrow"/>
                <w:color w:val="000000" w:themeColor="text1"/>
              </w:rPr>
            </w:pPr>
          </w:p>
        </w:tc>
        <w:tc>
          <w:tcPr>
            <w:tcW w:w="262" w:type="dxa"/>
            <w:shd w:val="clear" w:color="auto" w:fill="FAC090"/>
          </w:tcPr>
          <w:p w:rsidR="008B3469" w:rsidRPr="004C63D3" w:rsidRDefault="008B3469" w:rsidP="007806E9">
            <w:pPr>
              <w:rPr>
                <w:rFonts w:ascii="Arial Narrow" w:hAnsi="Arial Narrow"/>
                <w:color w:val="000000" w:themeColor="text1"/>
              </w:rPr>
            </w:pPr>
          </w:p>
        </w:tc>
        <w:tc>
          <w:tcPr>
            <w:tcW w:w="245"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4" w:type="dxa"/>
          </w:tcPr>
          <w:p w:rsidR="008B3469" w:rsidRPr="004C63D3" w:rsidRDefault="008B3469" w:rsidP="007806E9">
            <w:pPr>
              <w:rPr>
                <w:rFonts w:ascii="Arial Narrow" w:hAnsi="Arial Narrow"/>
                <w:color w:val="000000" w:themeColor="text1"/>
              </w:rPr>
            </w:pPr>
          </w:p>
        </w:tc>
        <w:tc>
          <w:tcPr>
            <w:tcW w:w="262" w:type="dxa"/>
            <w:shd w:val="clear" w:color="auto" w:fill="FAC090"/>
          </w:tcPr>
          <w:p w:rsidR="008B3469" w:rsidRPr="004C63D3" w:rsidRDefault="008B3469" w:rsidP="007806E9">
            <w:pPr>
              <w:rPr>
                <w:rFonts w:ascii="Arial Narrow" w:hAnsi="Arial Narrow"/>
                <w:color w:val="000000" w:themeColor="text1"/>
              </w:rPr>
            </w:pPr>
          </w:p>
        </w:tc>
        <w:tc>
          <w:tcPr>
            <w:tcW w:w="228" w:type="dxa"/>
          </w:tcPr>
          <w:p w:rsidR="008B3469" w:rsidRPr="004C63D3" w:rsidRDefault="008B3469" w:rsidP="007806E9">
            <w:pPr>
              <w:rPr>
                <w:rFonts w:ascii="Arial Narrow" w:hAnsi="Arial Narrow"/>
                <w:color w:val="000000" w:themeColor="text1"/>
              </w:rPr>
            </w:pPr>
          </w:p>
        </w:tc>
        <w:tc>
          <w:tcPr>
            <w:tcW w:w="278" w:type="dxa"/>
            <w:shd w:val="clear" w:color="auto" w:fill="FAC090"/>
          </w:tcPr>
          <w:p w:rsidR="008B3469" w:rsidRPr="004C63D3" w:rsidRDefault="008B3469" w:rsidP="007806E9">
            <w:pPr>
              <w:rPr>
                <w:rFonts w:ascii="Arial Narrow" w:hAnsi="Arial Narrow"/>
                <w:color w:val="000000" w:themeColor="text1"/>
              </w:rPr>
            </w:pPr>
          </w:p>
        </w:tc>
        <w:tc>
          <w:tcPr>
            <w:tcW w:w="224" w:type="dxa"/>
          </w:tcPr>
          <w:p w:rsidR="008B3469" w:rsidRPr="004C63D3" w:rsidRDefault="008B3469" w:rsidP="007806E9">
            <w:pPr>
              <w:rPr>
                <w:rFonts w:ascii="Arial Narrow" w:hAnsi="Arial Narrow"/>
                <w:color w:val="000000" w:themeColor="text1"/>
              </w:rPr>
            </w:pPr>
          </w:p>
        </w:tc>
        <w:tc>
          <w:tcPr>
            <w:tcW w:w="247" w:type="dxa"/>
            <w:shd w:val="clear" w:color="auto" w:fill="FAC090"/>
          </w:tcPr>
          <w:p w:rsidR="008B3469" w:rsidRPr="004C63D3" w:rsidRDefault="008B3469" w:rsidP="007806E9">
            <w:pPr>
              <w:rPr>
                <w:rFonts w:ascii="Arial Narrow" w:hAnsi="Arial Narrow"/>
                <w:color w:val="000000" w:themeColor="text1"/>
              </w:rPr>
            </w:pPr>
          </w:p>
        </w:tc>
        <w:tc>
          <w:tcPr>
            <w:tcW w:w="214" w:type="dxa"/>
          </w:tcPr>
          <w:p w:rsidR="008B3469" w:rsidRPr="004C63D3" w:rsidRDefault="008B3469" w:rsidP="007806E9">
            <w:pPr>
              <w:rPr>
                <w:rFonts w:ascii="Arial Narrow" w:hAnsi="Arial Narrow"/>
                <w:color w:val="000000" w:themeColor="text1"/>
              </w:rPr>
            </w:pPr>
          </w:p>
        </w:tc>
        <w:tc>
          <w:tcPr>
            <w:tcW w:w="346" w:type="dxa"/>
            <w:vMerge/>
          </w:tcPr>
          <w:p w:rsidR="008B3469" w:rsidRPr="004C63D3" w:rsidRDefault="008B3469" w:rsidP="007806E9">
            <w:pPr>
              <w:rPr>
                <w:rFonts w:ascii="Arial Narrow" w:hAnsi="Arial Narrow"/>
                <w:color w:val="000000" w:themeColor="text1"/>
              </w:rPr>
            </w:pPr>
          </w:p>
        </w:tc>
      </w:tr>
      <w:tr w:rsidR="008B3469" w:rsidRPr="004C63D3" w:rsidTr="008B3469">
        <w:trPr>
          <w:trHeight w:hRule="exact" w:val="264"/>
        </w:trPr>
        <w:tc>
          <w:tcPr>
            <w:tcW w:w="444"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868" w:type="dxa"/>
            <w:shd w:val="clear" w:color="auto" w:fill="FDEADA"/>
          </w:tcPr>
          <w:p w:rsidR="008B3469" w:rsidRPr="004C63D3" w:rsidRDefault="008B3469" w:rsidP="007806E9">
            <w:pPr>
              <w:spacing w:before="14"/>
              <w:ind w:left="-1"/>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C</w:t>
            </w:r>
            <w:r w:rsidRPr="004C63D3">
              <w:rPr>
                <w:rFonts w:ascii="Arial Narrow" w:eastAsia="Calibri" w:hAnsi="Arial Narrow" w:cs="Calibri"/>
                <w:color w:val="000000" w:themeColor="text1"/>
                <w:spacing w:val="-1"/>
                <w:sz w:val="16"/>
                <w:szCs w:val="16"/>
              </w:rPr>
              <w:t>o</w:t>
            </w:r>
            <w:r w:rsidRPr="004C63D3">
              <w:rPr>
                <w:rFonts w:ascii="Arial Narrow" w:eastAsia="Calibri" w:hAnsi="Arial Narrow" w:cs="Calibri"/>
                <w:color w:val="000000" w:themeColor="text1"/>
                <w:spacing w:val="2"/>
                <w:sz w:val="16"/>
                <w:szCs w:val="16"/>
              </w:rPr>
              <w:t>m</w:t>
            </w:r>
            <w:r w:rsidRPr="004C63D3">
              <w:rPr>
                <w:rFonts w:ascii="Arial Narrow" w:eastAsia="Calibri" w:hAnsi="Arial Narrow" w:cs="Calibri"/>
                <w:color w:val="000000" w:themeColor="text1"/>
                <w:sz w:val="16"/>
                <w:szCs w:val="16"/>
              </w:rPr>
              <w:t>un</w:t>
            </w:r>
            <w:r w:rsidRPr="004C63D3">
              <w:rPr>
                <w:rFonts w:ascii="Arial Narrow" w:eastAsia="Calibri" w:hAnsi="Arial Narrow" w:cs="Calibri"/>
                <w:color w:val="000000" w:themeColor="text1"/>
                <w:spacing w:val="-1"/>
                <w:sz w:val="16"/>
                <w:szCs w:val="16"/>
              </w:rPr>
              <w:t>ic</w:t>
            </w:r>
            <w:r w:rsidRPr="004C63D3">
              <w:rPr>
                <w:rFonts w:ascii="Arial Narrow" w:eastAsia="Calibri" w:hAnsi="Arial Narrow" w:cs="Calibri"/>
                <w:color w:val="000000" w:themeColor="text1"/>
                <w:sz w:val="16"/>
                <w:szCs w:val="16"/>
              </w:rPr>
              <w:t>a</w:t>
            </w:r>
            <w:r w:rsidRPr="004C63D3">
              <w:rPr>
                <w:rFonts w:ascii="Arial Narrow" w:eastAsia="Calibri" w:hAnsi="Arial Narrow" w:cs="Calibri"/>
                <w:color w:val="000000" w:themeColor="text1"/>
                <w:spacing w:val="-1"/>
                <w:sz w:val="16"/>
                <w:szCs w:val="16"/>
              </w:rPr>
              <w:t>ció</w:t>
            </w:r>
            <w:r w:rsidRPr="004C63D3">
              <w:rPr>
                <w:rFonts w:ascii="Arial Narrow" w:eastAsia="Calibri" w:hAnsi="Arial Narrow" w:cs="Calibri"/>
                <w:color w:val="000000" w:themeColor="text1"/>
                <w:sz w:val="16"/>
                <w:szCs w:val="16"/>
              </w:rPr>
              <w:t>n I -</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IV</w:t>
            </w:r>
          </w:p>
        </w:tc>
        <w:tc>
          <w:tcPr>
            <w:tcW w:w="295" w:type="dxa"/>
            <w:shd w:val="clear" w:color="auto" w:fill="FAC090"/>
          </w:tcPr>
          <w:p w:rsidR="008B3469" w:rsidRPr="004C63D3" w:rsidRDefault="008B3469" w:rsidP="007806E9">
            <w:pPr>
              <w:spacing w:before="23"/>
              <w:ind w:left="61" w:right="60"/>
              <w:jc w:val="center"/>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4</w:t>
            </w:r>
          </w:p>
        </w:tc>
        <w:tc>
          <w:tcPr>
            <w:tcW w:w="243" w:type="dxa"/>
          </w:tcPr>
          <w:p w:rsidR="008B3469" w:rsidRPr="004C63D3" w:rsidRDefault="008B3469" w:rsidP="007806E9">
            <w:pPr>
              <w:spacing w:before="12"/>
              <w:ind w:left="6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3</w:t>
            </w:r>
          </w:p>
        </w:tc>
        <w:tc>
          <w:tcPr>
            <w:tcW w:w="242" w:type="dxa"/>
            <w:shd w:val="clear" w:color="auto" w:fill="FAC090"/>
          </w:tcPr>
          <w:p w:rsidR="008B3469" w:rsidRPr="004C63D3" w:rsidRDefault="008B3469" w:rsidP="007806E9">
            <w:pPr>
              <w:spacing w:before="12"/>
              <w:ind w:left="6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4</w:t>
            </w:r>
          </w:p>
        </w:tc>
        <w:tc>
          <w:tcPr>
            <w:tcW w:w="260" w:type="dxa"/>
          </w:tcPr>
          <w:p w:rsidR="008B3469" w:rsidRPr="004C63D3" w:rsidRDefault="008B3469" w:rsidP="007806E9">
            <w:pPr>
              <w:spacing w:before="12"/>
              <w:ind w:left="7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3</w:t>
            </w:r>
          </w:p>
        </w:tc>
        <w:tc>
          <w:tcPr>
            <w:tcW w:w="242" w:type="dxa"/>
            <w:shd w:val="clear" w:color="auto" w:fill="FAC090"/>
          </w:tcPr>
          <w:p w:rsidR="008B3469" w:rsidRPr="004C63D3" w:rsidRDefault="008B3469" w:rsidP="007806E9">
            <w:pPr>
              <w:spacing w:before="12"/>
              <w:ind w:left="6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4</w:t>
            </w:r>
          </w:p>
        </w:tc>
        <w:tc>
          <w:tcPr>
            <w:tcW w:w="245" w:type="dxa"/>
          </w:tcPr>
          <w:p w:rsidR="008B3469" w:rsidRPr="004C63D3" w:rsidRDefault="008B3469" w:rsidP="007806E9">
            <w:pPr>
              <w:spacing w:before="12"/>
              <w:ind w:left="6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3</w:t>
            </w:r>
          </w:p>
        </w:tc>
        <w:tc>
          <w:tcPr>
            <w:tcW w:w="242" w:type="dxa"/>
            <w:shd w:val="clear" w:color="auto" w:fill="FAC090"/>
          </w:tcPr>
          <w:p w:rsidR="008B3469" w:rsidRPr="004C63D3" w:rsidRDefault="008B3469" w:rsidP="007806E9">
            <w:pPr>
              <w:spacing w:before="12"/>
              <w:ind w:left="6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4</w:t>
            </w:r>
          </w:p>
        </w:tc>
        <w:tc>
          <w:tcPr>
            <w:tcW w:w="279" w:type="dxa"/>
          </w:tcPr>
          <w:p w:rsidR="008B3469" w:rsidRPr="004C63D3" w:rsidRDefault="008B3469" w:rsidP="007806E9">
            <w:pPr>
              <w:spacing w:before="12"/>
              <w:ind w:left="83"/>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3</w:t>
            </w: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2" w:type="dxa"/>
          </w:tcPr>
          <w:p w:rsidR="008B3469" w:rsidRPr="004C63D3" w:rsidRDefault="008B3469" w:rsidP="007806E9">
            <w:pPr>
              <w:rPr>
                <w:rFonts w:ascii="Arial Narrow" w:hAnsi="Arial Narrow"/>
                <w:color w:val="000000" w:themeColor="text1"/>
              </w:rPr>
            </w:pPr>
          </w:p>
        </w:tc>
        <w:tc>
          <w:tcPr>
            <w:tcW w:w="262" w:type="dxa"/>
            <w:shd w:val="clear" w:color="auto" w:fill="FAC090"/>
          </w:tcPr>
          <w:p w:rsidR="008B3469" w:rsidRPr="004C63D3" w:rsidRDefault="008B3469" w:rsidP="007806E9">
            <w:pPr>
              <w:rPr>
                <w:rFonts w:ascii="Arial Narrow" w:hAnsi="Arial Narrow"/>
                <w:color w:val="000000" w:themeColor="text1"/>
              </w:rPr>
            </w:pPr>
          </w:p>
        </w:tc>
        <w:tc>
          <w:tcPr>
            <w:tcW w:w="245"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4" w:type="dxa"/>
          </w:tcPr>
          <w:p w:rsidR="008B3469" w:rsidRPr="004C63D3" w:rsidRDefault="008B3469" w:rsidP="007806E9">
            <w:pPr>
              <w:rPr>
                <w:rFonts w:ascii="Arial Narrow" w:hAnsi="Arial Narrow"/>
                <w:color w:val="000000" w:themeColor="text1"/>
              </w:rPr>
            </w:pPr>
          </w:p>
        </w:tc>
        <w:tc>
          <w:tcPr>
            <w:tcW w:w="262" w:type="dxa"/>
            <w:shd w:val="clear" w:color="auto" w:fill="FAC090"/>
          </w:tcPr>
          <w:p w:rsidR="008B3469" w:rsidRPr="004C63D3" w:rsidRDefault="008B3469" w:rsidP="007806E9">
            <w:pPr>
              <w:rPr>
                <w:rFonts w:ascii="Arial Narrow" w:hAnsi="Arial Narrow"/>
                <w:color w:val="000000" w:themeColor="text1"/>
              </w:rPr>
            </w:pPr>
          </w:p>
        </w:tc>
        <w:tc>
          <w:tcPr>
            <w:tcW w:w="228" w:type="dxa"/>
          </w:tcPr>
          <w:p w:rsidR="008B3469" w:rsidRPr="004C63D3" w:rsidRDefault="008B3469" w:rsidP="007806E9">
            <w:pPr>
              <w:rPr>
                <w:rFonts w:ascii="Arial Narrow" w:hAnsi="Arial Narrow"/>
                <w:color w:val="000000" w:themeColor="text1"/>
              </w:rPr>
            </w:pPr>
          </w:p>
        </w:tc>
        <w:tc>
          <w:tcPr>
            <w:tcW w:w="278" w:type="dxa"/>
            <w:shd w:val="clear" w:color="auto" w:fill="FAC090"/>
          </w:tcPr>
          <w:p w:rsidR="008B3469" w:rsidRPr="004C63D3" w:rsidRDefault="008B3469" w:rsidP="007806E9">
            <w:pPr>
              <w:rPr>
                <w:rFonts w:ascii="Arial Narrow" w:hAnsi="Arial Narrow"/>
                <w:color w:val="000000" w:themeColor="text1"/>
              </w:rPr>
            </w:pPr>
          </w:p>
        </w:tc>
        <w:tc>
          <w:tcPr>
            <w:tcW w:w="224" w:type="dxa"/>
          </w:tcPr>
          <w:p w:rsidR="008B3469" w:rsidRPr="004C63D3" w:rsidRDefault="008B3469" w:rsidP="007806E9">
            <w:pPr>
              <w:rPr>
                <w:rFonts w:ascii="Arial Narrow" w:hAnsi="Arial Narrow"/>
                <w:color w:val="000000" w:themeColor="text1"/>
              </w:rPr>
            </w:pPr>
          </w:p>
        </w:tc>
        <w:tc>
          <w:tcPr>
            <w:tcW w:w="247" w:type="dxa"/>
            <w:shd w:val="clear" w:color="auto" w:fill="FAC090"/>
          </w:tcPr>
          <w:p w:rsidR="008B3469" w:rsidRPr="004C63D3" w:rsidRDefault="008B3469" w:rsidP="007806E9">
            <w:pPr>
              <w:rPr>
                <w:rFonts w:ascii="Arial Narrow" w:hAnsi="Arial Narrow"/>
                <w:color w:val="000000" w:themeColor="text1"/>
              </w:rPr>
            </w:pPr>
          </w:p>
        </w:tc>
        <w:tc>
          <w:tcPr>
            <w:tcW w:w="214" w:type="dxa"/>
          </w:tcPr>
          <w:p w:rsidR="008B3469" w:rsidRPr="004C63D3" w:rsidRDefault="008B3469" w:rsidP="007806E9">
            <w:pPr>
              <w:rPr>
                <w:rFonts w:ascii="Arial Narrow" w:hAnsi="Arial Narrow"/>
                <w:color w:val="000000" w:themeColor="text1"/>
              </w:rPr>
            </w:pPr>
          </w:p>
        </w:tc>
        <w:tc>
          <w:tcPr>
            <w:tcW w:w="346" w:type="dxa"/>
            <w:vMerge/>
          </w:tcPr>
          <w:p w:rsidR="008B3469" w:rsidRPr="004C63D3" w:rsidRDefault="008B3469" w:rsidP="007806E9">
            <w:pPr>
              <w:rPr>
                <w:rFonts w:ascii="Arial Narrow" w:hAnsi="Arial Narrow"/>
                <w:color w:val="000000" w:themeColor="text1"/>
              </w:rPr>
            </w:pPr>
          </w:p>
        </w:tc>
      </w:tr>
      <w:tr w:rsidR="008B3469" w:rsidRPr="004C63D3" w:rsidTr="008B3469">
        <w:trPr>
          <w:trHeight w:hRule="exact" w:val="264"/>
        </w:trPr>
        <w:tc>
          <w:tcPr>
            <w:tcW w:w="444"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868" w:type="dxa"/>
            <w:shd w:val="clear" w:color="auto" w:fill="FDEADA"/>
          </w:tcPr>
          <w:p w:rsidR="008B3469" w:rsidRPr="004C63D3" w:rsidRDefault="008B3469" w:rsidP="007806E9">
            <w:pPr>
              <w:spacing w:before="14"/>
              <w:ind w:left="-1"/>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z w:val="16"/>
                <w:szCs w:val="16"/>
              </w:rPr>
              <w:t>In</w:t>
            </w:r>
            <w:r w:rsidRPr="004C63D3">
              <w:rPr>
                <w:rFonts w:ascii="Arial Narrow" w:eastAsia="Calibri" w:hAnsi="Arial Narrow" w:cs="Calibri"/>
                <w:color w:val="000000" w:themeColor="text1"/>
                <w:spacing w:val="1"/>
                <w:sz w:val="16"/>
                <w:szCs w:val="16"/>
              </w:rPr>
              <w:t>g</w:t>
            </w:r>
            <w:r w:rsidRPr="004C63D3">
              <w:rPr>
                <w:rFonts w:ascii="Arial Narrow" w:eastAsia="Calibri" w:hAnsi="Arial Narrow" w:cs="Calibri"/>
                <w:color w:val="000000" w:themeColor="text1"/>
                <w:spacing w:val="-1"/>
                <w:sz w:val="16"/>
                <w:szCs w:val="16"/>
              </w:rPr>
              <w:t>l</w:t>
            </w:r>
            <w:r w:rsidRPr="004C63D3">
              <w:rPr>
                <w:rFonts w:ascii="Arial Narrow" w:eastAsia="Calibri" w:hAnsi="Arial Narrow" w:cs="Calibri"/>
                <w:color w:val="000000" w:themeColor="text1"/>
                <w:sz w:val="16"/>
                <w:szCs w:val="16"/>
              </w:rPr>
              <w:t>és I -</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IV</w:t>
            </w:r>
          </w:p>
        </w:tc>
        <w:tc>
          <w:tcPr>
            <w:tcW w:w="295" w:type="dxa"/>
            <w:shd w:val="clear" w:color="auto" w:fill="FAC090"/>
          </w:tcPr>
          <w:p w:rsidR="008B3469" w:rsidRPr="004C63D3" w:rsidRDefault="008B3469" w:rsidP="007806E9">
            <w:pPr>
              <w:spacing w:before="23"/>
              <w:ind w:left="61" w:right="60"/>
              <w:jc w:val="center"/>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43" w:type="dxa"/>
          </w:tcPr>
          <w:p w:rsidR="008B3469" w:rsidRPr="004C63D3" w:rsidRDefault="008B3469" w:rsidP="007806E9">
            <w:pPr>
              <w:spacing w:before="12"/>
              <w:ind w:left="6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1</w:t>
            </w:r>
          </w:p>
        </w:tc>
        <w:tc>
          <w:tcPr>
            <w:tcW w:w="242" w:type="dxa"/>
            <w:shd w:val="clear" w:color="auto" w:fill="FAC090"/>
          </w:tcPr>
          <w:p w:rsidR="008B3469" w:rsidRPr="004C63D3" w:rsidRDefault="008B3469" w:rsidP="007806E9">
            <w:pPr>
              <w:spacing w:before="12"/>
              <w:ind w:left="6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60" w:type="dxa"/>
          </w:tcPr>
          <w:p w:rsidR="008B3469" w:rsidRPr="004C63D3" w:rsidRDefault="008B3469" w:rsidP="007806E9">
            <w:pPr>
              <w:spacing w:before="12"/>
              <w:ind w:left="7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1</w:t>
            </w:r>
          </w:p>
        </w:tc>
        <w:tc>
          <w:tcPr>
            <w:tcW w:w="242" w:type="dxa"/>
            <w:shd w:val="clear" w:color="auto" w:fill="FAC090"/>
          </w:tcPr>
          <w:p w:rsidR="008B3469" w:rsidRPr="004C63D3" w:rsidRDefault="008B3469" w:rsidP="007806E9">
            <w:pPr>
              <w:spacing w:before="12"/>
              <w:ind w:left="6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45" w:type="dxa"/>
          </w:tcPr>
          <w:p w:rsidR="008B3469" w:rsidRPr="004C63D3" w:rsidRDefault="008B3469" w:rsidP="007806E9">
            <w:pPr>
              <w:spacing w:before="12"/>
              <w:ind w:left="6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1</w:t>
            </w:r>
          </w:p>
        </w:tc>
        <w:tc>
          <w:tcPr>
            <w:tcW w:w="242" w:type="dxa"/>
            <w:shd w:val="clear" w:color="auto" w:fill="FAC090"/>
          </w:tcPr>
          <w:p w:rsidR="008B3469" w:rsidRPr="004C63D3" w:rsidRDefault="008B3469" w:rsidP="007806E9">
            <w:pPr>
              <w:spacing w:before="12"/>
              <w:ind w:left="6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79" w:type="dxa"/>
          </w:tcPr>
          <w:p w:rsidR="008B3469" w:rsidRPr="004C63D3" w:rsidRDefault="008B3469" w:rsidP="007806E9">
            <w:pPr>
              <w:spacing w:before="12"/>
              <w:ind w:left="83"/>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1</w:t>
            </w: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2" w:type="dxa"/>
          </w:tcPr>
          <w:p w:rsidR="008B3469" w:rsidRPr="004C63D3" w:rsidRDefault="008B3469" w:rsidP="007806E9">
            <w:pPr>
              <w:rPr>
                <w:rFonts w:ascii="Arial Narrow" w:hAnsi="Arial Narrow"/>
                <w:color w:val="000000" w:themeColor="text1"/>
              </w:rPr>
            </w:pPr>
          </w:p>
        </w:tc>
        <w:tc>
          <w:tcPr>
            <w:tcW w:w="262" w:type="dxa"/>
            <w:shd w:val="clear" w:color="auto" w:fill="FAC090"/>
          </w:tcPr>
          <w:p w:rsidR="008B3469" w:rsidRPr="004C63D3" w:rsidRDefault="008B3469" w:rsidP="007806E9">
            <w:pPr>
              <w:rPr>
                <w:rFonts w:ascii="Arial Narrow" w:hAnsi="Arial Narrow"/>
                <w:color w:val="000000" w:themeColor="text1"/>
              </w:rPr>
            </w:pPr>
          </w:p>
        </w:tc>
        <w:tc>
          <w:tcPr>
            <w:tcW w:w="245"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4" w:type="dxa"/>
          </w:tcPr>
          <w:p w:rsidR="008B3469" w:rsidRPr="004C63D3" w:rsidRDefault="008B3469" w:rsidP="007806E9">
            <w:pPr>
              <w:rPr>
                <w:rFonts w:ascii="Arial Narrow" w:hAnsi="Arial Narrow"/>
                <w:color w:val="000000" w:themeColor="text1"/>
              </w:rPr>
            </w:pPr>
          </w:p>
        </w:tc>
        <w:tc>
          <w:tcPr>
            <w:tcW w:w="262" w:type="dxa"/>
            <w:shd w:val="clear" w:color="auto" w:fill="FAC090"/>
          </w:tcPr>
          <w:p w:rsidR="008B3469" w:rsidRPr="004C63D3" w:rsidRDefault="008B3469" w:rsidP="007806E9">
            <w:pPr>
              <w:rPr>
                <w:rFonts w:ascii="Arial Narrow" w:hAnsi="Arial Narrow"/>
                <w:color w:val="000000" w:themeColor="text1"/>
              </w:rPr>
            </w:pPr>
          </w:p>
        </w:tc>
        <w:tc>
          <w:tcPr>
            <w:tcW w:w="228" w:type="dxa"/>
          </w:tcPr>
          <w:p w:rsidR="008B3469" w:rsidRPr="004C63D3" w:rsidRDefault="008B3469" w:rsidP="007806E9">
            <w:pPr>
              <w:rPr>
                <w:rFonts w:ascii="Arial Narrow" w:hAnsi="Arial Narrow"/>
                <w:color w:val="000000" w:themeColor="text1"/>
              </w:rPr>
            </w:pPr>
          </w:p>
        </w:tc>
        <w:tc>
          <w:tcPr>
            <w:tcW w:w="278" w:type="dxa"/>
            <w:shd w:val="clear" w:color="auto" w:fill="FAC090"/>
          </w:tcPr>
          <w:p w:rsidR="008B3469" w:rsidRPr="004C63D3" w:rsidRDefault="008B3469" w:rsidP="007806E9">
            <w:pPr>
              <w:rPr>
                <w:rFonts w:ascii="Arial Narrow" w:hAnsi="Arial Narrow"/>
                <w:color w:val="000000" w:themeColor="text1"/>
              </w:rPr>
            </w:pPr>
          </w:p>
        </w:tc>
        <w:tc>
          <w:tcPr>
            <w:tcW w:w="224" w:type="dxa"/>
          </w:tcPr>
          <w:p w:rsidR="008B3469" w:rsidRPr="004C63D3" w:rsidRDefault="008B3469" w:rsidP="007806E9">
            <w:pPr>
              <w:rPr>
                <w:rFonts w:ascii="Arial Narrow" w:hAnsi="Arial Narrow"/>
                <w:color w:val="000000" w:themeColor="text1"/>
              </w:rPr>
            </w:pPr>
          </w:p>
        </w:tc>
        <w:tc>
          <w:tcPr>
            <w:tcW w:w="247" w:type="dxa"/>
            <w:shd w:val="clear" w:color="auto" w:fill="FAC090"/>
          </w:tcPr>
          <w:p w:rsidR="008B3469" w:rsidRPr="004C63D3" w:rsidRDefault="008B3469" w:rsidP="007806E9">
            <w:pPr>
              <w:rPr>
                <w:rFonts w:ascii="Arial Narrow" w:hAnsi="Arial Narrow"/>
                <w:color w:val="000000" w:themeColor="text1"/>
              </w:rPr>
            </w:pPr>
          </w:p>
        </w:tc>
        <w:tc>
          <w:tcPr>
            <w:tcW w:w="214" w:type="dxa"/>
          </w:tcPr>
          <w:p w:rsidR="008B3469" w:rsidRPr="004C63D3" w:rsidRDefault="008B3469" w:rsidP="007806E9">
            <w:pPr>
              <w:rPr>
                <w:rFonts w:ascii="Arial Narrow" w:hAnsi="Arial Narrow"/>
                <w:color w:val="000000" w:themeColor="text1"/>
              </w:rPr>
            </w:pPr>
          </w:p>
        </w:tc>
        <w:tc>
          <w:tcPr>
            <w:tcW w:w="346" w:type="dxa"/>
            <w:vMerge/>
          </w:tcPr>
          <w:p w:rsidR="008B3469" w:rsidRPr="004C63D3" w:rsidRDefault="008B3469" w:rsidP="007806E9">
            <w:pPr>
              <w:rPr>
                <w:rFonts w:ascii="Arial Narrow" w:hAnsi="Arial Narrow"/>
                <w:color w:val="000000" w:themeColor="text1"/>
              </w:rPr>
            </w:pPr>
          </w:p>
        </w:tc>
      </w:tr>
      <w:tr w:rsidR="008B3469" w:rsidRPr="004C63D3" w:rsidTr="008B3469">
        <w:trPr>
          <w:trHeight w:hRule="exact" w:val="264"/>
        </w:trPr>
        <w:tc>
          <w:tcPr>
            <w:tcW w:w="444"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868" w:type="dxa"/>
            <w:shd w:val="clear" w:color="auto" w:fill="FDEADA"/>
          </w:tcPr>
          <w:p w:rsidR="008B3469" w:rsidRPr="004C63D3" w:rsidRDefault="008B3469" w:rsidP="007806E9">
            <w:pPr>
              <w:spacing w:before="14"/>
              <w:ind w:left="-1"/>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T</w:t>
            </w:r>
            <w:r w:rsidRPr="004C63D3">
              <w:rPr>
                <w:rFonts w:ascii="Arial Narrow" w:eastAsia="Calibri" w:hAnsi="Arial Narrow" w:cs="Calibri"/>
                <w:color w:val="000000" w:themeColor="text1"/>
                <w:sz w:val="16"/>
                <w:szCs w:val="16"/>
              </w:rPr>
              <w:t>e</w:t>
            </w:r>
            <w:r w:rsidRPr="004C63D3">
              <w:rPr>
                <w:rFonts w:ascii="Arial Narrow" w:eastAsia="Calibri" w:hAnsi="Arial Narrow" w:cs="Calibri"/>
                <w:color w:val="000000" w:themeColor="text1"/>
                <w:spacing w:val="-1"/>
                <w:sz w:val="16"/>
                <w:szCs w:val="16"/>
              </w:rPr>
              <w:t>c</w:t>
            </w:r>
            <w:r w:rsidRPr="004C63D3">
              <w:rPr>
                <w:rFonts w:ascii="Arial Narrow" w:eastAsia="Calibri" w:hAnsi="Arial Narrow" w:cs="Calibri"/>
                <w:color w:val="000000" w:themeColor="text1"/>
                <w:sz w:val="16"/>
                <w:szCs w:val="16"/>
              </w:rPr>
              <w:t>n</w:t>
            </w:r>
            <w:r w:rsidRPr="004C63D3">
              <w:rPr>
                <w:rFonts w:ascii="Arial Narrow" w:eastAsia="Calibri" w:hAnsi="Arial Narrow" w:cs="Calibri"/>
                <w:color w:val="000000" w:themeColor="text1"/>
                <w:spacing w:val="-1"/>
                <w:sz w:val="16"/>
                <w:szCs w:val="16"/>
              </w:rPr>
              <w:t>olo</w:t>
            </w:r>
            <w:r w:rsidRPr="004C63D3">
              <w:rPr>
                <w:rFonts w:ascii="Arial Narrow" w:eastAsia="Calibri" w:hAnsi="Arial Narrow" w:cs="Calibri"/>
                <w:color w:val="000000" w:themeColor="text1"/>
                <w:spacing w:val="1"/>
                <w:sz w:val="16"/>
                <w:szCs w:val="16"/>
              </w:rPr>
              <w:t>g</w:t>
            </w:r>
            <w:r w:rsidRPr="004C63D3">
              <w:rPr>
                <w:rFonts w:ascii="Arial Narrow" w:eastAsia="Calibri" w:hAnsi="Arial Narrow" w:cs="Calibri"/>
                <w:color w:val="000000" w:themeColor="text1"/>
                <w:spacing w:val="-1"/>
                <w:sz w:val="16"/>
                <w:szCs w:val="16"/>
              </w:rPr>
              <w:t>í</w:t>
            </w:r>
            <w:r w:rsidRPr="004C63D3">
              <w:rPr>
                <w:rFonts w:ascii="Arial Narrow" w:eastAsia="Calibri" w:hAnsi="Arial Narrow" w:cs="Calibri"/>
                <w:color w:val="000000" w:themeColor="text1"/>
                <w:sz w:val="16"/>
                <w:szCs w:val="16"/>
              </w:rPr>
              <w:t>as de</w:t>
            </w:r>
            <w:r w:rsidRPr="004C63D3">
              <w:rPr>
                <w:rFonts w:ascii="Arial Narrow" w:eastAsia="Calibri" w:hAnsi="Arial Narrow" w:cs="Calibri"/>
                <w:color w:val="000000" w:themeColor="text1"/>
                <w:spacing w:val="-1"/>
                <w:sz w:val="16"/>
                <w:szCs w:val="16"/>
              </w:rPr>
              <w:t xml:space="preserve"> l</w:t>
            </w:r>
            <w:r w:rsidRPr="004C63D3">
              <w:rPr>
                <w:rFonts w:ascii="Arial Narrow" w:eastAsia="Calibri" w:hAnsi="Arial Narrow" w:cs="Calibri"/>
                <w:color w:val="000000" w:themeColor="text1"/>
                <w:sz w:val="16"/>
                <w:szCs w:val="16"/>
              </w:rPr>
              <w:t>a In</w:t>
            </w:r>
            <w:r w:rsidRPr="004C63D3">
              <w:rPr>
                <w:rFonts w:ascii="Arial Narrow" w:eastAsia="Calibri" w:hAnsi="Arial Narrow" w:cs="Calibri"/>
                <w:color w:val="000000" w:themeColor="text1"/>
                <w:spacing w:val="-1"/>
                <w:sz w:val="16"/>
                <w:szCs w:val="16"/>
              </w:rPr>
              <w:t>for</w:t>
            </w:r>
            <w:r w:rsidRPr="004C63D3">
              <w:rPr>
                <w:rFonts w:ascii="Arial Narrow" w:eastAsia="Calibri" w:hAnsi="Arial Narrow" w:cs="Calibri"/>
                <w:color w:val="000000" w:themeColor="text1"/>
                <w:spacing w:val="2"/>
                <w:sz w:val="16"/>
                <w:szCs w:val="16"/>
              </w:rPr>
              <w:t>m</w:t>
            </w:r>
            <w:r w:rsidRPr="004C63D3">
              <w:rPr>
                <w:rFonts w:ascii="Arial Narrow" w:eastAsia="Calibri" w:hAnsi="Arial Narrow" w:cs="Calibri"/>
                <w:color w:val="000000" w:themeColor="text1"/>
                <w:sz w:val="16"/>
                <w:szCs w:val="16"/>
              </w:rPr>
              <w:t>a</w:t>
            </w:r>
            <w:r w:rsidRPr="004C63D3">
              <w:rPr>
                <w:rFonts w:ascii="Arial Narrow" w:eastAsia="Calibri" w:hAnsi="Arial Narrow" w:cs="Calibri"/>
                <w:color w:val="000000" w:themeColor="text1"/>
                <w:spacing w:val="-1"/>
                <w:sz w:val="16"/>
                <w:szCs w:val="16"/>
              </w:rPr>
              <w:t>ció</w:t>
            </w:r>
            <w:r w:rsidRPr="004C63D3">
              <w:rPr>
                <w:rFonts w:ascii="Arial Narrow" w:eastAsia="Calibri" w:hAnsi="Arial Narrow" w:cs="Calibri"/>
                <w:color w:val="000000" w:themeColor="text1"/>
                <w:sz w:val="16"/>
                <w:szCs w:val="16"/>
              </w:rPr>
              <w:t>n</w:t>
            </w:r>
            <w:r w:rsidRPr="004C63D3">
              <w:rPr>
                <w:rFonts w:ascii="Arial Narrow" w:eastAsia="Calibri" w:hAnsi="Arial Narrow" w:cs="Calibri"/>
                <w:color w:val="000000" w:themeColor="text1"/>
                <w:spacing w:val="2"/>
                <w:sz w:val="16"/>
                <w:szCs w:val="16"/>
              </w:rPr>
              <w:t xml:space="preserve"> </w:t>
            </w:r>
            <w:r w:rsidRPr="004C63D3">
              <w:rPr>
                <w:rFonts w:ascii="Arial Narrow" w:eastAsia="Calibri" w:hAnsi="Arial Narrow" w:cs="Calibri"/>
                <w:color w:val="000000" w:themeColor="text1"/>
                <w:sz w:val="16"/>
                <w:szCs w:val="16"/>
              </w:rPr>
              <w:t>y</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pacing w:val="1"/>
                <w:sz w:val="16"/>
                <w:szCs w:val="16"/>
              </w:rPr>
              <w:t>C</w:t>
            </w:r>
            <w:r w:rsidRPr="004C63D3">
              <w:rPr>
                <w:rFonts w:ascii="Arial Narrow" w:eastAsia="Calibri" w:hAnsi="Arial Narrow" w:cs="Calibri"/>
                <w:color w:val="000000" w:themeColor="text1"/>
                <w:spacing w:val="-1"/>
                <w:sz w:val="16"/>
                <w:szCs w:val="16"/>
              </w:rPr>
              <w:t>o</w:t>
            </w:r>
            <w:r w:rsidRPr="004C63D3">
              <w:rPr>
                <w:rFonts w:ascii="Arial Narrow" w:eastAsia="Calibri" w:hAnsi="Arial Narrow" w:cs="Calibri"/>
                <w:color w:val="000000" w:themeColor="text1"/>
                <w:spacing w:val="2"/>
                <w:sz w:val="16"/>
                <w:szCs w:val="16"/>
              </w:rPr>
              <w:t>m</w:t>
            </w:r>
            <w:r w:rsidRPr="004C63D3">
              <w:rPr>
                <w:rFonts w:ascii="Arial Narrow" w:eastAsia="Calibri" w:hAnsi="Arial Narrow" w:cs="Calibri"/>
                <w:color w:val="000000" w:themeColor="text1"/>
                <w:sz w:val="16"/>
                <w:szCs w:val="16"/>
              </w:rPr>
              <w:t>un</w:t>
            </w:r>
            <w:r w:rsidRPr="004C63D3">
              <w:rPr>
                <w:rFonts w:ascii="Arial Narrow" w:eastAsia="Calibri" w:hAnsi="Arial Narrow" w:cs="Calibri"/>
                <w:color w:val="000000" w:themeColor="text1"/>
                <w:spacing w:val="-1"/>
                <w:sz w:val="16"/>
                <w:szCs w:val="16"/>
              </w:rPr>
              <w:t>ic</w:t>
            </w:r>
            <w:r w:rsidRPr="004C63D3">
              <w:rPr>
                <w:rFonts w:ascii="Arial Narrow" w:eastAsia="Calibri" w:hAnsi="Arial Narrow" w:cs="Calibri"/>
                <w:color w:val="000000" w:themeColor="text1"/>
                <w:sz w:val="16"/>
                <w:szCs w:val="16"/>
              </w:rPr>
              <w:t>a</w:t>
            </w:r>
            <w:r w:rsidRPr="004C63D3">
              <w:rPr>
                <w:rFonts w:ascii="Arial Narrow" w:eastAsia="Calibri" w:hAnsi="Arial Narrow" w:cs="Calibri"/>
                <w:color w:val="000000" w:themeColor="text1"/>
                <w:spacing w:val="-1"/>
                <w:sz w:val="16"/>
                <w:szCs w:val="16"/>
              </w:rPr>
              <w:t>ció</w:t>
            </w:r>
            <w:r w:rsidRPr="004C63D3">
              <w:rPr>
                <w:rFonts w:ascii="Arial Narrow" w:eastAsia="Calibri" w:hAnsi="Arial Narrow" w:cs="Calibri"/>
                <w:color w:val="000000" w:themeColor="text1"/>
                <w:sz w:val="16"/>
                <w:szCs w:val="16"/>
              </w:rPr>
              <w:t>n I</w:t>
            </w:r>
            <w:r w:rsidRPr="004C63D3">
              <w:rPr>
                <w:rFonts w:ascii="Arial Narrow" w:eastAsia="Calibri" w:hAnsi="Arial Narrow" w:cs="Calibri"/>
                <w:color w:val="000000" w:themeColor="text1"/>
                <w:spacing w:val="1"/>
                <w:sz w:val="16"/>
                <w:szCs w:val="16"/>
              </w:rPr>
              <w:t>-</w:t>
            </w:r>
            <w:r w:rsidRPr="004C63D3">
              <w:rPr>
                <w:rFonts w:ascii="Arial Narrow" w:eastAsia="Calibri" w:hAnsi="Arial Narrow" w:cs="Calibri"/>
                <w:color w:val="000000" w:themeColor="text1"/>
                <w:sz w:val="16"/>
                <w:szCs w:val="16"/>
              </w:rPr>
              <w:t>IV</w:t>
            </w:r>
          </w:p>
        </w:tc>
        <w:tc>
          <w:tcPr>
            <w:tcW w:w="295" w:type="dxa"/>
            <w:shd w:val="clear" w:color="auto" w:fill="FAC090"/>
          </w:tcPr>
          <w:p w:rsidR="008B3469" w:rsidRPr="004C63D3" w:rsidRDefault="008B3469" w:rsidP="007806E9">
            <w:pPr>
              <w:spacing w:before="23"/>
              <w:ind w:left="61" w:right="60"/>
              <w:jc w:val="center"/>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43" w:type="dxa"/>
          </w:tcPr>
          <w:p w:rsidR="008B3469" w:rsidRPr="004C63D3" w:rsidRDefault="008B3469" w:rsidP="007806E9">
            <w:pPr>
              <w:spacing w:before="12"/>
              <w:ind w:left="6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1</w:t>
            </w:r>
          </w:p>
        </w:tc>
        <w:tc>
          <w:tcPr>
            <w:tcW w:w="242" w:type="dxa"/>
            <w:shd w:val="clear" w:color="auto" w:fill="FAC090"/>
          </w:tcPr>
          <w:p w:rsidR="008B3469" w:rsidRPr="004C63D3" w:rsidRDefault="008B3469" w:rsidP="007806E9">
            <w:pPr>
              <w:spacing w:before="12"/>
              <w:ind w:left="6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60" w:type="dxa"/>
          </w:tcPr>
          <w:p w:rsidR="008B3469" w:rsidRPr="004C63D3" w:rsidRDefault="008B3469" w:rsidP="007806E9">
            <w:pPr>
              <w:spacing w:before="12"/>
              <w:ind w:left="7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1</w:t>
            </w:r>
          </w:p>
        </w:tc>
        <w:tc>
          <w:tcPr>
            <w:tcW w:w="242" w:type="dxa"/>
            <w:shd w:val="clear" w:color="auto" w:fill="FAC090"/>
          </w:tcPr>
          <w:p w:rsidR="008B3469" w:rsidRPr="004C63D3" w:rsidRDefault="008B3469" w:rsidP="007806E9">
            <w:pPr>
              <w:spacing w:before="12"/>
              <w:ind w:left="6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45" w:type="dxa"/>
          </w:tcPr>
          <w:p w:rsidR="008B3469" w:rsidRPr="004C63D3" w:rsidRDefault="008B3469" w:rsidP="007806E9">
            <w:pPr>
              <w:spacing w:before="12"/>
              <w:ind w:left="6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1</w:t>
            </w:r>
          </w:p>
        </w:tc>
        <w:tc>
          <w:tcPr>
            <w:tcW w:w="242" w:type="dxa"/>
            <w:shd w:val="clear" w:color="auto" w:fill="FAC090"/>
          </w:tcPr>
          <w:p w:rsidR="008B3469" w:rsidRPr="004C63D3" w:rsidRDefault="008B3469" w:rsidP="007806E9">
            <w:pPr>
              <w:spacing w:before="12"/>
              <w:ind w:left="6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79" w:type="dxa"/>
          </w:tcPr>
          <w:p w:rsidR="008B3469" w:rsidRPr="004C63D3" w:rsidRDefault="008B3469" w:rsidP="007806E9">
            <w:pPr>
              <w:spacing w:before="12"/>
              <w:ind w:left="83"/>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1</w:t>
            </w: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2" w:type="dxa"/>
          </w:tcPr>
          <w:p w:rsidR="008B3469" w:rsidRPr="004C63D3" w:rsidRDefault="008B3469" w:rsidP="007806E9">
            <w:pPr>
              <w:rPr>
                <w:rFonts w:ascii="Arial Narrow" w:hAnsi="Arial Narrow"/>
                <w:color w:val="000000" w:themeColor="text1"/>
              </w:rPr>
            </w:pPr>
          </w:p>
        </w:tc>
        <w:tc>
          <w:tcPr>
            <w:tcW w:w="262" w:type="dxa"/>
            <w:shd w:val="clear" w:color="auto" w:fill="FAC090"/>
          </w:tcPr>
          <w:p w:rsidR="008B3469" w:rsidRPr="004C63D3" w:rsidRDefault="008B3469" w:rsidP="007806E9">
            <w:pPr>
              <w:rPr>
                <w:rFonts w:ascii="Arial Narrow" w:hAnsi="Arial Narrow"/>
                <w:color w:val="000000" w:themeColor="text1"/>
              </w:rPr>
            </w:pPr>
          </w:p>
        </w:tc>
        <w:tc>
          <w:tcPr>
            <w:tcW w:w="245"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4" w:type="dxa"/>
          </w:tcPr>
          <w:p w:rsidR="008B3469" w:rsidRPr="004C63D3" w:rsidRDefault="008B3469" w:rsidP="007806E9">
            <w:pPr>
              <w:rPr>
                <w:rFonts w:ascii="Arial Narrow" w:hAnsi="Arial Narrow"/>
                <w:color w:val="000000" w:themeColor="text1"/>
              </w:rPr>
            </w:pPr>
          </w:p>
        </w:tc>
        <w:tc>
          <w:tcPr>
            <w:tcW w:w="262" w:type="dxa"/>
            <w:shd w:val="clear" w:color="auto" w:fill="FAC090"/>
          </w:tcPr>
          <w:p w:rsidR="008B3469" w:rsidRPr="004C63D3" w:rsidRDefault="008B3469" w:rsidP="007806E9">
            <w:pPr>
              <w:rPr>
                <w:rFonts w:ascii="Arial Narrow" w:hAnsi="Arial Narrow"/>
                <w:color w:val="000000" w:themeColor="text1"/>
              </w:rPr>
            </w:pPr>
          </w:p>
        </w:tc>
        <w:tc>
          <w:tcPr>
            <w:tcW w:w="228" w:type="dxa"/>
          </w:tcPr>
          <w:p w:rsidR="008B3469" w:rsidRPr="004C63D3" w:rsidRDefault="008B3469" w:rsidP="007806E9">
            <w:pPr>
              <w:rPr>
                <w:rFonts w:ascii="Arial Narrow" w:hAnsi="Arial Narrow"/>
                <w:color w:val="000000" w:themeColor="text1"/>
              </w:rPr>
            </w:pPr>
          </w:p>
        </w:tc>
        <w:tc>
          <w:tcPr>
            <w:tcW w:w="278" w:type="dxa"/>
            <w:shd w:val="clear" w:color="auto" w:fill="FAC090"/>
          </w:tcPr>
          <w:p w:rsidR="008B3469" w:rsidRPr="004C63D3" w:rsidRDefault="008B3469" w:rsidP="007806E9">
            <w:pPr>
              <w:rPr>
                <w:rFonts w:ascii="Arial Narrow" w:hAnsi="Arial Narrow"/>
                <w:color w:val="000000" w:themeColor="text1"/>
              </w:rPr>
            </w:pPr>
          </w:p>
        </w:tc>
        <w:tc>
          <w:tcPr>
            <w:tcW w:w="224" w:type="dxa"/>
          </w:tcPr>
          <w:p w:rsidR="008B3469" w:rsidRPr="004C63D3" w:rsidRDefault="008B3469" w:rsidP="007806E9">
            <w:pPr>
              <w:rPr>
                <w:rFonts w:ascii="Arial Narrow" w:hAnsi="Arial Narrow"/>
                <w:color w:val="000000" w:themeColor="text1"/>
              </w:rPr>
            </w:pPr>
          </w:p>
        </w:tc>
        <w:tc>
          <w:tcPr>
            <w:tcW w:w="247" w:type="dxa"/>
            <w:shd w:val="clear" w:color="auto" w:fill="FAC090"/>
          </w:tcPr>
          <w:p w:rsidR="008B3469" w:rsidRPr="004C63D3" w:rsidRDefault="008B3469" w:rsidP="007806E9">
            <w:pPr>
              <w:rPr>
                <w:rFonts w:ascii="Arial Narrow" w:hAnsi="Arial Narrow"/>
                <w:color w:val="000000" w:themeColor="text1"/>
              </w:rPr>
            </w:pPr>
          </w:p>
        </w:tc>
        <w:tc>
          <w:tcPr>
            <w:tcW w:w="214" w:type="dxa"/>
          </w:tcPr>
          <w:p w:rsidR="008B3469" w:rsidRPr="004C63D3" w:rsidRDefault="008B3469" w:rsidP="007806E9">
            <w:pPr>
              <w:rPr>
                <w:rFonts w:ascii="Arial Narrow" w:hAnsi="Arial Narrow"/>
                <w:color w:val="000000" w:themeColor="text1"/>
              </w:rPr>
            </w:pPr>
          </w:p>
        </w:tc>
        <w:tc>
          <w:tcPr>
            <w:tcW w:w="346" w:type="dxa"/>
            <w:vMerge/>
          </w:tcPr>
          <w:p w:rsidR="008B3469" w:rsidRPr="004C63D3" w:rsidRDefault="008B3469" w:rsidP="007806E9">
            <w:pPr>
              <w:rPr>
                <w:rFonts w:ascii="Arial Narrow" w:hAnsi="Arial Narrow"/>
                <w:color w:val="000000" w:themeColor="text1"/>
              </w:rPr>
            </w:pPr>
          </w:p>
        </w:tc>
      </w:tr>
      <w:tr w:rsidR="008B3469" w:rsidRPr="004C63D3" w:rsidTr="008B3469">
        <w:trPr>
          <w:trHeight w:hRule="exact" w:val="264"/>
        </w:trPr>
        <w:tc>
          <w:tcPr>
            <w:tcW w:w="444"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868" w:type="dxa"/>
            <w:shd w:val="clear" w:color="auto" w:fill="FDEADA"/>
          </w:tcPr>
          <w:p w:rsidR="008B3469" w:rsidRPr="004C63D3" w:rsidRDefault="008B3469" w:rsidP="007806E9">
            <w:pPr>
              <w:spacing w:before="14"/>
              <w:ind w:left="-1"/>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E</w:t>
            </w:r>
            <w:r w:rsidRPr="004C63D3">
              <w:rPr>
                <w:rFonts w:ascii="Arial Narrow" w:eastAsia="Calibri" w:hAnsi="Arial Narrow" w:cs="Calibri"/>
                <w:color w:val="000000" w:themeColor="text1"/>
                <w:sz w:val="16"/>
                <w:szCs w:val="16"/>
              </w:rPr>
              <w:t>du</w:t>
            </w:r>
            <w:r w:rsidRPr="004C63D3">
              <w:rPr>
                <w:rFonts w:ascii="Arial Narrow" w:eastAsia="Calibri" w:hAnsi="Arial Narrow" w:cs="Calibri"/>
                <w:color w:val="000000" w:themeColor="text1"/>
                <w:spacing w:val="-1"/>
                <w:sz w:val="16"/>
                <w:szCs w:val="16"/>
              </w:rPr>
              <w:t>c</w:t>
            </w:r>
            <w:r w:rsidRPr="004C63D3">
              <w:rPr>
                <w:rFonts w:ascii="Arial Narrow" w:eastAsia="Calibri" w:hAnsi="Arial Narrow" w:cs="Calibri"/>
                <w:color w:val="000000" w:themeColor="text1"/>
                <w:sz w:val="16"/>
                <w:szCs w:val="16"/>
              </w:rPr>
              <w:t>a</w:t>
            </w:r>
            <w:r w:rsidRPr="004C63D3">
              <w:rPr>
                <w:rFonts w:ascii="Arial Narrow" w:eastAsia="Calibri" w:hAnsi="Arial Narrow" w:cs="Calibri"/>
                <w:color w:val="000000" w:themeColor="text1"/>
                <w:spacing w:val="-1"/>
                <w:sz w:val="16"/>
                <w:szCs w:val="16"/>
              </w:rPr>
              <w:t>ció</w:t>
            </w:r>
            <w:r w:rsidRPr="004C63D3">
              <w:rPr>
                <w:rFonts w:ascii="Arial Narrow" w:eastAsia="Calibri" w:hAnsi="Arial Narrow" w:cs="Calibri"/>
                <w:color w:val="000000" w:themeColor="text1"/>
                <w:sz w:val="16"/>
                <w:szCs w:val="16"/>
              </w:rPr>
              <w:t xml:space="preserve">n </w:t>
            </w:r>
            <w:r w:rsidRPr="004C63D3">
              <w:rPr>
                <w:rFonts w:ascii="Arial Narrow" w:eastAsia="Calibri" w:hAnsi="Arial Narrow" w:cs="Calibri"/>
                <w:color w:val="000000" w:themeColor="text1"/>
                <w:spacing w:val="1"/>
                <w:sz w:val="16"/>
                <w:szCs w:val="16"/>
              </w:rPr>
              <w:t>F</w:t>
            </w:r>
            <w:r w:rsidRPr="004C63D3">
              <w:rPr>
                <w:rFonts w:ascii="Arial Narrow" w:eastAsia="Calibri" w:hAnsi="Arial Narrow" w:cs="Calibri"/>
                <w:color w:val="000000" w:themeColor="text1"/>
                <w:spacing w:val="-1"/>
                <w:sz w:val="16"/>
                <w:szCs w:val="16"/>
              </w:rPr>
              <w:t>í</w:t>
            </w:r>
            <w:r w:rsidRPr="004C63D3">
              <w:rPr>
                <w:rFonts w:ascii="Arial Narrow" w:eastAsia="Calibri" w:hAnsi="Arial Narrow" w:cs="Calibri"/>
                <w:color w:val="000000" w:themeColor="text1"/>
                <w:sz w:val="16"/>
                <w:szCs w:val="16"/>
              </w:rPr>
              <w:t>s</w:t>
            </w:r>
            <w:r w:rsidRPr="004C63D3">
              <w:rPr>
                <w:rFonts w:ascii="Arial Narrow" w:eastAsia="Calibri" w:hAnsi="Arial Narrow" w:cs="Calibri"/>
                <w:color w:val="000000" w:themeColor="text1"/>
                <w:spacing w:val="-1"/>
                <w:sz w:val="16"/>
                <w:szCs w:val="16"/>
              </w:rPr>
              <w:t>ic</w:t>
            </w:r>
            <w:r w:rsidRPr="004C63D3">
              <w:rPr>
                <w:rFonts w:ascii="Arial Narrow" w:eastAsia="Calibri" w:hAnsi="Arial Narrow" w:cs="Calibri"/>
                <w:color w:val="000000" w:themeColor="text1"/>
                <w:sz w:val="16"/>
                <w:szCs w:val="16"/>
              </w:rPr>
              <w:t>a</w:t>
            </w:r>
            <w:r w:rsidRPr="004C63D3">
              <w:rPr>
                <w:rFonts w:ascii="Arial Narrow" w:eastAsia="Calibri" w:hAnsi="Arial Narrow" w:cs="Calibri"/>
                <w:color w:val="000000" w:themeColor="text1"/>
                <w:spacing w:val="36"/>
                <w:sz w:val="16"/>
                <w:szCs w:val="16"/>
              </w:rPr>
              <w:t xml:space="preserve"> </w:t>
            </w:r>
            <w:r w:rsidRPr="004C63D3">
              <w:rPr>
                <w:rFonts w:ascii="Arial Narrow" w:eastAsia="Calibri" w:hAnsi="Arial Narrow" w:cs="Calibri"/>
                <w:color w:val="000000" w:themeColor="text1"/>
                <w:sz w:val="16"/>
                <w:szCs w:val="16"/>
              </w:rPr>
              <w:t>I -</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II</w:t>
            </w:r>
          </w:p>
        </w:tc>
        <w:tc>
          <w:tcPr>
            <w:tcW w:w="295" w:type="dxa"/>
            <w:shd w:val="clear" w:color="auto" w:fill="FAC090"/>
          </w:tcPr>
          <w:p w:rsidR="008B3469" w:rsidRPr="004C63D3" w:rsidRDefault="008B3469" w:rsidP="007806E9">
            <w:pPr>
              <w:spacing w:before="23"/>
              <w:ind w:left="61" w:right="60"/>
              <w:jc w:val="center"/>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43" w:type="dxa"/>
          </w:tcPr>
          <w:p w:rsidR="008B3469" w:rsidRPr="004C63D3" w:rsidRDefault="008B3469" w:rsidP="007806E9">
            <w:pPr>
              <w:spacing w:before="12"/>
              <w:ind w:left="6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1</w:t>
            </w:r>
          </w:p>
        </w:tc>
        <w:tc>
          <w:tcPr>
            <w:tcW w:w="242" w:type="dxa"/>
            <w:shd w:val="clear" w:color="auto" w:fill="FAC090"/>
          </w:tcPr>
          <w:p w:rsidR="008B3469" w:rsidRPr="004C63D3" w:rsidRDefault="008B3469" w:rsidP="007806E9">
            <w:pPr>
              <w:spacing w:before="12"/>
              <w:ind w:left="6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60" w:type="dxa"/>
          </w:tcPr>
          <w:p w:rsidR="008B3469" w:rsidRPr="004C63D3" w:rsidRDefault="008B3469" w:rsidP="007806E9">
            <w:pPr>
              <w:spacing w:before="12"/>
              <w:ind w:left="7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1</w:t>
            </w: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45"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79"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2" w:type="dxa"/>
          </w:tcPr>
          <w:p w:rsidR="008B3469" w:rsidRPr="004C63D3" w:rsidRDefault="008B3469" w:rsidP="007806E9">
            <w:pPr>
              <w:rPr>
                <w:rFonts w:ascii="Arial Narrow" w:hAnsi="Arial Narrow"/>
                <w:color w:val="000000" w:themeColor="text1"/>
              </w:rPr>
            </w:pPr>
          </w:p>
        </w:tc>
        <w:tc>
          <w:tcPr>
            <w:tcW w:w="262" w:type="dxa"/>
            <w:shd w:val="clear" w:color="auto" w:fill="FAC090"/>
          </w:tcPr>
          <w:p w:rsidR="008B3469" w:rsidRPr="004C63D3" w:rsidRDefault="008B3469" w:rsidP="007806E9">
            <w:pPr>
              <w:rPr>
                <w:rFonts w:ascii="Arial Narrow" w:hAnsi="Arial Narrow"/>
                <w:color w:val="000000" w:themeColor="text1"/>
              </w:rPr>
            </w:pPr>
          </w:p>
        </w:tc>
        <w:tc>
          <w:tcPr>
            <w:tcW w:w="245"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4" w:type="dxa"/>
          </w:tcPr>
          <w:p w:rsidR="008B3469" w:rsidRPr="004C63D3" w:rsidRDefault="008B3469" w:rsidP="007806E9">
            <w:pPr>
              <w:rPr>
                <w:rFonts w:ascii="Arial Narrow" w:hAnsi="Arial Narrow"/>
                <w:color w:val="000000" w:themeColor="text1"/>
              </w:rPr>
            </w:pPr>
          </w:p>
        </w:tc>
        <w:tc>
          <w:tcPr>
            <w:tcW w:w="262" w:type="dxa"/>
            <w:shd w:val="clear" w:color="auto" w:fill="FAC090"/>
          </w:tcPr>
          <w:p w:rsidR="008B3469" w:rsidRPr="004C63D3" w:rsidRDefault="008B3469" w:rsidP="007806E9">
            <w:pPr>
              <w:rPr>
                <w:rFonts w:ascii="Arial Narrow" w:hAnsi="Arial Narrow"/>
                <w:color w:val="000000" w:themeColor="text1"/>
              </w:rPr>
            </w:pPr>
          </w:p>
        </w:tc>
        <w:tc>
          <w:tcPr>
            <w:tcW w:w="228" w:type="dxa"/>
          </w:tcPr>
          <w:p w:rsidR="008B3469" w:rsidRPr="004C63D3" w:rsidRDefault="008B3469" w:rsidP="007806E9">
            <w:pPr>
              <w:rPr>
                <w:rFonts w:ascii="Arial Narrow" w:hAnsi="Arial Narrow"/>
                <w:color w:val="000000" w:themeColor="text1"/>
              </w:rPr>
            </w:pPr>
          </w:p>
        </w:tc>
        <w:tc>
          <w:tcPr>
            <w:tcW w:w="278" w:type="dxa"/>
            <w:shd w:val="clear" w:color="auto" w:fill="FAC090"/>
          </w:tcPr>
          <w:p w:rsidR="008B3469" w:rsidRPr="004C63D3" w:rsidRDefault="008B3469" w:rsidP="007806E9">
            <w:pPr>
              <w:rPr>
                <w:rFonts w:ascii="Arial Narrow" w:hAnsi="Arial Narrow"/>
                <w:color w:val="000000" w:themeColor="text1"/>
              </w:rPr>
            </w:pPr>
          </w:p>
        </w:tc>
        <w:tc>
          <w:tcPr>
            <w:tcW w:w="224" w:type="dxa"/>
          </w:tcPr>
          <w:p w:rsidR="008B3469" w:rsidRPr="004C63D3" w:rsidRDefault="008B3469" w:rsidP="007806E9">
            <w:pPr>
              <w:rPr>
                <w:rFonts w:ascii="Arial Narrow" w:hAnsi="Arial Narrow"/>
                <w:color w:val="000000" w:themeColor="text1"/>
              </w:rPr>
            </w:pPr>
          </w:p>
        </w:tc>
        <w:tc>
          <w:tcPr>
            <w:tcW w:w="247" w:type="dxa"/>
            <w:shd w:val="clear" w:color="auto" w:fill="FAC090"/>
          </w:tcPr>
          <w:p w:rsidR="008B3469" w:rsidRPr="004C63D3" w:rsidRDefault="008B3469" w:rsidP="007806E9">
            <w:pPr>
              <w:rPr>
                <w:rFonts w:ascii="Arial Narrow" w:hAnsi="Arial Narrow"/>
                <w:color w:val="000000" w:themeColor="text1"/>
              </w:rPr>
            </w:pPr>
          </w:p>
        </w:tc>
        <w:tc>
          <w:tcPr>
            <w:tcW w:w="214" w:type="dxa"/>
          </w:tcPr>
          <w:p w:rsidR="008B3469" w:rsidRPr="004C63D3" w:rsidRDefault="008B3469" w:rsidP="007806E9">
            <w:pPr>
              <w:rPr>
                <w:rFonts w:ascii="Arial Narrow" w:hAnsi="Arial Narrow"/>
                <w:color w:val="000000" w:themeColor="text1"/>
              </w:rPr>
            </w:pPr>
          </w:p>
        </w:tc>
        <w:tc>
          <w:tcPr>
            <w:tcW w:w="346" w:type="dxa"/>
            <w:vMerge/>
          </w:tcPr>
          <w:p w:rsidR="008B3469" w:rsidRPr="004C63D3" w:rsidRDefault="008B3469" w:rsidP="007806E9">
            <w:pPr>
              <w:rPr>
                <w:rFonts w:ascii="Arial Narrow" w:hAnsi="Arial Narrow"/>
                <w:color w:val="000000" w:themeColor="text1"/>
              </w:rPr>
            </w:pPr>
          </w:p>
        </w:tc>
      </w:tr>
      <w:tr w:rsidR="008B3469" w:rsidRPr="004C63D3" w:rsidTr="008B3469">
        <w:trPr>
          <w:trHeight w:hRule="exact" w:val="264"/>
        </w:trPr>
        <w:tc>
          <w:tcPr>
            <w:tcW w:w="444"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868" w:type="dxa"/>
            <w:shd w:val="clear" w:color="auto" w:fill="FDEADA"/>
          </w:tcPr>
          <w:p w:rsidR="008B3469" w:rsidRPr="004C63D3" w:rsidRDefault="008B3469" w:rsidP="007806E9">
            <w:pPr>
              <w:spacing w:before="14"/>
              <w:ind w:left="-1"/>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A</w:t>
            </w:r>
            <w:r w:rsidRPr="004C63D3">
              <w:rPr>
                <w:rFonts w:ascii="Arial Narrow" w:eastAsia="Calibri" w:hAnsi="Arial Narrow" w:cs="Calibri"/>
                <w:color w:val="000000" w:themeColor="text1"/>
                <w:spacing w:val="-1"/>
                <w:sz w:val="16"/>
                <w:szCs w:val="16"/>
              </w:rPr>
              <w:t>rt</w:t>
            </w:r>
            <w:r w:rsidRPr="004C63D3">
              <w:rPr>
                <w:rFonts w:ascii="Arial Narrow" w:eastAsia="Calibri" w:hAnsi="Arial Narrow" w:cs="Calibri"/>
                <w:color w:val="000000" w:themeColor="text1"/>
                <w:sz w:val="16"/>
                <w:szCs w:val="16"/>
              </w:rPr>
              <w:t>e</w:t>
            </w:r>
          </w:p>
        </w:tc>
        <w:tc>
          <w:tcPr>
            <w:tcW w:w="295" w:type="dxa"/>
            <w:shd w:val="clear" w:color="auto" w:fill="FAC090"/>
          </w:tcPr>
          <w:p w:rsidR="008B3469" w:rsidRPr="004C63D3" w:rsidRDefault="008B3469" w:rsidP="007806E9">
            <w:pPr>
              <w:spacing w:before="23"/>
              <w:ind w:left="61" w:right="60"/>
              <w:jc w:val="center"/>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43" w:type="dxa"/>
          </w:tcPr>
          <w:p w:rsidR="008B3469" w:rsidRPr="004C63D3" w:rsidRDefault="008B3469" w:rsidP="007806E9">
            <w:pPr>
              <w:spacing w:before="12"/>
              <w:ind w:left="6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0"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45"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79"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2" w:type="dxa"/>
          </w:tcPr>
          <w:p w:rsidR="008B3469" w:rsidRPr="004C63D3" w:rsidRDefault="008B3469" w:rsidP="007806E9">
            <w:pPr>
              <w:rPr>
                <w:rFonts w:ascii="Arial Narrow" w:hAnsi="Arial Narrow"/>
                <w:color w:val="000000" w:themeColor="text1"/>
              </w:rPr>
            </w:pPr>
          </w:p>
        </w:tc>
        <w:tc>
          <w:tcPr>
            <w:tcW w:w="262" w:type="dxa"/>
            <w:shd w:val="clear" w:color="auto" w:fill="FAC090"/>
          </w:tcPr>
          <w:p w:rsidR="008B3469" w:rsidRPr="004C63D3" w:rsidRDefault="008B3469" w:rsidP="007806E9">
            <w:pPr>
              <w:rPr>
                <w:rFonts w:ascii="Arial Narrow" w:hAnsi="Arial Narrow"/>
                <w:color w:val="000000" w:themeColor="text1"/>
              </w:rPr>
            </w:pPr>
          </w:p>
        </w:tc>
        <w:tc>
          <w:tcPr>
            <w:tcW w:w="245"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4" w:type="dxa"/>
          </w:tcPr>
          <w:p w:rsidR="008B3469" w:rsidRPr="004C63D3" w:rsidRDefault="008B3469" w:rsidP="007806E9">
            <w:pPr>
              <w:rPr>
                <w:rFonts w:ascii="Arial Narrow" w:hAnsi="Arial Narrow"/>
                <w:color w:val="000000" w:themeColor="text1"/>
              </w:rPr>
            </w:pPr>
          </w:p>
        </w:tc>
        <w:tc>
          <w:tcPr>
            <w:tcW w:w="262" w:type="dxa"/>
            <w:shd w:val="clear" w:color="auto" w:fill="FAC090"/>
          </w:tcPr>
          <w:p w:rsidR="008B3469" w:rsidRPr="004C63D3" w:rsidRDefault="008B3469" w:rsidP="007806E9">
            <w:pPr>
              <w:rPr>
                <w:rFonts w:ascii="Arial Narrow" w:hAnsi="Arial Narrow"/>
                <w:color w:val="000000" w:themeColor="text1"/>
              </w:rPr>
            </w:pPr>
          </w:p>
        </w:tc>
        <w:tc>
          <w:tcPr>
            <w:tcW w:w="228" w:type="dxa"/>
          </w:tcPr>
          <w:p w:rsidR="008B3469" w:rsidRPr="004C63D3" w:rsidRDefault="008B3469" w:rsidP="007806E9">
            <w:pPr>
              <w:rPr>
                <w:rFonts w:ascii="Arial Narrow" w:hAnsi="Arial Narrow"/>
                <w:color w:val="000000" w:themeColor="text1"/>
              </w:rPr>
            </w:pPr>
          </w:p>
        </w:tc>
        <w:tc>
          <w:tcPr>
            <w:tcW w:w="278" w:type="dxa"/>
            <w:shd w:val="clear" w:color="auto" w:fill="FAC090"/>
          </w:tcPr>
          <w:p w:rsidR="008B3469" w:rsidRPr="004C63D3" w:rsidRDefault="008B3469" w:rsidP="007806E9">
            <w:pPr>
              <w:rPr>
                <w:rFonts w:ascii="Arial Narrow" w:hAnsi="Arial Narrow"/>
                <w:color w:val="000000" w:themeColor="text1"/>
              </w:rPr>
            </w:pPr>
          </w:p>
        </w:tc>
        <w:tc>
          <w:tcPr>
            <w:tcW w:w="224" w:type="dxa"/>
          </w:tcPr>
          <w:p w:rsidR="008B3469" w:rsidRPr="004C63D3" w:rsidRDefault="008B3469" w:rsidP="007806E9">
            <w:pPr>
              <w:rPr>
                <w:rFonts w:ascii="Arial Narrow" w:hAnsi="Arial Narrow"/>
                <w:color w:val="000000" w:themeColor="text1"/>
              </w:rPr>
            </w:pPr>
          </w:p>
        </w:tc>
        <w:tc>
          <w:tcPr>
            <w:tcW w:w="247" w:type="dxa"/>
            <w:shd w:val="clear" w:color="auto" w:fill="FAC090"/>
          </w:tcPr>
          <w:p w:rsidR="008B3469" w:rsidRPr="004C63D3" w:rsidRDefault="008B3469" w:rsidP="007806E9">
            <w:pPr>
              <w:rPr>
                <w:rFonts w:ascii="Arial Narrow" w:hAnsi="Arial Narrow"/>
                <w:color w:val="000000" w:themeColor="text1"/>
              </w:rPr>
            </w:pPr>
          </w:p>
        </w:tc>
        <w:tc>
          <w:tcPr>
            <w:tcW w:w="214" w:type="dxa"/>
          </w:tcPr>
          <w:p w:rsidR="008B3469" w:rsidRPr="004C63D3" w:rsidRDefault="008B3469" w:rsidP="007806E9">
            <w:pPr>
              <w:rPr>
                <w:rFonts w:ascii="Arial Narrow" w:hAnsi="Arial Narrow"/>
                <w:color w:val="000000" w:themeColor="text1"/>
              </w:rPr>
            </w:pPr>
          </w:p>
        </w:tc>
        <w:tc>
          <w:tcPr>
            <w:tcW w:w="346" w:type="dxa"/>
            <w:vMerge/>
          </w:tcPr>
          <w:p w:rsidR="008B3469" w:rsidRPr="004C63D3" w:rsidRDefault="008B3469" w:rsidP="007806E9">
            <w:pPr>
              <w:rPr>
                <w:rFonts w:ascii="Arial Narrow" w:hAnsi="Arial Narrow"/>
                <w:color w:val="000000" w:themeColor="text1"/>
              </w:rPr>
            </w:pPr>
          </w:p>
        </w:tc>
      </w:tr>
      <w:tr w:rsidR="008B3469" w:rsidRPr="004C63D3" w:rsidTr="008B3469">
        <w:trPr>
          <w:trHeight w:hRule="exact" w:val="264"/>
        </w:trPr>
        <w:tc>
          <w:tcPr>
            <w:tcW w:w="444"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868" w:type="dxa"/>
            <w:shd w:val="clear" w:color="auto" w:fill="FDEADA"/>
          </w:tcPr>
          <w:p w:rsidR="008B3469" w:rsidRPr="004C63D3" w:rsidRDefault="008B3469" w:rsidP="007806E9">
            <w:pPr>
              <w:spacing w:before="14"/>
              <w:ind w:left="-1"/>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C</w:t>
            </w:r>
            <w:r w:rsidRPr="004C63D3">
              <w:rPr>
                <w:rFonts w:ascii="Arial Narrow" w:eastAsia="Calibri" w:hAnsi="Arial Narrow" w:cs="Calibri"/>
                <w:color w:val="000000" w:themeColor="text1"/>
                <w:sz w:val="16"/>
                <w:szCs w:val="16"/>
              </w:rPr>
              <w:t>u</w:t>
            </w:r>
            <w:r w:rsidRPr="004C63D3">
              <w:rPr>
                <w:rFonts w:ascii="Arial Narrow" w:eastAsia="Calibri" w:hAnsi="Arial Narrow" w:cs="Calibri"/>
                <w:color w:val="000000" w:themeColor="text1"/>
                <w:spacing w:val="-1"/>
                <w:sz w:val="16"/>
                <w:szCs w:val="16"/>
              </w:rPr>
              <w:t>lt</w:t>
            </w:r>
            <w:r w:rsidRPr="004C63D3">
              <w:rPr>
                <w:rFonts w:ascii="Arial Narrow" w:eastAsia="Calibri" w:hAnsi="Arial Narrow" w:cs="Calibri"/>
                <w:color w:val="000000" w:themeColor="text1"/>
                <w:sz w:val="16"/>
                <w:szCs w:val="16"/>
              </w:rPr>
              <w:t>u</w:t>
            </w:r>
            <w:r w:rsidRPr="004C63D3">
              <w:rPr>
                <w:rFonts w:ascii="Arial Narrow" w:eastAsia="Calibri" w:hAnsi="Arial Narrow" w:cs="Calibri"/>
                <w:color w:val="000000" w:themeColor="text1"/>
                <w:spacing w:val="-1"/>
                <w:sz w:val="16"/>
                <w:szCs w:val="16"/>
              </w:rPr>
              <w:t>r</w:t>
            </w:r>
            <w:r w:rsidRPr="004C63D3">
              <w:rPr>
                <w:rFonts w:ascii="Arial Narrow" w:eastAsia="Calibri" w:hAnsi="Arial Narrow" w:cs="Calibri"/>
                <w:color w:val="000000" w:themeColor="text1"/>
                <w:sz w:val="16"/>
                <w:szCs w:val="16"/>
              </w:rPr>
              <w:t xml:space="preserve">a </w:t>
            </w:r>
            <w:r w:rsidRPr="004C63D3">
              <w:rPr>
                <w:rFonts w:ascii="Arial Narrow" w:eastAsia="Calibri" w:hAnsi="Arial Narrow" w:cs="Calibri"/>
                <w:color w:val="000000" w:themeColor="text1"/>
                <w:spacing w:val="1"/>
                <w:sz w:val="16"/>
                <w:szCs w:val="16"/>
              </w:rPr>
              <w:t>E</w:t>
            </w:r>
            <w:r w:rsidRPr="004C63D3">
              <w:rPr>
                <w:rFonts w:ascii="Arial Narrow" w:eastAsia="Calibri" w:hAnsi="Arial Narrow" w:cs="Calibri"/>
                <w:color w:val="000000" w:themeColor="text1"/>
                <w:spacing w:val="2"/>
                <w:sz w:val="16"/>
                <w:szCs w:val="16"/>
              </w:rPr>
              <w:t>m</w:t>
            </w:r>
            <w:r w:rsidRPr="004C63D3">
              <w:rPr>
                <w:rFonts w:ascii="Arial Narrow" w:eastAsia="Calibri" w:hAnsi="Arial Narrow" w:cs="Calibri"/>
                <w:color w:val="000000" w:themeColor="text1"/>
                <w:sz w:val="16"/>
                <w:szCs w:val="16"/>
              </w:rPr>
              <w:t>p</w:t>
            </w:r>
            <w:r w:rsidRPr="004C63D3">
              <w:rPr>
                <w:rFonts w:ascii="Arial Narrow" w:eastAsia="Calibri" w:hAnsi="Arial Narrow" w:cs="Calibri"/>
                <w:color w:val="000000" w:themeColor="text1"/>
                <w:spacing w:val="-1"/>
                <w:sz w:val="16"/>
                <w:szCs w:val="16"/>
              </w:rPr>
              <w:t>r</w:t>
            </w:r>
            <w:r w:rsidRPr="004C63D3">
              <w:rPr>
                <w:rFonts w:ascii="Arial Narrow" w:eastAsia="Calibri" w:hAnsi="Arial Narrow" w:cs="Calibri"/>
                <w:color w:val="000000" w:themeColor="text1"/>
                <w:sz w:val="16"/>
                <w:szCs w:val="16"/>
              </w:rPr>
              <w:t>ended</w:t>
            </w:r>
            <w:r w:rsidRPr="004C63D3">
              <w:rPr>
                <w:rFonts w:ascii="Arial Narrow" w:eastAsia="Calibri" w:hAnsi="Arial Narrow" w:cs="Calibri"/>
                <w:color w:val="000000" w:themeColor="text1"/>
                <w:spacing w:val="-1"/>
                <w:sz w:val="16"/>
                <w:szCs w:val="16"/>
              </w:rPr>
              <w:t>or</w:t>
            </w:r>
            <w:r w:rsidRPr="004C63D3">
              <w:rPr>
                <w:rFonts w:ascii="Arial Narrow" w:eastAsia="Calibri" w:hAnsi="Arial Narrow" w:cs="Calibri"/>
                <w:color w:val="000000" w:themeColor="text1"/>
                <w:sz w:val="16"/>
                <w:szCs w:val="16"/>
              </w:rPr>
              <w:t>a y</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pacing w:val="1"/>
                <w:sz w:val="16"/>
                <w:szCs w:val="16"/>
              </w:rPr>
              <w:t>P</w:t>
            </w:r>
            <w:r w:rsidRPr="004C63D3">
              <w:rPr>
                <w:rFonts w:ascii="Arial Narrow" w:eastAsia="Calibri" w:hAnsi="Arial Narrow" w:cs="Calibri"/>
                <w:color w:val="000000" w:themeColor="text1"/>
                <w:spacing w:val="-1"/>
                <w:sz w:val="16"/>
                <w:szCs w:val="16"/>
              </w:rPr>
              <w:t>ro</w:t>
            </w:r>
            <w:r w:rsidRPr="004C63D3">
              <w:rPr>
                <w:rFonts w:ascii="Arial Narrow" w:eastAsia="Calibri" w:hAnsi="Arial Narrow" w:cs="Calibri"/>
                <w:color w:val="000000" w:themeColor="text1"/>
                <w:sz w:val="16"/>
                <w:szCs w:val="16"/>
              </w:rPr>
              <w:t>du</w:t>
            </w:r>
            <w:r w:rsidRPr="004C63D3">
              <w:rPr>
                <w:rFonts w:ascii="Arial Narrow" w:eastAsia="Calibri" w:hAnsi="Arial Narrow" w:cs="Calibri"/>
                <w:color w:val="000000" w:themeColor="text1"/>
                <w:spacing w:val="-1"/>
                <w:sz w:val="16"/>
                <w:szCs w:val="16"/>
              </w:rPr>
              <w:t>ct</w:t>
            </w:r>
            <w:r w:rsidRPr="004C63D3">
              <w:rPr>
                <w:rFonts w:ascii="Arial Narrow" w:eastAsia="Calibri" w:hAnsi="Arial Narrow" w:cs="Calibri"/>
                <w:color w:val="000000" w:themeColor="text1"/>
                <w:spacing w:val="2"/>
                <w:sz w:val="16"/>
                <w:szCs w:val="16"/>
              </w:rPr>
              <w:t>i</w:t>
            </w:r>
            <w:r w:rsidRPr="004C63D3">
              <w:rPr>
                <w:rFonts w:ascii="Arial Narrow" w:eastAsia="Calibri" w:hAnsi="Arial Narrow" w:cs="Calibri"/>
                <w:color w:val="000000" w:themeColor="text1"/>
                <w:sz w:val="16"/>
                <w:szCs w:val="16"/>
              </w:rPr>
              <w:t>va I -</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II</w:t>
            </w:r>
          </w:p>
        </w:tc>
        <w:tc>
          <w:tcPr>
            <w:tcW w:w="295" w:type="dxa"/>
            <w:shd w:val="clear" w:color="auto" w:fill="FAC090"/>
          </w:tcPr>
          <w:p w:rsidR="008B3469" w:rsidRPr="004C63D3" w:rsidRDefault="008B3469" w:rsidP="007806E9">
            <w:pPr>
              <w:rPr>
                <w:rFonts w:ascii="Arial Narrow" w:hAnsi="Arial Narrow"/>
                <w:color w:val="000000" w:themeColor="text1"/>
              </w:rPr>
            </w:pPr>
          </w:p>
        </w:tc>
        <w:tc>
          <w:tcPr>
            <w:tcW w:w="243"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0"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spacing w:before="12"/>
              <w:ind w:left="6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45" w:type="dxa"/>
          </w:tcPr>
          <w:p w:rsidR="008B3469" w:rsidRPr="004C63D3" w:rsidRDefault="008B3469" w:rsidP="007806E9">
            <w:pPr>
              <w:spacing w:before="12"/>
              <w:ind w:left="6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42" w:type="dxa"/>
            <w:shd w:val="clear" w:color="auto" w:fill="FAC090"/>
          </w:tcPr>
          <w:p w:rsidR="008B3469" w:rsidRPr="004C63D3" w:rsidRDefault="008B3469" w:rsidP="007806E9">
            <w:pPr>
              <w:spacing w:before="12"/>
              <w:ind w:left="6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4</w:t>
            </w:r>
          </w:p>
        </w:tc>
        <w:tc>
          <w:tcPr>
            <w:tcW w:w="279" w:type="dxa"/>
          </w:tcPr>
          <w:p w:rsidR="008B3469" w:rsidRPr="004C63D3" w:rsidRDefault="008B3469" w:rsidP="007806E9">
            <w:pPr>
              <w:spacing w:before="12"/>
              <w:ind w:left="83"/>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3</w:t>
            </w: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2" w:type="dxa"/>
          </w:tcPr>
          <w:p w:rsidR="008B3469" w:rsidRPr="004C63D3" w:rsidRDefault="008B3469" w:rsidP="007806E9">
            <w:pPr>
              <w:rPr>
                <w:rFonts w:ascii="Arial Narrow" w:hAnsi="Arial Narrow"/>
                <w:color w:val="000000" w:themeColor="text1"/>
              </w:rPr>
            </w:pPr>
          </w:p>
        </w:tc>
        <w:tc>
          <w:tcPr>
            <w:tcW w:w="262" w:type="dxa"/>
            <w:shd w:val="clear" w:color="auto" w:fill="FAC090"/>
          </w:tcPr>
          <w:p w:rsidR="008B3469" w:rsidRPr="004C63D3" w:rsidRDefault="008B3469" w:rsidP="007806E9">
            <w:pPr>
              <w:rPr>
                <w:rFonts w:ascii="Arial Narrow" w:hAnsi="Arial Narrow"/>
                <w:color w:val="000000" w:themeColor="text1"/>
              </w:rPr>
            </w:pPr>
          </w:p>
        </w:tc>
        <w:tc>
          <w:tcPr>
            <w:tcW w:w="245"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4" w:type="dxa"/>
          </w:tcPr>
          <w:p w:rsidR="008B3469" w:rsidRPr="004C63D3" w:rsidRDefault="008B3469" w:rsidP="007806E9">
            <w:pPr>
              <w:rPr>
                <w:rFonts w:ascii="Arial Narrow" w:hAnsi="Arial Narrow"/>
                <w:color w:val="000000" w:themeColor="text1"/>
              </w:rPr>
            </w:pPr>
          </w:p>
        </w:tc>
        <w:tc>
          <w:tcPr>
            <w:tcW w:w="262" w:type="dxa"/>
            <w:shd w:val="clear" w:color="auto" w:fill="FAC090"/>
          </w:tcPr>
          <w:p w:rsidR="008B3469" w:rsidRPr="004C63D3" w:rsidRDefault="008B3469" w:rsidP="007806E9">
            <w:pPr>
              <w:rPr>
                <w:rFonts w:ascii="Arial Narrow" w:hAnsi="Arial Narrow"/>
                <w:color w:val="000000" w:themeColor="text1"/>
              </w:rPr>
            </w:pPr>
          </w:p>
        </w:tc>
        <w:tc>
          <w:tcPr>
            <w:tcW w:w="228" w:type="dxa"/>
          </w:tcPr>
          <w:p w:rsidR="008B3469" w:rsidRPr="004C63D3" w:rsidRDefault="008B3469" w:rsidP="007806E9">
            <w:pPr>
              <w:rPr>
                <w:rFonts w:ascii="Arial Narrow" w:hAnsi="Arial Narrow"/>
                <w:color w:val="000000" w:themeColor="text1"/>
              </w:rPr>
            </w:pPr>
          </w:p>
        </w:tc>
        <w:tc>
          <w:tcPr>
            <w:tcW w:w="278" w:type="dxa"/>
            <w:shd w:val="clear" w:color="auto" w:fill="FAC090"/>
          </w:tcPr>
          <w:p w:rsidR="008B3469" w:rsidRPr="004C63D3" w:rsidRDefault="008B3469" w:rsidP="007806E9">
            <w:pPr>
              <w:rPr>
                <w:rFonts w:ascii="Arial Narrow" w:hAnsi="Arial Narrow"/>
                <w:color w:val="000000" w:themeColor="text1"/>
              </w:rPr>
            </w:pPr>
          </w:p>
        </w:tc>
        <w:tc>
          <w:tcPr>
            <w:tcW w:w="224" w:type="dxa"/>
          </w:tcPr>
          <w:p w:rsidR="008B3469" w:rsidRPr="004C63D3" w:rsidRDefault="008B3469" w:rsidP="007806E9">
            <w:pPr>
              <w:rPr>
                <w:rFonts w:ascii="Arial Narrow" w:hAnsi="Arial Narrow"/>
                <w:color w:val="000000" w:themeColor="text1"/>
              </w:rPr>
            </w:pPr>
          </w:p>
        </w:tc>
        <w:tc>
          <w:tcPr>
            <w:tcW w:w="247" w:type="dxa"/>
            <w:shd w:val="clear" w:color="auto" w:fill="FAC090"/>
          </w:tcPr>
          <w:p w:rsidR="008B3469" w:rsidRPr="004C63D3" w:rsidRDefault="008B3469" w:rsidP="007806E9">
            <w:pPr>
              <w:rPr>
                <w:rFonts w:ascii="Arial Narrow" w:hAnsi="Arial Narrow"/>
                <w:color w:val="000000" w:themeColor="text1"/>
              </w:rPr>
            </w:pPr>
          </w:p>
        </w:tc>
        <w:tc>
          <w:tcPr>
            <w:tcW w:w="214" w:type="dxa"/>
          </w:tcPr>
          <w:p w:rsidR="008B3469" w:rsidRPr="004C63D3" w:rsidRDefault="008B3469" w:rsidP="007806E9">
            <w:pPr>
              <w:rPr>
                <w:rFonts w:ascii="Arial Narrow" w:hAnsi="Arial Narrow"/>
                <w:color w:val="000000" w:themeColor="text1"/>
              </w:rPr>
            </w:pPr>
          </w:p>
        </w:tc>
        <w:tc>
          <w:tcPr>
            <w:tcW w:w="346" w:type="dxa"/>
            <w:vMerge/>
          </w:tcPr>
          <w:p w:rsidR="008B3469" w:rsidRPr="004C63D3" w:rsidRDefault="008B3469" w:rsidP="007806E9">
            <w:pPr>
              <w:rPr>
                <w:rFonts w:ascii="Arial Narrow" w:hAnsi="Arial Narrow"/>
                <w:color w:val="000000" w:themeColor="text1"/>
              </w:rPr>
            </w:pPr>
          </w:p>
        </w:tc>
      </w:tr>
      <w:tr w:rsidR="008B3469" w:rsidRPr="004C63D3" w:rsidTr="008B3469">
        <w:trPr>
          <w:trHeight w:hRule="exact" w:val="264"/>
        </w:trPr>
        <w:tc>
          <w:tcPr>
            <w:tcW w:w="444"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868" w:type="dxa"/>
            <w:shd w:val="clear" w:color="auto" w:fill="FDEADA"/>
          </w:tcPr>
          <w:p w:rsidR="008B3469" w:rsidRPr="004C63D3" w:rsidRDefault="008B3469" w:rsidP="007806E9">
            <w:pPr>
              <w:spacing w:before="14"/>
              <w:ind w:left="-1"/>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C</w:t>
            </w:r>
            <w:r w:rsidRPr="004C63D3">
              <w:rPr>
                <w:rFonts w:ascii="Arial Narrow" w:eastAsia="Calibri" w:hAnsi="Arial Narrow" w:cs="Calibri"/>
                <w:color w:val="000000" w:themeColor="text1"/>
                <w:sz w:val="16"/>
                <w:szCs w:val="16"/>
              </w:rPr>
              <w:t>u</w:t>
            </w:r>
            <w:r w:rsidRPr="004C63D3">
              <w:rPr>
                <w:rFonts w:ascii="Arial Narrow" w:eastAsia="Calibri" w:hAnsi="Arial Narrow" w:cs="Calibri"/>
                <w:color w:val="000000" w:themeColor="text1"/>
                <w:spacing w:val="-1"/>
                <w:sz w:val="16"/>
                <w:szCs w:val="16"/>
              </w:rPr>
              <w:t>lt</w:t>
            </w:r>
            <w:r w:rsidRPr="004C63D3">
              <w:rPr>
                <w:rFonts w:ascii="Arial Narrow" w:eastAsia="Calibri" w:hAnsi="Arial Narrow" w:cs="Calibri"/>
                <w:color w:val="000000" w:themeColor="text1"/>
                <w:sz w:val="16"/>
                <w:szCs w:val="16"/>
              </w:rPr>
              <w:t>u</w:t>
            </w:r>
            <w:r w:rsidRPr="004C63D3">
              <w:rPr>
                <w:rFonts w:ascii="Arial Narrow" w:eastAsia="Calibri" w:hAnsi="Arial Narrow" w:cs="Calibri"/>
                <w:color w:val="000000" w:themeColor="text1"/>
                <w:spacing w:val="-1"/>
                <w:sz w:val="16"/>
                <w:szCs w:val="16"/>
              </w:rPr>
              <w:t>r</w:t>
            </w:r>
            <w:r w:rsidRPr="004C63D3">
              <w:rPr>
                <w:rFonts w:ascii="Arial Narrow" w:eastAsia="Calibri" w:hAnsi="Arial Narrow" w:cs="Calibri"/>
                <w:color w:val="000000" w:themeColor="text1"/>
                <w:sz w:val="16"/>
                <w:szCs w:val="16"/>
              </w:rPr>
              <w:t xml:space="preserve">a </w:t>
            </w:r>
            <w:r w:rsidRPr="004C63D3">
              <w:rPr>
                <w:rFonts w:ascii="Arial Narrow" w:eastAsia="Calibri" w:hAnsi="Arial Narrow" w:cs="Calibri"/>
                <w:color w:val="000000" w:themeColor="text1"/>
                <w:spacing w:val="1"/>
                <w:sz w:val="16"/>
                <w:szCs w:val="16"/>
              </w:rPr>
              <w:t>C</w:t>
            </w:r>
            <w:r w:rsidRPr="004C63D3">
              <w:rPr>
                <w:rFonts w:ascii="Arial Narrow" w:eastAsia="Calibri" w:hAnsi="Arial Narrow" w:cs="Calibri"/>
                <w:color w:val="000000" w:themeColor="text1"/>
                <w:spacing w:val="-1"/>
                <w:sz w:val="16"/>
                <w:szCs w:val="16"/>
              </w:rPr>
              <w:t>i</w:t>
            </w:r>
            <w:r w:rsidRPr="004C63D3">
              <w:rPr>
                <w:rFonts w:ascii="Arial Narrow" w:eastAsia="Calibri" w:hAnsi="Arial Narrow" w:cs="Calibri"/>
                <w:color w:val="000000" w:themeColor="text1"/>
                <w:sz w:val="16"/>
                <w:szCs w:val="16"/>
              </w:rPr>
              <w:t>en</w:t>
            </w:r>
            <w:r w:rsidRPr="004C63D3">
              <w:rPr>
                <w:rFonts w:ascii="Arial Narrow" w:eastAsia="Calibri" w:hAnsi="Arial Narrow" w:cs="Calibri"/>
                <w:color w:val="000000" w:themeColor="text1"/>
                <w:spacing w:val="-1"/>
                <w:sz w:val="16"/>
                <w:szCs w:val="16"/>
              </w:rPr>
              <w:t>t</w:t>
            </w:r>
            <w:r w:rsidRPr="004C63D3">
              <w:rPr>
                <w:rFonts w:ascii="Arial Narrow" w:eastAsia="Calibri" w:hAnsi="Arial Narrow" w:cs="Calibri"/>
                <w:color w:val="000000" w:themeColor="text1"/>
                <w:spacing w:val="2"/>
                <w:sz w:val="16"/>
                <w:szCs w:val="16"/>
              </w:rPr>
              <w:t>í</w:t>
            </w:r>
            <w:r w:rsidRPr="004C63D3">
              <w:rPr>
                <w:rFonts w:ascii="Arial Narrow" w:eastAsia="Calibri" w:hAnsi="Arial Narrow" w:cs="Calibri"/>
                <w:color w:val="000000" w:themeColor="text1"/>
                <w:spacing w:val="-1"/>
                <w:sz w:val="16"/>
                <w:szCs w:val="16"/>
              </w:rPr>
              <w:t>fic</w:t>
            </w:r>
            <w:r w:rsidRPr="004C63D3">
              <w:rPr>
                <w:rFonts w:ascii="Arial Narrow" w:eastAsia="Calibri" w:hAnsi="Arial Narrow" w:cs="Calibri"/>
                <w:color w:val="000000" w:themeColor="text1"/>
                <w:sz w:val="16"/>
                <w:szCs w:val="16"/>
              </w:rPr>
              <w:t>o</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pacing w:val="1"/>
                <w:sz w:val="16"/>
                <w:szCs w:val="16"/>
              </w:rPr>
              <w:t>A</w:t>
            </w:r>
            <w:r w:rsidRPr="004C63D3">
              <w:rPr>
                <w:rFonts w:ascii="Arial Narrow" w:eastAsia="Calibri" w:hAnsi="Arial Narrow" w:cs="Calibri"/>
                <w:color w:val="000000" w:themeColor="text1"/>
                <w:spacing w:val="2"/>
                <w:sz w:val="16"/>
                <w:szCs w:val="16"/>
              </w:rPr>
              <w:t>m</w:t>
            </w:r>
            <w:r w:rsidRPr="004C63D3">
              <w:rPr>
                <w:rFonts w:ascii="Arial Narrow" w:eastAsia="Calibri" w:hAnsi="Arial Narrow" w:cs="Calibri"/>
                <w:color w:val="000000" w:themeColor="text1"/>
                <w:sz w:val="16"/>
                <w:szCs w:val="16"/>
              </w:rPr>
              <w:t>b</w:t>
            </w:r>
            <w:r w:rsidRPr="004C63D3">
              <w:rPr>
                <w:rFonts w:ascii="Arial Narrow" w:eastAsia="Calibri" w:hAnsi="Arial Narrow" w:cs="Calibri"/>
                <w:color w:val="000000" w:themeColor="text1"/>
                <w:spacing w:val="-1"/>
                <w:sz w:val="16"/>
                <w:szCs w:val="16"/>
              </w:rPr>
              <w:t>i</w:t>
            </w:r>
            <w:r w:rsidRPr="004C63D3">
              <w:rPr>
                <w:rFonts w:ascii="Arial Narrow" w:eastAsia="Calibri" w:hAnsi="Arial Narrow" w:cs="Calibri"/>
                <w:color w:val="000000" w:themeColor="text1"/>
                <w:sz w:val="16"/>
                <w:szCs w:val="16"/>
              </w:rPr>
              <w:t>en</w:t>
            </w:r>
            <w:r w:rsidRPr="004C63D3">
              <w:rPr>
                <w:rFonts w:ascii="Arial Narrow" w:eastAsia="Calibri" w:hAnsi="Arial Narrow" w:cs="Calibri"/>
                <w:color w:val="000000" w:themeColor="text1"/>
                <w:spacing w:val="-1"/>
                <w:sz w:val="16"/>
                <w:szCs w:val="16"/>
              </w:rPr>
              <w:t>t</w:t>
            </w:r>
            <w:r w:rsidRPr="004C63D3">
              <w:rPr>
                <w:rFonts w:ascii="Arial Narrow" w:eastAsia="Calibri" w:hAnsi="Arial Narrow" w:cs="Calibri"/>
                <w:color w:val="000000" w:themeColor="text1"/>
                <w:sz w:val="16"/>
                <w:szCs w:val="16"/>
              </w:rPr>
              <w:t>al</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I -</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III</w:t>
            </w:r>
          </w:p>
        </w:tc>
        <w:tc>
          <w:tcPr>
            <w:tcW w:w="295" w:type="dxa"/>
            <w:shd w:val="clear" w:color="auto" w:fill="FAC090"/>
          </w:tcPr>
          <w:p w:rsidR="008B3469" w:rsidRPr="004C63D3" w:rsidRDefault="008B3469" w:rsidP="007806E9">
            <w:pPr>
              <w:spacing w:before="23"/>
              <w:ind w:left="61" w:right="60"/>
              <w:jc w:val="center"/>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43" w:type="dxa"/>
          </w:tcPr>
          <w:p w:rsidR="008B3469" w:rsidRPr="004C63D3" w:rsidRDefault="008B3469" w:rsidP="007806E9">
            <w:pPr>
              <w:spacing w:before="12"/>
              <w:ind w:left="6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1</w:t>
            </w:r>
          </w:p>
        </w:tc>
        <w:tc>
          <w:tcPr>
            <w:tcW w:w="242" w:type="dxa"/>
            <w:shd w:val="clear" w:color="auto" w:fill="FAC090"/>
          </w:tcPr>
          <w:p w:rsidR="008B3469" w:rsidRPr="004C63D3" w:rsidRDefault="008B3469" w:rsidP="007806E9">
            <w:pPr>
              <w:spacing w:before="12"/>
              <w:ind w:left="6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60" w:type="dxa"/>
          </w:tcPr>
          <w:p w:rsidR="008B3469" w:rsidRPr="004C63D3" w:rsidRDefault="008B3469" w:rsidP="007806E9">
            <w:pPr>
              <w:spacing w:before="12"/>
              <w:ind w:left="7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42" w:type="dxa"/>
            <w:shd w:val="clear" w:color="auto" w:fill="FAC090"/>
          </w:tcPr>
          <w:p w:rsidR="008B3469" w:rsidRPr="004C63D3" w:rsidRDefault="008B3469" w:rsidP="007806E9">
            <w:pPr>
              <w:spacing w:before="12"/>
              <w:ind w:left="6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45" w:type="dxa"/>
          </w:tcPr>
          <w:p w:rsidR="008B3469" w:rsidRPr="004C63D3" w:rsidRDefault="008B3469" w:rsidP="007806E9">
            <w:pPr>
              <w:spacing w:before="12"/>
              <w:ind w:left="6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1</w:t>
            </w: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79"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2" w:type="dxa"/>
          </w:tcPr>
          <w:p w:rsidR="008B3469" w:rsidRPr="004C63D3" w:rsidRDefault="008B3469" w:rsidP="007806E9">
            <w:pPr>
              <w:rPr>
                <w:rFonts w:ascii="Arial Narrow" w:hAnsi="Arial Narrow"/>
                <w:color w:val="000000" w:themeColor="text1"/>
              </w:rPr>
            </w:pPr>
          </w:p>
        </w:tc>
        <w:tc>
          <w:tcPr>
            <w:tcW w:w="262" w:type="dxa"/>
            <w:shd w:val="clear" w:color="auto" w:fill="FAC090"/>
          </w:tcPr>
          <w:p w:rsidR="008B3469" w:rsidRPr="004C63D3" w:rsidRDefault="008B3469" w:rsidP="007806E9">
            <w:pPr>
              <w:rPr>
                <w:rFonts w:ascii="Arial Narrow" w:hAnsi="Arial Narrow"/>
                <w:color w:val="000000" w:themeColor="text1"/>
              </w:rPr>
            </w:pPr>
          </w:p>
        </w:tc>
        <w:tc>
          <w:tcPr>
            <w:tcW w:w="245"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4" w:type="dxa"/>
          </w:tcPr>
          <w:p w:rsidR="008B3469" w:rsidRPr="004C63D3" w:rsidRDefault="008B3469" w:rsidP="007806E9">
            <w:pPr>
              <w:rPr>
                <w:rFonts w:ascii="Arial Narrow" w:hAnsi="Arial Narrow"/>
                <w:color w:val="000000" w:themeColor="text1"/>
              </w:rPr>
            </w:pPr>
          </w:p>
        </w:tc>
        <w:tc>
          <w:tcPr>
            <w:tcW w:w="262" w:type="dxa"/>
            <w:shd w:val="clear" w:color="auto" w:fill="FAC090"/>
          </w:tcPr>
          <w:p w:rsidR="008B3469" w:rsidRPr="004C63D3" w:rsidRDefault="008B3469" w:rsidP="007806E9">
            <w:pPr>
              <w:rPr>
                <w:rFonts w:ascii="Arial Narrow" w:hAnsi="Arial Narrow"/>
                <w:color w:val="000000" w:themeColor="text1"/>
              </w:rPr>
            </w:pPr>
          </w:p>
        </w:tc>
        <w:tc>
          <w:tcPr>
            <w:tcW w:w="228" w:type="dxa"/>
          </w:tcPr>
          <w:p w:rsidR="008B3469" w:rsidRPr="004C63D3" w:rsidRDefault="008B3469" w:rsidP="007806E9">
            <w:pPr>
              <w:rPr>
                <w:rFonts w:ascii="Arial Narrow" w:hAnsi="Arial Narrow"/>
                <w:color w:val="000000" w:themeColor="text1"/>
              </w:rPr>
            </w:pPr>
          </w:p>
        </w:tc>
        <w:tc>
          <w:tcPr>
            <w:tcW w:w="278" w:type="dxa"/>
            <w:shd w:val="clear" w:color="auto" w:fill="FAC090"/>
          </w:tcPr>
          <w:p w:rsidR="008B3469" w:rsidRPr="004C63D3" w:rsidRDefault="008B3469" w:rsidP="007806E9">
            <w:pPr>
              <w:rPr>
                <w:rFonts w:ascii="Arial Narrow" w:hAnsi="Arial Narrow"/>
                <w:color w:val="000000" w:themeColor="text1"/>
              </w:rPr>
            </w:pPr>
          </w:p>
        </w:tc>
        <w:tc>
          <w:tcPr>
            <w:tcW w:w="224" w:type="dxa"/>
          </w:tcPr>
          <w:p w:rsidR="008B3469" w:rsidRPr="004C63D3" w:rsidRDefault="008B3469" w:rsidP="007806E9">
            <w:pPr>
              <w:rPr>
                <w:rFonts w:ascii="Arial Narrow" w:hAnsi="Arial Narrow"/>
                <w:color w:val="000000" w:themeColor="text1"/>
              </w:rPr>
            </w:pPr>
          </w:p>
        </w:tc>
        <w:tc>
          <w:tcPr>
            <w:tcW w:w="247" w:type="dxa"/>
            <w:shd w:val="clear" w:color="auto" w:fill="FAC090"/>
          </w:tcPr>
          <w:p w:rsidR="008B3469" w:rsidRPr="004C63D3" w:rsidRDefault="008B3469" w:rsidP="007806E9">
            <w:pPr>
              <w:rPr>
                <w:rFonts w:ascii="Arial Narrow" w:hAnsi="Arial Narrow"/>
                <w:color w:val="000000" w:themeColor="text1"/>
              </w:rPr>
            </w:pPr>
          </w:p>
        </w:tc>
        <w:tc>
          <w:tcPr>
            <w:tcW w:w="214" w:type="dxa"/>
          </w:tcPr>
          <w:p w:rsidR="008B3469" w:rsidRPr="004C63D3" w:rsidRDefault="008B3469" w:rsidP="007806E9">
            <w:pPr>
              <w:rPr>
                <w:rFonts w:ascii="Arial Narrow" w:hAnsi="Arial Narrow"/>
                <w:color w:val="000000" w:themeColor="text1"/>
              </w:rPr>
            </w:pPr>
          </w:p>
        </w:tc>
        <w:tc>
          <w:tcPr>
            <w:tcW w:w="346" w:type="dxa"/>
            <w:vMerge/>
          </w:tcPr>
          <w:p w:rsidR="008B3469" w:rsidRPr="004C63D3" w:rsidRDefault="008B3469" w:rsidP="007806E9">
            <w:pPr>
              <w:rPr>
                <w:rFonts w:ascii="Arial Narrow" w:hAnsi="Arial Narrow"/>
                <w:color w:val="000000" w:themeColor="text1"/>
              </w:rPr>
            </w:pPr>
          </w:p>
        </w:tc>
      </w:tr>
      <w:tr w:rsidR="008B3469" w:rsidRPr="004C63D3" w:rsidTr="008B3469">
        <w:trPr>
          <w:trHeight w:hRule="exact" w:val="264"/>
        </w:trPr>
        <w:tc>
          <w:tcPr>
            <w:tcW w:w="444"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868" w:type="dxa"/>
            <w:shd w:val="clear" w:color="auto" w:fill="FDEADA"/>
          </w:tcPr>
          <w:p w:rsidR="008B3469" w:rsidRPr="004C63D3" w:rsidRDefault="008B3469" w:rsidP="007806E9">
            <w:pPr>
              <w:spacing w:before="14"/>
              <w:ind w:left="-1"/>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R</w:t>
            </w:r>
            <w:r w:rsidRPr="004C63D3">
              <w:rPr>
                <w:rFonts w:ascii="Arial Narrow" w:eastAsia="Calibri" w:hAnsi="Arial Narrow" w:cs="Calibri"/>
                <w:color w:val="000000" w:themeColor="text1"/>
                <w:sz w:val="16"/>
                <w:szCs w:val="16"/>
              </w:rPr>
              <w:t>e</w:t>
            </w:r>
            <w:r w:rsidRPr="004C63D3">
              <w:rPr>
                <w:rFonts w:ascii="Arial Narrow" w:eastAsia="Calibri" w:hAnsi="Arial Narrow" w:cs="Calibri"/>
                <w:color w:val="000000" w:themeColor="text1"/>
                <w:spacing w:val="-1"/>
                <w:sz w:val="16"/>
                <w:szCs w:val="16"/>
              </w:rPr>
              <w:t>li</w:t>
            </w:r>
            <w:r w:rsidRPr="004C63D3">
              <w:rPr>
                <w:rFonts w:ascii="Arial Narrow" w:eastAsia="Calibri" w:hAnsi="Arial Narrow" w:cs="Calibri"/>
                <w:color w:val="000000" w:themeColor="text1"/>
                <w:spacing w:val="1"/>
                <w:sz w:val="16"/>
                <w:szCs w:val="16"/>
              </w:rPr>
              <w:t>g</w:t>
            </w:r>
            <w:r w:rsidRPr="004C63D3">
              <w:rPr>
                <w:rFonts w:ascii="Arial Narrow" w:eastAsia="Calibri" w:hAnsi="Arial Narrow" w:cs="Calibri"/>
                <w:color w:val="000000" w:themeColor="text1"/>
                <w:spacing w:val="-1"/>
                <w:sz w:val="16"/>
                <w:szCs w:val="16"/>
              </w:rPr>
              <w:t>ió</w:t>
            </w:r>
            <w:r w:rsidRPr="004C63D3">
              <w:rPr>
                <w:rFonts w:ascii="Arial Narrow" w:eastAsia="Calibri" w:hAnsi="Arial Narrow" w:cs="Calibri"/>
                <w:color w:val="000000" w:themeColor="text1"/>
                <w:sz w:val="16"/>
                <w:szCs w:val="16"/>
              </w:rPr>
              <w:t>n,</w:t>
            </w:r>
            <w:r w:rsidRPr="004C63D3">
              <w:rPr>
                <w:rFonts w:ascii="Arial Narrow" w:eastAsia="Calibri" w:hAnsi="Arial Narrow" w:cs="Calibri"/>
                <w:color w:val="000000" w:themeColor="text1"/>
                <w:spacing w:val="1"/>
                <w:sz w:val="16"/>
                <w:szCs w:val="16"/>
              </w:rPr>
              <w:t xml:space="preserve"> F</w:t>
            </w:r>
            <w:r w:rsidRPr="004C63D3">
              <w:rPr>
                <w:rFonts w:ascii="Arial Narrow" w:eastAsia="Calibri" w:hAnsi="Arial Narrow" w:cs="Calibri"/>
                <w:color w:val="000000" w:themeColor="text1"/>
                <w:spacing w:val="-1"/>
                <w:sz w:val="16"/>
                <w:szCs w:val="16"/>
              </w:rPr>
              <w:t>ilo</w:t>
            </w:r>
            <w:r w:rsidRPr="004C63D3">
              <w:rPr>
                <w:rFonts w:ascii="Arial Narrow" w:eastAsia="Calibri" w:hAnsi="Arial Narrow" w:cs="Calibri"/>
                <w:color w:val="000000" w:themeColor="text1"/>
                <w:sz w:val="16"/>
                <w:szCs w:val="16"/>
              </w:rPr>
              <w:t>s</w:t>
            </w:r>
            <w:r w:rsidRPr="004C63D3">
              <w:rPr>
                <w:rFonts w:ascii="Arial Narrow" w:eastAsia="Calibri" w:hAnsi="Arial Narrow" w:cs="Calibri"/>
                <w:color w:val="000000" w:themeColor="text1"/>
                <w:spacing w:val="2"/>
                <w:sz w:val="16"/>
                <w:szCs w:val="16"/>
              </w:rPr>
              <w:t>o</w:t>
            </w:r>
            <w:r w:rsidRPr="004C63D3">
              <w:rPr>
                <w:rFonts w:ascii="Arial Narrow" w:eastAsia="Calibri" w:hAnsi="Arial Narrow" w:cs="Calibri"/>
                <w:color w:val="000000" w:themeColor="text1"/>
                <w:spacing w:val="-1"/>
                <w:sz w:val="16"/>
                <w:szCs w:val="16"/>
              </w:rPr>
              <w:t>fí</w:t>
            </w:r>
            <w:r w:rsidRPr="004C63D3">
              <w:rPr>
                <w:rFonts w:ascii="Arial Narrow" w:eastAsia="Calibri" w:hAnsi="Arial Narrow" w:cs="Calibri"/>
                <w:color w:val="000000" w:themeColor="text1"/>
                <w:sz w:val="16"/>
                <w:szCs w:val="16"/>
              </w:rPr>
              <w:t>a</w:t>
            </w:r>
            <w:r w:rsidRPr="004C63D3">
              <w:rPr>
                <w:rFonts w:ascii="Arial Narrow" w:eastAsia="Calibri" w:hAnsi="Arial Narrow" w:cs="Calibri"/>
                <w:color w:val="000000" w:themeColor="text1"/>
                <w:spacing w:val="36"/>
                <w:sz w:val="16"/>
                <w:szCs w:val="16"/>
              </w:rPr>
              <w:t xml:space="preserve"> </w:t>
            </w:r>
            <w:r w:rsidRPr="004C63D3">
              <w:rPr>
                <w:rFonts w:ascii="Arial Narrow" w:eastAsia="Calibri" w:hAnsi="Arial Narrow" w:cs="Calibri"/>
                <w:color w:val="000000" w:themeColor="text1"/>
                <w:sz w:val="16"/>
                <w:szCs w:val="16"/>
              </w:rPr>
              <w:t>y</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pacing w:val="1"/>
                <w:sz w:val="16"/>
                <w:szCs w:val="16"/>
              </w:rPr>
              <w:t>É</w:t>
            </w:r>
            <w:r w:rsidRPr="004C63D3">
              <w:rPr>
                <w:rFonts w:ascii="Arial Narrow" w:eastAsia="Calibri" w:hAnsi="Arial Narrow" w:cs="Calibri"/>
                <w:color w:val="000000" w:themeColor="text1"/>
                <w:spacing w:val="-1"/>
                <w:sz w:val="16"/>
                <w:szCs w:val="16"/>
              </w:rPr>
              <w:t>t</w:t>
            </w:r>
            <w:r w:rsidRPr="004C63D3">
              <w:rPr>
                <w:rFonts w:ascii="Arial Narrow" w:eastAsia="Calibri" w:hAnsi="Arial Narrow" w:cs="Calibri"/>
                <w:color w:val="000000" w:themeColor="text1"/>
                <w:spacing w:val="2"/>
                <w:sz w:val="16"/>
                <w:szCs w:val="16"/>
              </w:rPr>
              <w:t>i</w:t>
            </w:r>
            <w:r w:rsidRPr="004C63D3">
              <w:rPr>
                <w:rFonts w:ascii="Arial Narrow" w:eastAsia="Calibri" w:hAnsi="Arial Narrow" w:cs="Calibri"/>
                <w:color w:val="000000" w:themeColor="text1"/>
                <w:spacing w:val="-1"/>
                <w:sz w:val="16"/>
                <w:szCs w:val="16"/>
              </w:rPr>
              <w:t>c</w:t>
            </w:r>
            <w:r w:rsidRPr="004C63D3">
              <w:rPr>
                <w:rFonts w:ascii="Arial Narrow" w:eastAsia="Calibri" w:hAnsi="Arial Narrow" w:cs="Calibri"/>
                <w:color w:val="000000" w:themeColor="text1"/>
                <w:sz w:val="16"/>
                <w:szCs w:val="16"/>
              </w:rPr>
              <w:t>a I -</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II</w:t>
            </w:r>
          </w:p>
        </w:tc>
        <w:tc>
          <w:tcPr>
            <w:tcW w:w="295" w:type="dxa"/>
            <w:shd w:val="clear" w:color="auto" w:fill="FAC090"/>
          </w:tcPr>
          <w:p w:rsidR="008B3469" w:rsidRPr="004C63D3" w:rsidRDefault="008B3469" w:rsidP="007806E9">
            <w:pPr>
              <w:rPr>
                <w:rFonts w:ascii="Arial Narrow" w:hAnsi="Arial Narrow"/>
                <w:color w:val="000000" w:themeColor="text1"/>
              </w:rPr>
            </w:pPr>
          </w:p>
        </w:tc>
        <w:tc>
          <w:tcPr>
            <w:tcW w:w="243"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0"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spacing w:before="12"/>
              <w:ind w:left="6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45" w:type="dxa"/>
          </w:tcPr>
          <w:p w:rsidR="008B3469" w:rsidRPr="004C63D3" w:rsidRDefault="008B3469" w:rsidP="007806E9">
            <w:pPr>
              <w:spacing w:before="12"/>
              <w:ind w:left="6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42" w:type="dxa"/>
            <w:shd w:val="clear" w:color="auto" w:fill="FAC090"/>
          </w:tcPr>
          <w:p w:rsidR="008B3469" w:rsidRPr="004C63D3" w:rsidRDefault="008B3469" w:rsidP="007806E9">
            <w:pPr>
              <w:spacing w:before="12"/>
              <w:ind w:left="6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79" w:type="dxa"/>
          </w:tcPr>
          <w:p w:rsidR="008B3469" w:rsidRPr="004C63D3" w:rsidRDefault="008B3469" w:rsidP="007806E9">
            <w:pPr>
              <w:spacing w:before="12"/>
              <w:ind w:left="83"/>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2" w:type="dxa"/>
          </w:tcPr>
          <w:p w:rsidR="008B3469" w:rsidRPr="004C63D3" w:rsidRDefault="008B3469" w:rsidP="007806E9">
            <w:pPr>
              <w:rPr>
                <w:rFonts w:ascii="Arial Narrow" w:hAnsi="Arial Narrow"/>
                <w:color w:val="000000" w:themeColor="text1"/>
              </w:rPr>
            </w:pPr>
          </w:p>
        </w:tc>
        <w:tc>
          <w:tcPr>
            <w:tcW w:w="262" w:type="dxa"/>
            <w:shd w:val="clear" w:color="auto" w:fill="FAC090"/>
          </w:tcPr>
          <w:p w:rsidR="008B3469" w:rsidRPr="004C63D3" w:rsidRDefault="008B3469" w:rsidP="007806E9">
            <w:pPr>
              <w:rPr>
                <w:rFonts w:ascii="Arial Narrow" w:hAnsi="Arial Narrow"/>
                <w:color w:val="000000" w:themeColor="text1"/>
              </w:rPr>
            </w:pPr>
          </w:p>
        </w:tc>
        <w:tc>
          <w:tcPr>
            <w:tcW w:w="245"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4" w:type="dxa"/>
          </w:tcPr>
          <w:p w:rsidR="008B3469" w:rsidRPr="004C63D3" w:rsidRDefault="008B3469" w:rsidP="007806E9">
            <w:pPr>
              <w:rPr>
                <w:rFonts w:ascii="Arial Narrow" w:hAnsi="Arial Narrow"/>
                <w:color w:val="000000" w:themeColor="text1"/>
              </w:rPr>
            </w:pPr>
          </w:p>
        </w:tc>
        <w:tc>
          <w:tcPr>
            <w:tcW w:w="262" w:type="dxa"/>
            <w:shd w:val="clear" w:color="auto" w:fill="FAC090"/>
          </w:tcPr>
          <w:p w:rsidR="008B3469" w:rsidRPr="004C63D3" w:rsidRDefault="008B3469" w:rsidP="007806E9">
            <w:pPr>
              <w:rPr>
                <w:rFonts w:ascii="Arial Narrow" w:hAnsi="Arial Narrow"/>
                <w:color w:val="000000" w:themeColor="text1"/>
              </w:rPr>
            </w:pPr>
          </w:p>
        </w:tc>
        <w:tc>
          <w:tcPr>
            <w:tcW w:w="228" w:type="dxa"/>
          </w:tcPr>
          <w:p w:rsidR="008B3469" w:rsidRPr="004C63D3" w:rsidRDefault="008B3469" w:rsidP="007806E9">
            <w:pPr>
              <w:rPr>
                <w:rFonts w:ascii="Arial Narrow" w:hAnsi="Arial Narrow"/>
                <w:color w:val="000000" w:themeColor="text1"/>
              </w:rPr>
            </w:pPr>
          </w:p>
        </w:tc>
        <w:tc>
          <w:tcPr>
            <w:tcW w:w="278" w:type="dxa"/>
            <w:shd w:val="clear" w:color="auto" w:fill="FAC090"/>
          </w:tcPr>
          <w:p w:rsidR="008B3469" w:rsidRPr="004C63D3" w:rsidRDefault="008B3469" w:rsidP="007806E9">
            <w:pPr>
              <w:rPr>
                <w:rFonts w:ascii="Arial Narrow" w:hAnsi="Arial Narrow"/>
                <w:color w:val="000000" w:themeColor="text1"/>
              </w:rPr>
            </w:pPr>
          </w:p>
        </w:tc>
        <w:tc>
          <w:tcPr>
            <w:tcW w:w="224" w:type="dxa"/>
          </w:tcPr>
          <w:p w:rsidR="008B3469" w:rsidRPr="004C63D3" w:rsidRDefault="008B3469" w:rsidP="007806E9">
            <w:pPr>
              <w:rPr>
                <w:rFonts w:ascii="Arial Narrow" w:hAnsi="Arial Narrow"/>
                <w:color w:val="000000" w:themeColor="text1"/>
              </w:rPr>
            </w:pPr>
          </w:p>
        </w:tc>
        <w:tc>
          <w:tcPr>
            <w:tcW w:w="247" w:type="dxa"/>
            <w:shd w:val="clear" w:color="auto" w:fill="FAC090"/>
          </w:tcPr>
          <w:p w:rsidR="008B3469" w:rsidRPr="004C63D3" w:rsidRDefault="008B3469" w:rsidP="007806E9">
            <w:pPr>
              <w:rPr>
                <w:rFonts w:ascii="Arial Narrow" w:hAnsi="Arial Narrow"/>
                <w:color w:val="000000" w:themeColor="text1"/>
              </w:rPr>
            </w:pPr>
          </w:p>
        </w:tc>
        <w:tc>
          <w:tcPr>
            <w:tcW w:w="214" w:type="dxa"/>
          </w:tcPr>
          <w:p w:rsidR="008B3469" w:rsidRPr="004C63D3" w:rsidRDefault="008B3469" w:rsidP="007806E9">
            <w:pPr>
              <w:rPr>
                <w:rFonts w:ascii="Arial Narrow" w:hAnsi="Arial Narrow"/>
                <w:color w:val="000000" w:themeColor="text1"/>
              </w:rPr>
            </w:pPr>
          </w:p>
        </w:tc>
        <w:tc>
          <w:tcPr>
            <w:tcW w:w="346" w:type="dxa"/>
            <w:vMerge/>
          </w:tcPr>
          <w:p w:rsidR="008B3469" w:rsidRPr="004C63D3" w:rsidRDefault="008B3469" w:rsidP="007806E9">
            <w:pPr>
              <w:rPr>
                <w:rFonts w:ascii="Arial Narrow" w:hAnsi="Arial Narrow"/>
                <w:color w:val="000000" w:themeColor="text1"/>
              </w:rPr>
            </w:pPr>
          </w:p>
        </w:tc>
      </w:tr>
      <w:tr w:rsidR="008B3469" w:rsidRPr="004C63D3" w:rsidTr="008B3469">
        <w:trPr>
          <w:trHeight w:hRule="exact" w:val="264"/>
        </w:trPr>
        <w:tc>
          <w:tcPr>
            <w:tcW w:w="444"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868" w:type="dxa"/>
            <w:shd w:val="clear" w:color="auto" w:fill="FDEADA"/>
          </w:tcPr>
          <w:p w:rsidR="008B3469" w:rsidRPr="004C63D3" w:rsidRDefault="008B3469" w:rsidP="007806E9">
            <w:pPr>
              <w:spacing w:before="14"/>
              <w:ind w:left="-1"/>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P</w:t>
            </w:r>
            <w:r w:rsidRPr="004C63D3">
              <w:rPr>
                <w:rFonts w:ascii="Arial Narrow" w:eastAsia="Calibri" w:hAnsi="Arial Narrow" w:cs="Calibri"/>
                <w:color w:val="000000" w:themeColor="text1"/>
                <w:sz w:val="16"/>
                <w:szCs w:val="16"/>
              </w:rPr>
              <w:t>s</w:t>
            </w:r>
            <w:r w:rsidRPr="004C63D3">
              <w:rPr>
                <w:rFonts w:ascii="Arial Narrow" w:eastAsia="Calibri" w:hAnsi="Arial Narrow" w:cs="Calibri"/>
                <w:color w:val="000000" w:themeColor="text1"/>
                <w:spacing w:val="-1"/>
                <w:sz w:val="16"/>
                <w:szCs w:val="16"/>
              </w:rPr>
              <w:t>icolo</w:t>
            </w:r>
            <w:r w:rsidRPr="004C63D3">
              <w:rPr>
                <w:rFonts w:ascii="Arial Narrow" w:eastAsia="Calibri" w:hAnsi="Arial Narrow" w:cs="Calibri"/>
                <w:color w:val="000000" w:themeColor="text1"/>
                <w:spacing w:val="1"/>
                <w:sz w:val="16"/>
                <w:szCs w:val="16"/>
              </w:rPr>
              <w:t>g</w:t>
            </w:r>
            <w:r w:rsidRPr="004C63D3">
              <w:rPr>
                <w:rFonts w:ascii="Arial Narrow" w:eastAsia="Calibri" w:hAnsi="Arial Narrow" w:cs="Calibri"/>
                <w:color w:val="000000" w:themeColor="text1"/>
                <w:spacing w:val="-1"/>
                <w:sz w:val="16"/>
                <w:szCs w:val="16"/>
              </w:rPr>
              <w:t>í</w:t>
            </w:r>
            <w:r w:rsidRPr="004C63D3">
              <w:rPr>
                <w:rFonts w:ascii="Arial Narrow" w:eastAsia="Calibri" w:hAnsi="Arial Narrow" w:cs="Calibri"/>
                <w:color w:val="000000" w:themeColor="text1"/>
                <w:sz w:val="16"/>
                <w:szCs w:val="16"/>
              </w:rPr>
              <w:t>a</w:t>
            </w:r>
            <w:r w:rsidRPr="004C63D3">
              <w:rPr>
                <w:rFonts w:ascii="Arial Narrow" w:eastAsia="Calibri" w:hAnsi="Arial Narrow" w:cs="Calibri"/>
                <w:color w:val="000000" w:themeColor="text1"/>
                <w:spacing w:val="36"/>
                <w:sz w:val="16"/>
                <w:szCs w:val="16"/>
              </w:rPr>
              <w:t xml:space="preserve"> </w:t>
            </w:r>
            <w:r w:rsidRPr="004C63D3">
              <w:rPr>
                <w:rFonts w:ascii="Arial Narrow" w:eastAsia="Calibri" w:hAnsi="Arial Narrow" w:cs="Calibri"/>
                <w:color w:val="000000" w:themeColor="text1"/>
                <w:sz w:val="16"/>
                <w:szCs w:val="16"/>
              </w:rPr>
              <w:t>I -</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III</w:t>
            </w:r>
          </w:p>
        </w:tc>
        <w:tc>
          <w:tcPr>
            <w:tcW w:w="295" w:type="dxa"/>
            <w:shd w:val="clear" w:color="auto" w:fill="FAC090"/>
          </w:tcPr>
          <w:p w:rsidR="008B3469" w:rsidRPr="004C63D3" w:rsidRDefault="008B3469" w:rsidP="007806E9">
            <w:pPr>
              <w:spacing w:before="23"/>
              <w:ind w:left="61" w:right="60"/>
              <w:jc w:val="center"/>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43" w:type="dxa"/>
          </w:tcPr>
          <w:p w:rsidR="008B3469" w:rsidRPr="004C63D3" w:rsidRDefault="008B3469" w:rsidP="007806E9">
            <w:pPr>
              <w:spacing w:before="12"/>
              <w:ind w:left="6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42" w:type="dxa"/>
            <w:shd w:val="clear" w:color="auto" w:fill="FAC090"/>
          </w:tcPr>
          <w:p w:rsidR="008B3469" w:rsidRPr="004C63D3" w:rsidRDefault="008B3469" w:rsidP="007806E9">
            <w:pPr>
              <w:spacing w:before="12"/>
              <w:ind w:left="6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4</w:t>
            </w:r>
          </w:p>
        </w:tc>
        <w:tc>
          <w:tcPr>
            <w:tcW w:w="260" w:type="dxa"/>
          </w:tcPr>
          <w:p w:rsidR="008B3469" w:rsidRPr="004C63D3" w:rsidRDefault="008B3469" w:rsidP="007806E9">
            <w:pPr>
              <w:spacing w:before="12"/>
              <w:ind w:left="7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3</w:t>
            </w: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45"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spacing w:before="12"/>
              <w:ind w:left="6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4</w:t>
            </w:r>
          </w:p>
        </w:tc>
        <w:tc>
          <w:tcPr>
            <w:tcW w:w="279" w:type="dxa"/>
          </w:tcPr>
          <w:p w:rsidR="008B3469" w:rsidRPr="004C63D3" w:rsidRDefault="008B3469" w:rsidP="007806E9">
            <w:pPr>
              <w:spacing w:before="12"/>
              <w:ind w:left="83"/>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3</w:t>
            </w: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2" w:type="dxa"/>
          </w:tcPr>
          <w:p w:rsidR="008B3469" w:rsidRPr="004C63D3" w:rsidRDefault="008B3469" w:rsidP="007806E9">
            <w:pPr>
              <w:rPr>
                <w:rFonts w:ascii="Arial Narrow" w:hAnsi="Arial Narrow"/>
                <w:color w:val="000000" w:themeColor="text1"/>
              </w:rPr>
            </w:pPr>
          </w:p>
        </w:tc>
        <w:tc>
          <w:tcPr>
            <w:tcW w:w="262" w:type="dxa"/>
            <w:shd w:val="clear" w:color="auto" w:fill="FAC090"/>
          </w:tcPr>
          <w:p w:rsidR="008B3469" w:rsidRPr="004C63D3" w:rsidRDefault="008B3469" w:rsidP="007806E9">
            <w:pPr>
              <w:rPr>
                <w:rFonts w:ascii="Arial Narrow" w:hAnsi="Arial Narrow"/>
                <w:color w:val="000000" w:themeColor="text1"/>
              </w:rPr>
            </w:pPr>
          </w:p>
        </w:tc>
        <w:tc>
          <w:tcPr>
            <w:tcW w:w="245"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4" w:type="dxa"/>
          </w:tcPr>
          <w:p w:rsidR="008B3469" w:rsidRPr="004C63D3" w:rsidRDefault="008B3469" w:rsidP="007806E9">
            <w:pPr>
              <w:rPr>
                <w:rFonts w:ascii="Arial Narrow" w:hAnsi="Arial Narrow"/>
                <w:color w:val="000000" w:themeColor="text1"/>
              </w:rPr>
            </w:pPr>
          </w:p>
        </w:tc>
        <w:tc>
          <w:tcPr>
            <w:tcW w:w="262" w:type="dxa"/>
            <w:shd w:val="clear" w:color="auto" w:fill="FAC090"/>
          </w:tcPr>
          <w:p w:rsidR="008B3469" w:rsidRPr="004C63D3" w:rsidRDefault="008B3469" w:rsidP="007806E9">
            <w:pPr>
              <w:rPr>
                <w:rFonts w:ascii="Arial Narrow" w:hAnsi="Arial Narrow"/>
                <w:color w:val="000000" w:themeColor="text1"/>
              </w:rPr>
            </w:pPr>
          </w:p>
        </w:tc>
        <w:tc>
          <w:tcPr>
            <w:tcW w:w="228" w:type="dxa"/>
          </w:tcPr>
          <w:p w:rsidR="008B3469" w:rsidRPr="004C63D3" w:rsidRDefault="008B3469" w:rsidP="007806E9">
            <w:pPr>
              <w:rPr>
                <w:rFonts w:ascii="Arial Narrow" w:hAnsi="Arial Narrow"/>
                <w:color w:val="000000" w:themeColor="text1"/>
              </w:rPr>
            </w:pPr>
          </w:p>
        </w:tc>
        <w:tc>
          <w:tcPr>
            <w:tcW w:w="278" w:type="dxa"/>
            <w:shd w:val="clear" w:color="auto" w:fill="FAC090"/>
          </w:tcPr>
          <w:p w:rsidR="008B3469" w:rsidRPr="004C63D3" w:rsidRDefault="008B3469" w:rsidP="007806E9">
            <w:pPr>
              <w:rPr>
                <w:rFonts w:ascii="Arial Narrow" w:hAnsi="Arial Narrow"/>
                <w:color w:val="000000" w:themeColor="text1"/>
              </w:rPr>
            </w:pPr>
          </w:p>
        </w:tc>
        <w:tc>
          <w:tcPr>
            <w:tcW w:w="224" w:type="dxa"/>
          </w:tcPr>
          <w:p w:rsidR="008B3469" w:rsidRPr="004C63D3" w:rsidRDefault="008B3469" w:rsidP="007806E9">
            <w:pPr>
              <w:rPr>
                <w:rFonts w:ascii="Arial Narrow" w:hAnsi="Arial Narrow"/>
                <w:color w:val="000000" w:themeColor="text1"/>
              </w:rPr>
            </w:pPr>
          </w:p>
        </w:tc>
        <w:tc>
          <w:tcPr>
            <w:tcW w:w="247" w:type="dxa"/>
            <w:shd w:val="clear" w:color="auto" w:fill="FAC090"/>
          </w:tcPr>
          <w:p w:rsidR="008B3469" w:rsidRPr="004C63D3" w:rsidRDefault="008B3469" w:rsidP="007806E9">
            <w:pPr>
              <w:rPr>
                <w:rFonts w:ascii="Arial Narrow" w:hAnsi="Arial Narrow"/>
                <w:color w:val="000000" w:themeColor="text1"/>
              </w:rPr>
            </w:pPr>
          </w:p>
        </w:tc>
        <w:tc>
          <w:tcPr>
            <w:tcW w:w="214" w:type="dxa"/>
          </w:tcPr>
          <w:p w:rsidR="008B3469" w:rsidRPr="004C63D3" w:rsidRDefault="008B3469" w:rsidP="007806E9">
            <w:pPr>
              <w:rPr>
                <w:rFonts w:ascii="Arial Narrow" w:hAnsi="Arial Narrow"/>
                <w:color w:val="000000" w:themeColor="text1"/>
              </w:rPr>
            </w:pPr>
          </w:p>
        </w:tc>
        <w:tc>
          <w:tcPr>
            <w:tcW w:w="346" w:type="dxa"/>
            <w:vMerge/>
          </w:tcPr>
          <w:p w:rsidR="008B3469" w:rsidRPr="004C63D3" w:rsidRDefault="008B3469" w:rsidP="007806E9">
            <w:pPr>
              <w:rPr>
                <w:rFonts w:ascii="Arial Narrow" w:hAnsi="Arial Narrow"/>
                <w:color w:val="000000" w:themeColor="text1"/>
              </w:rPr>
            </w:pPr>
          </w:p>
        </w:tc>
      </w:tr>
      <w:tr w:rsidR="008B3469" w:rsidRPr="004C63D3" w:rsidTr="008B3469">
        <w:trPr>
          <w:trHeight w:hRule="exact" w:val="264"/>
        </w:trPr>
        <w:tc>
          <w:tcPr>
            <w:tcW w:w="444"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868" w:type="dxa"/>
            <w:shd w:val="clear" w:color="auto" w:fill="FDEADA"/>
          </w:tcPr>
          <w:p w:rsidR="008B3469" w:rsidRPr="004C63D3" w:rsidRDefault="008B3469" w:rsidP="007806E9">
            <w:pPr>
              <w:spacing w:before="14"/>
              <w:ind w:left="-1"/>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z w:val="16"/>
                <w:szCs w:val="16"/>
              </w:rPr>
              <w:t>D</w:t>
            </w:r>
            <w:r w:rsidRPr="004C63D3">
              <w:rPr>
                <w:rFonts w:ascii="Arial Narrow" w:eastAsia="Calibri" w:hAnsi="Arial Narrow" w:cs="Calibri"/>
                <w:color w:val="000000" w:themeColor="text1"/>
                <w:spacing w:val="-1"/>
                <w:sz w:val="16"/>
                <w:szCs w:val="16"/>
              </w:rPr>
              <w:t>i</w:t>
            </w:r>
            <w:r w:rsidRPr="004C63D3">
              <w:rPr>
                <w:rFonts w:ascii="Arial Narrow" w:eastAsia="Calibri" w:hAnsi="Arial Narrow" w:cs="Calibri"/>
                <w:color w:val="000000" w:themeColor="text1"/>
                <w:sz w:val="16"/>
                <w:szCs w:val="16"/>
              </w:rPr>
              <w:t>ve</w:t>
            </w:r>
            <w:r w:rsidRPr="004C63D3">
              <w:rPr>
                <w:rFonts w:ascii="Arial Narrow" w:eastAsia="Calibri" w:hAnsi="Arial Narrow" w:cs="Calibri"/>
                <w:color w:val="000000" w:themeColor="text1"/>
                <w:spacing w:val="-1"/>
                <w:sz w:val="16"/>
                <w:szCs w:val="16"/>
              </w:rPr>
              <w:t>r</w:t>
            </w:r>
            <w:r w:rsidRPr="004C63D3">
              <w:rPr>
                <w:rFonts w:ascii="Arial Narrow" w:eastAsia="Calibri" w:hAnsi="Arial Narrow" w:cs="Calibri"/>
                <w:color w:val="000000" w:themeColor="text1"/>
                <w:sz w:val="16"/>
                <w:szCs w:val="16"/>
              </w:rPr>
              <w:t>s</w:t>
            </w:r>
            <w:r w:rsidRPr="004C63D3">
              <w:rPr>
                <w:rFonts w:ascii="Arial Narrow" w:eastAsia="Calibri" w:hAnsi="Arial Narrow" w:cs="Calibri"/>
                <w:color w:val="000000" w:themeColor="text1"/>
                <w:spacing w:val="-1"/>
                <w:sz w:val="16"/>
                <w:szCs w:val="16"/>
              </w:rPr>
              <w:t>i</w:t>
            </w:r>
            <w:r w:rsidRPr="004C63D3">
              <w:rPr>
                <w:rFonts w:ascii="Arial Narrow" w:eastAsia="Calibri" w:hAnsi="Arial Narrow" w:cs="Calibri"/>
                <w:color w:val="000000" w:themeColor="text1"/>
                <w:sz w:val="16"/>
                <w:szCs w:val="16"/>
              </w:rPr>
              <w:t>dad y</w:t>
            </w:r>
            <w:r w:rsidRPr="004C63D3">
              <w:rPr>
                <w:rFonts w:ascii="Arial Narrow" w:eastAsia="Calibri" w:hAnsi="Arial Narrow" w:cs="Calibri"/>
                <w:color w:val="000000" w:themeColor="text1"/>
                <w:spacing w:val="2"/>
                <w:sz w:val="16"/>
                <w:szCs w:val="16"/>
              </w:rPr>
              <w:t xml:space="preserve"> </w:t>
            </w:r>
            <w:r w:rsidRPr="004C63D3">
              <w:rPr>
                <w:rFonts w:ascii="Arial Narrow" w:eastAsia="Calibri" w:hAnsi="Arial Narrow" w:cs="Calibri"/>
                <w:color w:val="000000" w:themeColor="text1"/>
                <w:spacing w:val="1"/>
                <w:sz w:val="16"/>
                <w:szCs w:val="16"/>
              </w:rPr>
              <w:t>E</w:t>
            </w:r>
            <w:r w:rsidRPr="004C63D3">
              <w:rPr>
                <w:rFonts w:ascii="Arial Narrow" w:eastAsia="Calibri" w:hAnsi="Arial Narrow" w:cs="Calibri"/>
                <w:color w:val="000000" w:themeColor="text1"/>
                <w:sz w:val="16"/>
                <w:szCs w:val="16"/>
              </w:rPr>
              <w:t>du</w:t>
            </w:r>
            <w:r w:rsidRPr="004C63D3">
              <w:rPr>
                <w:rFonts w:ascii="Arial Narrow" w:eastAsia="Calibri" w:hAnsi="Arial Narrow" w:cs="Calibri"/>
                <w:color w:val="000000" w:themeColor="text1"/>
                <w:spacing w:val="-1"/>
                <w:sz w:val="16"/>
                <w:szCs w:val="16"/>
              </w:rPr>
              <w:t>c</w:t>
            </w:r>
            <w:r w:rsidRPr="004C63D3">
              <w:rPr>
                <w:rFonts w:ascii="Arial Narrow" w:eastAsia="Calibri" w:hAnsi="Arial Narrow" w:cs="Calibri"/>
                <w:color w:val="000000" w:themeColor="text1"/>
                <w:sz w:val="16"/>
                <w:szCs w:val="16"/>
              </w:rPr>
              <w:t>a</w:t>
            </w:r>
            <w:r w:rsidRPr="004C63D3">
              <w:rPr>
                <w:rFonts w:ascii="Arial Narrow" w:eastAsia="Calibri" w:hAnsi="Arial Narrow" w:cs="Calibri"/>
                <w:color w:val="000000" w:themeColor="text1"/>
                <w:spacing w:val="-1"/>
                <w:sz w:val="16"/>
                <w:szCs w:val="16"/>
              </w:rPr>
              <w:t>ció</w:t>
            </w:r>
            <w:r w:rsidRPr="004C63D3">
              <w:rPr>
                <w:rFonts w:ascii="Arial Narrow" w:eastAsia="Calibri" w:hAnsi="Arial Narrow" w:cs="Calibri"/>
                <w:color w:val="000000" w:themeColor="text1"/>
                <w:sz w:val="16"/>
                <w:szCs w:val="16"/>
              </w:rPr>
              <w:t>n In</w:t>
            </w:r>
            <w:r w:rsidRPr="004C63D3">
              <w:rPr>
                <w:rFonts w:ascii="Arial Narrow" w:eastAsia="Calibri" w:hAnsi="Arial Narrow" w:cs="Calibri"/>
                <w:color w:val="000000" w:themeColor="text1"/>
                <w:spacing w:val="-1"/>
                <w:sz w:val="16"/>
                <w:szCs w:val="16"/>
              </w:rPr>
              <w:t>cl</w:t>
            </w:r>
            <w:r w:rsidRPr="004C63D3">
              <w:rPr>
                <w:rFonts w:ascii="Arial Narrow" w:eastAsia="Calibri" w:hAnsi="Arial Narrow" w:cs="Calibri"/>
                <w:color w:val="000000" w:themeColor="text1"/>
                <w:sz w:val="16"/>
                <w:szCs w:val="16"/>
              </w:rPr>
              <w:t>u</w:t>
            </w:r>
            <w:r w:rsidRPr="004C63D3">
              <w:rPr>
                <w:rFonts w:ascii="Arial Narrow" w:eastAsia="Calibri" w:hAnsi="Arial Narrow" w:cs="Calibri"/>
                <w:color w:val="000000" w:themeColor="text1"/>
                <w:spacing w:val="2"/>
                <w:sz w:val="16"/>
                <w:szCs w:val="16"/>
              </w:rPr>
              <w:t>s</w:t>
            </w:r>
            <w:r w:rsidRPr="004C63D3">
              <w:rPr>
                <w:rFonts w:ascii="Arial Narrow" w:eastAsia="Calibri" w:hAnsi="Arial Narrow" w:cs="Calibri"/>
                <w:color w:val="000000" w:themeColor="text1"/>
                <w:spacing w:val="-1"/>
                <w:sz w:val="16"/>
                <w:szCs w:val="16"/>
              </w:rPr>
              <w:t>i</w:t>
            </w:r>
            <w:r w:rsidRPr="004C63D3">
              <w:rPr>
                <w:rFonts w:ascii="Arial Narrow" w:eastAsia="Calibri" w:hAnsi="Arial Narrow" w:cs="Calibri"/>
                <w:color w:val="000000" w:themeColor="text1"/>
                <w:sz w:val="16"/>
                <w:szCs w:val="16"/>
              </w:rPr>
              <w:t>va</w:t>
            </w:r>
          </w:p>
        </w:tc>
        <w:tc>
          <w:tcPr>
            <w:tcW w:w="295" w:type="dxa"/>
            <w:shd w:val="clear" w:color="auto" w:fill="FAC090"/>
          </w:tcPr>
          <w:p w:rsidR="008B3469" w:rsidRPr="004C63D3" w:rsidRDefault="008B3469" w:rsidP="007806E9">
            <w:pPr>
              <w:rPr>
                <w:rFonts w:ascii="Arial Narrow" w:hAnsi="Arial Narrow"/>
                <w:color w:val="000000" w:themeColor="text1"/>
              </w:rPr>
            </w:pPr>
          </w:p>
        </w:tc>
        <w:tc>
          <w:tcPr>
            <w:tcW w:w="243"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0"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spacing w:before="12"/>
              <w:ind w:left="6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45" w:type="dxa"/>
          </w:tcPr>
          <w:p w:rsidR="008B3469" w:rsidRPr="004C63D3" w:rsidRDefault="008B3469" w:rsidP="007806E9">
            <w:pPr>
              <w:spacing w:before="12"/>
              <w:ind w:left="6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79"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2" w:type="dxa"/>
          </w:tcPr>
          <w:p w:rsidR="008B3469" w:rsidRPr="004C63D3" w:rsidRDefault="008B3469" w:rsidP="007806E9">
            <w:pPr>
              <w:rPr>
                <w:rFonts w:ascii="Arial Narrow" w:hAnsi="Arial Narrow"/>
                <w:color w:val="000000" w:themeColor="text1"/>
              </w:rPr>
            </w:pPr>
          </w:p>
        </w:tc>
        <w:tc>
          <w:tcPr>
            <w:tcW w:w="262" w:type="dxa"/>
            <w:shd w:val="clear" w:color="auto" w:fill="FAC090"/>
          </w:tcPr>
          <w:p w:rsidR="008B3469" w:rsidRPr="004C63D3" w:rsidRDefault="008B3469" w:rsidP="007806E9">
            <w:pPr>
              <w:rPr>
                <w:rFonts w:ascii="Arial Narrow" w:hAnsi="Arial Narrow"/>
                <w:color w:val="000000" w:themeColor="text1"/>
              </w:rPr>
            </w:pPr>
          </w:p>
        </w:tc>
        <w:tc>
          <w:tcPr>
            <w:tcW w:w="245"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4" w:type="dxa"/>
          </w:tcPr>
          <w:p w:rsidR="008B3469" w:rsidRPr="004C63D3" w:rsidRDefault="008B3469" w:rsidP="007806E9">
            <w:pPr>
              <w:rPr>
                <w:rFonts w:ascii="Arial Narrow" w:hAnsi="Arial Narrow"/>
                <w:color w:val="000000" w:themeColor="text1"/>
              </w:rPr>
            </w:pPr>
          </w:p>
        </w:tc>
        <w:tc>
          <w:tcPr>
            <w:tcW w:w="262" w:type="dxa"/>
            <w:shd w:val="clear" w:color="auto" w:fill="FAC090"/>
          </w:tcPr>
          <w:p w:rsidR="008B3469" w:rsidRPr="004C63D3" w:rsidRDefault="008B3469" w:rsidP="007806E9">
            <w:pPr>
              <w:rPr>
                <w:rFonts w:ascii="Arial Narrow" w:hAnsi="Arial Narrow"/>
                <w:color w:val="000000" w:themeColor="text1"/>
              </w:rPr>
            </w:pPr>
          </w:p>
        </w:tc>
        <w:tc>
          <w:tcPr>
            <w:tcW w:w="228" w:type="dxa"/>
          </w:tcPr>
          <w:p w:rsidR="008B3469" w:rsidRPr="004C63D3" w:rsidRDefault="008B3469" w:rsidP="007806E9">
            <w:pPr>
              <w:rPr>
                <w:rFonts w:ascii="Arial Narrow" w:hAnsi="Arial Narrow"/>
                <w:color w:val="000000" w:themeColor="text1"/>
              </w:rPr>
            </w:pPr>
          </w:p>
        </w:tc>
        <w:tc>
          <w:tcPr>
            <w:tcW w:w="278" w:type="dxa"/>
            <w:shd w:val="clear" w:color="auto" w:fill="FAC090"/>
          </w:tcPr>
          <w:p w:rsidR="008B3469" w:rsidRPr="004C63D3" w:rsidRDefault="008B3469" w:rsidP="007806E9">
            <w:pPr>
              <w:rPr>
                <w:rFonts w:ascii="Arial Narrow" w:hAnsi="Arial Narrow"/>
                <w:color w:val="000000" w:themeColor="text1"/>
              </w:rPr>
            </w:pPr>
          </w:p>
        </w:tc>
        <w:tc>
          <w:tcPr>
            <w:tcW w:w="224" w:type="dxa"/>
          </w:tcPr>
          <w:p w:rsidR="008B3469" w:rsidRPr="004C63D3" w:rsidRDefault="008B3469" w:rsidP="007806E9">
            <w:pPr>
              <w:rPr>
                <w:rFonts w:ascii="Arial Narrow" w:hAnsi="Arial Narrow"/>
                <w:color w:val="000000" w:themeColor="text1"/>
              </w:rPr>
            </w:pPr>
          </w:p>
        </w:tc>
        <w:tc>
          <w:tcPr>
            <w:tcW w:w="247" w:type="dxa"/>
            <w:shd w:val="clear" w:color="auto" w:fill="FAC090"/>
          </w:tcPr>
          <w:p w:rsidR="008B3469" w:rsidRPr="004C63D3" w:rsidRDefault="008B3469" w:rsidP="007806E9">
            <w:pPr>
              <w:rPr>
                <w:rFonts w:ascii="Arial Narrow" w:hAnsi="Arial Narrow"/>
                <w:color w:val="000000" w:themeColor="text1"/>
              </w:rPr>
            </w:pPr>
          </w:p>
        </w:tc>
        <w:tc>
          <w:tcPr>
            <w:tcW w:w="214" w:type="dxa"/>
          </w:tcPr>
          <w:p w:rsidR="008B3469" w:rsidRPr="004C63D3" w:rsidRDefault="008B3469" w:rsidP="007806E9">
            <w:pPr>
              <w:rPr>
                <w:rFonts w:ascii="Arial Narrow" w:hAnsi="Arial Narrow"/>
                <w:color w:val="000000" w:themeColor="text1"/>
              </w:rPr>
            </w:pPr>
          </w:p>
        </w:tc>
        <w:tc>
          <w:tcPr>
            <w:tcW w:w="346" w:type="dxa"/>
            <w:vMerge/>
          </w:tcPr>
          <w:p w:rsidR="008B3469" w:rsidRPr="004C63D3" w:rsidRDefault="008B3469" w:rsidP="007806E9">
            <w:pPr>
              <w:rPr>
                <w:rFonts w:ascii="Arial Narrow" w:hAnsi="Arial Narrow"/>
                <w:color w:val="000000" w:themeColor="text1"/>
              </w:rPr>
            </w:pPr>
          </w:p>
        </w:tc>
      </w:tr>
      <w:tr w:rsidR="008B3469" w:rsidRPr="004C63D3" w:rsidTr="008B3469">
        <w:trPr>
          <w:trHeight w:hRule="exact" w:val="264"/>
        </w:trPr>
        <w:tc>
          <w:tcPr>
            <w:tcW w:w="444"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868" w:type="dxa"/>
            <w:shd w:val="clear" w:color="auto" w:fill="FDEADA"/>
          </w:tcPr>
          <w:p w:rsidR="008B3469" w:rsidRPr="004C63D3" w:rsidRDefault="008B3469" w:rsidP="007806E9">
            <w:pPr>
              <w:spacing w:before="14"/>
              <w:ind w:left="-1"/>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z w:val="16"/>
                <w:szCs w:val="16"/>
              </w:rPr>
              <w:t>Desa</w:t>
            </w:r>
            <w:r w:rsidRPr="004C63D3">
              <w:rPr>
                <w:rFonts w:ascii="Arial Narrow" w:eastAsia="Calibri" w:hAnsi="Arial Narrow" w:cs="Calibri"/>
                <w:color w:val="000000" w:themeColor="text1"/>
                <w:spacing w:val="-1"/>
                <w:sz w:val="16"/>
                <w:szCs w:val="16"/>
              </w:rPr>
              <w:t>rrol</w:t>
            </w:r>
            <w:r w:rsidRPr="004C63D3">
              <w:rPr>
                <w:rFonts w:ascii="Arial Narrow" w:eastAsia="Calibri" w:hAnsi="Arial Narrow" w:cs="Calibri"/>
                <w:color w:val="000000" w:themeColor="text1"/>
                <w:spacing w:val="2"/>
                <w:sz w:val="16"/>
                <w:szCs w:val="16"/>
              </w:rPr>
              <w:t>l</w:t>
            </w:r>
            <w:r w:rsidRPr="004C63D3">
              <w:rPr>
                <w:rFonts w:ascii="Arial Narrow" w:eastAsia="Calibri" w:hAnsi="Arial Narrow" w:cs="Calibri"/>
                <w:color w:val="000000" w:themeColor="text1"/>
                <w:sz w:val="16"/>
                <w:szCs w:val="16"/>
              </w:rPr>
              <w:t>o</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V</w:t>
            </w:r>
            <w:r w:rsidRPr="004C63D3">
              <w:rPr>
                <w:rFonts w:ascii="Arial Narrow" w:eastAsia="Calibri" w:hAnsi="Arial Narrow" w:cs="Calibri"/>
                <w:color w:val="000000" w:themeColor="text1"/>
                <w:spacing w:val="-1"/>
                <w:sz w:val="16"/>
                <w:szCs w:val="16"/>
              </w:rPr>
              <w:t>oc</w:t>
            </w:r>
            <w:r w:rsidRPr="004C63D3">
              <w:rPr>
                <w:rFonts w:ascii="Arial Narrow" w:eastAsia="Calibri" w:hAnsi="Arial Narrow" w:cs="Calibri"/>
                <w:color w:val="000000" w:themeColor="text1"/>
                <w:sz w:val="16"/>
                <w:szCs w:val="16"/>
              </w:rPr>
              <w:t>a</w:t>
            </w:r>
            <w:r w:rsidRPr="004C63D3">
              <w:rPr>
                <w:rFonts w:ascii="Arial Narrow" w:eastAsia="Calibri" w:hAnsi="Arial Narrow" w:cs="Calibri"/>
                <w:color w:val="000000" w:themeColor="text1"/>
                <w:spacing w:val="-1"/>
                <w:sz w:val="16"/>
                <w:szCs w:val="16"/>
              </w:rPr>
              <w:t>cio</w:t>
            </w:r>
            <w:r w:rsidRPr="004C63D3">
              <w:rPr>
                <w:rFonts w:ascii="Arial Narrow" w:eastAsia="Calibri" w:hAnsi="Arial Narrow" w:cs="Calibri"/>
                <w:color w:val="000000" w:themeColor="text1"/>
                <w:sz w:val="16"/>
                <w:szCs w:val="16"/>
              </w:rPr>
              <w:t>n</w:t>
            </w:r>
            <w:r w:rsidRPr="004C63D3">
              <w:rPr>
                <w:rFonts w:ascii="Arial Narrow" w:eastAsia="Calibri" w:hAnsi="Arial Narrow" w:cs="Calibri"/>
                <w:color w:val="000000" w:themeColor="text1"/>
                <w:spacing w:val="2"/>
                <w:sz w:val="16"/>
                <w:szCs w:val="16"/>
              </w:rPr>
              <w:t>a</w:t>
            </w:r>
            <w:r w:rsidRPr="004C63D3">
              <w:rPr>
                <w:rFonts w:ascii="Arial Narrow" w:eastAsia="Calibri" w:hAnsi="Arial Narrow" w:cs="Calibri"/>
                <w:color w:val="000000" w:themeColor="text1"/>
                <w:sz w:val="16"/>
                <w:szCs w:val="16"/>
              </w:rPr>
              <w:t>l</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y</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pacing w:val="1"/>
                <w:sz w:val="16"/>
                <w:szCs w:val="16"/>
              </w:rPr>
              <w:t>T</w:t>
            </w:r>
            <w:r w:rsidRPr="004C63D3">
              <w:rPr>
                <w:rFonts w:ascii="Arial Narrow" w:eastAsia="Calibri" w:hAnsi="Arial Narrow" w:cs="Calibri"/>
                <w:color w:val="000000" w:themeColor="text1"/>
                <w:sz w:val="16"/>
                <w:szCs w:val="16"/>
              </w:rPr>
              <w:t>u</w:t>
            </w:r>
            <w:r w:rsidRPr="004C63D3">
              <w:rPr>
                <w:rFonts w:ascii="Arial Narrow" w:eastAsia="Calibri" w:hAnsi="Arial Narrow" w:cs="Calibri"/>
                <w:color w:val="000000" w:themeColor="text1"/>
                <w:spacing w:val="-1"/>
                <w:sz w:val="16"/>
                <w:szCs w:val="16"/>
              </w:rPr>
              <w:t>to</w:t>
            </w:r>
            <w:r w:rsidRPr="004C63D3">
              <w:rPr>
                <w:rFonts w:ascii="Arial Narrow" w:eastAsia="Calibri" w:hAnsi="Arial Narrow" w:cs="Calibri"/>
                <w:color w:val="000000" w:themeColor="text1"/>
                <w:spacing w:val="2"/>
                <w:sz w:val="16"/>
                <w:szCs w:val="16"/>
              </w:rPr>
              <w:t>r</w:t>
            </w:r>
            <w:r w:rsidRPr="004C63D3">
              <w:rPr>
                <w:rFonts w:ascii="Arial Narrow" w:eastAsia="Calibri" w:hAnsi="Arial Narrow" w:cs="Calibri"/>
                <w:color w:val="000000" w:themeColor="text1"/>
                <w:spacing w:val="-1"/>
                <w:sz w:val="16"/>
                <w:szCs w:val="16"/>
              </w:rPr>
              <w:t>í</w:t>
            </w:r>
            <w:r w:rsidRPr="004C63D3">
              <w:rPr>
                <w:rFonts w:ascii="Arial Narrow" w:eastAsia="Calibri" w:hAnsi="Arial Narrow" w:cs="Calibri"/>
                <w:color w:val="000000" w:themeColor="text1"/>
                <w:sz w:val="16"/>
                <w:szCs w:val="16"/>
              </w:rPr>
              <w:t>a I -</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II</w:t>
            </w:r>
          </w:p>
        </w:tc>
        <w:tc>
          <w:tcPr>
            <w:tcW w:w="295" w:type="dxa"/>
            <w:shd w:val="clear" w:color="auto" w:fill="FAC090"/>
          </w:tcPr>
          <w:p w:rsidR="008B3469" w:rsidRPr="004C63D3" w:rsidRDefault="008B3469" w:rsidP="007806E9">
            <w:pPr>
              <w:spacing w:before="23"/>
              <w:ind w:left="61" w:right="60"/>
              <w:jc w:val="center"/>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43" w:type="dxa"/>
          </w:tcPr>
          <w:p w:rsidR="008B3469" w:rsidRPr="004C63D3" w:rsidRDefault="008B3469" w:rsidP="007806E9">
            <w:pPr>
              <w:spacing w:before="12"/>
              <w:ind w:left="6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1</w:t>
            </w:r>
          </w:p>
        </w:tc>
        <w:tc>
          <w:tcPr>
            <w:tcW w:w="242" w:type="dxa"/>
            <w:shd w:val="clear" w:color="auto" w:fill="FAC090"/>
          </w:tcPr>
          <w:p w:rsidR="008B3469" w:rsidRPr="004C63D3" w:rsidRDefault="008B3469" w:rsidP="007806E9">
            <w:pPr>
              <w:spacing w:before="12"/>
              <w:ind w:left="6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60" w:type="dxa"/>
          </w:tcPr>
          <w:p w:rsidR="008B3469" w:rsidRPr="004C63D3" w:rsidRDefault="008B3469" w:rsidP="007806E9">
            <w:pPr>
              <w:spacing w:before="12"/>
              <w:ind w:left="7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1</w:t>
            </w: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45"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79"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2" w:type="dxa"/>
          </w:tcPr>
          <w:p w:rsidR="008B3469" w:rsidRPr="004C63D3" w:rsidRDefault="008B3469" w:rsidP="007806E9">
            <w:pPr>
              <w:rPr>
                <w:rFonts w:ascii="Arial Narrow" w:hAnsi="Arial Narrow"/>
                <w:color w:val="000000" w:themeColor="text1"/>
              </w:rPr>
            </w:pPr>
          </w:p>
        </w:tc>
        <w:tc>
          <w:tcPr>
            <w:tcW w:w="262" w:type="dxa"/>
            <w:shd w:val="clear" w:color="auto" w:fill="FAC090"/>
          </w:tcPr>
          <w:p w:rsidR="008B3469" w:rsidRPr="004C63D3" w:rsidRDefault="008B3469" w:rsidP="007806E9">
            <w:pPr>
              <w:rPr>
                <w:rFonts w:ascii="Arial Narrow" w:hAnsi="Arial Narrow"/>
                <w:color w:val="000000" w:themeColor="text1"/>
              </w:rPr>
            </w:pPr>
          </w:p>
        </w:tc>
        <w:tc>
          <w:tcPr>
            <w:tcW w:w="245"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4" w:type="dxa"/>
          </w:tcPr>
          <w:p w:rsidR="008B3469" w:rsidRPr="004C63D3" w:rsidRDefault="008B3469" w:rsidP="007806E9">
            <w:pPr>
              <w:rPr>
                <w:rFonts w:ascii="Arial Narrow" w:hAnsi="Arial Narrow"/>
                <w:color w:val="000000" w:themeColor="text1"/>
              </w:rPr>
            </w:pPr>
          </w:p>
        </w:tc>
        <w:tc>
          <w:tcPr>
            <w:tcW w:w="262" w:type="dxa"/>
            <w:shd w:val="clear" w:color="auto" w:fill="FAC090"/>
          </w:tcPr>
          <w:p w:rsidR="008B3469" w:rsidRPr="004C63D3" w:rsidRDefault="008B3469" w:rsidP="007806E9">
            <w:pPr>
              <w:rPr>
                <w:rFonts w:ascii="Arial Narrow" w:hAnsi="Arial Narrow"/>
                <w:color w:val="000000" w:themeColor="text1"/>
              </w:rPr>
            </w:pPr>
          </w:p>
        </w:tc>
        <w:tc>
          <w:tcPr>
            <w:tcW w:w="228" w:type="dxa"/>
          </w:tcPr>
          <w:p w:rsidR="008B3469" w:rsidRPr="004C63D3" w:rsidRDefault="008B3469" w:rsidP="007806E9">
            <w:pPr>
              <w:rPr>
                <w:rFonts w:ascii="Arial Narrow" w:hAnsi="Arial Narrow"/>
                <w:color w:val="000000" w:themeColor="text1"/>
              </w:rPr>
            </w:pPr>
          </w:p>
        </w:tc>
        <w:tc>
          <w:tcPr>
            <w:tcW w:w="278" w:type="dxa"/>
            <w:shd w:val="clear" w:color="auto" w:fill="FAC090"/>
          </w:tcPr>
          <w:p w:rsidR="008B3469" w:rsidRPr="004C63D3" w:rsidRDefault="008B3469" w:rsidP="007806E9">
            <w:pPr>
              <w:rPr>
                <w:rFonts w:ascii="Arial Narrow" w:hAnsi="Arial Narrow"/>
                <w:color w:val="000000" w:themeColor="text1"/>
              </w:rPr>
            </w:pPr>
          </w:p>
        </w:tc>
        <w:tc>
          <w:tcPr>
            <w:tcW w:w="224" w:type="dxa"/>
          </w:tcPr>
          <w:p w:rsidR="008B3469" w:rsidRPr="004C63D3" w:rsidRDefault="008B3469" w:rsidP="007806E9">
            <w:pPr>
              <w:rPr>
                <w:rFonts w:ascii="Arial Narrow" w:hAnsi="Arial Narrow"/>
                <w:color w:val="000000" w:themeColor="text1"/>
              </w:rPr>
            </w:pPr>
          </w:p>
        </w:tc>
        <w:tc>
          <w:tcPr>
            <w:tcW w:w="247" w:type="dxa"/>
            <w:shd w:val="clear" w:color="auto" w:fill="FAC090"/>
          </w:tcPr>
          <w:p w:rsidR="008B3469" w:rsidRPr="004C63D3" w:rsidRDefault="008B3469" w:rsidP="007806E9">
            <w:pPr>
              <w:rPr>
                <w:rFonts w:ascii="Arial Narrow" w:hAnsi="Arial Narrow"/>
                <w:color w:val="000000" w:themeColor="text1"/>
              </w:rPr>
            </w:pPr>
          </w:p>
        </w:tc>
        <w:tc>
          <w:tcPr>
            <w:tcW w:w="214" w:type="dxa"/>
          </w:tcPr>
          <w:p w:rsidR="008B3469" w:rsidRPr="004C63D3" w:rsidRDefault="008B3469" w:rsidP="007806E9">
            <w:pPr>
              <w:rPr>
                <w:rFonts w:ascii="Arial Narrow" w:hAnsi="Arial Narrow"/>
                <w:color w:val="000000" w:themeColor="text1"/>
              </w:rPr>
            </w:pPr>
          </w:p>
        </w:tc>
        <w:tc>
          <w:tcPr>
            <w:tcW w:w="346" w:type="dxa"/>
            <w:vMerge/>
          </w:tcPr>
          <w:p w:rsidR="008B3469" w:rsidRPr="004C63D3" w:rsidRDefault="008B3469" w:rsidP="007806E9">
            <w:pPr>
              <w:rPr>
                <w:rFonts w:ascii="Arial Narrow" w:hAnsi="Arial Narrow"/>
                <w:color w:val="000000" w:themeColor="text1"/>
              </w:rPr>
            </w:pPr>
          </w:p>
        </w:tc>
      </w:tr>
      <w:tr w:rsidR="008B3469" w:rsidRPr="004C63D3" w:rsidTr="008B3469">
        <w:trPr>
          <w:trHeight w:hRule="exact" w:val="264"/>
        </w:trPr>
        <w:tc>
          <w:tcPr>
            <w:tcW w:w="444"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868" w:type="dxa"/>
            <w:shd w:val="clear" w:color="auto" w:fill="FDEADA"/>
          </w:tcPr>
          <w:p w:rsidR="008B3469" w:rsidRPr="004C63D3" w:rsidRDefault="008B3469" w:rsidP="007806E9">
            <w:pPr>
              <w:spacing w:before="14"/>
              <w:ind w:left="-1"/>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C</w:t>
            </w:r>
            <w:r w:rsidRPr="004C63D3">
              <w:rPr>
                <w:rFonts w:ascii="Arial Narrow" w:eastAsia="Calibri" w:hAnsi="Arial Narrow" w:cs="Calibri"/>
                <w:color w:val="000000" w:themeColor="text1"/>
                <w:sz w:val="16"/>
                <w:szCs w:val="16"/>
              </w:rPr>
              <w:t>u</w:t>
            </w:r>
            <w:r w:rsidRPr="004C63D3">
              <w:rPr>
                <w:rFonts w:ascii="Arial Narrow" w:eastAsia="Calibri" w:hAnsi="Arial Narrow" w:cs="Calibri"/>
                <w:color w:val="000000" w:themeColor="text1"/>
                <w:spacing w:val="-1"/>
                <w:sz w:val="16"/>
                <w:szCs w:val="16"/>
              </w:rPr>
              <w:t>rríc</w:t>
            </w:r>
            <w:r w:rsidRPr="004C63D3">
              <w:rPr>
                <w:rFonts w:ascii="Arial Narrow" w:eastAsia="Calibri" w:hAnsi="Arial Narrow" w:cs="Calibri"/>
                <w:color w:val="000000" w:themeColor="text1"/>
                <w:sz w:val="16"/>
                <w:szCs w:val="16"/>
              </w:rPr>
              <w:t>u</w:t>
            </w:r>
            <w:r w:rsidRPr="004C63D3">
              <w:rPr>
                <w:rFonts w:ascii="Arial Narrow" w:eastAsia="Calibri" w:hAnsi="Arial Narrow" w:cs="Calibri"/>
                <w:color w:val="000000" w:themeColor="text1"/>
                <w:spacing w:val="-1"/>
                <w:sz w:val="16"/>
                <w:szCs w:val="16"/>
              </w:rPr>
              <w:t>l</w:t>
            </w:r>
            <w:r w:rsidRPr="004C63D3">
              <w:rPr>
                <w:rFonts w:ascii="Arial Narrow" w:eastAsia="Calibri" w:hAnsi="Arial Narrow" w:cs="Calibri"/>
                <w:color w:val="000000" w:themeColor="text1"/>
                <w:sz w:val="16"/>
                <w:szCs w:val="16"/>
              </w:rPr>
              <w:t>o</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 xml:space="preserve">I </w:t>
            </w:r>
            <w:r w:rsidRPr="004C63D3">
              <w:rPr>
                <w:rFonts w:ascii="Arial Narrow" w:eastAsia="Calibri" w:hAnsi="Arial Narrow" w:cs="Calibri"/>
                <w:color w:val="000000" w:themeColor="text1"/>
                <w:spacing w:val="1"/>
                <w:sz w:val="16"/>
                <w:szCs w:val="16"/>
              </w:rPr>
              <w:t>-</w:t>
            </w:r>
            <w:r w:rsidRPr="004C63D3">
              <w:rPr>
                <w:rFonts w:ascii="Arial Narrow" w:eastAsia="Calibri" w:hAnsi="Arial Narrow" w:cs="Calibri"/>
                <w:color w:val="000000" w:themeColor="text1"/>
                <w:sz w:val="16"/>
                <w:szCs w:val="16"/>
              </w:rPr>
              <w:t>II</w:t>
            </w:r>
          </w:p>
        </w:tc>
        <w:tc>
          <w:tcPr>
            <w:tcW w:w="295" w:type="dxa"/>
            <w:shd w:val="clear" w:color="auto" w:fill="FAC090"/>
          </w:tcPr>
          <w:p w:rsidR="008B3469" w:rsidRPr="004C63D3" w:rsidRDefault="008B3469" w:rsidP="007806E9">
            <w:pPr>
              <w:rPr>
                <w:rFonts w:ascii="Arial Narrow" w:hAnsi="Arial Narrow"/>
                <w:color w:val="000000" w:themeColor="text1"/>
              </w:rPr>
            </w:pPr>
          </w:p>
        </w:tc>
        <w:tc>
          <w:tcPr>
            <w:tcW w:w="243"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0"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spacing w:before="12"/>
              <w:ind w:left="6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45" w:type="dxa"/>
          </w:tcPr>
          <w:p w:rsidR="008B3469" w:rsidRPr="004C63D3" w:rsidRDefault="008B3469" w:rsidP="007806E9">
            <w:pPr>
              <w:spacing w:before="12"/>
              <w:ind w:left="6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42" w:type="dxa"/>
            <w:shd w:val="clear" w:color="auto" w:fill="FAC090"/>
          </w:tcPr>
          <w:p w:rsidR="008B3469" w:rsidRPr="004C63D3" w:rsidRDefault="008B3469" w:rsidP="007806E9">
            <w:pPr>
              <w:spacing w:before="12"/>
              <w:ind w:left="6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79" w:type="dxa"/>
          </w:tcPr>
          <w:p w:rsidR="008B3469" w:rsidRPr="004C63D3" w:rsidRDefault="008B3469" w:rsidP="007806E9">
            <w:pPr>
              <w:spacing w:before="12"/>
              <w:ind w:left="83"/>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2" w:type="dxa"/>
          </w:tcPr>
          <w:p w:rsidR="008B3469" w:rsidRPr="004C63D3" w:rsidRDefault="008B3469" w:rsidP="007806E9">
            <w:pPr>
              <w:rPr>
                <w:rFonts w:ascii="Arial Narrow" w:hAnsi="Arial Narrow"/>
                <w:color w:val="000000" w:themeColor="text1"/>
              </w:rPr>
            </w:pPr>
          </w:p>
        </w:tc>
        <w:tc>
          <w:tcPr>
            <w:tcW w:w="262" w:type="dxa"/>
            <w:shd w:val="clear" w:color="auto" w:fill="FAC090"/>
          </w:tcPr>
          <w:p w:rsidR="008B3469" w:rsidRPr="004C63D3" w:rsidRDefault="008B3469" w:rsidP="007806E9">
            <w:pPr>
              <w:rPr>
                <w:rFonts w:ascii="Arial Narrow" w:hAnsi="Arial Narrow"/>
                <w:color w:val="000000" w:themeColor="text1"/>
              </w:rPr>
            </w:pPr>
          </w:p>
        </w:tc>
        <w:tc>
          <w:tcPr>
            <w:tcW w:w="245"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4" w:type="dxa"/>
          </w:tcPr>
          <w:p w:rsidR="008B3469" w:rsidRPr="004C63D3" w:rsidRDefault="008B3469" w:rsidP="007806E9">
            <w:pPr>
              <w:rPr>
                <w:rFonts w:ascii="Arial Narrow" w:hAnsi="Arial Narrow"/>
                <w:color w:val="000000" w:themeColor="text1"/>
              </w:rPr>
            </w:pPr>
          </w:p>
        </w:tc>
        <w:tc>
          <w:tcPr>
            <w:tcW w:w="262" w:type="dxa"/>
            <w:shd w:val="clear" w:color="auto" w:fill="FAC090"/>
          </w:tcPr>
          <w:p w:rsidR="008B3469" w:rsidRPr="004C63D3" w:rsidRDefault="008B3469" w:rsidP="007806E9">
            <w:pPr>
              <w:rPr>
                <w:rFonts w:ascii="Arial Narrow" w:hAnsi="Arial Narrow"/>
                <w:color w:val="000000" w:themeColor="text1"/>
              </w:rPr>
            </w:pPr>
          </w:p>
        </w:tc>
        <w:tc>
          <w:tcPr>
            <w:tcW w:w="228" w:type="dxa"/>
          </w:tcPr>
          <w:p w:rsidR="008B3469" w:rsidRPr="004C63D3" w:rsidRDefault="008B3469" w:rsidP="007806E9">
            <w:pPr>
              <w:rPr>
                <w:rFonts w:ascii="Arial Narrow" w:hAnsi="Arial Narrow"/>
                <w:color w:val="000000" w:themeColor="text1"/>
              </w:rPr>
            </w:pPr>
          </w:p>
        </w:tc>
        <w:tc>
          <w:tcPr>
            <w:tcW w:w="278" w:type="dxa"/>
            <w:shd w:val="clear" w:color="auto" w:fill="FAC090"/>
          </w:tcPr>
          <w:p w:rsidR="008B3469" w:rsidRPr="004C63D3" w:rsidRDefault="008B3469" w:rsidP="007806E9">
            <w:pPr>
              <w:rPr>
                <w:rFonts w:ascii="Arial Narrow" w:hAnsi="Arial Narrow"/>
                <w:color w:val="000000" w:themeColor="text1"/>
              </w:rPr>
            </w:pPr>
          </w:p>
        </w:tc>
        <w:tc>
          <w:tcPr>
            <w:tcW w:w="224" w:type="dxa"/>
          </w:tcPr>
          <w:p w:rsidR="008B3469" w:rsidRPr="004C63D3" w:rsidRDefault="008B3469" w:rsidP="007806E9">
            <w:pPr>
              <w:rPr>
                <w:rFonts w:ascii="Arial Narrow" w:hAnsi="Arial Narrow"/>
                <w:color w:val="000000" w:themeColor="text1"/>
              </w:rPr>
            </w:pPr>
          </w:p>
        </w:tc>
        <w:tc>
          <w:tcPr>
            <w:tcW w:w="247" w:type="dxa"/>
            <w:shd w:val="clear" w:color="auto" w:fill="FAC090"/>
          </w:tcPr>
          <w:p w:rsidR="008B3469" w:rsidRPr="004C63D3" w:rsidRDefault="008B3469" w:rsidP="007806E9">
            <w:pPr>
              <w:rPr>
                <w:rFonts w:ascii="Arial Narrow" w:hAnsi="Arial Narrow"/>
                <w:color w:val="000000" w:themeColor="text1"/>
              </w:rPr>
            </w:pPr>
          </w:p>
        </w:tc>
        <w:tc>
          <w:tcPr>
            <w:tcW w:w="214" w:type="dxa"/>
          </w:tcPr>
          <w:p w:rsidR="008B3469" w:rsidRPr="004C63D3" w:rsidRDefault="008B3469" w:rsidP="007806E9">
            <w:pPr>
              <w:rPr>
                <w:rFonts w:ascii="Arial Narrow" w:hAnsi="Arial Narrow"/>
                <w:color w:val="000000" w:themeColor="text1"/>
              </w:rPr>
            </w:pPr>
          </w:p>
        </w:tc>
        <w:tc>
          <w:tcPr>
            <w:tcW w:w="346" w:type="dxa"/>
            <w:vMerge/>
          </w:tcPr>
          <w:p w:rsidR="008B3469" w:rsidRPr="004C63D3" w:rsidRDefault="008B3469" w:rsidP="007806E9">
            <w:pPr>
              <w:rPr>
                <w:rFonts w:ascii="Arial Narrow" w:hAnsi="Arial Narrow"/>
                <w:color w:val="000000" w:themeColor="text1"/>
              </w:rPr>
            </w:pPr>
          </w:p>
        </w:tc>
      </w:tr>
      <w:tr w:rsidR="008B3469" w:rsidRPr="004C63D3" w:rsidTr="008B3469">
        <w:trPr>
          <w:trHeight w:hRule="exact" w:val="264"/>
        </w:trPr>
        <w:tc>
          <w:tcPr>
            <w:tcW w:w="444"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868" w:type="dxa"/>
            <w:shd w:val="clear" w:color="auto" w:fill="FDEADA"/>
          </w:tcPr>
          <w:p w:rsidR="008B3469" w:rsidRPr="004C63D3" w:rsidRDefault="008B3469" w:rsidP="007806E9">
            <w:pPr>
              <w:spacing w:before="14"/>
              <w:ind w:left="-1"/>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E</w:t>
            </w:r>
            <w:r w:rsidRPr="004C63D3">
              <w:rPr>
                <w:rFonts w:ascii="Arial Narrow" w:eastAsia="Calibri" w:hAnsi="Arial Narrow" w:cs="Calibri"/>
                <w:color w:val="000000" w:themeColor="text1"/>
                <w:sz w:val="16"/>
                <w:szCs w:val="16"/>
              </w:rPr>
              <w:t>du</w:t>
            </w:r>
            <w:r w:rsidRPr="004C63D3">
              <w:rPr>
                <w:rFonts w:ascii="Arial Narrow" w:eastAsia="Calibri" w:hAnsi="Arial Narrow" w:cs="Calibri"/>
                <w:color w:val="000000" w:themeColor="text1"/>
                <w:spacing w:val="-1"/>
                <w:sz w:val="16"/>
                <w:szCs w:val="16"/>
              </w:rPr>
              <w:t>c</w:t>
            </w:r>
            <w:r w:rsidRPr="004C63D3">
              <w:rPr>
                <w:rFonts w:ascii="Arial Narrow" w:eastAsia="Calibri" w:hAnsi="Arial Narrow" w:cs="Calibri"/>
                <w:color w:val="000000" w:themeColor="text1"/>
                <w:sz w:val="16"/>
                <w:szCs w:val="16"/>
              </w:rPr>
              <w:t>a</w:t>
            </w:r>
            <w:r w:rsidRPr="004C63D3">
              <w:rPr>
                <w:rFonts w:ascii="Arial Narrow" w:eastAsia="Calibri" w:hAnsi="Arial Narrow" w:cs="Calibri"/>
                <w:color w:val="000000" w:themeColor="text1"/>
                <w:spacing w:val="-1"/>
                <w:sz w:val="16"/>
                <w:szCs w:val="16"/>
              </w:rPr>
              <w:t>ció</w:t>
            </w:r>
            <w:r w:rsidRPr="004C63D3">
              <w:rPr>
                <w:rFonts w:ascii="Arial Narrow" w:eastAsia="Calibri" w:hAnsi="Arial Narrow" w:cs="Calibri"/>
                <w:color w:val="000000" w:themeColor="text1"/>
                <w:sz w:val="16"/>
                <w:szCs w:val="16"/>
              </w:rPr>
              <w:t>n In</w:t>
            </w:r>
            <w:r w:rsidRPr="004C63D3">
              <w:rPr>
                <w:rFonts w:ascii="Arial Narrow" w:eastAsia="Calibri" w:hAnsi="Arial Narrow" w:cs="Calibri"/>
                <w:color w:val="000000" w:themeColor="text1"/>
                <w:spacing w:val="-1"/>
                <w:sz w:val="16"/>
                <w:szCs w:val="16"/>
              </w:rPr>
              <w:t>t</w:t>
            </w:r>
            <w:r w:rsidRPr="004C63D3">
              <w:rPr>
                <w:rFonts w:ascii="Arial Narrow" w:eastAsia="Calibri" w:hAnsi="Arial Narrow" w:cs="Calibri"/>
                <w:color w:val="000000" w:themeColor="text1"/>
                <w:sz w:val="16"/>
                <w:szCs w:val="16"/>
              </w:rPr>
              <w:t>e</w:t>
            </w:r>
            <w:r w:rsidRPr="004C63D3">
              <w:rPr>
                <w:rFonts w:ascii="Arial Narrow" w:eastAsia="Calibri" w:hAnsi="Arial Narrow" w:cs="Calibri"/>
                <w:color w:val="000000" w:themeColor="text1"/>
                <w:spacing w:val="-1"/>
                <w:sz w:val="16"/>
                <w:szCs w:val="16"/>
              </w:rPr>
              <w:t>rc</w:t>
            </w:r>
            <w:r w:rsidRPr="004C63D3">
              <w:rPr>
                <w:rFonts w:ascii="Arial Narrow" w:eastAsia="Calibri" w:hAnsi="Arial Narrow" w:cs="Calibri"/>
                <w:color w:val="000000" w:themeColor="text1"/>
                <w:spacing w:val="2"/>
                <w:sz w:val="16"/>
                <w:szCs w:val="16"/>
              </w:rPr>
              <w:t>u</w:t>
            </w:r>
            <w:r w:rsidRPr="004C63D3">
              <w:rPr>
                <w:rFonts w:ascii="Arial Narrow" w:eastAsia="Calibri" w:hAnsi="Arial Narrow" w:cs="Calibri"/>
                <w:color w:val="000000" w:themeColor="text1"/>
                <w:spacing w:val="-1"/>
                <w:sz w:val="16"/>
                <w:szCs w:val="16"/>
              </w:rPr>
              <w:t>lt</w:t>
            </w:r>
            <w:r w:rsidRPr="004C63D3">
              <w:rPr>
                <w:rFonts w:ascii="Arial Narrow" w:eastAsia="Calibri" w:hAnsi="Arial Narrow" w:cs="Calibri"/>
                <w:color w:val="000000" w:themeColor="text1"/>
                <w:sz w:val="16"/>
                <w:szCs w:val="16"/>
              </w:rPr>
              <w:t>u</w:t>
            </w:r>
            <w:r w:rsidRPr="004C63D3">
              <w:rPr>
                <w:rFonts w:ascii="Arial Narrow" w:eastAsia="Calibri" w:hAnsi="Arial Narrow" w:cs="Calibri"/>
                <w:color w:val="000000" w:themeColor="text1"/>
                <w:spacing w:val="-1"/>
                <w:sz w:val="16"/>
                <w:szCs w:val="16"/>
              </w:rPr>
              <w:t>r</w:t>
            </w:r>
            <w:r w:rsidRPr="004C63D3">
              <w:rPr>
                <w:rFonts w:ascii="Arial Narrow" w:eastAsia="Calibri" w:hAnsi="Arial Narrow" w:cs="Calibri"/>
                <w:color w:val="000000" w:themeColor="text1"/>
                <w:sz w:val="16"/>
                <w:szCs w:val="16"/>
              </w:rPr>
              <w:t>al</w:t>
            </w:r>
          </w:p>
        </w:tc>
        <w:tc>
          <w:tcPr>
            <w:tcW w:w="295" w:type="dxa"/>
            <w:shd w:val="clear" w:color="auto" w:fill="FAC090"/>
          </w:tcPr>
          <w:p w:rsidR="008B3469" w:rsidRPr="004C63D3" w:rsidRDefault="008B3469" w:rsidP="007806E9">
            <w:pPr>
              <w:rPr>
                <w:rFonts w:ascii="Arial Narrow" w:hAnsi="Arial Narrow"/>
                <w:color w:val="000000" w:themeColor="text1"/>
              </w:rPr>
            </w:pPr>
          </w:p>
        </w:tc>
        <w:tc>
          <w:tcPr>
            <w:tcW w:w="243"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0"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spacing w:before="12"/>
              <w:ind w:left="6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45" w:type="dxa"/>
          </w:tcPr>
          <w:p w:rsidR="008B3469" w:rsidRPr="004C63D3" w:rsidRDefault="008B3469" w:rsidP="007806E9">
            <w:pPr>
              <w:spacing w:before="12"/>
              <w:ind w:left="6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79"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2" w:type="dxa"/>
          </w:tcPr>
          <w:p w:rsidR="008B3469" w:rsidRPr="004C63D3" w:rsidRDefault="008B3469" w:rsidP="007806E9">
            <w:pPr>
              <w:rPr>
                <w:rFonts w:ascii="Arial Narrow" w:hAnsi="Arial Narrow"/>
                <w:color w:val="000000" w:themeColor="text1"/>
              </w:rPr>
            </w:pPr>
          </w:p>
        </w:tc>
        <w:tc>
          <w:tcPr>
            <w:tcW w:w="262" w:type="dxa"/>
            <w:shd w:val="clear" w:color="auto" w:fill="FAC090"/>
          </w:tcPr>
          <w:p w:rsidR="008B3469" w:rsidRPr="004C63D3" w:rsidRDefault="008B3469" w:rsidP="007806E9">
            <w:pPr>
              <w:rPr>
                <w:rFonts w:ascii="Arial Narrow" w:hAnsi="Arial Narrow"/>
                <w:color w:val="000000" w:themeColor="text1"/>
              </w:rPr>
            </w:pPr>
          </w:p>
        </w:tc>
        <w:tc>
          <w:tcPr>
            <w:tcW w:w="245"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4" w:type="dxa"/>
          </w:tcPr>
          <w:p w:rsidR="008B3469" w:rsidRPr="004C63D3" w:rsidRDefault="008B3469" w:rsidP="007806E9">
            <w:pPr>
              <w:rPr>
                <w:rFonts w:ascii="Arial Narrow" w:hAnsi="Arial Narrow"/>
                <w:color w:val="000000" w:themeColor="text1"/>
              </w:rPr>
            </w:pPr>
          </w:p>
        </w:tc>
        <w:tc>
          <w:tcPr>
            <w:tcW w:w="262" w:type="dxa"/>
            <w:shd w:val="clear" w:color="auto" w:fill="FAC090"/>
          </w:tcPr>
          <w:p w:rsidR="008B3469" w:rsidRPr="004C63D3" w:rsidRDefault="008B3469" w:rsidP="007806E9">
            <w:pPr>
              <w:rPr>
                <w:rFonts w:ascii="Arial Narrow" w:hAnsi="Arial Narrow"/>
                <w:color w:val="000000" w:themeColor="text1"/>
              </w:rPr>
            </w:pPr>
          </w:p>
        </w:tc>
        <w:tc>
          <w:tcPr>
            <w:tcW w:w="228" w:type="dxa"/>
          </w:tcPr>
          <w:p w:rsidR="008B3469" w:rsidRPr="004C63D3" w:rsidRDefault="008B3469" w:rsidP="007806E9">
            <w:pPr>
              <w:rPr>
                <w:rFonts w:ascii="Arial Narrow" w:hAnsi="Arial Narrow"/>
                <w:color w:val="000000" w:themeColor="text1"/>
              </w:rPr>
            </w:pPr>
          </w:p>
        </w:tc>
        <w:tc>
          <w:tcPr>
            <w:tcW w:w="278" w:type="dxa"/>
            <w:shd w:val="clear" w:color="auto" w:fill="FAC090"/>
          </w:tcPr>
          <w:p w:rsidR="008B3469" w:rsidRPr="004C63D3" w:rsidRDefault="008B3469" w:rsidP="007806E9">
            <w:pPr>
              <w:rPr>
                <w:rFonts w:ascii="Arial Narrow" w:hAnsi="Arial Narrow"/>
                <w:color w:val="000000" w:themeColor="text1"/>
              </w:rPr>
            </w:pPr>
          </w:p>
        </w:tc>
        <w:tc>
          <w:tcPr>
            <w:tcW w:w="224" w:type="dxa"/>
          </w:tcPr>
          <w:p w:rsidR="008B3469" w:rsidRPr="004C63D3" w:rsidRDefault="008B3469" w:rsidP="007806E9">
            <w:pPr>
              <w:rPr>
                <w:rFonts w:ascii="Arial Narrow" w:hAnsi="Arial Narrow"/>
                <w:color w:val="000000" w:themeColor="text1"/>
              </w:rPr>
            </w:pPr>
          </w:p>
        </w:tc>
        <w:tc>
          <w:tcPr>
            <w:tcW w:w="247" w:type="dxa"/>
            <w:shd w:val="clear" w:color="auto" w:fill="FAC090"/>
          </w:tcPr>
          <w:p w:rsidR="008B3469" w:rsidRPr="004C63D3" w:rsidRDefault="008B3469" w:rsidP="007806E9">
            <w:pPr>
              <w:rPr>
                <w:rFonts w:ascii="Arial Narrow" w:hAnsi="Arial Narrow"/>
                <w:color w:val="000000" w:themeColor="text1"/>
              </w:rPr>
            </w:pPr>
          </w:p>
        </w:tc>
        <w:tc>
          <w:tcPr>
            <w:tcW w:w="214" w:type="dxa"/>
          </w:tcPr>
          <w:p w:rsidR="008B3469" w:rsidRPr="004C63D3" w:rsidRDefault="008B3469" w:rsidP="007806E9">
            <w:pPr>
              <w:rPr>
                <w:rFonts w:ascii="Arial Narrow" w:hAnsi="Arial Narrow"/>
                <w:color w:val="000000" w:themeColor="text1"/>
              </w:rPr>
            </w:pPr>
          </w:p>
        </w:tc>
        <w:tc>
          <w:tcPr>
            <w:tcW w:w="346" w:type="dxa"/>
            <w:vMerge/>
          </w:tcPr>
          <w:p w:rsidR="008B3469" w:rsidRPr="004C63D3" w:rsidRDefault="008B3469" w:rsidP="007806E9">
            <w:pPr>
              <w:rPr>
                <w:rFonts w:ascii="Arial Narrow" w:hAnsi="Arial Narrow"/>
                <w:color w:val="000000" w:themeColor="text1"/>
              </w:rPr>
            </w:pPr>
          </w:p>
        </w:tc>
      </w:tr>
      <w:tr w:rsidR="008B3469" w:rsidRPr="004C63D3" w:rsidTr="008B3469">
        <w:trPr>
          <w:trHeight w:hRule="exact" w:val="264"/>
        </w:trPr>
        <w:tc>
          <w:tcPr>
            <w:tcW w:w="444"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868" w:type="dxa"/>
            <w:shd w:val="clear" w:color="auto" w:fill="FDEADA"/>
          </w:tcPr>
          <w:p w:rsidR="008B3469" w:rsidRPr="004C63D3" w:rsidRDefault="008B3469" w:rsidP="007806E9">
            <w:pPr>
              <w:spacing w:before="14"/>
              <w:ind w:left="-1"/>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P</w:t>
            </w:r>
            <w:r w:rsidRPr="004C63D3">
              <w:rPr>
                <w:rFonts w:ascii="Arial Narrow" w:eastAsia="Calibri" w:hAnsi="Arial Narrow" w:cs="Calibri"/>
                <w:color w:val="000000" w:themeColor="text1"/>
                <w:spacing w:val="-1"/>
                <w:sz w:val="16"/>
                <w:szCs w:val="16"/>
              </w:rPr>
              <w:t>r</w:t>
            </w:r>
            <w:r w:rsidRPr="004C63D3">
              <w:rPr>
                <w:rFonts w:ascii="Arial Narrow" w:eastAsia="Calibri" w:hAnsi="Arial Narrow" w:cs="Calibri"/>
                <w:color w:val="000000" w:themeColor="text1"/>
                <w:sz w:val="16"/>
                <w:szCs w:val="16"/>
              </w:rPr>
              <w:t>á</w:t>
            </w:r>
            <w:r w:rsidRPr="004C63D3">
              <w:rPr>
                <w:rFonts w:ascii="Arial Narrow" w:eastAsia="Calibri" w:hAnsi="Arial Narrow" w:cs="Calibri"/>
                <w:color w:val="000000" w:themeColor="text1"/>
                <w:spacing w:val="-1"/>
                <w:sz w:val="16"/>
                <w:szCs w:val="16"/>
              </w:rPr>
              <w:t>ctic</w:t>
            </w:r>
            <w:r w:rsidRPr="004C63D3">
              <w:rPr>
                <w:rFonts w:ascii="Arial Narrow" w:eastAsia="Calibri" w:hAnsi="Arial Narrow" w:cs="Calibri"/>
                <w:color w:val="000000" w:themeColor="text1"/>
                <w:sz w:val="16"/>
                <w:szCs w:val="16"/>
              </w:rPr>
              <w:t>a I -</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IV</w:t>
            </w:r>
          </w:p>
        </w:tc>
        <w:tc>
          <w:tcPr>
            <w:tcW w:w="295" w:type="dxa"/>
            <w:shd w:val="clear" w:color="auto" w:fill="FAC090"/>
          </w:tcPr>
          <w:p w:rsidR="008B3469" w:rsidRPr="004C63D3" w:rsidRDefault="008B3469" w:rsidP="007806E9">
            <w:pPr>
              <w:spacing w:before="23"/>
              <w:ind w:left="61" w:right="60"/>
              <w:jc w:val="center"/>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43" w:type="dxa"/>
          </w:tcPr>
          <w:p w:rsidR="008B3469" w:rsidRPr="004C63D3" w:rsidRDefault="008B3469" w:rsidP="007806E9">
            <w:pPr>
              <w:spacing w:before="12"/>
              <w:ind w:left="6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1</w:t>
            </w:r>
          </w:p>
        </w:tc>
        <w:tc>
          <w:tcPr>
            <w:tcW w:w="242" w:type="dxa"/>
            <w:shd w:val="clear" w:color="auto" w:fill="FAC090"/>
          </w:tcPr>
          <w:p w:rsidR="008B3469" w:rsidRPr="004C63D3" w:rsidRDefault="008B3469" w:rsidP="007806E9">
            <w:pPr>
              <w:spacing w:before="12"/>
              <w:ind w:left="6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60" w:type="dxa"/>
          </w:tcPr>
          <w:p w:rsidR="008B3469" w:rsidRPr="004C63D3" w:rsidRDefault="008B3469" w:rsidP="007806E9">
            <w:pPr>
              <w:spacing w:before="12"/>
              <w:ind w:left="7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1</w:t>
            </w:r>
          </w:p>
        </w:tc>
        <w:tc>
          <w:tcPr>
            <w:tcW w:w="242" w:type="dxa"/>
            <w:shd w:val="clear" w:color="auto" w:fill="FAC090"/>
          </w:tcPr>
          <w:p w:rsidR="008B3469" w:rsidRPr="004C63D3" w:rsidRDefault="008B3469" w:rsidP="007806E9">
            <w:pPr>
              <w:spacing w:before="12"/>
              <w:ind w:left="6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45" w:type="dxa"/>
          </w:tcPr>
          <w:p w:rsidR="008B3469" w:rsidRPr="004C63D3" w:rsidRDefault="008B3469" w:rsidP="007806E9">
            <w:pPr>
              <w:spacing w:before="12"/>
              <w:ind w:left="6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1</w:t>
            </w:r>
          </w:p>
        </w:tc>
        <w:tc>
          <w:tcPr>
            <w:tcW w:w="242" w:type="dxa"/>
            <w:shd w:val="clear" w:color="auto" w:fill="FAC090"/>
          </w:tcPr>
          <w:p w:rsidR="008B3469" w:rsidRPr="004C63D3" w:rsidRDefault="008B3469" w:rsidP="007806E9">
            <w:pPr>
              <w:spacing w:before="12"/>
              <w:ind w:left="6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79" w:type="dxa"/>
          </w:tcPr>
          <w:p w:rsidR="008B3469" w:rsidRPr="004C63D3" w:rsidRDefault="008B3469" w:rsidP="007806E9">
            <w:pPr>
              <w:spacing w:before="12"/>
              <w:ind w:left="83"/>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1</w:t>
            </w: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2" w:type="dxa"/>
          </w:tcPr>
          <w:p w:rsidR="008B3469" w:rsidRPr="004C63D3" w:rsidRDefault="008B3469" w:rsidP="007806E9">
            <w:pPr>
              <w:rPr>
                <w:rFonts w:ascii="Arial Narrow" w:hAnsi="Arial Narrow"/>
                <w:color w:val="000000" w:themeColor="text1"/>
              </w:rPr>
            </w:pPr>
          </w:p>
        </w:tc>
        <w:tc>
          <w:tcPr>
            <w:tcW w:w="262" w:type="dxa"/>
            <w:shd w:val="clear" w:color="auto" w:fill="FAC090"/>
          </w:tcPr>
          <w:p w:rsidR="008B3469" w:rsidRPr="004C63D3" w:rsidRDefault="008B3469" w:rsidP="007806E9">
            <w:pPr>
              <w:rPr>
                <w:rFonts w:ascii="Arial Narrow" w:hAnsi="Arial Narrow"/>
                <w:color w:val="000000" w:themeColor="text1"/>
              </w:rPr>
            </w:pPr>
          </w:p>
        </w:tc>
        <w:tc>
          <w:tcPr>
            <w:tcW w:w="245"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4" w:type="dxa"/>
          </w:tcPr>
          <w:p w:rsidR="008B3469" w:rsidRPr="004C63D3" w:rsidRDefault="008B3469" w:rsidP="007806E9">
            <w:pPr>
              <w:rPr>
                <w:rFonts w:ascii="Arial Narrow" w:hAnsi="Arial Narrow"/>
                <w:color w:val="000000" w:themeColor="text1"/>
              </w:rPr>
            </w:pPr>
          </w:p>
        </w:tc>
        <w:tc>
          <w:tcPr>
            <w:tcW w:w="262" w:type="dxa"/>
            <w:shd w:val="clear" w:color="auto" w:fill="FAC090"/>
          </w:tcPr>
          <w:p w:rsidR="008B3469" w:rsidRPr="004C63D3" w:rsidRDefault="008B3469" w:rsidP="007806E9">
            <w:pPr>
              <w:rPr>
                <w:rFonts w:ascii="Arial Narrow" w:hAnsi="Arial Narrow"/>
                <w:color w:val="000000" w:themeColor="text1"/>
              </w:rPr>
            </w:pPr>
          </w:p>
        </w:tc>
        <w:tc>
          <w:tcPr>
            <w:tcW w:w="228" w:type="dxa"/>
          </w:tcPr>
          <w:p w:rsidR="008B3469" w:rsidRPr="004C63D3" w:rsidRDefault="008B3469" w:rsidP="007806E9">
            <w:pPr>
              <w:rPr>
                <w:rFonts w:ascii="Arial Narrow" w:hAnsi="Arial Narrow"/>
                <w:color w:val="000000" w:themeColor="text1"/>
              </w:rPr>
            </w:pPr>
          </w:p>
        </w:tc>
        <w:tc>
          <w:tcPr>
            <w:tcW w:w="278" w:type="dxa"/>
            <w:shd w:val="clear" w:color="auto" w:fill="FAC090"/>
          </w:tcPr>
          <w:p w:rsidR="008B3469" w:rsidRPr="004C63D3" w:rsidRDefault="008B3469" w:rsidP="007806E9">
            <w:pPr>
              <w:rPr>
                <w:rFonts w:ascii="Arial Narrow" w:hAnsi="Arial Narrow"/>
                <w:color w:val="000000" w:themeColor="text1"/>
              </w:rPr>
            </w:pPr>
          </w:p>
        </w:tc>
        <w:tc>
          <w:tcPr>
            <w:tcW w:w="224" w:type="dxa"/>
          </w:tcPr>
          <w:p w:rsidR="008B3469" w:rsidRPr="004C63D3" w:rsidRDefault="008B3469" w:rsidP="007806E9">
            <w:pPr>
              <w:rPr>
                <w:rFonts w:ascii="Arial Narrow" w:hAnsi="Arial Narrow"/>
                <w:color w:val="000000" w:themeColor="text1"/>
              </w:rPr>
            </w:pPr>
          </w:p>
        </w:tc>
        <w:tc>
          <w:tcPr>
            <w:tcW w:w="247" w:type="dxa"/>
            <w:shd w:val="clear" w:color="auto" w:fill="FAC090"/>
          </w:tcPr>
          <w:p w:rsidR="008B3469" w:rsidRPr="004C63D3" w:rsidRDefault="008B3469" w:rsidP="007806E9">
            <w:pPr>
              <w:rPr>
                <w:rFonts w:ascii="Arial Narrow" w:hAnsi="Arial Narrow"/>
                <w:color w:val="000000" w:themeColor="text1"/>
              </w:rPr>
            </w:pPr>
          </w:p>
        </w:tc>
        <w:tc>
          <w:tcPr>
            <w:tcW w:w="214" w:type="dxa"/>
          </w:tcPr>
          <w:p w:rsidR="008B3469" w:rsidRPr="004C63D3" w:rsidRDefault="008B3469" w:rsidP="007806E9">
            <w:pPr>
              <w:rPr>
                <w:rFonts w:ascii="Arial Narrow" w:hAnsi="Arial Narrow"/>
                <w:color w:val="000000" w:themeColor="text1"/>
              </w:rPr>
            </w:pPr>
          </w:p>
        </w:tc>
        <w:tc>
          <w:tcPr>
            <w:tcW w:w="346" w:type="dxa"/>
            <w:vMerge/>
          </w:tcPr>
          <w:p w:rsidR="008B3469" w:rsidRPr="004C63D3" w:rsidRDefault="008B3469" w:rsidP="007806E9">
            <w:pPr>
              <w:rPr>
                <w:rFonts w:ascii="Arial Narrow" w:hAnsi="Arial Narrow"/>
                <w:color w:val="000000" w:themeColor="text1"/>
              </w:rPr>
            </w:pPr>
          </w:p>
        </w:tc>
      </w:tr>
      <w:tr w:rsidR="008B3469" w:rsidRPr="004C63D3" w:rsidTr="008B3469">
        <w:trPr>
          <w:trHeight w:hRule="exact" w:val="264"/>
        </w:trPr>
        <w:tc>
          <w:tcPr>
            <w:tcW w:w="444"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868" w:type="dxa"/>
            <w:shd w:val="clear" w:color="auto" w:fill="FDEADA"/>
          </w:tcPr>
          <w:p w:rsidR="008B3469" w:rsidRPr="004C63D3" w:rsidRDefault="008B3469" w:rsidP="007806E9">
            <w:pPr>
              <w:spacing w:before="14"/>
              <w:ind w:left="-1"/>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z w:val="16"/>
                <w:szCs w:val="16"/>
              </w:rPr>
              <w:t>Inves</w:t>
            </w:r>
            <w:r w:rsidRPr="004C63D3">
              <w:rPr>
                <w:rFonts w:ascii="Arial Narrow" w:eastAsia="Calibri" w:hAnsi="Arial Narrow" w:cs="Calibri"/>
                <w:color w:val="000000" w:themeColor="text1"/>
                <w:spacing w:val="-1"/>
                <w:sz w:val="16"/>
                <w:szCs w:val="16"/>
              </w:rPr>
              <w:t>ti</w:t>
            </w:r>
            <w:r w:rsidRPr="004C63D3">
              <w:rPr>
                <w:rFonts w:ascii="Arial Narrow" w:eastAsia="Calibri" w:hAnsi="Arial Narrow" w:cs="Calibri"/>
                <w:color w:val="000000" w:themeColor="text1"/>
                <w:spacing w:val="1"/>
                <w:sz w:val="16"/>
                <w:szCs w:val="16"/>
              </w:rPr>
              <w:t>g</w:t>
            </w:r>
            <w:r w:rsidRPr="004C63D3">
              <w:rPr>
                <w:rFonts w:ascii="Arial Narrow" w:eastAsia="Calibri" w:hAnsi="Arial Narrow" w:cs="Calibri"/>
                <w:color w:val="000000" w:themeColor="text1"/>
                <w:sz w:val="16"/>
                <w:szCs w:val="16"/>
              </w:rPr>
              <w:t>a</w:t>
            </w:r>
            <w:r w:rsidRPr="004C63D3">
              <w:rPr>
                <w:rFonts w:ascii="Arial Narrow" w:eastAsia="Calibri" w:hAnsi="Arial Narrow" w:cs="Calibri"/>
                <w:color w:val="000000" w:themeColor="text1"/>
                <w:spacing w:val="-1"/>
                <w:sz w:val="16"/>
                <w:szCs w:val="16"/>
              </w:rPr>
              <w:t>ció</w:t>
            </w:r>
            <w:r w:rsidRPr="004C63D3">
              <w:rPr>
                <w:rFonts w:ascii="Arial Narrow" w:eastAsia="Calibri" w:hAnsi="Arial Narrow" w:cs="Calibri"/>
                <w:color w:val="000000" w:themeColor="text1"/>
                <w:sz w:val="16"/>
                <w:szCs w:val="16"/>
              </w:rPr>
              <w:t>n</w:t>
            </w:r>
            <w:r w:rsidRPr="004C63D3">
              <w:rPr>
                <w:rFonts w:ascii="Arial Narrow" w:eastAsia="Calibri" w:hAnsi="Arial Narrow" w:cs="Calibri"/>
                <w:color w:val="000000" w:themeColor="text1"/>
                <w:spacing w:val="35"/>
                <w:sz w:val="16"/>
                <w:szCs w:val="16"/>
              </w:rPr>
              <w:t xml:space="preserve"> </w:t>
            </w:r>
            <w:r w:rsidRPr="004C63D3">
              <w:rPr>
                <w:rFonts w:ascii="Arial Narrow" w:eastAsia="Calibri" w:hAnsi="Arial Narrow" w:cs="Calibri"/>
                <w:color w:val="000000" w:themeColor="text1"/>
                <w:sz w:val="16"/>
                <w:szCs w:val="16"/>
              </w:rPr>
              <w:t>I -</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III</w:t>
            </w:r>
          </w:p>
        </w:tc>
        <w:tc>
          <w:tcPr>
            <w:tcW w:w="295" w:type="dxa"/>
            <w:shd w:val="clear" w:color="auto" w:fill="FAC090"/>
          </w:tcPr>
          <w:p w:rsidR="008B3469" w:rsidRPr="004C63D3" w:rsidRDefault="008B3469" w:rsidP="007806E9">
            <w:pPr>
              <w:rPr>
                <w:rFonts w:ascii="Arial Narrow" w:hAnsi="Arial Narrow"/>
                <w:color w:val="000000" w:themeColor="text1"/>
              </w:rPr>
            </w:pPr>
          </w:p>
        </w:tc>
        <w:tc>
          <w:tcPr>
            <w:tcW w:w="243"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spacing w:before="12"/>
              <w:ind w:left="6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60" w:type="dxa"/>
          </w:tcPr>
          <w:p w:rsidR="008B3469" w:rsidRPr="004C63D3" w:rsidRDefault="008B3469" w:rsidP="007806E9">
            <w:pPr>
              <w:spacing w:before="12"/>
              <w:ind w:left="7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42" w:type="dxa"/>
            <w:shd w:val="clear" w:color="auto" w:fill="FAC090"/>
          </w:tcPr>
          <w:p w:rsidR="008B3469" w:rsidRPr="004C63D3" w:rsidRDefault="008B3469" w:rsidP="007806E9">
            <w:pPr>
              <w:spacing w:before="12"/>
              <w:ind w:left="6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45" w:type="dxa"/>
          </w:tcPr>
          <w:p w:rsidR="008B3469" w:rsidRPr="004C63D3" w:rsidRDefault="008B3469" w:rsidP="007806E9">
            <w:pPr>
              <w:spacing w:before="12"/>
              <w:ind w:left="6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1</w:t>
            </w:r>
          </w:p>
        </w:tc>
        <w:tc>
          <w:tcPr>
            <w:tcW w:w="242" w:type="dxa"/>
            <w:shd w:val="clear" w:color="auto" w:fill="FAC090"/>
          </w:tcPr>
          <w:p w:rsidR="008B3469" w:rsidRPr="004C63D3" w:rsidRDefault="008B3469" w:rsidP="007806E9">
            <w:pPr>
              <w:spacing w:before="12"/>
              <w:ind w:left="6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79" w:type="dxa"/>
          </w:tcPr>
          <w:p w:rsidR="008B3469" w:rsidRPr="004C63D3" w:rsidRDefault="008B3469" w:rsidP="007806E9">
            <w:pPr>
              <w:spacing w:before="12"/>
              <w:ind w:left="83"/>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1</w:t>
            </w: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2" w:type="dxa"/>
          </w:tcPr>
          <w:p w:rsidR="008B3469" w:rsidRPr="004C63D3" w:rsidRDefault="008B3469" w:rsidP="007806E9">
            <w:pPr>
              <w:rPr>
                <w:rFonts w:ascii="Arial Narrow" w:hAnsi="Arial Narrow"/>
                <w:color w:val="000000" w:themeColor="text1"/>
              </w:rPr>
            </w:pPr>
          </w:p>
        </w:tc>
        <w:tc>
          <w:tcPr>
            <w:tcW w:w="262" w:type="dxa"/>
            <w:shd w:val="clear" w:color="auto" w:fill="FAC090"/>
          </w:tcPr>
          <w:p w:rsidR="008B3469" w:rsidRPr="004C63D3" w:rsidRDefault="008B3469" w:rsidP="007806E9">
            <w:pPr>
              <w:rPr>
                <w:rFonts w:ascii="Arial Narrow" w:hAnsi="Arial Narrow"/>
                <w:color w:val="000000" w:themeColor="text1"/>
              </w:rPr>
            </w:pPr>
          </w:p>
        </w:tc>
        <w:tc>
          <w:tcPr>
            <w:tcW w:w="245"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4" w:type="dxa"/>
          </w:tcPr>
          <w:p w:rsidR="008B3469" w:rsidRPr="004C63D3" w:rsidRDefault="008B3469" w:rsidP="007806E9">
            <w:pPr>
              <w:rPr>
                <w:rFonts w:ascii="Arial Narrow" w:hAnsi="Arial Narrow"/>
                <w:color w:val="000000" w:themeColor="text1"/>
              </w:rPr>
            </w:pPr>
          </w:p>
        </w:tc>
        <w:tc>
          <w:tcPr>
            <w:tcW w:w="262" w:type="dxa"/>
            <w:shd w:val="clear" w:color="auto" w:fill="FAC090"/>
          </w:tcPr>
          <w:p w:rsidR="008B3469" w:rsidRPr="004C63D3" w:rsidRDefault="008B3469" w:rsidP="007806E9">
            <w:pPr>
              <w:rPr>
                <w:rFonts w:ascii="Arial Narrow" w:hAnsi="Arial Narrow"/>
                <w:color w:val="000000" w:themeColor="text1"/>
              </w:rPr>
            </w:pPr>
          </w:p>
        </w:tc>
        <w:tc>
          <w:tcPr>
            <w:tcW w:w="228" w:type="dxa"/>
          </w:tcPr>
          <w:p w:rsidR="008B3469" w:rsidRPr="004C63D3" w:rsidRDefault="008B3469" w:rsidP="007806E9">
            <w:pPr>
              <w:rPr>
                <w:rFonts w:ascii="Arial Narrow" w:hAnsi="Arial Narrow"/>
                <w:color w:val="000000" w:themeColor="text1"/>
              </w:rPr>
            </w:pPr>
          </w:p>
        </w:tc>
        <w:tc>
          <w:tcPr>
            <w:tcW w:w="278" w:type="dxa"/>
            <w:shd w:val="clear" w:color="auto" w:fill="FAC090"/>
          </w:tcPr>
          <w:p w:rsidR="008B3469" w:rsidRPr="004C63D3" w:rsidRDefault="008B3469" w:rsidP="007806E9">
            <w:pPr>
              <w:rPr>
                <w:rFonts w:ascii="Arial Narrow" w:hAnsi="Arial Narrow"/>
                <w:color w:val="000000" w:themeColor="text1"/>
              </w:rPr>
            </w:pPr>
          </w:p>
        </w:tc>
        <w:tc>
          <w:tcPr>
            <w:tcW w:w="224" w:type="dxa"/>
          </w:tcPr>
          <w:p w:rsidR="008B3469" w:rsidRPr="004C63D3" w:rsidRDefault="008B3469" w:rsidP="007806E9">
            <w:pPr>
              <w:rPr>
                <w:rFonts w:ascii="Arial Narrow" w:hAnsi="Arial Narrow"/>
                <w:color w:val="000000" w:themeColor="text1"/>
              </w:rPr>
            </w:pPr>
          </w:p>
        </w:tc>
        <w:tc>
          <w:tcPr>
            <w:tcW w:w="247" w:type="dxa"/>
            <w:shd w:val="clear" w:color="auto" w:fill="FAC090"/>
          </w:tcPr>
          <w:p w:rsidR="008B3469" w:rsidRPr="004C63D3" w:rsidRDefault="008B3469" w:rsidP="007806E9">
            <w:pPr>
              <w:rPr>
                <w:rFonts w:ascii="Arial Narrow" w:hAnsi="Arial Narrow"/>
                <w:color w:val="000000" w:themeColor="text1"/>
              </w:rPr>
            </w:pPr>
          </w:p>
        </w:tc>
        <w:tc>
          <w:tcPr>
            <w:tcW w:w="214" w:type="dxa"/>
          </w:tcPr>
          <w:p w:rsidR="008B3469" w:rsidRPr="004C63D3" w:rsidRDefault="008B3469" w:rsidP="007806E9">
            <w:pPr>
              <w:rPr>
                <w:rFonts w:ascii="Arial Narrow" w:hAnsi="Arial Narrow"/>
                <w:color w:val="000000" w:themeColor="text1"/>
              </w:rPr>
            </w:pPr>
          </w:p>
        </w:tc>
        <w:tc>
          <w:tcPr>
            <w:tcW w:w="346" w:type="dxa"/>
            <w:vMerge/>
          </w:tcPr>
          <w:p w:rsidR="008B3469" w:rsidRPr="004C63D3" w:rsidRDefault="008B3469" w:rsidP="007806E9">
            <w:pPr>
              <w:rPr>
                <w:rFonts w:ascii="Arial Narrow" w:hAnsi="Arial Narrow"/>
                <w:color w:val="000000" w:themeColor="text1"/>
              </w:rPr>
            </w:pPr>
          </w:p>
        </w:tc>
      </w:tr>
      <w:tr w:rsidR="008B3469" w:rsidRPr="004C63D3" w:rsidTr="008B3469">
        <w:trPr>
          <w:trHeight w:hRule="exact" w:val="264"/>
        </w:trPr>
        <w:tc>
          <w:tcPr>
            <w:tcW w:w="444"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868" w:type="dxa"/>
            <w:shd w:val="clear" w:color="auto" w:fill="FDEADA"/>
          </w:tcPr>
          <w:p w:rsidR="008B3469" w:rsidRPr="004C63D3" w:rsidRDefault="008B3469" w:rsidP="007806E9">
            <w:pPr>
              <w:spacing w:before="14"/>
              <w:ind w:left="-1"/>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O</w:t>
            </w:r>
            <w:r w:rsidRPr="004C63D3">
              <w:rPr>
                <w:rFonts w:ascii="Arial Narrow" w:eastAsia="Calibri" w:hAnsi="Arial Narrow" w:cs="Calibri"/>
                <w:color w:val="000000" w:themeColor="text1"/>
                <w:sz w:val="16"/>
                <w:szCs w:val="16"/>
              </w:rPr>
              <w:t>p</w:t>
            </w:r>
            <w:r w:rsidRPr="004C63D3">
              <w:rPr>
                <w:rFonts w:ascii="Arial Narrow" w:eastAsia="Calibri" w:hAnsi="Arial Narrow" w:cs="Calibri"/>
                <w:color w:val="000000" w:themeColor="text1"/>
                <w:spacing w:val="-1"/>
                <w:sz w:val="16"/>
                <w:szCs w:val="16"/>
              </w:rPr>
              <w:t>cio</w:t>
            </w:r>
            <w:r w:rsidRPr="004C63D3">
              <w:rPr>
                <w:rFonts w:ascii="Arial Narrow" w:eastAsia="Calibri" w:hAnsi="Arial Narrow" w:cs="Calibri"/>
                <w:color w:val="000000" w:themeColor="text1"/>
                <w:sz w:val="16"/>
                <w:szCs w:val="16"/>
              </w:rPr>
              <w:t>nal</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I</w:t>
            </w:r>
            <w:r w:rsidRPr="004C63D3">
              <w:rPr>
                <w:rFonts w:ascii="Arial Narrow" w:eastAsia="Calibri" w:hAnsi="Arial Narrow" w:cs="Calibri"/>
                <w:color w:val="000000" w:themeColor="text1"/>
                <w:spacing w:val="1"/>
                <w:sz w:val="16"/>
                <w:szCs w:val="16"/>
              </w:rPr>
              <w:t>-</w:t>
            </w:r>
            <w:r w:rsidRPr="004C63D3">
              <w:rPr>
                <w:rFonts w:ascii="Arial Narrow" w:eastAsia="Calibri" w:hAnsi="Arial Narrow" w:cs="Calibri"/>
                <w:color w:val="000000" w:themeColor="text1"/>
                <w:sz w:val="16"/>
                <w:szCs w:val="16"/>
              </w:rPr>
              <w:t xml:space="preserve">IV / </w:t>
            </w:r>
            <w:r w:rsidRPr="004C63D3">
              <w:rPr>
                <w:rFonts w:ascii="Arial Narrow" w:eastAsia="Calibri" w:hAnsi="Arial Narrow" w:cs="Calibri"/>
                <w:color w:val="000000" w:themeColor="text1"/>
                <w:spacing w:val="1"/>
                <w:sz w:val="16"/>
                <w:szCs w:val="16"/>
              </w:rPr>
              <w:t>S</w:t>
            </w:r>
            <w:r w:rsidRPr="004C63D3">
              <w:rPr>
                <w:rFonts w:ascii="Arial Narrow" w:eastAsia="Calibri" w:hAnsi="Arial Narrow" w:cs="Calibri"/>
                <w:color w:val="000000" w:themeColor="text1"/>
                <w:sz w:val="16"/>
                <w:szCs w:val="16"/>
              </w:rPr>
              <w:t>e</w:t>
            </w:r>
            <w:r w:rsidRPr="004C63D3">
              <w:rPr>
                <w:rFonts w:ascii="Arial Narrow" w:eastAsia="Calibri" w:hAnsi="Arial Narrow" w:cs="Calibri"/>
                <w:color w:val="000000" w:themeColor="text1"/>
                <w:spacing w:val="2"/>
                <w:sz w:val="16"/>
                <w:szCs w:val="16"/>
              </w:rPr>
              <w:t>m</w:t>
            </w:r>
            <w:r w:rsidRPr="004C63D3">
              <w:rPr>
                <w:rFonts w:ascii="Arial Narrow" w:eastAsia="Calibri" w:hAnsi="Arial Narrow" w:cs="Calibri"/>
                <w:color w:val="000000" w:themeColor="text1"/>
                <w:spacing w:val="-1"/>
                <w:sz w:val="16"/>
                <w:szCs w:val="16"/>
              </w:rPr>
              <w:t>i</w:t>
            </w:r>
            <w:r w:rsidRPr="004C63D3">
              <w:rPr>
                <w:rFonts w:ascii="Arial Narrow" w:eastAsia="Calibri" w:hAnsi="Arial Narrow" w:cs="Calibri"/>
                <w:color w:val="000000" w:themeColor="text1"/>
                <w:sz w:val="16"/>
                <w:szCs w:val="16"/>
              </w:rPr>
              <w:t>na</w:t>
            </w:r>
            <w:r w:rsidRPr="004C63D3">
              <w:rPr>
                <w:rFonts w:ascii="Arial Narrow" w:eastAsia="Calibri" w:hAnsi="Arial Narrow" w:cs="Calibri"/>
                <w:color w:val="000000" w:themeColor="text1"/>
                <w:spacing w:val="-1"/>
                <w:sz w:val="16"/>
                <w:szCs w:val="16"/>
              </w:rPr>
              <w:t>rio</w:t>
            </w:r>
            <w:r w:rsidRPr="004C63D3">
              <w:rPr>
                <w:rFonts w:ascii="Arial Narrow" w:eastAsia="Calibri" w:hAnsi="Arial Narrow" w:cs="Calibri"/>
                <w:color w:val="000000" w:themeColor="text1"/>
                <w:sz w:val="16"/>
                <w:szCs w:val="16"/>
              </w:rPr>
              <w:t>s</w:t>
            </w:r>
          </w:p>
        </w:tc>
        <w:tc>
          <w:tcPr>
            <w:tcW w:w="295" w:type="dxa"/>
            <w:shd w:val="clear" w:color="auto" w:fill="FAC090"/>
          </w:tcPr>
          <w:p w:rsidR="008B3469" w:rsidRPr="004C63D3" w:rsidRDefault="008B3469" w:rsidP="007806E9">
            <w:pPr>
              <w:spacing w:before="23"/>
              <w:ind w:left="61" w:right="60"/>
              <w:jc w:val="center"/>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43" w:type="dxa"/>
          </w:tcPr>
          <w:p w:rsidR="008B3469" w:rsidRPr="004C63D3" w:rsidRDefault="008B3469" w:rsidP="007806E9">
            <w:pPr>
              <w:spacing w:before="12"/>
              <w:ind w:left="6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42" w:type="dxa"/>
            <w:shd w:val="clear" w:color="auto" w:fill="FAC090"/>
          </w:tcPr>
          <w:p w:rsidR="008B3469" w:rsidRPr="004C63D3" w:rsidRDefault="008B3469" w:rsidP="007806E9">
            <w:pPr>
              <w:spacing w:before="12"/>
              <w:ind w:left="6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60" w:type="dxa"/>
          </w:tcPr>
          <w:p w:rsidR="008B3469" w:rsidRPr="004C63D3" w:rsidRDefault="008B3469" w:rsidP="007806E9">
            <w:pPr>
              <w:spacing w:before="12"/>
              <w:ind w:left="7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42" w:type="dxa"/>
            <w:shd w:val="clear" w:color="auto" w:fill="FAC090"/>
          </w:tcPr>
          <w:p w:rsidR="008B3469" w:rsidRPr="004C63D3" w:rsidRDefault="008B3469" w:rsidP="007806E9">
            <w:pPr>
              <w:spacing w:before="12"/>
              <w:ind w:left="6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45" w:type="dxa"/>
          </w:tcPr>
          <w:p w:rsidR="008B3469" w:rsidRPr="004C63D3" w:rsidRDefault="008B3469" w:rsidP="007806E9">
            <w:pPr>
              <w:spacing w:before="12"/>
              <w:ind w:left="6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42" w:type="dxa"/>
            <w:shd w:val="clear" w:color="auto" w:fill="FAC090"/>
          </w:tcPr>
          <w:p w:rsidR="008B3469" w:rsidRPr="004C63D3" w:rsidRDefault="008B3469" w:rsidP="007806E9">
            <w:pPr>
              <w:spacing w:before="12"/>
              <w:ind w:left="6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79" w:type="dxa"/>
          </w:tcPr>
          <w:p w:rsidR="008B3469" w:rsidRPr="004C63D3" w:rsidRDefault="008B3469" w:rsidP="007806E9">
            <w:pPr>
              <w:spacing w:before="12"/>
              <w:ind w:left="83"/>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2" w:type="dxa"/>
          </w:tcPr>
          <w:p w:rsidR="008B3469" w:rsidRPr="004C63D3" w:rsidRDefault="008B3469" w:rsidP="007806E9">
            <w:pPr>
              <w:rPr>
                <w:rFonts w:ascii="Arial Narrow" w:hAnsi="Arial Narrow"/>
                <w:color w:val="000000" w:themeColor="text1"/>
              </w:rPr>
            </w:pPr>
          </w:p>
        </w:tc>
        <w:tc>
          <w:tcPr>
            <w:tcW w:w="262" w:type="dxa"/>
            <w:shd w:val="clear" w:color="auto" w:fill="FAC090"/>
          </w:tcPr>
          <w:p w:rsidR="008B3469" w:rsidRPr="004C63D3" w:rsidRDefault="008B3469" w:rsidP="007806E9">
            <w:pPr>
              <w:rPr>
                <w:rFonts w:ascii="Arial Narrow" w:hAnsi="Arial Narrow"/>
                <w:color w:val="000000" w:themeColor="text1"/>
              </w:rPr>
            </w:pPr>
          </w:p>
        </w:tc>
        <w:tc>
          <w:tcPr>
            <w:tcW w:w="245"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4" w:type="dxa"/>
          </w:tcPr>
          <w:p w:rsidR="008B3469" w:rsidRPr="004C63D3" w:rsidRDefault="008B3469" w:rsidP="007806E9">
            <w:pPr>
              <w:rPr>
                <w:rFonts w:ascii="Arial Narrow" w:hAnsi="Arial Narrow"/>
                <w:color w:val="000000" w:themeColor="text1"/>
              </w:rPr>
            </w:pPr>
          </w:p>
        </w:tc>
        <w:tc>
          <w:tcPr>
            <w:tcW w:w="262" w:type="dxa"/>
            <w:shd w:val="clear" w:color="auto" w:fill="FAC090"/>
          </w:tcPr>
          <w:p w:rsidR="008B3469" w:rsidRPr="004C63D3" w:rsidRDefault="008B3469" w:rsidP="007806E9">
            <w:pPr>
              <w:rPr>
                <w:rFonts w:ascii="Arial Narrow" w:hAnsi="Arial Narrow"/>
                <w:color w:val="000000" w:themeColor="text1"/>
              </w:rPr>
            </w:pPr>
          </w:p>
        </w:tc>
        <w:tc>
          <w:tcPr>
            <w:tcW w:w="228" w:type="dxa"/>
          </w:tcPr>
          <w:p w:rsidR="008B3469" w:rsidRPr="004C63D3" w:rsidRDefault="008B3469" w:rsidP="007806E9">
            <w:pPr>
              <w:rPr>
                <w:rFonts w:ascii="Arial Narrow" w:hAnsi="Arial Narrow"/>
                <w:color w:val="000000" w:themeColor="text1"/>
              </w:rPr>
            </w:pPr>
          </w:p>
        </w:tc>
        <w:tc>
          <w:tcPr>
            <w:tcW w:w="278" w:type="dxa"/>
            <w:shd w:val="clear" w:color="auto" w:fill="FAC090"/>
          </w:tcPr>
          <w:p w:rsidR="008B3469" w:rsidRPr="004C63D3" w:rsidRDefault="008B3469" w:rsidP="007806E9">
            <w:pPr>
              <w:rPr>
                <w:rFonts w:ascii="Arial Narrow" w:hAnsi="Arial Narrow"/>
                <w:color w:val="000000" w:themeColor="text1"/>
              </w:rPr>
            </w:pPr>
          </w:p>
        </w:tc>
        <w:tc>
          <w:tcPr>
            <w:tcW w:w="224" w:type="dxa"/>
          </w:tcPr>
          <w:p w:rsidR="008B3469" w:rsidRPr="004C63D3" w:rsidRDefault="008B3469" w:rsidP="007806E9">
            <w:pPr>
              <w:rPr>
                <w:rFonts w:ascii="Arial Narrow" w:hAnsi="Arial Narrow"/>
                <w:color w:val="000000" w:themeColor="text1"/>
              </w:rPr>
            </w:pPr>
          </w:p>
        </w:tc>
        <w:tc>
          <w:tcPr>
            <w:tcW w:w="247" w:type="dxa"/>
            <w:shd w:val="clear" w:color="auto" w:fill="FAC090"/>
          </w:tcPr>
          <w:p w:rsidR="008B3469" w:rsidRPr="004C63D3" w:rsidRDefault="008B3469" w:rsidP="007806E9">
            <w:pPr>
              <w:rPr>
                <w:rFonts w:ascii="Arial Narrow" w:hAnsi="Arial Narrow"/>
                <w:color w:val="000000" w:themeColor="text1"/>
              </w:rPr>
            </w:pPr>
          </w:p>
        </w:tc>
        <w:tc>
          <w:tcPr>
            <w:tcW w:w="214" w:type="dxa"/>
          </w:tcPr>
          <w:p w:rsidR="008B3469" w:rsidRPr="004C63D3" w:rsidRDefault="008B3469" w:rsidP="007806E9">
            <w:pPr>
              <w:rPr>
                <w:rFonts w:ascii="Arial Narrow" w:hAnsi="Arial Narrow"/>
                <w:color w:val="000000" w:themeColor="text1"/>
              </w:rPr>
            </w:pPr>
          </w:p>
        </w:tc>
        <w:tc>
          <w:tcPr>
            <w:tcW w:w="346" w:type="dxa"/>
            <w:vMerge/>
          </w:tcPr>
          <w:p w:rsidR="008B3469" w:rsidRPr="004C63D3" w:rsidRDefault="008B3469" w:rsidP="007806E9">
            <w:pPr>
              <w:rPr>
                <w:rFonts w:ascii="Arial Narrow" w:hAnsi="Arial Narrow"/>
                <w:color w:val="000000" w:themeColor="text1"/>
              </w:rPr>
            </w:pPr>
          </w:p>
        </w:tc>
      </w:tr>
      <w:tr w:rsidR="008B3469" w:rsidRPr="004C63D3" w:rsidTr="008B3469">
        <w:trPr>
          <w:trHeight w:hRule="exact" w:val="264"/>
        </w:trPr>
        <w:tc>
          <w:tcPr>
            <w:tcW w:w="444" w:type="dxa"/>
            <w:vMerge w:val="restart"/>
            <w:shd w:val="clear" w:color="auto" w:fill="F79645"/>
            <w:textDirection w:val="btLr"/>
          </w:tcPr>
          <w:p w:rsidR="008B3469" w:rsidRPr="004C63D3" w:rsidRDefault="008B3469" w:rsidP="007806E9">
            <w:pPr>
              <w:spacing w:before="29"/>
              <w:ind w:left="683"/>
              <w:rPr>
                <w:rFonts w:ascii="Arial Narrow" w:eastAsia="Calibri" w:hAnsi="Arial Narrow" w:cs="Calibri"/>
                <w:color w:val="000000" w:themeColor="text1"/>
                <w:sz w:val="24"/>
                <w:szCs w:val="24"/>
              </w:rPr>
            </w:pPr>
            <w:r w:rsidRPr="004C63D3">
              <w:rPr>
                <w:rFonts w:ascii="Arial Narrow" w:eastAsia="Calibri" w:hAnsi="Arial Narrow" w:cs="Calibri"/>
                <w:b/>
                <w:color w:val="000000" w:themeColor="text1"/>
                <w:spacing w:val="1"/>
                <w:sz w:val="24"/>
                <w:szCs w:val="24"/>
              </w:rPr>
              <w:t>FO</w:t>
            </w:r>
            <w:r w:rsidRPr="004C63D3">
              <w:rPr>
                <w:rFonts w:ascii="Arial Narrow" w:eastAsia="Calibri" w:hAnsi="Arial Narrow" w:cs="Calibri"/>
                <w:b/>
                <w:color w:val="000000" w:themeColor="text1"/>
                <w:sz w:val="24"/>
                <w:szCs w:val="24"/>
              </w:rPr>
              <w:t>RM</w:t>
            </w:r>
            <w:r w:rsidRPr="004C63D3">
              <w:rPr>
                <w:rFonts w:ascii="Arial Narrow" w:eastAsia="Calibri" w:hAnsi="Arial Narrow" w:cs="Calibri"/>
                <w:b/>
                <w:color w:val="000000" w:themeColor="text1"/>
                <w:spacing w:val="1"/>
                <w:sz w:val="24"/>
                <w:szCs w:val="24"/>
              </w:rPr>
              <w:t>ACIO</w:t>
            </w:r>
            <w:r w:rsidRPr="004C63D3">
              <w:rPr>
                <w:rFonts w:ascii="Arial Narrow" w:eastAsia="Calibri" w:hAnsi="Arial Narrow" w:cs="Calibri"/>
                <w:b/>
                <w:color w:val="000000" w:themeColor="text1"/>
                <w:sz w:val="24"/>
                <w:szCs w:val="24"/>
              </w:rPr>
              <w:t xml:space="preserve">N    </w:t>
            </w:r>
            <w:r w:rsidRPr="004C63D3">
              <w:rPr>
                <w:rFonts w:ascii="Arial Narrow" w:eastAsia="Calibri" w:hAnsi="Arial Narrow" w:cs="Calibri"/>
                <w:b/>
                <w:color w:val="000000" w:themeColor="text1"/>
                <w:spacing w:val="41"/>
                <w:sz w:val="24"/>
                <w:szCs w:val="24"/>
              </w:rPr>
              <w:t xml:space="preserve"> </w:t>
            </w:r>
            <w:r w:rsidRPr="004C63D3">
              <w:rPr>
                <w:rFonts w:ascii="Arial Narrow" w:eastAsia="Calibri" w:hAnsi="Arial Narrow" w:cs="Calibri"/>
                <w:b/>
                <w:color w:val="000000" w:themeColor="text1"/>
                <w:spacing w:val="1"/>
                <w:sz w:val="24"/>
                <w:szCs w:val="24"/>
              </w:rPr>
              <w:t>E</w:t>
            </w:r>
            <w:r w:rsidRPr="004C63D3">
              <w:rPr>
                <w:rFonts w:ascii="Arial Narrow" w:eastAsia="Calibri" w:hAnsi="Arial Narrow" w:cs="Calibri"/>
                <w:b/>
                <w:color w:val="000000" w:themeColor="text1"/>
                <w:sz w:val="24"/>
                <w:szCs w:val="24"/>
              </w:rPr>
              <w:t>SP</w:t>
            </w:r>
            <w:r w:rsidRPr="004C63D3">
              <w:rPr>
                <w:rFonts w:ascii="Arial Narrow" w:eastAsia="Calibri" w:hAnsi="Arial Narrow" w:cs="Calibri"/>
                <w:b/>
                <w:color w:val="000000" w:themeColor="text1"/>
                <w:spacing w:val="1"/>
                <w:sz w:val="24"/>
                <w:szCs w:val="24"/>
              </w:rPr>
              <w:t>ECI</w:t>
            </w:r>
            <w:r w:rsidRPr="004C63D3">
              <w:rPr>
                <w:rFonts w:ascii="Arial Narrow" w:eastAsia="Calibri" w:hAnsi="Arial Narrow" w:cs="Calibri"/>
                <w:b/>
                <w:color w:val="000000" w:themeColor="text1"/>
                <w:spacing w:val="-1"/>
                <w:sz w:val="24"/>
                <w:szCs w:val="24"/>
              </w:rPr>
              <w:t>A</w:t>
            </w:r>
            <w:r w:rsidRPr="004C63D3">
              <w:rPr>
                <w:rFonts w:ascii="Arial Narrow" w:eastAsia="Calibri" w:hAnsi="Arial Narrow" w:cs="Calibri"/>
                <w:b/>
                <w:color w:val="000000" w:themeColor="text1"/>
                <w:sz w:val="24"/>
                <w:szCs w:val="24"/>
              </w:rPr>
              <w:t>L</w:t>
            </w:r>
            <w:r w:rsidRPr="004C63D3">
              <w:rPr>
                <w:rFonts w:ascii="Arial Narrow" w:eastAsia="Calibri" w:hAnsi="Arial Narrow" w:cs="Calibri"/>
                <w:b/>
                <w:color w:val="000000" w:themeColor="text1"/>
                <w:spacing w:val="1"/>
                <w:sz w:val="24"/>
                <w:szCs w:val="24"/>
              </w:rPr>
              <w:t>IZA</w:t>
            </w:r>
            <w:r w:rsidRPr="004C63D3">
              <w:rPr>
                <w:rFonts w:ascii="Arial Narrow" w:eastAsia="Calibri" w:hAnsi="Arial Narrow" w:cs="Calibri"/>
                <w:b/>
                <w:color w:val="000000" w:themeColor="text1"/>
                <w:sz w:val="24"/>
                <w:szCs w:val="24"/>
              </w:rPr>
              <w:t>DA</w:t>
            </w:r>
          </w:p>
        </w:tc>
        <w:tc>
          <w:tcPr>
            <w:tcW w:w="3868" w:type="dxa"/>
            <w:shd w:val="clear" w:color="auto" w:fill="DBEEF4"/>
          </w:tcPr>
          <w:p w:rsidR="008B3469" w:rsidRPr="004C63D3" w:rsidRDefault="008B3469" w:rsidP="007806E9">
            <w:pPr>
              <w:spacing w:before="14"/>
              <w:ind w:left="-1"/>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z w:val="16"/>
                <w:szCs w:val="16"/>
              </w:rPr>
              <w:t>De</w:t>
            </w:r>
            <w:r w:rsidRPr="004C63D3">
              <w:rPr>
                <w:rFonts w:ascii="Arial Narrow" w:eastAsia="Calibri" w:hAnsi="Arial Narrow" w:cs="Calibri"/>
                <w:color w:val="000000" w:themeColor="text1"/>
                <w:spacing w:val="-1"/>
                <w:sz w:val="16"/>
                <w:szCs w:val="16"/>
              </w:rPr>
              <w:t>r</w:t>
            </w:r>
            <w:r w:rsidRPr="004C63D3">
              <w:rPr>
                <w:rFonts w:ascii="Arial Narrow" w:eastAsia="Calibri" w:hAnsi="Arial Narrow" w:cs="Calibri"/>
                <w:color w:val="000000" w:themeColor="text1"/>
                <w:sz w:val="16"/>
                <w:szCs w:val="16"/>
              </w:rPr>
              <w:t>e</w:t>
            </w:r>
            <w:r w:rsidRPr="004C63D3">
              <w:rPr>
                <w:rFonts w:ascii="Arial Narrow" w:eastAsia="Calibri" w:hAnsi="Arial Narrow" w:cs="Calibri"/>
                <w:color w:val="000000" w:themeColor="text1"/>
                <w:spacing w:val="-1"/>
                <w:sz w:val="16"/>
                <w:szCs w:val="16"/>
              </w:rPr>
              <w:t>c</w:t>
            </w:r>
            <w:r w:rsidRPr="004C63D3">
              <w:rPr>
                <w:rFonts w:ascii="Arial Narrow" w:eastAsia="Calibri" w:hAnsi="Arial Narrow" w:cs="Calibri"/>
                <w:color w:val="000000" w:themeColor="text1"/>
                <w:sz w:val="16"/>
                <w:szCs w:val="16"/>
              </w:rPr>
              <w:t>ho</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In</w:t>
            </w:r>
            <w:r w:rsidRPr="004C63D3">
              <w:rPr>
                <w:rFonts w:ascii="Arial Narrow" w:eastAsia="Calibri" w:hAnsi="Arial Narrow" w:cs="Calibri"/>
                <w:color w:val="000000" w:themeColor="text1"/>
                <w:spacing w:val="-1"/>
                <w:sz w:val="16"/>
                <w:szCs w:val="16"/>
              </w:rPr>
              <w:t>f</w:t>
            </w:r>
            <w:r w:rsidRPr="004C63D3">
              <w:rPr>
                <w:rFonts w:ascii="Arial Narrow" w:eastAsia="Calibri" w:hAnsi="Arial Narrow" w:cs="Calibri"/>
                <w:color w:val="000000" w:themeColor="text1"/>
                <w:spacing w:val="2"/>
                <w:sz w:val="16"/>
                <w:szCs w:val="16"/>
              </w:rPr>
              <w:t>o</w:t>
            </w:r>
            <w:r w:rsidRPr="004C63D3">
              <w:rPr>
                <w:rFonts w:ascii="Arial Narrow" w:eastAsia="Calibri" w:hAnsi="Arial Narrow" w:cs="Calibri"/>
                <w:color w:val="000000" w:themeColor="text1"/>
                <w:spacing w:val="-1"/>
                <w:sz w:val="16"/>
                <w:szCs w:val="16"/>
              </w:rPr>
              <w:t>r</w:t>
            </w:r>
            <w:r w:rsidRPr="004C63D3">
              <w:rPr>
                <w:rFonts w:ascii="Arial Narrow" w:eastAsia="Calibri" w:hAnsi="Arial Narrow" w:cs="Calibri"/>
                <w:color w:val="000000" w:themeColor="text1"/>
                <w:spacing w:val="2"/>
                <w:sz w:val="16"/>
                <w:szCs w:val="16"/>
              </w:rPr>
              <w:t>m</w:t>
            </w:r>
            <w:r w:rsidRPr="004C63D3">
              <w:rPr>
                <w:rFonts w:ascii="Arial Narrow" w:eastAsia="Calibri" w:hAnsi="Arial Narrow" w:cs="Calibri"/>
                <w:color w:val="000000" w:themeColor="text1"/>
                <w:sz w:val="16"/>
                <w:szCs w:val="16"/>
              </w:rPr>
              <w:t>á</w:t>
            </w:r>
            <w:r w:rsidRPr="004C63D3">
              <w:rPr>
                <w:rFonts w:ascii="Arial Narrow" w:eastAsia="Calibri" w:hAnsi="Arial Narrow" w:cs="Calibri"/>
                <w:color w:val="000000" w:themeColor="text1"/>
                <w:spacing w:val="-1"/>
                <w:sz w:val="16"/>
                <w:szCs w:val="16"/>
              </w:rPr>
              <w:t>tic</w:t>
            </w:r>
            <w:r w:rsidRPr="004C63D3">
              <w:rPr>
                <w:rFonts w:ascii="Arial Narrow" w:eastAsia="Calibri" w:hAnsi="Arial Narrow" w:cs="Calibri"/>
                <w:color w:val="000000" w:themeColor="text1"/>
                <w:sz w:val="16"/>
                <w:szCs w:val="16"/>
              </w:rPr>
              <w:t>o</w:t>
            </w:r>
          </w:p>
        </w:tc>
        <w:tc>
          <w:tcPr>
            <w:tcW w:w="295" w:type="dxa"/>
            <w:shd w:val="clear" w:color="auto" w:fill="FAC090"/>
          </w:tcPr>
          <w:p w:rsidR="008B3469" w:rsidRPr="004C63D3" w:rsidRDefault="008B3469" w:rsidP="007806E9">
            <w:pPr>
              <w:rPr>
                <w:rFonts w:ascii="Arial Narrow" w:hAnsi="Arial Narrow"/>
                <w:color w:val="000000" w:themeColor="text1"/>
              </w:rPr>
            </w:pPr>
          </w:p>
        </w:tc>
        <w:tc>
          <w:tcPr>
            <w:tcW w:w="243"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0"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45"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79"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spacing w:before="19"/>
              <w:ind w:left="6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62" w:type="dxa"/>
          </w:tcPr>
          <w:p w:rsidR="008B3469" w:rsidRPr="004C63D3" w:rsidRDefault="008B3469" w:rsidP="007806E9">
            <w:pPr>
              <w:spacing w:before="19"/>
              <w:ind w:left="7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62" w:type="dxa"/>
            <w:shd w:val="clear" w:color="auto" w:fill="FAC090"/>
          </w:tcPr>
          <w:p w:rsidR="008B3469" w:rsidRPr="004C63D3" w:rsidRDefault="008B3469" w:rsidP="007806E9">
            <w:pPr>
              <w:rPr>
                <w:rFonts w:ascii="Arial Narrow" w:hAnsi="Arial Narrow"/>
                <w:color w:val="000000" w:themeColor="text1"/>
              </w:rPr>
            </w:pPr>
          </w:p>
        </w:tc>
        <w:tc>
          <w:tcPr>
            <w:tcW w:w="245"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4" w:type="dxa"/>
          </w:tcPr>
          <w:p w:rsidR="008B3469" w:rsidRPr="004C63D3" w:rsidRDefault="008B3469" w:rsidP="007806E9">
            <w:pPr>
              <w:rPr>
                <w:rFonts w:ascii="Arial Narrow" w:hAnsi="Arial Narrow"/>
                <w:color w:val="000000" w:themeColor="text1"/>
              </w:rPr>
            </w:pPr>
          </w:p>
        </w:tc>
        <w:tc>
          <w:tcPr>
            <w:tcW w:w="262" w:type="dxa"/>
            <w:shd w:val="clear" w:color="auto" w:fill="FAC090"/>
          </w:tcPr>
          <w:p w:rsidR="008B3469" w:rsidRPr="004C63D3" w:rsidRDefault="008B3469" w:rsidP="007806E9">
            <w:pPr>
              <w:rPr>
                <w:rFonts w:ascii="Arial Narrow" w:hAnsi="Arial Narrow"/>
                <w:color w:val="000000" w:themeColor="text1"/>
              </w:rPr>
            </w:pPr>
          </w:p>
        </w:tc>
        <w:tc>
          <w:tcPr>
            <w:tcW w:w="228" w:type="dxa"/>
          </w:tcPr>
          <w:p w:rsidR="008B3469" w:rsidRPr="004C63D3" w:rsidRDefault="008B3469" w:rsidP="007806E9">
            <w:pPr>
              <w:rPr>
                <w:rFonts w:ascii="Arial Narrow" w:hAnsi="Arial Narrow"/>
                <w:color w:val="000000" w:themeColor="text1"/>
              </w:rPr>
            </w:pPr>
          </w:p>
        </w:tc>
        <w:tc>
          <w:tcPr>
            <w:tcW w:w="278" w:type="dxa"/>
            <w:shd w:val="clear" w:color="auto" w:fill="FAC090"/>
          </w:tcPr>
          <w:p w:rsidR="008B3469" w:rsidRPr="004C63D3" w:rsidRDefault="008B3469" w:rsidP="007806E9">
            <w:pPr>
              <w:rPr>
                <w:rFonts w:ascii="Arial Narrow" w:hAnsi="Arial Narrow"/>
                <w:color w:val="000000" w:themeColor="text1"/>
              </w:rPr>
            </w:pPr>
          </w:p>
        </w:tc>
        <w:tc>
          <w:tcPr>
            <w:tcW w:w="224" w:type="dxa"/>
          </w:tcPr>
          <w:p w:rsidR="008B3469" w:rsidRPr="004C63D3" w:rsidRDefault="008B3469" w:rsidP="007806E9">
            <w:pPr>
              <w:rPr>
                <w:rFonts w:ascii="Arial Narrow" w:hAnsi="Arial Narrow"/>
                <w:color w:val="000000" w:themeColor="text1"/>
              </w:rPr>
            </w:pPr>
          </w:p>
        </w:tc>
        <w:tc>
          <w:tcPr>
            <w:tcW w:w="247" w:type="dxa"/>
            <w:shd w:val="clear" w:color="auto" w:fill="FAC090"/>
          </w:tcPr>
          <w:p w:rsidR="008B3469" w:rsidRPr="004C63D3" w:rsidRDefault="008B3469" w:rsidP="007806E9">
            <w:pPr>
              <w:rPr>
                <w:rFonts w:ascii="Arial Narrow" w:hAnsi="Arial Narrow"/>
                <w:color w:val="000000" w:themeColor="text1"/>
              </w:rPr>
            </w:pPr>
          </w:p>
        </w:tc>
        <w:tc>
          <w:tcPr>
            <w:tcW w:w="214" w:type="dxa"/>
          </w:tcPr>
          <w:p w:rsidR="008B3469" w:rsidRPr="004C63D3" w:rsidRDefault="008B3469" w:rsidP="007806E9">
            <w:pPr>
              <w:rPr>
                <w:rFonts w:ascii="Arial Narrow" w:hAnsi="Arial Narrow"/>
                <w:color w:val="000000" w:themeColor="text1"/>
              </w:rPr>
            </w:pPr>
          </w:p>
        </w:tc>
        <w:tc>
          <w:tcPr>
            <w:tcW w:w="346" w:type="dxa"/>
            <w:vMerge/>
          </w:tcPr>
          <w:p w:rsidR="008B3469" w:rsidRPr="004C63D3" w:rsidRDefault="008B3469" w:rsidP="007806E9">
            <w:pPr>
              <w:rPr>
                <w:rFonts w:ascii="Arial Narrow" w:hAnsi="Arial Narrow"/>
                <w:color w:val="000000" w:themeColor="text1"/>
              </w:rPr>
            </w:pPr>
          </w:p>
        </w:tc>
      </w:tr>
      <w:tr w:rsidR="008B3469" w:rsidRPr="004C63D3" w:rsidTr="008B3469">
        <w:trPr>
          <w:trHeight w:hRule="exact" w:val="264"/>
        </w:trPr>
        <w:tc>
          <w:tcPr>
            <w:tcW w:w="444"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868" w:type="dxa"/>
            <w:shd w:val="clear" w:color="auto" w:fill="DBEEF4"/>
          </w:tcPr>
          <w:p w:rsidR="008B3469" w:rsidRPr="004C63D3" w:rsidRDefault="008B3469" w:rsidP="007806E9">
            <w:pPr>
              <w:spacing w:before="14"/>
              <w:ind w:left="-1"/>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z w:val="16"/>
                <w:szCs w:val="16"/>
              </w:rPr>
              <w:t>Len</w:t>
            </w:r>
            <w:r w:rsidRPr="004C63D3">
              <w:rPr>
                <w:rFonts w:ascii="Arial Narrow" w:eastAsia="Calibri" w:hAnsi="Arial Narrow" w:cs="Calibri"/>
                <w:color w:val="000000" w:themeColor="text1"/>
                <w:spacing w:val="1"/>
                <w:sz w:val="16"/>
                <w:szCs w:val="16"/>
              </w:rPr>
              <w:t>g</w:t>
            </w:r>
            <w:r w:rsidRPr="004C63D3">
              <w:rPr>
                <w:rFonts w:ascii="Arial Narrow" w:eastAsia="Calibri" w:hAnsi="Arial Narrow" w:cs="Calibri"/>
                <w:color w:val="000000" w:themeColor="text1"/>
                <w:sz w:val="16"/>
                <w:szCs w:val="16"/>
              </w:rPr>
              <w:t>uaje</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de</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pacing w:val="1"/>
                <w:sz w:val="16"/>
                <w:szCs w:val="16"/>
              </w:rPr>
              <w:t>P</w:t>
            </w:r>
            <w:r w:rsidRPr="004C63D3">
              <w:rPr>
                <w:rFonts w:ascii="Arial Narrow" w:eastAsia="Calibri" w:hAnsi="Arial Narrow" w:cs="Calibri"/>
                <w:color w:val="000000" w:themeColor="text1"/>
                <w:spacing w:val="-1"/>
                <w:sz w:val="16"/>
                <w:szCs w:val="16"/>
              </w:rPr>
              <w:t>ro</w:t>
            </w:r>
            <w:r w:rsidRPr="004C63D3">
              <w:rPr>
                <w:rFonts w:ascii="Arial Narrow" w:eastAsia="Calibri" w:hAnsi="Arial Narrow" w:cs="Calibri"/>
                <w:color w:val="000000" w:themeColor="text1"/>
                <w:spacing w:val="1"/>
                <w:sz w:val="16"/>
                <w:szCs w:val="16"/>
              </w:rPr>
              <w:t>g</w:t>
            </w:r>
            <w:r w:rsidRPr="004C63D3">
              <w:rPr>
                <w:rFonts w:ascii="Arial Narrow" w:eastAsia="Calibri" w:hAnsi="Arial Narrow" w:cs="Calibri"/>
                <w:color w:val="000000" w:themeColor="text1"/>
                <w:spacing w:val="-1"/>
                <w:sz w:val="16"/>
                <w:szCs w:val="16"/>
              </w:rPr>
              <w:t>r</w:t>
            </w:r>
            <w:r w:rsidRPr="004C63D3">
              <w:rPr>
                <w:rFonts w:ascii="Arial Narrow" w:eastAsia="Calibri" w:hAnsi="Arial Narrow" w:cs="Calibri"/>
                <w:color w:val="000000" w:themeColor="text1"/>
                <w:sz w:val="16"/>
                <w:szCs w:val="16"/>
              </w:rPr>
              <w:t>a</w:t>
            </w:r>
            <w:r w:rsidRPr="004C63D3">
              <w:rPr>
                <w:rFonts w:ascii="Arial Narrow" w:eastAsia="Calibri" w:hAnsi="Arial Narrow" w:cs="Calibri"/>
                <w:color w:val="000000" w:themeColor="text1"/>
                <w:spacing w:val="2"/>
                <w:sz w:val="16"/>
                <w:szCs w:val="16"/>
              </w:rPr>
              <w:t>m</w:t>
            </w:r>
            <w:r w:rsidRPr="004C63D3">
              <w:rPr>
                <w:rFonts w:ascii="Arial Narrow" w:eastAsia="Calibri" w:hAnsi="Arial Narrow" w:cs="Calibri"/>
                <w:color w:val="000000" w:themeColor="text1"/>
                <w:sz w:val="16"/>
                <w:szCs w:val="16"/>
              </w:rPr>
              <w:t>a</w:t>
            </w:r>
            <w:r w:rsidRPr="004C63D3">
              <w:rPr>
                <w:rFonts w:ascii="Arial Narrow" w:eastAsia="Calibri" w:hAnsi="Arial Narrow" w:cs="Calibri"/>
                <w:color w:val="000000" w:themeColor="text1"/>
                <w:spacing w:val="-1"/>
                <w:sz w:val="16"/>
                <w:szCs w:val="16"/>
              </w:rPr>
              <w:t>ció</w:t>
            </w:r>
            <w:r w:rsidRPr="004C63D3">
              <w:rPr>
                <w:rFonts w:ascii="Arial Narrow" w:eastAsia="Calibri" w:hAnsi="Arial Narrow" w:cs="Calibri"/>
                <w:color w:val="000000" w:themeColor="text1"/>
                <w:sz w:val="16"/>
                <w:szCs w:val="16"/>
              </w:rPr>
              <w:t>n I-</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IV</w:t>
            </w:r>
          </w:p>
        </w:tc>
        <w:tc>
          <w:tcPr>
            <w:tcW w:w="295" w:type="dxa"/>
            <w:shd w:val="clear" w:color="auto" w:fill="FAC090"/>
          </w:tcPr>
          <w:p w:rsidR="008B3469" w:rsidRPr="004C63D3" w:rsidRDefault="008B3469" w:rsidP="007806E9">
            <w:pPr>
              <w:rPr>
                <w:rFonts w:ascii="Arial Narrow" w:hAnsi="Arial Narrow"/>
                <w:color w:val="000000" w:themeColor="text1"/>
              </w:rPr>
            </w:pPr>
          </w:p>
        </w:tc>
        <w:tc>
          <w:tcPr>
            <w:tcW w:w="243"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0"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45"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79"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spacing w:before="19"/>
              <w:ind w:left="6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4</w:t>
            </w:r>
          </w:p>
        </w:tc>
        <w:tc>
          <w:tcPr>
            <w:tcW w:w="262" w:type="dxa"/>
          </w:tcPr>
          <w:p w:rsidR="008B3469" w:rsidRPr="004C63D3" w:rsidRDefault="008B3469" w:rsidP="007806E9">
            <w:pPr>
              <w:spacing w:before="19"/>
              <w:ind w:left="7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3</w:t>
            </w:r>
          </w:p>
        </w:tc>
        <w:tc>
          <w:tcPr>
            <w:tcW w:w="262" w:type="dxa"/>
            <w:shd w:val="clear" w:color="auto" w:fill="FAC090"/>
          </w:tcPr>
          <w:p w:rsidR="008B3469" w:rsidRPr="004C63D3" w:rsidRDefault="008B3469" w:rsidP="007806E9">
            <w:pPr>
              <w:spacing w:before="19"/>
              <w:ind w:left="78"/>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4</w:t>
            </w:r>
          </w:p>
        </w:tc>
        <w:tc>
          <w:tcPr>
            <w:tcW w:w="245" w:type="dxa"/>
          </w:tcPr>
          <w:p w:rsidR="008B3469" w:rsidRPr="004C63D3" w:rsidRDefault="008B3469" w:rsidP="007806E9">
            <w:pPr>
              <w:spacing w:before="19"/>
              <w:ind w:left="6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3</w:t>
            </w:r>
          </w:p>
        </w:tc>
        <w:tc>
          <w:tcPr>
            <w:tcW w:w="242" w:type="dxa"/>
            <w:shd w:val="clear" w:color="auto" w:fill="FAC090"/>
          </w:tcPr>
          <w:p w:rsidR="008B3469" w:rsidRPr="004C63D3" w:rsidRDefault="008B3469" w:rsidP="007806E9">
            <w:pPr>
              <w:spacing w:before="19"/>
              <w:ind w:left="6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4</w:t>
            </w:r>
          </w:p>
        </w:tc>
        <w:tc>
          <w:tcPr>
            <w:tcW w:w="264" w:type="dxa"/>
          </w:tcPr>
          <w:p w:rsidR="008B3469" w:rsidRPr="004C63D3" w:rsidRDefault="008B3469" w:rsidP="007806E9">
            <w:pPr>
              <w:spacing w:before="19"/>
              <w:ind w:left="78"/>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3</w:t>
            </w:r>
          </w:p>
        </w:tc>
        <w:tc>
          <w:tcPr>
            <w:tcW w:w="262" w:type="dxa"/>
            <w:shd w:val="clear" w:color="auto" w:fill="FAC090"/>
          </w:tcPr>
          <w:p w:rsidR="008B3469" w:rsidRPr="004C63D3" w:rsidRDefault="008B3469" w:rsidP="007806E9">
            <w:pPr>
              <w:spacing w:before="19"/>
              <w:ind w:left="78"/>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4</w:t>
            </w:r>
          </w:p>
        </w:tc>
        <w:tc>
          <w:tcPr>
            <w:tcW w:w="228" w:type="dxa"/>
          </w:tcPr>
          <w:p w:rsidR="008B3469" w:rsidRPr="004C63D3" w:rsidRDefault="008B3469" w:rsidP="007806E9">
            <w:pPr>
              <w:spacing w:before="19"/>
              <w:ind w:left="5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3</w:t>
            </w:r>
          </w:p>
        </w:tc>
        <w:tc>
          <w:tcPr>
            <w:tcW w:w="278" w:type="dxa"/>
            <w:shd w:val="clear" w:color="auto" w:fill="FAC090"/>
          </w:tcPr>
          <w:p w:rsidR="008B3469" w:rsidRPr="004C63D3" w:rsidRDefault="008B3469" w:rsidP="007806E9">
            <w:pPr>
              <w:rPr>
                <w:rFonts w:ascii="Arial Narrow" w:hAnsi="Arial Narrow"/>
                <w:color w:val="000000" w:themeColor="text1"/>
              </w:rPr>
            </w:pPr>
          </w:p>
        </w:tc>
        <w:tc>
          <w:tcPr>
            <w:tcW w:w="224" w:type="dxa"/>
          </w:tcPr>
          <w:p w:rsidR="008B3469" w:rsidRPr="004C63D3" w:rsidRDefault="008B3469" w:rsidP="007806E9">
            <w:pPr>
              <w:rPr>
                <w:rFonts w:ascii="Arial Narrow" w:hAnsi="Arial Narrow"/>
                <w:color w:val="000000" w:themeColor="text1"/>
              </w:rPr>
            </w:pPr>
          </w:p>
        </w:tc>
        <w:tc>
          <w:tcPr>
            <w:tcW w:w="247" w:type="dxa"/>
            <w:shd w:val="clear" w:color="auto" w:fill="FAC090"/>
          </w:tcPr>
          <w:p w:rsidR="008B3469" w:rsidRPr="004C63D3" w:rsidRDefault="008B3469" w:rsidP="007806E9">
            <w:pPr>
              <w:rPr>
                <w:rFonts w:ascii="Arial Narrow" w:hAnsi="Arial Narrow"/>
                <w:color w:val="000000" w:themeColor="text1"/>
              </w:rPr>
            </w:pPr>
          </w:p>
        </w:tc>
        <w:tc>
          <w:tcPr>
            <w:tcW w:w="214" w:type="dxa"/>
          </w:tcPr>
          <w:p w:rsidR="008B3469" w:rsidRPr="004C63D3" w:rsidRDefault="008B3469" w:rsidP="007806E9">
            <w:pPr>
              <w:rPr>
                <w:rFonts w:ascii="Arial Narrow" w:hAnsi="Arial Narrow"/>
                <w:color w:val="000000" w:themeColor="text1"/>
              </w:rPr>
            </w:pPr>
          </w:p>
        </w:tc>
        <w:tc>
          <w:tcPr>
            <w:tcW w:w="346" w:type="dxa"/>
            <w:vMerge/>
          </w:tcPr>
          <w:p w:rsidR="008B3469" w:rsidRPr="004C63D3" w:rsidRDefault="008B3469" w:rsidP="007806E9">
            <w:pPr>
              <w:rPr>
                <w:rFonts w:ascii="Arial Narrow" w:hAnsi="Arial Narrow"/>
                <w:color w:val="000000" w:themeColor="text1"/>
              </w:rPr>
            </w:pPr>
          </w:p>
        </w:tc>
      </w:tr>
      <w:tr w:rsidR="008B3469" w:rsidRPr="004C63D3" w:rsidTr="008B3469">
        <w:trPr>
          <w:trHeight w:hRule="exact" w:val="259"/>
        </w:trPr>
        <w:tc>
          <w:tcPr>
            <w:tcW w:w="444"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868" w:type="dxa"/>
            <w:shd w:val="clear" w:color="auto" w:fill="DBEEF4"/>
          </w:tcPr>
          <w:p w:rsidR="008B3469" w:rsidRPr="004C63D3" w:rsidRDefault="008B3469" w:rsidP="007806E9">
            <w:pPr>
              <w:spacing w:before="14"/>
              <w:ind w:left="-1"/>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A</w:t>
            </w:r>
            <w:r w:rsidRPr="004C63D3">
              <w:rPr>
                <w:rFonts w:ascii="Arial Narrow" w:eastAsia="Calibri" w:hAnsi="Arial Narrow" w:cs="Calibri"/>
                <w:color w:val="000000" w:themeColor="text1"/>
                <w:sz w:val="16"/>
                <w:szCs w:val="16"/>
              </w:rPr>
              <w:t>ná</w:t>
            </w:r>
            <w:r w:rsidRPr="004C63D3">
              <w:rPr>
                <w:rFonts w:ascii="Arial Narrow" w:eastAsia="Calibri" w:hAnsi="Arial Narrow" w:cs="Calibri"/>
                <w:color w:val="000000" w:themeColor="text1"/>
                <w:spacing w:val="-1"/>
                <w:sz w:val="16"/>
                <w:szCs w:val="16"/>
              </w:rPr>
              <w:t>li</w:t>
            </w:r>
            <w:r w:rsidRPr="004C63D3">
              <w:rPr>
                <w:rFonts w:ascii="Arial Narrow" w:eastAsia="Calibri" w:hAnsi="Arial Narrow" w:cs="Calibri"/>
                <w:color w:val="000000" w:themeColor="text1"/>
                <w:sz w:val="16"/>
                <w:szCs w:val="16"/>
              </w:rPr>
              <w:t>s</w:t>
            </w:r>
            <w:r w:rsidRPr="004C63D3">
              <w:rPr>
                <w:rFonts w:ascii="Arial Narrow" w:eastAsia="Calibri" w:hAnsi="Arial Narrow" w:cs="Calibri"/>
                <w:color w:val="000000" w:themeColor="text1"/>
                <w:spacing w:val="-1"/>
                <w:sz w:val="16"/>
                <w:szCs w:val="16"/>
              </w:rPr>
              <w:t>i</w:t>
            </w:r>
            <w:r w:rsidRPr="004C63D3">
              <w:rPr>
                <w:rFonts w:ascii="Arial Narrow" w:eastAsia="Calibri" w:hAnsi="Arial Narrow" w:cs="Calibri"/>
                <w:color w:val="000000" w:themeColor="text1"/>
                <w:sz w:val="16"/>
                <w:szCs w:val="16"/>
              </w:rPr>
              <w:t>s y</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D</w:t>
            </w:r>
            <w:r w:rsidRPr="004C63D3">
              <w:rPr>
                <w:rFonts w:ascii="Arial Narrow" w:eastAsia="Calibri" w:hAnsi="Arial Narrow" w:cs="Calibri"/>
                <w:color w:val="000000" w:themeColor="text1"/>
                <w:spacing w:val="-1"/>
                <w:sz w:val="16"/>
                <w:szCs w:val="16"/>
              </w:rPr>
              <w:t>i</w:t>
            </w:r>
            <w:r w:rsidRPr="004C63D3">
              <w:rPr>
                <w:rFonts w:ascii="Arial Narrow" w:eastAsia="Calibri" w:hAnsi="Arial Narrow" w:cs="Calibri"/>
                <w:color w:val="000000" w:themeColor="text1"/>
                <w:sz w:val="16"/>
                <w:szCs w:val="16"/>
              </w:rPr>
              <w:t>s</w:t>
            </w:r>
            <w:r w:rsidRPr="004C63D3">
              <w:rPr>
                <w:rFonts w:ascii="Arial Narrow" w:eastAsia="Calibri" w:hAnsi="Arial Narrow" w:cs="Calibri"/>
                <w:color w:val="000000" w:themeColor="text1"/>
                <w:spacing w:val="2"/>
                <w:sz w:val="16"/>
                <w:szCs w:val="16"/>
              </w:rPr>
              <w:t>e</w:t>
            </w:r>
            <w:r w:rsidRPr="004C63D3">
              <w:rPr>
                <w:rFonts w:ascii="Arial Narrow" w:eastAsia="Calibri" w:hAnsi="Arial Narrow" w:cs="Calibri"/>
                <w:color w:val="000000" w:themeColor="text1"/>
                <w:sz w:val="16"/>
                <w:szCs w:val="16"/>
              </w:rPr>
              <w:t>ño</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de</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pacing w:val="1"/>
                <w:sz w:val="16"/>
                <w:szCs w:val="16"/>
              </w:rPr>
              <w:t>S</w:t>
            </w:r>
            <w:r w:rsidRPr="004C63D3">
              <w:rPr>
                <w:rFonts w:ascii="Arial Narrow" w:eastAsia="Calibri" w:hAnsi="Arial Narrow" w:cs="Calibri"/>
                <w:color w:val="000000" w:themeColor="text1"/>
                <w:spacing w:val="-1"/>
                <w:sz w:val="16"/>
                <w:szCs w:val="16"/>
              </w:rPr>
              <w:t>i</w:t>
            </w:r>
            <w:r w:rsidRPr="004C63D3">
              <w:rPr>
                <w:rFonts w:ascii="Arial Narrow" w:eastAsia="Calibri" w:hAnsi="Arial Narrow" w:cs="Calibri"/>
                <w:color w:val="000000" w:themeColor="text1"/>
                <w:sz w:val="16"/>
                <w:szCs w:val="16"/>
              </w:rPr>
              <w:t>s</w:t>
            </w:r>
            <w:r w:rsidRPr="004C63D3">
              <w:rPr>
                <w:rFonts w:ascii="Arial Narrow" w:eastAsia="Calibri" w:hAnsi="Arial Narrow" w:cs="Calibri"/>
                <w:color w:val="000000" w:themeColor="text1"/>
                <w:spacing w:val="2"/>
                <w:sz w:val="16"/>
                <w:szCs w:val="16"/>
              </w:rPr>
              <w:t>t</w:t>
            </w:r>
            <w:r w:rsidRPr="004C63D3">
              <w:rPr>
                <w:rFonts w:ascii="Arial Narrow" w:eastAsia="Calibri" w:hAnsi="Arial Narrow" w:cs="Calibri"/>
                <w:color w:val="000000" w:themeColor="text1"/>
                <w:sz w:val="16"/>
                <w:szCs w:val="16"/>
              </w:rPr>
              <w:t>e</w:t>
            </w:r>
            <w:r w:rsidRPr="004C63D3">
              <w:rPr>
                <w:rFonts w:ascii="Arial Narrow" w:eastAsia="Calibri" w:hAnsi="Arial Narrow" w:cs="Calibri"/>
                <w:color w:val="000000" w:themeColor="text1"/>
                <w:spacing w:val="2"/>
                <w:sz w:val="16"/>
                <w:szCs w:val="16"/>
              </w:rPr>
              <w:t>m</w:t>
            </w:r>
            <w:r w:rsidRPr="004C63D3">
              <w:rPr>
                <w:rFonts w:ascii="Arial Narrow" w:eastAsia="Calibri" w:hAnsi="Arial Narrow" w:cs="Calibri"/>
                <w:color w:val="000000" w:themeColor="text1"/>
                <w:sz w:val="16"/>
                <w:szCs w:val="16"/>
              </w:rPr>
              <w:t>as</w:t>
            </w:r>
          </w:p>
        </w:tc>
        <w:tc>
          <w:tcPr>
            <w:tcW w:w="295" w:type="dxa"/>
            <w:vMerge w:val="restart"/>
          </w:tcPr>
          <w:p w:rsidR="008B3469" w:rsidRPr="004C63D3" w:rsidRDefault="008B3469" w:rsidP="007806E9">
            <w:pPr>
              <w:rPr>
                <w:rFonts w:ascii="Arial Narrow" w:hAnsi="Arial Narrow"/>
                <w:color w:val="000000" w:themeColor="text1"/>
              </w:rPr>
            </w:pPr>
          </w:p>
        </w:tc>
        <w:tc>
          <w:tcPr>
            <w:tcW w:w="243"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0"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45"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79"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2" w:type="dxa"/>
          </w:tcPr>
          <w:p w:rsidR="008B3469" w:rsidRPr="004C63D3" w:rsidRDefault="008B3469" w:rsidP="007806E9">
            <w:pPr>
              <w:rPr>
                <w:rFonts w:ascii="Arial Narrow" w:hAnsi="Arial Narrow"/>
                <w:color w:val="000000" w:themeColor="text1"/>
              </w:rPr>
            </w:pPr>
          </w:p>
        </w:tc>
        <w:tc>
          <w:tcPr>
            <w:tcW w:w="262" w:type="dxa"/>
            <w:shd w:val="clear" w:color="auto" w:fill="FAC090"/>
          </w:tcPr>
          <w:p w:rsidR="008B3469" w:rsidRPr="004C63D3" w:rsidRDefault="008B3469" w:rsidP="007806E9">
            <w:pPr>
              <w:rPr>
                <w:rFonts w:ascii="Arial Narrow" w:hAnsi="Arial Narrow"/>
                <w:color w:val="000000" w:themeColor="text1"/>
              </w:rPr>
            </w:pPr>
          </w:p>
        </w:tc>
        <w:tc>
          <w:tcPr>
            <w:tcW w:w="245"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spacing w:before="19"/>
              <w:ind w:left="6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64" w:type="dxa"/>
          </w:tcPr>
          <w:p w:rsidR="008B3469" w:rsidRPr="004C63D3" w:rsidRDefault="008B3469" w:rsidP="007806E9">
            <w:pPr>
              <w:spacing w:before="19"/>
              <w:ind w:left="78"/>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62" w:type="dxa"/>
            <w:shd w:val="clear" w:color="auto" w:fill="FAC090"/>
          </w:tcPr>
          <w:p w:rsidR="008B3469" w:rsidRPr="004C63D3" w:rsidRDefault="008B3469" w:rsidP="007806E9">
            <w:pPr>
              <w:rPr>
                <w:rFonts w:ascii="Arial Narrow" w:hAnsi="Arial Narrow"/>
                <w:color w:val="000000" w:themeColor="text1"/>
              </w:rPr>
            </w:pPr>
          </w:p>
        </w:tc>
        <w:tc>
          <w:tcPr>
            <w:tcW w:w="228" w:type="dxa"/>
          </w:tcPr>
          <w:p w:rsidR="008B3469" w:rsidRPr="004C63D3" w:rsidRDefault="008B3469" w:rsidP="007806E9">
            <w:pPr>
              <w:rPr>
                <w:rFonts w:ascii="Arial Narrow" w:hAnsi="Arial Narrow"/>
                <w:color w:val="000000" w:themeColor="text1"/>
              </w:rPr>
            </w:pPr>
          </w:p>
        </w:tc>
        <w:tc>
          <w:tcPr>
            <w:tcW w:w="278" w:type="dxa"/>
            <w:shd w:val="clear" w:color="auto" w:fill="FAC090"/>
          </w:tcPr>
          <w:p w:rsidR="008B3469" w:rsidRPr="004C63D3" w:rsidRDefault="008B3469" w:rsidP="007806E9">
            <w:pPr>
              <w:rPr>
                <w:rFonts w:ascii="Arial Narrow" w:hAnsi="Arial Narrow"/>
                <w:color w:val="000000" w:themeColor="text1"/>
              </w:rPr>
            </w:pPr>
          </w:p>
        </w:tc>
        <w:tc>
          <w:tcPr>
            <w:tcW w:w="224" w:type="dxa"/>
          </w:tcPr>
          <w:p w:rsidR="008B3469" w:rsidRPr="004C63D3" w:rsidRDefault="008B3469" w:rsidP="007806E9">
            <w:pPr>
              <w:rPr>
                <w:rFonts w:ascii="Arial Narrow" w:hAnsi="Arial Narrow"/>
                <w:color w:val="000000" w:themeColor="text1"/>
              </w:rPr>
            </w:pPr>
          </w:p>
        </w:tc>
        <w:tc>
          <w:tcPr>
            <w:tcW w:w="247" w:type="dxa"/>
            <w:shd w:val="clear" w:color="auto" w:fill="FAC090"/>
          </w:tcPr>
          <w:p w:rsidR="008B3469" w:rsidRPr="004C63D3" w:rsidRDefault="008B3469" w:rsidP="007806E9">
            <w:pPr>
              <w:rPr>
                <w:rFonts w:ascii="Arial Narrow" w:hAnsi="Arial Narrow"/>
                <w:color w:val="000000" w:themeColor="text1"/>
              </w:rPr>
            </w:pPr>
          </w:p>
        </w:tc>
        <w:tc>
          <w:tcPr>
            <w:tcW w:w="214" w:type="dxa"/>
          </w:tcPr>
          <w:p w:rsidR="008B3469" w:rsidRPr="004C63D3" w:rsidRDefault="008B3469" w:rsidP="007806E9">
            <w:pPr>
              <w:rPr>
                <w:rFonts w:ascii="Arial Narrow" w:hAnsi="Arial Narrow"/>
                <w:color w:val="000000" w:themeColor="text1"/>
              </w:rPr>
            </w:pPr>
          </w:p>
        </w:tc>
        <w:tc>
          <w:tcPr>
            <w:tcW w:w="346" w:type="dxa"/>
            <w:vMerge/>
          </w:tcPr>
          <w:p w:rsidR="008B3469" w:rsidRPr="004C63D3" w:rsidRDefault="008B3469" w:rsidP="007806E9">
            <w:pPr>
              <w:rPr>
                <w:rFonts w:ascii="Arial Narrow" w:hAnsi="Arial Narrow"/>
                <w:color w:val="000000" w:themeColor="text1"/>
              </w:rPr>
            </w:pPr>
          </w:p>
        </w:tc>
      </w:tr>
      <w:tr w:rsidR="008B3469" w:rsidRPr="004C63D3" w:rsidTr="008B3469">
        <w:trPr>
          <w:trHeight w:hRule="exact" w:val="256"/>
        </w:trPr>
        <w:tc>
          <w:tcPr>
            <w:tcW w:w="444"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868" w:type="dxa"/>
            <w:shd w:val="clear" w:color="auto" w:fill="DBEEF4"/>
          </w:tcPr>
          <w:p w:rsidR="008B3469" w:rsidRPr="004C63D3" w:rsidRDefault="008B3469" w:rsidP="007806E9">
            <w:pPr>
              <w:spacing w:before="15"/>
              <w:ind w:left="-1"/>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z w:val="16"/>
                <w:szCs w:val="16"/>
              </w:rPr>
              <w:t>D</w:t>
            </w:r>
            <w:r w:rsidRPr="004C63D3">
              <w:rPr>
                <w:rFonts w:ascii="Arial Narrow" w:eastAsia="Calibri" w:hAnsi="Arial Narrow" w:cs="Calibri"/>
                <w:color w:val="000000" w:themeColor="text1"/>
                <w:spacing w:val="-1"/>
                <w:sz w:val="16"/>
                <w:szCs w:val="16"/>
              </w:rPr>
              <w:t>i</w:t>
            </w:r>
            <w:r w:rsidRPr="004C63D3">
              <w:rPr>
                <w:rFonts w:ascii="Arial Narrow" w:eastAsia="Calibri" w:hAnsi="Arial Narrow" w:cs="Calibri"/>
                <w:color w:val="000000" w:themeColor="text1"/>
                <w:sz w:val="16"/>
                <w:szCs w:val="16"/>
              </w:rPr>
              <w:t>bujo</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pacing w:val="1"/>
                <w:sz w:val="16"/>
                <w:szCs w:val="16"/>
              </w:rPr>
              <w:t>T</w:t>
            </w:r>
            <w:r w:rsidRPr="004C63D3">
              <w:rPr>
                <w:rFonts w:ascii="Arial Narrow" w:eastAsia="Calibri" w:hAnsi="Arial Narrow" w:cs="Calibri"/>
                <w:color w:val="000000" w:themeColor="text1"/>
                <w:sz w:val="16"/>
                <w:szCs w:val="16"/>
              </w:rPr>
              <w:t>é</w:t>
            </w:r>
            <w:r w:rsidRPr="004C63D3">
              <w:rPr>
                <w:rFonts w:ascii="Arial Narrow" w:eastAsia="Calibri" w:hAnsi="Arial Narrow" w:cs="Calibri"/>
                <w:color w:val="000000" w:themeColor="text1"/>
                <w:spacing w:val="-1"/>
                <w:sz w:val="16"/>
                <w:szCs w:val="16"/>
              </w:rPr>
              <w:t>c</w:t>
            </w:r>
            <w:r w:rsidRPr="004C63D3">
              <w:rPr>
                <w:rFonts w:ascii="Arial Narrow" w:eastAsia="Calibri" w:hAnsi="Arial Narrow" w:cs="Calibri"/>
                <w:color w:val="000000" w:themeColor="text1"/>
                <w:sz w:val="16"/>
                <w:szCs w:val="16"/>
              </w:rPr>
              <w:t>n</w:t>
            </w:r>
            <w:r w:rsidRPr="004C63D3">
              <w:rPr>
                <w:rFonts w:ascii="Arial Narrow" w:eastAsia="Calibri" w:hAnsi="Arial Narrow" w:cs="Calibri"/>
                <w:color w:val="000000" w:themeColor="text1"/>
                <w:spacing w:val="-1"/>
                <w:sz w:val="16"/>
                <w:szCs w:val="16"/>
              </w:rPr>
              <w:t>ic</w:t>
            </w:r>
            <w:r w:rsidRPr="004C63D3">
              <w:rPr>
                <w:rFonts w:ascii="Arial Narrow" w:eastAsia="Calibri" w:hAnsi="Arial Narrow" w:cs="Calibri"/>
                <w:color w:val="000000" w:themeColor="text1"/>
                <w:sz w:val="16"/>
                <w:szCs w:val="16"/>
              </w:rPr>
              <w:t>o</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D</w:t>
            </w:r>
            <w:r w:rsidRPr="004C63D3">
              <w:rPr>
                <w:rFonts w:ascii="Arial Narrow" w:eastAsia="Calibri" w:hAnsi="Arial Narrow" w:cs="Calibri"/>
                <w:color w:val="000000" w:themeColor="text1"/>
                <w:spacing w:val="-1"/>
                <w:sz w:val="16"/>
                <w:szCs w:val="16"/>
              </w:rPr>
              <w:t>i</w:t>
            </w:r>
            <w:r w:rsidRPr="004C63D3">
              <w:rPr>
                <w:rFonts w:ascii="Arial Narrow" w:eastAsia="Calibri" w:hAnsi="Arial Narrow" w:cs="Calibri"/>
                <w:color w:val="000000" w:themeColor="text1"/>
                <w:spacing w:val="1"/>
                <w:sz w:val="16"/>
                <w:szCs w:val="16"/>
              </w:rPr>
              <w:t>g</w:t>
            </w:r>
            <w:r w:rsidRPr="004C63D3">
              <w:rPr>
                <w:rFonts w:ascii="Arial Narrow" w:eastAsia="Calibri" w:hAnsi="Arial Narrow" w:cs="Calibri"/>
                <w:color w:val="000000" w:themeColor="text1"/>
                <w:spacing w:val="2"/>
                <w:sz w:val="16"/>
                <w:szCs w:val="16"/>
              </w:rPr>
              <w:t>i</w:t>
            </w:r>
            <w:r w:rsidRPr="004C63D3">
              <w:rPr>
                <w:rFonts w:ascii="Arial Narrow" w:eastAsia="Calibri" w:hAnsi="Arial Narrow" w:cs="Calibri"/>
                <w:color w:val="000000" w:themeColor="text1"/>
                <w:spacing w:val="-1"/>
                <w:sz w:val="16"/>
                <w:szCs w:val="16"/>
              </w:rPr>
              <w:t>t</w:t>
            </w:r>
            <w:r w:rsidRPr="004C63D3">
              <w:rPr>
                <w:rFonts w:ascii="Arial Narrow" w:eastAsia="Calibri" w:hAnsi="Arial Narrow" w:cs="Calibri"/>
                <w:color w:val="000000" w:themeColor="text1"/>
                <w:sz w:val="16"/>
                <w:szCs w:val="16"/>
              </w:rPr>
              <w:t>al</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I</w:t>
            </w:r>
            <w:r w:rsidRPr="004C63D3">
              <w:rPr>
                <w:rFonts w:ascii="Arial Narrow" w:eastAsia="Calibri" w:hAnsi="Arial Narrow" w:cs="Calibri"/>
                <w:color w:val="000000" w:themeColor="text1"/>
                <w:spacing w:val="1"/>
                <w:sz w:val="16"/>
                <w:szCs w:val="16"/>
              </w:rPr>
              <w:t>-</w:t>
            </w:r>
            <w:r w:rsidRPr="004C63D3">
              <w:rPr>
                <w:rFonts w:ascii="Arial Narrow" w:eastAsia="Calibri" w:hAnsi="Arial Narrow" w:cs="Calibri"/>
                <w:color w:val="000000" w:themeColor="text1"/>
                <w:sz w:val="16"/>
                <w:szCs w:val="16"/>
              </w:rPr>
              <w:t>II</w:t>
            </w:r>
          </w:p>
        </w:tc>
        <w:tc>
          <w:tcPr>
            <w:tcW w:w="295" w:type="dxa"/>
            <w:vMerge/>
          </w:tcPr>
          <w:p w:rsidR="008B3469" w:rsidRPr="004C63D3" w:rsidRDefault="008B3469" w:rsidP="007806E9">
            <w:pPr>
              <w:rPr>
                <w:rFonts w:ascii="Arial Narrow" w:hAnsi="Arial Narrow"/>
                <w:color w:val="000000" w:themeColor="text1"/>
              </w:rPr>
            </w:pPr>
          </w:p>
        </w:tc>
        <w:tc>
          <w:tcPr>
            <w:tcW w:w="243"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0"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45"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79"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spacing w:before="17"/>
              <w:ind w:left="6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4</w:t>
            </w:r>
          </w:p>
        </w:tc>
        <w:tc>
          <w:tcPr>
            <w:tcW w:w="262" w:type="dxa"/>
          </w:tcPr>
          <w:p w:rsidR="008B3469" w:rsidRPr="004C63D3" w:rsidRDefault="008B3469" w:rsidP="007806E9">
            <w:pPr>
              <w:spacing w:before="17"/>
              <w:ind w:left="7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3</w:t>
            </w:r>
          </w:p>
        </w:tc>
        <w:tc>
          <w:tcPr>
            <w:tcW w:w="262" w:type="dxa"/>
            <w:shd w:val="clear" w:color="auto" w:fill="FAC090"/>
          </w:tcPr>
          <w:p w:rsidR="008B3469" w:rsidRPr="004C63D3" w:rsidRDefault="008B3469" w:rsidP="007806E9">
            <w:pPr>
              <w:spacing w:before="17"/>
              <w:ind w:left="78"/>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4</w:t>
            </w:r>
          </w:p>
        </w:tc>
        <w:tc>
          <w:tcPr>
            <w:tcW w:w="245" w:type="dxa"/>
          </w:tcPr>
          <w:p w:rsidR="008B3469" w:rsidRPr="004C63D3" w:rsidRDefault="008B3469" w:rsidP="007806E9">
            <w:pPr>
              <w:spacing w:before="17"/>
              <w:ind w:left="6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3</w:t>
            </w: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4" w:type="dxa"/>
          </w:tcPr>
          <w:p w:rsidR="008B3469" w:rsidRPr="004C63D3" w:rsidRDefault="008B3469" w:rsidP="007806E9">
            <w:pPr>
              <w:rPr>
                <w:rFonts w:ascii="Arial Narrow" w:hAnsi="Arial Narrow"/>
                <w:color w:val="000000" w:themeColor="text1"/>
              </w:rPr>
            </w:pPr>
          </w:p>
        </w:tc>
        <w:tc>
          <w:tcPr>
            <w:tcW w:w="262" w:type="dxa"/>
            <w:shd w:val="clear" w:color="auto" w:fill="FAC090"/>
          </w:tcPr>
          <w:p w:rsidR="008B3469" w:rsidRPr="004C63D3" w:rsidRDefault="008B3469" w:rsidP="007806E9">
            <w:pPr>
              <w:rPr>
                <w:rFonts w:ascii="Arial Narrow" w:hAnsi="Arial Narrow"/>
                <w:color w:val="000000" w:themeColor="text1"/>
              </w:rPr>
            </w:pPr>
          </w:p>
        </w:tc>
        <w:tc>
          <w:tcPr>
            <w:tcW w:w="228" w:type="dxa"/>
          </w:tcPr>
          <w:p w:rsidR="008B3469" w:rsidRPr="004C63D3" w:rsidRDefault="008B3469" w:rsidP="007806E9">
            <w:pPr>
              <w:rPr>
                <w:rFonts w:ascii="Arial Narrow" w:hAnsi="Arial Narrow"/>
                <w:color w:val="000000" w:themeColor="text1"/>
              </w:rPr>
            </w:pPr>
          </w:p>
        </w:tc>
        <w:tc>
          <w:tcPr>
            <w:tcW w:w="278" w:type="dxa"/>
            <w:shd w:val="clear" w:color="auto" w:fill="FAC090"/>
          </w:tcPr>
          <w:p w:rsidR="008B3469" w:rsidRPr="004C63D3" w:rsidRDefault="008B3469" w:rsidP="007806E9">
            <w:pPr>
              <w:rPr>
                <w:rFonts w:ascii="Arial Narrow" w:hAnsi="Arial Narrow"/>
                <w:color w:val="000000" w:themeColor="text1"/>
              </w:rPr>
            </w:pPr>
          </w:p>
        </w:tc>
        <w:tc>
          <w:tcPr>
            <w:tcW w:w="224" w:type="dxa"/>
          </w:tcPr>
          <w:p w:rsidR="008B3469" w:rsidRPr="004C63D3" w:rsidRDefault="008B3469" w:rsidP="007806E9">
            <w:pPr>
              <w:rPr>
                <w:rFonts w:ascii="Arial Narrow" w:hAnsi="Arial Narrow"/>
                <w:color w:val="000000" w:themeColor="text1"/>
              </w:rPr>
            </w:pPr>
          </w:p>
        </w:tc>
        <w:tc>
          <w:tcPr>
            <w:tcW w:w="247" w:type="dxa"/>
            <w:shd w:val="clear" w:color="auto" w:fill="FAC090"/>
          </w:tcPr>
          <w:p w:rsidR="008B3469" w:rsidRPr="004C63D3" w:rsidRDefault="008B3469" w:rsidP="007806E9">
            <w:pPr>
              <w:rPr>
                <w:rFonts w:ascii="Arial Narrow" w:hAnsi="Arial Narrow"/>
                <w:color w:val="000000" w:themeColor="text1"/>
              </w:rPr>
            </w:pPr>
          </w:p>
        </w:tc>
        <w:tc>
          <w:tcPr>
            <w:tcW w:w="214" w:type="dxa"/>
          </w:tcPr>
          <w:p w:rsidR="008B3469" w:rsidRPr="004C63D3" w:rsidRDefault="008B3469" w:rsidP="007806E9">
            <w:pPr>
              <w:rPr>
                <w:rFonts w:ascii="Arial Narrow" w:hAnsi="Arial Narrow"/>
                <w:color w:val="000000" w:themeColor="text1"/>
              </w:rPr>
            </w:pPr>
          </w:p>
        </w:tc>
        <w:tc>
          <w:tcPr>
            <w:tcW w:w="346" w:type="dxa"/>
            <w:vMerge/>
          </w:tcPr>
          <w:p w:rsidR="008B3469" w:rsidRPr="004C63D3" w:rsidRDefault="008B3469" w:rsidP="007806E9">
            <w:pPr>
              <w:rPr>
                <w:rFonts w:ascii="Arial Narrow" w:hAnsi="Arial Narrow"/>
                <w:color w:val="000000" w:themeColor="text1"/>
              </w:rPr>
            </w:pPr>
          </w:p>
        </w:tc>
      </w:tr>
      <w:tr w:rsidR="008B3469" w:rsidRPr="004C63D3" w:rsidTr="008B3469">
        <w:trPr>
          <w:trHeight w:hRule="exact" w:val="441"/>
        </w:trPr>
        <w:tc>
          <w:tcPr>
            <w:tcW w:w="444"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868" w:type="dxa"/>
            <w:shd w:val="clear" w:color="auto" w:fill="DBEEF4"/>
          </w:tcPr>
          <w:p w:rsidR="008B3469" w:rsidRPr="004C63D3" w:rsidRDefault="008B3469" w:rsidP="007806E9">
            <w:pPr>
              <w:spacing w:before="8"/>
              <w:ind w:left="-1"/>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E</w:t>
            </w:r>
            <w:r w:rsidRPr="004C63D3">
              <w:rPr>
                <w:rFonts w:ascii="Arial Narrow" w:eastAsia="Calibri" w:hAnsi="Arial Narrow" w:cs="Calibri"/>
                <w:color w:val="000000" w:themeColor="text1"/>
                <w:spacing w:val="-1"/>
                <w:sz w:val="16"/>
                <w:szCs w:val="16"/>
              </w:rPr>
              <w:t>l</w:t>
            </w:r>
            <w:r w:rsidRPr="004C63D3">
              <w:rPr>
                <w:rFonts w:ascii="Arial Narrow" w:eastAsia="Calibri" w:hAnsi="Arial Narrow" w:cs="Calibri"/>
                <w:color w:val="000000" w:themeColor="text1"/>
                <w:sz w:val="16"/>
                <w:szCs w:val="16"/>
              </w:rPr>
              <w:t>ab</w:t>
            </w:r>
            <w:r w:rsidRPr="004C63D3">
              <w:rPr>
                <w:rFonts w:ascii="Arial Narrow" w:eastAsia="Calibri" w:hAnsi="Arial Narrow" w:cs="Calibri"/>
                <w:color w:val="000000" w:themeColor="text1"/>
                <w:spacing w:val="-1"/>
                <w:sz w:val="16"/>
                <w:szCs w:val="16"/>
              </w:rPr>
              <w:t>or</w:t>
            </w:r>
            <w:r w:rsidRPr="004C63D3">
              <w:rPr>
                <w:rFonts w:ascii="Arial Narrow" w:eastAsia="Calibri" w:hAnsi="Arial Narrow" w:cs="Calibri"/>
                <w:color w:val="000000" w:themeColor="text1"/>
                <w:sz w:val="16"/>
                <w:szCs w:val="16"/>
              </w:rPr>
              <w:t>a</w:t>
            </w:r>
            <w:r w:rsidRPr="004C63D3">
              <w:rPr>
                <w:rFonts w:ascii="Arial Narrow" w:eastAsia="Calibri" w:hAnsi="Arial Narrow" w:cs="Calibri"/>
                <w:color w:val="000000" w:themeColor="text1"/>
                <w:spacing w:val="-1"/>
                <w:sz w:val="16"/>
                <w:szCs w:val="16"/>
              </w:rPr>
              <w:t>ció</w:t>
            </w:r>
            <w:r w:rsidRPr="004C63D3">
              <w:rPr>
                <w:rFonts w:ascii="Arial Narrow" w:eastAsia="Calibri" w:hAnsi="Arial Narrow" w:cs="Calibri"/>
                <w:color w:val="000000" w:themeColor="text1"/>
                <w:sz w:val="16"/>
                <w:szCs w:val="16"/>
              </w:rPr>
              <w:t>n y</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pacing w:val="1"/>
                <w:sz w:val="16"/>
                <w:szCs w:val="16"/>
              </w:rPr>
              <w:t>P</w:t>
            </w:r>
            <w:r w:rsidRPr="004C63D3">
              <w:rPr>
                <w:rFonts w:ascii="Arial Narrow" w:eastAsia="Calibri" w:hAnsi="Arial Narrow" w:cs="Calibri"/>
                <w:color w:val="000000" w:themeColor="text1"/>
                <w:spacing w:val="-1"/>
                <w:sz w:val="16"/>
                <w:szCs w:val="16"/>
              </w:rPr>
              <w:t>ro</w:t>
            </w:r>
            <w:r w:rsidRPr="004C63D3">
              <w:rPr>
                <w:rFonts w:ascii="Arial Narrow" w:eastAsia="Calibri" w:hAnsi="Arial Narrow" w:cs="Calibri"/>
                <w:color w:val="000000" w:themeColor="text1"/>
                <w:sz w:val="16"/>
                <w:szCs w:val="16"/>
              </w:rPr>
              <w:t>du</w:t>
            </w:r>
            <w:r w:rsidRPr="004C63D3">
              <w:rPr>
                <w:rFonts w:ascii="Arial Narrow" w:eastAsia="Calibri" w:hAnsi="Arial Narrow" w:cs="Calibri"/>
                <w:color w:val="000000" w:themeColor="text1"/>
                <w:spacing w:val="-1"/>
                <w:sz w:val="16"/>
                <w:szCs w:val="16"/>
              </w:rPr>
              <w:t>c</w:t>
            </w:r>
            <w:r w:rsidRPr="004C63D3">
              <w:rPr>
                <w:rFonts w:ascii="Arial Narrow" w:eastAsia="Calibri" w:hAnsi="Arial Narrow" w:cs="Calibri"/>
                <w:color w:val="000000" w:themeColor="text1"/>
                <w:spacing w:val="2"/>
                <w:sz w:val="16"/>
                <w:szCs w:val="16"/>
              </w:rPr>
              <w:t>c</w:t>
            </w:r>
            <w:r w:rsidRPr="004C63D3">
              <w:rPr>
                <w:rFonts w:ascii="Arial Narrow" w:eastAsia="Calibri" w:hAnsi="Arial Narrow" w:cs="Calibri"/>
                <w:color w:val="000000" w:themeColor="text1"/>
                <w:spacing w:val="-1"/>
                <w:sz w:val="16"/>
                <w:szCs w:val="16"/>
              </w:rPr>
              <w:t>ió</w:t>
            </w:r>
            <w:r w:rsidRPr="004C63D3">
              <w:rPr>
                <w:rFonts w:ascii="Arial Narrow" w:eastAsia="Calibri" w:hAnsi="Arial Narrow" w:cs="Calibri"/>
                <w:color w:val="000000" w:themeColor="text1"/>
                <w:sz w:val="16"/>
                <w:szCs w:val="16"/>
              </w:rPr>
              <w:t>n de</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M</w:t>
            </w:r>
            <w:r w:rsidRPr="004C63D3">
              <w:rPr>
                <w:rFonts w:ascii="Arial Narrow" w:eastAsia="Calibri" w:hAnsi="Arial Narrow" w:cs="Calibri"/>
                <w:color w:val="000000" w:themeColor="text1"/>
                <w:spacing w:val="2"/>
                <w:sz w:val="16"/>
                <w:szCs w:val="16"/>
              </w:rPr>
              <w:t>a</w:t>
            </w:r>
            <w:r w:rsidRPr="004C63D3">
              <w:rPr>
                <w:rFonts w:ascii="Arial Narrow" w:eastAsia="Calibri" w:hAnsi="Arial Narrow" w:cs="Calibri"/>
                <w:color w:val="000000" w:themeColor="text1"/>
                <w:spacing w:val="-1"/>
                <w:sz w:val="16"/>
                <w:szCs w:val="16"/>
              </w:rPr>
              <w:t>t</w:t>
            </w:r>
            <w:r w:rsidRPr="004C63D3">
              <w:rPr>
                <w:rFonts w:ascii="Arial Narrow" w:eastAsia="Calibri" w:hAnsi="Arial Narrow" w:cs="Calibri"/>
                <w:color w:val="000000" w:themeColor="text1"/>
                <w:sz w:val="16"/>
                <w:szCs w:val="16"/>
              </w:rPr>
              <w:t>e</w:t>
            </w:r>
            <w:r w:rsidRPr="004C63D3">
              <w:rPr>
                <w:rFonts w:ascii="Arial Narrow" w:eastAsia="Calibri" w:hAnsi="Arial Narrow" w:cs="Calibri"/>
                <w:color w:val="000000" w:themeColor="text1"/>
                <w:spacing w:val="-1"/>
                <w:sz w:val="16"/>
                <w:szCs w:val="16"/>
              </w:rPr>
              <w:t>ri</w:t>
            </w:r>
            <w:r w:rsidRPr="004C63D3">
              <w:rPr>
                <w:rFonts w:ascii="Arial Narrow" w:eastAsia="Calibri" w:hAnsi="Arial Narrow" w:cs="Calibri"/>
                <w:color w:val="000000" w:themeColor="text1"/>
                <w:spacing w:val="2"/>
                <w:sz w:val="16"/>
                <w:szCs w:val="16"/>
              </w:rPr>
              <w:t>a</w:t>
            </w:r>
            <w:r w:rsidRPr="004C63D3">
              <w:rPr>
                <w:rFonts w:ascii="Arial Narrow" w:eastAsia="Calibri" w:hAnsi="Arial Narrow" w:cs="Calibri"/>
                <w:color w:val="000000" w:themeColor="text1"/>
                <w:sz w:val="16"/>
                <w:szCs w:val="16"/>
              </w:rPr>
              <w:t>l</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D</w:t>
            </w:r>
            <w:r w:rsidRPr="004C63D3">
              <w:rPr>
                <w:rFonts w:ascii="Arial Narrow" w:eastAsia="Calibri" w:hAnsi="Arial Narrow" w:cs="Calibri"/>
                <w:color w:val="000000" w:themeColor="text1"/>
                <w:spacing w:val="-1"/>
                <w:sz w:val="16"/>
                <w:szCs w:val="16"/>
              </w:rPr>
              <w:t>i</w:t>
            </w:r>
            <w:r w:rsidRPr="004C63D3">
              <w:rPr>
                <w:rFonts w:ascii="Arial Narrow" w:eastAsia="Calibri" w:hAnsi="Arial Narrow" w:cs="Calibri"/>
                <w:color w:val="000000" w:themeColor="text1"/>
                <w:sz w:val="16"/>
                <w:szCs w:val="16"/>
              </w:rPr>
              <w:t>dá</w:t>
            </w:r>
            <w:r w:rsidRPr="004C63D3">
              <w:rPr>
                <w:rFonts w:ascii="Arial Narrow" w:eastAsia="Calibri" w:hAnsi="Arial Narrow" w:cs="Calibri"/>
                <w:color w:val="000000" w:themeColor="text1"/>
                <w:spacing w:val="-1"/>
                <w:sz w:val="16"/>
                <w:szCs w:val="16"/>
              </w:rPr>
              <w:t>cti</w:t>
            </w:r>
            <w:r w:rsidRPr="004C63D3">
              <w:rPr>
                <w:rFonts w:ascii="Arial Narrow" w:eastAsia="Calibri" w:hAnsi="Arial Narrow" w:cs="Calibri"/>
                <w:color w:val="000000" w:themeColor="text1"/>
                <w:spacing w:val="2"/>
                <w:sz w:val="16"/>
                <w:szCs w:val="16"/>
              </w:rPr>
              <w:t>c</w:t>
            </w:r>
            <w:r w:rsidRPr="004C63D3">
              <w:rPr>
                <w:rFonts w:ascii="Arial Narrow" w:eastAsia="Calibri" w:hAnsi="Arial Narrow" w:cs="Calibri"/>
                <w:color w:val="000000" w:themeColor="text1"/>
                <w:sz w:val="16"/>
                <w:szCs w:val="16"/>
              </w:rPr>
              <w:t>o</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pacing w:val="1"/>
                <w:sz w:val="16"/>
                <w:szCs w:val="16"/>
              </w:rPr>
              <w:t>E</w:t>
            </w:r>
            <w:r w:rsidRPr="004C63D3">
              <w:rPr>
                <w:rFonts w:ascii="Arial Narrow" w:eastAsia="Calibri" w:hAnsi="Arial Narrow" w:cs="Calibri"/>
                <w:color w:val="000000" w:themeColor="text1"/>
                <w:sz w:val="16"/>
                <w:szCs w:val="16"/>
              </w:rPr>
              <w:t>duca</w:t>
            </w:r>
            <w:r w:rsidRPr="004C63D3">
              <w:rPr>
                <w:rFonts w:ascii="Arial Narrow" w:eastAsia="Calibri" w:hAnsi="Arial Narrow" w:cs="Calibri"/>
                <w:color w:val="000000" w:themeColor="text1"/>
                <w:spacing w:val="-1"/>
                <w:sz w:val="16"/>
                <w:szCs w:val="16"/>
              </w:rPr>
              <w:t>ti</w:t>
            </w:r>
            <w:r w:rsidRPr="004C63D3">
              <w:rPr>
                <w:rFonts w:ascii="Arial Narrow" w:eastAsia="Calibri" w:hAnsi="Arial Narrow" w:cs="Calibri"/>
                <w:color w:val="000000" w:themeColor="text1"/>
                <w:sz w:val="16"/>
                <w:szCs w:val="16"/>
              </w:rPr>
              <w:t>vo</w:t>
            </w:r>
          </w:p>
          <w:p w:rsidR="008B3469" w:rsidRPr="004C63D3" w:rsidRDefault="008B3469" w:rsidP="007806E9">
            <w:pPr>
              <w:spacing w:before="1"/>
              <w:ind w:left="-1"/>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z w:val="16"/>
                <w:szCs w:val="16"/>
              </w:rPr>
              <w:t>I</w:t>
            </w:r>
            <w:r w:rsidRPr="004C63D3">
              <w:rPr>
                <w:rFonts w:ascii="Arial Narrow" w:eastAsia="Calibri" w:hAnsi="Arial Narrow" w:cs="Calibri"/>
                <w:color w:val="000000" w:themeColor="text1"/>
                <w:spacing w:val="1"/>
                <w:sz w:val="16"/>
                <w:szCs w:val="16"/>
              </w:rPr>
              <w:t>-</w:t>
            </w:r>
            <w:r w:rsidRPr="004C63D3">
              <w:rPr>
                <w:rFonts w:ascii="Arial Narrow" w:eastAsia="Calibri" w:hAnsi="Arial Narrow" w:cs="Calibri"/>
                <w:color w:val="000000" w:themeColor="text1"/>
                <w:sz w:val="16"/>
                <w:szCs w:val="16"/>
              </w:rPr>
              <w:t>III</w:t>
            </w:r>
          </w:p>
        </w:tc>
        <w:tc>
          <w:tcPr>
            <w:tcW w:w="295" w:type="dxa"/>
            <w:shd w:val="clear" w:color="auto" w:fill="FAC090"/>
          </w:tcPr>
          <w:p w:rsidR="008B3469" w:rsidRPr="004C63D3" w:rsidRDefault="008B3469" w:rsidP="007806E9">
            <w:pPr>
              <w:rPr>
                <w:rFonts w:ascii="Arial Narrow" w:hAnsi="Arial Narrow"/>
                <w:color w:val="000000" w:themeColor="text1"/>
              </w:rPr>
            </w:pPr>
          </w:p>
        </w:tc>
        <w:tc>
          <w:tcPr>
            <w:tcW w:w="243"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0"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45"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79"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2" w:type="dxa"/>
          </w:tcPr>
          <w:p w:rsidR="008B3469" w:rsidRPr="004C63D3" w:rsidRDefault="008B3469" w:rsidP="007806E9">
            <w:pPr>
              <w:rPr>
                <w:rFonts w:ascii="Arial Narrow" w:hAnsi="Arial Narrow"/>
                <w:color w:val="000000" w:themeColor="text1"/>
              </w:rPr>
            </w:pPr>
          </w:p>
        </w:tc>
        <w:tc>
          <w:tcPr>
            <w:tcW w:w="262" w:type="dxa"/>
            <w:shd w:val="clear" w:color="auto" w:fill="FAC090"/>
          </w:tcPr>
          <w:p w:rsidR="008B3469" w:rsidRPr="004C63D3" w:rsidRDefault="008B3469" w:rsidP="007806E9">
            <w:pPr>
              <w:spacing w:before="8" w:line="180" w:lineRule="exact"/>
              <w:rPr>
                <w:rFonts w:ascii="Arial Narrow" w:hAnsi="Arial Narrow"/>
                <w:color w:val="000000" w:themeColor="text1"/>
                <w:sz w:val="18"/>
                <w:szCs w:val="18"/>
              </w:rPr>
            </w:pPr>
          </w:p>
          <w:p w:rsidR="008B3469" w:rsidRPr="004C63D3" w:rsidRDefault="008B3469" w:rsidP="007806E9">
            <w:pPr>
              <w:ind w:left="78"/>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4</w:t>
            </w:r>
          </w:p>
        </w:tc>
        <w:tc>
          <w:tcPr>
            <w:tcW w:w="245" w:type="dxa"/>
          </w:tcPr>
          <w:p w:rsidR="008B3469" w:rsidRPr="004C63D3" w:rsidRDefault="008B3469" w:rsidP="007806E9">
            <w:pPr>
              <w:spacing w:before="8" w:line="180" w:lineRule="exact"/>
              <w:rPr>
                <w:rFonts w:ascii="Arial Narrow" w:hAnsi="Arial Narrow"/>
                <w:color w:val="000000" w:themeColor="text1"/>
                <w:sz w:val="18"/>
                <w:szCs w:val="18"/>
              </w:rPr>
            </w:pPr>
          </w:p>
          <w:p w:rsidR="008B3469" w:rsidRPr="004C63D3" w:rsidRDefault="008B3469" w:rsidP="007806E9">
            <w:pPr>
              <w:ind w:left="6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4</w:t>
            </w:r>
          </w:p>
        </w:tc>
        <w:tc>
          <w:tcPr>
            <w:tcW w:w="242" w:type="dxa"/>
            <w:shd w:val="clear" w:color="auto" w:fill="FAC090"/>
          </w:tcPr>
          <w:p w:rsidR="008B3469" w:rsidRPr="004C63D3" w:rsidRDefault="008B3469" w:rsidP="007806E9">
            <w:pPr>
              <w:spacing w:before="8" w:line="180" w:lineRule="exact"/>
              <w:rPr>
                <w:rFonts w:ascii="Arial Narrow" w:hAnsi="Arial Narrow"/>
                <w:color w:val="000000" w:themeColor="text1"/>
                <w:sz w:val="18"/>
                <w:szCs w:val="18"/>
              </w:rPr>
            </w:pPr>
          </w:p>
          <w:p w:rsidR="008B3469" w:rsidRPr="004C63D3" w:rsidRDefault="008B3469" w:rsidP="007806E9">
            <w:pPr>
              <w:ind w:left="6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4</w:t>
            </w:r>
          </w:p>
        </w:tc>
        <w:tc>
          <w:tcPr>
            <w:tcW w:w="264" w:type="dxa"/>
          </w:tcPr>
          <w:p w:rsidR="008B3469" w:rsidRPr="004C63D3" w:rsidRDefault="008B3469" w:rsidP="007806E9">
            <w:pPr>
              <w:spacing w:before="8" w:line="180" w:lineRule="exact"/>
              <w:rPr>
                <w:rFonts w:ascii="Arial Narrow" w:hAnsi="Arial Narrow"/>
                <w:color w:val="000000" w:themeColor="text1"/>
                <w:sz w:val="18"/>
                <w:szCs w:val="18"/>
              </w:rPr>
            </w:pPr>
          </w:p>
          <w:p w:rsidR="008B3469" w:rsidRPr="004C63D3" w:rsidRDefault="008B3469" w:rsidP="007806E9">
            <w:pPr>
              <w:ind w:left="78"/>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3</w:t>
            </w:r>
          </w:p>
        </w:tc>
        <w:tc>
          <w:tcPr>
            <w:tcW w:w="262" w:type="dxa"/>
            <w:shd w:val="clear" w:color="auto" w:fill="FAC090"/>
          </w:tcPr>
          <w:p w:rsidR="008B3469" w:rsidRPr="004C63D3" w:rsidRDefault="008B3469" w:rsidP="007806E9">
            <w:pPr>
              <w:spacing w:before="8" w:line="180" w:lineRule="exact"/>
              <w:rPr>
                <w:rFonts w:ascii="Arial Narrow" w:hAnsi="Arial Narrow"/>
                <w:color w:val="000000" w:themeColor="text1"/>
                <w:sz w:val="18"/>
                <w:szCs w:val="18"/>
              </w:rPr>
            </w:pPr>
          </w:p>
          <w:p w:rsidR="008B3469" w:rsidRPr="004C63D3" w:rsidRDefault="008B3469" w:rsidP="007806E9">
            <w:pPr>
              <w:ind w:left="78"/>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4</w:t>
            </w:r>
          </w:p>
        </w:tc>
        <w:tc>
          <w:tcPr>
            <w:tcW w:w="228" w:type="dxa"/>
          </w:tcPr>
          <w:p w:rsidR="008B3469" w:rsidRPr="004C63D3" w:rsidRDefault="008B3469" w:rsidP="007806E9">
            <w:pPr>
              <w:spacing w:before="8" w:line="180" w:lineRule="exact"/>
              <w:rPr>
                <w:rFonts w:ascii="Arial Narrow" w:hAnsi="Arial Narrow"/>
                <w:color w:val="000000" w:themeColor="text1"/>
                <w:sz w:val="18"/>
                <w:szCs w:val="18"/>
              </w:rPr>
            </w:pPr>
          </w:p>
          <w:p w:rsidR="008B3469" w:rsidRPr="004C63D3" w:rsidRDefault="008B3469" w:rsidP="007806E9">
            <w:pPr>
              <w:ind w:left="5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3</w:t>
            </w:r>
          </w:p>
        </w:tc>
        <w:tc>
          <w:tcPr>
            <w:tcW w:w="278" w:type="dxa"/>
            <w:shd w:val="clear" w:color="auto" w:fill="FAC090"/>
          </w:tcPr>
          <w:p w:rsidR="008B3469" w:rsidRPr="004C63D3" w:rsidRDefault="008B3469" w:rsidP="007806E9">
            <w:pPr>
              <w:rPr>
                <w:rFonts w:ascii="Arial Narrow" w:hAnsi="Arial Narrow"/>
                <w:color w:val="000000" w:themeColor="text1"/>
              </w:rPr>
            </w:pPr>
          </w:p>
        </w:tc>
        <w:tc>
          <w:tcPr>
            <w:tcW w:w="224" w:type="dxa"/>
          </w:tcPr>
          <w:p w:rsidR="008B3469" w:rsidRPr="004C63D3" w:rsidRDefault="008B3469" w:rsidP="007806E9">
            <w:pPr>
              <w:rPr>
                <w:rFonts w:ascii="Arial Narrow" w:hAnsi="Arial Narrow"/>
                <w:color w:val="000000" w:themeColor="text1"/>
              </w:rPr>
            </w:pPr>
          </w:p>
        </w:tc>
        <w:tc>
          <w:tcPr>
            <w:tcW w:w="247" w:type="dxa"/>
            <w:shd w:val="clear" w:color="auto" w:fill="FAC090"/>
          </w:tcPr>
          <w:p w:rsidR="008B3469" w:rsidRPr="004C63D3" w:rsidRDefault="008B3469" w:rsidP="007806E9">
            <w:pPr>
              <w:rPr>
                <w:rFonts w:ascii="Arial Narrow" w:hAnsi="Arial Narrow"/>
                <w:color w:val="000000" w:themeColor="text1"/>
              </w:rPr>
            </w:pPr>
          </w:p>
        </w:tc>
        <w:tc>
          <w:tcPr>
            <w:tcW w:w="214" w:type="dxa"/>
          </w:tcPr>
          <w:p w:rsidR="008B3469" w:rsidRPr="004C63D3" w:rsidRDefault="008B3469" w:rsidP="007806E9">
            <w:pPr>
              <w:rPr>
                <w:rFonts w:ascii="Arial Narrow" w:hAnsi="Arial Narrow"/>
                <w:color w:val="000000" w:themeColor="text1"/>
              </w:rPr>
            </w:pPr>
          </w:p>
        </w:tc>
        <w:tc>
          <w:tcPr>
            <w:tcW w:w="346" w:type="dxa"/>
            <w:vMerge/>
          </w:tcPr>
          <w:p w:rsidR="008B3469" w:rsidRPr="004C63D3" w:rsidRDefault="008B3469" w:rsidP="007806E9">
            <w:pPr>
              <w:rPr>
                <w:rFonts w:ascii="Arial Narrow" w:hAnsi="Arial Narrow"/>
                <w:color w:val="000000" w:themeColor="text1"/>
              </w:rPr>
            </w:pPr>
          </w:p>
        </w:tc>
      </w:tr>
      <w:tr w:rsidR="008B3469" w:rsidRPr="004C63D3" w:rsidTr="008B3469">
        <w:trPr>
          <w:trHeight w:hRule="exact" w:val="255"/>
        </w:trPr>
        <w:tc>
          <w:tcPr>
            <w:tcW w:w="444"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868" w:type="dxa"/>
            <w:shd w:val="clear" w:color="auto" w:fill="DBEEF4"/>
          </w:tcPr>
          <w:p w:rsidR="008B3469" w:rsidRPr="004C63D3" w:rsidRDefault="008B3469" w:rsidP="007806E9">
            <w:pPr>
              <w:spacing w:before="6"/>
              <w:ind w:left="-1"/>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E</w:t>
            </w:r>
            <w:r w:rsidRPr="004C63D3">
              <w:rPr>
                <w:rFonts w:ascii="Arial Narrow" w:eastAsia="Calibri" w:hAnsi="Arial Narrow" w:cs="Calibri"/>
                <w:color w:val="000000" w:themeColor="text1"/>
                <w:sz w:val="16"/>
                <w:szCs w:val="16"/>
              </w:rPr>
              <w:t>nsa</w:t>
            </w:r>
            <w:r w:rsidRPr="004C63D3">
              <w:rPr>
                <w:rFonts w:ascii="Arial Narrow" w:eastAsia="Calibri" w:hAnsi="Arial Narrow" w:cs="Calibri"/>
                <w:color w:val="000000" w:themeColor="text1"/>
                <w:spacing w:val="2"/>
                <w:sz w:val="16"/>
                <w:szCs w:val="16"/>
              </w:rPr>
              <w:t>m</w:t>
            </w:r>
            <w:r w:rsidRPr="004C63D3">
              <w:rPr>
                <w:rFonts w:ascii="Arial Narrow" w:eastAsia="Calibri" w:hAnsi="Arial Narrow" w:cs="Calibri"/>
                <w:color w:val="000000" w:themeColor="text1"/>
                <w:sz w:val="16"/>
                <w:szCs w:val="16"/>
              </w:rPr>
              <w:t>b</w:t>
            </w:r>
            <w:r w:rsidRPr="004C63D3">
              <w:rPr>
                <w:rFonts w:ascii="Arial Narrow" w:eastAsia="Calibri" w:hAnsi="Arial Narrow" w:cs="Calibri"/>
                <w:color w:val="000000" w:themeColor="text1"/>
                <w:spacing w:val="-1"/>
                <w:sz w:val="16"/>
                <w:szCs w:val="16"/>
              </w:rPr>
              <w:t>l</w:t>
            </w:r>
            <w:r w:rsidRPr="004C63D3">
              <w:rPr>
                <w:rFonts w:ascii="Arial Narrow" w:eastAsia="Calibri" w:hAnsi="Arial Narrow" w:cs="Calibri"/>
                <w:color w:val="000000" w:themeColor="text1"/>
                <w:sz w:val="16"/>
                <w:szCs w:val="16"/>
              </w:rPr>
              <w:t>aje</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y</w:t>
            </w:r>
            <w:r w:rsidRPr="004C63D3">
              <w:rPr>
                <w:rFonts w:ascii="Arial Narrow" w:eastAsia="Calibri" w:hAnsi="Arial Narrow" w:cs="Calibri"/>
                <w:color w:val="000000" w:themeColor="text1"/>
                <w:spacing w:val="-1"/>
                <w:sz w:val="16"/>
                <w:szCs w:val="16"/>
              </w:rPr>
              <w:t xml:space="preserve"> R</w:t>
            </w:r>
            <w:r w:rsidRPr="004C63D3">
              <w:rPr>
                <w:rFonts w:ascii="Arial Narrow" w:eastAsia="Calibri" w:hAnsi="Arial Narrow" w:cs="Calibri"/>
                <w:color w:val="000000" w:themeColor="text1"/>
                <w:sz w:val="16"/>
                <w:szCs w:val="16"/>
              </w:rPr>
              <w:t>epa</w:t>
            </w:r>
            <w:r w:rsidRPr="004C63D3">
              <w:rPr>
                <w:rFonts w:ascii="Arial Narrow" w:eastAsia="Calibri" w:hAnsi="Arial Narrow" w:cs="Calibri"/>
                <w:color w:val="000000" w:themeColor="text1"/>
                <w:spacing w:val="-1"/>
                <w:sz w:val="16"/>
                <w:szCs w:val="16"/>
              </w:rPr>
              <w:t>r</w:t>
            </w:r>
            <w:r w:rsidRPr="004C63D3">
              <w:rPr>
                <w:rFonts w:ascii="Arial Narrow" w:eastAsia="Calibri" w:hAnsi="Arial Narrow" w:cs="Calibri"/>
                <w:color w:val="000000" w:themeColor="text1"/>
                <w:sz w:val="16"/>
                <w:szCs w:val="16"/>
              </w:rPr>
              <w:t>a</w:t>
            </w:r>
            <w:r w:rsidRPr="004C63D3">
              <w:rPr>
                <w:rFonts w:ascii="Arial Narrow" w:eastAsia="Calibri" w:hAnsi="Arial Narrow" w:cs="Calibri"/>
                <w:color w:val="000000" w:themeColor="text1"/>
                <w:spacing w:val="-1"/>
                <w:sz w:val="16"/>
                <w:szCs w:val="16"/>
              </w:rPr>
              <w:t>ció</w:t>
            </w:r>
            <w:r w:rsidRPr="004C63D3">
              <w:rPr>
                <w:rFonts w:ascii="Arial Narrow" w:eastAsia="Calibri" w:hAnsi="Arial Narrow" w:cs="Calibri"/>
                <w:color w:val="000000" w:themeColor="text1"/>
                <w:sz w:val="16"/>
                <w:szCs w:val="16"/>
              </w:rPr>
              <w:t>n de</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pacing w:val="1"/>
                <w:sz w:val="16"/>
                <w:szCs w:val="16"/>
              </w:rPr>
              <w:t>E</w:t>
            </w:r>
            <w:r w:rsidRPr="004C63D3">
              <w:rPr>
                <w:rFonts w:ascii="Arial Narrow" w:eastAsia="Calibri" w:hAnsi="Arial Narrow" w:cs="Calibri"/>
                <w:color w:val="000000" w:themeColor="text1"/>
                <w:sz w:val="16"/>
                <w:szCs w:val="16"/>
              </w:rPr>
              <w:t>qu</w:t>
            </w:r>
            <w:r w:rsidRPr="004C63D3">
              <w:rPr>
                <w:rFonts w:ascii="Arial Narrow" w:eastAsia="Calibri" w:hAnsi="Arial Narrow" w:cs="Calibri"/>
                <w:color w:val="000000" w:themeColor="text1"/>
                <w:spacing w:val="-1"/>
                <w:sz w:val="16"/>
                <w:szCs w:val="16"/>
              </w:rPr>
              <w:t>i</w:t>
            </w:r>
            <w:r w:rsidRPr="004C63D3">
              <w:rPr>
                <w:rFonts w:ascii="Arial Narrow" w:eastAsia="Calibri" w:hAnsi="Arial Narrow" w:cs="Calibri"/>
                <w:color w:val="000000" w:themeColor="text1"/>
                <w:sz w:val="16"/>
                <w:szCs w:val="16"/>
              </w:rPr>
              <w:t>p</w:t>
            </w:r>
            <w:r w:rsidRPr="004C63D3">
              <w:rPr>
                <w:rFonts w:ascii="Arial Narrow" w:eastAsia="Calibri" w:hAnsi="Arial Narrow" w:cs="Calibri"/>
                <w:color w:val="000000" w:themeColor="text1"/>
                <w:spacing w:val="-1"/>
                <w:sz w:val="16"/>
                <w:szCs w:val="16"/>
              </w:rPr>
              <w:t>o</w:t>
            </w:r>
            <w:r w:rsidRPr="004C63D3">
              <w:rPr>
                <w:rFonts w:ascii="Arial Narrow" w:eastAsia="Calibri" w:hAnsi="Arial Narrow" w:cs="Calibri"/>
                <w:color w:val="000000" w:themeColor="text1"/>
                <w:sz w:val="16"/>
                <w:szCs w:val="16"/>
              </w:rPr>
              <w:t>s</w:t>
            </w:r>
            <w:r w:rsidRPr="004C63D3">
              <w:rPr>
                <w:rFonts w:ascii="Arial Narrow" w:eastAsia="Calibri" w:hAnsi="Arial Narrow" w:cs="Calibri"/>
                <w:color w:val="000000" w:themeColor="text1"/>
                <w:spacing w:val="2"/>
                <w:sz w:val="16"/>
                <w:szCs w:val="16"/>
              </w:rPr>
              <w:t xml:space="preserve"> </w:t>
            </w:r>
            <w:r w:rsidRPr="004C63D3">
              <w:rPr>
                <w:rFonts w:ascii="Arial Narrow" w:eastAsia="Calibri" w:hAnsi="Arial Narrow" w:cs="Calibri"/>
                <w:color w:val="000000" w:themeColor="text1"/>
                <w:sz w:val="16"/>
                <w:szCs w:val="16"/>
              </w:rPr>
              <w:t>de</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pacing w:val="1"/>
                <w:sz w:val="16"/>
                <w:szCs w:val="16"/>
              </w:rPr>
              <w:t>C</w:t>
            </w:r>
            <w:r w:rsidRPr="004C63D3">
              <w:rPr>
                <w:rFonts w:ascii="Arial Narrow" w:eastAsia="Calibri" w:hAnsi="Arial Narrow" w:cs="Calibri"/>
                <w:color w:val="000000" w:themeColor="text1"/>
                <w:spacing w:val="-1"/>
                <w:sz w:val="16"/>
                <w:szCs w:val="16"/>
              </w:rPr>
              <w:t>ó</w:t>
            </w:r>
            <w:r w:rsidRPr="004C63D3">
              <w:rPr>
                <w:rFonts w:ascii="Arial Narrow" w:eastAsia="Calibri" w:hAnsi="Arial Narrow" w:cs="Calibri"/>
                <w:color w:val="000000" w:themeColor="text1"/>
                <w:spacing w:val="2"/>
                <w:sz w:val="16"/>
                <w:szCs w:val="16"/>
              </w:rPr>
              <w:t>m</w:t>
            </w:r>
            <w:r w:rsidRPr="004C63D3">
              <w:rPr>
                <w:rFonts w:ascii="Arial Narrow" w:eastAsia="Calibri" w:hAnsi="Arial Narrow" w:cs="Calibri"/>
                <w:color w:val="000000" w:themeColor="text1"/>
                <w:sz w:val="16"/>
                <w:szCs w:val="16"/>
              </w:rPr>
              <w:t>pu</w:t>
            </w:r>
            <w:r w:rsidRPr="004C63D3">
              <w:rPr>
                <w:rFonts w:ascii="Arial Narrow" w:eastAsia="Calibri" w:hAnsi="Arial Narrow" w:cs="Calibri"/>
                <w:color w:val="000000" w:themeColor="text1"/>
                <w:spacing w:val="-1"/>
                <w:sz w:val="16"/>
                <w:szCs w:val="16"/>
              </w:rPr>
              <w:t>t</w:t>
            </w:r>
            <w:r w:rsidRPr="004C63D3">
              <w:rPr>
                <w:rFonts w:ascii="Arial Narrow" w:eastAsia="Calibri" w:hAnsi="Arial Narrow" w:cs="Calibri"/>
                <w:color w:val="000000" w:themeColor="text1"/>
                <w:sz w:val="16"/>
                <w:szCs w:val="16"/>
              </w:rPr>
              <w:t>o</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I</w:t>
            </w:r>
            <w:r w:rsidRPr="004C63D3">
              <w:rPr>
                <w:rFonts w:ascii="Arial Narrow" w:eastAsia="Calibri" w:hAnsi="Arial Narrow" w:cs="Calibri"/>
                <w:color w:val="000000" w:themeColor="text1"/>
                <w:spacing w:val="1"/>
                <w:sz w:val="16"/>
                <w:szCs w:val="16"/>
              </w:rPr>
              <w:t>-</w:t>
            </w:r>
            <w:r w:rsidRPr="004C63D3">
              <w:rPr>
                <w:rFonts w:ascii="Arial Narrow" w:eastAsia="Calibri" w:hAnsi="Arial Narrow" w:cs="Calibri"/>
                <w:color w:val="000000" w:themeColor="text1"/>
                <w:sz w:val="16"/>
                <w:szCs w:val="16"/>
              </w:rPr>
              <w:t>I</w:t>
            </w:r>
            <w:r w:rsidRPr="004C63D3">
              <w:rPr>
                <w:rFonts w:ascii="Arial Narrow" w:eastAsia="Calibri" w:hAnsi="Arial Narrow" w:cs="Calibri"/>
                <w:color w:val="000000" w:themeColor="text1"/>
                <w:spacing w:val="-2"/>
                <w:sz w:val="16"/>
                <w:szCs w:val="16"/>
              </w:rPr>
              <w:t>I</w:t>
            </w:r>
            <w:r w:rsidRPr="004C63D3">
              <w:rPr>
                <w:rFonts w:ascii="Arial Narrow" w:eastAsia="Calibri" w:hAnsi="Arial Narrow" w:cs="Calibri"/>
                <w:color w:val="000000" w:themeColor="text1"/>
                <w:sz w:val="16"/>
                <w:szCs w:val="16"/>
              </w:rPr>
              <w:t>I</w:t>
            </w:r>
          </w:p>
        </w:tc>
        <w:tc>
          <w:tcPr>
            <w:tcW w:w="295" w:type="dxa"/>
            <w:shd w:val="clear" w:color="auto" w:fill="FAC090"/>
          </w:tcPr>
          <w:p w:rsidR="008B3469" w:rsidRPr="004C63D3" w:rsidRDefault="008B3469" w:rsidP="007806E9">
            <w:pPr>
              <w:rPr>
                <w:rFonts w:ascii="Arial Narrow" w:hAnsi="Arial Narrow"/>
                <w:color w:val="000000" w:themeColor="text1"/>
              </w:rPr>
            </w:pPr>
          </w:p>
        </w:tc>
        <w:tc>
          <w:tcPr>
            <w:tcW w:w="243"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0"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45"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79"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2" w:type="dxa"/>
          </w:tcPr>
          <w:p w:rsidR="008B3469" w:rsidRPr="004C63D3" w:rsidRDefault="008B3469" w:rsidP="007806E9">
            <w:pPr>
              <w:rPr>
                <w:rFonts w:ascii="Arial Narrow" w:hAnsi="Arial Narrow"/>
                <w:color w:val="000000" w:themeColor="text1"/>
              </w:rPr>
            </w:pPr>
          </w:p>
        </w:tc>
        <w:tc>
          <w:tcPr>
            <w:tcW w:w="262" w:type="dxa"/>
            <w:shd w:val="clear" w:color="auto" w:fill="FAC090"/>
          </w:tcPr>
          <w:p w:rsidR="008B3469" w:rsidRPr="004C63D3" w:rsidRDefault="008B3469" w:rsidP="007806E9">
            <w:pPr>
              <w:spacing w:before="11"/>
              <w:ind w:left="78"/>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45" w:type="dxa"/>
          </w:tcPr>
          <w:p w:rsidR="008B3469" w:rsidRPr="004C63D3" w:rsidRDefault="008B3469" w:rsidP="007806E9">
            <w:pPr>
              <w:spacing w:before="11"/>
              <w:ind w:left="6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42" w:type="dxa"/>
            <w:shd w:val="clear" w:color="auto" w:fill="FAC090"/>
          </w:tcPr>
          <w:p w:rsidR="008B3469" w:rsidRPr="004C63D3" w:rsidRDefault="008B3469" w:rsidP="007806E9">
            <w:pPr>
              <w:spacing w:before="11"/>
              <w:ind w:left="6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4</w:t>
            </w:r>
          </w:p>
        </w:tc>
        <w:tc>
          <w:tcPr>
            <w:tcW w:w="264" w:type="dxa"/>
          </w:tcPr>
          <w:p w:rsidR="008B3469" w:rsidRPr="004C63D3" w:rsidRDefault="008B3469" w:rsidP="007806E9">
            <w:pPr>
              <w:spacing w:before="11"/>
              <w:ind w:left="78"/>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3</w:t>
            </w:r>
          </w:p>
        </w:tc>
        <w:tc>
          <w:tcPr>
            <w:tcW w:w="262" w:type="dxa"/>
            <w:shd w:val="clear" w:color="auto" w:fill="FAC090"/>
          </w:tcPr>
          <w:p w:rsidR="008B3469" w:rsidRPr="004C63D3" w:rsidRDefault="008B3469" w:rsidP="007806E9">
            <w:pPr>
              <w:spacing w:before="11"/>
              <w:ind w:left="78"/>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4</w:t>
            </w:r>
          </w:p>
        </w:tc>
        <w:tc>
          <w:tcPr>
            <w:tcW w:w="228" w:type="dxa"/>
          </w:tcPr>
          <w:p w:rsidR="008B3469" w:rsidRPr="004C63D3" w:rsidRDefault="008B3469" w:rsidP="007806E9">
            <w:pPr>
              <w:spacing w:before="11"/>
              <w:ind w:left="5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3</w:t>
            </w:r>
          </w:p>
        </w:tc>
        <w:tc>
          <w:tcPr>
            <w:tcW w:w="278" w:type="dxa"/>
            <w:shd w:val="clear" w:color="auto" w:fill="FAC090"/>
          </w:tcPr>
          <w:p w:rsidR="008B3469" w:rsidRPr="004C63D3" w:rsidRDefault="008B3469" w:rsidP="007806E9">
            <w:pPr>
              <w:rPr>
                <w:rFonts w:ascii="Arial Narrow" w:hAnsi="Arial Narrow"/>
                <w:color w:val="000000" w:themeColor="text1"/>
              </w:rPr>
            </w:pPr>
          </w:p>
        </w:tc>
        <w:tc>
          <w:tcPr>
            <w:tcW w:w="224" w:type="dxa"/>
          </w:tcPr>
          <w:p w:rsidR="008B3469" w:rsidRPr="004C63D3" w:rsidRDefault="008B3469" w:rsidP="007806E9">
            <w:pPr>
              <w:rPr>
                <w:rFonts w:ascii="Arial Narrow" w:hAnsi="Arial Narrow"/>
                <w:color w:val="000000" w:themeColor="text1"/>
              </w:rPr>
            </w:pPr>
          </w:p>
        </w:tc>
        <w:tc>
          <w:tcPr>
            <w:tcW w:w="247" w:type="dxa"/>
            <w:shd w:val="clear" w:color="auto" w:fill="FAC090"/>
          </w:tcPr>
          <w:p w:rsidR="008B3469" w:rsidRPr="004C63D3" w:rsidRDefault="008B3469" w:rsidP="007806E9">
            <w:pPr>
              <w:rPr>
                <w:rFonts w:ascii="Arial Narrow" w:hAnsi="Arial Narrow"/>
                <w:color w:val="000000" w:themeColor="text1"/>
              </w:rPr>
            </w:pPr>
          </w:p>
        </w:tc>
        <w:tc>
          <w:tcPr>
            <w:tcW w:w="214" w:type="dxa"/>
          </w:tcPr>
          <w:p w:rsidR="008B3469" w:rsidRPr="004C63D3" w:rsidRDefault="008B3469" w:rsidP="007806E9">
            <w:pPr>
              <w:rPr>
                <w:rFonts w:ascii="Arial Narrow" w:hAnsi="Arial Narrow"/>
                <w:color w:val="000000" w:themeColor="text1"/>
              </w:rPr>
            </w:pPr>
          </w:p>
        </w:tc>
        <w:tc>
          <w:tcPr>
            <w:tcW w:w="346" w:type="dxa"/>
            <w:vMerge/>
          </w:tcPr>
          <w:p w:rsidR="008B3469" w:rsidRPr="004C63D3" w:rsidRDefault="008B3469" w:rsidP="007806E9">
            <w:pPr>
              <w:rPr>
                <w:rFonts w:ascii="Arial Narrow" w:hAnsi="Arial Narrow"/>
                <w:color w:val="000000" w:themeColor="text1"/>
              </w:rPr>
            </w:pPr>
          </w:p>
        </w:tc>
      </w:tr>
      <w:tr w:rsidR="008B3469" w:rsidRPr="004C63D3" w:rsidTr="008B3469">
        <w:trPr>
          <w:trHeight w:hRule="exact" w:val="264"/>
        </w:trPr>
        <w:tc>
          <w:tcPr>
            <w:tcW w:w="444"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868" w:type="dxa"/>
            <w:shd w:val="clear" w:color="auto" w:fill="DBEEF4"/>
          </w:tcPr>
          <w:p w:rsidR="008B3469" w:rsidRPr="004C63D3" w:rsidRDefault="008B3469" w:rsidP="007806E9">
            <w:pPr>
              <w:spacing w:before="14"/>
              <w:ind w:left="-1"/>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A</w:t>
            </w:r>
            <w:r w:rsidRPr="004C63D3">
              <w:rPr>
                <w:rFonts w:ascii="Arial Narrow" w:eastAsia="Calibri" w:hAnsi="Arial Narrow" w:cs="Calibri"/>
                <w:color w:val="000000" w:themeColor="text1"/>
                <w:spacing w:val="2"/>
                <w:sz w:val="16"/>
                <w:szCs w:val="16"/>
              </w:rPr>
              <w:t>m</w:t>
            </w:r>
            <w:r w:rsidRPr="004C63D3">
              <w:rPr>
                <w:rFonts w:ascii="Arial Narrow" w:eastAsia="Calibri" w:hAnsi="Arial Narrow" w:cs="Calibri"/>
                <w:color w:val="000000" w:themeColor="text1"/>
                <w:sz w:val="16"/>
                <w:szCs w:val="16"/>
              </w:rPr>
              <w:t>b</w:t>
            </w:r>
            <w:r w:rsidRPr="004C63D3">
              <w:rPr>
                <w:rFonts w:ascii="Arial Narrow" w:eastAsia="Calibri" w:hAnsi="Arial Narrow" w:cs="Calibri"/>
                <w:color w:val="000000" w:themeColor="text1"/>
                <w:spacing w:val="-1"/>
                <w:sz w:val="16"/>
                <w:szCs w:val="16"/>
              </w:rPr>
              <w:t>i</w:t>
            </w:r>
            <w:r w:rsidRPr="004C63D3">
              <w:rPr>
                <w:rFonts w:ascii="Arial Narrow" w:eastAsia="Calibri" w:hAnsi="Arial Narrow" w:cs="Calibri"/>
                <w:color w:val="000000" w:themeColor="text1"/>
                <w:sz w:val="16"/>
                <w:szCs w:val="16"/>
              </w:rPr>
              <w:t>en</w:t>
            </w:r>
            <w:r w:rsidRPr="004C63D3">
              <w:rPr>
                <w:rFonts w:ascii="Arial Narrow" w:eastAsia="Calibri" w:hAnsi="Arial Narrow" w:cs="Calibri"/>
                <w:color w:val="000000" w:themeColor="text1"/>
                <w:spacing w:val="-1"/>
                <w:sz w:val="16"/>
                <w:szCs w:val="16"/>
              </w:rPr>
              <w:t>t</w:t>
            </w:r>
            <w:r w:rsidRPr="004C63D3">
              <w:rPr>
                <w:rFonts w:ascii="Arial Narrow" w:eastAsia="Calibri" w:hAnsi="Arial Narrow" w:cs="Calibri"/>
                <w:color w:val="000000" w:themeColor="text1"/>
                <w:sz w:val="16"/>
                <w:szCs w:val="16"/>
              </w:rPr>
              <w:t>es V</w:t>
            </w:r>
            <w:r w:rsidRPr="004C63D3">
              <w:rPr>
                <w:rFonts w:ascii="Arial Narrow" w:eastAsia="Calibri" w:hAnsi="Arial Narrow" w:cs="Calibri"/>
                <w:color w:val="000000" w:themeColor="text1"/>
                <w:spacing w:val="-1"/>
                <w:sz w:val="16"/>
                <w:szCs w:val="16"/>
              </w:rPr>
              <w:t>irt</w:t>
            </w:r>
            <w:r w:rsidRPr="004C63D3">
              <w:rPr>
                <w:rFonts w:ascii="Arial Narrow" w:eastAsia="Calibri" w:hAnsi="Arial Narrow" w:cs="Calibri"/>
                <w:color w:val="000000" w:themeColor="text1"/>
                <w:sz w:val="16"/>
                <w:szCs w:val="16"/>
              </w:rPr>
              <w:t>ua</w:t>
            </w:r>
            <w:r w:rsidRPr="004C63D3">
              <w:rPr>
                <w:rFonts w:ascii="Arial Narrow" w:eastAsia="Calibri" w:hAnsi="Arial Narrow" w:cs="Calibri"/>
                <w:color w:val="000000" w:themeColor="text1"/>
                <w:spacing w:val="-1"/>
                <w:sz w:val="16"/>
                <w:szCs w:val="16"/>
              </w:rPr>
              <w:t>l</w:t>
            </w:r>
            <w:r w:rsidRPr="004C63D3">
              <w:rPr>
                <w:rFonts w:ascii="Arial Narrow" w:eastAsia="Calibri" w:hAnsi="Arial Narrow" w:cs="Calibri"/>
                <w:color w:val="000000" w:themeColor="text1"/>
                <w:sz w:val="16"/>
                <w:szCs w:val="16"/>
              </w:rPr>
              <w:t>es</w:t>
            </w:r>
          </w:p>
        </w:tc>
        <w:tc>
          <w:tcPr>
            <w:tcW w:w="295" w:type="dxa"/>
            <w:shd w:val="clear" w:color="auto" w:fill="FAC090"/>
          </w:tcPr>
          <w:p w:rsidR="008B3469" w:rsidRPr="004C63D3" w:rsidRDefault="008B3469" w:rsidP="007806E9">
            <w:pPr>
              <w:rPr>
                <w:rFonts w:ascii="Arial Narrow" w:hAnsi="Arial Narrow"/>
                <w:color w:val="000000" w:themeColor="text1"/>
              </w:rPr>
            </w:pPr>
          </w:p>
        </w:tc>
        <w:tc>
          <w:tcPr>
            <w:tcW w:w="243"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0"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45"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79"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spacing w:before="19"/>
              <w:ind w:left="6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4</w:t>
            </w:r>
          </w:p>
        </w:tc>
        <w:tc>
          <w:tcPr>
            <w:tcW w:w="262" w:type="dxa"/>
          </w:tcPr>
          <w:p w:rsidR="008B3469" w:rsidRPr="004C63D3" w:rsidRDefault="008B3469" w:rsidP="007806E9">
            <w:pPr>
              <w:spacing w:before="19"/>
              <w:ind w:left="7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3</w:t>
            </w:r>
          </w:p>
        </w:tc>
        <w:tc>
          <w:tcPr>
            <w:tcW w:w="262" w:type="dxa"/>
            <w:shd w:val="clear" w:color="auto" w:fill="FAC090"/>
          </w:tcPr>
          <w:p w:rsidR="008B3469" w:rsidRPr="004C63D3" w:rsidRDefault="008B3469" w:rsidP="007806E9">
            <w:pPr>
              <w:rPr>
                <w:rFonts w:ascii="Arial Narrow" w:hAnsi="Arial Narrow"/>
                <w:color w:val="000000" w:themeColor="text1"/>
              </w:rPr>
            </w:pPr>
          </w:p>
        </w:tc>
        <w:tc>
          <w:tcPr>
            <w:tcW w:w="245"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4" w:type="dxa"/>
          </w:tcPr>
          <w:p w:rsidR="008B3469" w:rsidRPr="004C63D3" w:rsidRDefault="008B3469" w:rsidP="007806E9">
            <w:pPr>
              <w:rPr>
                <w:rFonts w:ascii="Arial Narrow" w:hAnsi="Arial Narrow"/>
                <w:color w:val="000000" w:themeColor="text1"/>
              </w:rPr>
            </w:pPr>
          </w:p>
        </w:tc>
        <w:tc>
          <w:tcPr>
            <w:tcW w:w="262" w:type="dxa"/>
            <w:shd w:val="clear" w:color="auto" w:fill="FAC090"/>
          </w:tcPr>
          <w:p w:rsidR="008B3469" w:rsidRPr="004C63D3" w:rsidRDefault="008B3469" w:rsidP="007806E9">
            <w:pPr>
              <w:rPr>
                <w:rFonts w:ascii="Arial Narrow" w:hAnsi="Arial Narrow"/>
                <w:color w:val="000000" w:themeColor="text1"/>
              </w:rPr>
            </w:pPr>
          </w:p>
        </w:tc>
        <w:tc>
          <w:tcPr>
            <w:tcW w:w="228" w:type="dxa"/>
          </w:tcPr>
          <w:p w:rsidR="008B3469" w:rsidRPr="004C63D3" w:rsidRDefault="008B3469" w:rsidP="007806E9">
            <w:pPr>
              <w:rPr>
                <w:rFonts w:ascii="Arial Narrow" w:hAnsi="Arial Narrow"/>
                <w:color w:val="000000" w:themeColor="text1"/>
              </w:rPr>
            </w:pPr>
          </w:p>
        </w:tc>
        <w:tc>
          <w:tcPr>
            <w:tcW w:w="278" w:type="dxa"/>
            <w:shd w:val="clear" w:color="auto" w:fill="FAC090"/>
          </w:tcPr>
          <w:p w:rsidR="008B3469" w:rsidRPr="004C63D3" w:rsidRDefault="008B3469" w:rsidP="007806E9">
            <w:pPr>
              <w:rPr>
                <w:rFonts w:ascii="Arial Narrow" w:hAnsi="Arial Narrow"/>
                <w:color w:val="000000" w:themeColor="text1"/>
              </w:rPr>
            </w:pPr>
          </w:p>
        </w:tc>
        <w:tc>
          <w:tcPr>
            <w:tcW w:w="224" w:type="dxa"/>
          </w:tcPr>
          <w:p w:rsidR="008B3469" w:rsidRPr="004C63D3" w:rsidRDefault="008B3469" w:rsidP="007806E9">
            <w:pPr>
              <w:rPr>
                <w:rFonts w:ascii="Arial Narrow" w:hAnsi="Arial Narrow"/>
                <w:color w:val="000000" w:themeColor="text1"/>
              </w:rPr>
            </w:pPr>
          </w:p>
        </w:tc>
        <w:tc>
          <w:tcPr>
            <w:tcW w:w="247" w:type="dxa"/>
            <w:shd w:val="clear" w:color="auto" w:fill="FAC090"/>
          </w:tcPr>
          <w:p w:rsidR="008B3469" w:rsidRPr="004C63D3" w:rsidRDefault="008B3469" w:rsidP="007806E9">
            <w:pPr>
              <w:rPr>
                <w:rFonts w:ascii="Arial Narrow" w:hAnsi="Arial Narrow"/>
                <w:color w:val="000000" w:themeColor="text1"/>
              </w:rPr>
            </w:pPr>
          </w:p>
        </w:tc>
        <w:tc>
          <w:tcPr>
            <w:tcW w:w="214" w:type="dxa"/>
          </w:tcPr>
          <w:p w:rsidR="008B3469" w:rsidRPr="004C63D3" w:rsidRDefault="008B3469" w:rsidP="007806E9">
            <w:pPr>
              <w:rPr>
                <w:rFonts w:ascii="Arial Narrow" w:hAnsi="Arial Narrow"/>
                <w:color w:val="000000" w:themeColor="text1"/>
              </w:rPr>
            </w:pPr>
          </w:p>
        </w:tc>
        <w:tc>
          <w:tcPr>
            <w:tcW w:w="346" w:type="dxa"/>
            <w:vMerge/>
          </w:tcPr>
          <w:p w:rsidR="008B3469" w:rsidRPr="004C63D3" w:rsidRDefault="008B3469" w:rsidP="007806E9">
            <w:pPr>
              <w:rPr>
                <w:rFonts w:ascii="Arial Narrow" w:hAnsi="Arial Narrow"/>
                <w:color w:val="000000" w:themeColor="text1"/>
              </w:rPr>
            </w:pPr>
          </w:p>
        </w:tc>
      </w:tr>
      <w:tr w:rsidR="008B3469" w:rsidRPr="004C63D3" w:rsidTr="008B3469">
        <w:trPr>
          <w:trHeight w:hRule="exact" w:val="255"/>
        </w:trPr>
        <w:tc>
          <w:tcPr>
            <w:tcW w:w="444"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868" w:type="dxa"/>
            <w:shd w:val="clear" w:color="auto" w:fill="DBEEF4"/>
          </w:tcPr>
          <w:p w:rsidR="008B3469" w:rsidRPr="004C63D3" w:rsidRDefault="008B3469" w:rsidP="007806E9">
            <w:pPr>
              <w:spacing w:before="14"/>
              <w:ind w:left="-1"/>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E</w:t>
            </w:r>
            <w:r w:rsidRPr="004C63D3">
              <w:rPr>
                <w:rFonts w:ascii="Arial Narrow" w:eastAsia="Calibri" w:hAnsi="Arial Narrow" w:cs="Calibri"/>
                <w:color w:val="000000" w:themeColor="text1"/>
                <w:sz w:val="16"/>
                <w:szCs w:val="16"/>
              </w:rPr>
              <w:t>p</w:t>
            </w:r>
            <w:r w:rsidRPr="004C63D3">
              <w:rPr>
                <w:rFonts w:ascii="Arial Narrow" w:eastAsia="Calibri" w:hAnsi="Arial Narrow" w:cs="Calibri"/>
                <w:color w:val="000000" w:themeColor="text1"/>
                <w:spacing w:val="-1"/>
                <w:sz w:val="16"/>
                <w:szCs w:val="16"/>
              </w:rPr>
              <w:t>i</w:t>
            </w:r>
            <w:r w:rsidRPr="004C63D3">
              <w:rPr>
                <w:rFonts w:ascii="Arial Narrow" w:eastAsia="Calibri" w:hAnsi="Arial Narrow" w:cs="Calibri"/>
                <w:color w:val="000000" w:themeColor="text1"/>
                <w:sz w:val="16"/>
                <w:szCs w:val="16"/>
              </w:rPr>
              <w:t>s</w:t>
            </w:r>
            <w:r w:rsidRPr="004C63D3">
              <w:rPr>
                <w:rFonts w:ascii="Arial Narrow" w:eastAsia="Calibri" w:hAnsi="Arial Narrow" w:cs="Calibri"/>
                <w:color w:val="000000" w:themeColor="text1"/>
                <w:spacing w:val="-1"/>
                <w:sz w:val="16"/>
                <w:szCs w:val="16"/>
              </w:rPr>
              <w:t>t</w:t>
            </w:r>
            <w:r w:rsidRPr="004C63D3">
              <w:rPr>
                <w:rFonts w:ascii="Arial Narrow" w:eastAsia="Calibri" w:hAnsi="Arial Narrow" w:cs="Calibri"/>
                <w:color w:val="000000" w:themeColor="text1"/>
                <w:sz w:val="16"/>
                <w:szCs w:val="16"/>
              </w:rPr>
              <w:t>e</w:t>
            </w:r>
            <w:r w:rsidRPr="004C63D3">
              <w:rPr>
                <w:rFonts w:ascii="Arial Narrow" w:eastAsia="Calibri" w:hAnsi="Arial Narrow" w:cs="Calibri"/>
                <w:color w:val="000000" w:themeColor="text1"/>
                <w:spacing w:val="2"/>
                <w:sz w:val="16"/>
                <w:szCs w:val="16"/>
              </w:rPr>
              <w:t>m</w:t>
            </w:r>
            <w:r w:rsidRPr="004C63D3">
              <w:rPr>
                <w:rFonts w:ascii="Arial Narrow" w:eastAsia="Calibri" w:hAnsi="Arial Narrow" w:cs="Calibri"/>
                <w:color w:val="000000" w:themeColor="text1"/>
                <w:spacing w:val="-1"/>
                <w:sz w:val="16"/>
                <w:szCs w:val="16"/>
              </w:rPr>
              <w:t>olo</w:t>
            </w:r>
            <w:r w:rsidRPr="004C63D3">
              <w:rPr>
                <w:rFonts w:ascii="Arial Narrow" w:eastAsia="Calibri" w:hAnsi="Arial Narrow" w:cs="Calibri"/>
                <w:color w:val="000000" w:themeColor="text1"/>
                <w:spacing w:val="1"/>
                <w:sz w:val="16"/>
                <w:szCs w:val="16"/>
              </w:rPr>
              <w:t>g</w:t>
            </w:r>
            <w:r w:rsidRPr="004C63D3">
              <w:rPr>
                <w:rFonts w:ascii="Arial Narrow" w:eastAsia="Calibri" w:hAnsi="Arial Narrow" w:cs="Calibri"/>
                <w:color w:val="000000" w:themeColor="text1"/>
                <w:spacing w:val="-1"/>
                <w:sz w:val="16"/>
                <w:szCs w:val="16"/>
              </w:rPr>
              <w:t>í</w:t>
            </w:r>
            <w:r w:rsidRPr="004C63D3">
              <w:rPr>
                <w:rFonts w:ascii="Arial Narrow" w:eastAsia="Calibri" w:hAnsi="Arial Narrow" w:cs="Calibri"/>
                <w:color w:val="000000" w:themeColor="text1"/>
                <w:sz w:val="16"/>
                <w:szCs w:val="16"/>
              </w:rPr>
              <w:t>a de</w:t>
            </w:r>
            <w:r w:rsidRPr="004C63D3">
              <w:rPr>
                <w:rFonts w:ascii="Arial Narrow" w:eastAsia="Calibri" w:hAnsi="Arial Narrow" w:cs="Calibri"/>
                <w:color w:val="000000" w:themeColor="text1"/>
                <w:spacing w:val="-1"/>
                <w:sz w:val="16"/>
                <w:szCs w:val="16"/>
              </w:rPr>
              <w:t xml:space="preserve"> l</w:t>
            </w:r>
            <w:r w:rsidRPr="004C63D3">
              <w:rPr>
                <w:rFonts w:ascii="Arial Narrow" w:eastAsia="Calibri" w:hAnsi="Arial Narrow" w:cs="Calibri"/>
                <w:color w:val="000000" w:themeColor="text1"/>
                <w:sz w:val="16"/>
                <w:szCs w:val="16"/>
              </w:rPr>
              <w:t xml:space="preserve">a </w:t>
            </w:r>
            <w:r w:rsidRPr="004C63D3">
              <w:rPr>
                <w:rFonts w:ascii="Arial Narrow" w:eastAsia="Calibri" w:hAnsi="Arial Narrow" w:cs="Calibri"/>
                <w:color w:val="000000" w:themeColor="text1"/>
                <w:spacing w:val="1"/>
                <w:sz w:val="16"/>
                <w:szCs w:val="16"/>
              </w:rPr>
              <w:t>C</w:t>
            </w:r>
            <w:r w:rsidRPr="004C63D3">
              <w:rPr>
                <w:rFonts w:ascii="Arial Narrow" w:eastAsia="Calibri" w:hAnsi="Arial Narrow" w:cs="Calibri"/>
                <w:color w:val="000000" w:themeColor="text1"/>
                <w:spacing w:val="-1"/>
                <w:sz w:val="16"/>
                <w:szCs w:val="16"/>
              </w:rPr>
              <w:t>o</w:t>
            </w:r>
            <w:r w:rsidRPr="004C63D3">
              <w:rPr>
                <w:rFonts w:ascii="Arial Narrow" w:eastAsia="Calibri" w:hAnsi="Arial Narrow" w:cs="Calibri"/>
                <w:color w:val="000000" w:themeColor="text1"/>
                <w:spacing w:val="2"/>
                <w:sz w:val="16"/>
                <w:szCs w:val="16"/>
              </w:rPr>
              <w:t>m</w:t>
            </w:r>
            <w:r w:rsidRPr="004C63D3">
              <w:rPr>
                <w:rFonts w:ascii="Arial Narrow" w:eastAsia="Calibri" w:hAnsi="Arial Narrow" w:cs="Calibri"/>
                <w:color w:val="000000" w:themeColor="text1"/>
                <w:sz w:val="16"/>
                <w:szCs w:val="16"/>
              </w:rPr>
              <w:t>pu</w:t>
            </w:r>
            <w:r w:rsidRPr="004C63D3">
              <w:rPr>
                <w:rFonts w:ascii="Arial Narrow" w:eastAsia="Calibri" w:hAnsi="Arial Narrow" w:cs="Calibri"/>
                <w:color w:val="000000" w:themeColor="text1"/>
                <w:spacing w:val="-1"/>
                <w:sz w:val="16"/>
                <w:szCs w:val="16"/>
              </w:rPr>
              <w:t>t</w:t>
            </w:r>
            <w:r w:rsidRPr="004C63D3">
              <w:rPr>
                <w:rFonts w:ascii="Arial Narrow" w:eastAsia="Calibri" w:hAnsi="Arial Narrow" w:cs="Calibri"/>
                <w:color w:val="000000" w:themeColor="text1"/>
                <w:sz w:val="16"/>
                <w:szCs w:val="16"/>
              </w:rPr>
              <w:t>a</w:t>
            </w:r>
            <w:r w:rsidRPr="004C63D3">
              <w:rPr>
                <w:rFonts w:ascii="Arial Narrow" w:eastAsia="Calibri" w:hAnsi="Arial Narrow" w:cs="Calibri"/>
                <w:color w:val="000000" w:themeColor="text1"/>
                <w:spacing w:val="-1"/>
                <w:sz w:val="16"/>
                <w:szCs w:val="16"/>
              </w:rPr>
              <w:t>ció</w:t>
            </w:r>
            <w:r w:rsidRPr="004C63D3">
              <w:rPr>
                <w:rFonts w:ascii="Arial Narrow" w:eastAsia="Calibri" w:hAnsi="Arial Narrow" w:cs="Calibri"/>
                <w:color w:val="000000" w:themeColor="text1"/>
                <w:sz w:val="16"/>
                <w:szCs w:val="16"/>
              </w:rPr>
              <w:t>n e</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I</w:t>
            </w:r>
            <w:r w:rsidRPr="004C63D3">
              <w:rPr>
                <w:rFonts w:ascii="Arial Narrow" w:eastAsia="Calibri" w:hAnsi="Arial Narrow" w:cs="Calibri"/>
                <w:color w:val="000000" w:themeColor="text1"/>
                <w:spacing w:val="2"/>
                <w:sz w:val="16"/>
                <w:szCs w:val="16"/>
              </w:rPr>
              <w:t>n</w:t>
            </w:r>
            <w:r w:rsidRPr="004C63D3">
              <w:rPr>
                <w:rFonts w:ascii="Arial Narrow" w:eastAsia="Calibri" w:hAnsi="Arial Narrow" w:cs="Calibri"/>
                <w:color w:val="000000" w:themeColor="text1"/>
                <w:spacing w:val="-1"/>
                <w:sz w:val="16"/>
                <w:szCs w:val="16"/>
              </w:rPr>
              <w:t>for</w:t>
            </w:r>
            <w:r w:rsidRPr="004C63D3">
              <w:rPr>
                <w:rFonts w:ascii="Arial Narrow" w:eastAsia="Calibri" w:hAnsi="Arial Narrow" w:cs="Calibri"/>
                <w:color w:val="000000" w:themeColor="text1"/>
                <w:spacing w:val="2"/>
                <w:sz w:val="16"/>
                <w:szCs w:val="16"/>
              </w:rPr>
              <w:t>m</w:t>
            </w:r>
            <w:r w:rsidRPr="004C63D3">
              <w:rPr>
                <w:rFonts w:ascii="Arial Narrow" w:eastAsia="Calibri" w:hAnsi="Arial Narrow" w:cs="Calibri"/>
                <w:color w:val="000000" w:themeColor="text1"/>
                <w:sz w:val="16"/>
                <w:szCs w:val="16"/>
              </w:rPr>
              <w:t>á</w:t>
            </w:r>
            <w:r w:rsidRPr="004C63D3">
              <w:rPr>
                <w:rFonts w:ascii="Arial Narrow" w:eastAsia="Calibri" w:hAnsi="Arial Narrow" w:cs="Calibri"/>
                <w:color w:val="000000" w:themeColor="text1"/>
                <w:spacing w:val="-1"/>
                <w:sz w:val="16"/>
                <w:szCs w:val="16"/>
              </w:rPr>
              <w:t>tic</w:t>
            </w:r>
            <w:r w:rsidRPr="004C63D3">
              <w:rPr>
                <w:rFonts w:ascii="Arial Narrow" w:eastAsia="Calibri" w:hAnsi="Arial Narrow" w:cs="Calibri"/>
                <w:color w:val="000000" w:themeColor="text1"/>
                <w:sz w:val="16"/>
                <w:szCs w:val="16"/>
              </w:rPr>
              <w:t>a</w:t>
            </w:r>
          </w:p>
        </w:tc>
        <w:tc>
          <w:tcPr>
            <w:tcW w:w="295" w:type="dxa"/>
            <w:vMerge w:val="restart"/>
            <w:shd w:val="clear" w:color="auto" w:fill="FAC090"/>
          </w:tcPr>
          <w:p w:rsidR="008B3469" w:rsidRPr="004C63D3" w:rsidRDefault="008B3469" w:rsidP="007806E9">
            <w:pPr>
              <w:rPr>
                <w:rFonts w:ascii="Arial Narrow" w:hAnsi="Arial Narrow"/>
                <w:color w:val="000000" w:themeColor="text1"/>
              </w:rPr>
            </w:pPr>
          </w:p>
        </w:tc>
        <w:tc>
          <w:tcPr>
            <w:tcW w:w="243"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0"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45"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79"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2" w:type="dxa"/>
          </w:tcPr>
          <w:p w:rsidR="008B3469" w:rsidRPr="004C63D3" w:rsidRDefault="008B3469" w:rsidP="007806E9">
            <w:pPr>
              <w:rPr>
                <w:rFonts w:ascii="Arial Narrow" w:hAnsi="Arial Narrow"/>
                <w:color w:val="000000" w:themeColor="text1"/>
              </w:rPr>
            </w:pPr>
          </w:p>
        </w:tc>
        <w:tc>
          <w:tcPr>
            <w:tcW w:w="262" w:type="dxa"/>
            <w:shd w:val="clear" w:color="auto" w:fill="FAC090"/>
          </w:tcPr>
          <w:p w:rsidR="008B3469" w:rsidRPr="004C63D3" w:rsidRDefault="008B3469" w:rsidP="007806E9">
            <w:pPr>
              <w:rPr>
                <w:rFonts w:ascii="Arial Narrow" w:hAnsi="Arial Narrow"/>
                <w:color w:val="000000" w:themeColor="text1"/>
              </w:rPr>
            </w:pPr>
          </w:p>
        </w:tc>
        <w:tc>
          <w:tcPr>
            <w:tcW w:w="245"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spacing w:before="19"/>
              <w:ind w:left="6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64" w:type="dxa"/>
          </w:tcPr>
          <w:p w:rsidR="008B3469" w:rsidRPr="004C63D3" w:rsidRDefault="008B3469" w:rsidP="007806E9">
            <w:pPr>
              <w:spacing w:before="19"/>
              <w:ind w:left="78"/>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62" w:type="dxa"/>
            <w:shd w:val="clear" w:color="auto" w:fill="FAC090"/>
          </w:tcPr>
          <w:p w:rsidR="008B3469" w:rsidRPr="004C63D3" w:rsidRDefault="008B3469" w:rsidP="007806E9">
            <w:pPr>
              <w:rPr>
                <w:rFonts w:ascii="Arial Narrow" w:hAnsi="Arial Narrow"/>
                <w:color w:val="000000" w:themeColor="text1"/>
              </w:rPr>
            </w:pPr>
          </w:p>
        </w:tc>
        <w:tc>
          <w:tcPr>
            <w:tcW w:w="228" w:type="dxa"/>
          </w:tcPr>
          <w:p w:rsidR="008B3469" w:rsidRPr="004C63D3" w:rsidRDefault="008B3469" w:rsidP="007806E9">
            <w:pPr>
              <w:rPr>
                <w:rFonts w:ascii="Arial Narrow" w:hAnsi="Arial Narrow"/>
                <w:color w:val="000000" w:themeColor="text1"/>
              </w:rPr>
            </w:pPr>
          </w:p>
        </w:tc>
        <w:tc>
          <w:tcPr>
            <w:tcW w:w="278" w:type="dxa"/>
            <w:shd w:val="clear" w:color="auto" w:fill="FAC090"/>
          </w:tcPr>
          <w:p w:rsidR="008B3469" w:rsidRPr="004C63D3" w:rsidRDefault="008B3469" w:rsidP="007806E9">
            <w:pPr>
              <w:rPr>
                <w:rFonts w:ascii="Arial Narrow" w:hAnsi="Arial Narrow"/>
                <w:color w:val="000000" w:themeColor="text1"/>
              </w:rPr>
            </w:pPr>
          </w:p>
        </w:tc>
        <w:tc>
          <w:tcPr>
            <w:tcW w:w="224" w:type="dxa"/>
          </w:tcPr>
          <w:p w:rsidR="008B3469" w:rsidRPr="004C63D3" w:rsidRDefault="008B3469" w:rsidP="007806E9">
            <w:pPr>
              <w:rPr>
                <w:rFonts w:ascii="Arial Narrow" w:hAnsi="Arial Narrow"/>
                <w:color w:val="000000" w:themeColor="text1"/>
              </w:rPr>
            </w:pPr>
          </w:p>
        </w:tc>
        <w:tc>
          <w:tcPr>
            <w:tcW w:w="247" w:type="dxa"/>
            <w:shd w:val="clear" w:color="auto" w:fill="FAC090"/>
          </w:tcPr>
          <w:p w:rsidR="008B3469" w:rsidRPr="004C63D3" w:rsidRDefault="008B3469" w:rsidP="007806E9">
            <w:pPr>
              <w:rPr>
                <w:rFonts w:ascii="Arial Narrow" w:hAnsi="Arial Narrow"/>
                <w:color w:val="000000" w:themeColor="text1"/>
              </w:rPr>
            </w:pPr>
          </w:p>
        </w:tc>
        <w:tc>
          <w:tcPr>
            <w:tcW w:w="214" w:type="dxa"/>
          </w:tcPr>
          <w:p w:rsidR="008B3469" w:rsidRPr="004C63D3" w:rsidRDefault="008B3469" w:rsidP="007806E9">
            <w:pPr>
              <w:rPr>
                <w:rFonts w:ascii="Arial Narrow" w:hAnsi="Arial Narrow"/>
                <w:color w:val="000000" w:themeColor="text1"/>
              </w:rPr>
            </w:pPr>
          </w:p>
        </w:tc>
        <w:tc>
          <w:tcPr>
            <w:tcW w:w="346" w:type="dxa"/>
            <w:vMerge/>
          </w:tcPr>
          <w:p w:rsidR="008B3469" w:rsidRPr="004C63D3" w:rsidRDefault="008B3469" w:rsidP="007806E9">
            <w:pPr>
              <w:rPr>
                <w:rFonts w:ascii="Arial Narrow" w:hAnsi="Arial Narrow"/>
                <w:color w:val="000000" w:themeColor="text1"/>
              </w:rPr>
            </w:pPr>
          </w:p>
        </w:tc>
      </w:tr>
      <w:tr w:rsidR="008B3469" w:rsidRPr="004C63D3" w:rsidTr="008B3469">
        <w:trPr>
          <w:trHeight w:hRule="exact" w:val="447"/>
        </w:trPr>
        <w:tc>
          <w:tcPr>
            <w:tcW w:w="444"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868" w:type="dxa"/>
            <w:shd w:val="clear" w:color="auto" w:fill="DBEEF4"/>
          </w:tcPr>
          <w:p w:rsidR="008B3469" w:rsidRPr="004C63D3" w:rsidRDefault="008B3469" w:rsidP="007806E9">
            <w:pPr>
              <w:spacing w:before="14"/>
              <w:ind w:left="-1"/>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C</w:t>
            </w:r>
            <w:r w:rsidRPr="004C63D3">
              <w:rPr>
                <w:rFonts w:ascii="Arial Narrow" w:eastAsia="Calibri" w:hAnsi="Arial Narrow" w:cs="Calibri"/>
                <w:color w:val="000000" w:themeColor="text1"/>
                <w:sz w:val="16"/>
                <w:szCs w:val="16"/>
              </w:rPr>
              <w:t>u</w:t>
            </w:r>
            <w:r w:rsidRPr="004C63D3">
              <w:rPr>
                <w:rFonts w:ascii="Arial Narrow" w:eastAsia="Calibri" w:hAnsi="Arial Narrow" w:cs="Calibri"/>
                <w:color w:val="000000" w:themeColor="text1"/>
                <w:spacing w:val="-1"/>
                <w:sz w:val="16"/>
                <w:szCs w:val="16"/>
              </w:rPr>
              <w:t>rríc</w:t>
            </w:r>
            <w:r w:rsidRPr="004C63D3">
              <w:rPr>
                <w:rFonts w:ascii="Arial Narrow" w:eastAsia="Calibri" w:hAnsi="Arial Narrow" w:cs="Calibri"/>
                <w:color w:val="000000" w:themeColor="text1"/>
                <w:sz w:val="16"/>
                <w:szCs w:val="16"/>
              </w:rPr>
              <w:t>u</w:t>
            </w:r>
            <w:r w:rsidRPr="004C63D3">
              <w:rPr>
                <w:rFonts w:ascii="Arial Narrow" w:eastAsia="Calibri" w:hAnsi="Arial Narrow" w:cs="Calibri"/>
                <w:color w:val="000000" w:themeColor="text1"/>
                <w:spacing w:val="-1"/>
                <w:sz w:val="16"/>
                <w:szCs w:val="16"/>
              </w:rPr>
              <w:t>l</w:t>
            </w:r>
            <w:r w:rsidRPr="004C63D3">
              <w:rPr>
                <w:rFonts w:ascii="Arial Narrow" w:eastAsia="Calibri" w:hAnsi="Arial Narrow" w:cs="Calibri"/>
                <w:color w:val="000000" w:themeColor="text1"/>
                <w:sz w:val="16"/>
                <w:szCs w:val="16"/>
              </w:rPr>
              <w:t>o</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y</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pacing w:val="2"/>
                <w:sz w:val="16"/>
                <w:szCs w:val="16"/>
              </w:rPr>
              <w:t>D</w:t>
            </w:r>
            <w:r w:rsidRPr="004C63D3">
              <w:rPr>
                <w:rFonts w:ascii="Arial Narrow" w:eastAsia="Calibri" w:hAnsi="Arial Narrow" w:cs="Calibri"/>
                <w:color w:val="000000" w:themeColor="text1"/>
                <w:spacing w:val="-1"/>
                <w:sz w:val="16"/>
                <w:szCs w:val="16"/>
              </w:rPr>
              <w:t>i</w:t>
            </w:r>
            <w:r w:rsidRPr="004C63D3">
              <w:rPr>
                <w:rFonts w:ascii="Arial Narrow" w:eastAsia="Calibri" w:hAnsi="Arial Narrow" w:cs="Calibri"/>
                <w:color w:val="000000" w:themeColor="text1"/>
                <w:sz w:val="16"/>
                <w:szCs w:val="16"/>
              </w:rPr>
              <w:t>dá</w:t>
            </w:r>
            <w:r w:rsidRPr="004C63D3">
              <w:rPr>
                <w:rFonts w:ascii="Arial Narrow" w:eastAsia="Calibri" w:hAnsi="Arial Narrow" w:cs="Calibri"/>
                <w:color w:val="000000" w:themeColor="text1"/>
                <w:spacing w:val="-1"/>
                <w:sz w:val="16"/>
                <w:szCs w:val="16"/>
              </w:rPr>
              <w:t>ct</w:t>
            </w:r>
            <w:r w:rsidRPr="004C63D3">
              <w:rPr>
                <w:rFonts w:ascii="Arial Narrow" w:eastAsia="Calibri" w:hAnsi="Arial Narrow" w:cs="Calibri"/>
                <w:color w:val="000000" w:themeColor="text1"/>
                <w:spacing w:val="2"/>
                <w:sz w:val="16"/>
                <w:szCs w:val="16"/>
              </w:rPr>
              <w:t>i</w:t>
            </w:r>
            <w:r w:rsidRPr="004C63D3">
              <w:rPr>
                <w:rFonts w:ascii="Arial Narrow" w:eastAsia="Calibri" w:hAnsi="Arial Narrow" w:cs="Calibri"/>
                <w:color w:val="000000" w:themeColor="text1"/>
                <w:spacing w:val="-1"/>
                <w:sz w:val="16"/>
                <w:szCs w:val="16"/>
              </w:rPr>
              <w:t>c</w:t>
            </w:r>
            <w:r w:rsidRPr="004C63D3">
              <w:rPr>
                <w:rFonts w:ascii="Arial Narrow" w:eastAsia="Calibri" w:hAnsi="Arial Narrow" w:cs="Calibri"/>
                <w:color w:val="000000" w:themeColor="text1"/>
                <w:sz w:val="16"/>
                <w:szCs w:val="16"/>
              </w:rPr>
              <w:t>a ap</w:t>
            </w:r>
            <w:r w:rsidRPr="004C63D3">
              <w:rPr>
                <w:rFonts w:ascii="Arial Narrow" w:eastAsia="Calibri" w:hAnsi="Arial Narrow" w:cs="Calibri"/>
                <w:color w:val="000000" w:themeColor="text1"/>
                <w:spacing w:val="-1"/>
                <w:sz w:val="16"/>
                <w:szCs w:val="16"/>
              </w:rPr>
              <w:t>lic</w:t>
            </w:r>
            <w:r w:rsidRPr="004C63D3">
              <w:rPr>
                <w:rFonts w:ascii="Arial Narrow" w:eastAsia="Calibri" w:hAnsi="Arial Narrow" w:cs="Calibri"/>
                <w:color w:val="000000" w:themeColor="text1"/>
                <w:sz w:val="16"/>
                <w:szCs w:val="16"/>
              </w:rPr>
              <w:t>a</w:t>
            </w:r>
            <w:r w:rsidRPr="004C63D3">
              <w:rPr>
                <w:rFonts w:ascii="Arial Narrow" w:eastAsia="Calibri" w:hAnsi="Arial Narrow" w:cs="Calibri"/>
                <w:color w:val="000000" w:themeColor="text1"/>
                <w:spacing w:val="2"/>
                <w:sz w:val="16"/>
                <w:szCs w:val="16"/>
              </w:rPr>
              <w:t>d</w:t>
            </w:r>
            <w:r w:rsidRPr="004C63D3">
              <w:rPr>
                <w:rFonts w:ascii="Arial Narrow" w:eastAsia="Calibri" w:hAnsi="Arial Narrow" w:cs="Calibri"/>
                <w:color w:val="000000" w:themeColor="text1"/>
                <w:spacing w:val="-1"/>
                <w:sz w:val="16"/>
                <w:szCs w:val="16"/>
              </w:rPr>
              <w:t>o</w:t>
            </w:r>
            <w:r w:rsidRPr="004C63D3">
              <w:rPr>
                <w:rFonts w:ascii="Arial Narrow" w:eastAsia="Calibri" w:hAnsi="Arial Narrow" w:cs="Calibri"/>
                <w:color w:val="000000" w:themeColor="text1"/>
                <w:sz w:val="16"/>
                <w:szCs w:val="16"/>
              </w:rPr>
              <w:t xml:space="preserve">s a </w:t>
            </w:r>
            <w:r w:rsidRPr="004C63D3">
              <w:rPr>
                <w:rFonts w:ascii="Arial Narrow" w:eastAsia="Calibri" w:hAnsi="Arial Narrow" w:cs="Calibri"/>
                <w:color w:val="000000" w:themeColor="text1"/>
                <w:spacing w:val="-1"/>
                <w:sz w:val="16"/>
                <w:szCs w:val="16"/>
              </w:rPr>
              <w:t>l</w:t>
            </w:r>
            <w:r w:rsidRPr="004C63D3">
              <w:rPr>
                <w:rFonts w:ascii="Arial Narrow" w:eastAsia="Calibri" w:hAnsi="Arial Narrow" w:cs="Calibri"/>
                <w:color w:val="000000" w:themeColor="text1"/>
                <w:sz w:val="16"/>
                <w:szCs w:val="16"/>
              </w:rPr>
              <w:t xml:space="preserve">a </w:t>
            </w:r>
            <w:r w:rsidRPr="004C63D3">
              <w:rPr>
                <w:rFonts w:ascii="Arial Narrow" w:eastAsia="Calibri" w:hAnsi="Arial Narrow" w:cs="Calibri"/>
                <w:color w:val="000000" w:themeColor="text1"/>
                <w:spacing w:val="1"/>
                <w:sz w:val="16"/>
                <w:szCs w:val="16"/>
              </w:rPr>
              <w:t>C</w:t>
            </w:r>
            <w:r w:rsidRPr="004C63D3">
              <w:rPr>
                <w:rFonts w:ascii="Arial Narrow" w:eastAsia="Calibri" w:hAnsi="Arial Narrow" w:cs="Calibri"/>
                <w:color w:val="000000" w:themeColor="text1"/>
                <w:spacing w:val="2"/>
                <w:sz w:val="16"/>
                <w:szCs w:val="16"/>
              </w:rPr>
              <w:t>om</w:t>
            </w:r>
            <w:r w:rsidRPr="004C63D3">
              <w:rPr>
                <w:rFonts w:ascii="Arial Narrow" w:eastAsia="Calibri" w:hAnsi="Arial Narrow" w:cs="Calibri"/>
                <w:color w:val="000000" w:themeColor="text1"/>
                <w:sz w:val="16"/>
                <w:szCs w:val="16"/>
              </w:rPr>
              <w:t>pu</w:t>
            </w:r>
            <w:r w:rsidRPr="004C63D3">
              <w:rPr>
                <w:rFonts w:ascii="Arial Narrow" w:eastAsia="Calibri" w:hAnsi="Arial Narrow" w:cs="Calibri"/>
                <w:color w:val="000000" w:themeColor="text1"/>
                <w:spacing w:val="-1"/>
                <w:sz w:val="16"/>
                <w:szCs w:val="16"/>
              </w:rPr>
              <w:t>t</w:t>
            </w:r>
            <w:r w:rsidRPr="004C63D3">
              <w:rPr>
                <w:rFonts w:ascii="Arial Narrow" w:eastAsia="Calibri" w:hAnsi="Arial Narrow" w:cs="Calibri"/>
                <w:color w:val="000000" w:themeColor="text1"/>
                <w:sz w:val="16"/>
                <w:szCs w:val="16"/>
              </w:rPr>
              <w:t>a</w:t>
            </w:r>
            <w:r w:rsidRPr="004C63D3">
              <w:rPr>
                <w:rFonts w:ascii="Arial Narrow" w:eastAsia="Calibri" w:hAnsi="Arial Narrow" w:cs="Calibri"/>
                <w:color w:val="000000" w:themeColor="text1"/>
                <w:spacing w:val="-1"/>
                <w:sz w:val="16"/>
                <w:szCs w:val="16"/>
              </w:rPr>
              <w:t>ció</w:t>
            </w:r>
            <w:r w:rsidRPr="004C63D3">
              <w:rPr>
                <w:rFonts w:ascii="Arial Narrow" w:eastAsia="Calibri" w:hAnsi="Arial Narrow" w:cs="Calibri"/>
                <w:color w:val="000000" w:themeColor="text1"/>
                <w:sz w:val="16"/>
                <w:szCs w:val="16"/>
              </w:rPr>
              <w:t>n e</w:t>
            </w:r>
          </w:p>
          <w:p w:rsidR="008B3469" w:rsidRPr="004C63D3" w:rsidRDefault="008B3469" w:rsidP="007806E9">
            <w:pPr>
              <w:spacing w:line="180" w:lineRule="exact"/>
              <w:ind w:left="-1"/>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z w:val="16"/>
                <w:szCs w:val="16"/>
              </w:rPr>
              <w:t>In</w:t>
            </w:r>
            <w:r w:rsidRPr="004C63D3">
              <w:rPr>
                <w:rFonts w:ascii="Arial Narrow" w:eastAsia="Calibri" w:hAnsi="Arial Narrow" w:cs="Calibri"/>
                <w:color w:val="000000" w:themeColor="text1"/>
                <w:spacing w:val="-1"/>
                <w:sz w:val="16"/>
                <w:szCs w:val="16"/>
              </w:rPr>
              <w:t>for</w:t>
            </w:r>
            <w:r w:rsidRPr="004C63D3">
              <w:rPr>
                <w:rFonts w:ascii="Arial Narrow" w:eastAsia="Calibri" w:hAnsi="Arial Narrow" w:cs="Calibri"/>
                <w:color w:val="000000" w:themeColor="text1"/>
                <w:spacing w:val="2"/>
                <w:sz w:val="16"/>
                <w:szCs w:val="16"/>
              </w:rPr>
              <w:t>m</w:t>
            </w:r>
            <w:r w:rsidRPr="004C63D3">
              <w:rPr>
                <w:rFonts w:ascii="Arial Narrow" w:eastAsia="Calibri" w:hAnsi="Arial Narrow" w:cs="Calibri"/>
                <w:color w:val="000000" w:themeColor="text1"/>
                <w:sz w:val="16"/>
                <w:szCs w:val="16"/>
              </w:rPr>
              <w:t>á</w:t>
            </w:r>
            <w:r w:rsidRPr="004C63D3">
              <w:rPr>
                <w:rFonts w:ascii="Arial Narrow" w:eastAsia="Calibri" w:hAnsi="Arial Narrow" w:cs="Calibri"/>
                <w:color w:val="000000" w:themeColor="text1"/>
                <w:spacing w:val="-1"/>
                <w:sz w:val="16"/>
                <w:szCs w:val="16"/>
              </w:rPr>
              <w:t>tic</w:t>
            </w:r>
            <w:r w:rsidRPr="004C63D3">
              <w:rPr>
                <w:rFonts w:ascii="Arial Narrow" w:eastAsia="Calibri" w:hAnsi="Arial Narrow" w:cs="Calibri"/>
                <w:color w:val="000000" w:themeColor="text1"/>
                <w:sz w:val="16"/>
                <w:szCs w:val="16"/>
              </w:rPr>
              <w:t>a I</w:t>
            </w:r>
            <w:r w:rsidRPr="004C63D3">
              <w:rPr>
                <w:rFonts w:ascii="Arial Narrow" w:eastAsia="Calibri" w:hAnsi="Arial Narrow" w:cs="Calibri"/>
                <w:color w:val="000000" w:themeColor="text1"/>
                <w:spacing w:val="1"/>
                <w:sz w:val="16"/>
                <w:szCs w:val="16"/>
              </w:rPr>
              <w:t>-</w:t>
            </w:r>
            <w:r w:rsidRPr="004C63D3">
              <w:rPr>
                <w:rFonts w:ascii="Arial Narrow" w:eastAsia="Calibri" w:hAnsi="Arial Narrow" w:cs="Calibri"/>
                <w:color w:val="000000" w:themeColor="text1"/>
                <w:sz w:val="16"/>
                <w:szCs w:val="16"/>
              </w:rPr>
              <w:t>IV</w:t>
            </w:r>
          </w:p>
        </w:tc>
        <w:tc>
          <w:tcPr>
            <w:tcW w:w="295" w:type="dxa"/>
            <w:vMerge/>
            <w:shd w:val="clear" w:color="auto" w:fill="FAC090"/>
          </w:tcPr>
          <w:p w:rsidR="008B3469" w:rsidRPr="004C63D3" w:rsidRDefault="008B3469" w:rsidP="007806E9">
            <w:pPr>
              <w:rPr>
                <w:rFonts w:ascii="Arial Narrow" w:hAnsi="Arial Narrow"/>
                <w:color w:val="000000" w:themeColor="text1"/>
              </w:rPr>
            </w:pPr>
          </w:p>
        </w:tc>
        <w:tc>
          <w:tcPr>
            <w:tcW w:w="243"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0"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45"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79"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spacing w:before="5" w:line="180" w:lineRule="exact"/>
              <w:rPr>
                <w:rFonts w:ascii="Arial Narrow" w:hAnsi="Arial Narrow"/>
                <w:color w:val="000000" w:themeColor="text1"/>
                <w:sz w:val="19"/>
                <w:szCs w:val="19"/>
              </w:rPr>
            </w:pPr>
          </w:p>
          <w:p w:rsidR="008B3469" w:rsidRPr="004C63D3" w:rsidRDefault="008B3469" w:rsidP="007806E9">
            <w:pPr>
              <w:ind w:left="6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4</w:t>
            </w:r>
          </w:p>
        </w:tc>
        <w:tc>
          <w:tcPr>
            <w:tcW w:w="262" w:type="dxa"/>
          </w:tcPr>
          <w:p w:rsidR="008B3469" w:rsidRPr="004C63D3" w:rsidRDefault="008B3469" w:rsidP="007806E9">
            <w:pPr>
              <w:spacing w:before="5" w:line="180" w:lineRule="exact"/>
              <w:rPr>
                <w:rFonts w:ascii="Arial Narrow" w:hAnsi="Arial Narrow"/>
                <w:color w:val="000000" w:themeColor="text1"/>
                <w:sz w:val="19"/>
                <w:szCs w:val="19"/>
              </w:rPr>
            </w:pPr>
          </w:p>
          <w:p w:rsidR="008B3469" w:rsidRPr="004C63D3" w:rsidRDefault="008B3469" w:rsidP="007806E9">
            <w:pPr>
              <w:ind w:left="7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3</w:t>
            </w:r>
          </w:p>
        </w:tc>
        <w:tc>
          <w:tcPr>
            <w:tcW w:w="262" w:type="dxa"/>
            <w:shd w:val="clear" w:color="auto" w:fill="FAC090"/>
          </w:tcPr>
          <w:p w:rsidR="008B3469" w:rsidRPr="004C63D3" w:rsidRDefault="008B3469" w:rsidP="007806E9">
            <w:pPr>
              <w:spacing w:before="5" w:line="180" w:lineRule="exact"/>
              <w:rPr>
                <w:rFonts w:ascii="Arial Narrow" w:hAnsi="Arial Narrow"/>
                <w:color w:val="000000" w:themeColor="text1"/>
                <w:sz w:val="19"/>
                <w:szCs w:val="19"/>
              </w:rPr>
            </w:pPr>
          </w:p>
          <w:p w:rsidR="008B3469" w:rsidRPr="004C63D3" w:rsidRDefault="008B3469" w:rsidP="007806E9">
            <w:pPr>
              <w:ind w:left="78"/>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4</w:t>
            </w:r>
          </w:p>
        </w:tc>
        <w:tc>
          <w:tcPr>
            <w:tcW w:w="245" w:type="dxa"/>
          </w:tcPr>
          <w:p w:rsidR="008B3469" w:rsidRPr="004C63D3" w:rsidRDefault="008B3469" w:rsidP="007806E9">
            <w:pPr>
              <w:spacing w:before="5" w:line="180" w:lineRule="exact"/>
              <w:rPr>
                <w:rFonts w:ascii="Arial Narrow" w:hAnsi="Arial Narrow"/>
                <w:color w:val="000000" w:themeColor="text1"/>
                <w:sz w:val="19"/>
                <w:szCs w:val="19"/>
              </w:rPr>
            </w:pPr>
          </w:p>
          <w:p w:rsidR="008B3469" w:rsidRPr="004C63D3" w:rsidRDefault="008B3469" w:rsidP="007806E9">
            <w:pPr>
              <w:ind w:left="6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3</w:t>
            </w:r>
          </w:p>
        </w:tc>
        <w:tc>
          <w:tcPr>
            <w:tcW w:w="242" w:type="dxa"/>
            <w:shd w:val="clear" w:color="auto" w:fill="FAC090"/>
          </w:tcPr>
          <w:p w:rsidR="008B3469" w:rsidRPr="004C63D3" w:rsidRDefault="008B3469" w:rsidP="007806E9">
            <w:pPr>
              <w:spacing w:before="5" w:line="180" w:lineRule="exact"/>
              <w:rPr>
                <w:rFonts w:ascii="Arial Narrow" w:hAnsi="Arial Narrow"/>
                <w:color w:val="000000" w:themeColor="text1"/>
                <w:sz w:val="19"/>
                <w:szCs w:val="19"/>
              </w:rPr>
            </w:pPr>
          </w:p>
          <w:p w:rsidR="008B3469" w:rsidRPr="004C63D3" w:rsidRDefault="008B3469" w:rsidP="007806E9">
            <w:pPr>
              <w:ind w:left="6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4</w:t>
            </w:r>
          </w:p>
        </w:tc>
        <w:tc>
          <w:tcPr>
            <w:tcW w:w="264" w:type="dxa"/>
          </w:tcPr>
          <w:p w:rsidR="008B3469" w:rsidRPr="004C63D3" w:rsidRDefault="008B3469" w:rsidP="007806E9">
            <w:pPr>
              <w:spacing w:before="5" w:line="180" w:lineRule="exact"/>
              <w:rPr>
                <w:rFonts w:ascii="Arial Narrow" w:hAnsi="Arial Narrow"/>
                <w:color w:val="000000" w:themeColor="text1"/>
                <w:sz w:val="19"/>
                <w:szCs w:val="19"/>
              </w:rPr>
            </w:pPr>
          </w:p>
          <w:p w:rsidR="008B3469" w:rsidRPr="004C63D3" w:rsidRDefault="008B3469" w:rsidP="007806E9">
            <w:pPr>
              <w:ind w:left="78"/>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3</w:t>
            </w:r>
          </w:p>
        </w:tc>
        <w:tc>
          <w:tcPr>
            <w:tcW w:w="262" w:type="dxa"/>
            <w:shd w:val="clear" w:color="auto" w:fill="FAC090"/>
          </w:tcPr>
          <w:p w:rsidR="008B3469" w:rsidRPr="004C63D3" w:rsidRDefault="008B3469" w:rsidP="007806E9">
            <w:pPr>
              <w:spacing w:before="5" w:line="180" w:lineRule="exact"/>
              <w:rPr>
                <w:rFonts w:ascii="Arial Narrow" w:hAnsi="Arial Narrow"/>
                <w:color w:val="000000" w:themeColor="text1"/>
                <w:sz w:val="19"/>
                <w:szCs w:val="19"/>
              </w:rPr>
            </w:pPr>
          </w:p>
          <w:p w:rsidR="008B3469" w:rsidRPr="004C63D3" w:rsidRDefault="008B3469" w:rsidP="007806E9">
            <w:pPr>
              <w:ind w:left="78"/>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4</w:t>
            </w:r>
          </w:p>
        </w:tc>
        <w:tc>
          <w:tcPr>
            <w:tcW w:w="228" w:type="dxa"/>
          </w:tcPr>
          <w:p w:rsidR="008B3469" w:rsidRPr="004C63D3" w:rsidRDefault="008B3469" w:rsidP="007806E9">
            <w:pPr>
              <w:spacing w:before="5" w:line="180" w:lineRule="exact"/>
              <w:rPr>
                <w:rFonts w:ascii="Arial Narrow" w:hAnsi="Arial Narrow"/>
                <w:color w:val="000000" w:themeColor="text1"/>
                <w:sz w:val="19"/>
                <w:szCs w:val="19"/>
              </w:rPr>
            </w:pPr>
          </w:p>
          <w:p w:rsidR="008B3469" w:rsidRPr="004C63D3" w:rsidRDefault="008B3469" w:rsidP="007806E9">
            <w:pPr>
              <w:ind w:left="5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3</w:t>
            </w:r>
          </w:p>
        </w:tc>
        <w:tc>
          <w:tcPr>
            <w:tcW w:w="278" w:type="dxa"/>
            <w:shd w:val="clear" w:color="auto" w:fill="FAC090"/>
          </w:tcPr>
          <w:p w:rsidR="008B3469" w:rsidRPr="004C63D3" w:rsidRDefault="008B3469" w:rsidP="007806E9">
            <w:pPr>
              <w:rPr>
                <w:rFonts w:ascii="Arial Narrow" w:hAnsi="Arial Narrow"/>
                <w:color w:val="000000" w:themeColor="text1"/>
              </w:rPr>
            </w:pPr>
          </w:p>
        </w:tc>
        <w:tc>
          <w:tcPr>
            <w:tcW w:w="224" w:type="dxa"/>
          </w:tcPr>
          <w:p w:rsidR="008B3469" w:rsidRPr="004C63D3" w:rsidRDefault="008B3469" w:rsidP="007806E9">
            <w:pPr>
              <w:rPr>
                <w:rFonts w:ascii="Arial Narrow" w:hAnsi="Arial Narrow"/>
                <w:color w:val="000000" w:themeColor="text1"/>
              </w:rPr>
            </w:pPr>
          </w:p>
        </w:tc>
        <w:tc>
          <w:tcPr>
            <w:tcW w:w="247" w:type="dxa"/>
            <w:shd w:val="clear" w:color="auto" w:fill="FAC090"/>
          </w:tcPr>
          <w:p w:rsidR="008B3469" w:rsidRPr="004C63D3" w:rsidRDefault="008B3469" w:rsidP="007806E9">
            <w:pPr>
              <w:rPr>
                <w:rFonts w:ascii="Arial Narrow" w:hAnsi="Arial Narrow"/>
                <w:color w:val="000000" w:themeColor="text1"/>
              </w:rPr>
            </w:pPr>
          </w:p>
        </w:tc>
        <w:tc>
          <w:tcPr>
            <w:tcW w:w="214" w:type="dxa"/>
          </w:tcPr>
          <w:p w:rsidR="008B3469" w:rsidRPr="004C63D3" w:rsidRDefault="008B3469" w:rsidP="007806E9">
            <w:pPr>
              <w:rPr>
                <w:rFonts w:ascii="Arial Narrow" w:hAnsi="Arial Narrow"/>
                <w:color w:val="000000" w:themeColor="text1"/>
              </w:rPr>
            </w:pPr>
          </w:p>
        </w:tc>
        <w:tc>
          <w:tcPr>
            <w:tcW w:w="346" w:type="dxa"/>
            <w:vMerge/>
          </w:tcPr>
          <w:p w:rsidR="008B3469" w:rsidRPr="004C63D3" w:rsidRDefault="008B3469" w:rsidP="007806E9">
            <w:pPr>
              <w:rPr>
                <w:rFonts w:ascii="Arial Narrow" w:hAnsi="Arial Narrow"/>
                <w:color w:val="000000" w:themeColor="text1"/>
              </w:rPr>
            </w:pPr>
          </w:p>
        </w:tc>
      </w:tr>
      <w:tr w:rsidR="008B3469" w:rsidRPr="004C63D3" w:rsidTr="008B3469">
        <w:trPr>
          <w:trHeight w:hRule="exact" w:val="255"/>
        </w:trPr>
        <w:tc>
          <w:tcPr>
            <w:tcW w:w="444"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868" w:type="dxa"/>
            <w:shd w:val="clear" w:color="auto" w:fill="DBEEF4"/>
          </w:tcPr>
          <w:p w:rsidR="008B3469" w:rsidRPr="004C63D3" w:rsidRDefault="008B3469" w:rsidP="007806E9">
            <w:pPr>
              <w:spacing w:before="6"/>
              <w:ind w:left="-1"/>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Ori</w:t>
            </w:r>
            <w:r w:rsidRPr="004C63D3">
              <w:rPr>
                <w:rFonts w:ascii="Arial Narrow" w:eastAsia="Calibri" w:hAnsi="Arial Narrow" w:cs="Calibri"/>
                <w:color w:val="000000" w:themeColor="text1"/>
                <w:sz w:val="16"/>
                <w:szCs w:val="16"/>
              </w:rPr>
              <w:t>en</w:t>
            </w:r>
            <w:r w:rsidRPr="004C63D3">
              <w:rPr>
                <w:rFonts w:ascii="Arial Narrow" w:eastAsia="Calibri" w:hAnsi="Arial Narrow" w:cs="Calibri"/>
                <w:color w:val="000000" w:themeColor="text1"/>
                <w:spacing w:val="-1"/>
                <w:sz w:val="16"/>
                <w:szCs w:val="16"/>
              </w:rPr>
              <w:t>t</w:t>
            </w:r>
            <w:r w:rsidRPr="004C63D3">
              <w:rPr>
                <w:rFonts w:ascii="Arial Narrow" w:eastAsia="Calibri" w:hAnsi="Arial Narrow" w:cs="Calibri"/>
                <w:color w:val="000000" w:themeColor="text1"/>
                <w:sz w:val="16"/>
                <w:szCs w:val="16"/>
              </w:rPr>
              <w:t>a</w:t>
            </w:r>
            <w:r w:rsidRPr="004C63D3">
              <w:rPr>
                <w:rFonts w:ascii="Arial Narrow" w:eastAsia="Calibri" w:hAnsi="Arial Narrow" w:cs="Calibri"/>
                <w:color w:val="000000" w:themeColor="text1"/>
                <w:spacing w:val="2"/>
                <w:sz w:val="16"/>
                <w:szCs w:val="16"/>
              </w:rPr>
              <w:t>c</w:t>
            </w:r>
            <w:r w:rsidRPr="004C63D3">
              <w:rPr>
                <w:rFonts w:ascii="Arial Narrow" w:eastAsia="Calibri" w:hAnsi="Arial Narrow" w:cs="Calibri"/>
                <w:color w:val="000000" w:themeColor="text1"/>
                <w:spacing w:val="-1"/>
                <w:sz w:val="16"/>
                <w:szCs w:val="16"/>
              </w:rPr>
              <w:t>io</w:t>
            </w:r>
            <w:r w:rsidRPr="004C63D3">
              <w:rPr>
                <w:rFonts w:ascii="Arial Narrow" w:eastAsia="Calibri" w:hAnsi="Arial Narrow" w:cs="Calibri"/>
                <w:color w:val="000000" w:themeColor="text1"/>
                <w:sz w:val="16"/>
                <w:szCs w:val="16"/>
              </w:rPr>
              <w:t>nes pa</w:t>
            </w:r>
            <w:r w:rsidRPr="004C63D3">
              <w:rPr>
                <w:rFonts w:ascii="Arial Narrow" w:eastAsia="Calibri" w:hAnsi="Arial Narrow" w:cs="Calibri"/>
                <w:color w:val="000000" w:themeColor="text1"/>
                <w:spacing w:val="-1"/>
                <w:sz w:val="16"/>
                <w:szCs w:val="16"/>
              </w:rPr>
              <w:t>r</w:t>
            </w:r>
            <w:r w:rsidRPr="004C63D3">
              <w:rPr>
                <w:rFonts w:ascii="Arial Narrow" w:eastAsia="Calibri" w:hAnsi="Arial Narrow" w:cs="Calibri"/>
                <w:color w:val="000000" w:themeColor="text1"/>
                <w:sz w:val="16"/>
                <w:szCs w:val="16"/>
              </w:rPr>
              <w:t>a</w:t>
            </w:r>
            <w:r w:rsidRPr="004C63D3">
              <w:rPr>
                <w:rFonts w:ascii="Arial Narrow" w:eastAsia="Calibri" w:hAnsi="Arial Narrow" w:cs="Calibri"/>
                <w:color w:val="000000" w:themeColor="text1"/>
                <w:spacing w:val="2"/>
                <w:sz w:val="16"/>
                <w:szCs w:val="16"/>
              </w:rPr>
              <w:t xml:space="preserve"> </w:t>
            </w:r>
            <w:r w:rsidRPr="004C63D3">
              <w:rPr>
                <w:rFonts w:ascii="Arial Narrow" w:eastAsia="Calibri" w:hAnsi="Arial Narrow" w:cs="Calibri"/>
                <w:color w:val="000000" w:themeColor="text1"/>
                <w:spacing w:val="-1"/>
                <w:sz w:val="16"/>
                <w:szCs w:val="16"/>
              </w:rPr>
              <w:t>l</w:t>
            </w:r>
            <w:r w:rsidRPr="004C63D3">
              <w:rPr>
                <w:rFonts w:ascii="Arial Narrow" w:eastAsia="Calibri" w:hAnsi="Arial Narrow" w:cs="Calibri"/>
                <w:color w:val="000000" w:themeColor="text1"/>
                <w:sz w:val="16"/>
                <w:szCs w:val="16"/>
              </w:rPr>
              <w:t xml:space="preserve">a </w:t>
            </w:r>
            <w:r w:rsidRPr="004C63D3">
              <w:rPr>
                <w:rFonts w:ascii="Arial Narrow" w:eastAsia="Calibri" w:hAnsi="Arial Narrow" w:cs="Calibri"/>
                <w:color w:val="000000" w:themeColor="text1"/>
                <w:spacing w:val="1"/>
                <w:sz w:val="16"/>
                <w:szCs w:val="16"/>
              </w:rPr>
              <w:t>T</w:t>
            </w:r>
            <w:r w:rsidRPr="004C63D3">
              <w:rPr>
                <w:rFonts w:ascii="Arial Narrow" w:eastAsia="Calibri" w:hAnsi="Arial Narrow" w:cs="Calibri"/>
                <w:color w:val="000000" w:themeColor="text1"/>
                <w:sz w:val="16"/>
                <w:szCs w:val="16"/>
              </w:rPr>
              <w:t>u</w:t>
            </w:r>
            <w:r w:rsidRPr="004C63D3">
              <w:rPr>
                <w:rFonts w:ascii="Arial Narrow" w:eastAsia="Calibri" w:hAnsi="Arial Narrow" w:cs="Calibri"/>
                <w:color w:val="000000" w:themeColor="text1"/>
                <w:spacing w:val="-1"/>
                <w:sz w:val="16"/>
                <w:szCs w:val="16"/>
              </w:rPr>
              <w:t>torí</w:t>
            </w:r>
            <w:r w:rsidRPr="004C63D3">
              <w:rPr>
                <w:rFonts w:ascii="Arial Narrow" w:eastAsia="Calibri" w:hAnsi="Arial Narrow" w:cs="Calibri"/>
                <w:color w:val="000000" w:themeColor="text1"/>
                <w:sz w:val="16"/>
                <w:szCs w:val="16"/>
              </w:rPr>
              <w:t>a</w:t>
            </w:r>
          </w:p>
        </w:tc>
        <w:tc>
          <w:tcPr>
            <w:tcW w:w="295" w:type="dxa"/>
            <w:shd w:val="clear" w:color="auto" w:fill="FAC090"/>
          </w:tcPr>
          <w:p w:rsidR="008B3469" w:rsidRPr="004C63D3" w:rsidRDefault="008B3469" w:rsidP="007806E9">
            <w:pPr>
              <w:rPr>
                <w:rFonts w:ascii="Arial Narrow" w:hAnsi="Arial Narrow"/>
                <w:color w:val="000000" w:themeColor="text1"/>
              </w:rPr>
            </w:pPr>
          </w:p>
        </w:tc>
        <w:tc>
          <w:tcPr>
            <w:tcW w:w="243"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0"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45"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79"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2" w:type="dxa"/>
          </w:tcPr>
          <w:p w:rsidR="008B3469" w:rsidRPr="004C63D3" w:rsidRDefault="008B3469" w:rsidP="007806E9">
            <w:pPr>
              <w:rPr>
                <w:rFonts w:ascii="Arial Narrow" w:hAnsi="Arial Narrow"/>
                <w:color w:val="000000" w:themeColor="text1"/>
              </w:rPr>
            </w:pPr>
          </w:p>
        </w:tc>
        <w:tc>
          <w:tcPr>
            <w:tcW w:w="262" w:type="dxa"/>
            <w:shd w:val="clear" w:color="auto" w:fill="FAC090"/>
          </w:tcPr>
          <w:p w:rsidR="008B3469" w:rsidRPr="004C63D3" w:rsidRDefault="008B3469" w:rsidP="007806E9">
            <w:pPr>
              <w:rPr>
                <w:rFonts w:ascii="Arial Narrow" w:hAnsi="Arial Narrow"/>
                <w:color w:val="000000" w:themeColor="text1"/>
              </w:rPr>
            </w:pPr>
          </w:p>
        </w:tc>
        <w:tc>
          <w:tcPr>
            <w:tcW w:w="245"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4" w:type="dxa"/>
          </w:tcPr>
          <w:p w:rsidR="008B3469" w:rsidRPr="004C63D3" w:rsidRDefault="008B3469" w:rsidP="007806E9">
            <w:pPr>
              <w:rPr>
                <w:rFonts w:ascii="Arial Narrow" w:hAnsi="Arial Narrow"/>
                <w:color w:val="000000" w:themeColor="text1"/>
              </w:rPr>
            </w:pPr>
          </w:p>
        </w:tc>
        <w:tc>
          <w:tcPr>
            <w:tcW w:w="262" w:type="dxa"/>
            <w:shd w:val="clear" w:color="auto" w:fill="FAC090"/>
          </w:tcPr>
          <w:p w:rsidR="008B3469" w:rsidRPr="004C63D3" w:rsidRDefault="008B3469" w:rsidP="007806E9">
            <w:pPr>
              <w:spacing w:before="11"/>
              <w:ind w:left="78"/>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28" w:type="dxa"/>
          </w:tcPr>
          <w:p w:rsidR="008B3469" w:rsidRPr="004C63D3" w:rsidRDefault="008B3469" w:rsidP="007806E9">
            <w:pPr>
              <w:spacing w:before="11"/>
              <w:ind w:left="5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1</w:t>
            </w:r>
          </w:p>
        </w:tc>
        <w:tc>
          <w:tcPr>
            <w:tcW w:w="278" w:type="dxa"/>
            <w:shd w:val="clear" w:color="auto" w:fill="FAC090"/>
          </w:tcPr>
          <w:p w:rsidR="008B3469" w:rsidRPr="004C63D3" w:rsidRDefault="008B3469" w:rsidP="007806E9">
            <w:pPr>
              <w:rPr>
                <w:rFonts w:ascii="Arial Narrow" w:hAnsi="Arial Narrow"/>
                <w:color w:val="000000" w:themeColor="text1"/>
              </w:rPr>
            </w:pPr>
          </w:p>
        </w:tc>
        <w:tc>
          <w:tcPr>
            <w:tcW w:w="224" w:type="dxa"/>
          </w:tcPr>
          <w:p w:rsidR="008B3469" w:rsidRPr="004C63D3" w:rsidRDefault="008B3469" w:rsidP="007806E9">
            <w:pPr>
              <w:rPr>
                <w:rFonts w:ascii="Arial Narrow" w:hAnsi="Arial Narrow"/>
                <w:color w:val="000000" w:themeColor="text1"/>
              </w:rPr>
            </w:pPr>
          </w:p>
        </w:tc>
        <w:tc>
          <w:tcPr>
            <w:tcW w:w="247" w:type="dxa"/>
            <w:shd w:val="clear" w:color="auto" w:fill="FAC090"/>
          </w:tcPr>
          <w:p w:rsidR="008B3469" w:rsidRPr="004C63D3" w:rsidRDefault="008B3469" w:rsidP="007806E9">
            <w:pPr>
              <w:rPr>
                <w:rFonts w:ascii="Arial Narrow" w:hAnsi="Arial Narrow"/>
                <w:color w:val="000000" w:themeColor="text1"/>
              </w:rPr>
            </w:pPr>
          </w:p>
        </w:tc>
        <w:tc>
          <w:tcPr>
            <w:tcW w:w="214" w:type="dxa"/>
          </w:tcPr>
          <w:p w:rsidR="008B3469" w:rsidRPr="004C63D3" w:rsidRDefault="008B3469" w:rsidP="007806E9">
            <w:pPr>
              <w:rPr>
                <w:rFonts w:ascii="Arial Narrow" w:hAnsi="Arial Narrow"/>
                <w:color w:val="000000" w:themeColor="text1"/>
              </w:rPr>
            </w:pPr>
          </w:p>
        </w:tc>
        <w:tc>
          <w:tcPr>
            <w:tcW w:w="346" w:type="dxa"/>
            <w:vMerge/>
          </w:tcPr>
          <w:p w:rsidR="008B3469" w:rsidRPr="004C63D3" w:rsidRDefault="008B3469" w:rsidP="007806E9">
            <w:pPr>
              <w:rPr>
                <w:rFonts w:ascii="Arial Narrow" w:hAnsi="Arial Narrow"/>
                <w:color w:val="000000" w:themeColor="text1"/>
              </w:rPr>
            </w:pPr>
          </w:p>
        </w:tc>
      </w:tr>
      <w:tr w:rsidR="008B3469" w:rsidRPr="004C63D3" w:rsidTr="008B3469">
        <w:trPr>
          <w:trHeight w:hRule="exact" w:val="264"/>
        </w:trPr>
        <w:tc>
          <w:tcPr>
            <w:tcW w:w="444"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868" w:type="dxa"/>
            <w:shd w:val="clear" w:color="auto" w:fill="DBEEF4"/>
          </w:tcPr>
          <w:p w:rsidR="008B3469" w:rsidRPr="004C63D3" w:rsidRDefault="008B3469" w:rsidP="007806E9">
            <w:pPr>
              <w:spacing w:before="14"/>
              <w:ind w:left="-1"/>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z w:val="16"/>
                <w:szCs w:val="16"/>
              </w:rPr>
              <w:t>Ges</w:t>
            </w:r>
            <w:r w:rsidRPr="004C63D3">
              <w:rPr>
                <w:rFonts w:ascii="Arial Narrow" w:eastAsia="Calibri" w:hAnsi="Arial Narrow" w:cs="Calibri"/>
                <w:color w:val="000000" w:themeColor="text1"/>
                <w:spacing w:val="-1"/>
                <w:sz w:val="16"/>
                <w:szCs w:val="16"/>
              </w:rPr>
              <w:t>tió</w:t>
            </w:r>
            <w:r w:rsidRPr="004C63D3">
              <w:rPr>
                <w:rFonts w:ascii="Arial Narrow" w:eastAsia="Calibri" w:hAnsi="Arial Narrow" w:cs="Calibri"/>
                <w:color w:val="000000" w:themeColor="text1"/>
                <w:sz w:val="16"/>
                <w:szCs w:val="16"/>
              </w:rPr>
              <w:t>n Ins</w:t>
            </w:r>
            <w:r w:rsidRPr="004C63D3">
              <w:rPr>
                <w:rFonts w:ascii="Arial Narrow" w:eastAsia="Calibri" w:hAnsi="Arial Narrow" w:cs="Calibri"/>
                <w:color w:val="000000" w:themeColor="text1"/>
                <w:spacing w:val="2"/>
                <w:sz w:val="16"/>
                <w:szCs w:val="16"/>
              </w:rPr>
              <w:t>t</w:t>
            </w:r>
            <w:r w:rsidRPr="004C63D3">
              <w:rPr>
                <w:rFonts w:ascii="Arial Narrow" w:eastAsia="Calibri" w:hAnsi="Arial Narrow" w:cs="Calibri"/>
                <w:color w:val="000000" w:themeColor="text1"/>
                <w:spacing w:val="-1"/>
                <w:sz w:val="16"/>
                <w:szCs w:val="16"/>
              </w:rPr>
              <w:t>it</w:t>
            </w:r>
            <w:r w:rsidRPr="004C63D3">
              <w:rPr>
                <w:rFonts w:ascii="Arial Narrow" w:eastAsia="Calibri" w:hAnsi="Arial Narrow" w:cs="Calibri"/>
                <w:color w:val="000000" w:themeColor="text1"/>
                <w:sz w:val="16"/>
                <w:szCs w:val="16"/>
              </w:rPr>
              <w:t>u</w:t>
            </w:r>
            <w:r w:rsidRPr="004C63D3">
              <w:rPr>
                <w:rFonts w:ascii="Arial Narrow" w:eastAsia="Calibri" w:hAnsi="Arial Narrow" w:cs="Calibri"/>
                <w:color w:val="000000" w:themeColor="text1"/>
                <w:spacing w:val="2"/>
                <w:sz w:val="16"/>
                <w:szCs w:val="16"/>
              </w:rPr>
              <w:t>c</w:t>
            </w:r>
            <w:r w:rsidRPr="004C63D3">
              <w:rPr>
                <w:rFonts w:ascii="Arial Narrow" w:eastAsia="Calibri" w:hAnsi="Arial Narrow" w:cs="Calibri"/>
                <w:color w:val="000000" w:themeColor="text1"/>
                <w:spacing w:val="-1"/>
                <w:sz w:val="16"/>
                <w:szCs w:val="16"/>
              </w:rPr>
              <w:t>io</w:t>
            </w:r>
            <w:r w:rsidRPr="004C63D3">
              <w:rPr>
                <w:rFonts w:ascii="Arial Narrow" w:eastAsia="Calibri" w:hAnsi="Arial Narrow" w:cs="Calibri"/>
                <w:color w:val="000000" w:themeColor="text1"/>
                <w:sz w:val="16"/>
                <w:szCs w:val="16"/>
              </w:rPr>
              <w:t>nal</w:t>
            </w:r>
          </w:p>
        </w:tc>
        <w:tc>
          <w:tcPr>
            <w:tcW w:w="295" w:type="dxa"/>
            <w:shd w:val="clear" w:color="auto" w:fill="FAC090"/>
          </w:tcPr>
          <w:p w:rsidR="008B3469" w:rsidRPr="004C63D3" w:rsidRDefault="008B3469" w:rsidP="007806E9">
            <w:pPr>
              <w:rPr>
                <w:rFonts w:ascii="Arial Narrow" w:hAnsi="Arial Narrow"/>
                <w:color w:val="000000" w:themeColor="text1"/>
              </w:rPr>
            </w:pPr>
          </w:p>
        </w:tc>
        <w:tc>
          <w:tcPr>
            <w:tcW w:w="243"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0"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45"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79"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2" w:type="dxa"/>
          </w:tcPr>
          <w:p w:rsidR="008B3469" w:rsidRPr="004C63D3" w:rsidRDefault="008B3469" w:rsidP="007806E9">
            <w:pPr>
              <w:rPr>
                <w:rFonts w:ascii="Arial Narrow" w:hAnsi="Arial Narrow"/>
                <w:color w:val="000000" w:themeColor="text1"/>
              </w:rPr>
            </w:pPr>
          </w:p>
        </w:tc>
        <w:tc>
          <w:tcPr>
            <w:tcW w:w="262" w:type="dxa"/>
            <w:shd w:val="clear" w:color="auto" w:fill="FAC090"/>
          </w:tcPr>
          <w:p w:rsidR="008B3469" w:rsidRPr="004C63D3" w:rsidRDefault="008B3469" w:rsidP="007806E9">
            <w:pPr>
              <w:rPr>
                <w:rFonts w:ascii="Arial Narrow" w:hAnsi="Arial Narrow"/>
                <w:color w:val="000000" w:themeColor="text1"/>
              </w:rPr>
            </w:pPr>
          </w:p>
        </w:tc>
        <w:tc>
          <w:tcPr>
            <w:tcW w:w="245"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4" w:type="dxa"/>
          </w:tcPr>
          <w:p w:rsidR="008B3469" w:rsidRPr="004C63D3" w:rsidRDefault="008B3469" w:rsidP="007806E9">
            <w:pPr>
              <w:rPr>
                <w:rFonts w:ascii="Arial Narrow" w:hAnsi="Arial Narrow"/>
                <w:color w:val="000000" w:themeColor="text1"/>
              </w:rPr>
            </w:pPr>
          </w:p>
        </w:tc>
        <w:tc>
          <w:tcPr>
            <w:tcW w:w="262" w:type="dxa"/>
            <w:shd w:val="clear" w:color="auto" w:fill="FAC090"/>
          </w:tcPr>
          <w:p w:rsidR="008B3469" w:rsidRPr="004C63D3" w:rsidRDefault="008B3469" w:rsidP="007806E9">
            <w:pPr>
              <w:spacing w:before="19"/>
              <w:ind w:left="78"/>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28" w:type="dxa"/>
          </w:tcPr>
          <w:p w:rsidR="008B3469" w:rsidRPr="004C63D3" w:rsidRDefault="008B3469" w:rsidP="007806E9">
            <w:pPr>
              <w:spacing w:before="19"/>
              <w:ind w:left="5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78" w:type="dxa"/>
            <w:shd w:val="clear" w:color="auto" w:fill="FAC090"/>
          </w:tcPr>
          <w:p w:rsidR="008B3469" w:rsidRPr="004C63D3" w:rsidRDefault="008B3469" w:rsidP="007806E9">
            <w:pPr>
              <w:rPr>
                <w:rFonts w:ascii="Arial Narrow" w:hAnsi="Arial Narrow"/>
                <w:color w:val="000000" w:themeColor="text1"/>
              </w:rPr>
            </w:pPr>
          </w:p>
        </w:tc>
        <w:tc>
          <w:tcPr>
            <w:tcW w:w="224" w:type="dxa"/>
          </w:tcPr>
          <w:p w:rsidR="008B3469" w:rsidRPr="004C63D3" w:rsidRDefault="008B3469" w:rsidP="007806E9">
            <w:pPr>
              <w:rPr>
                <w:rFonts w:ascii="Arial Narrow" w:hAnsi="Arial Narrow"/>
                <w:color w:val="000000" w:themeColor="text1"/>
              </w:rPr>
            </w:pPr>
          </w:p>
        </w:tc>
        <w:tc>
          <w:tcPr>
            <w:tcW w:w="247" w:type="dxa"/>
            <w:shd w:val="clear" w:color="auto" w:fill="FAC090"/>
          </w:tcPr>
          <w:p w:rsidR="008B3469" w:rsidRPr="004C63D3" w:rsidRDefault="008B3469" w:rsidP="007806E9">
            <w:pPr>
              <w:rPr>
                <w:rFonts w:ascii="Arial Narrow" w:hAnsi="Arial Narrow"/>
                <w:color w:val="000000" w:themeColor="text1"/>
              </w:rPr>
            </w:pPr>
          </w:p>
        </w:tc>
        <w:tc>
          <w:tcPr>
            <w:tcW w:w="214" w:type="dxa"/>
          </w:tcPr>
          <w:p w:rsidR="008B3469" w:rsidRPr="004C63D3" w:rsidRDefault="008B3469" w:rsidP="007806E9">
            <w:pPr>
              <w:rPr>
                <w:rFonts w:ascii="Arial Narrow" w:hAnsi="Arial Narrow"/>
                <w:color w:val="000000" w:themeColor="text1"/>
              </w:rPr>
            </w:pPr>
          </w:p>
        </w:tc>
        <w:tc>
          <w:tcPr>
            <w:tcW w:w="346" w:type="dxa"/>
            <w:vMerge/>
          </w:tcPr>
          <w:p w:rsidR="008B3469" w:rsidRPr="004C63D3" w:rsidRDefault="008B3469" w:rsidP="007806E9">
            <w:pPr>
              <w:rPr>
                <w:rFonts w:ascii="Arial Narrow" w:hAnsi="Arial Narrow"/>
                <w:color w:val="000000" w:themeColor="text1"/>
              </w:rPr>
            </w:pPr>
          </w:p>
        </w:tc>
      </w:tr>
      <w:tr w:rsidR="008B3469" w:rsidRPr="004C63D3" w:rsidTr="008B3469">
        <w:trPr>
          <w:trHeight w:hRule="exact" w:val="264"/>
        </w:trPr>
        <w:tc>
          <w:tcPr>
            <w:tcW w:w="444"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868" w:type="dxa"/>
            <w:shd w:val="clear" w:color="auto" w:fill="DBEEF4"/>
          </w:tcPr>
          <w:p w:rsidR="008B3469" w:rsidRPr="004C63D3" w:rsidRDefault="008B3469" w:rsidP="007806E9">
            <w:pPr>
              <w:spacing w:before="14"/>
              <w:ind w:left="-1"/>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T</w:t>
            </w:r>
            <w:r w:rsidRPr="004C63D3">
              <w:rPr>
                <w:rFonts w:ascii="Arial Narrow" w:eastAsia="Calibri" w:hAnsi="Arial Narrow" w:cs="Calibri"/>
                <w:color w:val="000000" w:themeColor="text1"/>
                <w:sz w:val="16"/>
                <w:szCs w:val="16"/>
              </w:rPr>
              <w:t>e</w:t>
            </w:r>
            <w:r w:rsidRPr="004C63D3">
              <w:rPr>
                <w:rFonts w:ascii="Arial Narrow" w:eastAsia="Calibri" w:hAnsi="Arial Narrow" w:cs="Calibri"/>
                <w:color w:val="000000" w:themeColor="text1"/>
                <w:spacing w:val="-1"/>
                <w:sz w:val="16"/>
                <w:szCs w:val="16"/>
              </w:rPr>
              <w:t>orí</w:t>
            </w:r>
            <w:r w:rsidRPr="004C63D3">
              <w:rPr>
                <w:rFonts w:ascii="Arial Narrow" w:eastAsia="Calibri" w:hAnsi="Arial Narrow" w:cs="Calibri"/>
                <w:color w:val="000000" w:themeColor="text1"/>
                <w:sz w:val="16"/>
                <w:szCs w:val="16"/>
              </w:rPr>
              <w:t>a de</w:t>
            </w:r>
            <w:r w:rsidRPr="004C63D3">
              <w:rPr>
                <w:rFonts w:ascii="Arial Narrow" w:eastAsia="Calibri" w:hAnsi="Arial Narrow" w:cs="Calibri"/>
                <w:color w:val="000000" w:themeColor="text1"/>
                <w:spacing w:val="-1"/>
                <w:sz w:val="16"/>
                <w:szCs w:val="16"/>
              </w:rPr>
              <w:t xml:space="preserve"> l</w:t>
            </w:r>
            <w:r w:rsidRPr="004C63D3">
              <w:rPr>
                <w:rFonts w:ascii="Arial Narrow" w:eastAsia="Calibri" w:hAnsi="Arial Narrow" w:cs="Calibri"/>
                <w:color w:val="000000" w:themeColor="text1"/>
                <w:sz w:val="16"/>
                <w:szCs w:val="16"/>
              </w:rPr>
              <w:t xml:space="preserve">a </w:t>
            </w:r>
            <w:r w:rsidRPr="004C63D3">
              <w:rPr>
                <w:rFonts w:ascii="Arial Narrow" w:eastAsia="Calibri" w:hAnsi="Arial Narrow" w:cs="Calibri"/>
                <w:color w:val="000000" w:themeColor="text1"/>
                <w:spacing w:val="1"/>
                <w:sz w:val="16"/>
                <w:szCs w:val="16"/>
              </w:rPr>
              <w:t>E</w:t>
            </w:r>
            <w:r w:rsidRPr="004C63D3">
              <w:rPr>
                <w:rFonts w:ascii="Arial Narrow" w:eastAsia="Calibri" w:hAnsi="Arial Narrow" w:cs="Calibri"/>
                <w:color w:val="000000" w:themeColor="text1"/>
                <w:sz w:val="16"/>
                <w:szCs w:val="16"/>
              </w:rPr>
              <w:t>du</w:t>
            </w:r>
            <w:r w:rsidRPr="004C63D3">
              <w:rPr>
                <w:rFonts w:ascii="Arial Narrow" w:eastAsia="Calibri" w:hAnsi="Arial Narrow" w:cs="Calibri"/>
                <w:color w:val="000000" w:themeColor="text1"/>
                <w:spacing w:val="-1"/>
                <w:sz w:val="16"/>
                <w:szCs w:val="16"/>
              </w:rPr>
              <w:t>c</w:t>
            </w:r>
            <w:r w:rsidRPr="004C63D3">
              <w:rPr>
                <w:rFonts w:ascii="Arial Narrow" w:eastAsia="Calibri" w:hAnsi="Arial Narrow" w:cs="Calibri"/>
                <w:color w:val="000000" w:themeColor="text1"/>
                <w:sz w:val="16"/>
                <w:szCs w:val="16"/>
              </w:rPr>
              <w:t>a</w:t>
            </w:r>
            <w:r w:rsidRPr="004C63D3">
              <w:rPr>
                <w:rFonts w:ascii="Arial Narrow" w:eastAsia="Calibri" w:hAnsi="Arial Narrow" w:cs="Calibri"/>
                <w:color w:val="000000" w:themeColor="text1"/>
                <w:spacing w:val="-1"/>
                <w:sz w:val="16"/>
                <w:szCs w:val="16"/>
              </w:rPr>
              <w:t>ció</w:t>
            </w:r>
            <w:r w:rsidRPr="004C63D3">
              <w:rPr>
                <w:rFonts w:ascii="Arial Narrow" w:eastAsia="Calibri" w:hAnsi="Arial Narrow" w:cs="Calibri"/>
                <w:color w:val="000000" w:themeColor="text1"/>
                <w:sz w:val="16"/>
                <w:szCs w:val="16"/>
              </w:rPr>
              <w:t>n I</w:t>
            </w:r>
            <w:r w:rsidRPr="004C63D3">
              <w:rPr>
                <w:rFonts w:ascii="Arial Narrow" w:eastAsia="Calibri" w:hAnsi="Arial Narrow" w:cs="Calibri"/>
                <w:color w:val="000000" w:themeColor="text1"/>
                <w:spacing w:val="1"/>
                <w:sz w:val="16"/>
                <w:szCs w:val="16"/>
              </w:rPr>
              <w:t>-</w:t>
            </w:r>
            <w:r w:rsidRPr="004C63D3">
              <w:rPr>
                <w:rFonts w:ascii="Arial Narrow" w:eastAsia="Calibri" w:hAnsi="Arial Narrow" w:cs="Calibri"/>
                <w:color w:val="000000" w:themeColor="text1"/>
                <w:sz w:val="16"/>
                <w:szCs w:val="16"/>
              </w:rPr>
              <w:t>II</w:t>
            </w:r>
          </w:p>
        </w:tc>
        <w:tc>
          <w:tcPr>
            <w:tcW w:w="295" w:type="dxa"/>
            <w:shd w:val="clear" w:color="auto" w:fill="FAC090"/>
          </w:tcPr>
          <w:p w:rsidR="008B3469" w:rsidRPr="004C63D3" w:rsidRDefault="008B3469" w:rsidP="007806E9">
            <w:pPr>
              <w:rPr>
                <w:rFonts w:ascii="Arial Narrow" w:hAnsi="Arial Narrow"/>
                <w:color w:val="000000" w:themeColor="text1"/>
              </w:rPr>
            </w:pPr>
          </w:p>
        </w:tc>
        <w:tc>
          <w:tcPr>
            <w:tcW w:w="243"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0"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45"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79"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spacing w:before="19"/>
              <w:ind w:left="6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4</w:t>
            </w:r>
          </w:p>
        </w:tc>
        <w:tc>
          <w:tcPr>
            <w:tcW w:w="262" w:type="dxa"/>
          </w:tcPr>
          <w:p w:rsidR="008B3469" w:rsidRPr="004C63D3" w:rsidRDefault="008B3469" w:rsidP="007806E9">
            <w:pPr>
              <w:spacing w:before="19"/>
              <w:ind w:left="7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4</w:t>
            </w:r>
          </w:p>
        </w:tc>
        <w:tc>
          <w:tcPr>
            <w:tcW w:w="262" w:type="dxa"/>
            <w:shd w:val="clear" w:color="auto" w:fill="FAC090"/>
          </w:tcPr>
          <w:p w:rsidR="008B3469" w:rsidRPr="004C63D3" w:rsidRDefault="008B3469" w:rsidP="007806E9">
            <w:pPr>
              <w:spacing w:before="19"/>
              <w:ind w:left="78"/>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4</w:t>
            </w:r>
          </w:p>
        </w:tc>
        <w:tc>
          <w:tcPr>
            <w:tcW w:w="245" w:type="dxa"/>
          </w:tcPr>
          <w:p w:rsidR="008B3469" w:rsidRPr="004C63D3" w:rsidRDefault="008B3469" w:rsidP="007806E9">
            <w:pPr>
              <w:spacing w:before="19"/>
              <w:ind w:left="6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4</w:t>
            </w: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4" w:type="dxa"/>
          </w:tcPr>
          <w:p w:rsidR="008B3469" w:rsidRPr="004C63D3" w:rsidRDefault="008B3469" w:rsidP="007806E9">
            <w:pPr>
              <w:rPr>
                <w:rFonts w:ascii="Arial Narrow" w:hAnsi="Arial Narrow"/>
                <w:color w:val="000000" w:themeColor="text1"/>
              </w:rPr>
            </w:pPr>
          </w:p>
        </w:tc>
        <w:tc>
          <w:tcPr>
            <w:tcW w:w="262" w:type="dxa"/>
            <w:shd w:val="clear" w:color="auto" w:fill="FAC090"/>
          </w:tcPr>
          <w:p w:rsidR="008B3469" w:rsidRPr="004C63D3" w:rsidRDefault="008B3469" w:rsidP="007806E9">
            <w:pPr>
              <w:rPr>
                <w:rFonts w:ascii="Arial Narrow" w:hAnsi="Arial Narrow"/>
                <w:color w:val="000000" w:themeColor="text1"/>
              </w:rPr>
            </w:pPr>
          </w:p>
        </w:tc>
        <w:tc>
          <w:tcPr>
            <w:tcW w:w="228" w:type="dxa"/>
          </w:tcPr>
          <w:p w:rsidR="008B3469" w:rsidRPr="004C63D3" w:rsidRDefault="008B3469" w:rsidP="007806E9">
            <w:pPr>
              <w:rPr>
                <w:rFonts w:ascii="Arial Narrow" w:hAnsi="Arial Narrow"/>
                <w:color w:val="000000" w:themeColor="text1"/>
              </w:rPr>
            </w:pPr>
          </w:p>
        </w:tc>
        <w:tc>
          <w:tcPr>
            <w:tcW w:w="278" w:type="dxa"/>
            <w:shd w:val="clear" w:color="auto" w:fill="FAC090"/>
          </w:tcPr>
          <w:p w:rsidR="008B3469" w:rsidRPr="004C63D3" w:rsidRDefault="008B3469" w:rsidP="007806E9">
            <w:pPr>
              <w:rPr>
                <w:rFonts w:ascii="Arial Narrow" w:hAnsi="Arial Narrow"/>
                <w:color w:val="000000" w:themeColor="text1"/>
              </w:rPr>
            </w:pPr>
          </w:p>
        </w:tc>
        <w:tc>
          <w:tcPr>
            <w:tcW w:w="224" w:type="dxa"/>
          </w:tcPr>
          <w:p w:rsidR="008B3469" w:rsidRPr="004C63D3" w:rsidRDefault="008B3469" w:rsidP="007806E9">
            <w:pPr>
              <w:rPr>
                <w:rFonts w:ascii="Arial Narrow" w:hAnsi="Arial Narrow"/>
                <w:color w:val="000000" w:themeColor="text1"/>
              </w:rPr>
            </w:pPr>
          </w:p>
        </w:tc>
        <w:tc>
          <w:tcPr>
            <w:tcW w:w="247" w:type="dxa"/>
            <w:shd w:val="clear" w:color="auto" w:fill="FAC090"/>
          </w:tcPr>
          <w:p w:rsidR="008B3469" w:rsidRPr="004C63D3" w:rsidRDefault="008B3469" w:rsidP="007806E9">
            <w:pPr>
              <w:rPr>
                <w:rFonts w:ascii="Arial Narrow" w:hAnsi="Arial Narrow"/>
                <w:color w:val="000000" w:themeColor="text1"/>
              </w:rPr>
            </w:pPr>
          </w:p>
        </w:tc>
        <w:tc>
          <w:tcPr>
            <w:tcW w:w="214" w:type="dxa"/>
          </w:tcPr>
          <w:p w:rsidR="008B3469" w:rsidRPr="004C63D3" w:rsidRDefault="008B3469" w:rsidP="007806E9">
            <w:pPr>
              <w:rPr>
                <w:rFonts w:ascii="Arial Narrow" w:hAnsi="Arial Narrow"/>
                <w:color w:val="000000" w:themeColor="text1"/>
              </w:rPr>
            </w:pPr>
          </w:p>
        </w:tc>
        <w:tc>
          <w:tcPr>
            <w:tcW w:w="346" w:type="dxa"/>
            <w:vMerge/>
          </w:tcPr>
          <w:p w:rsidR="008B3469" w:rsidRPr="004C63D3" w:rsidRDefault="008B3469" w:rsidP="007806E9">
            <w:pPr>
              <w:rPr>
                <w:rFonts w:ascii="Arial Narrow" w:hAnsi="Arial Narrow"/>
                <w:color w:val="000000" w:themeColor="text1"/>
              </w:rPr>
            </w:pPr>
          </w:p>
        </w:tc>
      </w:tr>
      <w:tr w:rsidR="008B3469" w:rsidRPr="004C63D3" w:rsidTr="008B3469">
        <w:trPr>
          <w:trHeight w:hRule="exact" w:val="264"/>
        </w:trPr>
        <w:tc>
          <w:tcPr>
            <w:tcW w:w="444"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868" w:type="dxa"/>
            <w:shd w:val="clear" w:color="auto" w:fill="DBEEF4"/>
          </w:tcPr>
          <w:p w:rsidR="008B3469" w:rsidRPr="004C63D3" w:rsidRDefault="008B3469" w:rsidP="007806E9">
            <w:pPr>
              <w:spacing w:before="14"/>
              <w:ind w:left="-1"/>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z w:val="16"/>
                <w:szCs w:val="16"/>
              </w:rPr>
              <w:t>In</w:t>
            </w:r>
            <w:r w:rsidRPr="004C63D3">
              <w:rPr>
                <w:rFonts w:ascii="Arial Narrow" w:eastAsia="Calibri" w:hAnsi="Arial Narrow" w:cs="Calibri"/>
                <w:color w:val="000000" w:themeColor="text1"/>
                <w:spacing w:val="1"/>
                <w:sz w:val="16"/>
                <w:szCs w:val="16"/>
              </w:rPr>
              <w:t>g</w:t>
            </w:r>
            <w:r w:rsidRPr="004C63D3">
              <w:rPr>
                <w:rFonts w:ascii="Arial Narrow" w:eastAsia="Calibri" w:hAnsi="Arial Narrow" w:cs="Calibri"/>
                <w:color w:val="000000" w:themeColor="text1"/>
                <w:spacing w:val="-1"/>
                <w:sz w:val="16"/>
                <w:szCs w:val="16"/>
              </w:rPr>
              <w:t>l</w:t>
            </w:r>
            <w:r w:rsidRPr="004C63D3">
              <w:rPr>
                <w:rFonts w:ascii="Arial Narrow" w:eastAsia="Calibri" w:hAnsi="Arial Narrow" w:cs="Calibri"/>
                <w:color w:val="000000" w:themeColor="text1"/>
                <w:sz w:val="16"/>
                <w:szCs w:val="16"/>
              </w:rPr>
              <w:t>és V</w:t>
            </w:r>
            <w:r w:rsidRPr="004C63D3">
              <w:rPr>
                <w:rFonts w:ascii="Arial Narrow" w:eastAsia="Calibri" w:hAnsi="Arial Narrow" w:cs="Calibri"/>
                <w:color w:val="000000" w:themeColor="text1"/>
                <w:spacing w:val="1"/>
                <w:sz w:val="16"/>
                <w:szCs w:val="16"/>
              </w:rPr>
              <w:t>-</w:t>
            </w:r>
            <w:r w:rsidRPr="004C63D3">
              <w:rPr>
                <w:rFonts w:ascii="Arial Narrow" w:eastAsia="Calibri" w:hAnsi="Arial Narrow" w:cs="Calibri"/>
                <w:color w:val="000000" w:themeColor="text1"/>
                <w:sz w:val="16"/>
                <w:szCs w:val="16"/>
              </w:rPr>
              <w:t>V</w:t>
            </w:r>
            <w:r w:rsidRPr="004C63D3">
              <w:rPr>
                <w:rFonts w:ascii="Arial Narrow" w:eastAsia="Calibri" w:hAnsi="Arial Narrow" w:cs="Calibri"/>
                <w:color w:val="000000" w:themeColor="text1"/>
                <w:spacing w:val="-2"/>
                <w:sz w:val="16"/>
                <w:szCs w:val="16"/>
              </w:rPr>
              <w:t>I</w:t>
            </w:r>
            <w:r w:rsidRPr="004C63D3">
              <w:rPr>
                <w:rFonts w:ascii="Arial Narrow" w:eastAsia="Calibri" w:hAnsi="Arial Narrow" w:cs="Calibri"/>
                <w:color w:val="000000" w:themeColor="text1"/>
                <w:sz w:val="16"/>
                <w:szCs w:val="16"/>
              </w:rPr>
              <w:t>II</w:t>
            </w:r>
          </w:p>
        </w:tc>
        <w:tc>
          <w:tcPr>
            <w:tcW w:w="295" w:type="dxa"/>
            <w:shd w:val="clear" w:color="auto" w:fill="FAC090"/>
          </w:tcPr>
          <w:p w:rsidR="008B3469" w:rsidRPr="004C63D3" w:rsidRDefault="008B3469" w:rsidP="007806E9">
            <w:pPr>
              <w:rPr>
                <w:rFonts w:ascii="Arial Narrow" w:hAnsi="Arial Narrow"/>
                <w:color w:val="000000" w:themeColor="text1"/>
              </w:rPr>
            </w:pPr>
          </w:p>
        </w:tc>
        <w:tc>
          <w:tcPr>
            <w:tcW w:w="243"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0"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45"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79"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spacing w:before="19"/>
              <w:ind w:left="6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62" w:type="dxa"/>
          </w:tcPr>
          <w:p w:rsidR="008B3469" w:rsidRPr="004C63D3" w:rsidRDefault="008B3469" w:rsidP="007806E9">
            <w:pPr>
              <w:spacing w:before="19"/>
              <w:ind w:left="7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1</w:t>
            </w:r>
          </w:p>
        </w:tc>
        <w:tc>
          <w:tcPr>
            <w:tcW w:w="262" w:type="dxa"/>
            <w:shd w:val="clear" w:color="auto" w:fill="FAC090"/>
          </w:tcPr>
          <w:p w:rsidR="008B3469" w:rsidRPr="004C63D3" w:rsidRDefault="008B3469" w:rsidP="007806E9">
            <w:pPr>
              <w:spacing w:before="19"/>
              <w:ind w:left="78"/>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45" w:type="dxa"/>
          </w:tcPr>
          <w:p w:rsidR="008B3469" w:rsidRPr="004C63D3" w:rsidRDefault="008B3469" w:rsidP="007806E9">
            <w:pPr>
              <w:spacing w:before="19"/>
              <w:ind w:left="6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1</w:t>
            </w:r>
          </w:p>
        </w:tc>
        <w:tc>
          <w:tcPr>
            <w:tcW w:w="242" w:type="dxa"/>
            <w:shd w:val="clear" w:color="auto" w:fill="FAC090"/>
          </w:tcPr>
          <w:p w:rsidR="008B3469" w:rsidRPr="004C63D3" w:rsidRDefault="008B3469" w:rsidP="007806E9">
            <w:pPr>
              <w:spacing w:before="19"/>
              <w:ind w:left="6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64" w:type="dxa"/>
          </w:tcPr>
          <w:p w:rsidR="008B3469" w:rsidRPr="004C63D3" w:rsidRDefault="008B3469" w:rsidP="007806E9">
            <w:pPr>
              <w:spacing w:before="19"/>
              <w:ind w:left="78"/>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1</w:t>
            </w:r>
          </w:p>
        </w:tc>
        <w:tc>
          <w:tcPr>
            <w:tcW w:w="262" w:type="dxa"/>
            <w:shd w:val="clear" w:color="auto" w:fill="FAC090"/>
          </w:tcPr>
          <w:p w:rsidR="008B3469" w:rsidRPr="004C63D3" w:rsidRDefault="008B3469" w:rsidP="007806E9">
            <w:pPr>
              <w:spacing w:before="19"/>
              <w:ind w:left="78"/>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28" w:type="dxa"/>
          </w:tcPr>
          <w:p w:rsidR="008B3469" w:rsidRPr="004C63D3" w:rsidRDefault="008B3469" w:rsidP="007806E9">
            <w:pPr>
              <w:spacing w:before="19"/>
              <w:ind w:left="5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1</w:t>
            </w:r>
          </w:p>
        </w:tc>
        <w:tc>
          <w:tcPr>
            <w:tcW w:w="278" w:type="dxa"/>
            <w:shd w:val="clear" w:color="auto" w:fill="FAC090"/>
          </w:tcPr>
          <w:p w:rsidR="008B3469" w:rsidRPr="004C63D3" w:rsidRDefault="008B3469" w:rsidP="007806E9">
            <w:pPr>
              <w:rPr>
                <w:rFonts w:ascii="Arial Narrow" w:hAnsi="Arial Narrow"/>
                <w:color w:val="000000" w:themeColor="text1"/>
              </w:rPr>
            </w:pPr>
          </w:p>
        </w:tc>
        <w:tc>
          <w:tcPr>
            <w:tcW w:w="224" w:type="dxa"/>
          </w:tcPr>
          <w:p w:rsidR="008B3469" w:rsidRPr="004C63D3" w:rsidRDefault="008B3469" w:rsidP="007806E9">
            <w:pPr>
              <w:rPr>
                <w:rFonts w:ascii="Arial Narrow" w:hAnsi="Arial Narrow"/>
                <w:color w:val="000000" w:themeColor="text1"/>
              </w:rPr>
            </w:pPr>
          </w:p>
        </w:tc>
        <w:tc>
          <w:tcPr>
            <w:tcW w:w="247" w:type="dxa"/>
            <w:shd w:val="clear" w:color="auto" w:fill="FAC090"/>
          </w:tcPr>
          <w:p w:rsidR="008B3469" w:rsidRPr="004C63D3" w:rsidRDefault="008B3469" w:rsidP="007806E9">
            <w:pPr>
              <w:rPr>
                <w:rFonts w:ascii="Arial Narrow" w:hAnsi="Arial Narrow"/>
                <w:color w:val="000000" w:themeColor="text1"/>
              </w:rPr>
            </w:pPr>
          </w:p>
        </w:tc>
        <w:tc>
          <w:tcPr>
            <w:tcW w:w="214" w:type="dxa"/>
          </w:tcPr>
          <w:p w:rsidR="008B3469" w:rsidRPr="004C63D3" w:rsidRDefault="008B3469" w:rsidP="007806E9">
            <w:pPr>
              <w:rPr>
                <w:rFonts w:ascii="Arial Narrow" w:hAnsi="Arial Narrow"/>
                <w:color w:val="000000" w:themeColor="text1"/>
              </w:rPr>
            </w:pPr>
          </w:p>
        </w:tc>
        <w:tc>
          <w:tcPr>
            <w:tcW w:w="346" w:type="dxa"/>
            <w:vMerge/>
          </w:tcPr>
          <w:p w:rsidR="008B3469" w:rsidRPr="004C63D3" w:rsidRDefault="008B3469" w:rsidP="007806E9">
            <w:pPr>
              <w:rPr>
                <w:rFonts w:ascii="Arial Narrow" w:hAnsi="Arial Narrow"/>
                <w:color w:val="000000" w:themeColor="text1"/>
              </w:rPr>
            </w:pPr>
          </w:p>
        </w:tc>
      </w:tr>
      <w:tr w:rsidR="008B3469" w:rsidRPr="004C63D3" w:rsidTr="008B3469">
        <w:trPr>
          <w:trHeight w:hRule="exact" w:val="264"/>
        </w:trPr>
        <w:tc>
          <w:tcPr>
            <w:tcW w:w="444"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868" w:type="dxa"/>
            <w:shd w:val="clear" w:color="auto" w:fill="DBEEF4"/>
          </w:tcPr>
          <w:p w:rsidR="008B3469" w:rsidRPr="004C63D3" w:rsidRDefault="008B3469" w:rsidP="007806E9">
            <w:pPr>
              <w:spacing w:before="14"/>
              <w:ind w:left="-1"/>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P</w:t>
            </w:r>
            <w:r w:rsidRPr="004C63D3">
              <w:rPr>
                <w:rFonts w:ascii="Arial Narrow" w:eastAsia="Calibri" w:hAnsi="Arial Narrow" w:cs="Calibri"/>
                <w:color w:val="000000" w:themeColor="text1"/>
                <w:spacing w:val="-1"/>
                <w:sz w:val="16"/>
                <w:szCs w:val="16"/>
              </w:rPr>
              <w:t>r</w:t>
            </w:r>
            <w:r w:rsidRPr="004C63D3">
              <w:rPr>
                <w:rFonts w:ascii="Arial Narrow" w:eastAsia="Calibri" w:hAnsi="Arial Narrow" w:cs="Calibri"/>
                <w:color w:val="000000" w:themeColor="text1"/>
                <w:sz w:val="16"/>
                <w:szCs w:val="16"/>
              </w:rPr>
              <w:t>á</w:t>
            </w:r>
            <w:r w:rsidRPr="004C63D3">
              <w:rPr>
                <w:rFonts w:ascii="Arial Narrow" w:eastAsia="Calibri" w:hAnsi="Arial Narrow" w:cs="Calibri"/>
                <w:color w:val="000000" w:themeColor="text1"/>
                <w:spacing w:val="-1"/>
                <w:sz w:val="16"/>
                <w:szCs w:val="16"/>
              </w:rPr>
              <w:t>ctic</w:t>
            </w:r>
            <w:r w:rsidRPr="004C63D3">
              <w:rPr>
                <w:rFonts w:ascii="Arial Narrow" w:eastAsia="Calibri" w:hAnsi="Arial Narrow" w:cs="Calibri"/>
                <w:color w:val="000000" w:themeColor="text1"/>
                <w:sz w:val="16"/>
                <w:szCs w:val="16"/>
              </w:rPr>
              <w:t>a</w:t>
            </w:r>
            <w:r w:rsidRPr="004C63D3">
              <w:rPr>
                <w:rFonts w:ascii="Arial Narrow" w:eastAsia="Calibri" w:hAnsi="Arial Narrow" w:cs="Calibri"/>
                <w:color w:val="000000" w:themeColor="text1"/>
                <w:spacing w:val="36"/>
                <w:sz w:val="16"/>
                <w:szCs w:val="16"/>
              </w:rPr>
              <w:t xml:space="preserve"> </w:t>
            </w:r>
            <w:r w:rsidRPr="004C63D3">
              <w:rPr>
                <w:rFonts w:ascii="Arial Narrow" w:eastAsia="Calibri" w:hAnsi="Arial Narrow" w:cs="Calibri"/>
                <w:color w:val="000000" w:themeColor="text1"/>
                <w:spacing w:val="1"/>
                <w:sz w:val="16"/>
                <w:szCs w:val="16"/>
              </w:rPr>
              <w:t>P</w:t>
            </w:r>
            <w:r w:rsidRPr="004C63D3">
              <w:rPr>
                <w:rFonts w:ascii="Arial Narrow" w:eastAsia="Calibri" w:hAnsi="Arial Narrow" w:cs="Calibri"/>
                <w:color w:val="000000" w:themeColor="text1"/>
                <w:spacing w:val="-1"/>
                <w:sz w:val="16"/>
                <w:szCs w:val="16"/>
              </w:rPr>
              <w:t>r</w:t>
            </w:r>
            <w:r w:rsidRPr="004C63D3">
              <w:rPr>
                <w:rFonts w:ascii="Arial Narrow" w:eastAsia="Calibri" w:hAnsi="Arial Narrow" w:cs="Calibri"/>
                <w:color w:val="000000" w:themeColor="text1"/>
                <w:sz w:val="16"/>
                <w:szCs w:val="16"/>
              </w:rPr>
              <w:t>e</w:t>
            </w:r>
            <w:r w:rsidRPr="004C63D3">
              <w:rPr>
                <w:rFonts w:ascii="Arial Narrow" w:eastAsia="Calibri" w:hAnsi="Arial Narrow" w:cs="Calibri"/>
                <w:color w:val="000000" w:themeColor="text1"/>
                <w:spacing w:val="1"/>
                <w:sz w:val="16"/>
                <w:szCs w:val="16"/>
              </w:rPr>
              <w:t>-P</w:t>
            </w:r>
            <w:r w:rsidRPr="004C63D3">
              <w:rPr>
                <w:rFonts w:ascii="Arial Narrow" w:eastAsia="Calibri" w:hAnsi="Arial Narrow" w:cs="Calibri"/>
                <w:color w:val="000000" w:themeColor="text1"/>
                <w:spacing w:val="-1"/>
                <w:sz w:val="16"/>
                <w:szCs w:val="16"/>
              </w:rPr>
              <w:t>rof</w:t>
            </w:r>
            <w:r w:rsidRPr="004C63D3">
              <w:rPr>
                <w:rFonts w:ascii="Arial Narrow" w:eastAsia="Calibri" w:hAnsi="Arial Narrow" w:cs="Calibri"/>
                <w:color w:val="000000" w:themeColor="text1"/>
                <w:sz w:val="16"/>
                <w:szCs w:val="16"/>
              </w:rPr>
              <w:t>es</w:t>
            </w:r>
            <w:r w:rsidRPr="004C63D3">
              <w:rPr>
                <w:rFonts w:ascii="Arial Narrow" w:eastAsia="Calibri" w:hAnsi="Arial Narrow" w:cs="Calibri"/>
                <w:color w:val="000000" w:themeColor="text1"/>
                <w:spacing w:val="-1"/>
                <w:sz w:val="16"/>
                <w:szCs w:val="16"/>
              </w:rPr>
              <w:t>io</w:t>
            </w:r>
            <w:r w:rsidRPr="004C63D3">
              <w:rPr>
                <w:rFonts w:ascii="Arial Narrow" w:eastAsia="Calibri" w:hAnsi="Arial Narrow" w:cs="Calibri"/>
                <w:color w:val="000000" w:themeColor="text1"/>
                <w:sz w:val="16"/>
                <w:szCs w:val="16"/>
              </w:rPr>
              <w:t>nal</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z w:val="16"/>
                <w:szCs w:val="16"/>
              </w:rPr>
              <w:t>I</w:t>
            </w:r>
            <w:r w:rsidRPr="004C63D3">
              <w:rPr>
                <w:rFonts w:ascii="Arial Narrow" w:eastAsia="Calibri" w:hAnsi="Arial Narrow" w:cs="Calibri"/>
                <w:color w:val="000000" w:themeColor="text1"/>
                <w:spacing w:val="1"/>
                <w:sz w:val="16"/>
                <w:szCs w:val="16"/>
              </w:rPr>
              <w:t>-</w:t>
            </w:r>
            <w:r w:rsidRPr="004C63D3">
              <w:rPr>
                <w:rFonts w:ascii="Arial Narrow" w:eastAsia="Calibri" w:hAnsi="Arial Narrow" w:cs="Calibri"/>
                <w:color w:val="000000" w:themeColor="text1"/>
                <w:sz w:val="16"/>
                <w:szCs w:val="16"/>
              </w:rPr>
              <w:t>VI</w:t>
            </w:r>
          </w:p>
        </w:tc>
        <w:tc>
          <w:tcPr>
            <w:tcW w:w="295" w:type="dxa"/>
            <w:shd w:val="clear" w:color="auto" w:fill="FAC090"/>
          </w:tcPr>
          <w:p w:rsidR="008B3469" w:rsidRPr="004C63D3" w:rsidRDefault="008B3469" w:rsidP="007806E9">
            <w:pPr>
              <w:rPr>
                <w:rFonts w:ascii="Arial Narrow" w:hAnsi="Arial Narrow"/>
                <w:color w:val="000000" w:themeColor="text1"/>
              </w:rPr>
            </w:pPr>
          </w:p>
        </w:tc>
        <w:tc>
          <w:tcPr>
            <w:tcW w:w="243"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0"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45"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79"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spacing w:before="19"/>
              <w:ind w:left="6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62" w:type="dxa"/>
          </w:tcPr>
          <w:p w:rsidR="008B3469" w:rsidRPr="004C63D3" w:rsidRDefault="008B3469" w:rsidP="007806E9">
            <w:pPr>
              <w:spacing w:before="19"/>
              <w:ind w:left="7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1</w:t>
            </w:r>
          </w:p>
        </w:tc>
        <w:tc>
          <w:tcPr>
            <w:tcW w:w="262" w:type="dxa"/>
            <w:shd w:val="clear" w:color="auto" w:fill="FAC090"/>
          </w:tcPr>
          <w:p w:rsidR="008B3469" w:rsidRPr="004C63D3" w:rsidRDefault="008B3469" w:rsidP="007806E9">
            <w:pPr>
              <w:spacing w:before="19"/>
              <w:ind w:left="78"/>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45" w:type="dxa"/>
          </w:tcPr>
          <w:p w:rsidR="008B3469" w:rsidRPr="004C63D3" w:rsidRDefault="008B3469" w:rsidP="007806E9">
            <w:pPr>
              <w:spacing w:before="19"/>
              <w:ind w:left="6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1</w:t>
            </w:r>
          </w:p>
        </w:tc>
        <w:tc>
          <w:tcPr>
            <w:tcW w:w="242" w:type="dxa"/>
            <w:shd w:val="clear" w:color="auto" w:fill="FAC090"/>
          </w:tcPr>
          <w:p w:rsidR="008B3469" w:rsidRPr="004C63D3" w:rsidRDefault="008B3469" w:rsidP="007806E9">
            <w:pPr>
              <w:spacing w:before="19"/>
              <w:ind w:left="6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4</w:t>
            </w:r>
          </w:p>
        </w:tc>
        <w:tc>
          <w:tcPr>
            <w:tcW w:w="264" w:type="dxa"/>
          </w:tcPr>
          <w:p w:rsidR="008B3469" w:rsidRPr="004C63D3" w:rsidRDefault="008B3469" w:rsidP="007806E9">
            <w:pPr>
              <w:spacing w:before="19"/>
              <w:ind w:left="78"/>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3</w:t>
            </w:r>
          </w:p>
        </w:tc>
        <w:tc>
          <w:tcPr>
            <w:tcW w:w="262" w:type="dxa"/>
            <w:shd w:val="clear" w:color="auto" w:fill="FAC090"/>
          </w:tcPr>
          <w:p w:rsidR="008B3469" w:rsidRPr="004C63D3" w:rsidRDefault="008B3469" w:rsidP="007806E9">
            <w:pPr>
              <w:spacing w:before="19"/>
              <w:ind w:left="78"/>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4</w:t>
            </w:r>
          </w:p>
        </w:tc>
        <w:tc>
          <w:tcPr>
            <w:tcW w:w="228" w:type="dxa"/>
          </w:tcPr>
          <w:p w:rsidR="008B3469" w:rsidRPr="004C63D3" w:rsidRDefault="008B3469" w:rsidP="007806E9">
            <w:pPr>
              <w:spacing w:before="19"/>
              <w:ind w:left="5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3</w:t>
            </w:r>
          </w:p>
        </w:tc>
        <w:tc>
          <w:tcPr>
            <w:tcW w:w="278" w:type="dxa"/>
            <w:shd w:val="clear" w:color="auto" w:fill="FAC090"/>
          </w:tcPr>
          <w:p w:rsidR="008B3469" w:rsidRPr="004C63D3" w:rsidRDefault="008B3469" w:rsidP="007806E9">
            <w:pPr>
              <w:spacing w:before="19"/>
              <w:ind w:left="40"/>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22</w:t>
            </w:r>
          </w:p>
        </w:tc>
        <w:tc>
          <w:tcPr>
            <w:tcW w:w="224" w:type="dxa"/>
          </w:tcPr>
          <w:p w:rsidR="008B3469" w:rsidRPr="004C63D3" w:rsidRDefault="008B3469" w:rsidP="007806E9">
            <w:pPr>
              <w:spacing w:before="19"/>
              <w:ind w:left="13" w:right="-33"/>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14</w:t>
            </w:r>
          </w:p>
        </w:tc>
        <w:tc>
          <w:tcPr>
            <w:tcW w:w="247" w:type="dxa"/>
            <w:shd w:val="clear" w:color="auto" w:fill="FAC090"/>
          </w:tcPr>
          <w:p w:rsidR="008B3469" w:rsidRPr="004C63D3" w:rsidRDefault="008B3469" w:rsidP="007806E9">
            <w:pPr>
              <w:spacing w:before="19"/>
              <w:ind w:left="23"/>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22</w:t>
            </w:r>
          </w:p>
        </w:tc>
        <w:tc>
          <w:tcPr>
            <w:tcW w:w="214" w:type="dxa"/>
          </w:tcPr>
          <w:p w:rsidR="008B3469" w:rsidRPr="004C63D3" w:rsidRDefault="008B3469" w:rsidP="007806E9">
            <w:pPr>
              <w:spacing w:before="19"/>
              <w:ind w:left="6" w:right="-38"/>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14</w:t>
            </w:r>
          </w:p>
        </w:tc>
        <w:tc>
          <w:tcPr>
            <w:tcW w:w="346" w:type="dxa"/>
            <w:vMerge/>
          </w:tcPr>
          <w:p w:rsidR="008B3469" w:rsidRPr="004C63D3" w:rsidRDefault="008B3469" w:rsidP="007806E9">
            <w:pPr>
              <w:rPr>
                <w:rFonts w:ascii="Arial Narrow" w:hAnsi="Arial Narrow"/>
                <w:color w:val="000000" w:themeColor="text1"/>
              </w:rPr>
            </w:pPr>
          </w:p>
        </w:tc>
      </w:tr>
      <w:tr w:rsidR="008B3469" w:rsidRPr="004C63D3" w:rsidTr="008B3469">
        <w:trPr>
          <w:trHeight w:hRule="exact" w:val="264"/>
        </w:trPr>
        <w:tc>
          <w:tcPr>
            <w:tcW w:w="444"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868" w:type="dxa"/>
            <w:shd w:val="clear" w:color="auto" w:fill="DBEEF4"/>
          </w:tcPr>
          <w:p w:rsidR="008B3469" w:rsidRPr="004C63D3" w:rsidRDefault="008B3469" w:rsidP="007806E9">
            <w:pPr>
              <w:spacing w:before="14"/>
              <w:ind w:left="-1"/>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z w:val="16"/>
                <w:szCs w:val="16"/>
              </w:rPr>
              <w:t>Inves</w:t>
            </w:r>
            <w:r w:rsidRPr="004C63D3">
              <w:rPr>
                <w:rFonts w:ascii="Arial Narrow" w:eastAsia="Calibri" w:hAnsi="Arial Narrow" w:cs="Calibri"/>
                <w:color w:val="000000" w:themeColor="text1"/>
                <w:spacing w:val="-1"/>
                <w:sz w:val="16"/>
                <w:szCs w:val="16"/>
              </w:rPr>
              <w:t>ti</w:t>
            </w:r>
            <w:r w:rsidRPr="004C63D3">
              <w:rPr>
                <w:rFonts w:ascii="Arial Narrow" w:eastAsia="Calibri" w:hAnsi="Arial Narrow" w:cs="Calibri"/>
                <w:color w:val="000000" w:themeColor="text1"/>
                <w:spacing w:val="1"/>
                <w:sz w:val="16"/>
                <w:szCs w:val="16"/>
              </w:rPr>
              <w:t>g</w:t>
            </w:r>
            <w:r w:rsidRPr="004C63D3">
              <w:rPr>
                <w:rFonts w:ascii="Arial Narrow" w:eastAsia="Calibri" w:hAnsi="Arial Narrow" w:cs="Calibri"/>
                <w:color w:val="000000" w:themeColor="text1"/>
                <w:sz w:val="16"/>
                <w:szCs w:val="16"/>
              </w:rPr>
              <w:t>a</w:t>
            </w:r>
            <w:r w:rsidRPr="004C63D3">
              <w:rPr>
                <w:rFonts w:ascii="Arial Narrow" w:eastAsia="Calibri" w:hAnsi="Arial Narrow" w:cs="Calibri"/>
                <w:color w:val="000000" w:themeColor="text1"/>
                <w:spacing w:val="-1"/>
                <w:sz w:val="16"/>
                <w:szCs w:val="16"/>
              </w:rPr>
              <w:t>ció</w:t>
            </w:r>
            <w:r w:rsidRPr="004C63D3">
              <w:rPr>
                <w:rFonts w:ascii="Arial Narrow" w:eastAsia="Calibri" w:hAnsi="Arial Narrow" w:cs="Calibri"/>
                <w:color w:val="000000" w:themeColor="text1"/>
                <w:sz w:val="16"/>
                <w:szCs w:val="16"/>
              </w:rPr>
              <w:t>n</w:t>
            </w:r>
            <w:r w:rsidRPr="004C63D3">
              <w:rPr>
                <w:rFonts w:ascii="Arial Narrow" w:eastAsia="Calibri" w:hAnsi="Arial Narrow" w:cs="Calibri"/>
                <w:color w:val="000000" w:themeColor="text1"/>
                <w:spacing w:val="35"/>
                <w:sz w:val="16"/>
                <w:szCs w:val="16"/>
              </w:rPr>
              <w:t xml:space="preserve"> </w:t>
            </w:r>
            <w:r w:rsidRPr="004C63D3">
              <w:rPr>
                <w:rFonts w:ascii="Arial Narrow" w:eastAsia="Calibri" w:hAnsi="Arial Narrow" w:cs="Calibri"/>
                <w:color w:val="000000" w:themeColor="text1"/>
                <w:spacing w:val="1"/>
                <w:sz w:val="16"/>
                <w:szCs w:val="16"/>
              </w:rPr>
              <w:t>A</w:t>
            </w:r>
            <w:r w:rsidRPr="004C63D3">
              <w:rPr>
                <w:rFonts w:ascii="Arial Narrow" w:eastAsia="Calibri" w:hAnsi="Arial Narrow" w:cs="Calibri"/>
                <w:color w:val="000000" w:themeColor="text1"/>
                <w:sz w:val="16"/>
                <w:szCs w:val="16"/>
              </w:rPr>
              <w:t>p</w:t>
            </w:r>
            <w:r w:rsidRPr="004C63D3">
              <w:rPr>
                <w:rFonts w:ascii="Arial Narrow" w:eastAsia="Calibri" w:hAnsi="Arial Narrow" w:cs="Calibri"/>
                <w:color w:val="000000" w:themeColor="text1"/>
                <w:spacing w:val="-1"/>
                <w:sz w:val="16"/>
                <w:szCs w:val="16"/>
              </w:rPr>
              <w:t>lic</w:t>
            </w:r>
            <w:r w:rsidRPr="004C63D3">
              <w:rPr>
                <w:rFonts w:ascii="Arial Narrow" w:eastAsia="Calibri" w:hAnsi="Arial Narrow" w:cs="Calibri"/>
                <w:color w:val="000000" w:themeColor="text1"/>
                <w:sz w:val="16"/>
                <w:szCs w:val="16"/>
              </w:rPr>
              <w:t>ada  I</w:t>
            </w:r>
            <w:r w:rsidRPr="004C63D3">
              <w:rPr>
                <w:rFonts w:ascii="Arial Narrow" w:eastAsia="Calibri" w:hAnsi="Arial Narrow" w:cs="Calibri"/>
                <w:color w:val="000000" w:themeColor="text1"/>
                <w:spacing w:val="1"/>
                <w:sz w:val="16"/>
                <w:szCs w:val="16"/>
              </w:rPr>
              <w:t>-</w:t>
            </w:r>
            <w:r w:rsidRPr="004C63D3">
              <w:rPr>
                <w:rFonts w:ascii="Arial Narrow" w:eastAsia="Calibri" w:hAnsi="Arial Narrow" w:cs="Calibri"/>
                <w:color w:val="000000" w:themeColor="text1"/>
                <w:sz w:val="16"/>
                <w:szCs w:val="16"/>
              </w:rPr>
              <w:t>VI</w:t>
            </w:r>
          </w:p>
        </w:tc>
        <w:tc>
          <w:tcPr>
            <w:tcW w:w="295" w:type="dxa"/>
            <w:shd w:val="clear" w:color="auto" w:fill="FAC090"/>
          </w:tcPr>
          <w:p w:rsidR="008B3469" w:rsidRPr="004C63D3" w:rsidRDefault="008B3469" w:rsidP="007806E9">
            <w:pPr>
              <w:rPr>
                <w:rFonts w:ascii="Arial Narrow" w:hAnsi="Arial Narrow"/>
                <w:color w:val="000000" w:themeColor="text1"/>
              </w:rPr>
            </w:pPr>
          </w:p>
        </w:tc>
        <w:tc>
          <w:tcPr>
            <w:tcW w:w="243"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0"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45"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79"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spacing w:before="19"/>
              <w:ind w:left="6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62" w:type="dxa"/>
          </w:tcPr>
          <w:p w:rsidR="008B3469" w:rsidRPr="004C63D3" w:rsidRDefault="008B3469" w:rsidP="007806E9">
            <w:pPr>
              <w:spacing w:before="19"/>
              <w:ind w:left="7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62" w:type="dxa"/>
            <w:shd w:val="clear" w:color="auto" w:fill="FAC090"/>
          </w:tcPr>
          <w:p w:rsidR="008B3469" w:rsidRPr="004C63D3" w:rsidRDefault="008B3469" w:rsidP="007806E9">
            <w:pPr>
              <w:spacing w:before="19"/>
              <w:ind w:left="78"/>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45" w:type="dxa"/>
          </w:tcPr>
          <w:p w:rsidR="008B3469" w:rsidRPr="004C63D3" w:rsidRDefault="008B3469" w:rsidP="007806E9">
            <w:pPr>
              <w:spacing w:before="19"/>
              <w:ind w:left="6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42" w:type="dxa"/>
            <w:shd w:val="clear" w:color="auto" w:fill="FAC090"/>
          </w:tcPr>
          <w:p w:rsidR="008B3469" w:rsidRPr="004C63D3" w:rsidRDefault="008B3469" w:rsidP="007806E9">
            <w:pPr>
              <w:spacing w:before="19"/>
              <w:ind w:left="6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64" w:type="dxa"/>
          </w:tcPr>
          <w:p w:rsidR="008B3469" w:rsidRPr="004C63D3" w:rsidRDefault="008B3469" w:rsidP="007806E9">
            <w:pPr>
              <w:spacing w:before="19"/>
              <w:ind w:left="78"/>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62" w:type="dxa"/>
            <w:shd w:val="clear" w:color="auto" w:fill="FAC090"/>
          </w:tcPr>
          <w:p w:rsidR="008B3469" w:rsidRPr="004C63D3" w:rsidRDefault="008B3469" w:rsidP="007806E9">
            <w:pPr>
              <w:spacing w:before="19"/>
              <w:ind w:left="78"/>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28" w:type="dxa"/>
          </w:tcPr>
          <w:p w:rsidR="008B3469" w:rsidRPr="004C63D3" w:rsidRDefault="008B3469" w:rsidP="007806E9">
            <w:pPr>
              <w:spacing w:before="19"/>
              <w:ind w:left="5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78" w:type="dxa"/>
            <w:shd w:val="clear" w:color="auto" w:fill="FAC090"/>
          </w:tcPr>
          <w:p w:rsidR="008B3469" w:rsidRPr="004C63D3" w:rsidRDefault="008B3469" w:rsidP="007806E9">
            <w:pPr>
              <w:spacing w:before="19"/>
              <w:ind w:left="83"/>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8</w:t>
            </w:r>
          </w:p>
        </w:tc>
        <w:tc>
          <w:tcPr>
            <w:tcW w:w="224" w:type="dxa"/>
          </w:tcPr>
          <w:p w:rsidR="008B3469" w:rsidRPr="004C63D3" w:rsidRDefault="008B3469" w:rsidP="007806E9">
            <w:pPr>
              <w:spacing w:before="19"/>
              <w:ind w:left="57"/>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6</w:t>
            </w:r>
          </w:p>
        </w:tc>
        <w:tc>
          <w:tcPr>
            <w:tcW w:w="247" w:type="dxa"/>
            <w:shd w:val="clear" w:color="auto" w:fill="FAC090"/>
          </w:tcPr>
          <w:p w:rsidR="008B3469" w:rsidRPr="004C63D3" w:rsidRDefault="008B3469" w:rsidP="007806E9">
            <w:pPr>
              <w:spacing w:before="19"/>
              <w:ind w:left="6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8</w:t>
            </w:r>
          </w:p>
        </w:tc>
        <w:tc>
          <w:tcPr>
            <w:tcW w:w="214" w:type="dxa"/>
          </w:tcPr>
          <w:p w:rsidR="008B3469" w:rsidRPr="004C63D3" w:rsidRDefault="008B3469" w:rsidP="007806E9">
            <w:pPr>
              <w:spacing w:before="19"/>
              <w:ind w:left="52"/>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6</w:t>
            </w:r>
          </w:p>
        </w:tc>
        <w:tc>
          <w:tcPr>
            <w:tcW w:w="346" w:type="dxa"/>
            <w:vMerge/>
          </w:tcPr>
          <w:p w:rsidR="008B3469" w:rsidRPr="004C63D3" w:rsidRDefault="008B3469" w:rsidP="007806E9">
            <w:pPr>
              <w:rPr>
                <w:rFonts w:ascii="Arial Narrow" w:hAnsi="Arial Narrow"/>
                <w:color w:val="000000" w:themeColor="text1"/>
              </w:rPr>
            </w:pPr>
          </w:p>
        </w:tc>
      </w:tr>
      <w:tr w:rsidR="008B3469" w:rsidRPr="004C63D3" w:rsidTr="008B3469">
        <w:trPr>
          <w:trHeight w:hRule="exact" w:val="255"/>
        </w:trPr>
        <w:tc>
          <w:tcPr>
            <w:tcW w:w="444" w:type="dxa"/>
            <w:vMerge/>
            <w:shd w:val="clear" w:color="auto" w:fill="F79645"/>
            <w:textDirection w:val="btLr"/>
          </w:tcPr>
          <w:p w:rsidR="008B3469" w:rsidRPr="004C63D3" w:rsidRDefault="008B3469" w:rsidP="007806E9">
            <w:pPr>
              <w:rPr>
                <w:rFonts w:ascii="Arial Narrow" w:hAnsi="Arial Narrow"/>
                <w:color w:val="000000" w:themeColor="text1"/>
              </w:rPr>
            </w:pPr>
          </w:p>
        </w:tc>
        <w:tc>
          <w:tcPr>
            <w:tcW w:w="3868" w:type="dxa"/>
            <w:shd w:val="clear" w:color="auto" w:fill="DBEEF4"/>
          </w:tcPr>
          <w:p w:rsidR="008B3469" w:rsidRPr="004C63D3" w:rsidRDefault="008B3469" w:rsidP="007806E9">
            <w:pPr>
              <w:spacing w:before="14"/>
              <w:ind w:left="-1"/>
              <w:rPr>
                <w:rFonts w:ascii="Arial Narrow" w:eastAsia="Calibri" w:hAnsi="Arial Narrow" w:cs="Calibri"/>
                <w:color w:val="000000" w:themeColor="text1"/>
                <w:sz w:val="16"/>
                <w:szCs w:val="16"/>
              </w:rPr>
            </w:pPr>
            <w:r w:rsidRPr="004C63D3">
              <w:rPr>
                <w:rFonts w:ascii="Arial Narrow" w:eastAsia="Calibri" w:hAnsi="Arial Narrow" w:cs="Calibri"/>
                <w:color w:val="000000" w:themeColor="text1"/>
                <w:spacing w:val="-1"/>
                <w:sz w:val="16"/>
                <w:szCs w:val="16"/>
              </w:rPr>
              <w:t>O</w:t>
            </w:r>
            <w:r w:rsidRPr="004C63D3">
              <w:rPr>
                <w:rFonts w:ascii="Arial Narrow" w:eastAsia="Calibri" w:hAnsi="Arial Narrow" w:cs="Calibri"/>
                <w:color w:val="000000" w:themeColor="text1"/>
                <w:sz w:val="16"/>
                <w:szCs w:val="16"/>
              </w:rPr>
              <w:t>p</w:t>
            </w:r>
            <w:r w:rsidRPr="004C63D3">
              <w:rPr>
                <w:rFonts w:ascii="Arial Narrow" w:eastAsia="Calibri" w:hAnsi="Arial Narrow" w:cs="Calibri"/>
                <w:color w:val="000000" w:themeColor="text1"/>
                <w:spacing w:val="-1"/>
                <w:sz w:val="16"/>
                <w:szCs w:val="16"/>
              </w:rPr>
              <w:t>cio</w:t>
            </w:r>
            <w:r w:rsidRPr="004C63D3">
              <w:rPr>
                <w:rFonts w:ascii="Arial Narrow" w:eastAsia="Calibri" w:hAnsi="Arial Narrow" w:cs="Calibri"/>
                <w:color w:val="000000" w:themeColor="text1"/>
                <w:sz w:val="16"/>
                <w:szCs w:val="16"/>
              </w:rPr>
              <w:t>nal</w:t>
            </w:r>
            <w:r w:rsidRPr="004C63D3">
              <w:rPr>
                <w:rFonts w:ascii="Arial Narrow" w:eastAsia="Calibri" w:hAnsi="Arial Narrow" w:cs="Calibri"/>
                <w:color w:val="000000" w:themeColor="text1"/>
                <w:spacing w:val="35"/>
                <w:sz w:val="16"/>
                <w:szCs w:val="16"/>
              </w:rPr>
              <w:t xml:space="preserve"> </w:t>
            </w:r>
            <w:r w:rsidRPr="004C63D3">
              <w:rPr>
                <w:rFonts w:ascii="Arial Narrow" w:eastAsia="Calibri" w:hAnsi="Arial Narrow" w:cs="Calibri"/>
                <w:color w:val="000000" w:themeColor="text1"/>
                <w:sz w:val="16"/>
                <w:szCs w:val="16"/>
              </w:rPr>
              <w:t>V</w:t>
            </w:r>
            <w:r w:rsidRPr="004C63D3">
              <w:rPr>
                <w:rFonts w:ascii="Arial Narrow" w:eastAsia="Calibri" w:hAnsi="Arial Narrow" w:cs="Calibri"/>
                <w:color w:val="000000" w:themeColor="text1"/>
                <w:spacing w:val="1"/>
                <w:sz w:val="16"/>
                <w:szCs w:val="16"/>
              </w:rPr>
              <w:t>-</w:t>
            </w:r>
            <w:r w:rsidRPr="004C63D3">
              <w:rPr>
                <w:rFonts w:ascii="Arial Narrow" w:eastAsia="Calibri" w:hAnsi="Arial Narrow" w:cs="Calibri"/>
                <w:color w:val="000000" w:themeColor="text1"/>
                <w:sz w:val="16"/>
                <w:szCs w:val="16"/>
              </w:rPr>
              <w:t>VIII /</w:t>
            </w:r>
            <w:r w:rsidRPr="004C63D3">
              <w:rPr>
                <w:rFonts w:ascii="Arial Narrow" w:eastAsia="Calibri" w:hAnsi="Arial Narrow" w:cs="Calibri"/>
                <w:color w:val="000000" w:themeColor="text1"/>
                <w:spacing w:val="1"/>
                <w:sz w:val="16"/>
                <w:szCs w:val="16"/>
              </w:rPr>
              <w:t>S</w:t>
            </w:r>
            <w:r w:rsidRPr="004C63D3">
              <w:rPr>
                <w:rFonts w:ascii="Arial Narrow" w:eastAsia="Calibri" w:hAnsi="Arial Narrow" w:cs="Calibri"/>
                <w:color w:val="000000" w:themeColor="text1"/>
                <w:sz w:val="16"/>
                <w:szCs w:val="16"/>
              </w:rPr>
              <w:t>e</w:t>
            </w:r>
            <w:r w:rsidRPr="004C63D3">
              <w:rPr>
                <w:rFonts w:ascii="Arial Narrow" w:eastAsia="Calibri" w:hAnsi="Arial Narrow" w:cs="Calibri"/>
                <w:color w:val="000000" w:themeColor="text1"/>
                <w:spacing w:val="2"/>
                <w:sz w:val="16"/>
                <w:szCs w:val="16"/>
              </w:rPr>
              <w:t>m</w:t>
            </w:r>
            <w:r w:rsidRPr="004C63D3">
              <w:rPr>
                <w:rFonts w:ascii="Arial Narrow" w:eastAsia="Calibri" w:hAnsi="Arial Narrow" w:cs="Calibri"/>
                <w:color w:val="000000" w:themeColor="text1"/>
                <w:spacing w:val="-1"/>
                <w:sz w:val="16"/>
                <w:szCs w:val="16"/>
              </w:rPr>
              <w:t>i</w:t>
            </w:r>
            <w:r w:rsidRPr="004C63D3">
              <w:rPr>
                <w:rFonts w:ascii="Arial Narrow" w:eastAsia="Calibri" w:hAnsi="Arial Narrow" w:cs="Calibri"/>
                <w:color w:val="000000" w:themeColor="text1"/>
                <w:sz w:val="16"/>
                <w:szCs w:val="16"/>
              </w:rPr>
              <w:t>na</w:t>
            </w:r>
            <w:r w:rsidRPr="004C63D3">
              <w:rPr>
                <w:rFonts w:ascii="Arial Narrow" w:eastAsia="Calibri" w:hAnsi="Arial Narrow" w:cs="Calibri"/>
                <w:color w:val="000000" w:themeColor="text1"/>
                <w:spacing w:val="-1"/>
                <w:sz w:val="16"/>
                <w:szCs w:val="16"/>
              </w:rPr>
              <w:t>rio</w:t>
            </w:r>
            <w:r w:rsidRPr="004C63D3">
              <w:rPr>
                <w:rFonts w:ascii="Arial Narrow" w:eastAsia="Calibri" w:hAnsi="Arial Narrow" w:cs="Calibri"/>
                <w:color w:val="000000" w:themeColor="text1"/>
                <w:sz w:val="16"/>
                <w:szCs w:val="16"/>
              </w:rPr>
              <w:t>s de</w:t>
            </w:r>
            <w:r w:rsidRPr="004C63D3">
              <w:rPr>
                <w:rFonts w:ascii="Arial Narrow" w:eastAsia="Calibri" w:hAnsi="Arial Narrow" w:cs="Calibri"/>
                <w:color w:val="000000" w:themeColor="text1"/>
                <w:spacing w:val="-1"/>
                <w:sz w:val="16"/>
                <w:szCs w:val="16"/>
              </w:rPr>
              <w:t xml:space="preserve"> </w:t>
            </w:r>
            <w:r w:rsidRPr="004C63D3">
              <w:rPr>
                <w:rFonts w:ascii="Arial Narrow" w:eastAsia="Calibri" w:hAnsi="Arial Narrow" w:cs="Calibri"/>
                <w:color w:val="000000" w:themeColor="text1"/>
                <w:spacing w:val="1"/>
                <w:sz w:val="16"/>
                <w:szCs w:val="16"/>
              </w:rPr>
              <w:t>A</w:t>
            </w:r>
            <w:r w:rsidRPr="004C63D3">
              <w:rPr>
                <w:rFonts w:ascii="Arial Narrow" w:eastAsia="Calibri" w:hAnsi="Arial Narrow" w:cs="Calibri"/>
                <w:color w:val="000000" w:themeColor="text1"/>
                <w:spacing w:val="-1"/>
                <w:sz w:val="16"/>
                <w:szCs w:val="16"/>
              </w:rPr>
              <w:t>ct</w:t>
            </w:r>
            <w:r w:rsidRPr="004C63D3">
              <w:rPr>
                <w:rFonts w:ascii="Arial Narrow" w:eastAsia="Calibri" w:hAnsi="Arial Narrow" w:cs="Calibri"/>
                <w:color w:val="000000" w:themeColor="text1"/>
                <w:sz w:val="16"/>
                <w:szCs w:val="16"/>
              </w:rPr>
              <w:t>ua</w:t>
            </w:r>
            <w:r w:rsidRPr="004C63D3">
              <w:rPr>
                <w:rFonts w:ascii="Arial Narrow" w:eastAsia="Calibri" w:hAnsi="Arial Narrow" w:cs="Calibri"/>
                <w:color w:val="000000" w:themeColor="text1"/>
                <w:spacing w:val="-1"/>
                <w:sz w:val="16"/>
                <w:szCs w:val="16"/>
              </w:rPr>
              <w:t>liz</w:t>
            </w:r>
            <w:r w:rsidRPr="004C63D3">
              <w:rPr>
                <w:rFonts w:ascii="Arial Narrow" w:eastAsia="Calibri" w:hAnsi="Arial Narrow" w:cs="Calibri"/>
                <w:color w:val="000000" w:themeColor="text1"/>
                <w:sz w:val="16"/>
                <w:szCs w:val="16"/>
              </w:rPr>
              <w:t>a</w:t>
            </w:r>
            <w:r w:rsidRPr="004C63D3">
              <w:rPr>
                <w:rFonts w:ascii="Arial Narrow" w:eastAsia="Calibri" w:hAnsi="Arial Narrow" w:cs="Calibri"/>
                <w:color w:val="000000" w:themeColor="text1"/>
                <w:spacing w:val="-1"/>
                <w:sz w:val="16"/>
                <w:szCs w:val="16"/>
              </w:rPr>
              <w:t>c</w:t>
            </w:r>
            <w:r w:rsidRPr="004C63D3">
              <w:rPr>
                <w:rFonts w:ascii="Arial Narrow" w:eastAsia="Calibri" w:hAnsi="Arial Narrow" w:cs="Calibri"/>
                <w:color w:val="000000" w:themeColor="text1"/>
                <w:spacing w:val="2"/>
                <w:sz w:val="16"/>
                <w:szCs w:val="16"/>
              </w:rPr>
              <w:t>i</w:t>
            </w:r>
            <w:r w:rsidRPr="004C63D3">
              <w:rPr>
                <w:rFonts w:ascii="Arial Narrow" w:eastAsia="Calibri" w:hAnsi="Arial Narrow" w:cs="Calibri"/>
                <w:color w:val="000000" w:themeColor="text1"/>
                <w:spacing w:val="-1"/>
                <w:sz w:val="16"/>
                <w:szCs w:val="16"/>
              </w:rPr>
              <w:t>ó</w:t>
            </w:r>
            <w:r w:rsidRPr="004C63D3">
              <w:rPr>
                <w:rFonts w:ascii="Arial Narrow" w:eastAsia="Calibri" w:hAnsi="Arial Narrow" w:cs="Calibri"/>
                <w:color w:val="000000" w:themeColor="text1"/>
                <w:sz w:val="16"/>
                <w:szCs w:val="16"/>
              </w:rPr>
              <w:t>n.</w:t>
            </w:r>
          </w:p>
        </w:tc>
        <w:tc>
          <w:tcPr>
            <w:tcW w:w="295" w:type="dxa"/>
            <w:vMerge w:val="restart"/>
          </w:tcPr>
          <w:p w:rsidR="008B3469" w:rsidRPr="004C63D3" w:rsidRDefault="008B3469" w:rsidP="007806E9">
            <w:pPr>
              <w:spacing w:before="17" w:line="260" w:lineRule="exact"/>
              <w:rPr>
                <w:rFonts w:ascii="Arial Narrow" w:hAnsi="Arial Narrow"/>
                <w:color w:val="000000" w:themeColor="text1"/>
                <w:sz w:val="26"/>
                <w:szCs w:val="26"/>
              </w:rPr>
            </w:pPr>
          </w:p>
          <w:p w:rsidR="008B3469" w:rsidRPr="004C63D3" w:rsidRDefault="008B3469" w:rsidP="007806E9">
            <w:pPr>
              <w:ind w:left="47"/>
              <w:rPr>
                <w:rFonts w:ascii="Arial Narrow" w:eastAsia="Arial" w:hAnsi="Arial Narrow" w:cs="Arial"/>
                <w:color w:val="000000" w:themeColor="text1"/>
                <w:sz w:val="16"/>
                <w:szCs w:val="16"/>
              </w:rPr>
            </w:pPr>
            <w:r w:rsidRPr="004C63D3">
              <w:rPr>
                <w:rFonts w:ascii="Arial Narrow" w:eastAsia="Arial" w:hAnsi="Arial Narrow" w:cs="Arial"/>
                <w:b/>
                <w:color w:val="000000" w:themeColor="text1"/>
                <w:sz w:val="16"/>
                <w:szCs w:val="16"/>
              </w:rPr>
              <w:t>30</w:t>
            </w:r>
          </w:p>
        </w:tc>
        <w:tc>
          <w:tcPr>
            <w:tcW w:w="243"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0"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45"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79" w:type="dxa"/>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spacing w:before="19"/>
              <w:ind w:left="6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62" w:type="dxa"/>
          </w:tcPr>
          <w:p w:rsidR="008B3469" w:rsidRPr="004C63D3" w:rsidRDefault="008B3469" w:rsidP="007806E9">
            <w:pPr>
              <w:spacing w:before="19"/>
              <w:ind w:left="7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1</w:t>
            </w:r>
          </w:p>
        </w:tc>
        <w:tc>
          <w:tcPr>
            <w:tcW w:w="262" w:type="dxa"/>
            <w:shd w:val="clear" w:color="auto" w:fill="FAC090"/>
          </w:tcPr>
          <w:p w:rsidR="008B3469" w:rsidRPr="004C63D3" w:rsidRDefault="008B3469" w:rsidP="007806E9">
            <w:pPr>
              <w:spacing w:before="19"/>
              <w:ind w:left="78"/>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45" w:type="dxa"/>
          </w:tcPr>
          <w:p w:rsidR="008B3469" w:rsidRPr="004C63D3" w:rsidRDefault="008B3469" w:rsidP="007806E9">
            <w:pPr>
              <w:spacing w:before="19"/>
              <w:ind w:left="6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1</w:t>
            </w:r>
          </w:p>
        </w:tc>
        <w:tc>
          <w:tcPr>
            <w:tcW w:w="242" w:type="dxa"/>
            <w:shd w:val="clear" w:color="auto" w:fill="FAC090"/>
          </w:tcPr>
          <w:p w:rsidR="008B3469" w:rsidRPr="004C63D3" w:rsidRDefault="008B3469" w:rsidP="007806E9">
            <w:pPr>
              <w:spacing w:before="19"/>
              <w:ind w:left="66"/>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64" w:type="dxa"/>
          </w:tcPr>
          <w:p w:rsidR="008B3469" w:rsidRPr="004C63D3" w:rsidRDefault="008B3469" w:rsidP="007806E9">
            <w:pPr>
              <w:spacing w:before="19"/>
              <w:ind w:left="78"/>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1</w:t>
            </w:r>
          </w:p>
        </w:tc>
        <w:tc>
          <w:tcPr>
            <w:tcW w:w="262" w:type="dxa"/>
            <w:shd w:val="clear" w:color="auto" w:fill="FAC090"/>
          </w:tcPr>
          <w:p w:rsidR="008B3469" w:rsidRPr="004C63D3" w:rsidRDefault="008B3469" w:rsidP="007806E9">
            <w:pPr>
              <w:spacing w:before="19"/>
              <w:ind w:left="78"/>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2</w:t>
            </w:r>
          </w:p>
        </w:tc>
        <w:tc>
          <w:tcPr>
            <w:tcW w:w="228" w:type="dxa"/>
          </w:tcPr>
          <w:p w:rsidR="008B3469" w:rsidRPr="004C63D3" w:rsidRDefault="008B3469" w:rsidP="007806E9">
            <w:pPr>
              <w:spacing w:before="19"/>
              <w:ind w:left="59"/>
              <w:rPr>
                <w:rFonts w:ascii="Arial Narrow" w:eastAsia="Arial" w:hAnsi="Arial Narrow" w:cs="Arial"/>
                <w:color w:val="000000" w:themeColor="text1"/>
                <w:sz w:val="16"/>
                <w:szCs w:val="16"/>
              </w:rPr>
            </w:pPr>
            <w:r w:rsidRPr="004C63D3">
              <w:rPr>
                <w:rFonts w:ascii="Arial Narrow" w:eastAsia="Arial" w:hAnsi="Arial Narrow" w:cs="Arial"/>
                <w:color w:val="000000" w:themeColor="text1"/>
                <w:sz w:val="16"/>
                <w:szCs w:val="16"/>
              </w:rPr>
              <w:t>1</w:t>
            </w:r>
          </w:p>
        </w:tc>
        <w:tc>
          <w:tcPr>
            <w:tcW w:w="278" w:type="dxa"/>
            <w:shd w:val="clear" w:color="auto" w:fill="FAC090"/>
          </w:tcPr>
          <w:p w:rsidR="008B3469" w:rsidRPr="004C63D3" w:rsidRDefault="008B3469" w:rsidP="007806E9">
            <w:pPr>
              <w:rPr>
                <w:rFonts w:ascii="Arial Narrow" w:hAnsi="Arial Narrow"/>
                <w:color w:val="000000" w:themeColor="text1"/>
              </w:rPr>
            </w:pPr>
          </w:p>
        </w:tc>
        <w:tc>
          <w:tcPr>
            <w:tcW w:w="224" w:type="dxa"/>
          </w:tcPr>
          <w:p w:rsidR="008B3469" w:rsidRPr="004C63D3" w:rsidRDefault="008B3469" w:rsidP="007806E9">
            <w:pPr>
              <w:rPr>
                <w:rFonts w:ascii="Arial Narrow" w:hAnsi="Arial Narrow"/>
                <w:color w:val="000000" w:themeColor="text1"/>
              </w:rPr>
            </w:pPr>
          </w:p>
        </w:tc>
        <w:tc>
          <w:tcPr>
            <w:tcW w:w="247" w:type="dxa"/>
            <w:shd w:val="clear" w:color="auto" w:fill="FAC090"/>
          </w:tcPr>
          <w:p w:rsidR="008B3469" w:rsidRPr="004C63D3" w:rsidRDefault="008B3469" w:rsidP="007806E9">
            <w:pPr>
              <w:rPr>
                <w:rFonts w:ascii="Arial Narrow" w:hAnsi="Arial Narrow"/>
                <w:color w:val="000000" w:themeColor="text1"/>
              </w:rPr>
            </w:pPr>
          </w:p>
        </w:tc>
        <w:tc>
          <w:tcPr>
            <w:tcW w:w="214" w:type="dxa"/>
          </w:tcPr>
          <w:p w:rsidR="008B3469" w:rsidRPr="004C63D3" w:rsidRDefault="008B3469" w:rsidP="007806E9">
            <w:pPr>
              <w:rPr>
                <w:rFonts w:ascii="Arial Narrow" w:hAnsi="Arial Narrow"/>
                <w:color w:val="000000" w:themeColor="text1"/>
              </w:rPr>
            </w:pPr>
          </w:p>
        </w:tc>
        <w:tc>
          <w:tcPr>
            <w:tcW w:w="346" w:type="dxa"/>
            <w:vMerge/>
          </w:tcPr>
          <w:p w:rsidR="008B3469" w:rsidRPr="004C63D3" w:rsidRDefault="008B3469" w:rsidP="007806E9">
            <w:pPr>
              <w:rPr>
                <w:rFonts w:ascii="Arial Narrow" w:hAnsi="Arial Narrow"/>
                <w:color w:val="000000" w:themeColor="text1"/>
              </w:rPr>
            </w:pPr>
          </w:p>
        </w:tc>
      </w:tr>
      <w:tr w:rsidR="008B3469" w:rsidRPr="004C63D3" w:rsidTr="008B3469">
        <w:trPr>
          <w:trHeight w:hRule="exact" w:val="250"/>
        </w:trPr>
        <w:tc>
          <w:tcPr>
            <w:tcW w:w="4312" w:type="dxa"/>
            <w:gridSpan w:val="2"/>
            <w:shd w:val="clear" w:color="auto" w:fill="FAC090"/>
          </w:tcPr>
          <w:p w:rsidR="008B3469" w:rsidRPr="004C63D3" w:rsidRDefault="008B3469" w:rsidP="007806E9">
            <w:pPr>
              <w:spacing w:before="12"/>
              <w:ind w:left="1448" w:right="1443"/>
              <w:jc w:val="center"/>
              <w:rPr>
                <w:rFonts w:ascii="Arial Narrow" w:eastAsia="Arial" w:hAnsi="Arial Narrow" w:cs="Arial"/>
                <w:color w:val="000000" w:themeColor="text1"/>
                <w:sz w:val="16"/>
                <w:szCs w:val="16"/>
              </w:rPr>
            </w:pPr>
            <w:r w:rsidRPr="004C63D3">
              <w:rPr>
                <w:rFonts w:ascii="Arial Narrow" w:eastAsia="Arial" w:hAnsi="Arial Narrow" w:cs="Arial"/>
                <w:b/>
                <w:color w:val="000000" w:themeColor="text1"/>
                <w:spacing w:val="-1"/>
                <w:sz w:val="16"/>
                <w:szCs w:val="16"/>
              </w:rPr>
              <w:t>N</w:t>
            </w:r>
            <w:r w:rsidRPr="004C63D3">
              <w:rPr>
                <w:rFonts w:ascii="Arial Narrow" w:eastAsia="Arial" w:hAnsi="Arial Narrow" w:cs="Arial"/>
                <w:b/>
                <w:color w:val="000000" w:themeColor="text1"/>
                <w:spacing w:val="1"/>
                <w:sz w:val="16"/>
                <w:szCs w:val="16"/>
              </w:rPr>
              <w:t>úm</w:t>
            </w:r>
            <w:r w:rsidRPr="004C63D3">
              <w:rPr>
                <w:rFonts w:ascii="Arial Narrow" w:eastAsia="Arial" w:hAnsi="Arial Narrow" w:cs="Arial"/>
                <w:b/>
                <w:color w:val="000000" w:themeColor="text1"/>
                <w:sz w:val="16"/>
                <w:szCs w:val="16"/>
              </w:rPr>
              <w:t>ero</w:t>
            </w:r>
            <w:r w:rsidRPr="004C63D3">
              <w:rPr>
                <w:rFonts w:ascii="Arial Narrow" w:eastAsia="Arial" w:hAnsi="Arial Narrow" w:cs="Arial"/>
                <w:b/>
                <w:color w:val="000000" w:themeColor="text1"/>
                <w:spacing w:val="-1"/>
                <w:sz w:val="16"/>
                <w:szCs w:val="16"/>
              </w:rPr>
              <w:t xml:space="preserve"> </w:t>
            </w:r>
            <w:r w:rsidRPr="004C63D3">
              <w:rPr>
                <w:rFonts w:ascii="Arial Narrow" w:eastAsia="Arial" w:hAnsi="Arial Narrow" w:cs="Arial"/>
                <w:b/>
                <w:color w:val="000000" w:themeColor="text1"/>
                <w:spacing w:val="1"/>
                <w:sz w:val="16"/>
                <w:szCs w:val="16"/>
              </w:rPr>
              <w:t>d</w:t>
            </w:r>
            <w:r w:rsidRPr="004C63D3">
              <w:rPr>
                <w:rFonts w:ascii="Arial Narrow" w:eastAsia="Arial" w:hAnsi="Arial Narrow" w:cs="Arial"/>
                <w:b/>
                <w:color w:val="000000" w:themeColor="text1"/>
                <w:sz w:val="16"/>
                <w:szCs w:val="16"/>
              </w:rPr>
              <w:t>e</w:t>
            </w:r>
            <w:r w:rsidRPr="004C63D3">
              <w:rPr>
                <w:rFonts w:ascii="Arial Narrow" w:eastAsia="Arial" w:hAnsi="Arial Narrow" w:cs="Arial"/>
                <w:b/>
                <w:color w:val="000000" w:themeColor="text1"/>
                <w:spacing w:val="1"/>
                <w:sz w:val="16"/>
                <w:szCs w:val="16"/>
              </w:rPr>
              <w:t xml:space="preserve"> </w:t>
            </w:r>
            <w:r w:rsidRPr="004C63D3">
              <w:rPr>
                <w:rFonts w:ascii="Arial Narrow" w:eastAsia="Arial" w:hAnsi="Arial Narrow" w:cs="Arial"/>
                <w:b/>
                <w:color w:val="000000" w:themeColor="text1"/>
                <w:spacing w:val="-1"/>
                <w:sz w:val="16"/>
                <w:szCs w:val="16"/>
              </w:rPr>
              <w:t>H</w:t>
            </w:r>
            <w:r w:rsidRPr="004C63D3">
              <w:rPr>
                <w:rFonts w:ascii="Arial Narrow" w:eastAsia="Arial" w:hAnsi="Arial Narrow" w:cs="Arial"/>
                <w:b/>
                <w:color w:val="000000" w:themeColor="text1"/>
                <w:spacing w:val="1"/>
                <w:sz w:val="16"/>
                <w:szCs w:val="16"/>
              </w:rPr>
              <w:t>o</w:t>
            </w:r>
            <w:r w:rsidRPr="004C63D3">
              <w:rPr>
                <w:rFonts w:ascii="Arial Narrow" w:eastAsia="Arial" w:hAnsi="Arial Narrow" w:cs="Arial"/>
                <w:b/>
                <w:color w:val="000000" w:themeColor="text1"/>
                <w:sz w:val="16"/>
                <w:szCs w:val="16"/>
              </w:rPr>
              <w:t>ras</w:t>
            </w:r>
          </w:p>
        </w:tc>
        <w:tc>
          <w:tcPr>
            <w:tcW w:w="295" w:type="dxa"/>
            <w:vMerge/>
          </w:tcPr>
          <w:p w:rsidR="008B3469" w:rsidRPr="004C63D3" w:rsidRDefault="008B3469" w:rsidP="007806E9">
            <w:pPr>
              <w:rPr>
                <w:rFonts w:ascii="Arial Narrow" w:hAnsi="Arial Narrow"/>
                <w:color w:val="000000" w:themeColor="text1"/>
              </w:rPr>
            </w:pPr>
          </w:p>
        </w:tc>
        <w:tc>
          <w:tcPr>
            <w:tcW w:w="243" w:type="dxa"/>
            <w:shd w:val="clear" w:color="auto" w:fill="FAC090"/>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spacing w:before="6"/>
              <w:ind w:left="21" w:right="-21"/>
              <w:rPr>
                <w:rFonts w:ascii="Arial Narrow" w:eastAsia="Arial" w:hAnsi="Arial Narrow" w:cs="Arial"/>
                <w:color w:val="000000" w:themeColor="text1"/>
                <w:sz w:val="16"/>
                <w:szCs w:val="16"/>
              </w:rPr>
            </w:pPr>
            <w:r w:rsidRPr="004C63D3">
              <w:rPr>
                <w:rFonts w:ascii="Arial Narrow" w:eastAsia="Arial" w:hAnsi="Arial Narrow" w:cs="Arial"/>
                <w:b/>
                <w:color w:val="000000" w:themeColor="text1"/>
                <w:sz w:val="16"/>
                <w:szCs w:val="16"/>
              </w:rPr>
              <w:t>30</w:t>
            </w:r>
          </w:p>
        </w:tc>
        <w:tc>
          <w:tcPr>
            <w:tcW w:w="260" w:type="dxa"/>
            <w:shd w:val="clear" w:color="auto" w:fill="FAC090"/>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spacing w:before="6"/>
              <w:ind w:left="23" w:right="-24"/>
              <w:rPr>
                <w:rFonts w:ascii="Arial Narrow" w:eastAsia="Arial" w:hAnsi="Arial Narrow" w:cs="Arial"/>
                <w:color w:val="000000" w:themeColor="text1"/>
                <w:sz w:val="16"/>
                <w:szCs w:val="16"/>
              </w:rPr>
            </w:pPr>
            <w:r w:rsidRPr="004C63D3">
              <w:rPr>
                <w:rFonts w:ascii="Arial Narrow" w:eastAsia="Arial" w:hAnsi="Arial Narrow" w:cs="Arial"/>
                <w:b/>
                <w:color w:val="000000" w:themeColor="text1"/>
                <w:sz w:val="16"/>
                <w:szCs w:val="16"/>
              </w:rPr>
              <w:t>30</w:t>
            </w:r>
          </w:p>
        </w:tc>
        <w:tc>
          <w:tcPr>
            <w:tcW w:w="245" w:type="dxa"/>
            <w:shd w:val="clear" w:color="auto" w:fill="FAC090"/>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spacing w:before="6"/>
              <w:ind w:left="21" w:right="-21"/>
              <w:rPr>
                <w:rFonts w:ascii="Arial Narrow" w:eastAsia="Arial" w:hAnsi="Arial Narrow" w:cs="Arial"/>
                <w:color w:val="000000" w:themeColor="text1"/>
                <w:sz w:val="16"/>
                <w:szCs w:val="16"/>
              </w:rPr>
            </w:pPr>
            <w:r w:rsidRPr="004C63D3">
              <w:rPr>
                <w:rFonts w:ascii="Arial Narrow" w:eastAsia="Arial" w:hAnsi="Arial Narrow" w:cs="Arial"/>
                <w:b/>
                <w:color w:val="000000" w:themeColor="text1"/>
                <w:sz w:val="16"/>
                <w:szCs w:val="16"/>
              </w:rPr>
              <w:t>30</w:t>
            </w:r>
          </w:p>
        </w:tc>
        <w:tc>
          <w:tcPr>
            <w:tcW w:w="279" w:type="dxa"/>
            <w:shd w:val="clear" w:color="auto" w:fill="FAC090"/>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spacing w:before="6"/>
              <w:ind w:left="21" w:right="-21"/>
              <w:rPr>
                <w:rFonts w:ascii="Arial Narrow" w:eastAsia="Arial" w:hAnsi="Arial Narrow" w:cs="Arial"/>
                <w:color w:val="000000" w:themeColor="text1"/>
                <w:sz w:val="16"/>
                <w:szCs w:val="16"/>
              </w:rPr>
            </w:pPr>
            <w:r w:rsidRPr="004C63D3">
              <w:rPr>
                <w:rFonts w:ascii="Arial Narrow" w:eastAsia="Arial" w:hAnsi="Arial Narrow" w:cs="Arial"/>
                <w:b/>
                <w:color w:val="000000" w:themeColor="text1"/>
                <w:sz w:val="16"/>
                <w:szCs w:val="16"/>
              </w:rPr>
              <w:t>30</w:t>
            </w:r>
          </w:p>
        </w:tc>
        <w:tc>
          <w:tcPr>
            <w:tcW w:w="262" w:type="dxa"/>
            <w:shd w:val="clear" w:color="auto" w:fill="FAC090"/>
          </w:tcPr>
          <w:p w:rsidR="008B3469" w:rsidRPr="004C63D3" w:rsidRDefault="008B3469" w:rsidP="007806E9">
            <w:pPr>
              <w:rPr>
                <w:rFonts w:ascii="Arial Narrow" w:hAnsi="Arial Narrow"/>
                <w:color w:val="000000" w:themeColor="text1"/>
              </w:rPr>
            </w:pPr>
          </w:p>
        </w:tc>
        <w:tc>
          <w:tcPr>
            <w:tcW w:w="262" w:type="dxa"/>
            <w:shd w:val="clear" w:color="auto" w:fill="FAC090"/>
          </w:tcPr>
          <w:p w:rsidR="008B3469" w:rsidRPr="004C63D3" w:rsidRDefault="008B3469" w:rsidP="007806E9">
            <w:pPr>
              <w:spacing w:before="6"/>
              <w:ind w:left="33"/>
              <w:rPr>
                <w:rFonts w:ascii="Arial Narrow" w:eastAsia="Arial" w:hAnsi="Arial Narrow" w:cs="Arial"/>
                <w:color w:val="000000" w:themeColor="text1"/>
                <w:sz w:val="16"/>
                <w:szCs w:val="16"/>
              </w:rPr>
            </w:pPr>
            <w:r w:rsidRPr="004C63D3">
              <w:rPr>
                <w:rFonts w:ascii="Arial Narrow" w:eastAsia="Arial" w:hAnsi="Arial Narrow" w:cs="Arial"/>
                <w:b/>
                <w:color w:val="000000" w:themeColor="text1"/>
                <w:sz w:val="16"/>
                <w:szCs w:val="16"/>
              </w:rPr>
              <w:t>30</w:t>
            </w:r>
          </w:p>
        </w:tc>
        <w:tc>
          <w:tcPr>
            <w:tcW w:w="245" w:type="dxa"/>
            <w:shd w:val="clear" w:color="auto" w:fill="FAC090"/>
          </w:tcPr>
          <w:p w:rsidR="008B3469" w:rsidRPr="004C63D3" w:rsidRDefault="008B3469" w:rsidP="007806E9">
            <w:pPr>
              <w:rPr>
                <w:rFonts w:ascii="Arial Narrow" w:hAnsi="Arial Narrow"/>
                <w:color w:val="000000" w:themeColor="text1"/>
              </w:rPr>
            </w:pPr>
          </w:p>
        </w:tc>
        <w:tc>
          <w:tcPr>
            <w:tcW w:w="242" w:type="dxa"/>
            <w:shd w:val="clear" w:color="auto" w:fill="FAC090"/>
          </w:tcPr>
          <w:p w:rsidR="008B3469" w:rsidRPr="004C63D3" w:rsidRDefault="008B3469" w:rsidP="007806E9">
            <w:pPr>
              <w:spacing w:before="6"/>
              <w:ind w:left="23" w:right="-24"/>
              <w:rPr>
                <w:rFonts w:ascii="Arial Narrow" w:eastAsia="Arial" w:hAnsi="Arial Narrow" w:cs="Arial"/>
                <w:color w:val="000000" w:themeColor="text1"/>
                <w:sz w:val="16"/>
                <w:szCs w:val="16"/>
              </w:rPr>
            </w:pPr>
            <w:r w:rsidRPr="004C63D3">
              <w:rPr>
                <w:rFonts w:ascii="Arial Narrow" w:eastAsia="Arial" w:hAnsi="Arial Narrow" w:cs="Arial"/>
                <w:b/>
                <w:color w:val="000000" w:themeColor="text1"/>
                <w:sz w:val="16"/>
                <w:szCs w:val="16"/>
              </w:rPr>
              <w:t>30</w:t>
            </w:r>
          </w:p>
        </w:tc>
        <w:tc>
          <w:tcPr>
            <w:tcW w:w="264" w:type="dxa"/>
            <w:shd w:val="clear" w:color="auto" w:fill="FAC090"/>
          </w:tcPr>
          <w:p w:rsidR="008B3469" w:rsidRPr="004C63D3" w:rsidRDefault="008B3469" w:rsidP="007806E9">
            <w:pPr>
              <w:rPr>
                <w:rFonts w:ascii="Arial Narrow" w:hAnsi="Arial Narrow"/>
                <w:color w:val="000000" w:themeColor="text1"/>
              </w:rPr>
            </w:pPr>
          </w:p>
        </w:tc>
        <w:tc>
          <w:tcPr>
            <w:tcW w:w="262" w:type="dxa"/>
            <w:shd w:val="clear" w:color="auto" w:fill="FAC090"/>
          </w:tcPr>
          <w:p w:rsidR="008B3469" w:rsidRPr="004C63D3" w:rsidRDefault="008B3469" w:rsidP="007806E9">
            <w:pPr>
              <w:spacing w:before="6"/>
              <w:ind w:left="33"/>
              <w:rPr>
                <w:rFonts w:ascii="Arial Narrow" w:eastAsia="Arial" w:hAnsi="Arial Narrow" w:cs="Arial"/>
                <w:color w:val="000000" w:themeColor="text1"/>
                <w:sz w:val="16"/>
                <w:szCs w:val="16"/>
              </w:rPr>
            </w:pPr>
            <w:r w:rsidRPr="004C63D3">
              <w:rPr>
                <w:rFonts w:ascii="Arial Narrow" w:eastAsia="Arial" w:hAnsi="Arial Narrow" w:cs="Arial"/>
                <w:b/>
                <w:color w:val="000000" w:themeColor="text1"/>
                <w:sz w:val="16"/>
                <w:szCs w:val="16"/>
              </w:rPr>
              <w:t>30</w:t>
            </w:r>
          </w:p>
        </w:tc>
        <w:tc>
          <w:tcPr>
            <w:tcW w:w="228" w:type="dxa"/>
            <w:shd w:val="clear" w:color="auto" w:fill="FAC090"/>
          </w:tcPr>
          <w:p w:rsidR="008B3469" w:rsidRPr="004C63D3" w:rsidRDefault="008B3469" w:rsidP="007806E9">
            <w:pPr>
              <w:rPr>
                <w:rFonts w:ascii="Arial Narrow" w:hAnsi="Arial Narrow"/>
                <w:color w:val="000000" w:themeColor="text1"/>
              </w:rPr>
            </w:pPr>
          </w:p>
        </w:tc>
        <w:tc>
          <w:tcPr>
            <w:tcW w:w="278" w:type="dxa"/>
            <w:shd w:val="clear" w:color="auto" w:fill="FAC090"/>
          </w:tcPr>
          <w:p w:rsidR="008B3469" w:rsidRPr="004C63D3" w:rsidRDefault="008B3469" w:rsidP="007806E9">
            <w:pPr>
              <w:spacing w:before="6"/>
              <w:ind w:left="40"/>
              <w:rPr>
                <w:rFonts w:ascii="Arial Narrow" w:eastAsia="Arial" w:hAnsi="Arial Narrow" w:cs="Arial"/>
                <w:color w:val="000000" w:themeColor="text1"/>
                <w:sz w:val="16"/>
                <w:szCs w:val="16"/>
              </w:rPr>
            </w:pPr>
            <w:r w:rsidRPr="004C63D3">
              <w:rPr>
                <w:rFonts w:ascii="Arial Narrow" w:eastAsia="Arial" w:hAnsi="Arial Narrow" w:cs="Arial"/>
                <w:b/>
                <w:color w:val="000000" w:themeColor="text1"/>
                <w:sz w:val="16"/>
                <w:szCs w:val="16"/>
              </w:rPr>
              <w:t>30</w:t>
            </w:r>
          </w:p>
        </w:tc>
        <w:tc>
          <w:tcPr>
            <w:tcW w:w="224" w:type="dxa"/>
            <w:shd w:val="clear" w:color="auto" w:fill="FAC090"/>
          </w:tcPr>
          <w:p w:rsidR="008B3469" w:rsidRPr="004C63D3" w:rsidRDefault="008B3469" w:rsidP="007806E9">
            <w:pPr>
              <w:rPr>
                <w:rFonts w:ascii="Arial Narrow" w:hAnsi="Arial Narrow"/>
                <w:color w:val="000000" w:themeColor="text1"/>
              </w:rPr>
            </w:pPr>
          </w:p>
        </w:tc>
        <w:tc>
          <w:tcPr>
            <w:tcW w:w="247" w:type="dxa"/>
            <w:shd w:val="clear" w:color="auto" w:fill="FAC090"/>
          </w:tcPr>
          <w:p w:rsidR="008B3469" w:rsidRPr="004C63D3" w:rsidRDefault="008B3469" w:rsidP="007806E9">
            <w:pPr>
              <w:spacing w:before="6"/>
              <w:ind w:left="23"/>
              <w:rPr>
                <w:rFonts w:ascii="Arial Narrow" w:eastAsia="Arial" w:hAnsi="Arial Narrow" w:cs="Arial"/>
                <w:color w:val="000000" w:themeColor="text1"/>
                <w:sz w:val="16"/>
                <w:szCs w:val="16"/>
              </w:rPr>
            </w:pPr>
            <w:r w:rsidRPr="004C63D3">
              <w:rPr>
                <w:rFonts w:ascii="Arial Narrow" w:eastAsia="Arial" w:hAnsi="Arial Narrow" w:cs="Arial"/>
                <w:b/>
                <w:color w:val="000000" w:themeColor="text1"/>
                <w:sz w:val="16"/>
                <w:szCs w:val="16"/>
              </w:rPr>
              <w:t>30</w:t>
            </w:r>
          </w:p>
        </w:tc>
        <w:tc>
          <w:tcPr>
            <w:tcW w:w="214" w:type="dxa"/>
            <w:shd w:val="clear" w:color="auto" w:fill="FAC090"/>
          </w:tcPr>
          <w:p w:rsidR="008B3469" w:rsidRPr="004C63D3" w:rsidRDefault="008B3469" w:rsidP="007806E9">
            <w:pPr>
              <w:rPr>
                <w:rFonts w:ascii="Arial Narrow" w:hAnsi="Arial Narrow"/>
                <w:color w:val="000000" w:themeColor="text1"/>
              </w:rPr>
            </w:pPr>
          </w:p>
        </w:tc>
        <w:tc>
          <w:tcPr>
            <w:tcW w:w="346" w:type="dxa"/>
            <w:shd w:val="clear" w:color="auto" w:fill="FAC090"/>
          </w:tcPr>
          <w:p w:rsidR="008B3469" w:rsidRPr="004C63D3" w:rsidRDefault="008B3469" w:rsidP="007806E9">
            <w:pPr>
              <w:spacing w:before="6"/>
              <w:ind w:left="28"/>
              <w:rPr>
                <w:rFonts w:ascii="Arial Narrow" w:eastAsia="Arial" w:hAnsi="Arial Narrow" w:cs="Arial"/>
                <w:color w:val="000000" w:themeColor="text1"/>
                <w:sz w:val="16"/>
                <w:szCs w:val="16"/>
              </w:rPr>
            </w:pPr>
            <w:r w:rsidRPr="004C63D3">
              <w:rPr>
                <w:rFonts w:ascii="Arial Narrow" w:eastAsia="Arial" w:hAnsi="Arial Narrow" w:cs="Arial"/>
                <w:b/>
                <w:color w:val="000000" w:themeColor="text1"/>
                <w:sz w:val="16"/>
                <w:szCs w:val="16"/>
              </w:rPr>
              <w:t>300</w:t>
            </w:r>
          </w:p>
        </w:tc>
      </w:tr>
      <w:tr w:rsidR="008B3469" w:rsidRPr="004C63D3" w:rsidTr="008B3469">
        <w:trPr>
          <w:trHeight w:hRule="exact" w:val="279"/>
        </w:trPr>
        <w:tc>
          <w:tcPr>
            <w:tcW w:w="4312" w:type="dxa"/>
            <w:gridSpan w:val="2"/>
            <w:shd w:val="clear" w:color="auto" w:fill="FAC090"/>
          </w:tcPr>
          <w:p w:rsidR="008B3469" w:rsidRPr="004C63D3" w:rsidRDefault="008B3469" w:rsidP="007806E9">
            <w:pPr>
              <w:spacing w:before="32"/>
              <w:ind w:left="1381"/>
              <w:rPr>
                <w:rFonts w:ascii="Arial Narrow" w:eastAsia="Arial" w:hAnsi="Arial Narrow" w:cs="Arial"/>
                <w:color w:val="000000" w:themeColor="text1"/>
                <w:sz w:val="16"/>
                <w:szCs w:val="16"/>
              </w:rPr>
            </w:pPr>
            <w:r w:rsidRPr="004C63D3">
              <w:rPr>
                <w:rFonts w:ascii="Arial Narrow" w:eastAsia="Arial" w:hAnsi="Arial Narrow" w:cs="Arial"/>
                <w:b/>
                <w:color w:val="000000" w:themeColor="text1"/>
                <w:spacing w:val="-1"/>
                <w:sz w:val="16"/>
                <w:szCs w:val="16"/>
              </w:rPr>
              <w:t>N</w:t>
            </w:r>
            <w:r w:rsidRPr="004C63D3">
              <w:rPr>
                <w:rFonts w:ascii="Arial Narrow" w:eastAsia="Arial" w:hAnsi="Arial Narrow" w:cs="Arial"/>
                <w:b/>
                <w:color w:val="000000" w:themeColor="text1"/>
                <w:spacing w:val="1"/>
                <w:sz w:val="16"/>
                <w:szCs w:val="16"/>
              </w:rPr>
              <w:t>úm</w:t>
            </w:r>
            <w:r w:rsidRPr="004C63D3">
              <w:rPr>
                <w:rFonts w:ascii="Arial Narrow" w:eastAsia="Arial" w:hAnsi="Arial Narrow" w:cs="Arial"/>
                <w:b/>
                <w:color w:val="000000" w:themeColor="text1"/>
                <w:sz w:val="16"/>
                <w:szCs w:val="16"/>
              </w:rPr>
              <w:t>ero</w:t>
            </w:r>
            <w:r w:rsidRPr="004C63D3">
              <w:rPr>
                <w:rFonts w:ascii="Arial Narrow" w:eastAsia="Arial" w:hAnsi="Arial Narrow" w:cs="Arial"/>
                <w:b/>
                <w:color w:val="000000" w:themeColor="text1"/>
                <w:spacing w:val="-1"/>
                <w:sz w:val="16"/>
                <w:szCs w:val="16"/>
              </w:rPr>
              <w:t xml:space="preserve"> </w:t>
            </w:r>
            <w:r w:rsidRPr="004C63D3">
              <w:rPr>
                <w:rFonts w:ascii="Arial Narrow" w:eastAsia="Arial" w:hAnsi="Arial Narrow" w:cs="Arial"/>
                <w:b/>
                <w:color w:val="000000" w:themeColor="text1"/>
                <w:spacing w:val="1"/>
                <w:sz w:val="16"/>
                <w:szCs w:val="16"/>
              </w:rPr>
              <w:t>d</w:t>
            </w:r>
            <w:r w:rsidRPr="004C63D3">
              <w:rPr>
                <w:rFonts w:ascii="Arial Narrow" w:eastAsia="Arial" w:hAnsi="Arial Narrow" w:cs="Arial"/>
                <w:b/>
                <w:color w:val="000000" w:themeColor="text1"/>
                <w:sz w:val="16"/>
                <w:szCs w:val="16"/>
              </w:rPr>
              <w:t>e</w:t>
            </w:r>
            <w:r w:rsidRPr="004C63D3">
              <w:rPr>
                <w:rFonts w:ascii="Arial Narrow" w:eastAsia="Arial" w:hAnsi="Arial Narrow" w:cs="Arial"/>
                <w:b/>
                <w:color w:val="000000" w:themeColor="text1"/>
                <w:spacing w:val="1"/>
                <w:sz w:val="16"/>
                <w:szCs w:val="16"/>
              </w:rPr>
              <w:t xml:space="preserve"> </w:t>
            </w:r>
            <w:r w:rsidRPr="004C63D3">
              <w:rPr>
                <w:rFonts w:ascii="Arial Narrow" w:eastAsia="Arial" w:hAnsi="Arial Narrow" w:cs="Arial"/>
                <w:b/>
                <w:color w:val="000000" w:themeColor="text1"/>
                <w:spacing w:val="-1"/>
                <w:sz w:val="16"/>
                <w:szCs w:val="16"/>
              </w:rPr>
              <w:t>C</w:t>
            </w:r>
            <w:r w:rsidRPr="004C63D3">
              <w:rPr>
                <w:rFonts w:ascii="Arial Narrow" w:eastAsia="Arial" w:hAnsi="Arial Narrow" w:cs="Arial"/>
                <w:b/>
                <w:color w:val="000000" w:themeColor="text1"/>
                <w:sz w:val="16"/>
                <w:szCs w:val="16"/>
              </w:rPr>
              <w:t>ré</w:t>
            </w:r>
            <w:r w:rsidRPr="004C63D3">
              <w:rPr>
                <w:rFonts w:ascii="Arial Narrow" w:eastAsia="Arial" w:hAnsi="Arial Narrow" w:cs="Arial"/>
                <w:b/>
                <w:color w:val="000000" w:themeColor="text1"/>
                <w:spacing w:val="-2"/>
                <w:sz w:val="16"/>
                <w:szCs w:val="16"/>
              </w:rPr>
              <w:t>d</w:t>
            </w:r>
            <w:r w:rsidRPr="004C63D3">
              <w:rPr>
                <w:rFonts w:ascii="Arial Narrow" w:eastAsia="Arial" w:hAnsi="Arial Narrow" w:cs="Arial"/>
                <w:b/>
                <w:color w:val="000000" w:themeColor="text1"/>
                <w:spacing w:val="1"/>
                <w:sz w:val="16"/>
                <w:szCs w:val="16"/>
              </w:rPr>
              <w:t>i</w:t>
            </w:r>
            <w:r w:rsidRPr="004C63D3">
              <w:rPr>
                <w:rFonts w:ascii="Arial Narrow" w:eastAsia="Arial" w:hAnsi="Arial Narrow" w:cs="Arial"/>
                <w:b/>
                <w:color w:val="000000" w:themeColor="text1"/>
                <w:spacing w:val="-1"/>
                <w:sz w:val="16"/>
                <w:szCs w:val="16"/>
              </w:rPr>
              <w:t>t</w:t>
            </w:r>
            <w:r w:rsidRPr="004C63D3">
              <w:rPr>
                <w:rFonts w:ascii="Arial Narrow" w:eastAsia="Arial" w:hAnsi="Arial Narrow" w:cs="Arial"/>
                <w:b/>
                <w:color w:val="000000" w:themeColor="text1"/>
                <w:spacing w:val="1"/>
                <w:sz w:val="16"/>
                <w:szCs w:val="16"/>
              </w:rPr>
              <w:t>o</w:t>
            </w:r>
            <w:r w:rsidRPr="004C63D3">
              <w:rPr>
                <w:rFonts w:ascii="Arial Narrow" w:eastAsia="Arial" w:hAnsi="Arial Narrow" w:cs="Arial"/>
                <w:b/>
                <w:color w:val="000000" w:themeColor="text1"/>
                <w:sz w:val="16"/>
                <w:szCs w:val="16"/>
              </w:rPr>
              <w:t>s</w:t>
            </w:r>
          </w:p>
        </w:tc>
        <w:tc>
          <w:tcPr>
            <w:tcW w:w="295" w:type="dxa"/>
            <w:shd w:val="clear" w:color="auto" w:fill="FAC090"/>
          </w:tcPr>
          <w:p w:rsidR="008B3469" w:rsidRPr="004C63D3" w:rsidRDefault="008B3469" w:rsidP="007806E9">
            <w:pPr>
              <w:rPr>
                <w:rFonts w:ascii="Arial Narrow" w:hAnsi="Arial Narrow"/>
                <w:color w:val="000000" w:themeColor="text1"/>
              </w:rPr>
            </w:pPr>
          </w:p>
        </w:tc>
        <w:tc>
          <w:tcPr>
            <w:tcW w:w="243" w:type="dxa"/>
            <w:shd w:val="clear" w:color="auto" w:fill="FAC090"/>
          </w:tcPr>
          <w:p w:rsidR="008B3469" w:rsidRPr="004C63D3" w:rsidRDefault="008B3469" w:rsidP="007806E9">
            <w:pPr>
              <w:spacing w:before="32"/>
              <w:ind w:left="23" w:right="-24"/>
              <w:rPr>
                <w:rFonts w:ascii="Arial Narrow" w:eastAsia="Arial" w:hAnsi="Arial Narrow" w:cs="Arial"/>
                <w:color w:val="000000" w:themeColor="text1"/>
                <w:sz w:val="16"/>
                <w:szCs w:val="16"/>
              </w:rPr>
            </w:pPr>
            <w:r w:rsidRPr="004C63D3">
              <w:rPr>
                <w:rFonts w:ascii="Arial Narrow" w:eastAsia="Arial" w:hAnsi="Arial Narrow" w:cs="Arial"/>
                <w:b/>
                <w:color w:val="000000" w:themeColor="text1"/>
                <w:sz w:val="16"/>
                <w:szCs w:val="16"/>
              </w:rPr>
              <w:t>21</w:t>
            </w: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0" w:type="dxa"/>
            <w:shd w:val="clear" w:color="auto" w:fill="FAC090"/>
          </w:tcPr>
          <w:p w:rsidR="008B3469" w:rsidRPr="004C63D3" w:rsidRDefault="008B3469" w:rsidP="007806E9">
            <w:pPr>
              <w:spacing w:before="32"/>
              <w:ind w:left="30"/>
              <w:rPr>
                <w:rFonts w:ascii="Arial Narrow" w:eastAsia="Arial" w:hAnsi="Arial Narrow" w:cs="Arial"/>
                <w:color w:val="000000" w:themeColor="text1"/>
                <w:sz w:val="16"/>
                <w:szCs w:val="16"/>
              </w:rPr>
            </w:pPr>
            <w:r w:rsidRPr="004C63D3">
              <w:rPr>
                <w:rFonts w:ascii="Arial Narrow" w:eastAsia="Arial" w:hAnsi="Arial Narrow" w:cs="Arial"/>
                <w:b/>
                <w:color w:val="000000" w:themeColor="text1"/>
                <w:sz w:val="16"/>
                <w:szCs w:val="16"/>
              </w:rPr>
              <w:t>22</w:t>
            </w: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45" w:type="dxa"/>
            <w:shd w:val="clear" w:color="auto" w:fill="FAC090"/>
          </w:tcPr>
          <w:p w:rsidR="008B3469" w:rsidRPr="004C63D3" w:rsidRDefault="008B3469" w:rsidP="007806E9">
            <w:pPr>
              <w:spacing w:before="32"/>
              <w:ind w:left="25" w:right="-24"/>
              <w:rPr>
                <w:rFonts w:ascii="Arial Narrow" w:eastAsia="Arial" w:hAnsi="Arial Narrow" w:cs="Arial"/>
                <w:color w:val="000000" w:themeColor="text1"/>
                <w:sz w:val="16"/>
                <w:szCs w:val="16"/>
              </w:rPr>
            </w:pPr>
            <w:r w:rsidRPr="004C63D3">
              <w:rPr>
                <w:rFonts w:ascii="Arial Narrow" w:eastAsia="Arial" w:hAnsi="Arial Narrow" w:cs="Arial"/>
                <w:b/>
                <w:color w:val="000000" w:themeColor="text1"/>
                <w:sz w:val="16"/>
                <w:szCs w:val="16"/>
              </w:rPr>
              <w:t>23</w:t>
            </w: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79" w:type="dxa"/>
            <w:shd w:val="clear" w:color="auto" w:fill="FAC090"/>
          </w:tcPr>
          <w:p w:rsidR="008B3469" w:rsidRPr="004C63D3" w:rsidRDefault="008B3469" w:rsidP="007806E9">
            <w:pPr>
              <w:spacing w:before="32"/>
              <w:ind w:left="40"/>
              <w:rPr>
                <w:rFonts w:ascii="Arial Narrow" w:eastAsia="Arial" w:hAnsi="Arial Narrow" w:cs="Arial"/>
                <w:color w:val="000000" w:themeColor="text1"/>
                <w:sz w:val="16"/>
                <w:szCs w:val="16"/>
              </w:rPr>
            </w:pPr>
            <w:r w:rsidRPr="004C63D3">
              <w:rPr>
                <w:rFonts w:ascii="Arial Narrow" w:eastAsia="Arial" w:hAnsi="Arial Narrow" w:cs="Arial"/>
                <w:b/>
                <w:color w:val="000000" w:themeColor="text1"/>
                <w:sz w:val="16"/>
                <w:szCs w:val="16"/>
              </w:rPr>
              <w:t>22</w:t>
            </w: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2" w:type="dxa"/>
            <w:shd w:val="clear" w:color="auto" w:fill="FAC090"/>
          </w:tcPr>
          <w:p w:rsidR="008B3469" w:rsidRPr="004C63D3" w:rsidRDefault="008B3469" w:rsidP="007806E9">
            <w:pPr>
              <w:spacing w:before="32"/>
              <w:ind w:left="30"/>
              <w:rPr>
                <w:rFonts w:ascii="Arial Narrow" w:eastAsia="Arial" w:hAnsi="Arial Narrow" w:cs="Arial"/>
                <w:color w:val="000000" w:themeColor="text1"/>
                <w:sz w:val="16"/>
                <w:szCs w:val="16"/>
              </w:rPr>
            </w:pPr>
            <w:r w:rsidRPr="004C63D3">
              <w:rPr>
                <w:rFonts w:ascii="Arial Narrow" w:eastAsia="Arial" w:hAnsi="Arial Narrow" w:cs="Arial"/>
                <w:b/>
                <w:color w:val="000000" w:themeColor="text1"/>
                <w:sz w:val="16"/>
                <w:szCs w:val="16"/>
              </w:rPr>
              <w:t>23</w:t>
            </w:r>
          </w:p>
        </w:tc>
        <w:tc>
          <w:tcPr>
            <w:tcW w:w="262" w:type="dxa"/>
            <w:shd w:val="clear" w:color="auto" w:fill="FAC090"/>
          </w:tcPr>
          <w:p w:rsidR="008B3469" w:rsidRPr="004C63D3" w:rsidRDefault="008B3469" w:rsidP="007806E9">
            <w:pPr>
              <w:rPr>
                <w:rFonts w:ascii="Arial Narrow" w:hAnsi="Arial Narrow"/>
                <w:color w:val="000000" w:themeColor="text1"/>
              </w:rPr>
            </w:pPr>
          </w:p>
        </w:tc>
        <w:tc>
          <w:tcPr>
            <w:tcW w:w="245" w:type="dxa"/>
            <w:shd w:val="clear" w:color="auto" w:fill="FAC090"/>
          </w:tcPr>
          <w:p w:rsidR="008B3469" w:rsidRPr="004C63D3" w:rsidRDefault="008B3469" w:rsidP="007806E9">
            <w:pPr>
              <w:spacing w:before="32"/>
              <w:ind w:left="25" w:right="-24"/>
              <w:rPr>
                <w:rFonts w:ascii="Arial Narrow" w:eastAsia="Arial" w:hAnsi="Arial Narrow" w:cs="Arial"/>
                <w:color w:val="000000" w:themeColor="text1"/>
                <w:sz w:val="16"/>
                <w:szCs w:val="16"/>
              </w:rPr>
            </w:pPr>
            <w:r w:rsidRPr="004C63D3">
              <w:rPr>
                <w:rFonts w:ascii="Arial Narrow" w:eastAsia="Arial" w:hAnsi="Arial Narrow" w:cs="Arial"/>
                <w:b/>
                <w:color w:val="000000" w:themeColor="text1"/>
                <w:sz w:val="16"/>
                <w:szCs w:val="16"/>
              </w:rPr>
              <w:t>24</w:t>
            </w:r>
          </w:p>
        </w:tc>
        <w:tc>
          <w:tcPr>
            <w:tcW w:w="242" w:type="dxa"/>
            <w:shd w:val="clear" w:color="auto" w:fill="FAC090"/>
          </w:tcPr>
          <w:p w:rsidR="008B3469" w:rsidRPr="004C63D3" w:rsidRDefault="008B3469" w:rsidP="007806E9">
            <w:pPr>
              <w:rPr>
                <w:rFonts w:ascii="Arial Narrow" w:hAnsi="Arial Narrow"/>
                <w:color w:val="000000" w:themeColor="text1"/>
              </w:rPr>
            </w:pPr>
          </w:p>
        </w:tc>
        <w:tc>
          <w:tcPr>
            <w:tcW w:w="264" w:type="dxa"/>
            <w:shd w:val="clear" w:color="auto" w:fill="FAC090"/>
          </w:tcPr>
          <w:p w:rsidR="008B3469" w:rsidRPr="004C63D3" w:rsidRDefault="008B3469" w:rsidP="007806E9">
            <w:pPr>
              <w:spacing w:before="32"/>
              <w:ind w:left="33"/>
              <w:rPr>
                <w:rFonts w:ascii="Arial Narrow" w:eastAsia="Arial" w:hAnsi="Arial Narrow" w:cs="Arial"/>
                <w:color w:val="000000" w:themeColor="text1"/>
                <w:sz w:val="16"/>
                <w:szCs w:val="16"/>
              </w:rPr>
            </w:pPr>
            <w:r w:rsidRPr="004C63D3">
              <w:rPr>
                <w:rFonts w:ascii="Arial Narrow" w:eastAsia="Arial" w:hAnsi="Arial Narrow" w:cs="Arial"/>
                <w:b/>
                <w:color w:val="000000" w:themeColor="text1"/>
                <w:sz w:val="16"/>
                <w:szCs w:val="16"/>
              </w:rPr>
              <w:t>23</w:t>
            </w:r>
          </w:p>
        </w:tc>
        <w:tc>
          <w:tcPr>
            <w:tcW w:w="262" w:type="dxa"/>
            <w:shd w:val="clear" w:color="auto" w:fill="FAC090"/>
          </w:tcPr>
          <w:p w:rsidR="008B3469" w:rsidRPr="004C63D3" w:rsidRDefault="008B3469" w:rsidP="007806E9">
            <w:pPr>
              <w:rPr>
                <w:rFonts w:ascii="Arial Narrow" w:hAnsi="Arial Narrow"/>
                <w:color w:val="000000" w:themeColor="text1"/>
              </w:rPr>
            </w:pPr>
          </w:p>
        </w:tc>
        <w:tc>
          <w:tcPr>
            <w:tcW w:w="228" w:type="dxa"/>
            <w:shd w:val="clear" w:color="auto" w:fill="FAC090"/>
          </w:tcPr>
          <w:p w:rsidR="008B3469" w:rsidRPr="004C63D3" w:rsidRDefault="008B3469" w:rsidP="007806E9">
            <w:pPr>
              <w:spacing w:before="32"/>
              <w:ind w:left="13" w:right="-29"/>
              <w:rPr>
                <w:rFonts w:ascii="Arial Narrow" w:eastAsia="Arial" w:hAnsi="Arial Narrow" w:cs="Arial"/>
                <w:color w:val="000000" w:themeColor="text1"/>
                <w:sz w:val="16"/>
                <w:szCs w:val="16"/>
              </w:rPr>
            </w:pPr>
            <w:r w:rsidRPr="004C63D3">
              <w:rPr>
                <w:rFonts w:ascii="Arial Narrow" w:eastAsia="Arial" w:hAnsi="Arial Narrow" w:cs="Arial"/>
                <w:b/>
                <w:color w:val="000000" w:themeColor="text1"/>
                <w:sz w:val="16"/>
                <w:szCs w:val="16"/>
              </w:rPr>
              <w:t>22</w:t>
            </w:r>
          </w:p>
        </w:tc>
        <w:tc>
          <w:tcPr>
            <w:tcW w:w="278" w:type="dxa"/>
            <w:shd w:val="clear" w:color="auto" w:fill="FAC090"/>
          </w:tcPr>
          <w:p w:rsidR="008B3469" w:rsidRPr="004C63D3" w:rsidRDefault="008B3469" w:rsidP="007806E9">
            <w:pPr>
              <w:rPr>
                <w:rFonts w:ascii="Arial Narrow" w:hAnsi="Arial Narrow"/>
                <w:color w:val="000000" w:themeColor="text1"/>
              </w:rPr>
            </w:pPr>
          </w:p>
        </w:tc>
        <w:tc>
          <w:tcPr>
            <w:tcW w:w="224" w:type="dxa"/>
            <w:shd w:val="clear" w:color="auto" w:fill="FAC090"/>
          </w:tcPr>
          <w:p w:rsidR="008B3469" w:rsidRPr="004C63D3" w:rsidRDefault="008B3469" w:rsidP="007806E9">
            <w:pPr>
              <w:spacing w:before="32"/>
              <w:ind w:left="13" w:right="-33"/>
              <w:rPr>
                <w:rFonts w:ascii="Arial Narrow" w:eastAsia="Arial" w:hAnsi="Arial Narrow" w:cs="Arial"/>
                <w:color w:val="000000" w:themeColor="text1"/>
                <w:sz w:val="16"/>
                <w:szCs w:val="16"/>
              </w:rPr>
            </w:pPr>
            <w:r w:rsidRPr="004C63D3">
              <w:rPr>
                <w:rFonts w:ascii="Arial Narrow" w:eastAsia="Arial" w:hAnsi="Arial Narrow" w:cs="Arial"/>
                <w:b/>
                <w:color w:val="000000" w:themeColor="text1"/>
                <w:sz w:val="16"/>
                <w:szCs w:val="16"/>
              </w:rPr>
              <w:t>20</w:t>
            </w:r>
          </w:p>
        </w:tc>
        <w:tc>
          <w:tcPr>
            <w:tcW w:w="247" w:type="dxa"/>
            <w:shd w:val="clear" w:color="auto" w:fill="FAC090"/>
          </w:tcPr>
          <w:p w:rsidR="008B3469" w:rsidRPr="004C63D3" w:rsidRDefault="008B3469" w:rsidP="007806E9">
            <w:pPr>
              <w:rPr>
                <w:rFonts w:ascii="Arial Narrow" w:hAnsi="Arial Narrow"/>
                <w:color w:val="000000" w:themeColor="text1"/>
              </w:rPr>
            </w:pPr>
          </w:p>
        </w:tc>
        <w:tc>
          <w:tcPr>
            <w:tcW w:w="214" w:type="dxa"/>
            <w:shd w:val="clear" w:color="auto" w:fill="FAC090"/>
          </w:tcPr>
          <w:p w:rsidR="008B3469" w:rsidRPr="004C63D3" w:rsidRDefault="008B3469" w:rsidP="007806E9">
            <w:pPr>
              <w:spacing w:before="32"/>
              <w:ind w:left="6" w:right="-36"/>
              <w:rPr>
                <w:rFonts w:ascii="Arial Narrow" w:eastAsia="Arial" w:hAnsi="Arial Narrow" w:cs="Arial"/>
                <w:color w:val="000000" w:themeColor="text1"/>
                <w:sz w:val="16"/>
                <w:szCs w:val="16"/>
              </w:rPr>
            </w:pPr>
            <w:r w:rsidRPr="004C63D3">
              <w:rPr>
                <w:rFonts w:ascii="Arial Narrow" w:eastAsia="Arial" w:hAnsi="Arial Narrow" w:cs="Arial"/>
                <w:b/>
                <w:color w:val="000000" w:themeColor="text1"/>
                <w:sz w:val="16"/>
                <w:szCs w:val="16"/>
              </w:rPr>
              <w:t>20</w:t>
            </w:r>
          </w:p>
        </w:tc>
        <w:tc>
          <w:tcPr>
            <w:tcW w:w="346" w:type="dxa"/>
            <w:shd w:val="clear" w:color="auto" w:fill="FAC090"/>
          </w:tcPr>
          <w:p w:rsidR="008B3469" w:rsidRPr="004C63D3" w:rsidRDefault="008B3469" w:rsidP="007806E9">
            <w:pPr>
              <w:spacing w:before="32"/>
              <w:ind w:left="28"/>
              <w:rPr>
                <w:rFonts w:ascii="Arial Narrow" w:eastAsia="Arial" w:hAnsi="Arial Narrow" w:cs="Arial"/>
                <w:color w:val="000000" w:themeColor="text1"/>
                <w:sz w:val="16"/>
                <w:szCs w:val="16"/>
              </w:rPr>
            </w:pPr>
            <w:r w:rsidRPr="004C63D3">
              <w:rPr>
                <w:rFonts w:ascii="Arial Narrow" w:eastAsia="Arial" w:hAnsi="Arial Narrow" w:cs="Arial"/>
                <w:b/>
                <w:color w:val="000000" w:themeColor="text1"/>
                <w:sz w:val="16"/>
                <w:szCs w:val="16"/>
              </w:rPr>
              <w:t>220</w:t>
            </w:r>
          </w:p>
        </w:tc>
      </w:tr>
    </w:tbl>
    <w:p w:rsidR="00437CB8" w:rsidRPr="004C63D3" w:rsidRDefault="00437CB8" w:rsidP="00CF7133">
      <w:pPr>
        <w:pStyle w:val="Prrafodelista"/>
        <w:numPr>
          <w:ilvl w:val="0"/>
          <w:numId w:val="0"/>
        </w:numPr>
        <w:spacing w:line="360" w:lineRule="auto"/>
        <w:ind w:left="284"/>
        <w:jc w:val="center"/>
        <w:rPr>
          <w:rFonts w:ascii="Arial Narrow" w:hAnsi="Arial Narrow" w:cs="Arial"/>
          <w:b/>
          <w:color w:val="auto"/>
          <w:sz w:val="22"/>
        </w:rPr>
      </w:pPr>
    </w:p>
    <w:p w:rsidR="008B3469" w:rsidRPr="004C63D3" w:rsidRDefault="008B3469" w:rsidP="00CF7133">
      <w:pPr>
        <w:pStyle w:val="Prrafodelista"/>
        <w:numPr>
          <w:ilvl w:val="0"/>
          <w:numId w:val="0"/>
        </w:numPr>
        <w:spacing w:line="360" w:lineRule="auto"/>
        <w:ind w:left="284"/>
        <w:jc w:val="center"/>
        <w:rPr>
          <w:rFonts w:ascii="Arial Narrow" w:hAnsi="Arial Narrow" w:cs="Arial"/>
          <w:color w:val="auto"/>
          <w:sz w:val="36"/>
        </w:rPr>
      </w:pPr>
    </w:p>
    <w:p w:rsidR="00BF6C97" w:rsidRPr="004C63D3" w:rsidRDefault="00BF6C97" w:rsidP="00BF6C97">
      <w:pPr>
        <w:pStyle w:val="Prrafodelista"/>
        <w:numPr>
          <w:ilvl w:val="0"/>
          <w:numId w:val="0"/>
        </w:numPr>
        <w:ind w:left="284"/>
        <w:jc w:val="center"/>
        <w:rPr>
          <w:rFonts w:ascii="Arial Narrow" w:hAnsi="Arial Narrow" w:cs="Arial"/>
          <w:b/>
          <w:color w:val="auto"/>
          <w:sz w:val="72"/>
        </w:rPr>
      </w:pPr>
    </w:p>
    <w:p w:rsidR="006A2F92" w:rsidRDefault="006A2F92" w:rsidP="002A68ED">
      <w:pPr>
        <w:tabs>
          <w:tab w:val="center" w:pos="6502"/>
        </w:tabs>
        <w:rPr>
          <w:rFonts w:ascii="Arial Narrow" w:hAnsi="Arial Narrow"/>
        </w:rPr>
      </w:pPr>
    </w:p>
    <w:p w:rsidR="00B32E27" w:rsidRDefault="00B32E27" w:rsidP="002A68ED">
      <w:pPr>
        <w:tabs>
          <w:tab w:val="center" w:pos="6502"/>
        </w:tabs>
        <w:rPr>
          <w:rFonts w:ascii="Arial Narrow" w:hAnsi="Arial Narrow"/>
        </w:rPr>
      </w:pPr>
    </w:p>
    <w:p w:rsidR="00B32E27" w:rsidRDefault="00B32E27" w:rsidP="002A68ED">
      <w:pPr>
        <w:tabs>
          <w:tab w:val="center" w:pos="6502"/>
        </w:tabs>
        <w:rPr>
          <w:rFonts w:ascii="Arial Narrow" w:hAnsi="Arial Narrow"/>
        </w:rPr>
      </w:pPr>
    </w:p>
    <w:p w:rsidR="006A2F92" w:rsidRPr="000B6855" w:rsidRDefault="006A2F92" w:rsidP="006A2F92">
      <w:pPr>
        <w:spacing w:after="0" w:line="259" w:lineRule="auto"/>
        <w:ind w:left="16"/>
        <w:rPr>
          <w:rFonts w:ascii="Arial Narrow" w:hAnsi="Arial Narrow" w:cs="Arial"/>
          <w:szCs w:val="20"/>
        </w:rPr>
      </w:pPr>
    </w:p>
    <w:p w:rsidR="006A2F92" w:rsidRPr="000B6855" w:rsidRDefault="006A2F92" w:rsidP="006A2F92">
      <w:pPr>
        <w:spacing w:after="34" w:line="259" w:lineRule="auto"/>
        <w:ind w:left="16"/>
        <w:rPr>
          <w:rFonts w:ascii="Arial Narrow" w:hAnsi="Arial Narrow" w:cs="Arial"/>
          <w:szCs w:val="20"/>
        </w:rPr>
      </w:pPr>
      <w:r w:rsidRPr="000B6855">
        <w:rPr>
          <w:rFonts w:ascii="Arial Narrow" w:eastAsia="Calibri" w:hAnsi="Arial Narrow" w:cs="Arial"/>
          <w:noProof/>
          <w:szCs w:val="20"/>
          <w:lang w:val="es-PE" w:eastAsia="es-PE"/>
        </w:rPr>
        <mc:AlternateContent>
          <mc:Choice Requires="wpg">
            <w:drawing>
              <wp:inline distT="0" distB="0" distL="0" distR="0" wp14:anchorId="1FE42310" wp14:editId="0E21D982">
                <wp:extent cx="4327843" cy="871982"/>
                <wp:effectExtent l="0" t="0" r="0" b="0"/>
                <wp:docPr id="769813" name="Group 769813"/>
                <wp:cNvGraphicFramePr/>
                <a:graphic xmlns:a="http://schemas.openxmlformats.org/drawingml/2006/main">
                  <a:graphicData uri="http://schemas.microsoft.com/office/word/2010/wordprocessingGroup">
                    <wpg:wgp>
                      <wpg:cNvGrpSpPr/>
                      <wpg:grpSpPr>
                        <a:xfrm>
                          <a:off x="0" y="0"/>
                          <a:ext cx="4327843" cy="871982"/>
                          <a:chOff x="0" y="0"/>
                          <a:chExt cx="4327843" cy="871982"/>
                        </a:xfrm>
                      </wpg:grpSpPr>
                      <wps:wsp>
                        <wps:cNvPr id="19414" name="Rectangle 19414"/>
                        <wps:cNvSpPr/>
                        <wps:spPr>
                          <a:xfrm>
                            <a:off x="0" y="0"/>
                            <a:ext cx="42228" cy="186982"/>
                          </a:xfrm>
                          <a:prstGeom prst="rect">
                            <a:avLst/>
                          </a:prstGeom>
                          <a:ln>
                            <a:noFill/>
                          </a:ln>
                        </wps:spPr>
                        <wps:txbx>
                          <w:txbxContent>
                            <w:p w:rsidR="007907A1" w:rsidRDefault="007907A1" w:rsidP="006A2F92">
                              <w:pPr>
                                <w:spacing w:after="160" w:line="259" w:lineRule="auto"/>
                              </w:pPr>
                              <w:r>
                                <w:t xml:space="preserve"> </w:t>
                              </w:r>
                            </w:p>
                          </w:txbxContent>
                        </wps:txbx>
                        <wps:bodyPr horzOverflow="overflow" vert="horz" lIns="0" tIns="0" rIns="0" bIns="0" rtlCol="0">
                          <a:noAutofit/>
                        </wps:bodyPr>
                      </wps:wsp>
                      <wps:wsp>
                        <wps:cNvPr id="19415" name="Rectangle 19415"/>
                        <wps:cNvSpPr/>
                        <wps:spPr>
                          <a:xfrm>
                            <a:off x="0" y="147320"/>
                            <a:ext cx="42228" cy="186982"/>
                          </a:xfrm>
                          <a:prstGeom prst="rect">
                            <a:avLst/>
                          </a:prstGeom>
                          <a:ln>
                            <a:noFill/>
                          </a:ln>
                        </wps:spPr>
                        <wps:txbx>
                          <w:txbxContent>
                            <w:p w:rsidR="007907A1" w:rsidRDefault="007907A1" w:rsidP="006A2F92">
                              <w:pPr>
                                <w:spacing w:after="160" w:line="259" w:lineRule="auto"/>
                              </w:pPr>
                              <w:r>
                                <w:t xml:space="preserve"> </w:t>
                              </w:r>
                            </w:p>
                          </w:txbxContent>
                        </wps:txbx>
                        <wps:bodyPr horzOverflow="overflow" vert="horz" lIns="0" tIns="0" rIns="0" bIns="0" rtlCol="0">
                          <a:noAutofit/>
                        </wps:bodyPr>
                      </wps:wsp>
                      <wps:wsp>
                        <wps:cNvPr id="19416" name="Rectangle 19416"/>
                        <wps:cNvSpPr/>
                        <wps:spPr>
                          <a:xfrm>
                            <a:off x="0" y="291973"/>
                            <a:ext cx="42228" cy="186982"/>
                          </a:xfrm>
                          <a:prstGeom prst="rect">
                            <a:avLst/>
                          </a:prstGeom>
                          <a:ln>
                            <a:noFill/>
                          </a:ln>
                        </wps:spPr>
                        <wps:txbx>
                          <w:txbxContent>
                            <w:p w:rsidR="007907A1" w:rsidRDefault="007907A1" w:rsidP="006A2F92">
                              <w:pPr>
                                <w:spacing w:after="160" w:line="259" w:lineRule="auto"/>
                              </w:pPr>
                              <w:r>
                                <w:t xml:space="preserve"> </w:t>
                              </w:r>
                            </w:p>
                          </w:txbxContent>
                        </wps:txbx>
                        <wps:bodyPr horzOverflow="overflow" vert="horz" lIns="0" tIns="0" rIns="0" bIns="0" rtlCol="0">
                          <a:noAutofit/>
                        </wps:bodyPr>
                      </wps:wsp>
                      <wps:wsp>
                        <wps:cNvPr id="19417" name="Rectangle 19417"/>
                        <wps:cNvSpPr/>
                        <wps:spPr>
                          <a:xfrm>
                            <a:off x="0" y="439420"/>
                            <a:ext cx="42228" cy="186982"/>
                          </a:xfrm>
                          <a:prstGeom prst="rect">
                            <a:avLst/>
                          </a:prstGeom>
                          <a:ln>
                            <a:noFill/>
                          </a:ln>
                        </wps:spPr>
                        <wps:txbx>
                          <w:txbxContent>
                            <w:p w:rsidR="007907A1" w:rsidRDefault="007907A1" w:rsidP="006A2F92">
                              <w:pPr>
                                <w:spacing w:after="160" w:line="259" w:lineRule="auto"/>
                              </w:pPr>
                              <w:r>
                                <w:t xml:space="preserve"> </w:t>
                              </w:r>
                            </w:p>
                          </w:txbxContent>
                        </wps:txbx>
                        <wps:bodyPr horzOverflow="overflow" vert="horz" lIns="0" tIns="0" rIns="0" bIns="0" rtlCol="0">
                          <a:noAutofit/>
                        </wps:bodyPr>
                      </wps:wsp>
                      <wps:wsp>
                        <wps:cNvPr id="19418" name="Rectangle 19418"/>
                        <wps:cNvSpPr/>
                        <wps:spPr>
                          <a:xfrm>
                            <a:off x="0" y="584073"/>
                            <a:ext cx="42228" cy="186984"/>
                          </a:xfrm>
                          <a:prstGeom prst="rect">
                            <a:avLst/>
                          </a:prstGeom>
                          <a:ln>
                            <a:noFill/>
                          </a:ln>
                        </wps:spPr>
                        <wps:txbx>
                          <w:txbxContent>
                            <w:p w:rsidR="007907A1" w:rsidRDefault="007907A1" w:rsidP="006A2F92">
                              <w:pPr>
                                <w:spacing w:after="160" w:line="259" w:lineRule="auto"/>
                              </w:pPr>
                              <w:r>
                                <w:t xml:space="preserve"> </w:t>
                              </w:r>
                            </w:p>
                          </w:txbxContent>
                        </wps:txbx>
                        <wps:bodyPr horzOverflow="overflow" vert="horz" lIns="0" tIns="0" rIns="0" bIns="0" rtlCol="0">
                          <a:noAutofit/>
                        </wps:bodyPr>
                      </wps:wsp>
                      <wps:wsp>
                        <wps:cNvPr id="19419" name="Rectangle 19419"/>
                        <wps:cNvSpPr/>
                        <wps:spPr>
                          <a:xfrm>
                            <a:off x="0" y="731393"/>
                            <a:ext cx="42228" cy="186984"/>
                          </a:xfrm>
                          <a:prstGeom prst="rect">
                            <a:avLst/>
                          </a:prstGeom>
                          <a:ln>
                            <a:noFill/>
                          </a:ln>
                        </wps:spPr>
                        <wps:txbx>
                          <w:txbxContent>
                            <w:p w:rsidR="007907A1" w:rsidRDefault="007907A1" w:rsidP="006A2F92">
                              <w:pPr>
                                <w:spacing w:after="160" w:line="259" w:lineRule="auto"/>
                              </w:pPr>
                              <w:r>
                                <w:t xml:space="preserve"> </w:t>
                              </w:r>
                            </w:p>
                          </w:txbxContent>
                        </wps:txbx>
                        <wps:bodyPr horzOverflow="overflow" vert="horz" lIns="0" tIns="0" rIns="0" bIns="0" rtlCol="0">
                          <a:noAutofit/>
                        </wps:bodyPr>
                      </wps:wsp>
                      <wps:wsp>
                        <wps:cNvPr id="19721" name="Shape 19721"/>
                        <wps:cNvSpPr/>
                        <wps:spPr>
                          <a:xfrm>
                            <a:off x="1304608" y="122936"/>
                            <a:ext cx="47625" cy="71374"/>
                          </a:xfrm>
                          <a:custGeom>
                            <a:avLst/>
                            <a:gdLst/>
                            <a:ahLst/>
                            <a:cxnLst/>
                            <a:rect l="0" t="0" r="0" b="0"/>
                            <a:pathLst>
                              <a:path w="47625" h="71374">
                                <a:moveTo>
                                  <a:pt x="23749" y="0"/>
                                </a:moveTo>
                                <a:cubicBezTo>
                                  <a:pt x="36957" y="0"/>
                                  <a:pt x="47625" y="10668"/>
                                  <a:pt x="47625" y="23749"/>
                                </a:cubicBezTo>
                                <a:cubicBezTo>
                                  <a:pt x="47625" y="50165"/>
                                  <a:pt x="26289" y="71374"/>
                                  <a:pt x="0" y="71374"/>
                                </a:cubicBezTo>
                                <a:lnTo>
                                  <a:pt x="0" y="23749"/>
                                </a:lnTo>
                                <a:cubicBezTo>
                                  <a:pt x="0" y="10668"/>
                                  <a:pt x="10668" y="0"/>
                                  <a:pt x="23749" y="0"/>
                                </a:cubicBez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19722" name="Shape 19722"/>
                        <wps:cNvSpPr/>
                        <wps:spPr>
                          <a:xfrm>
                            <a:off x="4232593" y="3810"/>
                            <a:ext cx="95250" cy="95250"/>
                          </a:xfrm>
                          <a:custGeom>
                            <a:avLst/>
                            <a:gdLst/>
                            <a:ahLst/>
                            <a:cxnLst/>
                            <a:rect l="0" t="0" r="0" b="0"/>
                            <a:pathLst>
                              <a:path w="95250" h="95250">
                                <a:moveTo>
                                  <a:pt x="47625" y="0"/>
                                </a:moveTo>
                                <a:cubicBezTo>
                                  <a:pt x="73914" y="0"/>
                                  <a:pt x="95250" y="21336"/>
                                  <a:pt x="95250" y="47625"/>
                                </a:cubicBezTo>
                                <a:cubicBezTo>
                                  <a:pt x="95250" y="73914"/>
                                  <a:pt x="73914" y="95250"/>
                                  <a:pt x="47625" y="95250"/>
                                </a:cubicBezTo>
                                <a:lnTo>
                                  <a:pt x="47625" y="47625"/>
                                </a:lnTo>
                                <a:cubicBezTo>
                                  <a:pt x="47625" y="60833"/>
                                  <a:pt x="36957" y="71501"/>
                                  <a:pt x="23876" y="71501"/>
                                </a:cubicBezTo>
                                <a:cubicBezTo>
                                  <a:pt x="10668" y="71501"/>
                                  <a:pt x="0" y="60833"/>
                                  <a:pt x="0" y="47625"/>
                                </a:cubicBezTo>
                                <a:cubicBezTo>
                                  <a:pt x="0" y="21336"/>
                                  <a:pt x="21336" y="0"/>
                                  <a:pt x="47625" y="0"/>
                                </a:cubicBez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19723" name="Shape 19723"/>
                        <wps:cNvSpPr/>
                        <wps:spPr>
                          <a:xfrm>
                            <a:off x="1256983" y="3810"/>
                            <a:ext cx="3070860" cy="762000"/>
                          </a:xfrm>
                          <a:custGeom>
                            <a:avLst/>
                            <a:gdLst/>
                            <a:ahLst/>
                            <a:cxnLst/>
                            <a:rect l="0" t="0" r="0" b="0"/>
                            <a:pathLst>
                              <a:path w="3070860" h="762000">
                                <a:moveTo>
                                  <a:pt x="0" y="142875"/>
                                </a:moveTo>
                                <a:cubicBezTo>
                                  <a:pt x="0" y="116586"/>
                                  <a:pt x="21336" y="95250"/>
                                  <a:pt x="47625" y="95250"/>
                                </a:cubicBezTo>
                                <a:lnTo>
                                  <a:pt x="2975610" y="95250"/>
                                </a:lnTo>
                                <a:lnTo>
                                  <a:pt x="2975610" y="47625"/>
                                </a:lnTo>
                                <a:cubicBezTo>
                                  <a:pt x="2975610" y="21336"/>
                                  <a:pt x="2996946" y="0"/>
                                  <a:pt x="3023235" y="0"/>
                                </a:cubicBezTo>
                                <a:cubicBezTo>
                                  <a:pt x="3049524" y="0"/>
                                  <a:pt x="3070860" y="21336"/>
                                  <a:pt x="3070860" y="47625"/>
                                </a:cubicBezTo>
                                <a:lnTo>
                                  <a:pt x="3070860" y="619125"/>
                                </a:lnTo>
                                <a:cubicBezTo>
                                  <a:pt x="3070860" y="645541"/>
                                  <a:pt x="3049524" y="666750"/>
                                  <a:pt x="3023235" y="666750"/>
                                </a:cubicBezTo>
                                <a:lnTo>
                                  <a:pt x="95250" y="666750"/>
                                </a:lnTo>
                                <a:lnTo>
                                  <a:pt x="95250" y="714375"/>
                                </a:lnTo>
                                <a:cubicBezTo>
                                  <a:pt x="95250" y="740664"/>
                                  <a:pt x="73914" y="762000"/>
                                  <a:pt x="47625" y="762000"/>
                                </a:cubicBezTo>
                                <a:cubicBezTo>
                                  <a:pt x="21336" y="762000"/>
                                  <a:pt x="0" y="740664"/>
                                  <a:pt x="0" y="714375"/>
                                </a:cubicBezTo>
                                <a:close/>
                              </a:path>
                            </a:pathLst>
                          </a:custGeom>
                          <a:ln w="25400" cap="flat">
                            <a:round/>
                          </a:ln>
                        </wps:spPr>
                        <wps:style>
                          <a:lnRef idx="1">
                            <a:srgbClr val="9BBB59"/>
                          </a:lnRef>
                          <a:fillRef idx="0">
                            <a:srgbClr val="000000">
                              <a:alpha val="0"/>
                            </a:srgbClr>
                          </a:fillRef>
                          <a:effectRef idx="0">
                            <a:scrgbClr r="0" g="0" b="0"/>
                          </a:effectRef>
                          <a:fontRef idx="none"/>
                        </wps:style>
                        <wps:bodyPr/>
                      </wps:wsp>
                      <wps:wsp>
                        <wps:cNvPr id="19724" name="Shape 19724"/>
                        <wps:cNvSpPr/>
                        <wps:spPr>
                          <a:xfrm>
                            <a:off x="4232593" y="51435"/>
                            <a:ext cx="95250" cy="47625"/>
                          </a:xfrm>
                          <a:custGeom>
                            <a:avLst/>
                            <a:gdLst/>
                            <a:ahLst/>
                            <a:cxnLst/>
                            <a:rect l="0" t="0" r="0" b="0"/>
                            <a:pathLst>
                              <a:path w="95250" h="47625">
                                <a:moveTo>
                                  <a:pt x="0" y="47625"/>
                                </a:moveTo>
                                <a:lnTo>
                                  <a:pt x="47625" y="47625"/>
                                </a:lnTo>
                                <a:cubicBezTo>
                                  <a:pt x="73914" y="47625"/>
                                  <a:pt x="95250" y="26289"/>
                                  <a:pt x="95250" y="0"/>
                                </a:cubicBezTo>
                              </a:path>
                            </a:pathLst>
                          </a:custGeom>
                          <a:ln w="25400" cap="flat">
                            <a:round/>
                          </a:ln>
                        </wps:spPr>
                        <wps:style>
                          <a:lnRef idx="1">
                            <a:srgbClr val="9BBB59"/>
                          </a:lnRef>
                          <a:fillRef idx="0">
                            <a:srgbClr val="000000">
                              <a:alpha val="0"/>
                            </a:srgbClr>
                          </a:fillRef>
                          <a:effectRef idx="0">
                            <a:scrgbClr r="0" g="0" b="0"/>
                          </a:effectRef>
                          <a:fontRef idx="none"/>
                        </wps:style>
                        <wps:bodyPr/>
                      </wps:wsp>
                      <wps:wsp>
                        <wps:cNvPr id="19725" name="Shape 19725"/>
                        <wps:cNvSpPr/>
                        <wps:spPr>
                          <a:xfrm>
                            <a:off x="4232593" y="51435"/>
                            <a:ext cx="47625" cy="47625"/>
                          </a:xfrm>
                          <a:custGeom>
                            <a:avLst/>
                            <a:gdLst/>
                            <a:ahLst/>
                            <a:cxnLst/>
                            <a:rect l="0" t="0" r="0" b="0"/>
                            <a:pathLst>
                              <a:path w="47625" h="47625">
                                <a:moveTo>
                                  <a:pt x="47625" y="47625"/>
                                </a:moveTo>
                                <a:lnTo>
                                  <a:pt x="47625" y="0"/>
                                </a:lnTo>
                                <a:cubicBezTo>
                                  <a:pt x="47625" y="13208"/>
                                  <a:pt x="36957" y="23876"/>
                                  <a:pt x="23749" y="23876"/>
                                </a:cubicBezTo>
                                <a:cubicBezTo>
                                  <a:pt x="10668" y="23876"/>
                                  <a:pt x="0" y="13208"/>
                                  <a:pt x="0" y="0"/>
                                </a:cubicBezTo>
                              </a:path>
                            </a:pathLst>
                          </a:custGeom>
                          <a:ln w="25400" cap="flat">
                            <a:round/>
                          </a:ln>
                        </wps:spPr>
                        <wps:style>
                          <a:lnRef idx="1">
                            <a:srgbClr val="9BBB59"/>
                          </a:lnRef>
                          <a:fillRef idx="0">
                            <a:srgbClr val="000000">
                              <a:alpha val="0"/>
                            </a:srgbClr>
                          </a:fillRef>
                          <a:effectRef idx="0">
                            <a:scrgbClr r="0" g="0" b="0"/>
                          </a:effectRef>
                          <a:fontRef idx="none"/>
                        </wps:style>
                        <wps:bodyPr/>
                      </wps:wsp>
                      <wps:wsp>
                        <wps:cNvPr id="19726" name="Shape 19726"/>
                        <wps:cNvSpPr/>
                        <wps:spPr>
                          <a:xfrm>
                            <a:off x="1256983" y="122936"/>
                            <a:ext cx="95250" cy="71374"/>
                          </a:xfrm>
                          <a:custGeom>
                            <a:avLst/>
                            <a:gdLst/>
                            <a:ahLst/>
                            <a:cxnLst/>
                            <a:rect l="0" t="0" r="0" b="0"/>
                            <a:pathLst>
                              <a:path w="95250" h="71374">
                                <a:moveTo>
                                  <a:pt x="47625" y="71374"/>
                                </a:moveTo>
                                <a:lnTo>
                                  <a:pt x="47625" y="23749"/>
                                </a:lnTo>
                                <a:cubicBezTo>
                                  <a:pt x="47625" y="10668"/>
                                  <a:pt x="58293" y="0"/>
                                  <a:pt x="71374" y="0"/>
                                </a:cubicBezTo>
                                <a:cubicBezTo>
                                  <a:pt x="84582" y="0"/>
                                  <a:pt x="95250" y="10668"/>
                                  <a:pt x="95250" y="23749"/>
                                </a:cubicBezTo>
                                <a:cubicBezTo>
                                  <a:pt x="95250" y="50038"/>
                                  <a:pt x="73914" y="71374"/>
                                  <a:pt x="47625" y="71374"/>
                                </a:cubicBezTo>
                                <a:cubicBezTo>
                                  <a:pt x="21336" y="71374"/>
                                  <a:pt x="0" y="50038"/>
                                  <a:pt x="0" y="23749"/>
                                </a:cubicBezTo>
                              </a:path>
                            </a:pathLst>
                          </a:custGeom>
                          <a:ln w="25400" cap="flat">
                            <a:round/>
                          </a:ln>
                        </wps:spPr>
                        <wps:style>
                          <a:lnRef idx="1">
                            <a:srgbClr val="9BBB59"/>
                          </a:lnRef>
                          <a:fillRef idx="0">
                            <a:srgbClr val="000000">
                              <a:alpha val="0"/>
                            </a:srgbClr>
                          </a:fillRef>
                          <a:effectRef idx="0">
                            <a:scrgbClr r="0" g="0" b="0"/>
                          </a:effectRef>
                          <a:fontRef idx="none"/>
                        </wps:style>
                        <wps:bodyPr/>
                      </wps:wsp>
                      <wps:wsp>
                        <wps:cNvPr id="19727" name="Shape 19727"/>
                        <wps:cNvSpPr/>
                        <wps:spPr>
                          <a:xfrm>
                            <a:off x="1352233" y="146685"/>
                            <a:ext cx="0" cy="523875"/>
                          </a:xfrm>
                          <a:custGeom>
                            <a:avLst/>
                            <a:gdLst/>
                            <a:ahLst/>
                            <a:cxnLst/>
                            <a:rect l="0" t="0" r="0" b="0"/>
                            <a:pathLst>
                              <a:path h="523875">
                                <a:moveTo>
                                  <a:pt x="0" y="0"/>
                                </a:moveTo>
                                <a:lnTo>
                                  <a:pt x="0" y="523875"/>
                                </a:lnTo>
                              </a:path>
                            </a:pathLst>
                          </a:custGeom>
                          <a:ln w="25400" cap="flat">
                            <a:round/>
                          </a:ln>
                        </wps:spPr>
                        <wps:style>
                          <a:lnRef idx="1">
                            <a:srgbClr val="9BBB59"/>
                          </a:lnRef>
                          <a:fillRef idx="0">
                            <a:srgbClr val="000000">
                              <a:alpha val="0"/>
                            </a:srgbClr>
                          </a:fillRef>
                          <a:effectRef idx="0">
                            <a:scrgbClr r="0" g="0" b="0"/>
                          </a:effectRef>
                          <a:fontRef idx="none"/>
                        </wps:style>
                        <wps:bodyPr/>
                      </wps:wsp>
                      <wps:wsp>
                        <wps:cNvPr id="19728" name="Rectangle 19728"/>
                        <wps:cNvSpPr/>
                        <wps:spPr>
                          <a:xfrm>
                            <a:off x="1778699" y="264947"/>
                            <a:ext cx="2759400" cy="336571"/>
                          </a:xfrm>
                          <a:prstGeom prst="rect">
                            <a:avLst/>
                          </a:prstGeom>
                          <a:ln>
                            <a:noFill/>
                          </a:ln>
                        </wps:spPr>
                        <wps:txbx>
                          <w:txbxContent>
                            <w:p w:rsidR="007907A1" w:rsidRDefault="007907A1" w:rsidP="006A2F92">
                              <w:pPr>
                                <w:spacing w:after="160" w:line="259" w:lineRule="auto"/>
                              </w:pPr>
                              <w:r>
                                <w:rPr>
                                  <w:sz w:val="36"/>
                                </w:rPr>
                                <w:t>PRIMER SEMESTRE</w:t>
                              </w:r>
                            </w:p>
                          </w:txbxContent>
                        </wps:txbx>
                        <wps:bodyPr horzOverflow="overflow" vert="horz" lIns="0" tIns="0" rIns="0" bIns="0" rtlCol="0">
                          <a:noAutofit/>
                        </wps:bodyPr>
                      </wps:wsp>
                      <wps:wsp>
                        <wps:cNvPr id="19729" name="Rectangle 19729"/>
                        <wps:cNvSpPr/>
                        <wps:spPr>
                          <a:xfrm>
                            <a:off x="3856927" y="264947"/>
                            <a:ext cx="76010" cy="336571"/>
                          </a:xfrm>
                          <a:prstGeom prst="rect">
                            <a:avLst/>
                          </a:prstGeom>
                          <a:ln>
                            <a:noFill/>
                          </a:ln>
                        </wps:spPr>
                        <wps:txbx>
                          <w:txbxContent>
                            <w:p w:rsidR="007907A1" w:rsidRDefault="007907A1" w:rsidP="006A2F92">
                              <w:pPr>
                                <w:spacing w:after="160" w:line="259" w:lineRule="auto"/>
                              </w:pPr>
                              <w:r>
                                <w:rPr>
                                  <w:sz w:val="36"/>
                                </w:rPr>
                                <w:t xml:space="preserve"> </w:t>
                              </w:r>
                            </w:p>
                          </w:txbxContent>
                        </wps:txbx>
                        <wps:bodyPr horzOverflow="overflow" vert="horz" lIns="0" tIns="0" rIns="0" bIns="0" rtlCol="0">
                          <a:noAutofit/>
                        </wps:bodyPr>
                      </wps:wsp>
                    </wpg:wgp>
                  </a:graphicData>
                </a:graphic>
              </wp:inline>
            </w:drawing>
          </mc:Choice>
          <mc:Fallback>
            <w:pict>
              <v:group w14:anchorId="1FE42310" id="Group 769813" o:spid="_x0000_s1031" style="width:340.8pt;height:68.65pt;mso-position-horizontal-relative:char;mso-position-vertical-relative:line" coordsize="43278,8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">
                <v:rect id="Rectangle 19414" o:spid="_x0000_s1032" style="position:absolute;width:422;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" filled="f" stroked="f">
                  <v:textbox inset="0,0,0,0">
                    <w:txbxContent>
                      <w:p w:rsidR="007907A1" w:rsidRDefault="007907A1" w:rsidP="006A2F92">
                        <w:pPr>
                          <w:spacing w:after="160" w:line="259" w:lineRule="auto"/>
                        </w:pPr>
                        <w:r>
                          <w:t xml:space="preserve"> </w:t>
                        </w:r>
                      </w:p>
                    </w:txbxContent>
                  </v:textbox>
                </v:rect>
                <v:rect id="Rectangle 19415" o:spid="_x0000_s1033" style="position:absolute;top:1473;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" filled="f" stroked="f">
                  <v:textbox inset="0,0,0,0">
                    <w:txbxContent>
                      <w:p w:rsidR="007907A1" w:rsidRDefault="007907A1" w:rsidP="006A2F92">
                        <w:pPr>
                          <w:spacing w:after="160" w:line="259" w:lineRule="auto"/>
                        </w:pPr>
                        <w:r>
                          <w:t xml:space="preserve"> </w:t>
                        </w:r>
                      </w:p>
                    </w:txbxContent>
                  </v:textbox>
                </v:rect>
                <v:rect id="Rectangle 19416" o:spid="_x0000_s1034" style="position:absolute;top:2919;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" filled="f" stroked="f">
                  <v:textbox inset="0,0,0,0">
                    <w:txbxContent>
                      <w:p w:rsidR="007907A1" w:rsidRDefault="007907A1" w:rsidP="006A2F92">
                        <w:pPr>
                          <w:spacing w:after="160" w:line="259" w:lineRule="auto"/>
                        </w:pPr>
                        <w:r>
                          <w:t xml:space="preserve"> </w:t>
                        </w:r>
                      </w:p>
                    </w:txbxContent>
                  </v:textbox>
                </v:rect>
                <v:rect id="Rectangle 19417" o:spid="_x0000_s1035" style="position:absolute;top:4394;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" filled="f" stroked="f">
                  <v:textbox inset="0,0,0,0">
                    <w:txbxContent>
                      <w:p w:rsidR="007907A1" w:rsidRDefault="007907A1" w:rsidP="006A2F92">
                        <w:pPr>
                          <w:spacing w:after="160" w:line="259" w:lineRule="auto"/>
                        </w:pPr>
                        <w:r>
                          <w:t xml:space="preserve"> </w:t>
                        </w:r>
                      </w:p>
                    </w:txbxContent>
                  </v:textbox>
                </v:rect>
                <v:rect id="Rectangle 19418" o:spid="_x0000_s1036" style="position:absolute;top:5840;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" filled="f" stroked="f">
                  <v:textbox inset="0,0,0,0">
                    <w:txbxContent>
                      <w:p w:rsidR="007907A1" w:rsidRDefault="007907A1" w:rsidP="006A2F92">
                        <w:pPr>
                          <w:spacing w:after="160" w:line="259" w:lineRule="auto"/>
                        </w:pPr>
                        <w:r>
                          <w:t xml:space="preserve"> </w:t>
                        </w:r>
                      </w:p>
                    </w:txbxContent>
                  </v:textbox>
                </v:rect>
                <v:rect id="Rectangle 19419" o:spid="_x0000_s1037" style="position:absolute;top:7313;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" filled="f" stroked="f">
                  <v:textbox inset="0,0,0,0">
                    <w:txbxContent>
                      <w:p w:rsidR="007907A1" w:rsidRDefault="007907A1" w:rsidP="006A2F92">
                        <w:pPr>
                          <w:spacing w:after="160" w:line="259" w:lineRule="auto"/>
                        </w:pPr>
                        <w:r>
                          <w:t xml:space="preserve"> </w:t>
                        </w:r>
                      </w:p>
                    </w:txbxContent>
                  </v:textbox>
                </v:rect>
                <v:shape id="Shape 19721" o:spid="_x0000_s1038" style="position:absolute;left:13046;top:1229;width:476;height:714;visibility:visible;mso-wrap-style:square;v-text-anchor:top" coordsize="47625,7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" path="m23749,c36957,,47625,10668,47625,23749,47625,50165,26289,71374,,71374l,23749c,10668,10668,,23749,xe" fillcolor="#cdcdcd" stroked="f" strokeweight="0">
                  <v:stroke miterlimit="83231f" joinstyle="miter"/>
                  <v:path arrowok="t" textboxrect="0,0,47625,71374"/>
                </v:shape>
                <v:shape id="Shape 19722" o:spid="_x0000_s1039" style="position:absolute;left:42325;top:38;width:953;height:952;visibility:visible;mso-wrap-style:square;v-text-anchor:top"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" path="m47625,c73914,,95250,21336,95250,47625v,26289,-21336,47625,-47625,47625l47625,47625v,13208,-10668,23876,-23749,23876c10668,71501,,60833,,47625,,21336,21336,,47625,xe" fillcolor="#cdcdcd" stroked="f" strokeweight="0">
                  <v:stroke miterlimit="83231f" joinstyle="miter"/>
                  <v:path arrowok="t" textboxrect="0,0,95250,95250"/>
                </v:shape>
                <v:shape id="Shape 19723" o:spid="_x0000_s1040" style="position:absolute;left:12569;top:38;width:30709;height:7620;visibility:visible;mso-wrap-style:square;v-text-anchor:top" coordsize="307086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" path="m,142875c,116586,21336,95250,47625,95250r2927985,l2975610,47625c2975610,21336,2996946,,3023235,v26289,,47625,21336,47625,47625l3070860,619125v,26416,-21336,47625,-47625,47625l95250,666750r,47625c95250,740664,73914,762000,47625,762000,21336,762000,,740664,,714375l,142875xe" filled="f" strokecolor="#8ca950" strokeweight="2pt">
                  <v:path arrowok="t" textboxrect="0,0,3070860,762000"/>
                </v:shape>
                <v:shape id="Shape 19724" o:spid="_x0000_s1041" style="position:absolute;left:42325;top:514;width:953;height:476;visibility:visible;mso-wrap-style:square;v-text-anchor:top" coordsize="9525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" path="m,47625r47625,c73914,47625,95250,26289,95250,e" filled="f" strokecolor="#8ca950" strokeweight="2pt">
                  <v:path arrowok="t" textboxrect="0,0,95250,47625"/>
                </v:shape>
                <v:shape id="Shape 19725" o:spid="_x0000_s1042" style="position:absolute;left:42325;top:514;width:477;height:476;visibility:visible;mso-wrap-style:square;v-text-anchor:top"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" path="m47625,47625l47625,v,13208,-10668,23876,-23876,23876c10668,23876,,13208,,e" filled="f" strokecolor="#8ca950" strokeweight="2pt">
                  <v:path arrowok="t" textboxrect="0,0,47625,47625"/>
                </v:shape>
                <v:shape id="Shape 19726" o:spid="_x0000_s1043" style="position:absolute;left:12569;top:1229;width:953;height:714;visibility:visible;mso-wrap-style:square;v-text-anchor:top" coordsize="95250,7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" path="m47625,71374r,-47625c47625,10668,58293,,71374,,84582,,95250,10668,95250,23749v,26289,-21336,47625,-47625,47625c21336,71374,,50038,,23749e" filled="f" strokecolor="#8ca950" strokeweight="2pt">
                  <v:path arrowok="t" textboxrect="0,0,95250,71374"/>
                </v:shape>
                <v:shape id="Shape 19727" o:spid="_x0000_s1044" style="position:absolute;left:13522;top:1466;width:0;height:5239;visibility:visible;mso-wrap-style:square;v-text-anchor:top" coordsize="0,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" path="m,l,523875e" filled="f" strokecolor="#8ca950" strokeweight="2pt">
                  <v:path arrowok="t" textboxrect="0,0,0,523875"/>
                </v:shape>
                <v:rect id="Rectangle 19728" o:spid="_x0000_s1045" style="position:absolute;left:17786;top:2649;width:27594;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" filled="f" stroked="f">
                  <v:textbox inset="0,0,0,0">
                    <w:txbxContent>
                      <w:p w:rsidR="007907A1" w:rsidRDefault="007907A1" w:rsidP="006A2F92">
                        <w:pPr>
                          <w:spacing w:after="160" w:line="259" w:lineRule="auto"/>
                        </w:pPr>
                        <w:r>
                          <w:rPr>
                            <w:sz w:val="36"/>
                          </w:rPr>
                          <w:t>PRIMER SEMESTRE</w:t>
                        </w:r>
                      </w:p>
                    </w:txbxContent>
                  </v:textbox>
                </v:rect>
                <v:rect id="Rectangle 19729" o:spid="_x0000_s1046" style="position:absolute;left:38569;top:2649;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" filled="f" stroked="f">
                  <v:textbox inset="0,0,0,0">
                    <w:txbxContent>
                      <w:p w:rsidR="007907A1" w:rsidRDefault="007907A1" w:rsidP="006A2F92">
                        <w:pPr>
                          <w:spacing w:after="160" w:line="259" w:lineRule="auto"/>
                        </w:pPr>
                        <w:r>
                          <w:rPr>
                            <w:sz w:val="36"/>
                          </w:rPr>
                          <w:t xml:space="preserve"> </w:t>
                        </w:r>
                      </w:p>
                    </w:txbxContent>
                  </v:textbox>
                </v:rect>
                <w10:anchorlock/>
              </v:group>
            </w:pict>
          </mc:Fallback>
        </mc:AlternateContent>
      </w:r>
    </w:p>
    <w:tbl>
      <w:tblPr>
        <w:tblStyle w:val="TableGrid"/>
        <w:tblW w:w="7364" w:type="dxa"/>
        <w:tblInd w:w="599" w:type="dxa"/>
        <w:tblCellMar>
          <w:top w:w="91" w:type="dxa"/>
          <w:left w:w="105" w:type="dxa"/>
          <w:right w:w="20" w:type="dxa"/>
        </w:tblCellMar>
        <w:tblLook w:val="04A0" w:firstRow="1" w:lastRow="0" w:firstColumn="1" w:lastColumn="0" w:noHBand="0" w:noVBand="1"/>
      </w:tblPr>
      <w:tblGrid>
        <w:gridCol w:w="4254"/>
        <w:gridCol w:w="1556"/>
        <w:gridCol w:w="1554"/>
      </w:tblGrid>
      <w:tr w:rsidR="006A2F92" w:rsidRPr="000B6855" w:rsidTr="006A2F92">
        <w:trPr>
          <w:trHeight w:val="20"/>
        </w:trPr>
        <w:tc>
          <w:tcPr>
            <w:tcW w:w="4253" w:type="dxa"/>
            <w:tcBorders>
              <w:top w:val="single" w:sz="8" w:space="0" w:color="F79646"/>
              <w:left w:val="single" w:sz="8" w:space="0" w:color="F79646"/>
              <w:bottom w:val="single" w:sz="8" w:space="0" w:color="F79646"/>
              <w:right w:val="single" w:sz="8" w:space="0" w:color="F79646"/>
            </w:tcBorders>
            <w:shd w:val="clear" w:color="auto" w:fill="FAC090"/>
          </w:tcPr>
          <w:p w:rsidR="006A2F92" w:rsidRPr="000B6855" w:rsidRDefault="006A2F92" w:rsidP="006A2F92">
            <w:pPr>
              <w:ind w:right="88"/>
              <w:rPr>
                <w:rFonts w:ascii="Arial Narrow" w:hAnsi="Arial Narrow" w:cs="Arial"/>
                <w:szCs w:val="20"/>
              </w:rPr>
            </w:pPr>
            <w:r w:rsidRPr="000B6855">
              <w:rPr>
                <w:rFonts w:ascii="Arial Narrow" w:eastAsia="Calibri" w:hAnsi="Arial Narrow" w:cs="Arial"/>
                <w:b/>
                <w:szCs w:val="20"/>
              </w:rPr>
              <w:t xml:space="preserve">ÁREA </w:t>
            </w:r>
            <w:r w:rsidRPr="000B6855">
              <w:rPr>
                <w:rFonts w:ascii="Arial Narrow" w:eastAsia="Calibri" w:hAnsi="Arial Narrow" w:cs="Arial"/>
                <w:szCs w:val="20"/>
              </w:rPr>
              <w:t xml:space="preserve"> </w:t>
            </w:r>
          </w:p>
        </w:tc>
        <w:tc>
          <w:tcPr>
            <w:tcW w:w="1556" w:type="dxa"/>
            <w:tcBorders>
              <w:top w:val="single" w:sz="8" w:space="0" w:color="F79646"/>
              <w:left w:val="single" w:sz="8" w:space="0" w:color="F79646"/>
              <w:bottom w:val="single" w:sz="8" w:space="0" w:color="F79646"/>
              <w:right w:val="single" w:sz="8" w:space="0" w:color="F79646"/>
            </w:tcBorders>
            <w:shd w:val="clear" w:color="auto" w:fill="FAC090"/>
          </w:tcPr>
          <w:p w:rsidR="006A2F92" w:rsidRPr="000B6855" w:rsidRDefault="006A2F92" w:rsidP="006A2F92">
            <w:pPr>
              <w:ind w:right="88"/>
              <w:rPr>
                <w:rFonts w:ascii="Arial Narrow" w:hAnsi="Arial Narrow" w:cs="Arial"/>
                <w:szCs w:val="20"/>
              </w:rPr>
            </w:pPr>
            <w:r w:rsidRPr="000B6855">
              <w:rPr>
                <w:rFonts w:ascii="Arial Narrow" w:eastAsia="Calibri" w:hAnsi="Arial Narrow" w:cs="Arial"/>
                <w:b/>
                <w:szCs w:val="20"/>
              </w:rPr>
              <w:t xml:space="preserve">HORAS </w:t>
            </w:r>
            <w:r w:rsidRPr="000B6855">
              <w:rPr>
                <w:rFonts w:ascii="Arial Narrow" w:eastAsia="Calibri" w:hAnsi="Arial Narrow" w:cs="Arial"/>
                <w:szCs w:val="20"/>
              </w:rPr>
              <w:t xml:space="preserve"> </w:t>
            </w:r>
          </w:p>
        </w:tc>
        <w:tc>
          <w:tcPr>
            <w:tcW w:w="1554" w:type="dxa"/>
            <w:tcBorders>
              <w:top w:val="single" w:sz="8" w:space="0" w:color="F79646"/>
              <w:left w:val="single" w:sz="8" w:space="0" w:color="F79646"/>
              <w:bottom w:val="single" w:sz="8" w:space="0" w:color="F79646"/>
              <w:right w:val="single" w:sz="8" w:space="0" w:color="F79646"/>
            </w:tcBorders>
            <w:shd w:val="clear" w:color="auto" w:fill="FAC090"/>
          </w:tcPr>
          <w:p w:rsidR="006A2F92" w:rsidRPr="000B6855" w:rsidRDefault="006A2F92" w:rsidP="006A2F92">
            <w:pPr>
              <w:ind w:right="75"/>
              <w:rPr>
                <w:rFonts w:ascii="Arial Narrow" w:hAnsi="Arial Narrow" w:cs="Arial"/>
                <w:szCs w:val="20"/>
              </w:rPr>
            </w:pPr>
            <w:r w:rsidRPr="000B6855">
              <w:rPr>
                <w:rFonts w:ascii="Arial Narrow" w:eastAsia="Calibri" w:hAnsi="Arial Narrow" w:cs="Arial"/>
                <w:b/>
                <w:szCs w:val="20"/>
              </w:rPr>
              <w:t xml:space="preserve">CRÉDITOS </w:t>
            </w:r>
            <w:r w:rsidRPr="000B6855">
              <w:rPr>
                <w:rFonts w:ascii="Arial Narrow" w:eastAsia="Calibri" w:hAnsi="Arial Narrow" w:cs="Arial"/>
                <w:szCs w:val="20"/>
              </w:rPr>
              <w:t xml:space="preserve"> </w:t>
            </w:r>
          </w:p>
        </w:tc>
      </w:tr>
      <w:tr w:rsidR="006A2F92" w:rsidRPr="000B6855" w:rsidTr="006A2F92">
        <w:trPr>
          <w:trHeight w:val="20"/>
        </w:trPr>
        <w:tc>
          <w:tcPr>
            <w:tcW w:w="4253" w:type="dxa"/>
            <w:tcBorders>
              <w:top w:val="single" w:sz="8" w:space="0" w:color="F79646"/>
              <w:left w:val="single" w:sz="8" w:space="0" w:color="F79646"/>
              <w:bottom w:val="single" w:sz="8" w:space="0" w:color="F79646"/>
              <w:right w:val="single" w:sz="8" w:space="0" w:color="F79646"/>
            </w:tcBorders>
            <w:shd w:val="clear" w:color="auto" w:fill="FDEADA"/>
            <w:vAlign w:val="center"/>
          </w:tcPr>
          <w:p w:rsidR="006A2F92" w:rsidRPr="000B6855" w:rsidRDefault="006A2F92" w:rsidP="006A2F92">
            <w:pPr>
              <w:rPr>
                <w:rFonts w:ascii="Arial Narrow" w:hAnsi="Arial Narrow" w:cs="Arial"/>
                <w:szCs w:val="20"/>
              </w:rPr>
            </w:pPr>
            <w:r w:rsidRPr="000B6855">
              <w:rPr>
                <w:rFonts w:ascii="Arial Narrow" w:eastAsia="Calibri" w:hAnsi="Arial Narrow" w:cs="Arial"/>
                <w:b/>
                <w:szCs w:val="20"/>
              </w:rPr>
              <w:t xml:space="preserve">Ciencias  Sociales I </w:t>
            </w:r>
            <w:r w:rsidRPr="000B6855">
              <w:rPr>
                <w:rFonts w:ascii="Arial Narrow" w:eastAsia="Calibri" w:hAnsi="Arial Narrow" w:cs="Arial"/>
                <w:szCs w:val="20"/>
              </w:rPr>
              <w:t xml:space="preserve"> </w:t>
            </w:r>
          </w:p>
        </w:tc>
        <w:tc>
          <w:tcPr>
            <w:tcW w:w="1556"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6A2F92">
            <w:pPr>
              <w:ind w:right="84"/>
              <w:rPr>
                <w:rFonts w:ascii="Arial Narrow" w:hAnsi="Arial Narrow" w:cs="Arial"/>
                <w:szCs w:val="20"/>
              </w:rPr>
            </w:pPr>
            <w:r w:rsidRPr="000B6855">
              <w:rPr>
                <w:rFonts w:ascii="Arial Narrow" w:eastAsia="Calibri" w:hAnsi="Arial Narrow" w:cs="Arial"/>
                <w:szCs w:val="20"/>
              </w:rPr>
              <w:t xml:space="preserve">04  </w:t>
            </w:r>
          </w:p>
        </w:tc>
        <w:tc>
          <w:tcPr>
            <w:tcW w:w="1554"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6A2F92">
            <w:pPr>
              <w:ind w:right="74"/>
              <w:rPr>
                <w:rFonts w:ascii="Arial Narrow" w:hAnsi="Arial Narrow" w:cs="Arial"/>
                <w:szCs w:val="20"/>
              </w:rPr>
            </w:pPr>
            <w:r w:rsidRPr="000B6855">
              <w:rPr>
                <w:rFonts w:ascii="Arial Narrow" w:eastAsia="Calibri" w:hAnsi="Arial Narrow" w:cs="Arial"/>
                <w:szCs w:val="20"/>
              </w:rPr>
              <w:t xml:space="preserve">03  </w:t>
            </w:r>
          </w:p>
        </w:tc>
      </w:tr>
      <w:tr w:rsidR="006A2F92" w:rsidRPr="000B6855" w:rsidTr="006A2F92">
        <w:trPr>
          <w:trHeight w:val="20"/>
        </w:trPr>
        <w:tc>
          <w:tcPr>
            <w:tcW w:w="4253" w:type="dxa"/>
            <w:tcBorders>
              <w:top w:val="single" w:sz="8" w:space="0" w:color="F79646"/>
              <w:left w:val="single" w:sz="8" w:space="0" w:color="F79646"/>
              <w:bottom w:val="single" w:sz="8" w:space="0" w:color="F79646"/>
              <w:right w:val="single" w:sz="8" w:space="0" w:color="F79646"/>
            </w:tcBorders>
            <w:shd w:val="clear" w:color="auto" w:fill="FDEADA"/>
            <w:vAlign w:val="center"/>
          </w:tcPr>
          <w:p w:rsidR="006A2F92" w:rsidRPr="000B6855" w:rsidRDefault="006A2F92" w:rsidP="006A2F92">
            <w:pPr>
              <w:rPr>
                <w:rFonts w:ascii="Arial Narrow" w:hAnsi="Arial Narrow" w:cs="Arial"/>
                <w:szCs w:val="20"/>
              </w:rPr>
            </w:pPr>
            <w:r w:rsidRPr="000B6855">
              <w:rPr>
                <w:rFonts w:ascii="Arial Narrow" w:eastAsia="Calibri" w:hAnsi="Arial Narrow" w:cs="Arial"/>
                <w:b/>
                <w:szCs w:val="20"/>
              </w:rPr>
              <w:t xml:space="preserve">Matemática I </w:t>
            </w:r>
            <w:r w:rsidRPr="000B6855">
              <w:rPr>
                <w:rFonts w:ascii="Arial Narrow" w:eastAsia="Calibri" w:hAnsi="Arial Narrow" w:cs="Arial"/>
                <w:szCs w:val="20"/>
              </w:rPr>
              <w:t xml:space="preserve"> </w:t>
            </w:r>
          </w:p>
        </w:tc>
        <w:tc>
          <w:tcPr>
            <w:tcW w:w="1556"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6A2F92">
            <w:pPr>
              <w:ind w:right="84"/>
              <w:rPr>
                <w:rFonts w:ascii="Arial Narrow" w:hAnsi="Arial Narrow" w:cs="Arial"/>
                <w:szCs w:val="20"/>
              </w:rPr>
            </w:pPr>
            <w:r w:rsidRPr="000B6855">
              <w:rPr>
                <w:rFonts w:ascii="Arial Narrow" w:eastAsia="Calibri" w:hAnsi="Arial Narrow" w:cs="Arial"/>
                <w:szCs w:val="20"/>
              </w:rPr>
              <w:t xml:space="preserve">04  </w:t>
            </w:r>
          </w:p>
        </w:tc>
        <w:tc>
          <w:tcPr>
            <w:tcW w:w="1554"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6A2F92">
            <w:pPr>
              <w:ind w:right="74"/>
              <w:rPr>
                <w:rFonts w:ascii="Arial Narrow" w:hAnsi="Arial Narrow" w:cs="Arial"/>
                <w:szCs w:val="20"/>
              </w:rPr>
            </w:pPr>
            <w:r w:rsidRPr="000B6855">
              <w:rPr>
                <w:rFonts w:ascii="Arial Narrow" w:eastAsia="Calibri" w:hAnsi="Arial Narrow" w:cs="Arial"/>
                <w:szCs w:val="20"/>
              </w:rPr>
              <w:t xml:space="preserve">03  </w:t>
            </w:r>
          </w:p>
        </w:tc>
      </w:tr>
      <w:tr w:rsidR="006A2F92" w:rsidRPr="000B6855" w:rsidTr="006A2F92">
        <w:trPr>
          <w:trHeight w:val="20"/>
        </w:trPr>
        <w:tc>
          <w:tcPr>
            <w:tcW w:w="4253" w:type="dxa"/>
            <w:tcBorders>
              <w:top w:val="single" w:sz="8" w:space="0" w:color="F79646"/>
              <w:left w:val="single" w:sz="8" w:space="0" w:color="F79646"/>
              <w:bottom w:val="single" w:sz="8" w:space="0" w:color="F79646"/>
              <w:right w:val="single" w:sz="8" w:space="0" w:color="F79646"/>
            </w:tcBorders>
            <w:shd w:val="clear" w:color="auto" w:fill="FDEADA"/>
            <w:vAlign w:val="center"/>
          </w:tcPr>
          <w:p w:rsidR="006A2F92" w:rsidRPr="000B6855" w:rsidRDefault="006A2F92" w:rsidP="006A2F92">
            <w:pPr>
              <w:rPr>
                <w:rFonts w:ascii="Arial Narrow" w:hAnsi="Arial Narrow" w:cs="Arial"/>
                <w:szCs w:val="20"/>
              </w:rPr>
            </w:pPr>
            <w:r w:rsidRPr="000B6855">
              <w:rPr>
                <w:rFonts w:ascii="Arial Narrow" w:eastAsia="Calibri" w:hAnsi="Arial Narrow" w:cs="Arial"/>
                <w:b/>
                <w:szCs w:val="20"/>
              </w:rPr>
              <w:t xml:space="preserve">Comunicación I </w:t>
            </w:r>
            <w:r w:rsidRPr="000B6855">
              <w:rPr>
                <w:rFonts w:ascii="Arial Narrow" w:eastAsia="Calibri" w:hAnsi="Arial Narrow" w:cs="Arial"/>
                <w:szCs w:val="20"/>
              </w:rPr>
              <w:t xml:space="preserve"> </w:t>
            </w:r>
          </w:p>
        </w:tc>
        <w:tc>
          <w:tcPr>
            <w:tcW w:w="1556"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6A2F92">
            <w:pPr>
              <w:ind w:right="84"/>
              <w:rPr>
                <w:rFonts w:ascii="Arial Narrow" w:hAnsi="Arial Narrow" w:cs="Arial"/>
                <w:szCs w:val="20"/>
              </w:rPr>
            </w:pPr>
            <w:r w:rsidRPr="000B6855">
              <w:rPr>
                <w:rFonts w:ascii="Arial Narrow" w:eastAsia="Calibri" w:hAnsi="Arial Narrow" w:cs="Arial"/>
                <w:szCs w:val="20"/>
              </w:rPr>
              <w:t xml:space="preserve">04  </w:t>
            </w:r>
          </w:p>
        </w:tc>
        <w:tc>
          <w:tcPr>
            <w:tcW w:w="1554"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6A2F92">
            <w:pPr>
              <w:ind w:right="74"/>
              <w:rPr>
                <w:rFonts w:ascii="Arial Narrow" w:hAnsi="Arial Narrow" w:cs="Arial"/>
                <w:szCs w:val="20"/>
              </w:rPr>
            </w:pPr>
            <w:r w:rsidRPr="000B6855">
              <w:rPr>
                <w:rFonts w:ascii="Arial Narrow" w:eastAsia="Calibri" w:hAnsi="Arial Narrow" w:cs="Arial"/>
                <w:szCs w:val="20"/>
              </w:rPr>
              <w:t xml:space="preserve">03  </w:t>
            </w:r>
          </w:p>
        </w:tc>
      </w:tr>
      <w:tr w:rsidR="006A2F92" w:rsidRPr="000B6855" w:rsidTr="006A2F92">
        <w:trPr>
          <w:trHeight w:val="20"/>
        </w:trPr>
        <w:tc>
          <w:tcPr>
            <w:tcW w:w="4253" w:type="dxa"/>
            <w:tcBorders>
              <w:top w:val="single" w:sz="8" w:space="0" w:color="F79646"/>
              <w:left w:val="single" w:sz="8" w:space="0" w:color="F79646"/>
              <w:bottom w:val="single" w:sz="8" w:space="0" w:color="F79646"/>
              <w:right w:val="single" w:sz="8" w:space="0" w:color="F79646"/>
            </w:tcBorders>
            <w:shd w:val="clear" w:color="auto" w:fill="FDEADA"/>
            <w:vAlign w:val="center"/>
          </w:tcPr>
          <w:p w:rsidR="006A2F92" w:rsidRPr="000B6855" w:rsidRDefault="006A2F92" w:rsidP="006A2F92">
            <w:pPr>
              <w:rPr>
                <w:rFonts w:ascii="Arial Narrow" w:hAnsi="Arial Narrow" w:cs="Arial"/>
                <w:szCs w:val="20"/>
              </w:rPr>
            </w:pPr>
            <w:r w:rsidRPr="000B6855">
              <w:rPr>
                <w:rFonts w:ascii="Arial Narrow" w:eastAsia="Calibri" w:hAnsi="Arial Narrow" w:cs="Arial"/>
                <w:b/>
                <w:szCs w:val="20"/>
              </w:rPr>
              <w:t xml:space="preserve">Inglés I </w:t>
            </w:r>
            <w:r w:rsidRPr="000B6855">
              <w:rPr>
                <w:rFonts w:ascii="Arial Narrow" w:eastAsia="Calibri" w:hAnsi="Arial Narrow" w:cs="Arial"/>
                <w:szCs w:val="20"/>
              </w:rPr>
              <w:t xml:space="preserve"> </w:t>
            </w:r>
          </w:p>
        </w:tc>
        <w:tc>
          <w:tcPr>
            <w:tcW w:w="1556"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6A2F92">
            <w:pPr>
              <w:ind w:right="84"/>
              <w:rPr>
                <w:rFonts w:ascii="Arial Narrow" w:hAnsi="Arial Narrow" w:cs="Arial"/>
                <w:szCs w:val="20"/>
              </w:rPr>
            </w:pPr>
            <w:r w:rsidRPr="000B6855">
              <w:rPr>
                <w:rFonts w:ascii="Arial Narrow" w:eastAsia="Calibri" w:hAnsi="Arial Narrow" w:cs="Arial"/>
                <w:szCs w:val="20"/>
              </w:rPr>
              <w:t xml:space="preserve">02  </w:t>
            </w:r>
          </w:p>
        </w:tc>
        <w:tc>
          <w:tcPr>
            <w:tcW w:w="1554"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6A2F92">
            <w:pPr>
              <w:ind w:right="74"/>
              <w:rPr>
                <w:rFonts w:ascii="Arial Narrow" w:hAnsi="Arial Narrow" w:cs="Arial"/>
                <w:szCs w:val="20"/>
              </w:rPr>
            </w:pPr>
            <w:r w:rsidRPr="000B6855">
              <w:rPr>
                <w:rFonts w:ascii="Arial Narrow" w:eastAsia="Calibri" w:hAnsi="Arial Narrow" w:cs="Arial"/>
                <w:szCs w:val="20"/>
              </w:rPr>
              <w:t xml:space="preserve">01  </w:t>
            </w:r>
          </w:p>
        </w:tc>
      </w:tr>
      <w:tr w:rsidR="006A2F92" w:rsidRPr="000B6855" w:rsidTr="006A2F92">
        <w:trPr>
          <w:trHeight w:val="20"/>
        </w:trPr>
        <w:tc>
          <w:tcPr>
            <w:tcW w:w="4253" w:type="dxa"/>
            <w:tcBorders>
              <w:top w:val="single" w:sz="8" w:space="0" w:color="F79646"/>
              <w:left w:val="single" w:sz="8" w:space="0" w:color="F79646"/>
              <w:bottom w:val="single" w:sz="8" w:space="0" w:color="F79646"/>
              <w:right w:val="single" w:sz="8" w:space="0" w:color="F79646"/>
            </w:tcBorders>
            <w:shd w:val="clear" w:color="auto" w:fill="FDEADA"/>
            <w:vAlign w:val="center"/>
          </w:tcPr>
          <w:p w:rsidR="006A2F92" w:rsidRPr="000B6855" w:rsidRDefault="006A2F92" w:rsidP="006A2F92">
            <w:pPr>
              <w:rPr>
                <w:rFonts w:ascii="Arial Narrow" w:hAnsi="Arial Narrow" w:cs="Arial"/>
                <w:szCs w:val="20"/>
              </w:rPr>
            </w:pPr>
            <w:r w:rsidRPr="000B6855">
              <w:rPr>
                <w:rFonts w:ascii="Arial Narrow" w:eastAsia="Calibri" w:hAnsi="Arial Narrow" w:cs="Arial"/>
                <w:b/>
                <w:szCs w:val="20"/>
              </w:rPr>
              <w:t xml:space="preserve">Tecnologías de la Información y Comunicación I </w:t>
            </w:r>
            <w:r w:rsidRPr="000B6855">
              <w:rPr>
                <w:rFonts w:ascii="Arial Narrow" w:eastAsia="Calibri" w:hAnsi="Arial Narrow" w:cs="Arial"/>
                <w:szCs w:val="20"/>
              </w:rPr>
              <w:t xml:space="preserve"> </w:t>
            </w:r>
          </w:p>
        </w:tc>
        <w:tc>
          <w:tcPr>
            <w:tcW w:w="1556"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6A2F92">
            <w:pPr>
              <w:ind w:right="84"/>
              <w:rPr>
                <w:rFonts w:ascii="Arial Narrow" w:hAnsi="Arial Narrow" w:cs="Arial"/>
                <w:szCs w:val="20"/>
              </w:rPr>
            </w:pPr>
            <w:r w:rsidRPr="000B6855">
              <w:rPr>
                <w:rFonts w:ascii="Arial Narrow" w:eastAsia="Calibri" w:hAnsi="Arial Narrow" w:cs="Arial"/>
                <w:szCs w:val="20"/>
              </w:rPr>
              <w:t xml:space="preserve">02  </w:t>
            </w:r>
          </w:p>
        </w:tc>
        <w:tc>
          <w:tcPr>
            <w:tcW w:w="1554"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6A2F92">
            <w:pPr>
              <w:ind w:right="74"/>
              <w:rPr>
                <w:rFonts w:ascii="Arial Narrow" w:hAnsi="Arial Narrow" w:cs="Arial"/>
                <w:szCs w:val="20"/>
              </w:rPr>
            </w:pPr>
            <w:r w:rsidRPr="000B6855">
              <w:rPr>
                <w:rFonts w:ascii="Arial Narrow" w:eastAsia="Calibri" w:hAnsi="Arial Narrow" w:cs="Arial"/>
                <w:szCs w:val="20"/>
              </w:rPr>
              <w:t xml:space="preserve">01  </w:t>
            </w:r>
          </w:p>
        </w:tc>
      </w:tr>
      <w:tr w:rsidR="006A2F92" w:rsidRPr="000B6855" w:rsidTr="006A2F92">
        <w:trPr>
          <w:trHeight w:val="20"/>
        </w:trPr>
        <w:tc>
          <w:tcPr>
            <w:tcW w:w="4253" w:type="dxa"/>
            <w:tcBorders>
              <w:top w:val="single" w:sz="8" w:space="0" w:color="F79646"/>
              <w:left w:val="single" w:sz="8" w:space="0" w:color="F79646"/>
              <w:bottom w:val="single" w:sz="8" w:space="0" w:color="F79646"/>
              <w:right w:val="single" w:sz="8" w:space="0" w:color="F79646"/>
            </w:tcBorders>
            <w:shd w:val="clear" w:color="auto" w:fill="FDEADA"/>
            <w:vAlign w:val="center"/>
          </w:tcPr>
          <w:p w:rsidR="006A2F92" w:rsidRPr="000B6855" w:rsidRDefault="006A2F92" w:rsidP="006A2F92">
            <w:pPr>
              <w:rPr>
                <w:rFonts w:ascii="Arial Narrow" w:hAnsi="Arial Narrow" w:cs="Arial"/>
                <w:szCs w:val="20"/>
              </w:rPr>
            </w:pPr>
            <w:r w:rsidRPr="000B6855">
              <w:rPr>
                <w:rFonts w:ascii="Arial Narrow" w:eastAsia="Calibri" w:hAnsi="Arial Narrow" w:cs="Arial"/>
                <w:b/>
                <w:szCs w:val="20"/>
              </w:rPr>
              <w:t xml:space="preserve">Educación Física I </w:t>
            </w:r>
            <w:r w:rsidRPr="000B6855">
              <w:rPr>
                <w:rFonts w:ascii="Arial Narrow" w:eastAsia="Calibri" w:hAnsi="Arial Narrow" w:cs="Arial"/>
                <w:szCs w:val="20"/>
              </w:rPr>
              <w:t xml:space="preserve"> </w:t>
            </w:r>
          </w:p>
        </w:tc>
        <w:tc>
          <w:tcPr>
            <w:tcW w:w="1556"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6A2F92">
            <w:pPr>
              <w:ind w:right="84"/>
              <w:rPr>
                <w:rFonts w:ascii="Arial Narrow" w:hAnsi="Arial Narrow" w:cs="Arial"/>
                <w:szCs w:val="20"/>
              </w:rPr>
            </w:pPr>
            <w:r w:rsidRPr="000B6855">
              <w:rPr>
                <w:rFonts w:ascii="Arial Narrow" w:eastAsia="Calibri" w:hAnsi="Arial Narrow" w:cs="Arial"/>
                <w:szCs w:val="20"/>
              </w:rPr>
              <w:t xml:space="preserve">02  </w:t>
            </w:r>
          </w:p>
        </w:tc>
        <w:tc>
          <w:tcPr>
            <w:tcW w:w="1554"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6A2F92">
            <w:pPr>
              <w:ind w:right="74"/>
              <w:rPr>
                <w:rFonts w:ascii="Arial Narrow" w:hAnsi="Arial Narrow" w:cs="Arial"/>
                <w:szCs w:val="20"/>
              </w:rPr>
            </w:pPr>
            <w:r w:rsidRPr="000B6855">
              <w:rPr>
                <w:rFonts w:ascii="Arial Narrow" w:eastAsia="Calibri" w:hAnsi="Arial Narrow" w:cs="Arial"/>
                <w:szCs w:val="20"/>
              </w:rPr>
              <w:t xml:space="preserve">01  </w:t>
            </w:r>
          </w:p>
        </w:tc>
      </w:tr>
      <w:tr w:rsidR="006A2F92" w:rsidRPr="000B6855" w:rsidTr="006A2F92">
        <w:trPr>
          <w:trHeight w:val="20"/>
        </w:trPr>
        <w:tc>
          <w:tcPr>
            <w:tcW w:w="4253" w:type="dxa"/>
            <w:tcBorders>
              <w:top w:val="single" w:sz="8" w:space="0" w:color="F79646"/>
              <w:left w:val="single" w:sz="8" w:space="0" w:color="F79646"/>
              <w:bottom w:val="single" w:sz="8" w:space="0" w:color="F79646"/>
              <w:right w:val="single" w:sz="8" w:space="0" w:color="F79646"/>
            </w:tcBorders>
            <w:shd w:val="clear" w:color="auto" w:fill="FDEADA"/>
            <w:vAlign w:val="center"/>
          </w:tcPr>
          <w:p w:rsidR="006A2F92" w:rsidRPr="000B6855" w:rsidRDefault="006A2F92" w:rsidP="006A2F92">
            <w:pPr>
              <w:rPr>
                <w:rFonts w:ascii="Arial Narrow" w:hAnsi="Arial Narrow" w:cs="Arial"/>
                <w:szCs w:val="20"/>
              </w:rPr>
            </w:pPr>
            <w:r w:rsidRPr="000B6855">
              <w:rPr>
                <w:rFonts w:ascii="Arial Narrow" w:eastAsia="Calibri" w:hAnsi="Arial Narrow" w:cs="Arial"/>
                <w:b/>
                <w:szCs w:val="20"/>
              </w:rPr>
              <w:t xml:space="preserve">Arte </w:t>
            </w:r>
            <w:r w:rsidRPr="000B6855">
              <w:rPr>
                <w:rFonts w:ascii="Arial Narrow" w:eastAsia="Calibri" w:hAnsi="Arial Narrow" w:cs="Arial"/>
                <w:szCs w:val="20"/>
              </w:rPr>
              <w:t xml:space="preserve"> </w:t>
            </w:r>
          </w:p>
        </w:tc>
        <w:tc>
          <w:tcPr>
            <w:tcW w:w="1556"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6A2F92">
            <w:pPr>
              <w:ind w:right="84"/>
              <w:rPr>
                <w:rFonts w:ascii="Arial Narrow" w:hAnsi="Arial Narrow" w:cs="Arial"/>
                <w:szCs w:val="20"/>
              </w:rPr>
            </w:pPr>
            <w:r w:rsidRPr="000B6855">
              <w:rPr>
                <w:rFonts w:ascii="Arial Narrow" w:eastAsia="Calibri" w:hAnsi="Arial Narrow" w:cs="Arial"/>
                <w:szCs w:val="20"/>
              </w:rPr>
              <w:t xml:space="preserve">02  </w:t>
            </w:r>
          </w:p>
        </w:tc>
        <w:tc>
          <w:tcPr>
            <w:tcW w:w="1554"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6A2F92">
            <w:pPr>
              <w:ind w:right="74"/>
              <w:rPr>
                <w:rFonts w:ascii="Arial Narrow" w:hAnsi="Arial Narrow" w:cs="Arial"/>
                <w:szCs w:val="20"/>
              </w:rPr>
            </w:pPr>
            <w:r w:rsidRPr="000B6855">
              <w:rPr>
                <w:rFonts w:ascii="Arial Narrow" w:eastAsia="Calibri" w:hAnsi="Arial Narrow" w:cs="Arial"/>
                <w:szCs w:val="20"/>
              </w:rPr>
              <w:t xml:space="preserve">02  </w:t>
            </w:r>
          </w:p>
        </w:tc>
      </w:tr>
      <w:tr w:rsidR="006A2F92" w:rsidRPr="000B6855" w:rsidTr="006A2F92">
        <w:trPr>
          <w:trHeight w:val="20"/>
        </w:trPr>
        <w:tc>
          <w:tcPr>
            <w:tcW w:w="4253" w:type="dxa"/>
            <w:tcBorders>
              <w:top w:val="single" w:sz="8" w:space="0" w:color="F79646"/>
              <w:left w:val="single" w:sz="8" w:space="0" w:color="F79646"/>
              <w:bottom w:val="single" w:sz="8" w:space="0" w:color="F79646"/>
              <w:right w:val="single" w:sz="8" w:space="0" w:color="F79646"/>
            </w:tcBorders>
            <w:shd w:val="clear" w:color="auto" w:fill="FDEADA"/>
            <w:vAlign w:val="center"/>
          </w:tcPr>
          <w:p w:rsidR="006A2F92" w:rsidRPr="000B6855" w:rsidRDefault="006A2F92" w:rsidP="006A2F92">
            <w:pPr>
              <w:rPr>
                <w:rFonts w:ascii="Arial Narrow" w:hAnsi="Arial Narrow" w:cs="Arial"/>
                <w:szCs w:val="20"/>
              </w:rPr>
            </w:pPr>
            <w:r w:rsidRPr="000B6855">
              <w:rPr>
                <w:rFonts w:ascii="Arial Narrow" w:eastAsia="Calibri" w:hAnsi="Arial Narrow" w:cs="Arial"/>
                <w:b/>
                <w:szCs w:val="20"/>
              </w:rPr>
              <w:t xml:space="preserve">Cultura Científico Ambiental I </w:t>
            </w:r>
            <w:r w:rsidRPr="000B6855">
              <w:rPr>
                <w:rFonts w:ascii="Arial Narrow" w:eastAsia="Calibri" w:hAnsi="Arial Narrow" w:cs="Arial"/>
                <w:szCs w:val="20"/>
              </w:rPr>
              <w:t xml:space="preserve"> </w:t>
            </w:r>
          </w:p>
        </w:tc>
        <w:tc>
          <w:tcPr>
            <w:tcW w:w="1556"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6A2F92">
            <w:pPr>
              <w:ind w:right="84"/>
              <w:rPr>
                <w:rFonts w:ascii="Arial Narrow" w:hAnsi="Arial Narrow" w:cs="Arial"/>
                <w:szCs w:val="20"/>
              </w:rPr>
            </w:pPr>
            <w:r w:rsidRPr="000B6855">
              <w:rPr>
                <w:rFonts w:ascii="Arial Narrow" w:eastAsia="Calibri" w:hAnsi="Arial Narrow" w:cs="Arial"/>
                <w:szCs w:val="20"/>
              </w:rPr>
              <w:t xml:space="preserve">02  </w:t>
            </w:r>
          </w:p>
        </w:tc>
        <w:tc>
          <w:tcPr>
            <w:tcW w:w="1554"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6A2F92">
            <w:pPr>
              <w:ind w:right="74"/>
              <w:rPr>
                <w:rFonts w:ascii="Arial Narrow" w:hAnsi="Arial Narrow" w:cs="Arial"/>
                <w:szCs w:val="20"/>
              </w:rPr>
            </w:pPr>
            <w:r w:rsidRPr="000B6855">
              <w:rPr>
                <w:rFonts w:ascii="Arial Narrow" w:eastAsia="Calibri" w:hAnsi="Arial Narrow" w:cs="Arial"/>
                <w:szCs w:val="20"/>
              </w:rPr>
              <w:t xml:space="preserve">01  </w:t>
            </w:r>
          </w:p>
        </w:tc>
      </w:tr>
      <w:tr w:rsidR="006A2F92" w:rsidRPr="000B6855" w:rsidTr="006A2F92">
        <w:trPr>
          <w:trHeight w:val="20"/>
        </w:trPr>
        <w:tc>
          <w:tcPr>
            <w:tcW w:w="4253" w:type="dxa"/>
            <w:tcBorders>
              <w:top w:val="single" w:sz="8" w:space="0" w:color="F79646"/>
              <w:left w:val="single" w:sz="8" w:space="0" w:color="F79646"/>
              <w:bottom w:val="single" w:sz="8" w:space="0" w:color="F79646"/>
              <w:right w:val="single" w:sz="8" w:space="0" w:color="F79646"/>
            </w:tcBorders>
            <w:shd w:val="clear" w:color="auto" w:fill="FDEADA"/>
            <w:vAlign w:val="center"/>
          </w:tcPr>
          <w:p w:rsidR="006A2F92" w:rsidRPr="000B6855" w:rsidRDefault="006A2F92" w:rsidP="006A2F92">
            <w:pPr>
              <w:rPr>
                <w:rFonts w:ascii="Arial Narrow" w:hAnsi="Arial Narrow" w:cs="Arial"/>
                <w:szCs w:val="20"/>
              </w:rPr>
            </w:pPr>
            <w:r w:rsidRPr="000B6855">
              <w:rPr>
                <w:rFonts w:ascii="Arial Narrow" w:eastAsia="Calibri" w:hAnsi="Arial Narrow" w:cs="Arial"/>
                <w:b/>
                <w:szCs w:val="20"/>
              </w:rPr>
              <w:t xml:space="preserve">Psicología I (General) </w:t>
            </w:r>
            <w:r w:rsidRPr="000B6855">
              <w:rPr>
                <w:rFonts w:ascii="Arial Narrow" w:eastAsia="Calibri" w:hAnsi="Arial Narrow" w:cs="Arial"/>
                <w:szCs w:val="20"/>
              </w:rPr>
              <w:t xml:space="preserve"> </w:t>
            </w:r>
          </w:p>
        </w:tc>
        <w:tc>
          <w:tcPr>
            <w:tcW w:w="1556"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6A2F92">
            <w:pPr>
              <w:ind w:right="84"/>
              <w:rPr>
                <w:rFonts w:ascii="Arial Narrow" w:hAnsi="Arial Narrow" w:cs="Arial"/>
                <w:szCs w:val="20"/>
              </w:rPr>
            </w:pPr>
            <w:r w:rsidRPr="000B6855">
              <w:rPr>
                <w:rFonts w:ascii="Arial Narrow" w:eastAsia="Calibri" w:hAnsi="Arial Narrow" w:cs="Arial"/>
                <w:szCs w:val="20"/>
              </w:rPr>
              <w:t xml:space="preserve">02  </w:t>
            </w:r>
          </w:p>
        </w:tc>
        <w:tc>
          <w:tcPr>
            <w:tcW w:w="1554"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6A2F92">
            <w:pPr>
              <w:ind w:right="74"/>
              <w:rPr>
                <w:rFonts w:ascii="Arial Narrow" w:hAnsi="Arial Narrow" w:cs="Arial"/>
                <w:szCs w:val="20"/>
              </w:rPr>
            </w:pPr>
            <w:r w:rsidRPr="000B6855">
              <w:rPr>
                <w:rFonts w:ascii="Arial Narrow" w:eastAsia="Calibri" w:hAnsi="Arial Narrow" w:cs="Arial"/>
                <w:szCs w:val="20"/>
              </w:rPr>
              <w:t xml:space="preserve">02  </w:t>
            </w:r>
          </w:p>
        </w:tc>
      </w:tr>
      <w:tr w:rsidR="006A2F92" w:rsidRPr="000B6855" w:rsidTr="006A2F92">
        <w:trPr>
          <w:trHeight w:val="20"/>
        </w:trPr>
        <w:tc>
          <w:tcPr>
            <w:tcW w:w="4253" w:type="dxa"/>
            <w:tcBorders>
              <w:top w:val="single" w:sz="8" w:space="0" w:color="F79646"/>
              <w:left w:val="single" w:sz="8" w:space="0" w:color="F79646"/>
              <w:bottom w:val="single" w:sz="8" w:space="0" w:color="F79646"/>
              <w:right w:val="single" w:sz="8" w:space="0" w:color="F79646"/>
            </w:tcBorders>
            <w:shd w:val="clear" w:color="auto" w:fill="FDEADA"/>
            <w:vAlign w:val="center"/>
          </w:tcPr>
          <w:p w:rsidR="006A2F92" w:rsidRPr="000B6855" w:rsidRDefault="006A2F92" w:rsidP="006A2F92">
            <w:pPr>
              <w:rPr>
                <w:rFonts w:ascii="Arial Narrow" w:hAnsi="Arial Narrow" w:cs="Arial"/>
                <w:szCs w:val="20"/>
              </w:rPr>
            </w:pPr>
            <w:r w:rsidRPr="000B6855">
              <w:rPr>
                <w:rFonts w:ascii="Arial Narrow" w:eastAsia="Calibri" w:hAnsi="Arial Narrow" w:cs="Arial"/>
                <w:b/>
                <w:szCs w:val="20"/>
              </w:rPr>
              <w:t xml:space="preserve">Desarrollo Vocacional y Tutoría I </w:t>
            </w:r>
            <w:r w:rsidRPr="000B6855">
              <w:rPr>
                <w:rFonts w:ascii="Arial Narrow" w:eastAsia="Calibri" w:hAnsi="Arial Narrow" w:cs="Arial"/>
                <w:szCs w:val="20"/>
              </w:rPr>
              <w:t xml:space="preserve"> </w:t>
            </w:r>
          </w:p>
        </w:tc>
        <w:tc>
          <w:tcPr>
            <w:tcW w:w="1556"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6A2F92">
            <w:pPr>
              <w:ind w:right="84"/>
              <w:rPr>
                <w:rFonts w:ascii="Arial Narrow" w:hAnsi="Arial Narrow" w:cs="Arial"/>
                <w:szCs w:val="20"/>
              </w:rPr>
            </w:pPr>
            <w:r w:rsidRPr="000B6855">
              <w:rPr>
                <w:rFonts w:ascii="Arial Narrow" w:eastAsia="Calibri" w:hAnsi="Arial Narrow" w:cs="Arial"/>
                <w:szCs w:val="20"/>
              </w:rPr>
              <w:t xml:space="preserve">02  </w:t>
            </w:r>
          </w:p>
        </w:tc>
        <w:tc>
          <w:tcPr>
            <w:tcW w:w="1554"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6A2F92">
            <w:pPr>
              <w:ind w:right="74"/>
              <w:rPr>
                <w:rFonts w:ascii="Arial Narrow" w:hAnsi="Arial Narrow" w:cs="Arial"/>
                <w:szCs w:val="20"/>
              </w:rPr>
            </w:pPr>
            <w:r w:rsidRPr="000B6855">
              <w:rPr>
                <w:rFonts w:ascii="Arial Narrow" w:eastAsia="Calibri" w:hAnsi="Arial Narrow" w:cs="Arial"/>
                <w:szCs w:val="20"/>
              </w:rPr>
              <w:t xml:space="preserve">01  </w:t>
            </w:r>
          </w:p>
        </w:tc>
      </w:tr>
      <w:tr w:rsidR="006A2F92" w:rsidRPr="000B6855" w:rsidTr="006A2F92">
        <w:trPr>
          <w:trHeight w:val="20"/>
        </w:trPr>
        <w:tc>
          <w:tcPr>
            <w:tcW w:w="4253" w:type="dxa"/>
            <w:tcBorders>
              <w:top w:val="single" w:sz="8" w:space="0" w:color="F79646"/>
              <w:left w:val="single" w:sz="8" w:space="0" w:color="F79646"/>
              <w:bottom w:val="single" w:sz="8" w:space="0" w:color="F79646"/>
              <w:right w:val="single" w:sz="8" w:space="0" w:color="F79646"/>
            </w:tcBorders>
            <w:shd w:val="clear" w:color="auto" w:fill="FDEADA"/>
            <w:vAlign w:val="center"/>
          </w:tcPr>
          <w:p w:rsidR="006A2F92" w:rsidRPr="000B6855" w:rsidRDefault="006A2F92" w:rsidP="006A2F92">
            <w:pPr>
              <w:rPr>
                <w:rFonts w:ascii="Arial Narrow" w:hAnsi="Arial Narrow" w:cs="Arial"/>
                <w:szCs w:val="20"/>
              </w:rPr>
            </w:pPr>
            <w:r w:rsidRPr="000B6855">
              <w:rPr>
                <w:rFonts w:ascii="Arial Narrow" w:eastAsia="Calibri" w:hAnsi="Arial Narrow" w:cs="Arial"/>
                <w:b/>
                <w:szCs w:val="20"/>
              </w:rPr>
              <w:t xml:space="preserve">Práctica I </w:t>
            </w:r>
            <w:r w:rsidRPr="000B6855">
              <w:rPr>
                <w:rFonts w:ascii="Arial Narrow" w:eastAsia="Calibri" w:hAnsi="Arial Narrow" w:cs="Arial"/>
                <w:szCs w:val="20"/>
              </w:rPr>
              <w:t xml:space="preserve"> </w:t>
            </w:r>
          </w:p>
        </w:tc>
        <w:tc>
          <w:tcPr>
            <w:tcW w:w="1556"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6A2F92">
            <w:pPr>
              <w:ind w:right="84"/>
              <w:rPr>
                <w:rFonts w:ascii="Arial Narrow" w:hAnsi="Arial Narrow" w:cs="Arial"/>
                <w:szCs w:val="20"/>
              </w:rPr>
            </w:pPr>
            <w:r w:rsidRPr="000B6855">
              <w:rPr>
                <w:rFonts w:ascii="Arial Narrow" w:eastAsia="Calibri" w:hAnsi="Arial Narrow" w:cs="Arial"/>
                <w:szCs w:val="20"/>
              </w:rPr>
              <w:t xml:space="preserve">02  </w:t>
            </w:r>
          </w:p>
        </w:tc>
        <w:tc>
          <w:tcPr>
            <w:tcW w:w="1554"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6A2F92">
            <w:pPr>
              <w:ind w:right="74"/>
              <w:rPr>
                <w:rFonts w:ascii="Arial Narrow" w:hAnsi="Arial Narrow" w:cs="Arial"/>
                <w:szCs w:val="20"/>
              </w:rPr>
            </w:pPr>
            <w:r w:rsidRPr="000B6855">
              <w:rPr>
                <w:rFonts w:ascii="Arial Narrow" w:eastAsia="Calibri" w:hAnsi="Arial Narrow" w:cs="Arial"/>
                <w:szCs w:val="20"/>
              </w:rPr>
              <w:t xml:space="preserve">01  </w:t>
            </w:r>
          </w:p>
        </w:tc>
      </w:tr>
      <w:tr w:rsidR="006A2F92" w:rsidRPr="000B6855" w:rsidTr="006A2F92">
        <w:trPr>
          <w:trHeight w:val="20"/>
        </w:trPr>
        <w:tc>
          <w:tcPr>
            <w:tcW w:w="4253" w:type="dxa"/>
            <w:tcBorders>
              <w:top w:val="single" w:sz="8" w:space="0" w:color="F79646"/>
              <w:left w:val="single" w:sz="8" w:space="0" w:color="F79646"/>
              <w:bottom w:val="single" w:sz="8" w:space="0" w:color="F79646"/>
              <w:right w:val="single" w:sz="8" w:space="0" w:color="F79646"/>
            </w:tcBorders>
            <w:shd w:val="clear" w:color="auto" w:fill="FDEADA"/>
            <w:vAlign w:val="center"/>
          </w:tcPr>
          <w:p w:rsidR="006A2F92" w:rsidRPr="000B6855" w:rsidRDefault="006A2F92" w:rsidP="006A2F92">
            <w:pPr>
              <w:rPr>
                <w:rFonts w:ascii="Arial Narrow" w:hAnsi="Arial Narrow" w:cs="Arial"/>
                <w:szCs w:val="20"/>
              </w:rPr>
            </w:pPr>
            <w:r w:rsidRPr="000B6855">
              <w:rPr>
                <w:rFonts w:ascii="Arial Narrow" w:eastAsia="Calibri" w:hAnsi="Arial Narrow" w:cs="Arial"/>
                <w:b/>
                <w:szCs w:val="20"/>
              </w:rPr>
              <w:t xml:space="preserve">Opcional I / Seminario </w:t>
            </w:r>
            <w:r w:rsidRPr="000B6855">
              <w:rPr>
                <w:rFonts w:ascii="Arial Narrow" w:eastAsia="Calibri" w:hAnsi="Arial Narrow" w:cs="Arial"/>
                <w:szCs w:val="20"/>
              </w:rPr>
              <w:t xml:space="preserve"> </w:t>
            </w:r>
          </w:p>
        </w:tc>
        <w:tc>
          <w:tcPr>
            <w:tcW w:w="1556"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6A2F92">
            <w:pPr>
              <w:ind w:right="84"/>
              <w:rPr>
                <w:rFonts w:ascii="Arial Narrow" w:hAnsi="Arial Narrow" w:cs="Arial"/>
                <w:szCs w:val="20"/>
              </w:rPr>
            </w:pPr>
            <w:r w:rsidRPr="000B6855">
              <w:rPr>
                <w:rFonts w:ascii="Arial Narrow" w:eastAsia="Calibri" w:hAnsi="Arial Narrow" w:cs="Arial"/>
                <w:szCs w:val="20"/>
              </w:rPr>
              <w:t xml:space="preserve">02  </w:t>
            </w:r>
          </w:p>
        </w:tc>
        <w:tc>
          <w:tcPr>
            <w:tcW w:w="1554"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6A2F92">
            <w:pPr>
              <w:ind w:right="74"/>
              <w:rPr>
                <w:rFonts w:ascii="Arial Narrow" w:hAnsi="Arial Narrow" w:cs="Arial"/>
                <w:szCs w:val="20"/>
              </w:rPr>
            </w:pPr>
            <w:r w:rsidRPr="000B6855">
              <w:rPr>
                <w:rFonts w:ascii="Arial Narrow" w:eastAsia="Calibri" w:hAnsi="Arial Narrow" w:cs="Arial"/>
                <w:szCs w:val="20"/>
              </w:rPr>
              <w:t xml:space="preserve">02  </w:t>
            </w:r>
          </w:p>
        </w:tc>
      </w:tr>
      <w:tr w:rsidR="006A2F92" w:rsidRPr="000B6855" w:rsidTr="006A2F92">
        <w:trPr>
          <w:trHeight w:val="20"/>
        </w:trPr>
        <w:tc>
          <w:tcPr>
            <w:tcW w:w="4253" w:type="dxa"/>
            <w:tcBorders>
              <w:top w:val="single" w:sz="8" w:space="0" w:color="F79646"/>
              <w:left w:val="single" w:sz="8" w:space="0" w:color="F79646"/>
              <w:bottom w:val="single" w:sz="8" w:space="0" w:color="F79646"/>
              <w:right w:val="single" w:sz="8" w:space="0" w:color="F79646"/>
            </w:tcBorders>
            <w:shd w:val="clear" w:color="auto" w:fill="FDEADA"/>
            <w:vAlign w:val="center"/>
          </w:tcPr>
          <w:p w:rsidR="006A2F92" w:rsidRPr="000B6855" w:rsidRDefault="006A2F92" w:rsidP="006A2F92">
            <w:pPr>
              <w:ind w:right="94"/>
              <w:rPr>
                <w:rFonts w:ascii="Arial Narrow" w:hAnsi="Arial Narrow" w:cs="Arial"/>
                <w:szCs w:val="20"/>
              </w:rPr>
            </w:pPr>
            <w:r w:rsidRPr="000B6855">
              <w:rPr>
                <w:rFonts w:ascii="Arial Narrow" w:eastAsia="Calibri" w:hAnsi="Arial Narrow" w:cs="Arial"/>
                <w:b/>
                <w:szCs w:val="20"/>
              </w:rPr>
              <w:t xml:space="preserve">TOTAL </w:t>
            </w:r>
            <w:r w:rsidRPr="000B6855">
              <w:rPr>
                <w:rFonts w:ascii="Arial Narrow" w:eastAsia="Calibri" w:hAnsi="Arial Narrow" w:cs="Arial"/>
                <w:szCs w:val="20"/>
              </w:rPr>
              <w:t xml:space="preserve"> </w:t>
            </w:r>
          </w:p>
        </w:tc>
        <w:tc>
          <w:tcPr>
            <w:tcW w:w="1556"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6A2F92">
            <w:pPr>
              <w:ind w:right="84"/>
              <w:rPr>
                <w:rFonts w:ascii="Arial Narrow" w:hAnsi="Arial Narrow" w:cs="Arial"/>
                <w:szCs w:val="20"/>
              </w:rPr>
            </w:pPr>
            <w:r w:rsidRPr="000B6855">
              <w:rPr>
                <w:rFonts w:ascii="Arial Narrow" w:eastAsia="Calibri" w:hAnsi="Arial Narrow" w:cs="Arial"/>
                <w:b/>
                <w:szCs w:val="20"/>
              </w:rPr>
              <w:t xml:space="preserve">30 </w:t>
            </w:r>
            <w:r w:rsidRPr="000B6855">
              <w:rPr>
                <w:rFonts w:ascii="Arial Narrow" w:eastAsia="Calibri" w:hAnsi="Arial Narrow" w:cs="Arial"/>
                <w:szCs w:val="20"/>
              </w:rPr>
              <w:t xml:space="preserve"> </w:t>
            </w:r>
          </w:p>
        </w:tc>
        <w:tc>
          <w:tcPr>
            <w:tcW w:w="1554"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6A2F92">
            <w:pPr>
              <w:ind w:right="74"/>
              <w:rPr>
                <w:rFonts w:ascii="Arial Narrow" w:hAnsi="Arial Narrow" w:cs="Arial"/>
                <w:szCs w:val="20"/>
              </w:rPr>
            </w:pPr>
            <w:r w:rsidRPr="000B6855">
              <w:rPr>
                <w:rFonts w:ascii="Arial Narrow" w:eastAsia="Calibri" w:hAnsi="Arial Narrow" w:cs="Arial"/>
                <w:b/>
                <w:szCs w:val="20"/>
              </w:rPr>
              <w:t xml:space="preserve">21 </w:t>
            </w:r>
            <w:r w:rsidRPr="000B6855">
              <w:rPr>
                <w:rFonts w:ascii="Arial Narrow" w:eastAsia="Calibri" w:hAnsi="Arial Narrow" w:cs="Arial"/>
                <w:szCs w:val="20"/>
              </w:rPr>
              <w:t xml:space="preserve"> </w:t>
            </w:r>
          </w:p>
        </w:tc>
      </w:tr>
    </w:tbl>
    <w:p w:rsidR="006A2F92" w:rsidRPr="000B6855" w:rsidRDefault="006A2F92" w:rsidP="006A2F92">
      <w:pPr>
        <w:rPr>
          <w:rFonts w:ascii="Arial Narrow" w:hAnsi="Arial Narrow" w:cs="Arial"/>
          <w:szCs w:val="20"/>
        </w:rPr>
        <w:sectPr w:rsidR="006A2F92" w:rsidRPr="000B6855" w:rsidSect="006A2F92">
          <w:headerReference w:type="even" r:id="rId24"/>
          <w:headerReference w:type="default" r:id="rId25"/>
          <w:footerReference w:type="even" r:id="rId26"/>
          <w:headerReference w:type="first" r:id="rId27"/>
          <w:footerReference w:type="first" r:id="rId28"/>
          <w:pgSz w:w="11920" w:h="16840"/>
          <w:pgMar w:top="1276" w:right="1362" w:bottom="1459" w:left="1401" w:header="143" w:footer="921" w:gutter="0"/>
          <w:cols w:space="720"/>
        </w:sectPr>
      </w:pPr>
    </w:p>
    <w:tbl>
      <w:tblPr>
        <w:tblStyle w:val="TableGrid"/>
        <w:tblW w:w="14884" w:type="dxa"/>
        <w:tblInd w:w="-523" w:type="dxa"/>
        <w:tblCellMar>
          <w:left w:w="6" w:type="dxa"/>
        </w:tblCellMar>
        <w:tblLook w:val="04A0" w:firstRow="1" w:lastRow="0" w:firstColumn="1" w:lastColumn="0" w:noHBand="0" w:noVBand="1"/>
      </w:tblPr>
      <w:tblGrid>
        <w:gridCol w:w="3933"/>
        <w:gridCol w:w="5389"/>
        <w:gridCol w:w="1561"/>
        <w:gridCol w:w="4001"/>
      </w:tblGrid>
      <w:tr w:rsidR="006A2F92" w:rsidRPr="00CB4548" w:rsidTr="006A2F92">
        <w:trPr>
          <w:trHeight w:val="409"/>
        </w:trPr>
        <w:tc>
          <w:tcPr>
            <w:tcW w:w="14884" w:type="dxa"/>
            <w:gridSpan w:val="4"/>
            <w:tcBorders>
              <w:top w:val="single" w:sz="5" w:space="0" w:color="000000"/>
              <w:left w:val="single" w:sz="5" w:space="0" w:color="000000"/>
              <w:bottom w:val="single" w:sz="5" w:space="0" w:color="000000"/>
              <w:right w:val="single" w:sz="5" w:space="0" w:color="000000"/>
            </w:tcBorders>
            <w:shd w:val="clear" w:color="auto" w:fill="D9D9D9"/>
          </w:tcPr>
          <w:p w:rsidR="006A2F92" w:rsidRPr="00CB4548" w:rsidRDefault="006A2F92" w:rsidP="006A2F92">
            <w:pPr>
              <w:spacing w:line="259" w:lineRule="auto"/>
              <w:ind w:left="483"/>
              <w:jc w:val="center"/>
              <w:rPr>
                <w:rFonts w:ascii="Arial Narrow" w:hAnsi="Arial Narrow" w:cs="Arial"/>
                <w:color w:val="auto"/>
                <w:sz w:val="16"/>
                <w:szCs w:val="20"/>
              </w:rPr>
            </w:pPr>
            <w:r w:rsidRPr="00CB4548">
              <w:rPr>
                <w:rFonts w:ascii="Arial Narrow" w:hAnsi="Arial Narrow" w:cs="Arial"/>
                <w:b/>
                <w:color w:val="auto"/>
                <w:sz w:val="16"/>
                <w:szCs w:val="20"/>
              </w:rPr>
              <w:lastRenderedPageBreak/>
              <w:t>CIENCIAS SOCIALES I</w:t>
            </w:r>
          </w:p>
        </w:tc>
      </w:tr>
      <w:tr w:rsidR="006A2F92" w:rsidRPr="00CB4548" w:rsidTr="006A2F92">
        <w:trPr>
          <w:trHeight w:val="947"/>
        </w:trPr>
        <w:tc>
          <w:tcPr>
            <w:tcW w:w="3933" w:type="dxa"/>
            <w:tcBorders>
              <w:top w:val="single" w:sz="5" w:space="0" w:color="000000"/>
              <w:left w:val="single" w:sz="5" w:space="0" w:color="000000"/>
              <w:bottom w:val="single" w:sz="5" w:space="0" w:color="000000"/>
              <w:right w:val="single" w:sz="5" w:space="0" w:color="000000"/>
            </w:tcBorders>
          </w:tcPr>
          <w:p w:rsidR="006A2F92" w:rsidRPr="00CB4548" w:rsidRDefault="006A2F92" w:rsidP="006A2F92">
            <w:pPr>
              <w:spacing w:line="259" w:lineRule="auto"/>
              <w:ind w:right="8"/>
              <w:rPr>
                <w:rFonts w:ascii="Arial Narrow" w:hAnsi="Arial Narrow" w:cs="Arial"/>
                <w:color w:val="auto"/>
                <w:sz w:val="16"/>
                <w:szCs w:val="20"/>
              </w:rPr>
            </w:pPr>
            <w:r w:rsidRPr="00CB4548">
              <w:rPr>
                <w:rFonts w:ascii="Arial Narrow" w:eastAsia="Arial" w:hAnsi="Arial Narrow" w:cs="Arial"/>
                <w:b/>
                <w:color w:val="auto"/>
                <w:sz w:val="16"/>
                <w:szCs w:val="20"/>
              </w:rPr>
              <w:t xml:space="preserve">SUMILLA </w:t>
            </w:r>
          </w:p>
        </w:tc>
        <w:tc>
          <w:tcPr>
            <w:tcW w:w="10951" w:type="dxa"/>
            <w:gridSpan w:val="3"/>
            <w:tcBorders>
              <w:top w:val="single" w:sz="5" w:space="0" w:color="000000"/>
              <w:left w:val="single" w:sz="5" w:space="0" w:color="000000"/>
              <w:bottom w:val="single" w:sz="5" w:space="0" w:color="000000"/>
              <w:right w:val="single" w:sz="5" w:space="0" w:color="000000"/>
            </w:tcBorders>
          </w:tcPr>
          <w:p w:rsidR="006A2F92" w:rsidRPr="00CB4548" w:rsidRDefault="006A2F92" w:rsidP="006A2F92">
            <w:pPr>
              <w:spacing w:line="259" w:lineRule="auto"/>
              <w:ind w:left="36"/>
              <w:rPr>
                <w:rFonts w:ascii="Arial Narrow" w:hAnsi="Arial Narrow" w:cs="Arial"/>
                <w:color w:val="auto"/>
                <w:sz w:val="16"/>
                <w:szCs w:val="20"/>
              </w:rPr>
            </w:pPr>
            <w:r w:rsidRPr="00CB4548">
              <w:rPr>
                <w:rFonts w:ascii="Arial Narrow" w:hAnsi="Arial Narrow" w:cs="Arial"/>
                <w:color w:val="auto"/>
                <w:sz w:val="16"/>
                <w:szCs w:val="20"/>
              </w:rPr>
              <w:t xml:space="preserve">Desarrolla el pensamiento crítico y reflexivo, propicia la toma de conciencia para la conservación del patrimonio cultural e histórico.   </w:t>
            </w:r>
          </w:p>
          <w:p w:rsidR="006A2F92" w:rsidRPr="00CB4548" w:rsidRDefault="006A2F92" w:rsidP="006A2F92">
            <w:pPr>
              <w:spacing w:line="259" w:lineRule="auto"/>
              <w:ind w:left="36"/>
              <w:rPr>
                <w:rFonts w:ascii="Arial Narrow" w:hAnsi="Arial Narrow" w:cs="Arial"/>
                <w:color w:val="auto"/>
                <w:sz w:val="16"/>
                <w:szCs w:val="20"/>
              </w:rPr>
            </w:pPr>
            <w:r w:rsidRPr="00CB4548">
              <w:rPr>
                <w:rFonts w:ascii="Arial Narrow" w:hAnsi="Arial Narrow" w:cs="Arial"/>
                <w:color w:val="auto"/>
                <w:sz w:val="16"/>
                <w:szCs w:val="20"/>
              </w:rPr>
              <w:t xml:space="preserve">Orienta a los estudiantes a valorar la diversidad cultural y a fortalecer su formación ciudadana y cívica.   </w:t>
            </w:r>
          </w:p>
          <w:p w:rsidR="006A2F92" w:rsidRPr="00CB4548" w:rsidRDefault="006A2F92" w:rsidP="006A2F92">
            <w:pPr>
              <w:spacing w:line="259" w:lineRule="auto"/>
              <w:ind w:left="36"/>
              <w:rPr>
                <w:rFonts w:ascii="Arial Narrow" w:hAnsi="Arial Narrow" w:cs="Arial"/>
                <w:color w:val="auto"/>
                <w:sz w:val="16"/>
                <w:szCs w:val="20"/>
              </w:rPr>
            </w:pPr>
            <w:r w:rsidRPr="00CB4548">
              <w:rPr>
                <w:rFonts w:ascii="Arial Narrow" w:hAnsi="Arial Narrow" w:cs="Arial"/>
                <w:color w:val="auto"/>
                <w:sz w:val="16"/>
                <w:szCs w:val="20"/>
              </w:rPr>
              <w:t>Profundiza y amplía el estudio de las características políticas, geográficas, socio económicas y culturales más saltantes de las principales sociedades del mundo occidental y oriental desde la antigüedad hasta la edad moderna</w:t>
            </w:r>
            <w:r w:rsidRPr="00CB4548">
              <w:rPr>
                <w:rFonts w:ascii="Arial Narrow" w:hAnsi="Arial Narrow" w:cs="Arial"/>
                <w:i/>
                <w:color w:val="auto"/>
                <w:sz w:val="16"/>
                <w:szCs w:val="20"/>
              </w:rPr>
              <w:t xml:space="preserve">. </w:t>
            </w:r>
            <w:r w:rsidRPr="00CB4548">
              <w:rPr>
                <w:rFonts w:ascii="Arial Narrow" w:hAnsi="Arial Narrow" w:cs="Arial"/>
                <w:color w:val="auto"/>
                <w:sz w:val="16"/>
                <w:szCs w:val="20"/>
              </w:rPr>
              <w:t xml:space="preserve"> </w:t>
            </w:r>
          </w:p>
        </w:tc>
      </w:tr>
      <w:tr w:rsidR="006A2F92" w:rsidRPr="00CB4548" w:rsidTr="006A2F92">
        <w:trPr>
          <w:trHeight w:val="413"/>
        </w:trPr>
        <w:tc>
          <w:tcPr>
            <w:tcW w:w="3933" w:type="dxa"/>
            <w:tcBorders>
              <w:top w:val="single" w:sz="5" w:space="0" w:color="000000"/>
              <w:left w:val="single" w:sz="5" w:space="0" w:color="000000"/>
              <w:bottom w:val="single" w:sz="5" w:space="0" w:color="000000"/>
              <w:right w:val="single" w:sz="5" w:space="0" w:color="000000"/>
            </w:tcBorders>
            <w:shd w:val="clear" w:color="auto" w:fill="D9D9D9"/>
          </w:tcPr>
          <w:p w:rsidR="006A2F92" w:rsidRPr="00CB4548" w:rsidRDefault="006A2F92" w:rsidP="006A2F92">
            <w:pPr>
              <w:spacing w:line="259" w:lineRule="auto"/>
              <w:ind w:right="4"/>
              <w:rPr>
                <w:rFonts w:ascii="Arial Narrow" w:hAnsi="Arial Narrow" w:cs="Arial"/>
                <w:color w:val="auto"/>
                <w:sz w:val="16"/>
                <w:szCs w:val="20"/>
              </w:rPr>
            </w:pPr>
            <w:r w:rsidRPr="00CB4548">
              <w:rPr>
                <w:rFonts w:ascii="Arial Narrow" w:eastAsia="Arial" w:hAnsi="Arial Narrow" w:cs="Arial"/>
                <w:b/>
                <w:color w:val="auto"/>
                <w:sz w:val="16"/>
                <w:szCs w:val="20"/>
              </w:rPr>
              <w:t>CÓD. CRITE.</w:t>
            </w:r>
            <w:r w:rsidRPr="00CB4548">
              <w:rPr>
                <w:rFonts w:ascii="Arial Narrow" w:eastAsia="Arial" w:hAnsi="Arial Narrow" w:cs="Arial"/>
                <w:color w:val="auto"/>
                <w:sz w:val="16"/>
                <w:szCs w:val="20"/>
              </w:rPr>
              <w:t xml:space="preserve"> </w:t>
            </w:r>
          </w:p>
          <w:p w:rsidR="006A2F92" w:rsidRPr="00CB4548" w:rsidRDefault="006A2F92" w:rsidP="006A2F92">
            <w:pPr>
              <w:spacing w:line="259" w:lineRule="auto"/>
              <w:rPr>
                <w:rFonts w:ascii="Arial Narrow" w:hAnsi="Arial Narrow" w:cs="Arial"/>
                <w:color w:val="auto"/>
                <w:sz w:val="16"/>
                <w:szCs w:val="20"/>
              </w:rPr>
            </w:pPr>
            <w:r w:rsidRPr="00CB4548">
              <w:rPr>
                <w:rFonts w:ascii="Arial Narrow" w:eastAsia="Arial" w:hAnsi="Arial Narrow" w:cs="Arial"/>
                <w:b/>
                <w:color w:val="auto"/>
                <w:sz w:val="16"/>
                <w:szCs w:val="20"/>
              </w:rPr>
              <w:t>DESEMPEÑO</w:t>
            </w:r>
            <w:r w:rsidRPr="00CB4548">
              <w:rPr>
                <w:rFonts w:ascii="Arial Narrow" w:eastAsia="Arial" w:hAnsi="Arial Narrow" w:cs="Arial"/>
                <w:color w:val="auto"/>
                <w:sz w:val="16"/>
                <w:szCs w:val="20"/>
              </w:rPr>
              <w:t xml:space="preserve"> </w:t>
            </w:r>
          </w:p>
        </w:tc>
        <w:tc>
          <w:tcPr>
            <w:tcW w:w="5389"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CB4548" w:rsidRDefault="006A2F92" w:rsidP="006A2F92">
            <w:pPr>
              <w:spacing w:line="259" w:lineRule="auto"/>
              <w:ind w:right="17"/>
              <w:rPr>
                <w:rFonts w:ascii="Arial Narrow" w:hAnsi="Arial Narrow" w:cs="Arial"/>
                <w:color w:val="auto"/>
                <w:sz w:val="16"/>
                <w:szCs w:val="20"/>
              </w:rPr>
            </w:pPr>
            <w:r w:rsidRPr="00CB4548">
              <w:rPr>
                <w:rFonts w:ascii="Arial Narrow" w:eastAsia="Arial" w:hAnsi="Arial Narrow" w:cs="Arial"/>
                <w:b/>
                <w:color w:val="auto"/>
                <w:sz w:val="16"/>
                <w:szCs w:val="20"/>
              </w:rPr>
              <w:t>CONTENIDOS</w:t>
            </w:r>
            <w:r w:rsidRPr="00CB4548">
              <w:rPr>
                <w:rFonts w:ascii="Arial Narrow" w:eastAsia="Arial" w:hAnsi="Arial Narrow" w:cs="Arial"/>
                <w:color w:val="auto"/>
                <w:sz w:val="16"/>
                <w:szCs w:val="20"/>
              </w:rPr>
              <w:t xml:space="preserve"> </w:t>
            </w:r>
          </w:p>
        </w:tc>
        <w:tc>
          <w:tcPr>
            <w:tcW w:w="1561"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CB4548" w:rsidRDefault="006A2F92" w:rsidP="006A2F92">
            <w:pPr>
              <w:spacing w:line="259" w:lineRule="auto"/>
              <w:ind w:left="201"/>
              <w:rPr>
                <w:rFonts w:ascii="Arial Narrow" w:hAnsi="Arial Narrow" w:cs="Arial"/>
                <w:color w:val="auto"/>
                <w:sz w:val="16"/>
                <w:szCs w:val="20"/>
              </w:rPr>
            </w:pPr>
            <w:r w:rsidRPr="00CB4548">
              <w:rPr>
                <w:rFonts w:ascii="Arial Narrow" w:eastAsia="Arial" w:hAnsi="Arial Narrow" w:cs="Arial"/>
                <w:b/>
                <w:color w:val="auto"/>
                <w:sz w:val="16"/>
                <w:szCs w:val="20"/>
              </w:rPr>
              <w:t>PRODUCTOS</w:t>
            </w:r>
            <w:r w:rsidRPr="00CB4548">
              <w:rPr>
                <w:rFonts w:ascii="Arial Narrow" w:eastAsia="Arial" w:hAnsi="Arial Narrow" w:cs="Arial"/>
                <w:color w:val="auto"/>
                <w:sz w:val="16"/>
                <w:szCs w:val="20"/>
              </w:rPr>
              <w:t xml:space="preserve"> </w:t>
            </w:r>
          </w:p>
        </w:tc>
        <w:tc>
          <w:tcPr>
            <w:tcW w:w="4001"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CB4548" w:rsidRDefault="006A2F92" w:rsidP="006A2F92">
            <w:pPr>
              <w:spacing w:line="259" w:lineRule="auto"/>
              <w:ind w:left="492"/>
              <w:rPr>
                <w:rFonts w:ascii="Arial Narrow" w:hAnsi="Arial Narrow" w:cs="Arial"/>
                <w:color w:val="auto"/>
                <w:sz w:val="16"/>
                <w:szCs w:val="20"/>
              </w:rPr>
            </w:pPr>
            <w:r w:rsidRPr="00CB4548">
              <w:rPr>
                <w:rFonts w:ascii="Arial Narrow" w:eastAsia="Arial" w:hAnsi="Arial Narrow" w:cs="Arial"/>
                <w:b/>
                <w:color w:val="auto"/>
                <w:sz w:val="16"/>
                <w:szCs w:val="20"/>
              </w:rPr>
              <w:t>CRITERIOS DE EVALUACIÓN</w:t>
            </w:r>
            <w:r w:rsidRPr="00CB4548">
              <w:rPr>
                <w:rFonts w:ascii="Arial Narrow" w:eastAsia="Arial" w:hAnsi="Arial Narrow" w:cs="Arial"/>
                <w:color w:val="auto"/>
                <w:sz w:val="16"/>
                <w:szCs w:val="20"/>
              </w:rPr>
              <w:t xml:space="preserve"> </w:t>
            </w:r>
          </w:p>
        </w:tc>
      </w:tr>
      <w:tr w:rsidR="006A2F92" w:rsidRPr="00CB4548" w:rsidTr="006A2F92">
        <w:trPr>
          <w:trHeight w:val="413"/>
        </w:trPr>
        <w:tc>
          <w:tcPr>
            <w:tcW w:w="3933" w:type="dxa"/>
            <w:tcBorders>
              <w:top w:val="single" w:sz="5" w:space="0" w:color="000000"/>
              <w:left w:val="single" w:sz="5" w:space="0" w:color="000000"/>
              <w:bottom w:val="single" w:sz="5" w:space="0" w:color="000000"/>
              <w:right w:val="single" w:sz="5" w:space="0" w:color="000000"/>
            </w:tcBorders>
            <w:shd w:val="clear" w:color="auto" w:fill="auto"/>
          </w:tcPr>
          <w:p w:rsidR="006A2F92" w:rsidRPr="00CB4548" w:rsidRDefault="006A2F92" w:rsidP="006A2F92">
            <w:pPr>
              <w:spacing w:line="259" w:lineRule="auto"/>
              <w:ind w:left="96"/>
              <w:rPr>
                <w:rFonts w:ascii="Arial Narrow" w:hAnsi="Arial Narrow" w:cs="Arial"/>
                <w:color w:val="auto"/>
                <w:sz w:val="16"/>
                <w:szCs w:val="20"/>
              </w:rPr>
            </w:pPr>
            <w:r w:rsidRPr="00CB4548">
              <w:rPr>
                <w:rFonts w:ascii="Arial Narrow" w:eastAsia="Arial" w:hAnsi="Arial Narrow" w:cs="Arial"/>
                <w:b/>
                <w:color w:val="auto"/>
                <w:sz w:val="16"/>
                <w:szCs w:val="20"/>
              </w:rPr>
              <w:t xml:space="preserve">PERSONAL </w:t>
            </w:r>
          </w:p>
          <w:p w:rsidR="006A2F92" w:rsidRPr="00CB4548" w:rsidRDefault="006A2F92" w:rsidP="006A2F92">
            <w:pPr>
              <w:spacing w:line="232" w:lineRule="auto"/>
              <w:ind w:left="105" w:right="111"/>
              <w:rPr>
                <w:rFonts w:ascii="Arial Narrow" w:hAnsi="Arial Narrow" w:cs="Arial"/>
                <w:color w:val="auto"/>
                <w:sz w:val="16"/>
                <w:szCs w:val="20"/>
              </w:rPr>
            </w:pPr>
            <w:r w:rsidRPr="00CB4548">
              <w:rPr>
                <w:rFonts w:ascii="Arial Narrow" w:eastAsia="Arial" w:hAnsi="Arial Narrow" w:cs="Arial"/>
                <w:color w:val="auto"/>
                <w:sz w:val="16"/>
                <w:szCs w:val="20"/>
              </w:rPr>
              <w:t xml:space="preserve">1.1.2 Comunica y permite la expresión libre de ideas, opiniones y convicciones. </w:t>
            </w:r>
          </w:p>
          <w:p w:rsidR="006A2F92" w:rsidRPr="00CB4548" w:rsidRDefault="006A2F92" w:rsidP="006A2F92">
            <w:pPr>
              <w:spacing w:after="2" w:line="234" w:lineRule="auto"/>
              <w:ind w:left="105"/>
              <w:rPr>
                <w:rFonts w:ascii="Arial Narrow" w:hAnsi="Arial Narrow" w:cs="Arial"/>
                <w:color w:val="auto"/>
                <w:sz w:val="16"/>
                <w:szCs w:val="20"/>
              </w:rPr>
            </w:pPr>
            <w:r w:rsidRPr="00CB4548">
              <w:rPr>
                <w:rFonts w:ascii="Arial Narrow" w:eastAsia="Arial" w:hAnsi="Arial Narrow" w:cs="Arial"/>
                <w:color w:val="auto"/>
                <w:sz w:val="16"/>
                <w:szCs w:val="20"/>
              </w:rPr>
              <w:t xml:space="preserve">1.2.5 Se actualiza permanentemente asumiendo el aprendizaje como proceso de autoformación. </w:t>
            </w:r>
          </w:p>
          <w:p w:rsidR="006A2F92" w:rsidRPr="00CB4548" w:rsidRDefault="006A2F92" w:rsidP="006A2F92">
            <w:pPr>
              <w:spacing w:after="1" w:line="232" w:lineRule="auto"/>
              <w:ind w:left="105"/>
              <w:rPr>
                <w:rFonts w:ascii="Arial Narrow" w:hAnsi="Arial Narrow" w:cs="Arial"/>
                <w:color w:val="auto"/>
                <w:sz w:val="16"/>
                <w:szCs w:val="20"/>
              </w:rPr>
            </w:pPr>
            <w:r w:rsidRPr="00CB4548">
              <w:rPr>
                <w:rFonts w:ascii="Arial Narrow" w:eastAsia="Arial" w:hAnsi="Arial Narrow" w:cs="Arial"/>
                <w:color w:val="auto"/>
                <w:sz w:val="16"/>
                <w:szCs w:val="20"/>
              </w:rPr>
              <w:t xml:space="preserve">1.3.2 Preserva, enriquece su salud física, mental y social y respeta el medio ambiente. </w:t>
            </w:r>
          </w:p>
          <w:p w:rsidR="006A2F92" w:rsidRPr="00CB4548" w:rsidRDefault="006A2F92" w:rsidP="006A2F92">
            <w:pPr>
              <w:spacing w:line="259" w:lineRule="auto"/>
              <w:ind w:left="97"/>
              <w:rPr>
                <w:rFonts w:ascii="Arial Narrow" w:hAnsi="Arial Narrow" w:cs="Arial"/>
                <w:color w:val="auto"/>
                <w:sz w:val="16"/>
                <w:szCs w:val="20"/>
              </w:rPr>
            </w:pPr>
            <w:r w:rsidRPr="00CB4548">
              <w:rPr>
                <w:rFonts w:ascii="Arial Narrow" w:eastAsia="Arial" w:hAnsi="Arial Narrow" w:cs="Arial"/>
                <w:b/>
                <w:color w:val="auto"/>
                <w:sz w:val="16"/>
                <w:szCs w:val="20"/>
              </w:rPr>
              <w:t xml:space="preserve">PROFESIONAL </w:t>
            </w:r>
            <w:r w:rsidR="00EB3F17">
              <w:rPr>
                <w:rFonts w:ascii="Arial Narrow" w:eastAsia="Arial" w:hAnsi="Arial Narrow" w:cs="Arial"/>
                <w:b/>
                <w:color w:val="auto"/>
                <w:sz w:val="16"/>
                <w:szCs w:val="20"/>
              </w:rPr>
              <w:t>PEDAGÓGICA</w:t>
            </w:r>
            <w:r w:rsidRPr="00CB4548">
              <w:rPr>
                <w:rFonts w:ascii="Arial Narrow" w:eastAsia="Arial" w:hAnsi="Arial Narrow" w:cs="Arial"/>
                <w:b/>
                <w:color w:val="auto"/>
                <w:sz w:val="16"/>
                <w:szCs w:val="20"/>
              </w:rPr>
              <w:t xml:space="preserve"> </w:t>
            </w:r>
          </w:p>
          <w:p w:rsidR="006A2F92" w:rsidRPr="00CB4548" w:rsidRDefault="006A2F92" w:rsidP="006A2F92">
            <w:pPr>
              <w:spacing w:line="232" w:lineRule="auto"/>
              <w:ind w:left="105" w:right="255"/>
              <w:rPr>
                <w:rFonts w:ascii="Arial Narrow" w:hAnsi="Arial Narrow" w:cs="Arial"/>
                <w:color w:val="auto"/>
                <w:sz w:val="16"/>
                <w:szCs w:val="20"/>
              </w:rPr>
            </w:pPr>
            <w:r w:rsidRPr="00CB4548">
              <w:rPr>
                <w:rFonts w:ascii="Arial Narrow" w:eastAsia="Arial" w:hAnsi="Arial Narrow" w:cs="Arial"/>
                <w:color w:val="auto"/>
                <w:sz w:val="16"/>
                <w:szCs w:val="20"/>
              </w:rPr>
              <w:t xml:space="preserve">2.1.1 Analiza y sistematiza información de fuentes primarias, de resultados de innovaciones e investigaciones, así como de bibliografía actualizada. </w:t>
            </w:r>
          </w:p>
          <w:p w:rsidR="006A2F92" w:rsidRPr="00CB4548" w:rsidRDefault="006A2F92" w:rsidP="006A2F92">
            <w:pPr>
              <w:spacing w:line="233" w:lineRule="auto"/>
              <w:ind w:left="105" w:right="463"/>
              <w:rPr>
                <w:rFonts w:ascii="Arial Narrow" w:hAnsi="Arial Narrow" w:cs="Arial"/>
                <w:color w:val="auto"/>
                <w:sz w:val="16"/>
                <w:szCs w:val="20"/>
              </w:rPr>
            </w:pPr>
            <w:r w:rsidRPr="00CB4548">
              <w:rPr>
                <w:rFonts w:ascii="Arial Narrow" w:eastAsia="Arial" w:hAnsi="Arial Narrow" w:cs="Arial"/>
                <w:color w:val="auto"/>
                <w:sz w:val="16"/>
                <w:szCs w:val="20"/>
              </w:rPr>
              <w:t xml:space="preserve">2.2.2 Maneja referentes nacionales y mundiales respecto al desarrollo de la sociedad antes y después de Cristo. 2.3.4 Utiliza las TIC en los procesos pedagógicos que desarrolla. </w:t>
            </w:r>
          </w:p>
          <w:p w:rsidR="006A2F92" w:rsidRPr="00CB4548" w:rsidRDefault="006A2F92" w:rsidP="006A2F92">
            <w:pPr>
              <w:spacing w:line="232" w:lineRule="auto"/>
              <w:ind w:left="105" w:right="322"/>
              <w:rPr>
                <w:rFonts w:ascii="Arial Narrow" w:hAnsi="Arial Narrow" w:cs="Arial"/>
                <w:color w:val="auto"/>
                <w:sz w:val="16"/>
                <w:szCs w:val="20"/>
              </w:rPr>
            </w:pPr>
            <w:r w:rsidRPr="00CB4548">
              <w:rPr>
                <w:rFonts w:ascii="Arial Narrow" w:eastAsia="Arial" w:hAnsi="Arial Narrow" w:cs="Arial"/>
                <w:color w:val="auto"/>
                <w:sz w:val="16"/>
                <w:szCs w:val="20"/>
              </w:rPr>
              <w:t xml:space="preserve">2.4.4 Autoevalúa la eficacia de su quehacer educativo en relación con los logros de aprendizaje de sus alumnos </w:t>
            </w:r>
            <w:r w:rsidRPr="00CB4548">
              <w:rPr>
                <w:rFonts w:ascii="Arial Narrow" w:eastAsia="Arial" w:hAnsi="Arial Narrow" w:cs="Arial"/>
                <w:b/>
                <w:color w:val="auto"/>
                <w:sz w:val="16"/>
                <w:szCs w:val="20"/>
              </w:rPr>
              <w:t xml:space="preserve">SOCIO COMUNITARIA </w:t>
            </w:r>
          </w:p>
          <w:p w:rsidR="006A2F92" w:rsidRPr="00CB4548" w:rsidRDefault="006A2F92" w:rsidP="006A2F92">
            <w:pPr>
              <w:spacing w:line="232" w:lineRule="auto"/>
              <w:ind w:left="105" w:right="184"/>
              <w:rPr>
                <w:rFonts w:ascii="Arial Narrow" w:hAnsi="Arial Narrow" w:cs="Arial"/>
                <w:color w:val="auto"/>
                <w:sz w:val="16"/>
                <w:szCs w:val="20"/>
              </w:rPr>
            </w:pPr>
            <w:r w:rsidRPr="00CB4548">
              <w:rPr>
                <w:rFonts w:ascii="Arial Narrow" w:eastAsia="Arial" w:hAnsi="Arial Narrow" w:cs="Arial"/>
                <w:color w:val="auto"/>
                <w:sz w:val="16"/>
                <w:szCs w:val="20"/>
              </w:rPr>
              <w:t xml:space="preserve">3.1.3 Promueve la corresponsabilidad involucrándose positiva y creativamente en el trabajo en equipo. </w:t>
            </w:r>
          </w:p>
          <w:p w:rsidR="006A2F92" w:rsidRPr="00CB4548" w:rsidRDefault="006A2F92" w:rsidP="006A2F92">
            <w:pPr>
              <w:spacing w:line="232" w:lineRule="auto"/>
              <w:ind w:left="105" w:right="406"/>
              <w:rPr>
                <w:rFonts w:ascii="Arial Narrow" w:hAnsi="Arial Narrow" w:cs="Arial"/>
                <w:color w:val="auto"/>
                <w:sz w:val="16"/>
                <w:szCs w:val="20"/>
              </w:rPr>
            </w:pPr>
            <w:proofErr w:type="gramStart"/>
            <w:r w:rsidRPr="00CB4548">
              <w:rPr>
                <w:rFonts w:ascii="Arial Narrow" w:eastAsia="Arial" w:hAnsi="Arial Narrow" w:cs="Arial"/>
                <w:color w:val="auto"/>
                <w:sz w:val="16"/>
                <w:szCs w:val="20"/>
              </w:rPr>
              <w:t>3.2.2  Promueve</w:t>
            </w:r>
            <w:proofErr w:type="gramEnd"/>
            <w:r w:rsidRPr="00CB4548">
              <w:rPr>
                <w:rFonts w:ascii="Arial Narrow" w:eastAsia="Arial" w:hAnsi="Arial Narrow" w:cs="Arial"/>
                <w:color w:val="auto"/>
                <w:sz w:val="16"/>
                <w:szCs w:val="20"/>
              </w:rPr>
              <w:t xml:space="preserve"> el conocimiento y respeto a las diversas manifestaciones culturales valorando los diversos aportes. </w:t>
            </w:r>
          </w:p>
          <w:p w:rsidR="006A2F92" w:rsidRPr="00CB4548" w:rsidRDefault="006A2F92" w:rsidP="006A2F92">
            <w:pPr>
              <w:spacing w:line="259" w:lineRule="auto"/>
              <w:ind w:left="105" w:right="90"/>
              <w:rPr>
                <w:rFonts w:ascii="Arial Narrow" w:hAnsi="Arial Narrow" w:cs="Arial"/>
                <w:color w:val="auto"/>
                <w:sz w:val="16"/>
                <w:szCs w:val="20"/>
              </w:rPr>
            </w:pPr>
            <w:r w:rsidRPr="00CB4548">
              <w:rPr>
                <w:rFonts w:ascii="Arial Narrow" w:eastAsia="Arial" w:hAnsi="Arial Narrow" w:cs="Arial"/>
                <w:color w:val="auto"/>
                <w:sz w:val="16"/>
                <w:szCs w:val="20"/>
              </w:rPr>
              <w:t>3.3.3 Programa  y ejecuta actividades de sensibilización y toma de conciencia para la conservación del patrimonio cultural, artístico e histórico y del ambiente natural,  involucrando a los diferentes actores de la comunidad institucional, local, regional.</w:t>
            </w:r>
          </w:p>
        </w:tc>
        <w:tc>
          <w:tcPr>
            <w:tcW w:w="5389" w:type="dxa"/>
            <w:tcBorders>
              <w:top w:val="single" w:sz="5" w:space="0" w:color="000000"/>
              <w:left w:val="single" w:sz="5" w:space="0" w:color="000000"/>
              <w:bottom w:val="single" w:sz="5" w:space="0" w:color="000000"/>
              <w:right w:val="single" w:sz="5" w:space="0" w:color="000000"/>
            </w:tcBorders>
            <w:shd w:val="clear" w:color="auto" w:fill="auto"/>
          </w:tcPr>
          <w:p w:rsidR="006A2F92" w:rsidRPr="00CB4548" w:rsidRDefault="006A2F92" w:rsidP="00DF21A7">
            <w:pPr>
              <w:numPr>
                <w:ilvl w:val="0"/>
                <w:numId w:val="41"/>
              </w:numPr>
              <w:spacing w:after="15"/>
              <w:ind w:hanging="365"/>
              <w:jc w:val="both"/>
              <w:rPr>
                <w:rFonts w:ascii="Arial Narrow" w:hAnsi="Arial Narrow" w:cs="Arial"/>
                <w:color w:val="auto"/>
                <w:sz w:val="16"/>
                <w:szCs w:val="20"/>
              </w:rPr>
            </w:pPr>
            <w:r w:rsidRPr="00CB4548">
              <w:rPr>
                <w:rFonts w:ascii="Arial Narrow" w:eastAsia="Arial" w:hAnsi="Arial Narrow" w:cs="Arial"/>
                <w:color w:val="auto"/>
                <w:sz w:val="16"/>
                <w:szCs w:val="20"/>
              </w:rPr>
              <w:t xml:space="preserve">Aspectos significativos en lo social, cultural, económico, político y geográfico manifestados a partir del origen y evolución de la humanidad hasta el siglo V. d.C. en el Perú y el mundo. </w:t>
            </w:r>
          </w:p>
          <w:p w:rsidR="006A2F92" w:rsidRPr="00CB4548" w:rsidRDefault="006A2F92" w:rsidP="00DF21A7">
            <w:pPr>
              <w:numPr>
                <w:ilvl w:val="0"/>
                <w:numId w:val="41"/>
              </w:numPr>
              <w:spacing w:line="259" w:lineRule="auto"/>
              <w:ind w:hanging="365"/>
              <w:jc w:val="both"/>
              <w:rPr>
                <w:rFonts w:ascii="Arial Narrow" w:hAnsi="Arial Narrow" w:cs="Arial"/>
                <w:color w:val="auto"/>
                <w:sz w:val="16"/>
                <w:szCs w:val="20"/>
              </w:rPr>
            </w:pPr>
            <w:r w:rsidRPr="00CB4548">
              <w:rPr>
                <w:rFonts w:ascii="Arial Narrow" w:eastAsia="Arial" w:hAnsi="Arial Narrow" w:cs="Arial"/>
                <w:color w:val="auto"/>
                <w:sz w:val="16"/>
                <w:szCs w:val="20"/>
              </w:rPr>
              <w:t xml:space="preserve">Cartografía. Latitud, altitud, usos horarios. </w:t>
            </w:r>
          </w:p>
          <w:p w:rsidR="006A2F92" w:rsidRPr="00CB4548" w:rsidRDefault="006A2F92" w:rsidP="00DF21A7">
            <w:pPr>
              <w:numPr>
                <w:ilvl w:val="0"/>
                <w:numId w:val="41"/>
              </w:numPr>
              <w:spacing w:line="259" w:lineRule="auto"/>
              <w:ind w:hanging="365"/>
              <w:jc w:val="both"/>
              <w:rPr>
                <w:rFonts w:ascii="Arial Narrow" w:hAnsi="Arial Narrow" w:cs="Arial"/>
                <w:color w:val="auto"/>
                <w:sz w:val="16"/>
                <w:szCs w:val="20"/>
              </w:rPr>
            </w:pPr>
            <w:r w:rsidRPr="00CB4548">
              <w:rPr>
                <w:rFonts w:ascii="Arial Narrow" w:eastAsia="Arial" w:hAnsi="Arial Narrow" w:cs="Arial"/>
                <w:color w:val="auto"/>
                <w:sz w:val="16"/>
                <w:szCs w:val="20"/>
              </w:rPr>
              <w:t xml:space="preserve">Teorías del poblamiento mundial. </w:t>
            </w:r>
          </w:p>
          <w:p w:rsidR="006A2F92" w:rsidRPr="00CB4548" w:rsidRDefault="006A2F92" w:rsidP="00DF21A7">
            <w:pPr>
              <w:numPr>
                <w:ilvl w:val="0"/>
                <w:numId w:val="41"/>
              </w:numPr>
              <w:spacing w:after="3" w:line="220" w:lineRule="auto"/>
              <w:ind w:hanging="365"/>
              <w:jc w:val="both"/>
              <w:rPr>
                <w:rFonts w:ascii="Arial Narrow" w:hAnsi="Arial Narrow" w:cs="Arial"/>
                <w:color w:val="auto"/>
                <w:sz w:val="16"/>
                <w:szCs w:val="20"/>
              </w:rPr>
            </w:pPr>
            <w:r w:rsidRPr="00CB4548">
              <w:rPr>
                <w:rFonts w:ascii="Arial Narrow" w:eastAsia="Arial" w:hAnsi="Arial Narrow" w:cs="Arial"/>
                <w:color w:val="auto"/>
                <w:sz w:val="16"/>
                <w:szCs w:val="20"/>
              </w:rPr>
              <w:t xml:space="preserve">Manifestaciones </w:t>
            </w:r>
            <w:proofErr w:type="gramStart"/>
            <w:r w:rsidRPr="00CB4548">
              <w:rPr>
                <w:rFonts w:ascii="Arial Narrow" w:eastAsia="Arial" w:hAnsi="Arial Narrow" w:cs="Arial"/>
                <w:color w:val="auto"/>
                <w:sz w:val="16"/>
                <w:szCs w:val="20"/>
              </w:rPr>
              <w:t>culturales  en</w:t>
            </w:r>
            <w:proofErr w:type="gramEnd"/>
            <w:r w:rsidRPr="00CB4548">
              <w:rPr>
                <w:rFonts w:ascii="Arial Narrow" w:eastAsia="Arial" w:hAnsi="Arial Narrow" w:cs="Arial"/>
                <w:color w:val="auto"/>
                <w:sz w:val="16"/>
                <w:szCs w:val="20"/>
              </w:rPr>
              <w:t xml:space="preserve"> Europa, (Roma, Grecia), América (Maya, Azteca, Caral, Tahuantinsuyo, Estados </w:t>
            </w:r>
          </w:p>
          <w:p w:rsidR="006A2F92" w:rsidRPr="00CB4548" w:rsidRDefault="006A2F92" w:rsidP="006A2F92">
            <w:pPr>
              <w:spacing w:line="259" w:lineRule="auto"/>
              <w:ind w:left="676"/>
              <w:rPr>
                <w:rFonts w:ascii="Arial Narrow" w:hAnsi="Arial Narrow" w:cs="Arial"/>
                <w:color w:val="auto"/>
                <w:sz w:val="16"/>
                <w:szCs w:val="20"/>
              </w:rPr>
            </w:pPr>
            <w:r w:rsidRPr="00CB4548">
              <w:rPr>
                <w:rFonts w:ascii="Arial Narrow" w:eastAsia="Arial" w:hAnsi="Arial Narrow" w:cs="Arial"/>
                <w:color w:val="auto"/>
                <w:sz w:val="16"/>
                <w:szCs w:val="20"/>
              </w:rPr>
              <w:t xml:space="preserve">Americanos del norte) </w:t>
            </w:r>
            <w:proofErr w:type="gramStart"/>
            <w:r w:rsidRPr="00CB4548">
              <w:rPr>
                <w:rFonts w:ascii="Arial Narrow" w:eastAsia="Arial" w:hAnsi="Arial Narrow" w:cs="Arial"/>
                <w:color w:val="auto"/>
                <w:sz w:val="16"/>
                <w:szCs w:val="20"/>
              </w:rPr>
              <w:t>Oceanía,  Medio</w:t>
            </w:r>
            <w:proofErr w:type="gramEnd"/>
            <w:r w:rsidRPr="00CB4548">
              <w:rPr>
                <w:rFonts w:ascii="Arial Narrow" w:eastAsia="Arial" w:hAnsi="Arial Narrow" w:cs="Arial"/>
                <w:color w:val="auto"/>
                <w:sz w:val="16"/>
                <w:szCs w:val="20"/>
              </w:rPr>
              <w:t xml:space="preserve"> oriente, (Sumeria, </w:t>
            </w:r>
          </w:p>
          <w:p w:rsidR="006A2F92" w:rsidRPr="00CB4548" w:rsidRDefault="006A2F92" w:rsidP="006A2F92">
            <w:pPr>
              <w:spacing w:after="30" w:line="218" w:lineRule="auto"/>
              <w:ind w:left="1640" w:hanging="964"/>
              <w:rPr>
                <w:rFonts w:ascii="Arial Narrow" w:hAnsi="Arial Narrow" w:cs="Arial"/>
                <w:color w:val="auto"/>
                <w:sz w:val="16"/>
                <w:szCs w:val="20"/>
              </w:rPr>
            </w:pPr>
            <w:r w:rsidRPr="00CB4548">
              <w:rPr>
                <w:rFonts w:ascii="Arial Narrow" w:eastAsia="Arial" w:hAnsi="Arial Narrow" w:cs="Arial"/>
                <w:color w:val="auto"/>
                <w:sz w:val="16"/>
                <w:szCs w:val="20"/>
              </w:rPr>
              <w:t xml:space="preserve">Mesopotamia, Fenicia) África, Egipto. Manifestaciones culturales en la región Cajabamba. </w:t>
            </w:r>
          </w:p>
          <w:p w:rsidR="006A2F92" w:rsidRPr="00CB4548" w:rsidRDefault="006A2F92" w:rsidP="00DF21A7">
            <w:pPr>
              <w:numPr>
                <w:ilvl w:val="0"/>
                <w:numId w:val="41"/>
              </w:numPr>
              <w:spacing w:line="259" w:lineRule="auto"/>
              <w:ind w:hanging="365"/>
              <w:jc w:val="both"/>
              <w:rPr>
                <w:rFonts w:ascii="Arial Narrow" w:hAnsi="Arial Narrow" w:cs="Arial"/>
                <w:color w:val="auto"/>
                <w:sz w:val="16"/>
                <w:szCs w:val="20"/>
              </w:rPr>
            </w:pPr>
            <w:r w:rsidRPr="00CB4548">
              <w:rPr>
                <w:rFonts w:ascii="Arial Narrow" w:eastAsia="Arial" w:hAnsi="Arial Narrow" w:cs="Arial"/>
                <w:color w:val="auto"/>
                <w:sz w:val="16"/>
                <w:szCs w:val="20"/>
              </w:rPr>
              <w:t xml:space="preserve">El cristianismo. </w:t>
            </w:r>
          </w:p>
          <w:p w:rsidR="006A2F92" w:rsidRPr="00CB4548" w:rsidRDefault="006A2F92" w:rsidP="00DF21A7">
            <w:pPr>
              <w:numPr>
                <w:ilvl w:val="0"/>
                <w:numId w:val="41"/>
              </w:numPr>
              <w:spacing w:after="33" w:line="219" w:lineRule="auto"/>
              <w:ind w:hanging="365"/>
              <w:jc w:val="both"/>
              <w:rPr>
                <w:rFonts w:ascii="Arial Narrow" w:hAnsi="Arial Narrow" w:cs="Arial"/>
                <w:color w:val="auto"/>
                <w:sz w:val="16"/>
                <w:szCs w:val="20"/>
              </w:rPr>
            </w:pPr>
            <w:r w:rsidRPr="00CB4548">
              <w:rPr>
                <w:rFonts w:ascii="Arial Narrow" w:eastAsia="Arial" w:hAnsi="Arial Narrow" w:cs="Arial"/>
                <w:color w:val="auto"/>
                <w:sz w:val="16"/>
                <w:szCs w:val="20"/>
              </w:rPr>
              <w:t xml:space="preserve">Hechos de mayor trascendencia en lo social, cultural, económico, político y geográfico suscitados entre el siglo VI y el siglo XV en el Perú y el mundo. </w:t>
            </w:r>
          </w:p>
          <w:p w:rsidR="006A2F92" w:rsidRPr="00CB4548" w:rsidRDefault="006A2F92" w:rsidP="00DF21A7">
            <w:pPr>
              <w:numPr>
                <w:ilvl w:val="0"/>
                <w:numId w:val="41"/>
              </w:numPr>
              <w:spacing w:line="259" w:lineRule="auto"/>
              <w:ind w:hanging="365"/>
              <w:jc w:val="both"/>
              <w:rPr>
                <w:rFonts w:ascii="Arial Narrow" w:hAnsi="Arial Narrow" w:cs="Arial"/>
                <w:color w:val="auto"/>
                <w:sz w:val="16"/>
                <w:szCs w:val="20"/>
              </w:rPr>
            </w:pPr>
            <w:r w:rsidRPr="00CB4548">
              <w:rPr>
                <w:rFonts w:ascii="Arial Narrow" w:eastAsia="Arial" w:hAnsi="Arial Narrow" w:cs="Arial"/>
                <w:color w:val="auto"/>
                <w:sz w:val="16"/>
                <w:szCs w:val="20"/>
              </w:rPr>
              <w:t xml:space="preserve">Desarrollo de la monarquía. </w:t>
            </w:r>
          </w:p>
          <w:p w:rsidR="006A2F92" w:rsidRPr="00CB4548" w:rsidRDefault="006A2F92" w:rsidP="00DF21A7">
            <w:pPr>
              <w:numPr>
                <w:ilvl w:val="0"/>
                <w:numId w:val="41"/>
              </w:numPr>
              <w:spacing w:line="259" w:lineRule="auto"/>
              <w:ind w:hanging="365"/>
              <w:jc w:val="both"/>
              <w:rPr>
                <w:rFonts w:ascii="Arial Narrow" w:hAnsi="Arial Narrow" w:cs="Arial"/>
                <w:color w:val="auto"/>
                <w:sz w:val="16"/>
                <w:szCs w:val="20"/>
              </w:rPr>
            </w:pPr>
            <w:r w:rsidRPr="00CB4548">
              <w:rPr>
                <w:rFonts w:ascii="Arial Narrow" w:eastAsia="Arial" w:hAnsi="Arial Narrow" w:cs="Arial"/>
                <w:color w:val="auto"/>
                <w:sz w:val="16"/>
                <w:szCs w:val="20"/>
              </w:rPr>
              <w:t xml:space="preserve">Caída del imperio romano de Oriente y occidente. </w:t>
            </w:r>
          </w:p>
          <w:p w:rsidR="006A2F92" w:rsidRPr="00CB4548" w:rsidRDefault="006A2F92" w:rsidP="00DF21A7">
            <w:pPr>
              <w:numPr>
                <w:ilvl w:val="0"/>
                <w:numId w:val="41"/>
              </w:numPr>
              <w:spacing w:line="259" w:lineRule="auto"/>
              <w:ind w:hanging="365"/>
              <w:jc w:val="both"/>
              <w:rPr>
                <w:rFonts w:ascii="Arial Narrow" w:hAnsi="Arial Narrow" w:cs="Arial"/>
                <w:color w:val="auto"/>
                <w:sz w:val="16"/>
                <w:szCs w:val="20"/>
              </w:rPr>
            </w:pPr>
            <w:r w:rsidRPr="00CB4548">
              <w:rPr>
                <w:rFonts w:ascii="Arial Narrow" w:eastAsia="Arial" w:hAnsi="Arial Narrow" w:cs="Arial"/>
                <w:color w:val="auto"/>
                <w:sz w:val="16"/>
                <w:szCs w:val="20"/>
              </w:rPr>
              <w:t xml:space="preserve">Descubrimiento de nuevos territorios. </w:t>
            </w:r>
          </w:p>
          <w:p w:rsidR="006A2F92" w:rsidRPr="00CB4548" w:rsidRDefault="006A2F92" w:rsidP="00DF21A7">
            <w:pPr>
              <w:numPr>
                <w:ilvl w:val="0"/>
                <w:numId w:val="41"/>
              </w:numPr>
              <w:spacing w:line="259" w:lineRule="auto"/>
              <w:ind w:hanging="365"/>
              <w:jc w:val="both"/>
              <w:rPr>
                <w:rFonts w:ascii="Arial Narrow" w:hAnsi="Arial Narrow" w:cs="Arial"/>
                <w:color w:val="auto"/>
                <w:sz w:val="16"/>
                <w:szCs w:val="20"/>
              </w:rPr>
            </w:pPr>
            <w:r w:rsidRPr="00CB4548">
              <w:rPr>
                <w:rFonts w:ascii="Arial Narrow" w:eastAsia="Arial" w:hAnsi="Arial Narrow" w:cs="Arial"/>
                <w:color w:val="auto"/>
                <w:sz w:val="16"/>
                <w:szCs w:val="20"/>
              </w:rPr>
              <w:t xml:space="preserve">Desarrollo de la tecnología. </w:t>
            </w:r>
          </w:p>
          <w:p w:rsidR="006A2F92" w:rsidRPr="00CB4548" w:rsidRDefault="006A2F92" w:rsidP="00DF21A7">
            <w:pPr>
              <w:numPr>
                <w:ilvl w:val="0"/>
                <w:numId w:val="41"/>
              </w:numPr>
              <w:spacing w:line="259" w:lineRule="auto"/>
              <w:ind w:hanging="365"/>
              <w:jc w:val="both"/>
              <w:rPr>
                <w:rFonts w:ascii="Arial Narrow" w:hAnsi="Arial Narrow" w:cs="Arial"/>
                <w:color w:val="auto"/>
                <w:sz w:val="16"/>
                <w:szCs w:val="20"/>
              </w:rPr>
            </w:pPr>
            <w:r w:rsidRPr="00CB4548">
              <w:rPr>
                <w:rFonts w:ascii="Arial Narrow" w:eastAsia="Arial" w:hAnsi="Arial Narrow" w:cs="Arial"/>
                <w:color w:val="auto"/>
                <w:sz w:val="16"/>
                <w:szCs w:val="20"/>
              </w:rPr>
              <w:t xml:space="preserve">Desarrollo de la economía en el mundo </w:t>
            </w:r>
          </w:p>
          <w:p w:rsidR="006A2F92" w:rsidRPr="00CB4548" w:rsidRDefault="006A2F92" w:rsidP="00DF21A7">
            <w:pPr>
              <w:numPr>
                <w:ilvl w:val="0"/>
                <w:numId w:val="41"/>
              </w:numPr>
              <w:spacing w:line="259" w:lineRule="auto"/>
              <w:ind w:hanging="365"/>
              <w:jc w:val="both"/>
              <w:rPr>
                <w:rFonts w:ascii="Arial Narrow" w:hAnsi="Arial Narrow" w:cs="Arial"/>
                <w:color w:val="auto"/>
                <w:sz w:val="16"/>
                <w:szCs w:val="20"/>
              </w:rPr>
            </w:pPr>
            <w:r w:rsidRPr="00CB4548">
              <w:rPr>
                <w:rFonts w:ascii="Arial Narrow" w:eastAsia="Arial" w:hAnsi="Arial Narrow" w:cs="Arial"/>
                <w:color w:val="auto"/>
                <w:sz w:val="16"/>
                <w:szCs w:val="20"/>
              </w:rPr>
              <w:t xml:space="preserve">Desarrollo de la economía en la Región Cajabamba. </w:t>
            </w:r>
          </w:p>
          <w:p w:rsidR="006A2F92" w:rsidRPr="00CB4548" w:rsidRDefault="006A2F92" w:rsidP="00DF21A7">
            <w:pPr>
              <w:numPr>
                <w:ilvl w:val="0"/>
                <w:numId w:val="41"/>
              </w:numPr>
              <w:spacing w:after="17" w:line="219" w:lineRule="auto"/>
              <w:ind w:hanging="365"/>
              <w:jc w:val="both"/>
              <w:rPr>
                <w:rFonts w:ascii="Arial Narrow" w:hAnsi="Arial Narrow" w:cs="Arial"/>
                <w:color w:val="auto"/>
                <w:sz w:val="16"/>
                <w:szCs w:val="20"/>
              </w:rPr>
            </w:pPr>
            <w:r w:rsidRPr="00CB4548">
              <w:rPr>
                <w:rFonts w:ascii="Arial Narrow" w:eastAsia="Arial" w:hAnsi="Arial Narrow" w:cs="Arial"/>
                <w:color w:val="auto"/>
                <w:sz w:val="16"/>
                <w:szCs w:val="20"/>
              </w:rPr>
              <w:t xml:space="preserve">Cambios de mayor significado en los diferentes aspectos de la evolución de la humanidad durante los siglos XVI, XVII, XVIII y XIX en el Perú y el mundo. </w:t>
            </w:r>
          </w:p>
          <w:p w:rsidR="006A2F92" w:rsidRPr="00CB4548" w:rsidRDefault="006A2F92" w:rsidP="00DF21A7">
            <w:pPr>
              <w:numPr>
                <w:ilvl w:val="0"/>
                <w:numId w:val="41"/>
              </w:numPr>
              <w:spacing w:after="27" w:line="225" w:lineRule="auto"/>
              <w:ind w:hanging="365"/>
              <w:jc w:val="both"/>
              <w:rPr>
                <w:rFonts w:ascii="Arial Narrow" w:hAnsi="Arial Narrow" w:cs="Arial"/>
                <w:color w:val="auto"/>
                <w:sz w:val="16"/>
                <w:szCs w:val="20"/>
              </w:rPr>
            </w:pPr>
            <w:r w:rsidRPr="00CB4548">
              <w:rPr>
                <w:rFonts w:ascii="Arial Narrow" w:eastAsia="Arial" w:hAnsi="Arial Narrow" w:cs="Arial"/>
                <w:color w:val="auto"/>
                <w:sz w:val="16"/>
                <w:szCs w:val="20"/>
              </w:rPr>
              <w:t xml:space="preserve">Ideas sobre nuevas formas de gobernar en Europa y América. </w:t>
            </w:r>
          </w:p>
          <w:p w:rsidR="006A2F92" w:rsidRPr="00CB4548" w:rsidRDefault="006A2F92" w:rsidP="00DF21A7">
            <w:pPr>
              <w:numPr>
                <w:ilvl w:val="0"/>
                <w:numId w:val="41"/>
              </w:numPr>
              <w:spacing w:line="259" w:lineRule="auto"/>
              <w:ind w:hanging="365"/>
              <w:jc w:val="both"/>
              <w:rPr>
                <w:rFonts w:ascii="Arial Narrow" w:hAnsi="Arial Narrow" w:cs="Arial"/>
                <w:color w:val="auto"/>
                <w:sz w:val="16"/>
                <w:szCs w:val="20"/>
              </w:rPr>
            </w:pPr>
            <w:r w:rsidRPr="00CB4548">
              <w:rPr>
                <w:rFonts w:ascii="Arial Narrow" w:eastAsia="Arial" w:hAnsi="Arial Narrow" w:cs="Arial"/>
                <w:color w:val="auto"/>
                <w:sz w:val="16"/>
                <w:szCs w:val="20"/>
              </w:rPr>
              <w:t xml:space="preserve">Caída de las monarquías en el mundo. </w:t>
            </w:r>
          </w:p>
          <w:p w:rsidR="006A2F92" w:rsidRPr="00CB4548" w:rsidRDefault="006A2F92" w:rsidP="00DF21A7">
            <w:pPr>
              <w:numPr>
                <w:ilvl w:val="0"/>
                <w:numId w:val="41"/>
              </w:numPr>
              <w:spacing w:line="259" w:lineRule="auto"/>
              <w:ind w:hanging="365"/>
              <w:jc w:val="both"/>
              <w:rPr>
                <w:rFonts w:ascii="Arial Narrow" w:hAnsi="Arial Narrow" w:cs="Arial"/>
                <w:color w:val="auto"/>
                <w:sz w:val="16"/>
                <w:szCs w:val="20"/>
              </w:rPr>
            </w:pPr>
            <w:r w:rsidRPr="00CB4548">
              <w:rPr>
                <w:rFonts w:ascii="Arial Narrow" w:eastAsia="Arial" w:hAnsi="Arial Narrow" w:cs="Arial"/>
                <w:color w:val="auto"/>
                <w:sz w:val="16"/>
                <w:szCs w:val="20"/>
              </w:rPr>
              <w:t xml:space="preserve">Movimientos de independencia en América. </w:t>
            </w:r>
          </w:p>
          <w:p w:rsidR="006A2F92" w:rsidRPr="00CB4548" w:rsidRDefault="006A2F92" w:rsidP="00DF21A7">
            <w:pPr>
              <w:numPr>
                <w:ilvl w:val="0"/>
                <w:numId w:val="41"/>
              </w:numPr>
              <w:spacing w:line="259" w:lineRule="auto"/>
              <w:ind w:hanging="365"/>
              <w:jc w:val="both"/>
              <w:rPr>
                <w:rFonts w:ascii="Arial Narrow" w:hAnsi="Arial Narrow" w:cs="Arial"/>
                <w:color w:val="auto"/>
                <w:sz w:val="16"/>
                <w:szCs w:val="20"/>
              </w:rPr>
            </w:pPr>
            <w:r w:rsidRPr="00CB4548">
              <w:rPr>
                <w:rFonts w:ascii="Arial Narrow" w:eastAsia="Arial" w:hAnsi="Arial Narrow" w:cs="Arial"/>
                <w:color w:val="auto"/>
                <w:sz w:val="16"/>
                <w:szCs w:val="20"/>
              </w:rPr>
              <w:t xml:space="preserve">Las </w:t>
            </w:r>
            <w:proofErr w:type="gramStart"/>
            <w:r w:rsidRPr="00CB4548">
              <w:rPr>
                <w:rFonts w:ascii="Arial Narrow" w:eastAsia="Arial" w:hAnsi="Arial Narrow" w:cs="Arial"/>
                <w:color w:val="auto"/>
                <w:sz w:val="16"/>
                <w:szCs w:val="20"/>
              </w:rPr>
              <w:t>nuevas  Repúblicas</w:t>
            </w:r>
            <w:proofErr w:type="gramEnd"/>
            <w:r w:rsidRPr="00CB4548">
              <w:rPr>
                <w:rFonts w:ascii="Arial Narrow" w:eastAsia="Arial" w:hAnsi="Arial Narrow" w:cs="Arial"/>
                <w:color w:val="auto"/>
                <w:sz w:val="16"/>
                <w:szCs w:val="20"/>
              </w:rPr>
              <w:t xml:space="preserve"> en el mundo. </w:t>
            </w:r>
          </w:p>
          <w:p w:rsidR="006A2F92" w:rsidRPr="00CB4548" w:rsidRDefault="006A2F92" w:rsidP="00DF21A7">
            <w:pPr>
              <w:numPr>
                <w:ilvl w:val="0"/>
                <w:numId w:val="41"/>
              </w:numPr>
              <w:spacing w:line="259" w:lineRule="auto"/>
              <w:ind w:hanging="365"/>
              <w:jc w:val="both"/>
              <w:rPr>
                <w:rFonts w:ascii="Arial Narrow" w:hAnsi="Arial Narrow" w:cs="Arial"/>
                <w:color w:val="auto"/>
                <w:sz w:val="16"/>
                <w:szCs w:val="20"/>
              </w:rPr>
            </w:pPr>
            <w:r w:rsidRPr="00CB4548">
              <w:rPr>
                <w:rFonts w:ascii="Arial Narrow" w:eastAsia="Arial" w:hAnsi="Arial Narrow" w:cs="Arial"/>
                <w:color w:val="auto"/>
                <w:sz w:val="16"/>
                <w:szCs w:val="20"/>
              </w:rPr>
              <w:t xml:space="preserve">Avances tecnológicos. </w:t>
            </w:r>
          </w:p>
          <w:p w:rsidR="006A2F92" w:rsidRPr="00CB4548" w:rsidRDefault="006A2F92" w:rsidP="00DF21A7">
            <w:pPr>
              <w:numPr>
                <w:ilvl w:val="0"/>
                <w:numId w:val="41"/>
              </w:numPr>
              <w:spacing w:line="259" w:lineRule="auto"/>
              <w:ind w:hanging="365"/>
              <w:jc w:val="both"/>
              <w:rPr>
                <w:rFonts w:ascii="Arial Narrow" w:hAnsi="Arial Narrow" w:cs="Arial"/>
                <w:color w:val="auto"/>
                <w:sz w:val="16"/>
                <w:szCs w:val="20"/>
              </w:rPr>
            </w:pPr>
            <w:r w:rsidRPr="00CB4548">
              <w:rPr>
                <w:rFonts w:ascii="Arial Narrow" w:eastAsia="Arial" w:hAnsi="Arial Narrow" w:cs="Arial"/>
                <w:color w:val="auto"/>
                <w:sz w:val="16"/>
                <w:szCs w:val="20"/>
              </w:rPr>
              <w:t xml:space="preserve">Democracia. </w:t>
            </w:r>
          </w:p>
          <w:p w:rsidR="006A2F92" w:rsidRPr="00CB4548" w:rsidRDefault="006A2F92" w:rsidP="00DF21A7">
            <w:pPr>
              <w:numPr>
                <w:ilvl w:val="0"/>
                <w:numId w:val="41"/>
              </w:numPr>
              <w:spacing w:line="259" w:lineRule="auto"/>
              <w:ind w:hanging="365"/>
              <w:jc w:val="both"/>
              <w:rPr>
                <w:rFonts w:ascii="Arial Narrow" w:hAnsi="Arial Narrow" w:cs="Arial"/>
                <w:color w:val="auto"/>
                <w:sz w:val="16"/>
                <w:szCs w:val="20"/>
              </w:rPr>
            </w:pPr>
            <w:r w:rsidRPr="00CB4548">
              <w:rPr>
                <w:rFonts w:ascii="Arial Narrow" w:eastAsia="Arial" w:hAnsi="Arial Narrow" w:cs="Arial"/>
                <w:color w:val="auto"/>
                <w:sz w:val="16"/>
                <w:szCs w:val="20"/>
              </w:rPr>
              <w:t xml:space="preserve">Informe de La comisión de la verdad. </w:t>
            </w:r>
          </w:p>
          <w:p w:rsidR="006A2F92" w:rsidRPr="00CB4548" w:rsidRDefault="006A2F92" w:rsidP="00DF21A7">
            <w:pPr>
              <w:numPr>
                <w:ilvl w:val="0"/>
                <w:numId w:val="41"/>
              </w:numPr>
              <w:spacing w:line="259" w:lineRule="auto"/>
              <w:ind w:hanging="365"/>
              <w:jc w:val="both"/>
              <w:rPr>
                <w:rFonts w:ascii="Arial Narrow" w:hAnsi="Arial Narrow" w:cs="Arial"/>
                <w:color w:val="auto"/>
                <w:sz w:val="16"/>
                <w:szCs w:val="20"/>
              </w:rPr>
            </w:pPr>
            <w:r w:rsidRPr="00CB4548">
              <w:rPr>
                <w:rFonts w:ascii="Arial Narrow" w:eastAsia="Arial" w:hAnsi="Arial Narrow" w:cs="Arial"/>
                <w:color w:val="auto"/>
                <w:sz w:val="16"/>
                <w:szCs w:val="20"/>
              </w:rPr>
              <w:t xml:space="preserve">La democracia y la escuela. </w:t>
            </w:r>
          </w:p>
          <w:p w:rsidR="006A2F92" w:rsidRPr="00CB4548" w:rsidRDefault="006A2F92" w:rsidP="00DF21A7">
            <w:pPr>
              <w:numPr>
                <w:ilvl w:val="0"/>
                <w:numId w:val="41"/>
              </w:numPr>
              <w:spacing w:line="259" w:lineRule="auto"/>
              <w:ind w:hanging="365"/>
              <w:jc w:val="both"/>
              <w:rPr>
                <w:rFonts w:ascii="Arial Narrow" w:hAnsi="Arial Narrow" w:cs="Arial"/>
                <w:color w:val="auto"/>
                <w:sz w:val="16"/>
                <w:szCs w:val="20"/>
              </w:rPr>
            </w:pPr>
            <w:r w:rsidRPr="00CB4548">
              <w:rPr>
                <w:rFonts w:ascii="Arial Narrow" w:eastAsia="Arial" w:hAnsi="Arial Narrow" w:cs="Arial"/>
                <w:color w:val="auto"/>
                <w:sz w:val="16"/>
                <w:szCs w:val="20"/>
              </w:rPr>
              <w:t>El medio ambiente y el desarrollo social</w:t>
            </w:r>
          </w:p>
          <w:p w:rsidR="006A2F92" w:rsidRPr="00CB4548" w:rsidRDefault="006A2F92" w:rsidP="00DF21A7">
            <w:pPr>
              <w:numPr>
                <w:ilvl w:val="0"/>
                <w:numId w:val="41"/>
              </w:numPr>
              <w:spacing w:line="259" w:lineRule="auto"/>
              <w:ind w:hanging="365"/>
              <w:jc w:val="both"/>
              <w:rPr>
                <w:rFonts w:ascii="Arial Narrow" w:hAnsi="Arial Narrow" w:cs="Arial"/>
                <w:color w:val="auto"/>
                <w:sz w:val="16"/>
                <w:szCs w:val="20"/>
              </w:rPr>
            </w:pPr>
            <w:r w:rsidRPr="00CB4548">
              <w:rPr>
                <w:rFonts w:ascii="Arial Narrow" w:eastAsia="Arial" w:hAnsi="Arial Narrow" w:cs="Arial"/>
                <w:color w:val="auto"/>
                <w:sz w:val="16"/>
                <w:szCs w:val="20"/>
              </w:rPr>
              <w:t xml:space="preserve">CORRUPCION. </w:t>
            </w:r>
          </w:p>
          <w:p w:rsidR="006A2F92" w:rsidRPr="00CB4548" w:rsidRDefault="006A2F92" w:rsidP="00DF21A7">
            <w:pPr>
              <w:numPr>
                <w:ilvl w:val="0"/>
                <w:numId w:val="41"/>
              </w:numPr>
              <w:spacing w:line="259" w:lineRule="auto"/>
              <w:ind w:hanging="365"/>
              <w:jc w:val="both"/>
              <w:rPr>
                <w:rFonts w:ascii="Arial Narrow" w:hAnsi="Arial Narrow" w:cs="Arial"/>
                <w:color w:val="auto"/>
                <w:sz w:val="16"/>
                <w:szCs w:val="20"/>
              </w:rPr>
            </w:pPr>
            <w:r w:rsidRPr="00CB4548">
              <w:rPr>
                <w:rFonts w:ascii="Arial Narrow" w:eastAsia="Arial" w:hAnsi="Arial Narrow" w:cs="Arial"/>
                <w:color w:val="auto"/>
                <w:sz w:val="16"/>
                <w:szCs w:val="20"/>
              </w:rPr>
              <w:t>Seguridad ciudadana.</w:t>
            </w:r>
          </w:p>
        </w:tc>
        <w:tc>
          <w:tcPr>
            <w:tcW w:w="1561" w:type="dxa"/>
            <w:tcBorders>
              <w:top w:val="single" w:sz="5" w:space="0" w:color="000000"/>
              <w:left w:val="single" w:sz="5" w:space="0" w:color="000000"/>
              <w:bottom w:val="single" w:sz="5" w:space="0" w:color="000000"/>
              <w:right w:val="single" w:sz="5" w:space="0" w:color="000000"/>
            </w:tcBorders>
            <w:shd w:val="clear" w:color="auto" w:fill="auto"/>
          </w:tcPr>
          <w:p w:rsidR="006A2F92" w:rsidRPr="00CB4548" w:rsidRDefault="006A2F92" w:rsidP="006A2F92">
            <w:pPr>
              <w:spacing w:after="192" w:line="259" w:lineRule="auto"/>
              <w:ind w:left="105"/>
              <w:rPr>
                <w:rFonts w:ascii="Arial Narrow" w:hAnsi="Arial Narrow" w:cs="Arial"/>
                <w:color w:val="auto"/>
                <w:sz w:val="16"/>
                <w:szCs w:val="20"/>
              </w:rPr>
            </w:pPr>
            <w:r w:rsidRPr="00CB4548">
              <w:rPr>
                <w:rFonts w:ascii="Arial Narrow" w:eastAsia="Arial" w:hAnsi="Arial Narrow" w:cs="Arial"/>
                <w:color w:val="auto"/>
                <w:sz w:val="16"/>
                <w:szCs w:val="20"/>
              </w:rPr>
              <w:t xml:space="preserve">Mapas </w:t>
            </w:r>
          </w:p>
          <w:p w:rsidR="006A2F92" w:rsidRPr="00CB4548" w:rsidRDefault="006A2F92" w:rsidP="006A2F92">
            <w:pPr>
              <w:spacing w:after="188" w:line="259" w:lineRule="auto"/>
              <w:ind w:left="105"/>
              <w:rPr>
                <w:rFonts w:ascii="Arial Narrow" w:hAnsi="Arial Narrow" w:cs="Arial"/>
                <w:color w:val="auto"/>
                <w:sz w:val="16"/>
                <w:szCs w:val="20"/>
              </w:rPr>
            </w:pPr>
            <w:r w:rsidRPr="00CB4548">
              <w:rPr>
                <w:rFonts w:ascii="Arial Narrow" w:eastAsia="Arial" w:hAnsi="Arial Narrow" w:cs="Arial"/>
                <w:color w:val="auto"/>
                <w:sz w:val="16"/>
                <w:szCs w:val="20"/>
              </w:rPr>
              <w:t xml:space="preserve">Ppts </w:t>
            </w:r>
          </w:p>
          <w:p w:rsidR="006A2F92" w:rsidRPr="00CB4548" w:rsidRDefault="006A2F92" w:rsidP="006A2F92">
            <w:pPr>
              <w:spacing w:after="192" w:line="259" w:lineRule="auto"/>
              <w:ind w:left="105"/>
              <w:rPr>
                <w:rFonts w:ascii="Arial Narrow" w:hAnsi="Arial Narrow" w:cs="Arial"/>
                <w:color w:val="auto"/>
                <w:sz w:val="16"/>
                <w:szCs w:val="20"/>
              </w:rPr>
            </w:pPr>
            <w:r w:rsidRPr="00CB4548">
              <w:rPr>
                <w:rFonts w:ascii="Arial Narrow" w:eastAsia="Arial" w:hAnsi="Arial Narrow" w:cs="Arial"/>
                <w:color w:val="auto"/>
                <w:sz w:val="16"/>
                <w:szCs w:val="20"/>
              </w:rPr>
              <w:t xml:space="preserve">Laminas </w:t>
            </w:r>
          </w:p>
          <w:p w:rsidR="006A2F92" w:rsidRPr="00CB4548" w:rsidRDefault="006A2F92" w:rsidP="006A2F92">
            <w:pPr>
              <w:spacing w:line="259" w:lineRule="auto"/>
              <w:ind w:left="105"/>
              <w:rPr>
                <w:rFonts w:ascii="Arial Narrow" w:hAnsi="Arial Narrow" w:cs="Arial"/>
                <w:color w:val="auto"/>
                <w:sz w:val="16"/>
                <w:szCs w:val="20"/>
              </w:rPr>
            </w:pPr>
            <w:r w:rsidRPr="00CB4548">
              <w:rPr>
                <w:rFonts w:ascii="Arial Narrow" w:eastAsia="Arial" w:hAnsi="Arial Narrow" w:cs="Arial"/>
                <w:color w:val="auto"/>
                <w:sz w:val="16"/>
                <w:szCs w:val="20"/>
              </w:rPr>
              <w:t xml:space="preserve">Material </w:t>
            </w:r>
          </w:p>
          <w:p w:rsidR="006A2F92" w:rsidRPr="00CB4548" w:rsidRDefault="006A2F92" w:rsidP="006A2F92">
            <w:pPr>
              <w:spacing w:line="259" w:lineRule="auto"/>
              <w:ind w:left="105"/>
              <w:rPr>
                <w:rFonts w:ascii="Arial Narrow" w:hAnsi="Arial Narrow" w:cs="Arial"/>
                <w:color w:val="auto"/>
                <w:sz w:val="16"/>
                <w:szCs w:val="20"/>
              </w:rPr>
            </w:pPr>
            <w:r w:rsidRPr="00CB4548">
              <w:rPr>
                <w:rFonts w:ascii="Arial Narrow" w:eastAsia="Arial" w:hAnsi="Arial Narrow" w:cs="Arial"/>
                <w:color w:val="auto"/>
                <w:sz w:val="16"/>
                <w:szCs w:val="20"/>
              </w:rPr>
              <w:t xml:space="preserve">audiovisual </w:t>
            </w:r>
          </w:p>
          <w:p w:rsidR="006A2F92" w:rsidRPr="00CB4548" w:rsidRDefault="006A2F92" w:rsidP="006A2F92">
            <w:pPr>
              <w:spacing w:line="259" w:lineRule="auto"/>
              <w:ind w:left="1"/>
              <w:rPr>
                <w:rFonts w:ascii="Arial Narrow" w:hAnsi="Arial Narrow" w:cs="Arial"/>
                <w:color w:val="auto"/>
                <w:sz w:val="16"/>
                <w:szCs w:val="20"/>
              </w:rPr>
            </w:pPr>
            <w:r w:rsidRPr="00CB4548">
              <w:rPr>
                <w:rFonts w:ascii="Arial Narrow" w:hAnsi="Arial Narrow" w:cs="Arial"/>
                <w:color w:val="auto"/>
                <w:sz w:val="16"/>
                <w:szCs w:val="20"/>
              </w:rPr>
              <w:t xml:space="preserve"> </w:t>
            </w:r>
          </w:p>
          <w:p w:rsidR="006A2F92" w:rsidRPr="00CB4548" w:rsidRDefault="006A2F92" w:rsidP="006A2F92">
            <w:pPr>
              <w:spacing w:line="239" w:lineRule="auto"/>
              <w:ind w:left="105"/>
              <w:rPr>
                <w:rFonts w:ascii="Arial Narrow" w:hAnsi="Arial Narrow" w:cs="Arial"/>
                <w:color w:val="auto"/>
                <w:sz w:val="16"/>
                <w:szCs w:val="20"/>
              </w:rPr>
            </w:pPr>
            <w:r w:rsidRPr="00CB4548">
              <w:rPr>
                <w:rFonts w:ascii="Arial Narrow" w:eastAsia="Arial" w:hAnsi="Arial Narrow" w:cs="Arial"/>
                <w:color w:val="auto"/>
                <w:sz w:val="16"/>
                <w:szCs w:val="20"/>
              </w:rPr>
              <w:t xml:space="preserve">Instrumentos de recolección de datos </w:t>
            </w:r>
          </w:p>
          <w:p w:rsidR="006A2F92" w:rsidRPr="00CB4548" w:rsidRDefault="006A2F92" w:rsidP="006A2F92">
            <w:pPr>
              <w:spacing w:line="259" w:lineRule="auto"/>
              <w:ind w:left="1"/>
              <w:rPr>
                <w:rFonts w:ascii="Arial Narrow" w:hAnsi="Arial Narrow" w:cs="Arial"/>
                <w:color w:val="auto"/>
                <w:sz w:val="16"/>
                <w:szCs w:val="20"/>
              </w:rPr>
            </w:pPr>
            <w:r w:rsidRPr="00CB4548">
              <w:rPr>
                <w:rFonts w:ascii="Arial Narrow" w:hAnsi="Arial Narrow" w:cs="Arial"/>
                <w:color w:val="auto"/>
                <w:sz w:val="16"/>
                <w:szCs w:val="20"/>
              </w:rPr>
              <w:t xml:space="preserve"> </w:t>
            </w:r>
          </w:p>
          <w:p w:rsidR="006A2F92" w:rsidRPr="00CB4548" w:rsidRDefault="006A2F92" w:rsidP="006A2F92">
            <w:pPr>
              <w:spacing w:line="259" w:lineRule="auto"/>
              <w:ind w:left="105"/>
              <w:rPr>
                <w:rFonts w:ascii="Arial Narrow" w:hAnsi="Arial Narrow" w:cs="Arial"/>
                <w:color w:val="auto"/>
                <w:sz w:val="16"/>
                <w:szCs w:val="20"/>
              </w:rPr>
            </w:pPr>
            <w:r w:rsidRPr="00CB4548">
              <w:rPr>
                <w:rFonts w:ascii="Arial Narrow" w:eastAsia="Arial" w:hAnsi="Arial Narrow" w:cs="Arial"/>
                <w:color w:val="auto"/>
                <w:sz w:val="16"/>
                <w:szCs w:val="20"/>
              </w:rPr>
              <w:t xml:space="preserve">Trabajos de </w:t>
            </w:r>
          </w:p>
          <w:p w:rsidR="006A2F92" w:rsidRPr="00CB4548" w:rsidRDefault="006A2F92" w:rsidP="006A2F92">
            <w:pPr>
              <w:spacing w:line="259" w:lineRule="auto"/>
              <w:ind w:left="105"/>
              <w:rPr>
                <w:rFonts w:ascii="Arial Narrow" w:hAnsi="Arial Narrow" w:cs="Arial"/>
                <w:color w:val="auto"/>
                <w:sz w:val="16"/>
                <w:szCs w:val="20"/>
              </w:rPr>
            </w:pPr>
            <w:r w:rsidRPr="00CB4548">
              <w:rPr>
                <w:rFonts w:ascii="Arial Narrow" w:eastAsia="Arial" w:hAnsi="Arial Narrow" w:cs="Arial"/>
                <w:color w:val="auto"/>
                <w:sz w:val="16"/>
                <w:szCs w:val="20"/>
              </w:rPr>
              <w:t xml:space="preserve">investigación </w:t>
            </w:r>
          </w:p>
          <w:p w:rsidR="006A2F92" w:rsidRPr="00CB4548" w:rsidRDefault="006A2F92" w:rsidP="006A2F92">
            <w:pPr>
              <w:spacing w:line="259" w:lineRule="auto"/>
              <w:ind w:left="1"/>
              <w:rPr>
                <w:rFonts w:ascii="Arial Narrow" w:hAnsi="Arial Narrow" w:cs="Arial"/>
                <w:color w:val="auto"/>
                <w:sz w:val="16"/>
                <w:szCs w:val="20"/>
              </w:rPr>
            </w:pPr>
            <w:r w:rsidRPr="00CB4548">
              <w:rPr>
                <w:rFonts w:ascii="Arial Narrow" w:hAnsi="Arial Narrow" w:cs="Arial"/>
                <w:color w:val="auto"/>
                <w:sz w:val="16"/>
                <w:szCs w:val="20"/>
              </w:rPr>
              <w:t xml:space="preserve"> </w:t>
            </w:r>
          </w:p>
          <w:p w:rsidR="006A2F92" w:rsidRPr="00CB4548" w:rsidRDefault="006A2F92" w:rsidP="006A2F92">
            <w:pPr>
              <w:spacing w:line="259" w:lineRule="auto"/>
              <w:ind w:left="105"/>
              <w:rPr>
                <w:rFonts w:ascii="Arial Narrow" w:hAnsi="Arial Narrow" w:cs="Arial"/>
                <w:color w:val="auto"/>
                <w:sz w:val="16"/>
                <w:szCs w:val="20"/>
              </w:rPr>
            </w:pPr>
            <w:r w:rsidRPr="00CB4548">
              <w:rPr>
                <w:rFonts w:ascii="Arial Narrow" w:eastAsia="Arial" w:hAnsi="Arial Narrow" w:cs="Arial"/>
                <w:color w:val="auto"/>
                <w:sz w:val="16"/>
                <w:szCs w:val="20"/>
              </w:rPr>
              <w:t xml:space="preserve">Exposición </w:t>
            </w:r>
          </w:p>
          <w:p w:rsidR="006A2F92" w:rsidRPr="00CB4548" w:rsidRDefault="006A2F92" w:rsidP="006A2F92">
            <w:pPr>
              <w:spacing w:line="259" w:lineRule="auto"/>
              <w:ind w:left="105"/>
              <w:rPr>
                <w:rFonts w:ascii="Arial Narrow" w:hAnsi="Arial Narrow" w:cs="Arial"/>
                <w:color w:val="auto"/>
                <w:sz w:val="16"/>
                <w:szCs w:val="20"/>
              </w:rPr>
            </w:pPr>
            <w:r w:rsidRPr="00CB4548">
              <w:rPr>
                <w:rFonts w:ascii="Arial Narrow" w:eastAsia="Arial" w:hAnsi="Arial Narrow" w:cs="Arial"/>
                <w:color w:val="auto"/>
                <w:sz w:val="16"/>
                <w:szCs w:val="20"/>
              </w:rPr>
              <w:t xml:space="preserve">fotográfica </w:t>
            </w:r>
          </w:p>
          <w:p w:rsidR="006A2F92" w:rsidRPr="00CB4548" w:rsidRDefault="006A2F92" w:rsidP="006A2F92">
            <w:pPr>
              <w:spacing w:line="259" w:lineRule="auto"/>
              <w:ind w:left="1"/>
              <w:rPr>
                <w:rFonts w:ascii="Arial Narrow" w:hAnsi="Arial Narrow" w:cs="Arial"/>
                <w:color w:val="auto"/>
                <w:sz w:val="16"/>
                <w:szCs w:val="20"/>
              </w:rPr>
            </w:pPr>
            <w:r w:rsidRPr="00CB4548">
              <w:rPr>
                <w:rFonts w:ascii="Arial Narrow" w:hAnsi="Arial Narrow" w:cs="Arial"/>
                <w:color w:val="auto"/>
                <w:sz w:val="16"/>
                <w:szCs w:val="20"/>
              </w:rPr>
              <w:t xml:space="preserve"> </w:t>
            </w:r>
          </w:p>
          <w:p w:rsidR="006A2F92" w:rsidRPr="00CB4548" w:rsidRDefault="006A2F92" w:rsidP="006A2F92">
            <w:pPr>
              <w:spacing w:after="8" w:line="232" w:lineRule="auto"/>
              <w:ind w:left="105" w:right="160"/>
              <w:rPr>
                <w:rFonts w:ascii="Arial Narrow" w:hAnsi="Arial Narrow" w:cs="Arial"/>
                <w:color w:val="auto"/>
                <w:sz w:val="16"/>
                <w:szCs w:val="20"/>
              </w:rPr>
            </w:pPr>
            <w:r w:rsidRPr="00CB4548">
              <w:rPr>
                <w:rFonts w:ascii="Arial Narrow" w:eastAsia="Arial" w:hAnsi="Arial Narrow" w:cs="Arial"/>
                <w:color w:val="auto"/>
                <w:sz w:val="16"/>
                <w:szCs w:val="20"/>
              </w:rPr>
              <w:t xml:space="preserve">Exposición de ideas en debates y fórum </w:t>
            </w:r>
          </w:p>
          <w:p w:rsidR="006A2F92" w:rsidRPr="00CB4548" w:rsidRDefault="006A2F92" w:rsidP="006A2F92">
            <w:pPr>
              <w:spacing w:line="259" w:lineRule="auto"/>
              <w:ind w:left="1"/>
              <w:rPr>
                <w:rFonts w:ascii="Arial Narrow" w:hAnsi="Arial Narrow" w:cs="Arial"/>
                <w:color w:val="auto"/>
                <w:sz w:val="16"/>
                <w:szCs w:val="20"/>
              </w:rPr>
            </w:pPr>
            <w:r w:rsidRPr="00CB4548">
              <w:rPr>
                <w:rFonts w:ascii="Arial Narrow" w:hAnsi="Arial Narrow" w:cs="Arial"/>
                <w:color w:val="auto"/>
                <w:sz w:val="16"/>
                <w:szCs w:val="20"/>
              </w:rPr>
              <w:t xml:space="preserve"> </w:t>
            </w:r>
          </w:p>
          <w:p w:rsidR="006A2F92" w:rsidRPr="00CB4548" w:rsidRDefault="006A2F92" w:rsidP="006A2F92">
            <w:pPr>
              <w:spacing w:line="237" w:lineRule="auto"/>
              <w:ind w:left="105"/>
              <w:rPr>
                <w:rFonts w:ascii="Arial Narrow" w:hAnsi="Arial Narrow" w:cs="Arial"/>
                <w:color w:val="auto"/>
                <w:sz w:val="16"/>
                <w:szCs w:val="20"/>
              </w:rPr>
            </w:pPr>
            <w:r w:rsidRPr="00CB4548">
              <w:rPr>
                <w:rFonts w:ascii="Arial Narrow" w:eastAsia="Arial" w:hAnsi="Arial Narrow" w:cs="Arial"/>
                <w:color w:val="auto"/>
                <w:sz w:val="16"/>
                <w:szCs w:val="20"/>
              </w:rPr>
              <w:t xml:space="preserve">Uso de estrategias de </w:t>
            </w:r>
          </w:p>
          <w:p w:rsidR="006A2F92" w:rsidRPr="00CB4548" w:rsidRDefault="006A2F92" w:rsidP="006A2F92">
            <w:pPr>
              <w:spacing w:line="241" w:lineRule="auto"/>
              <w:ind w:left="105"/>
              <w:rPr>
                <w:rFonts w:ascii="Arial Narrow" w:hAnsi="Arial Narrow" w:cs="Arial"/>
                <w:color w:val="auto"/>
                <w:sz w:val="16"/>
                <w:szCs w:val="20"/>
              </w:rPr>
            </w:pPr>
            <w:r w:rsidRPr="00CB4548">
              <w:rPr>
                <w:rFonts w:ascii="Arial Narrow" w:eastAsia="Arial" w:hAnsi="Arial Narrow" w:cs="Arial"/>
                <w:color w:val="auto"/>
                <w:sz w:val="16"/>
                <w:szCs w:val="20"/>
              </w:rPr>
              <w:t xml:space="preserve">acercamiento a partir del </w:t>
            </w:r>
          </w:p>
          <w:p w:rsidR="006A2F92" w:rsidRPr="00CB4548" w:rsidRDefault="006A2F92" w:rsidP="006A2F92">
            <w:pPr>
              <w:spacing w:line="259" w:lineRule="auto"/>
              <w:ind w:left="105" w:right="56"/>
              <w:rPr>
                <w:rFonts w:ascii="Arial Narrow" w:hAnsi="Arial Narrow" w:cs="Arial"/>
                <w:color w:val="auto"/>
                <w:sz w:val="16"/>
                <w:szCs w:val="20"/>
              </w:rPr>
            </w:pPr>
            <w:r w:rsidRPr="00CB4548">
              <w:rPr>
                <w:rFonts w:ascii="Arial Narrow" w:eastAsia="Arial" w:hAnsi="Arial Narrow" w:cs="Arial"/>
                <w:color w:val="auto"/>
                <w:sz w:val="16"/>
                <w:szCs w:val="20"/>
              </w:rPr>
              <w:t xml:space="preserve">argumento con la población </w:t>
            </w:r>
          </w:p>
        </w:tc>
        <w:tc>
          <w:tcPr>
            <w:tcW w:w="4001" w:type="dxa"/>
            <w:tcBorders>
              <w:top w:val="single" w:sz="5" w:space="0" w:color="000000"/>
              <w:left w:val="single" w:sz="5" w:space="0" w:color="000000"/>
              <w:bottom w:val="single" w:sz="5" w:space="0" w:color="000000"/>
              <w:right w:val="single" w:sz="5" w:space="0" w:color="000000"/>
            </w:tcBorders>
            <w:shd w:val="clear" w:color="auto" w:fill="auto"/>
          </w:tcPr>
          <w:p w:rsidR="006A2F92" w:rsidRPr="00CB4548" w:rsidRDefault="006A2F92" w:rsidP="00DF21A7">
            <w:pPr>
              <w:numPr>
                <w:ilvl w:val="0"/>
                <w:numId w:val="42"/>
              </w:numPr>
              <w:spacing w:line="239" w:lineRule="auto"/>
              <w:ind w:hanging="344"/>
              <w:jc w:val="both"/>
              <w:rPr>
                <w:rFonts w:ascii="Arial Narrow" w:hAnsi="Arial Narrow" w:cs="Arial"/>
                <w:color w:val="auto"/>
                <w:sz w:val="16"/>
                <w:szCs w:val="20"/>
              </w:rPr>
            </w:pPr>
            <w:r w:rsidRPr="00CB4548">
              <w:rPr>
                <w:rFonts w:ascii="Arial Narrow" w:eastAsia="Arial" w:hAnsi="Arial Narrow" w:cs="Arial"/>
                <w:color w:val="auto"/>
                <w:sz w:val="16"/>
                <w:szCs w:val="20"/>
              </w:rPr>
              <w:t xml:space="preserve">Manejan hábitos de estudio con responsabilidad </w:t>
            </w:r>
          </w:p>
          <w:p w:rsidR="006A2F92" w:rsidRPr="00CB4548" w:rsidRDefault="006A2F92" w:rsidP="006A2F92">
            <w:pPr>
              <w:spacing w:line="259" w:lineRule="auto"/>
              <w:rPr>
                <w:rFonts w:ascii="Arial Narrow" w:hAnsi="Arial Narrow" w:cs="Arial"/>
                <w:color w:val="auto"/>
                <w:sz w:val="16"/>
                <w:szCs w:val="20"/>
              </w:rPr>
            </w:pPr>
            <w:r w:rsidRPr="00CB4548">
              <w:rPr>
                <w:rFonts w:ascii="Arial Narrow" w:hAnsi="Arial Narrow" w:cs="Arial"/>
                <w:color w:val="auto"/>
                <w:sz w:val="16"/>
                <w:szCs w:val="20"/>
              </w:rPr>
              <w:t xml:space="preserve"> </w:t>
            </w:r>
          </w:p>
          <w:p w:rsidR="006A2F92" w:rsidRPr="00CB4548" w:rsidRDefault="006A2F92" w:rsidP="00DF21A7">
            <w:pPr>
              <w:numPr>
                <w:ilvl w:val="0"/>
                <w:numId w:val="42"/>
              </w:numPr>
              <w:spacing w:line="242" w:lineRule="auto"/>
              <w:ind w:hanging="344"/>
              <w:jc w:val="both"/>
              <w:rPr>
                <w:rFonts w:ascii="Arial Narrow" w:hAnsi="Arial Narrow" w:cs="Arial"/>
                <w:color w:val="auto"/>
                <w:sz w:val="16"/>
                <w:szCs w:val="20"/>
              </w:rPr>
            </w:pPr>
            <w:r w:rsidRPr="00CB4548">
              <w:rPr>
                <w:rFonts w:ascii="Arial Narrow" w:eastAsia="Arial" w:hAnsi="Arial Narrow" w:cs="Arial"/>
                <w:color w:val="auto"/>
                <w:sz w:val="16"/>
                <w:szCs w:val="20"/>
              </w:rPr>
              <w:t xml:space="preserve">Sistematiza la información sobre el desarrollo de la sociedad buscando la convivencia democrática </w:t>
            </w:r>
          </w:p>
          <w:p w:rsidR="006A2F92" w:rsidRPr="00CB4548" w:rsidRDefault="006A2F92" w:rsidP="006A2F92">
            <w:pPr>
              <w:spacing w:line="259" w:lineRule="auto"/>
              <w:rPr>
                <w:rFonts w:ascii="Arial Narrow" w:hAnsi="Arial Narrow" w:cs="Arial"/>
                <w:color w:val="auto"/>
                <w:sz w:val="16"/>
                <w:szCs w:val="20"/>
              </w:rPr>
            </w:pPr>
            <w:r w:rsidRPr="00CB4548">
              <w:rPr>
                <w:rFonts w:ascii="Arial Narrow" w:hAnsi="Arial Narrow" w:cs="Arial"/>
                <w:color w:val="auto"/>
                <w:sz w:val="16"/>
                <w:szCs w:val="20"/>
              </w:rPr>
              <w:t xml:space="preserve"> </w:t>
            </w:r>
          </w:p>
          <w:p w:rsidR="006A2F92" w:rsidRPr="00CB4548" w:rsidRDefault="006A2F92" w:rsidP="00DF21A7">
            <w:pPr>
              <w:numPr>
                <w:ilvl w:val="0"/>
                <w:numId w:val="42"/>
              </w:numPr>
              <w:spacing w:line="243" w:lineRule="auto"/>
              <w:ind w:hanging="344"/>
              <w:jc w:val="both"/>
              <w:rPr>
                <w:rFonts w:ascii="Arial Narrow" w:hAnsi="Arial Narrow" w:cs="Arial"/>
                <w:color w:val="auto"/>
                <w:sz w:val="16"/>
                <w:szCs w:val="20"/>
              </w:rPr>
            </w:pPr>
            <w:r w:rsidRPr="00CB4548">
              <w:rPr>
                <w:rFonts w:ascii="Arial Narrow" w:eastAsia="Arial" w:hAnsi="Arial Narrow" w:cs="Arial"/>
                <w:color w:val="auto"/>
                <w:sz w:val="16"/>
                <w:szCs w:val="20"/>
              </w:rPr>
              <w:t xml:space="preserve">Sistematiza la información utilizando esquemas, organizadores visuales </w:t>
            </w:r>
          </w:p>
          <w:p w:rsidR="006A2F92" w:rsidRPr="00CB4548" w:rsidRDefault="006A2F92" w:rsidP="006A2F92">
            <w:pPr>
              <w:spacing w:line="259" w:lineRule="auto"/>
              <w:rPr>
                <w:rFonts w:ascii="Arial Narrow" w:hAnsi="Arial Narrow" w:cs="Arial"/>
                <w:color w:val="auto"/>
                <w:sz w:val="16"/>
                <w:szCs w:val="20"/>
              </w:rPr>
            </w:pPr>
            <w:r w:rsidRPr="00CB4548">
              <w:rPr>
                <w:rFonts w:ascii="Arial Narrow" w:hAnsi="Arial Narrow" w:cs="Arial"/>
                <w:color w:val="auto"/>
                <w:sz w:val="16"/>
                <w:szCs w:val="20"/>
              </w:rPr>
              <w:t xml:space="preserve"> </w:t>
            </w:r>
          </w:p>
          <w:p w:rsidR="006A2F92" w:rsidRPr="00CB4548" w:rsidRDefault="006A2F92" w:rsidP="00DF21A7">
            <w:pPr>
              <w:numPr>
                <w:ilvl w:val="0"/>
                <w:numId w:val="42"/>
              </w:numPr>
              <w:spacing w:after="1"/>
              <w:ind w:hanging="344"/>
              <w:jc w:val="both"/>
              <w:rPr>
                <w:rFonts w:ascii="Arial Narrow" w:hAnsi="Arial Narrow" w:cs="Arial"/>
                <w:color w:val="auto"/>
                <w:sz w:val="16"/>
                <w:szCs w:val="20"/>
              </w:rPr>
            </w:pPr>
            <w:proofErr w:type="gramStart"/>
            <w:r w:rsidRPr="00CB4548">
              <w:rPr>
                <w:rFonts w:ascii="Arial Narrow" w:eastAsia="Arial" w:hAnsi="Arial Narrow" w:cs="Arial"/>
                <w:color w:val="auto"/>
                <w:sz w:val="16"/>
                <w:szCs w:val="20"/>
              </w:rPr>
              <w:t>Argumenta  crítica</w:t>
            </w:r>
            <w:proofErr w:type="gramEnd"/>
            <w:r w:rsidRPr="00CB4548">
              <w:rPr>
                <w:rFonts w:ascii="Arial Narrow" w:eastAsia="Arial" w:hAnsi="Arial Narrow" w:cs="Arial"/>
                <w:color w:val="auto"/>
                <w:sz w:val="16"/>
                <w:szCs w:val="20"/>
              </w:rPr>
              <w:t xml:space="preserve"> reflexivamente el desarrollo de los grupos sociales en contextos diferentes con respeto y empatía </w:t>
            </w:r>
          </w:p>
          <w:p w:rsidR="006A2F92" w:rsidRPr="00CB4548" w:rsidRDefault="006A2F92" w:rsidP="006A2F92">
            <w:pPr>
              <w:spacing w:line="259" w:lineRule="auto"/>
              <w:rPr>
                <w:rFonts w:ascii="Arial Narrow" w:hAnsi="Arial Narrow" w:cs="Arial"/>
                <w:color w:val="auto"/>
                <w:sz w:val="16"/>
                <w:szCs w:val="20"/>
              </w:rPr>
            </w:pPr>
            <w:r w:rsidRPr="00CB4548">
              <w:rPr>
                <w:rFonts w:ascii="Arial Narrow" w:hAnsi="Arial Narrow" w:cs="Arial"/>
                <w:color w:val="auto"/>
                <w:sz w:val="16"/>
                <w:szCs w:val="20"/>
              </w:rPr>
              <w:t xml:space="preserve"> </w:t>
            </w:r>
          </w:p>
          <w:p w:rsidR="006A2F92" w:rsidRPr="00CB4548" w:rsidRDefault="006A2F92" w:rsidP="00DF21A7">
            <w:pPr>
              <w:numPr>
                <w:ilvl w:val="0"/>
                <w:numId w:val="42"/>
              </w:numPr>
              <w:spacing w:line="242" w:lineRule="auto"/>
              <w:ind w:hanging="344"/>
              <w:jc w:val="both"/>
              <w:rPr>
                <w:rFonts w:ascii="Arial Narrow" w:hAnsi="Arial Narrow" w:cs="Arial"/>
                <w:color w:val="auto"/>
                <w:sz w:val="16"/>
                <w:szCs w:val="20"/>
              </w:rPr>
            </w:pPr>
            <w:r w:rsidRPr="00CB4548">
              <w:rPr>
                <w:rFonts w:ascii="Arial Narrow" w:eastAsia="Arial" w:hAnsi="Arial Narrow" w:cs="Arial"/>
                <w:color w:val="auto"/>
                <w:sz w:val="16"/>
                <w:szCs w:val="20"/>
              </w:rPr>
              <w:t xml:space="preserve">Diseña y ejecuta recursos educativos para el aprendizaje utilizando las TICS con responsabilidad. </w:t>
            </w:r>
          </w:p>
          <w:p w:rsidR="006A2F92" w:rsidRPr="00CB4548" w:rsidRDefault="006A2F92" w:rsidP="006A2F92">
            <w:pPr>
              <w:spacing w:line="259" w:lineRule="auto"/>
              <w:rPr>
                <w:rFonts w:ascii="Arial Narrow" w:hAnsi="Arial Narrow" w:cs="Arial"/>
                <w:color w:val="auto"/>
                <w:sz w:val="16"/>
                <w:szCs w:val="20"/>
              </w:rPr>
            </w:pPr>
            <w:r w:rsidRPr="00CB4548">
              <w:rPr>
                <w:rFonts w:ascii="Arial Narrow" w:hAnsi="Arial Narrow" w:cs="Arial"/>
                <w:color w:val="auto"/>
                <w:sz w:val="16"/>
                <w:szCs w:val="20"/>
              </w:rPr>
              <w:t xml:space="preserve"> </w:t>
            </w:r>
          </w:p>
          <w:p w:rsidR="006A2F92" w:rsidRPr="00CB4548" w:rsidRDefault="006A2F92" w:rsidP="00DF21A7">
            <w:pPr>
              <w:numPr>
                <w:ilvl w:val="0"/>
                <w:numId w:val="42"/>
              </w:numPr>
              <w:spacing w:after="4" w:line="242" w:lineRule="auto"/>
              <w:ind w:hanging="344"/>
              <w:jc w:val="both"/>
              <w:rPr>
                <w:rFonts w:ascii="Arial Narrow" w:hAnsi="Arial Narrow" w:cs="Arial"/>
                <w:color w:val="auto"/>
                <w:sz w:val="16"/>
                <w:szCs w:val="20"/>
              </w:rPr>
            </w:pPr>
            <w:r w:rsidRPr="00CB4548">
              <w:rPr>
                <w:rFonts w:ascii="Arial Narrow" w:eastAsia="Arial" w:hAnsi="Arial Narrow" w:cs="Arial"/>
                <w:color w:val="auto"/>
                <w:sz w:val="16"/>
                <w:szCs w:val="20"/>
              </w:rPr>
              <w:t>Argumenta reflexivamente utilizando teorías y enfoques que caracterizan los diferentes siglos con responsabilidad</w:t>
            </w:r>
            <w:r w:rsidRPr="00CB4548">
              <w:rPr>
                <w:rFonts w:ascii="Arial Narrow" w:eastAsia="Arial" w:hAnsi="Arial Narrow" w:cs="Arial"/>
                <w:b/>
                <w:color w:val="auto"/>
                <w:sz w:val="16"/>
                <w:szCs w:val="20"/>
              </w:rPr>
              <w:t>.</w:t>
            </w:r>
            <w:r w:rsidRPr="00CB4548">
              <w:rPr>
                <w:rFonts w:ascii="Arial Narrow" w:eastAsia="Arial" w:hAnsi="Arial Narrow" w:cs="Arial"/>
                <w:color w:val="auto"/>
                <w:sz w:val="16"/>
                <w:szCs w:val="20"/>
              </w:rPr>
              <w:t xml:space="preserve"> </w:t>
            </w:r>
          </w:p>
          <w:p w:rsidR="006A2F92" w:rsidRPr="00CB4548" w:rsidRDefault="006A2F92" w:rsidP="006A2F92">
            <w:pPr>
              <w:spacing w:line="259" w:lineRule="auto"/>
              <w:rPr>
                <w:rFonts w:ascii="Arial Narrow" w:hAnsi="Arial Narrow" w:cs="Arial"/>
                <w:color w:val="auto"/>
                <w:sz w:val="16"/>
                <w:szCs w:val="20"/>
              </w:rPr>
            </w:pPr>
            <w:r w:rsidRPr="00CB4548">
              <w:rPr>
                <w:rFonts w:ascii="Arial Narrow" w:hAnsi="Arial Narrow" w:cs="Arial"/>
                <w:color w:val="auto"/>
                <w:sz w:val="16"/>
                <w:szCs w:val="20"/>
              </w:rPr>
              <w:t xml:space="preserve"> </w:t>
            </w:r>
          </w:p>
          <w:p w:rsidR="006A2F92" w:rsidRPr="00CB4548" w:rsidRDefault="006A2F92" w:rsidP="00DF21A7">
            <w:pPr>
              <w:numPr>
                <w:ilvl w:val="0"/>
                <w:numId w:val="42"/>
              </w:numPr>
              <w:spacing w:line="259" w:lineRule="auto"/>
              <w:ind w:hanging="344"/>
              <w:jc w:val="both"/>
              <w:rPr>
                <w:rFonts w:ascii="Arial Narrow" w:hAnsi="Arial Narrow" w:cs="Arial"/>
                <w:color w:val="auto"/>
                <w:sz w:val="16"/>
                <w:szCs w:val="20"/>
              </w:rPr>
            </w:pPr>
            <w:r w:rsidRPr="00CB4548">
              <w:rPr>
                <w:rFonts w:ascii="Arial Narrow" w:eastAsia="Arial" w:hAnsi="Arial Narrow" w:cs="Arial"/>
                <w:color w:val="auto"/>
                <w:sz w:val="16"/>
                <w:szCs w:val="20"/>
              </w:rPr>
              <w:t xml:space="preserve">Muestra una participación activa en el reconocimiento de dificultades que afecten la convivencia en el aula y la comunidad. </w:t>
            </w:r>
          </w:p>
        </w:tc>
      </w:tr>
    </w:tbl>
    <w:p w:rsidR="006A2F92" w:rsidRPr="000B6855" w:rsidRDefault="006A2F92" w:rsidP="006A2F92">
      <w:pPr>
        <w:spacing w:after="0" w:line="259" w:lineRule="auto"/>
        <w:ind w:left="-239"/>
        <w:rPr>
          <w:rFonts w:ascii="Arial Narrow" w:hAnsi="Arial Narrow" w:cs="Arial"/>
          <w:szCs w:val="20"/>
        </w:rPr>
      </w:pPr>
      <w:r w:rsidRPr="000B6855">
        <w:rPr>
          <w:rFonts w:ascii="Arial Narrow" w:hAnsi="Arial Narrow" w:cs="Arial"/>
          <w:szCs w:val="20"/>
        </w:rPr>
        <w:t xml:space="preserve"> </w:t>
      </w:r>
    </w:p>
    <w:p w:rsidR="006A2F92" w:rsidRPr="000B6855" w:rsidRDefault="006A2F92" w:rsidP="006A2F92">
      <w:pPr>
        <w:spacing w:after="0" w:line="259" w:lineRule="auto"/>
        <w:ind w:left="-239"/>
        <w:rPr>
          <w:rFonts w:ascii="Arial Narrow" w:hAnsi="Arial Narrow" w:cs="Arial"/>
          <w:szCs w:val="20"/>
        </w:rPr>
      </w:pPr>
      <w:r w:rsidRPr="000B6855">
        <w:rPr>
          <w:rFonts w:ascii="Arial Narrow" w:hAnsi="Arial Narrow" w:cs="Arial"/>
          <w:szCs w:val="20"/>
        </w:rPr>
        <w:t xml:space="preserve"> </w:t>
      </w:r>
    </w:p>
    <w:tbl>
      <w:tblPr>
        <w:tblStyle w:val="TableGrid"/>
        <w:tblW w:w="14884" w:type="dxa"/>
        <w:tblInd w:w="-523" w:type="dxa"/>
        <w:tblLook w:val="04A0" w:firstRow="1" w:lastRow="0" w:firstColumn="1" w:lastColumn="0" w:noHBand="0" w:noVBand="1"/>
      </w:tblPr>
      <w:tblGrid>
        <w:gridCol w:w="3685"/>
        <w:gridCol w:w="5105"/>
        <w:gridCol w:w="2129"/>
        <w:gridCol w:w="3965"/>
      </w:tblGrid>
      <w:tr w:rsidR="00CB4548" w:rsidRPr="00CB4548" w:rsidTr="006A2F92">
        <w:trPr>
          <w:trHeight w:val="437"/>
        </w:trPr>
        <w:tc>
          <w:tcPr>
            <w:tcW w:w="14884" w:type="dxa"/>
            <w:gridSpan w:val="4"/>
            <w:tcBorders>
              <w:top w:val="single" w:sz="5" w:space="0" w:color="000000"/>
              <w:left w:val="single" w:sz="5" w:space="0" w:color="000000"/>
              <w:bottom w:val="single" w:sz="5" w:space="0" w:color="000000"/>
              <w:right w:val="single" w:sz="5" w:space="0" w:color="000000"/>
            </w:tcBorders>
            <w:shd w:val="clear" w:color="auto" w:fill="D9D9D9"/>
          </w:tcPr>
          <w:p w:rsidR="006A2F92" w:rsidRPr="00CB4548" w:rsidRDefault="006A2F92" w:rsidP="006A2F92">
            <w:pPr>
              <w:spacing w:line="259" w:lineRule="auto"/>
              <w:ind w:right="2"/>
              <w:jc w:val="center"/>
              <w:rPr>
                <w:rFonts w:ascii="Arial Narrow" w:hAnsi="Arial Narrow" w:cs="Arial"/>
                <w:color w:val="auto"/>
                <w:sz w:val="18"/>
                <w:szCs w:val="20"/>
              </w:rPr>
            </w:pPr>
            <w:r w:rsidRPr="00CB4548">
              <w:rPr>
                <w:rFonts w:ascii="Arial Narrow" w:hAnsi="Arial Narrow" w:cs="Arial"/>
                <w:color w:val="auto"/>
                <w:sz w:val="18"/>
                <w:szCs w:val="20"/>
              </w:rPr>
              <w:lastRenderedPageBreak/>
              <w:t xml:space="preserve"> </w:t>
            </w:r>
            <w:r w:rsidRPr="00CB4548">
              <w:rPr>
                <w:rFonts w:ascii="Arial Narrow" w:eastAsia="Arial" w:hAnsi="Arial Narrow" w:cs="Arial"/>
                <w:b/>
                <w:color w:val="auto"/>
                <w:sz w:val="18"/>
                <w:szCs w:val="20"/>
              </w:rPr>
              <w:t>MATEMÁTICA I</w:t>
            </w:r>
          </w:p>
        </w:tc>
      </w:tr>
      <w:tr w:rsidR="00CB4548" w:rsidRPr="00CB4548" w:rsidTr="006A2F92">
        <w:trPr>
          <w:trHeight w:val="823"/>
        </w:trPr>
        <w:tc>
          <w:tcPr>
            <w:tcW w:w="3685" w:type="dxa"/>
            <w:tcBorders>
              <w:top w:val="single" w:sz="5" w:space="0" w:color="000000"/>
              <w:left w:val="single" w:sz="5" w:space="0" w:color="000000"/>
              <w:bottom w:val="single" w:sz="5" w:space="0" w:color="000000"/>
              <w:right w:val="single" w:sz="5" w:space="0" w:color="000000"/>
            </w:tcBorders>
            <w:vAlign w:val="center"/>
          </w:tcPr>
          <w:p w:rsidR="006A2F92" w:rsidRPr="00CB4548" w:rsidRDefault="006A2F92" w:rsidP="006A2F92">
            <w:pPr>
              <w:spacing w:line="259" w:lineRule="auto"/>
              <w:ind w:right="52"/>
              <w:rPr>
                <w:rFonts w:ascii="Arial Narrow" w:hAnsi="Arial Narrow" w:cs="Arial"/>
                <w:color w:val="auto"/>
                <w:sz w:val="18"/>
                <w:szCs w:val="20"/>
              </w:rPr>
            </w:pPr>
            <w:r w:rsidRPr="00CB4548">
              <w:rPr>
                <w:rFonts w:ascii="Arial Narrow" w:hAnsi="Arial Narrow" w:cs="Arial"/>
                <w:b/>
                <w:color w:val="auto"/>
                <w:sz w:val="18"/>
                <w:szCs w:val="20"/>
              </w:rPr>
              <w:t xml:space="preserve">SUMILLA </w:t>
            </w:r>
          </w:p>
        </w:tc>
        <w:tc>
          <w:tcPr>
            <w:tcW w:w="11199" w:type="dxa"/>
            <w:gridSpan w:val="3"/>
            <w:tcBorders>
              <w:top w:val="single" w:sz="5" w:space="0" w:color="000000"/>
              <w:left w:val="single" w:sz="5" w:space="0" w:color="000000"/>
              <w:bottom w:val="single" w:sz="5" w:space="0" w:color="000000"/>
              <w:right w:val="single" w:sz="5" w:space="0" w:color="000000"/>
            </w:tcBorders>
          </w:tcPr>
          <w:p w:rsidR="006A2F92" w:rsidRPr="00CB4548" w:rsidRDefault="006A2F92" w:rsidP="006A2F92">
            <w:pPr>
              <w:ind w:left="6"/>
              <w:rPr>
                <w:rFonts w:ascii="Arial Narrow" w:hAnsi="Arial Narrow" w:cs="Arial"/>
                <w:color w:val="auto"/>
                <w:sz w:val="18"/>
                <w:szCs w:val="20"/>
              </w:rPr>
            </w:pPr>
            <w:r w:rsidRPr="00CB4548">
              <w:rPr>
                <w:rFonts w:ascii="Arial Narrow" w:hAnsi="Arial Narrow" w:cs="Arial"/>
                <w:color w:val="auto"/>
                <w:sz w:val="18"/>
                <w:szCs w:val="20"/>
              </w:rPr>
              <w:t xml:space="preserve">Orienta el desarrollo del pensamiento lógico matemático de los estudiantes a través del razonamiento y demostración, la comunicación matemática y resolución de problemas. </w:t>
            </w:r>
          </w:p>
          <w:p w:rsidR="006A2F92" w:rsidRPr="00CB4548" w:rsidRDefault="006A2F92" w:rsidP="006A2F92">
            <w:pPr>
              <w:spacing w:line="259" w:lineRule="auto"/>
              <w:ind w:left="6"/>
              <w:rPr>
                <w:rFonts w:ascii="Arial Narrow" w:hAnsi="Arial Narrow" w:cs="Arial"/>
                <w:color w:val="auto"/>
                <w:sz w:val="18"/>
                <w:szCs w:val="20"/>
              </w:rPr>
            </w:pPr>
            <w:r w:rsidRPr="00CB4548">
              <w:rPr>
                <w:rFonts w:ascii="Arial Narrow" w:hAnsi="Arial Narrow" w:cs="Arial"/>
                <w:color w:val="auto"/>
                <w:sz w:val="18"/>
                <w:szCs w:val="20"/>
              </w:rPr>
              <w:t xml:space="preserve">Promueve en los estudiantes actitudes positivas hacia la matemática.  </w:t>
            </w:r>
          </w:p>
        </w:tc>
      </w:tr>
      <w:tr w:rsidR="00CB4548" w:rsidRPr="00CB4548" w:rsidTr="006A2F92">
        <w:trPr>
          <w:trHeight w:val="433"/>
        </w:trPr>
        <w:tc>
          <w:tcPr>
            <w:tcW w:w="3685" w:type="dxa"/>
            <w:tcBorders>
              <w:top w:val="single" w:sz="5" w:space="0" w:color="000000"/>
              <w:left w:val="single" w:sz="5" w:space="0" w:color="000000"/>
              <w:bottom w:val="single" w:sz="5" w:space="0" w:color="000000"/>
              <w:right w:val="single" w:sz="5" w:space="0" w:color="000000"/>
            </w:tcBorders>
            <w:shd w:val="clear" w:color="auto" w:fill="D9D9D9"/>
          </w:tcPr>
          <w:p w:rsidR="006A2F92" w:rsidRPr="00CB4548" w:rsidRDefault="006A2F92" w:rsidP="006A2F92">
            <w:pPr>
              <w:spacing w:after="63" w:line="259" w:lineRule="auto"/>
              <w:ind w:left="7"/>
              <w:rPr>
                <w:rFonts w:ascii="Arial Narrow" w:hAnsi="Arial Narrow" w:cs="Arial"/>
                <w:color w:val="auto"/>
                <w:sz w:val="18"/>
                <w:szCs w:val="20"/>
              </w:rPr>
            </w:pPr>
            <w:r w:rsidRPr="00CB4548">
              <w:rPr>
                <w:rFonts w:ascii="Arial Narrow" w:hAnsi="Arial Narrow" w:cs="Arial"/>
                <w:color w:val="auto"/>
                <w:sz w:val="18"/>
                <w:szCs w:val="20"/>
              </w:rPr>
              <w:t xml:space="preserve"> </w:t>
            </w:r>
          </w:p>
          <w:p w:rsidR="006A2F92" w:rsidRPr="00CB4548" w:rsidRDefault="006A2F92" w:rsidP="006A2F92">
            <w:pPr>
              <w:spacing w:line="259" w:lineRule="auto"/>
              <w:ind w:right="4"/>
              <w:rPr>
                <w:rFonts w:ascii="Arial Narrow" w:hAnsi="Arial Narrow" w:cs="Arial"/>
                <w:color w:val="auto"/>
                <w:sz w:val="18"/>
                <w:szCs w:val="20"/>
              </w:rPr>
            </w:pPr>
            <w:r w:rsidRPr="00CB4548">
              <w:rPr>
                <w:rFonts w:ascii="Arial Narrow" w:eastAsia="Arial" w:hAnsi="Arial Narrow" w:cs="Arial"/>
                <w:b/>
                <w:color w:val="auto"/>
                <w:sz w:val="18"/>
                <w:szCs w:val="20"/>
              </w:rPr>
              <w:t>CRITERIO DE DESEMPEÑO</w:t>
            </w:r>
            <w:r w:rsidRPr="00CB4548">
              <w:rPr>
                <w:rFonts w:ascii="Arial Narrow" w:eastAsia="Arial" w:hAnsi="Arial Narrow" w:cs="Arial"/>
                <w:color w:val="auto"/>
                <w:sz w:val="18"/>
                <w:szCs w:val="20"/>
              </w:rPr>
              <w:t xml:space="preserve"> </w:t>
            </w:r>
          </w:p>
        </w:tc>
        <w:tc>
          <w:tcPr>
            <w:tcW w:w="5105" w:type="dxa"/>
            <w:tcBorders>
              <w:top w:val="single" w:sz="5" w:space="0" w:color="000000"/>
              <w:left w:val="single" w:sz="5" w:space="0" w:color="000000"/>
              <w:bottom w:val="single" w:sz="5" w:space="0" w:color="000000"/>
              <w:right w:val="single" w:sz="5" w:space="0" w:color="000000"/>
            </w:tcBorders>
            <w:shd w:val="clear" w:color="auto" w:fill="D9D9D9"/>
          </w:tcPr>
          <w:p w:rsidR="006A2F92" w:rsidRPr="00CB4548" w:rsidRDefault="006A2F92" w:rsidP="006A2F92">
            <w:pPr>
              <w:spacing w:line="259" w:lineRule="auto"/>
              <w:ind w:right="136"/>
              <w:rPr>
                <w:rFonts w:ascii="Arial Narrow" w:hAnsi="Arial Narrow" w:cs="Arial"/>
                <w:color w:val="auto"/>
                <w:sz w:val="18"/>
                <w:szCs w:val="20"/>
              </w:rPr>
            </w:pPr>
            <w:r w:rsidRPr="00CB4548">
              <w:rPr>
                <w:rFonts w:ascii="Arial Narrow" w:eastAsia="Arial" w:hAnsi="Arial Narrow" w:cs="Arial"/>
                <w:b/>
                <w:color w:val="auto"/>
                <w:sz w:val="18"/>
                <w:szCs w:val="20"/>
              </w:rPr>
              <w:t>CONTENIDOS</w:t>
            </w:r>
            <w:r w:rsidRPr="00CB4548">
              <w:rPr>
                <w:rFonts w:ascii="Arial Narrow" w:eastAsia="Arial" w:hAnsi="Arial Narrow" w:cs="Arial"/>
                <w:color w:val="auto"/>
                <w:sz w:val="18"/>
                <w:szCs w:val="20"/>
              </w:rPr>
              <w:t xml:space="preserve"> </w:t>
            </w:r>
          </w:p>
        </w:tc>
        <w:tc>
          <w:tcPr>
            <w:tcW w:w="2129" w:type="dxa"/>
            <w:tcBorders>
              <w:top w:val="single" w:sz="5" w:space="0" w:color="000000"/>
              <w:left w:val="single" w:sz="5" w:space="0" w:color="000000"/>
              <w:bottom w:val="single" w:sz="5" w:space="0" w:color="000000"/>
              <w:right w:val="single" w:sz="5" w:space="0" w:color="000000"/>
            </w:tcBorders>
            <w:shd w:val="clear" w:color="auto" w:fill="D9D9D9"/>
          </w:tcPr>
          <w:p w:rsidR="006A2F92" w:rsidRPr="00CB4548" w:rsidRDefault="006A2F92" w:rsidP="006A2F92">
            <w:pPr>
              <w:spacing w:line="259" w:lineRule="auto"/>
              <w:ind w:right="2"/>
              <w:rPr>
                <w:rFonts w:ascii="Arial Narrow" w:hAnsi="Arial Narrow" w:cs="Arial"/>
                <w:color w:val="auto"/>
                <w:sz w:val="18"/>
                <w:szCs w:val="20"/>
              </w:rPr>
            </w:pPr>
            <w:r w:rsidRPr="00CB4548">
              <w:rPr>
                <w:rFonts w:ascii="Arial Narrow" w:eastAsia="Arial" w:hAnsi="Arial Narrow" w:cs="Arial"/>
                <w:b/>
                <w:color w:val="auto"/>
                <w:sz w:val="18"/>
                <w:szCs w:val="20"/>
              </w:rPr>
              <w:t>PRODUCTOS</w:t>
            </w:r>
            <w:r w:rsidRPr="00CB4548">
              <w:rPr>
                <w:rFonts w:ascii="Arial Narrow" w:eastAsia="Arial" w:hAnsi="Arial Narrow" w:cs="Arial"/>
                <w:color w:val="auto"/>
                <w:sz w:val="18"/>
                <w:szCs w:val="20"/>
              </w:rPr>
              <w:t xml:space="preserve"> </w:t>
            </w:r>
          </w:p>
        </w:tc>
        <w:tc>
          <w:tcPr>
            <w:tcW w:w="3965" w:type="dxa"/>
            <w:tcBorders>
              <w:top w:val="single" w:sz="5" w:space="0" w:color="000000"/>
              <w:left w:val="single" w:sz="5" w:space="0" w:color="000000"/>
              <w:bottom w:val="single" w:sz="5" w:space="0" w:color="000000"/>
              <w:right w:val="single" w:sz="5" w:space="0" w:color="000000"/>
            </w:tcBorders>
            <w:shd w:val="clear" w:color="auto" w:fill="D9D9D9"/>
          </w:tcPr>
          <w:p w:rsidR="006A2F92" w:rsidRPr="00CB4548" w:rsidRDefault="006A2F92" w:rsidP="006A2F92">
            <w:pPr>
              <w:spacing w:line="259" w:lineRule="auto"/>
              <w:ind w:right="1"/>
              <w:rPr>
                <w:rFonts w:ascii="Arial Narrow" w:hAnsi="Arial Narrow" w:cs="Arial"/>
                <w:color w:val="auto"/>
                <w:sz w:val="18"/>
                <w:szCs w:val="20"/>
              </w:rPr>
            </w:pPr>
            <w:r w:rsidRPr="00CB4548">
              <w:rPr>
                <w:rFonts w:ascii="Arial Narrow" w:eastAsia="Arial" w:hAnsi="Arial Narrow" w:cs="Arial"/>
                <w:b/>
                <w:color w:val="auto"/>
                <w:sz w:val="18"/>
                <w:szCs w:val="20"/>
              </w:rPr>
              <w:t>INDICADORES DE EVALUACIÓN</w:t>
            </w:r>
            <w:r w:rsidRPr="00CB4548">
              <w:rPr>
                <w:rFonts w:ascii="Arial Narrow" w:eastAsia="Arial" w:hAnsi="Arial Narrow" w:cs="Arial"/>
                <w:color w:val="auto"/>
                <w:sz w:val="18"/>
                <w:szCs w:val="20"/>
              </w:rPr>
              <w:t xml:space="preserve"> </w:t>
            </w:r>
          </w:p>
        </w:tc>
      </w:tr>
      <w:tr w:rsidR="00CB4548" w:rsidRPr="00CB4548" w:rsidTr="006A2F92">
        <w:trPr>
          <w:trHeight w:val="433"/>
        </w:trPr>
        <w:tc>
          <w:tcPr>
            <w:tcW w:w="3685" w:type="dxa"/>
            <w:tcBorders>
              <w:top w:val="single" w:sz="5" w:space="0" w:color="000000"/>
              <w:left w:val="single" w:sz="5" w:space="0" w:color="000000"/>
              <w:bottom w:val="single" w:sz="5" w:space="0" w:color="000000"/>
              <w:right w:val="single" w:sz="5" w:space="0" w:color="000000"/>
            </w:tcBorders>
            <w:shd w:val="clear" w:color="auto" w:fill="auto"/>
          </w:tcPr>
          <w:p w:rsidR="006A2F92" w:rsidRPr="00CB4548" w:rsidRDefault="006A2F92" w:rsidP="006A2F92">
            <w:pPr>
              <w:spacing w:after="94" w:line="259" w:lineRule="auto"/>
              <w:ind w:left="7"/>
              <w:rPr>
                <w:rFonts w:ascii="Arial Narrow" w:hAnsi="Arial Narrow" w:cs="Arial"/>
                <w:color w:val="auto"/>
                <w:sz w:val="18"/>
                <w:szCs w:val="20"/>
              </w:rPr>
            </w:pPr>
            <w:r w:rsidRPr="00CB4548">
              <w:rPr>
                <w:rFonts w:ascii="Arial Narrow" w:hAnsi="Arial Narrow" w:cs="Arial"/>
                <w:color w:val="auto"/>
                <w:sz w:val="18"/>
                <w:szCs w:val="20"/>
              </w:rPr>
              <w:t xml:space="preserve"> </w:t>
            </w:r>
          </w:p>
          <w:p w:rsidR="006A2F92" w:rsidRPr="00CB4548" w:rsidRDefault="006A2F92" w:rsidP="006A2F92">
            <w:pPr>
              <w:spacing w:after="94" w:line="259" w:lineRule="auto"/>
              <w:ind w:right="3"/>
              <w:rPr>
                <w:rFonts w:ascii="Arial Narrow" w:hAnsi="Arial Narrow" w:cs="Arial"/>
                <w:color w:val="auto"/>
                <w:sz w:val="18"/>
                <w:szCs w:val="20"/>
              </w:rPr>
            </w:pPr>
            <w:r w:rsidRPr="00CB4548">
              <w:rPr>
                <w:rFonts w:ascii="Arial Narrow" w:hAnsi="Arial Narrow" w:cs="Arial"/>
                <w:b/>
                <w:color w:val="auto"/>
                <w:sz w:val="18"/>
                <w:szCs w:val="20"/>
              </w:rPr>
              <w:t xml:space="preserve">PERSONAL </w:t>
            </w:r>
          </w:p>
          <w:p w:rsidR="006A2F92" w:rsidRPr="00CB4548" w:rsidRDefault="006A2F92" w:rsidP="006A2F92">
            <w:pPr>
              <w:spacing w:after="78" w:line="259" w:lineRule="auto"/>
              <w:ind w:left="7"/>
              <w:rPr>
                <w:rFonts w:ascii="Arial Narrow" w:hAnsi="Arial Narrow" w:cs="Arial"/>
                <w:color w:val="auto"/>
                <w:sz w:val="18"/>
                <w:szCs w:val="20"/>
              </w:rPr>
            </w:pPr>
            <w:r w:rsidRPr="00CB4548">
              <w:rPr>
                <w:rFonts w:ascii="Arial Narrow" w:hAnsi="Arial Narrow" w:cs="Arial"/>
                <w:color w:val="auto"/>
                <w:sz w:val="18"/>
                <w:szCs w:val="20"/>
              </w:rPr>
              <w:t xml:space="preserve"> </w:t>
            </w:r>
          </w:p>
          <w:p w:rsidR="006A2F92" w:rsidRPr="00CB4548" w:rsidRDefault="006A2F92" w:rsidP="006A2F92">
            <w:pPr>
              <w:spacing w:after="14" w:line="335" w:lineRule="auto"/>
              <w:ind w:left="7"/>
              <w:rPr>
                <w:rFonts w:ascii="Arial Narrow" w:hAnsi="Arial Narrow" w:cs="Arial"/>
                <w:color w:val="auto"/>
                <w:sz w:val="18"/>
                <w:szCs w:val="20"/>
              </w:rPr>
            </w:pPr>
            <w:r w:rsidRPr="00CB4548">
              <w:rPr>
                <w:rFonts w:ascii="Arial Narrow" w:eastAsia="Arial" w:hAnsi="Arial Narrow" w:cs="Arial"/>
                <w:color w:val="auto"/>
                <w:sz w:val="18"/>
                <w:szCs w:val="20"/>
              </w:rPr>
              <w:t xml:space="preserve">1.1.3. Resuelve </w:t>
            </w:r>
            <w:proofErr w:type="gramStart"/>
            <w:r w:rsidRPr="00CB4548">
              <w:rPr>
                <w:rFonts w:ascii="Arial Narrow" w:eastAsia="Arial" w:hAnsi="Arial Narrow" w:cs="Arial"/>
                <w:color w:val="auto"/>
                <w:sz w:val="18"/>
                <w:szCs w:val="20"/>
              </w:rPr>
              <w:t>problemas  en</w:t>
            </w:r>
            <w:proofErr w:type="gramEnd"/>
            <w:r w:rsidRPr="00CB4548">
              <w:rPr>
                <w:rFonts w:ascii="Arial Narrow" w:eastAsia="Arial" w:hAnsi="Arial Narrow" w:cs="Arial"/>
                <w:color w:val="auto"/>
                <w:sz w:val="18"/>
                <w:szCs w:val="20"/>
              </w:rPr>
              <w:t xml:space="preserve"> forma creativa </w:t>
            </w:r>
            <w:r w:rsidRPr="00CB4548">
              <w:rPr>
                <w:rFonts w:ascii="Arial Narrow" w:eastAsia="Arial" w:hAnsi="Arial Narrow" w:cs="Arial"/>
                <w:b/>
                <w:i/>
                <w:color w:val="auto"/>
                <w:sz w:val="18"/>
                <w:szCs w:val="20"/>
              </w:rPr>
              <w:t>teniendo en cuenta el bien común</w:t>
            </w:r>
            <w:r w:rsidRPr="00CB4548">
              <w:rPr>
                <w:rFonts w:ascii="Arial Narrow" w:eastAsia="Arial" w:hAnsi="Arial Narrow" w:cs="Arial"/>
                <w:color w:val="auto"/>
                <w:sz w:val="18"/>
                <w:szCs w:val="20"/>
              </w:rPr>
              <w:t>.</w:t>
            </w:r>
            <w:r w:rsidRPr="00CB4548">
              <w:rPr>
                <w:rFonts w:ascii="Arial Narrow" w:hAnsi="Arial Narrow" w:cs="Arial"/>
                <w:color w:val="auto"/>
                <w:sz w:val="18"/>
                <w:szCs w:val="20"/>
              </w:rPr>
              <w:t xml:space="preserve"> </w:t>
            </w:r>
          </w:p>
          <w:p w:rsidR="006A2F92" w:rsidRPr="00CB4548" w:rsidRDefault="006A2F92" w:rsidP="006A2F92">
            <w:pPr>
              <w:spacing w:after="74" w:line="259" w:lineRule="auto"/>
              <w:ind w:left="7"/>
              <w:rPr>
                <w:rFonts w:ascii="Arial Narrow" w:hAnsi="Arial Narrow" w:cs="Arial"/>
                <w:color w:val="auto"/>
                <w:sz w:val="18"/>
                <w:szCs w:val="20"/>
              </w:rPr>
            </w:pPr>
            <w:r w:rsidRPr="00CB4548">
              <w:rPr>
                <w:rFonts w:ascii="Arial Narrow" w:hAnsi="Arial Narrow" w:cs="Arial"/>
                <w:color w:val="auto"/>
                <w:sz w:val="18"/>
                <w:szCs w:val="20"/>
              </w:rPr>
              <w:t xml:space="preserve"> </w:t>
            </w:r>
          </w:p>
          <w:p w:rsidR="006A2F92" w:rsidRPr="00CB4548" w:rsidRDefault="006A2F92" w:rsidP="006A2F92">
            <w:pPr>
              <w:spacing w:line="362" w:lineRule="auto"/>
              <w:ind w:left="71"/>
              <w:rPr>
                <w:rFonts w:ascii="Arial Narrow" w:hAnsi="Arial Narrow" w:cs="Arial"/>
                <w:color w:val="auto"/>
                <w:sz w:val="18"/>
                <w:szCs w:val="20"/>
              </w:rPr>
            </w:pPr>
            <w:r w:rsidRPr="00CB4548">
              <w:rPr>
                <w:rFonts w:ascii="Arial Narrow" w:eastAsia="Arial" w:hAnsi="Arial Narrow" w:cs="Arial"/>
                <w:color w:val="auto"/>
                <w:sz w:val="18"/>
                <w:szCs w:val="20"/>
              </w:rPr>
              <w:t xml:space="preserve">1.2.2.  </w:t>
            </w:r>
            <w:proofErr w:type="gramStart"/>
            <w:r w:rsidRPr="00CB4548">
              <w:rPr>
                <w:rFonts w:ascii="Arial Narrow" w:eastAsia="Arial" w:hAnsi="Arial Narrow" w:cs="Arial"/>
                <w:color w:val="auto"/>
                <w:sz w:val="18"/>
                <w:szCs w:val="20"/>
              </w:rPr>
              <w:t>Actúa  con</w:t>
            </w:r>
            <w:proofErr w:type="gramEnd"/>
            <w:r w:rsidRPr="00CB4548">
              <w:rPr>
                <w:rFonts w:ascii="Arial Narrow" w:eastAsia="Arial" w:hAnsi="Arial Narrow" w:cs="Arial"/>
                <w:color w:val="auto"/>
                <w:sz w:val="18"/>
                <w:szCs w:val="20"/>
              </w:rPr>
              <w:t xml:space="preserve">  iniciativa,  creatividad    y espíritu  emprendedor  </w:t>
            </w:r>
            <w:r w:rsidRPr="00CB4548">
              <w:rPr>
                <w:rFonts w:ascii="Arial Narrow" w:eastAsia="Arial" w:hAnsi="Arial Narrow" w:cs="Arial"/>
                <w:b/>
                <w:i/>
                <w:color w:val="auto"/>
                <w:sz w:val="18"/>
                <w:szCs w:val="20"/>
              </w:rPr>
              <w:t>al  participar  en</w:t>
            </w:r>
            <w:r w:rsidRPr="00CB4548">
              <w:rPr>
                <w:rFonts w:ascii="Arial Narrow" w:eastAsia="Arial" w:hAnsi="Arial Narrow" w:cs="Arial"/>
                <w:color w:val="auto"/>
                <w:sz w:val="18"/>
                <w:szCs w:val="20"/>
              </w:rPr>
              <w:t xml:space="preserve"> </w:t>
            </w:r>
          </w:p>
          <w:p w:rsidR="006A2F92" w:rsidRPr="00CB4548" w:rsidRDefault="006A2F92" w:rsidP="006A2F92">
            <w:pPr>
              <w:spacing w:line="339" w:lineRule="auto"/>
              <w:ind w:left="7"/>
              <w:rPr>
                <w:rFonts w:ascii="Arial Narrow" w:hAnsi="Arial Narrow" w:cs="Arial"/>
                <w:color w:val="auto"/>
                <w:sz w:val="18"/>
                <w:szCs w:val="20"/>
              </w:rPr>
            </w:pPr>
            <w:r w:rsidRPr="00CB4548">
              <w:rPr>
                <w:rFonts w:ascii="Arial Narrow" w:eastAsia="Arial" w:hAnsi="Arial Narrow" w:cs="Arial"/>
                <w:b/>
                <w:i/>
                <w:color w:val="auto"/>
                <w:sz w:val="18"/>
                <w:szCs w:val="20"/>
              </w:rPr>
              <w:t>diferentes actividades, para la consecución de sus metas</w:t>
            </w:r>
            <w:r w:rsidRPr="00CB4548">
              <w:rPr>
                <w:rFonts w:ascii="Arial Narrow" w:eastAsia="Arial" w:hAnsi="Arial Narrow" w:cs="Arial"/>
                <w:color w:val="auto"/>
                <w:sz w:val="18"/>
                <w:szCs w:val="20"/>
              </w:rPr>
              <w:t>.</w:t>
            </w:r>
            <w:r w:rsidRPr="00CB4548">
              <w:rPr>
                <w:rFonts w:ascii="Arial Narrow" w:hAnsi="Arial Narrow" w:cs="Arial"/>
                <w:color w:val="auto"/>
                <w:sz w:val="18"/>
                <w:szCs w:val="20"/>
              </w:rPr>
              <w:t xml:space="preserve"> </w:t>
            </w:r>
          </w:p>
          <w:p w:rsidR="006A2F92" w:rsidRPr="00CB4548" w:rsidRDefault="006A2F92" w:rsidP="006A2F92">
            <w:pPr>
              <w:spacing w:after="127" w:line="259" w:lineRule="auto"/>
              <w:ind w:left="7"/>
              <w:rPr>
                <w:rFonts w:ascii="Arial Narrow" w:hAnsi="Arial Narrow" w:cs="Arial"/>
                <w:color w:val="auto"/>
                <w:sz w:val="18"/>
                <w:szCs w:val="20"/>
              </w:rPr>
            </w:pPr>
            <w:r w:rsidRPr="00CB4548">
              <w:rPr>
                <w:rFonts w:ascii="Arial Narrow" w:hAnsi="Arial Narrow" w:cs="Arial"/>
                <w:color w:val="auto"/>
                <w:sz w:val="18"/>
                <w:szCs w:val="20"/>
              </w:rPr>
              <w:t xml:space="preserve"> </w:t>
            </w:r>
          </w:p>
          <w:p w:rsidR="006A2F92" w:rsidRPr="00CB4548" w:rsidRDefault="006A2F92" w:rsidP="006A2F92">
            <w:pPr>
              <w:spacing w:after="94" w:line="259" w:lineRule="auto"/>
              <w:ind w:left="7"/>
              <w:rPr>
                <w:rFonts w:ascii="Arial Narrow" w:hAnsi="Arial Narrow" w:cs="Arial"/>
                <w:color w:val="auto"/>
                <w:sz w:val="18"/>
                <w:szCs w:val="20"/>
              </w:rPr>
            </w:pPr>
            <w:r w:rsidRPr="00CB4548">
              <w:rPr>
                <w:rFonts w:ascii="Arial Narrow" w:hAnsi="Arial Narrow" w:cs="Arial"/>
                <w:color w:val="auto"/>
                <w:sz w:val="18"/>
                <w:szCs w:val="20"/>
              </w:rPr>
              <w:t xml:space="preserve"> </w:t>
            </w:r>
          </w:p>
          <w:p w:rsidR="006A2F92" w:rsidRPr="00CB4548" w:rsidRDefault="006A2F92" w:rsidP="006A2F92">
            <w:pPr>
              <w:spacing w:after="406" w:line="259" w:lineRule="auto"/>
              <w:ind w:left="7"/>
              <w:rPr>
                <w:rFonts w:ascii="Arial Narrow" w:hAnsi="Arial Narrow" w:cs="Arial"/>
                <w:color w:val="auto"/>
                <w:sz w:val="18"/>
                <w:szCs w:val="20"/>
              </w:rPr>
            </w:pPr>
            <w:r w:rsidRPr="00CB4548">
              <w:rPr>
                <w:rFonts w:ascii="Arial Narrow" w:hAnsi="Arial Narrow" w:cs="Arial"/>
                <w:color w:val="auto"/>
                <w:sz w:val="18"/>
                <w:szCs w:val="20"/>
              </w:rPr>
              <w:t xml:space="preserve"> </w:t>
            </w:r>
          </w:p>
          <w:p w:rsidR="006A2F92" w:rsidRPr="00CB4548" w:rsidRDefault="006A2F92" w:rsidP="006A2F92">
            <w:pPr>
              <w:spacing w:after="94" w:line="259" w:lineRule="auto"/>
              <w:ind w:left="7"/>
              <w:rPr>
                <w:rFonts w:ascii="Arial Narrow" w:hAnsi="Arial Narrow" w:cs="Arial"/>
                <w:color w:val="auto"/>
                <w:sz w:val="18"/>
                <w:szCs w:val="20"/>
              </w:rPr>
            </w:pPr>
            <w:r w:rsidRPr="00CB4548">
              <w:rPr>
                <w:rFonts w:ascii="Arial Narrow" w:hAnsi="Arial Narrow" w:cs="Arial"/>
                <w:color w:val="auto"/>
                <w:sz w:val="18"/>
                <w:szCs w:val="20"/>
              </w:rPr>
              <w:t xml:space="preserve"> </w:t>
            </w:r>
          </w:p>
          <w:p w:rsidR="006A2F92" w:rsidRPr="00CB4548" w:rsidRDefault="006A2F92" w:rsidP="006A2F92">
            <w:pPr>
              <w:spacing w:line="259" w:lineRule="auto"/>
              <w:ind w:right="3"/>
              <w:rPr>
                <w:rFonts w:ascii="Arial Narrow" w:hAnsi="Arial Narrow" w:cs="Arial"/>
                <w:b/>
                <w:color w:val="auto"/>
                <w:sz w:val="18"/>
                <w:szCs w:val="20"/>
              </w:rPr>
            </w:pPr>
            <w:r w:rsidRPr="00CB4548">
              <w:rPr>
                <w:rFonts w:ascii="Arial Narrow" w:hAnsi="Arial Narrow" w:cs="Arial"/>
                <w:b/>
                <w:color w:val="auto"/>
                <w:sz w:val="18"/>
                <w:szCs w:val="20"/>
              </w:rPr>
              <w:t xml:space="preserve">PROFESIONAL PEDAGÓGICA </w:t>
            </w:r>
          </w:p>
          <w:p w:rsidR="006A2F92" w:rsidRPr="00CB4548" w:rsidRDefault="006A2F92" w:rsidP="006A2F92">
            <w:pPr>
              <w:spacing w:line="259" w:lineRule="auto"/>
              <w:ind w:right="3"/>
              <w:rPr>
                <w:rFonts w:ascii="Arial Narrow" w:hAnsi="Arial Narrow" w:cs="Arial"/>
                <w:b/>
                <w:color w:val="auto"/>
                <w:sz w:val="18"/>
                <w:szCs w:val="20"/>
              </w:rPr>
            </w:pPr>
          </w:p>
          <w:p w:rsidR="006A2F92" w:rsidRPr="00CB4548" w:rsidRDefault="006A2F92" w:rsidP="006A2F92">
            <w:pPr>
              <w:spacing w:line="259" w:lineRule="auto"/>
              <w:ind w:right="3"/>
              <w:rPr>
                <w:rFonts w:ascii="Arial Narrow" w:hAnsi="Arial Narrow" w:cs="Arial"/>
                <w:b/>
                <w:color w:val="auto"/>
                <w:sz w:val="18"/>
                <w:szCs w:val="20"/>
              </w:rPr>
            </w:pPr>
          </w:p>
          <w:p w:rsidR="006A2F92" w:rsidRPr="00CB4548" w:rsidRDefault="006A2F92" w:rsidP="006A2F92">
            <w:pPr>
              <w:spacing w:line="259" w:lineRule="auto"/>
              <w:ind w:right="3"/>
              <w:rPr>
                <w:rFonts w:ascii="Arial Narrow" w:hAnsi="Arial Narrow" w:cs="Arial"/>
                <w:b/>
                <w:color w:val="auto"/>
                <w:sz w:val="18"/>
                <w:szCs w:val="20"/>
              </w:rPr>
            </w:pPr>
          </w:p>
          <w:p w:rsidR="006A2F92" w:rsidRPr="00CB4548" w:rsidRDefault="006A2F92" w:rsidP="006A2F92">
            <w:pPr>
              <w:spacing w:line="259" w:lineRule="auto"/>
              <w:ind w:right="3"/>
              <w:rPr>
                <w:rFonts w:ascii="Arial Narrow" w:hAnsi="Arial Narrow" w:cs="Arial"/>
                <w:color w:val="auto"/>
                <w:sz w:val="18"/>
                <w:szCs w:val="20"/>
              </w:rPr>
            </w:pPr>
          </w:p>
        </w:tc>
        <w:tc>
          <w:tcPr>
            <w:tcW w:w="5105" w:type="dxa"/>
            <w:tcBorders>
              <w:top w:val="single" w:sz="5" w:space="0" w:color="000000"/>
              <w:left w:val="single" w:sz="5" w:space="0" w:color="000000"/>
              <w:bottom w:val="single" w:sz="5" w:space="0" w:color="000000"/>
              <w:right w:val="single" w:sz="5" w:space="0" w:color="000000"/>
            </w:tcBorders>
            <w:shd w:val="clear" w:color="auto" w:fill="auto"/>
          </w:tcPr>
          <w:p w:rsidR="006A2F92" w:rsidRPr="00CB4548" w:rsidRDefault="006A2F92" w:rsidP="00DF21A7">
            <w:pPr>
              <w:numPr>
                <w:ilvl w:val="0"/>
                <w:numId w:val="43"/>
              </w:numPr>
              <w:spacing w:line="259" w:lineRule="auto"/>
              <w:ind w:hanging="304"/>
              <w:jc w:val="both"/>
              <w:rPr>
                <w:rFonts w:ascii="Arial Narrow" w:hAnsi="Arial Narrow" w:cs="Arial"/>
                <w:color w:val="auto"/>
                <w:sz w:val="18"/>
                <w:szCs w:val="20"/>
              </w:rPr>
            </w:pPr>
            <w:r w:rsidRPr="00CB4548">
              <w:rPr>
                <w:rFonts w:ascii="Arial Narrow" w:eastAsia="Arial" w:hAnsi="Arial Narrow" w:cs="Arial"/>
                <w:color w:val="auto"/>
                <w:sz w:val="18"/>
                <w:szCs w:val="20"/>
              </w:rPr>
              <w:t xml:space="preserve">Lógica proposicional </w:t>
            </w:r>
          </w:p>
          <w:p w:rsidR="006A2F92" w:rsidRPr="00CB4548" w:rsidRDefault="006A2F92" w:rsidP="00DF21A7">
            <w:pPr>
              <w:numPr>
                <w:ilvl w:val="1"/>
                <w:numId w:val="43"/>
              </w:numPr>
              <w:spacing w:line="259" w:lineRule="auto"/>
              <w:ind w:firstLine="872"/>
              <w:jc w:val="both"/>
              <w:rPr>
                <w:rFonts w:ascii="Arial Narrow" w:hAnsi="Arial Narrow" w:cs="Arial"/>
                <w:color w:val="auto"/>
                <w:sz w:val="18"/>
                <w:szCs w:val="20"/>
              </w:rPr>
            </w:pPr>
            <w:r w:rsidRPr="00CB4548">
              <w:rPr>
                <w:rFonts w:ascii="Arial Narrow" w:eastAsia="Arial" w:hAnsi="Arial Narrow" w:cs="Arial"/>
                <w:color w:val="auto"/>
                <w:sz w:val="18"/>
                <w:szCs w:val="20"/>
              </w:rPr>
              <w:t xml:space="preserve">Proposición </w:t>
            </w:r>
          </w:p>
          <w:p w:rsidR="006A2F92" w:rsidRPr="00CB4548" w:rsidRDefault="006A2F92" w:rsidP="006A2F92">
            <w:pPr>
              <w:spacing w:line="233" w:lineRule="auto"/>
              <w:ind w:left="706" w:right="2412" w:firstLine="233"/>
              <w:rPr>
                <w:rFonts w:ascii="Arial Narrow" w:hAnsi="Arial Narrow" w:cs="Arial"/>
                <w:color w:val="auto"/>
                <w:sz w:val="18"/>
                <w:szCs w:val="20"/>
              </w:rPr>
            </w:pPr>
            <w:r w:rsidRPr="00CB4548">
              <w:rPr>
                <w:rFonts w:ascii="Arial Narrow" w:eastAsia="Arial" w:hAnsi="Arial Narrow" w:cs="Arial"/>
                <w:color w:val="auto"/>
                <w:sz w:val="18"/>
                <w:szCs w:val="20"/>
              </w:rPr>
              <w:t xml:space="preserve">Operadores lógicos Operaciones con proposiciones. Principios lógicos. </w:t>
            </w:r>
          </w:p>
          <w:p w:rsidR="006A2F92" w:rsidRPr="00CB4548" w:rsidRDefault="006A2F92" w:rsidP="00DF21A7">
            <w:pPr>
              <w:numPr>
                <w:ilvl w:val="1"/>
                <w:numId w:val="43"/>
              </w:numPr>
              <w:spacing w:line="259" w:lineRule="auto"/>
              <w:ind w:firstLine="872"/>
              <w:jc w:val="both"/>
              <w:rPr>
                <w:rFonts w:ascii="Arial Narrow" w:hAnsi="Arial Narrow" w:cs="Arial"/>
                <w:color w:val="auto"/>
                <w:sz w:val="18"/>
                <w:szCs w:val="20"/>
              </w:rPr>
            </w:pPr>
            <w:r w:rsidRPr="00CB4548">
              <w:rPr>
                <w:rFonts w:ascii="Arial Narrow" w:eastAsia="Arial" w:hAnsi="Arial Narrow" w:cs="Arial"/>
                <w:color w:val="auto"/>
                <w:sz w:val="18"/>
                <w:szCs w:val="20"/>
              </w:rPr>
              <w:t xml:space="preserve">Circuitos lógicos: Serie y paralelo. </w:t>
            </w:r>
          </w:p>
          <w:p w:rsidR="006A2F92" w:rsidRPr="00CB4548" w:rsidRDefault="006A2F92" w:rsidP="00DF21A7">
            <w:pPr>
              <w:numPr>
                <w:ilvl w:val="1"/>
                <w:numId w:val="43"/>
              </w:numPr>
              <w:spacing w:line="259" w:lineRule="auto"/>
              <w:ind w:firstLine="872"/>
              <w:jc w:val="both"/>
              <w:rPr>
                <w:rFonts w:ascii="Arial Narrow" w:hAnsi="Arial Narrow" w:cs="Arial"/>
                <w:color w:val="auto"/>
                <w:sz w:val="18"/>
                <w:szCs w:val="20"/>
              </w:rPr>
            </w:pPr>
            <w:r w:rsidRPr="00CB4548">
              <w:rPr>
                <w:rFonts w:ascii="Arial Narrow" w:eastAsia="Arial" w:hAnsi="Arial Narrow" w:cs="Arial"/>
                <w:color w:val="auto"/>
                <w:sz w:val="18"/>
                <w:szCs w:val="20"/>
              </w:rPr>
              <w:t xml:space="preserve">Inferencia lógica, reglas de inferencia y demostración. </w:t>
            </w:r>
          </w:p>
          <w:p w:rsidR="006A2F92" w:rsidRPr="00CB4548" w:rsidRDefault="006A2F92" w:rsidP="006A2F92">
            <w:pPr>
              <w:spacing w:after="10" w:line="259" w:lineRule="auto"/>
              <w:ind w:left="706"/>
              <w:rPr>
                <w:rFonts w:ascii="Arial Narrow" w:hAnsi="Arial Narrow" w:cs="Arial"/>
                <w:color w:val="auto"/>
                <w:sz w:val="18"/>
                <w:szCs w:val="20"/>
              </w:rPr>
            </w:pPr>
            <w:r w:rsidRPr="00CB4548">
              <w:rPr>
                <w:rFonts w:ascii="Arial Narrow" w:eastAsia="Arial" w:hAnsi="Arial Narrow" w:cs="Arial"/>
                <w:color w:val="auto"/>
                <w:sz w:val="18"/>
                <w:szCs w:val="20"/>
              </w:rPr>
              <w:t xml:space="preserve">Cuantificadores.  </w:t>
            </w:r>
          </w:p>
          <w:p w:rsidR="006A2F92" w:rsidRPr="00CB4548" w:rsidRDefault="006A2F92" w:rsidP="00DF21A7">
            <w:pPr>
              <w:numPr>
                <w:ilvl w:val="0"/>
                <w:numId w:val="43"/>
              </w:numPr>
              <w:spacing w:line="259" w:lineRule="auto"/>
              <w:ind w:hanging="304"/>
              <w:jc w:val="both"/>
              <w:rPr>
                <w:rFonts w:ascii="Arial Narrow" w:hAnsi="Arial Narrow" w:cs="Arial"/>
                <w:color w:val="auto"/>
                <w:sz w:val="18"/>
                <w:szCs w:val="20"/>
              </w:rPr>
            </w:pPr>
            <w:r w:rsidRPr="00CB4548">
              <w:rPr>
                <w:rFonts w:ascii="Arial Narrow" w:eastAsia="Arial" w:hAnsi="Arial Narrow" w:cs="Arial"/>
                <w:color w:val="auto"/>
                <w:sz w:val="18"/>
                <w:szCs w:val="20"/>
              </w:rPr>
              <w:t xml:space="preserve">Teoría conjuntista </w:t>
            </w:r>
          </w:p>
          <w:p w:rsidR="006A2F92" w:rsidRPr="00CB4548" w:rsidRDefault="006A2F92" w:rsidP="00DF21A7">
            <w:pPr>
              <w:numPr>
                <w:ilvl w:val="1"/>
                <w:numId w:val="43"/>
              </w:numPr>
              <w:spacing w:line="259" w:lineRule="auto"/>
              <w:ind w:firstLine="872"/>
              <w:jc w:val="both"/>
              <w:rPr>
                <w:rFonts w:ascii="Arial Narrow" w:hAnsi="Arial Narrow" w:cs="Arial"/>
                <w:color w:val="auto"/>
                <w:sz w:val="18"/>
                <w:szCs w:val="20"/>
              </w:rPr>
            </w:pPr>
            <w:r w:rsidRPr="00CB4548">
              <w:rPr>
                <w:rFonts w:ascii="Arial Narrow" w:eastAsia="Arial" w:hAnsi="Arial Narrow" w:cs="Arial"/>
                <w:color w:val="auto"/>
                <w:sz w:val="18"/>
                <w:szCs w:val="20"/>
              </w:rPr>
              <w:t xml:space="preserve">Notación de conjuntos. </w:t>
            </w:r>
          </w:p>
          <w:p w:rsidR="006A2F92" w:rsidRPr="00CB4548" w:rsidRDefault="006A2F92" w:rsidP="00DF21A7">
            <w:pPr>
              <w:numPr>
                <w:ilvl w:val="1"/>
                <w:numId w:val="43"/>
              </w:numPr>
              <w:spacing w:line="259" w:lineRule="auto"/>
              <w:ind w:firstLine="872"/>
              <w:jc w:val="both"/>
              <w:rPr>
                <w:rFonts w:ascii="Arial Narrow" w:hAnsi="Arial Narrow" w:cs="Arial"/>
                <w:color w:val="auto"/>
                <w:sz w:val="18"/>
                <w:szCs w:val="20"/>
              </w:rPr>
            </w:pPr>
            <w:r w:rsidRPr="00CB4548">
              <w:rPr>
                <w:rFonts w:ascii="Arial Narrow" w:eastAsia="Arial" w:hAnsi="Arial Narrow" w:cs="Arial"/>
                <w:color w:val="auto"/>
                <w:sz w:val="18"/>
                <w:szCs w:val="20"/>
              </w:rPr>
              <w:t xml:space="preserve">Relación de pertenencia. </w:t>
            </w:r>
          </w:p>
          <w:p w:rsidR="006A2F92" w:rsidRPr="00CB4548" w:rsidRDefault="006A2F92" w:rsidP="00DF21A7">
            <w:pPr>
              <w:numPr>
                <w:ilvl w:val="1"/>
                <w:numId w:val="43"/>
              </w:numPr>
              <w:spacing w:line="259" w:lineRule="auto"/>
              <w:ind w:firstLine="872"/>
              <w:jc w:val="both"/>
              <w:rPr>
                <w:rFonts w:ascii="Arial Narrow" w:hAnsi="Arial Narrow" w:cs="Arial"/>
                <w:color w:val="auto"/>
                <w:sz w:val="18"/>
                <w:szCs w:val="20"/>
              </w:rPr>
            </w:pPr>
            <w:r w:rsidRPr="00CB4548">
              <w:rPr>
                <w:rFonts w:ascii="Arial Narrow" w:eastAsia="Arial" w:hAnsi="Arial Narrow" w:cs="Arial"/>
                <w:color w:val="auto"/>
                <w:sz w:val="18"/>
                <w:szCs w:val="20"/>
              </w:rPr>
              <w:t xml:space="preserve">Determinación: comprensión y extensión. </w:t>
            </w:r>
          </w:p>
          <w:p w:rsidR="006A2F92" w:rsidRPr="00CB4548" w:rsidRDefault="006A2F92" w:rsidP="00DF21A7">
            <w:pPr>
              <w:numPr>
                <w:ilvl w:val="1"/>
                <w:numId w:val="43"/>
              </w:numPr>
              <w:spacing w:line="259" w:lineRule="auto"/>
              <w:ind w:firstLine="872"/>
              <w:jc w:val="both"/>
              <w:rPr>
                <w:rFonts w:ascii="Arial Narrow" w:hAnsi="Arial Narrow" w:cs="Arial"/>
                <w:color w:val="auto"/>
                <w:sz w:val="18"/>
                <w:szCs w:val="20"/>
              </w:rPr>
            </w:pPr>
            <w:r w:rsidRPr="00CB4548">
              <w:rPr>
                <w:rFonts w:ascii="Arial Narrow" w:eastAsia="Arial" w:hAnsi="Arial Narrow" w:cs="Arial"/>
                <w:color w:val="auto"/>
                <w:sz w:val="18"/>
                <w:szCs w:val="20"/>
              </w:rPr>
              <w:t xml:space="preserve">Tipos de conjuntos: vacío, unitario, finitos, infinitos. </w:t>
            </w:r>
          </w:p>
          <w:p w:rsidR="006A2F92" w:rsidRPr="00CB4548" w:rsidRDefault="006A2F92" w:rsidP="00DF21A7">
            <w:pPr>
              <w:numPr>
                <w:ilvl w:val="1"/>
                <w:numId w:val="43"/>
              </w:numPr>
              <w:spacing w:line="259" w:lineRule="auto"/>
              <w:ind w:firstLine="872"/>
              <w:jc w:val="both"/>
              <w:rPr>
                <w:rFonts w:ascii="Arial Narrow" w:hAnsi="Arial Narrow" w:cs="Arial"/>
                <w:color w:val="auto"/>
                <w:sz w:val="18"/>
                <w:szCs w:val="20"/>
              </w:rPr>
            </w:pPr>
            <w:r w:rsidRPr="00CB4548">
              <w:rPr>
                <w:rFonts w:ascii="Arial Narrow" w:eastAsia="Arial" w:hAnsi="Arial Narrow" w:cs="Arial"/>
                <w:color w:val="auto"/>
                <w:sz w:val="18"/>
                <w:szCs w:val="20"/>
              </w:rPr>
              <w:t xml:space="preserve">Conjunto potencia. </w:t>
            </w:r>
          </w:p>
          <w:p w:rsidR="006A2F92" w:rsidRPr="00CB4548" w:rsidRDefault="006A2F92" w:rsidP="00DF21A7">
            <w:pPr>
              <w:numPr>
                <w:ilvl w:val="1"/>
                <w:numId w:val="43"/>
              </w:numPr>
              <w:spacing w:after="22" w:line="233" w:lineRule="auto"/>
              <w:ind w:firstLine="872"/>
              <w:jc w:val="both"/>
              <w:rPr>
                <w:rFonts w:ascii="Arial Narrow" w:hAnsi="Arial Narrow" w:cs="Arial"/>
                <w:color w:val="auto"/>
                <w:sz w:val="18"/>
                <w:szCs w:val="20"/>
              </w:rPr>
            </w:pPr>
            <w:r w:rsidRPr="00CB4548">
              <w:rPr>
                <w:rFonts w:ascii="Arial Narrow" w:eastAsia="Arial" w:hAnsi="Arial Narrow" w:cs="Arial"/>
                <w:color w:val="auto"/>
                <w:sz w:val="18"/>
                <w:szCs w:val="20"/>
              </w:rPr>
              <w:t xml:space="preserve">Operaciones entre conjuntos: Unión, intersección, diferencia, diferencia simétrica, complemento. III.  Conjuntos numéricos </w:t>
            </w:r>
          </w:p>
          <w:p w:rsidR="006A2F92" w:rsidRPr="00CB4548" w:rsidRDefault="006A2F92" w:rsidP="006A2F92">
            <w:pPr>
              <w:tabs>
                <w:tab w:val="center" w:pos="2514"/>
              </w:tabs>
              <w:spacing w:after="43" w:line="259" w:lineRule="auto"/>
              <w:ind w:left="-10"/>
              <w:rPr>
                <w:rFonts w:ascii="Arial Narrow" w:hAnsi="Arial Narrow" w:cs="Arial"/>
                <w:color w:val="auto"/>
                <w:sz w:val="18"/>
                <w:szCs w:val="20"/>
              </w:rPr>
            </w:pPr>
            <w:r w:rsidRPr="00CB4548">
              <w:rPr>
                <w:rFonts w:ascii="Arial Narrow" w:eastAsia="Arial" w:hAnsi="Arial Narrow" w:cs="Arial"/>
                <w:color w:val="auto"/>
                <w:sz w:val="18"/>
                <w:szCs w:val="20"/>
              </w:rPr>
              <w:t>III</w:t>
            </w:r>
            <w:r w:rsidRPr="00CB4548">
              <w:rPr>
                <w:rFonts w:ascii="Arial Narrow" w:eastAsia="Arial" w:hAnsi="Arial Narrow" w:cs="Arial"/>
                <w:color w:val="auto"/>
                <w:sz w:val="18"/>
                <w:szCs w:val="20"/>
              </w:rPr>
              <w:tab/>
            </w:r>
            <w:r w:rsidRPr="00CB4548">
              <w:rPr>
                <w:rFonts w:ascii="Arial Narrow" w:eastAsia="Segoe UI Symbol" w:hAnsi="Arial Narrow" w:cs="Arial"/>
                <w:color w:val="auto"/>
                <w:sz w:val="18"/>
                <w:szCs w:val="20"/>
              </w:rPr>
              <w:t>•</w:t>
            </w:r>
            <w:r w:rsidRPr="00CB4548">
              <w:rPr>
                <w:rFonts w:ascii="Arial Narrow" w:hAnsi="Arial Narrow" w:cs="Arial"/>
                <w:color w:val="auto"/>
                <w:sz w:val="18"/>
                <w:szCs w:val="20"/>
              </w:rPr>
              <w:t xml:space="preserve">    </w:t>
            </w:r>
            <w:r w:rsidRPr="00CB4548">
              <w:rPr>
                <w:rFonts w:ascii="Arial Narrow" w:eastAsia="Arial" w:hAnsi="Arial Narrow" w:cs="Arial"/>
                <w:color w:val="auto"/>
                <w:sz w:val="18"/>
                <w:szCs w:val="20"/>
              </w:rPr>
              <w:t xml:space="preserve">N, Z, Q, I: estructura operaciones y propiedades. </w:t>
            </w:r>
          </w:p>
          <w:p w:rsidR="006A2F92" w:rsidRPr="00CB4548" w:rsidRDefault="006A2F92" w:rsidP="00DF21A7">
            <w:pPr>
              <w:numPr>
                <w:ilvl w:val="0"/>
                <w:numId w:val="44"/>
              </w:numPr>
              <w:spacing w:line="234" w:lineRule="auto"/>
              <w:ind w:right="353" w:hanging="280"/>
              <w:jc w:val="both"/>
              <w:rPr>
                <w:rFonts w:ascii="Arial Narrow" w:hAnsi="Arial Narrow" w:cs="Arial"/>
                <w:color w:val="auto"/>
                <w:sz w:val="18"/>
                <w:szCs w:val="20"/>
              </w:rPr>
            </w:pPr>
            <w:r w:rsidRPr="00CB4548">
              <w:rPr>
                <w:rFonts w:ascii="Arial Narrow" w:eastAsia="Arial" w:hAnsi="Arial Narrow" w:cs="Arial"/>
                <w:color w:val="auto"/>
                <w:sz w:val="18"/>
                <w:szCs w:val="20"/>
              </w:rPr>
              <w:t xml:space="preserve">Números Reales (R): estructura operaciones y propiedades. </w:t>
            </w:r>
          </w:p>
          <w:p w:rsidR="006A2F92" w:rsidRPr="00CB4548" w:rsidRDefault="006A2F92" w:rsidP="00DF21A7">
            <w:pPr>
              <w:numPr>
                <w:ilvl w:val="0"/>
                <w:numId w:val="44"/>
              </w:numPr>
              <w:spacing w:line="259" w:lineRule="auto"/>
              <w:ind w:right="353" w:hanging="280"/>
              <w:jc w:val="both"/>
              <w:rPr>
                <w:rFonts w:ascii="Arial Narrow" w:hAnsi="Arial Narrow" w:cs="Arial"/>
                <w:color w:val="auto"/>
                <w:sz w:val="18"/>
                <w:szCs w:val="20"/>
              </w:rPr>
            </w:pPr>
            <w:r w:rsidRPr="00CB4548">
              <w:rPr>
                <w:rFonts w:ascii="Arial Narrow" w:eastAsia="Arial" w:hAnsi="Arial Narrow" w:cs="Arial"/>
                <w:color w:val="auto"/>
                <w:sz w:val="18"/>
                <w:szCs w:val="20"/>
              </w:rPr>
              <w:t xml:space="preserve">Resolución de ejercicios y problemas </w:t>
            </w:r>
          </w:p>
          <w:p w:rsidR="006A2F92" w:rsidRPr="00CB4548" w:rsidRDefault="006A2F92" w:rsidP="006A2F92">
            <w:pPr>
              <w:spacing w:line="259" w:lineRule="auto"/>
              <w:ind w:left="30"/>
              <w:rPr>
                <w:rFonts w:ascii="Arial Narrow" w:hAnsi="Arial Narrow" w:cs="Arial"/>
                <w:color w:val="auto"/>
                <w:sz w:val="18"/>
                <w:szCs w:val="20"/>
              </w:rPr>
            </w:pPr>
            <w:r w:rsidRPr="00CB4548">
              <w:rPr>
                <w:rFonts w:ascii="Arial Narrow" w:eastAsia="Arial" w:hAnsi="Arial Narrow" w:cs="Arial"/>
                <w:color w:val="auto"/>
                <w:sz w:val="18"/>
                <w:szCs w:val="20"/>
              </w:rPr>
              <w:t xml:space="preserve">IV.  Sistemas de numeración </w:t>
            </w:r>
          </w:p>
          <w:p w:rsidR="006A2F92" w:rsidRPr="00CB4548" w:rsidRDefault="006A2F92" w:rsidP="006A2F92">
            <w:pPr>
              <w:spacing w:line="259" w:lineRule="auto"/>
              <w:ind w:left="422"/>
              <w:rPr>
                <w:rFonts w:ascii="Arial Narrow" w:eastAsia="Arial" w:hAnsi="Arial Narrow" w:cs="Arial"/>
                <w:color w:val="auto"/>
                <w:sz w:val="18"/>
                <w:szCs w:val="20"/>
              </w:rPr>
            </w:pPr>
            <w:r w:rsidRPr="00CB4548">
              <w:rPr>
                <w:rFonts w:ascii="Arial Narrow" w:eastAsia="Segoe UI Symbol" w:hAnsi="Arial Narrow" w:cs="Arial"/>
                <w:color w:val="auto"/>
                <w:sz w:val="18"/>
                <w:szCs w:val="20"/>
              </w:rPr>
              <w:t>•</w:t>
            </w:r>
            <w:r w:rsidRPr="00CB4548">
              <w:rPr>
                <w:rFonts w:ascii="Arial Narrow" w:hAnsi="Arial Narrow" w:cs="Arial"/>
                <w:color w:val="auto"/>
                <w:sz w:val="18"/>
                <w:szCs w:val="20"/>
              </w:rPr>
              <w:t xml:space="preserve">     </w:t>
            </w:r>
            <w:r w:rsidRPr="00CB4548">
              <w:rPr>
                <w:rFonts w:ascii="Arial Narrow" w:eastAsia="Arial" w:hAnsi="Arial Narrow" w:cs="Arial"/>
                <w:color w:val="auto"/>
                <w:sz w:val="18"/>
                <w:szCs w:val="20"/>
              </w:rPr>
              <w:t xml:space="preserve">Sistema decimal. </w:t>
            </w:r>
          </w:p>
        </w:tc>
        <w:tc>
          <w:tcPr>
            <w:tcW w:w="2129" w:type="dxa"/>
            <w:tcBorders>
              <w:top w:val="single" w:sz="5" w:space="0" w:color="000000"/>
              <w:left w:val="single" w:sz="5" w:space="0" w:color="000000"/>
              <w:bottom w:val="single" w:sz="5" w:space="0" w:color="000000"/>
              <w:right w:val="single" w:sz="5" w:space="0" w:color="000000"/>
            </w:tcBorders>
            <w:shd w:val="clear" w:color="auto" w:fill="auto"/>
          </w:tcPr>
          <w:p w:rsidR="006A2F92" w:rsidRPr="00CB4548" w:rsidRDefault="001A41C4" w:rsidP="006A2F92">
            <w:pPr>
              <w:spacing w:after="1" w:line="232" w:lineRule="auto"/>
              <w:ind w:left="107" w:right="81"/>
              <w:rPr>
                <w:rFonts w:ascii="Arial Narrow" w:hAnsi="Arial Narrow" w:cs="Arial"/>
                <w:color w:val="auto"/>
                <w:sz w:val="18"/>
                <w:szCs w:val="20"/>
              </w:rPr>
            </w:pPr>
            <w:r>
              <w:rPr>
                <w:rFonts w:ascii="Arial Narrow" w:eastAsia="Arial" w:hAnsi="Arial Narrow" w:cs="Arial"/>
                <w:color w:val="auto"/>
                <w:sz w:val="18"/>
                <w:szCs w:val="20"/>
              </w:rPr>
              <w:t>Prácticas</w:t>
            </w:r>
            <w:r w:rsidR="006A2F92" w:rsidRPr="00CB4548">
              <w:rPr>
                <w:rFonts w:ascii="Arial Narrow" w:eastAsia="Arial" w:hAnsi="Arial Narrow" w:cs="Arial"/>
                <w:color w:val="auto"/>
                <w:sz w:val="18"/>
                <w:szCs w:val="20"/>
              </w:rPr>
              <w:t xml:space="preserve"> calificadas. </w:t>
            </w:r>
          </w:p>
          <w:p w:rsidR="006A2F92" w:rsidRPr="00CB4548" w:rsidRDefault="006A2F92" w:rsidP="006A2F92">
            <w:pPr>
              <w:spacing w:line="259" w:lineRule="auto"/>
              <w:ind w:left="7"/>
              <w:rPr>
                <w:rFonts w:ascii="Arial Narrow" w:hAnsi="Arial Narrow" w:cs="Arial"/>
                <w:color w:val="auto"/>
                <w:sz w:val="18"/>
                <w:szCs w:val="20"/>
              </w:rPr>
            </w:pPr>
            <w:r w:rsidRPr="00CB4548">
              <w:rPr>
                <w:rFonts w:ascii="Arial Narrow" w:hAnsi="Arial Narrow" w:cs="Arial"/>
                <w:color w:val="auto"/>
                <w:sz w:val="18"/>
                <w:szCs w:val="20"/>
              </w:rPr>
              <w:t xml:space="preserve"> </w:t>
            </w:r>
          </w:p>
          <w:p w:rsidR="006A2F92" w:rsidRPr="00CB4548" w:rsidRDefault="006A2F92" w:rsidP="006A2F92">
            <w:pPr>
              <w:spacing w:line="241" w:lineRule="auto"/>
              <w:ind w:left="107" w:right="629"/>
              <w:rPr>
                <w:rFonts w:ascii="Arial Narrow" w:hAnsi="Arial Narrow" w:cs="Arial"/>
                <w:color w:val="auto"/>
                <w:sz w:val="18"/>
                <w:szCs w:val="20"/>
              </w:rPr>
            </w:pPr>
            <w:r w:rsidRPr="00CB4548">
              <w:rPr>
                <w:rFonts w:ascii="Arial Narrow" w:eastAsia="Arial" w:hAnsi="Arial Narrow" w:cs="Arial"/>
                <w:color w:val="auto"/>
                <w:sz w:val="18"/>
                <w:szCs w:val="20"/>
              </w:rPr>
              <w:t xml:space="preserve">Pruebas escritas. </w:t>
            </w:r>
          </w:p>
          <w:p w:rsidR="006A2F92" w:rsidRPr="00CB4548" w:rsidRDefault="006A2F92" w:rsidP="006A2F92">
            <w:pPr>
              <w:spacing w:line="259" w:lineRule="auto"/>
              <w:ind w:left="7"/>
              <w:rPr>
                <w:rFonts w:ascii="Arial Narrow" w:hAnsi="Arial Narrow" w:cs="Arial"/>
                <w:color w:val="auto"/>
                <w:sz w:val="18"/>
                <w:szCs w:val="20"/>
              </w:rPr>
            </w:pPr>
            <w:r w:rsidRPr="00CB4548">
              <w:rPr>
                <w:rFonts w:ascii="Arial Narrow" w:hAnsi="Arial Narrow" w:cs="Arial"/>
                <w:color w:val="auto"/>
                <w:sz w:val="18"/>
                <w:szCs w:val="20"/>
              </w:rPr>
              <w:t xml:space="preserve"> </w:t>
            </w:r>
          </w:p>
          <w:p w:rsidR="006A2F92" w:rsidRPr="00CB4548" w:rsidRDefault="006A2F92" w:rsidP="006A2F92">
            <w:pPr>
              <w:spacing w:line="232" w:lineRule="auto"/>
              <w:ind w:left="107" w:right="333"/>
              <w:rPr>
                <w:rFonts w:ascii="Arial Narrow" w:hAnsi="Arial Narrow" w:cs="Arial"/>
                <w:color w:val="auto"/>
                <w:sz w:val="18"/>
                <w:szCs w:val="20"/>
              </w:rPr>
            </w:pPr>
            <w:r w:rsidRPr="00CB4548">
              <w:rPr>
                <w:rFonts w:ascii="Arial Narrow" w:eastAsia="Arial" w:hAnsi="Arial Narrow" w:cs="Arial"/>
                <w:color w:val="auto"/>
                <w:sz w:val="18"/>
                <w:szCs w:val="20"/>
              </w:rPr>
              <w:t xml:space="preserve">Cuaderno de trabajo. </w:t>
            </w:r>
          </w:p>
          <w:p w:rsidR="006A2F92" w:rsidRPr="00CB4548" w:rsidRDefault="006A2F92" w:rsidP="006A2F92">
            <w:pPr>
              <w:spacing w:line="259" w:lineRule="auto"/>
              <w:ind w:left="7"/>
              <w:rPr>
                <w:rFonts w:ascii="Arial Narrow" w:hAnsi="Arial Narrow" w:cs="Arial"/>
                <w:color w:val="auto"/>
                <w:sz w:val="18"/>
                <w:szCs w:val="20"/>
              </w:rPr>
            </w:pPr>
            <w:r w:rsidRPr="00CB4548">
              <w:rPr>
                <w:rFonts w:ascii="Arial Narrow" w:hAnsi="Arial Narrow" w:cs="Arial"/>
                <w:color w:val="auto"/>
                <w:sz w:val="18"/>
                <w:szCs w:val="20"/>
              </w:rPr>
              <w:t xml:space="preserve"> </w:t>
            </w:r>
          </w:p>
          <w:p w:rsidR="006A2F92" w:rsidRPr="00CB4548" w:rsidRDefault="006A2F92" w:rsidP="006A2F92">
            <w:pPr>
              <w:spacing w:after="5"/>
              <w:ind w:left="107"/>
              <w:rPr>
                <w:rFonts w:ascii="Arial Narrow" w:hAnsi="Arial Narrow" w:cs="Arial"/>
                <w:color w:val="auto"/>
                <w:sz w:val="18"/>
                <w:szCs w:val="20"/>
              </w:rPr>
            </w:pPr>
            <w:r w:rsidRPr="00CB4548">
              <w:rPr>
                <w:rFonts w:ascii="Arial Narrow" w:eastAsia="Arial" w:hAnsi="Arial Narrow" w:cs="Arial"/>
                <w:color w:val="auto"/>
                <w:sz w:val="18"/>
                <w:szCs w:val="20"/>
              </w:rPr>
              <w:t xml:space="preserve">Argumentación en la resolución </w:t>
            </w:r>
            <w:proofErr w:type="gramStart"/>
            <w:r w:rsidRPr="00CB4548">
              <w:rPr>
                <w:rFonts w:ascii="Arial Narrow" w:eastAsia="Arial" w:hAnsi="Arial Narrow" w:cs="Arial"/>
                <w:color w:val="auto"/>
                <w:sz w:val="18"/>
                <w:szCs w:val="20"/>
              </w:rPr>
              <w:t>de  situaciones</w:t>
            </w:r>
            <w:proofErr w:type="gramEnd"/>
            <w:r w:rsidRPr="00CB4548">
              <w:rPr>
                <w:rFonts w:ascii="Arial Narrow" w:eastAsia="Arial" w:hAnsi="Arial Narrow" w:cs="Arial"/>
                <w:color w:val="auto"/>
                <w:sz w:val="18"/>
                <w:szCs w:val="20"/>
              </w:rPr>
              <w:t xml:space="preserve"> problemáticas. </w:t>
            </w:r>
          </w:p>
          <w:p w:rsidR="006A2F92" w:rsidRPr="00CB4548" w:rsidRDefault="006A2F92" w:rsidP="006A2F92">
            <w:pPr>
              <w:spacing w:line="259" w:lineRule="auto"/>
              <w:ind w:left="7"/>
              <w:rPr>
                <w:rFonts w:ascii="Arial Narrow" w:hAnsi="Arial Narrow" w:cs="Arial"/>
                <w:color w:val="auto"/>
                <w:sz w:val="18"/>
                <w:szCs w:val="20"/>
              </w:rPr>
            </w:pPr>
            <w:r w:rsidRPr="00CB4548">
              <w:rPr>
                <w:rFonts w:ascii="Arial Narrow" w:hAnsi="Arial Narrow" w:cs="Arial"/>
                <w:color w:val="auto"/>
                <w:sz w:val="18"/>
                <w:szCs w:val="20"/>
              </w:rPr>
              <w:t xml:space="preserve"> </w:t>
            </w:r>
          </w:p>
          <w:p w:rsidR="006A2F92" w:rsidRPr="00CB4548" w:rsidRDefault="006A2F92" w:rsidP="006A2F92">
            <w:pPr>
              <w:spacing w:after="8" w:line="232" w:lineRule="auto"/>
              <w:ind w:left="107"/>
              <w:rPr>
                <w:rFonts w:ascii="Arial Narrow" w:hAnsi="Arial Narrow" w:cs="Arial"/>
                <w:color w:val="auto"/>
                <w:sz w:val="18"/>
                <w:szCs w:val="20"/>
              </w:rPr>
            </w:pPr>
            <w:r w:rsidRPr="00CB4548">
              <w:rPr>
                <w:rFonts w:ascii="Arial Narrow" w:eastAsia="Arial" w:hAnsi="Arial Narrow" w:cs="Arial"/>
                <w:color w:val="auto"/>
                <w:sz w:val="18"/>
                <w:szCs w:val="20"/>
              </w:rPr>
              <w:t xml:space="preserve">Proyectos de aprendizaje. </w:t>
            </w:r>
          </w:p>
          <w:p w:rsidR="006A2F92" w:rsidRPr="00CB4548" w:rsidRDefault="006A2F92" w:rsidP="006A2F92">
            <w:pPr>
              <w:spacing w:line="259" w:lineRule="auto"/>
              <w:ind w:left="7"/>
              <w:rPr>
                <w:rFonts w:ascii="Arial Narrow" w:hAnsi="Arial Narrow" w:cs="Arial"/>
                <w:color w:val="auto"/>
                <w:sz w:val="18"/>
                <w:szCs w:val="20"/>
              </w:rPr>
            </w:pPr>
            <w:r w:rsidRPr="00CB4548">
              <w:rPr>
                <w:rFonts w:ascii="Arial Narrow" w:hAnsi="Arial Narrow" w:cs="Arial"/>
                <w:color w:val="auto"/>
                <w:sz w:val="18"/>
                <w:szCs w:val="20"/>
              </w:rPr>
              <w:t xml:space="preserve"> </w:t>
            </w:r>
          </w:p>
          <w:p w:rsidR="006A2F92" w:rsidRPr="00CB4548" w:rsidRDefault="006A2F92" w:rsidP="006A2F92">
            <w:pPr>
              <w:spacing w:line="259" w:lineRule="auto"/>
              <w:ind w:left="107" w:right="313"/>
              <w:rPr>
                <w:rFonts w:ascii="Arial Narrow" w:hAnsi="Arial Narrow" w:cs="Arial"/>
                <w:color w:val="auto"/>
                <w:sz w:val="18"/>
                <w:szCs w:val="20"/>
              </w:rPr>
            </w:pPr>
            <w:r w:rsidRPr="00CB4548">
              <w:rPr>
                <w:rFonts w:ascii="Arial Narrow" w:eastAsia="Arial" w:hAnsi="Arial Narrow" w:cs="Arial"/>
                <w:color w:val="auto"/>
                <w:sz w:val="18"/>
                <w:szCs w:val="20"/>
              </w:rPr>
              <w:t xml:space="preserve">Proyectos interáreas. </w:t>
            </w:r>
          </w:p>
        </w:tc>
        <w:tc>
          <w:tcPr>
            <w:tcW w:w="3965" w:type="dxa"/>
            <w:tcBorders>
              <w:top w:val="single" w:sz="5" w:space="0" w:color="000000"/>
              <w:left w:val="single" w:sz="5" w:space="0" w:color="000000"/>
              <w:bottom w:val="single" w:sz="5" w:space="0" w:color="000000"/>
              <w:right w:val="single" w:sz="5" w:space="0" w:color="000000"/>
            </w:tcBorders>
            <w:shd w:val="clear" w:color="auto" w:fill="auto"/>
          </w:tcPr>
          <w:p w:rsidR="006A2F92" w:rsidRPr="00CB4548" w:rsidRDefault="006A2F92" w:rsidP="00DF21A7">
            <w:pPr>
              <w:numPr>
                <w:ilvl w:val="0"/>
                <w:numId w:val="45"/>
              </w:numPr>
              <w:spacing w:after="8" w:line="233" w:lineRule="auto"/>
              <w:ind w:left="206" w:right="295" w:hanging="188"/>
              <w:jc w:val="both"/>
              <w:rPr>
                <w:rFonts w:ascii="Arial Narrow" w:hAnsi="Arial Narrow" w:cs="Arial"/>
                <w:color w:val="auto"/>
                <w:sz w:val="18"/>
                <w:szCs w:val="20"/>
              </w:rPr>
            </w:pPr>
            <w:r w:rsidRPr="00CB4548">
              <w:rPr>
                <w:rFonts w:ascii="Arial Narrow" w:eastAsia="Arial" w:hAnsi="Arial Narrow" w:cs="Arial"/>
                <w:color w:val="auto"/>
                <w:sz w:val="18"/>
                <w:szCs w:val="20"/>
              </w:rPr>
              <w:t xml:space="preserve">Define nociones básicas y principios matemáticos en forma crítica, creativa y responsable. </w:t>
            </w:r>
          </w:p>
          <w:p w:rsidR="006A2F92" w:rsidRPr="00CB4548" w:rsidRDefault="006A2F92" w:rsidP="00DF21A7">
            <w:pPr>
              <w:numPr>
                <w:ilvl w:val="0"/>
                <w:numId w:val="45"/>
              </w:numPr>
              <w:spacing w:after="13" w:line="233" w:lineRule="auto"/>
              <w:ind w:left="206" w:right="295" w:hanging="188"/>
              <w:jc w:val="both"/>
              <w:rPr>
                <w:rFonts w:ascii="Arial Narrow" w:hAnsi="Arial Narrow" w:cs="Arial"/>
                <w:color w:val="auto"/>
                <w:sz w:val="18"/>
                <w:szCs w:val="20"/>
              </w:rPr>
            </w:pPr>
            <w:r w:rsidRPr="00CB4548">
              <w:rPr>
                <w:rFonts w:ascii="Arial Narrow" w:eastAsia="Arial" w:hAnsi="Arial Narrow" w:cs="Arial"/>
                <w:color w:val="auto"/>
                <w:sz w:val="18"/>
                <w:szCs w:val="20"/>
              </w:rPr>
              <w:t xml:space="preserve">Discrimina definiciones y principios matemáticos en la resolución de ejercicios aprendiendo a trabajar en equipo. </w:t>
            </w:r>
          </w:p>
          <w:p w:rsidR="006A2F92" w:rsidRPr="00CB4548" w:rsidRDefault="006A2F92" w:rsidP="00DF21A7">
            <w:pPr>
              <w:numPr>
                <w:ilvl w:val="0"/>
                <w:numId w:val="45"/>
              </w:numPr>
              <w:spacing w:after="12" w:line="233" w:lineRule="auto"/>
              <w:ind w:left="206" w:right="295" w:hanging="188"/>
              <w:jc w:val="both"/>
              <w:rPr>
                <w:rFonts w:ascii="Arial Narrow" w:hAnsi="Arial Narrow" w:cs="Arial"/>
                <w:color w:val="auto"/>
                <w:sz w:val="18"/>
                <w:szCs w:val="20"/>
              </w:rPr>
            </w:pPr>
            <w:r w:rsidRPr="00CB4548">
              <w:rPr>
                <w:rFonts w:ascii="Arial Narrow" w:eastAsia="Arial" w:hAnsi="Arial Narrow" w:cs="Arial"/>
                <w:color w:val="auto"/>
                <w:sz w:val="18"/>
                <w:szCs w:val="20"/>
              </w:rPr>
              <w:t xml:space="preserve">Ejecuta ejercicios matemáticos con criticidad, creatividad, autonomía y responsabilidad en diversas situaciones. </w:t>
            </w:r>
          </w:p>
          <w:p w:rsidR="006A2F92" w:rsidRPr="00CB4548" w:rsidRDefault="006A2F92" w:rsidP="00DF21A7">
            <w:pPr>
              <w:numPr>
                <w:ilvl w:val="0"/>
                <w:numId w:val="45"/>
              </w:numPr>
              <w:spacing w:after="13" w:line="232" w:lineRule="auto"/>
              <w:ind w:left="206" w:right="295" w:hanging="188"/>
              <w:jc w:val="both"/>
              <w:rPr>
                <w:rFonts w:ascii="Arial Narrow" w:hAnsi="Arial Narrow" w:cs="Arial"/>
                <w:color w:val="auto"/>
                <w:sz w:val="18"/>
                <w:szCs w:val="20"/>
              </w:rPr>
            </w:pPr>
            <w:r w:rsidRPr="00CB4548">
              <w:rPr>
                <w:rFonts w:ascii="Arial Narrow" w:eastAsia="Arial" w:hAnsi="Arial Narrow" w:cs="Arial"/>
                <w:color w:val="auto"/>
                <w:sz w:val="18"/>
                <w:szCs w:val="20"/>
              </w:rPr>
              <w:t xml:space="preserve">Registra organizada y correctamente los conceptos, definiciones, propiedades y </w:t>
            </w:r>
            <w:proofErr w:type="gramStart"/>
            <w:r w:rsidRPr="00CB4548">
              <w:rPr>
                <w:rFonts w:ascii="Arial Narrow" w:eastAsia="Arial" w:hAnsi="Arial Narrow" w:cs="Arial"/>
                <w:color w:val="auto"/>
                <w:sz w:val="18"/>
                <w:szCs w:val="20"/>
              </w:rPr>
              <w:t>principios  relacionados</w:t>
            </w:r>
            <w:proofErr w:type="gramEnd"/>
            <w:r w:rsidRPr="00CB4548">
              <w:rPr>
                <w:rFonts w:ascii="Arial Narrow" w:eastAsia="Arial" w:hAnsi="Arial Narrow" w:cs="Arial"/>
                <w:color w:val="auto"/>
                <w:sz w:val="18"/>
                <w:szCs w:val="20"/>
              </w:rPr>
              <w:t xml:space="preserve"> a la matemática I. Valorándolos. </w:t>
            </w:r>
          </w:p>
          <w:p w:rsidR="006A2F92" w:rsidRPr="00CB4548" w:rsidRDefault="006A2F92" w:rsidP="00DF21A7">
            <w:pPr>
              <w:numPr>
                <w:ilvl w:val="0"/>
                <w:numId w:val="45"/>
              </w:numPr>
              <w:spacing w:after="17" w:line="232" w:lineRule="auto"/>
              <w:ind w:left="206" w:right="295" w:hanging="188"/>
              <w:jc w:val="both"/>
              <w:rPr>
                <w:rFonts w:ascii="Arial Narrow" w:hAnsi="Arial Narrow" w:cs="Arial"/>
                <w:color w:val="auto"/>
                <w:sz w:val="18"/>
                <w:szCs w:val="20"/>
              </w:rPr>
            </w:pPr>
            <w:r w:rsidRPr="00CB4548">
              <w:rPr>
                <w:rFonts w:ascii="Arial Narrow" w:eastAsia="Arial" w:hAnsi="Arial Narrow" w:cs="Arial"/>
                <w:color w:val="auto"/>
                <w:sz w:val="18"/>
                <w:szCs w:val="20"/>
              </w:rPr>
              <w:t xml:space="preserve">Identifica contenidos </w:t>
            </w:r>
            <w:proofErr w:type="gramStart"/>
            <w:r w:rsidRPr="00CB4548">
              <w:rPr>
                <w:rFonts w:ascii="Arial Narrow" w:eastAsia="Arial" w:hAnsi="Arial Narrow" w:cs="Arial"/>
                <w:color w:val="auto"/>
                <w:sz w:val="18"/>
                <w:szCs w:val="20"/>
              </w:rPr>
              <w:t>matemáticos</w:t>
            </w:r>
            <w:proofErr w:type="gramEnd"/>
            <w:r w:rsidRPr="00CB4548">
              <w:rPr>
                <w:rFonts w:ascii="Arial Narrow" w:eastAsia="Arial" w:hAnsi="Arial Narrow" w:cs="Arial"/>
                <w:color w:val="auto"/>
                <w:sz w:val="18"/>
                <w:szCs w:val="20"/>
              </w:rPr>
              <w:t xml:space="preserve"> así como estrategias con iniciativa y espíritu emprendedor e innovador que permitan desarrollar los procesos cognitivos usados en el razonamiento y demostración. </w:t>
            </w:r>
          </w:p>
          <w:p w:rsidR="006A2F92" w:rsidRPr="00CB4548" w:rsidRDefault="006A2F92" w:rsidP="00DF21A7">
            <w:pPr>
              <w:numPr>
                <w:ilvl w:val="0"/>
                <w:numId w:val="45"/>
              </w:numPr>
              <w:spacing w:line="259" w:lineRule="auto"/>
              <w:ind w:left="206" w:right="295" w:hanging="188"/>
              <w:jc w:val="both"/>
              <w:rPr>
                <w:rFonts w:ascii="Arial Narrow" w:hAnsi="Arial Narrow" w:cs="Arial"/>
                <w:color w:val="auto"/>
                <w:sz w:val="18"/>
                <w:szCs w:val="20"/>
              </w:rPr>
            </w:pPr>
            <w:r w:rsidRPr="00CB4548">
              <w:rPr>
                <w:rFonts w:ascii="Arial Narrow" w:eastAsia="Arial" w:hAnsi="Arial Narrow" w:cs="Arial"/>
                <w:color w:val="auto"/>
                <w:sz w:val="18"/>
                <w:szCs w:val="20"/>
              </w:rPr>
              <w:t xml:space="preserve">Ejecuta ejercicios y situaciones problemáticas matemáticos con criticidad, creatividad, autonomía y responsabilidad en diversas situaciones para lograr sus metas personales. </w:t>
            </w:r>
          </w:p>
        </w:tc>
      </w:tr>
      <w:tr w:rsidR="00CB4548" w:rsidRPr="00CB4548" w:rsidTr="006A2F92">
        <w:trPr>
          <w:trHeight w:val="433"/>
        </w:trPr>
        <w:tc>
          <w:tcPr>
            <w:tcW w:w="3685" w:type="dxa"/>
            <w:tcBorders>
              <w:top w:val="single" w:sz="5" w:space="0" w:color="000000"/>
              <w:left w:val="single" w:sz="5" w:space="0" w:color="000000"/>
              <w:bottom w:val="single" w:sz="5" w:space="0" w:color="000000"/>
              <w:right w:val="single" w:sz="5" w:space="0" w:color="000000"/>
            </w:tcBorders>
            <w:shd w:val="clear" w:color="auto" w:fill="auto"/>
          </w:tcPr>
          <w:p w:rsidR="006A2F92" w:rsidRPr="00CB4548" w:rsidRDefault="006A2F92" w:rsidP="006A2F92">
            <w:pPr>
              <w:spacing w:line="351" w:lineRule="auto"/>
              <w:ind w:right="28"/>
              <w:rPr>
                <w:rFonts w:ascii="Arial Narrow" w:hAnsi="Arial Narrow" w:cs="Arial"/>
                <w:color w:val="auto"/>
                <w:sz w:val="18"/>
                <w:szCs w:val="20"/>
              </w:rPr>
            </w:pPr>
            <w:r w:rsidRPr="00CB4548">
              <w:rPr>
                <w:rFonts w:ascii="Arial Narrow" w:eastAsia="Arial" w:hAnsi="Arial Narrow" w:cs="Arial"/>
                <w:color w:val="auto"/>
                <w:sz w:val="18"/>
                <w:szCs w:val="20"/>
              </w:rPr>
              <w:t>2.1.3. Domina los contenidos de la carrera y los organiza para generar aprendizajes en diferentes contextos y escenarios.</w:t>
            </w:r>
            <w:r w:rsidRPr="00CB4548">
              <w:rPr>
                <w:rFonts w:ascii="Arial Narrow" w:hAnsi="Arial Narrow" w:cs="Arial"/>
                <w:color w:val="auto"/>
                <w:sz w:val="18"/>
                <w:szCs w:val="20"/>
              </w:rPr>
              <w:t xml:space="preserve"> </w:t>
            </w:r>
          </w:p>
          <w:p w:rsidR="006A2F92" w:rsidRPr="00CB4548" w:rsidRDefault="006A2F92" w:rsidP="006A2F92">
            <w:pPr>
              <w:spacing w:line="339" w:lineRule="auto"/>
              <w:rPr>
                <w:rFonts w:ascii="Arial Narrow" w:hAnsi="Arial Narrow" w:cs="Arial"/>
                <w:color w:val="auto"/>
                <w:sz w:val="18"/>
                <w:szCs w:val="20"/>
              </w:rPr>
            </w:pPr>
            <w:r w:rsidRPr="00CB4548">
              <w:rPr>
                <w:rFonts w:ascii="Arial Narrow" w:eastAsia="Arial" w:hAnsi="Arial Narrow" w:cs="Arial"/>
                <w:color w:val="auto"/>
                <w:sz w:val="18"/>
                <w:szCs w:val="20"/>
              </w:rPr>
              <w:lastRenderedPageBreak/>
              <w:t>2.4.3 Utiliza los resultados de la evaluación para la toma de decisiones.</w:t>
            </w:r>
            <w:r w:rsidRPr="00CB4548">
              <w:rPr>
                <w:rFonts w:ascii="Arial Narrow" w:hAnsi="Arial Narrow" w:cs="Arial"/>
                <w:color w:val="auto"/>
                <w:sz w:val="18"/>
                <w:szCs w:val="20"/>
              </w:rPr>
              <w:t xml:space="preserve"> </w:t>
            </w:r>
          </w:p>
          <w:p w:rsidR="006A2F92" w:rsidRPr="00CB4548" w:rsidRDefault="006A2F92" w:rsidP="006A2F92">
            <w:pPr>
              <w:spacing w:after="89" w:line="259" w:lineRule="auto"/>
              <w:ind w:left="74"/>
              <w:rPr>
                <w:rFonts w:ascii="Arial Narrow" w:hAnsi="Arial Narrow" w:cs="Arial"/>
                <w:color w:val="auto"/>
                <w:sz w:val="18"/>
                <w:szCs w:val="20"/>
              </w:rPr>
            </w:pPr>
            <w:r w:rsidRPr="00CB4548">
              <w:rPr>
                <w:rFonts w:ascii="Arial Narrow" w:eastAsia="Arial" w:hAnsi="Arial Narrow" w:cs="Arial"/>
                <w:color w:val="auto"/>
                <w:sz w:val="18"/>
                <w:szCs w:val="20"/>
              </w:rPr>
              <w:t xml:space="preserve"> </w:t>
            </w:r>
          </w:p>
          <w:p w:rsidR="006A2F92" w:rsidRPr="00CB4548" w:rsidRDefault="006A2F92" w:rsidP="006A2F92">
            <w:pPr>
              <w:spacing w:after="88" w:line="259" w:lineRule="auto"/>
              <w:ind w:left="25"/>
              <w:rPr>
                <w:rFonts w:ascii="Arial Narrow" w:hAnsi="Arial Narrow" w:cs="Arial"/>
                <w:color w:val="auto"/>
                <w:sz w:val="18"/>
                <w:szCs w:val="20"/>
              </w:rPr>
            </w:pPr>
            <w:r w:rsidRPr="00CB4548">
              <w:rPr>
                <w:rFonts w:ascii="Arial Narrow" w:eastAsia="Arial" w:hAnsi="Arial Narrow" w:cs="Arial"/>
                <w:b/>
                <w:color w:val="auto"/>
                <w:sz w:val="18"/>
                <w:szCs w:val="20"/>
              </w:rPr>
              <w:t xml:space="preserve">SOCIO COMUNITARIA </w:t>
            </w:r>
          </w:p>
          <w:p w:rsidR="006A2F92" w:rsidRPr="00CB4548" w:rsidRDefault="006A2F92" w:rsidP="006A2F92">
            <w:pPr>
              <w:spacing w:line="360" w:lineRule="auto"/>
              <w:ind w:left="74" w:right="40"/>
              <w:rPr>
                <w:rFonts w:ascii="Arial Narrow" w:hAnsi="Arial Narrow" w:cs="Arial"/>
                <w:color w:val="auto"/>
                <w:sz w:val="18"/>
                <w:szCs w:val="20"/>
              </w:rPr>
            </w:pPr>
            <w:r w:rsidRPr="00CB4548">
              <w:rPr>
                <w:rFonts w:ascii="Arial Narrow" w:eastAsia="Arial" w:hAnsi="Arial Narrow" w:cs="Arial"/>
                <w:color w:val="auto"/>
                <w:sz w:val="18"/>
                <w:szCs w:val="20"/>
              </w:rPr>
              <w:t xml:space="preserve">3.3.3   Programa y ejecuta actividades de sensibilización y toma de conciencia para la conservación del patrimonio cultural, artístico e histórico y del ambiente natural, involucrando a los diferentes actores de la comunidad institucional, local, regional. </w:t>
            </w:r>
          </w:p>
          <w:p w:rsidR="006A2F92" w:rsidRPr="00CB4548" w:rsidRDefault="006A2F92" w:rsidP="006A2F92">
            <w:pPr>
              <w:spacing w:line="259" w:lineRule="auto"/>
              <w:rPr>
                <w:rFonts w:ascii="Arial Narrow" w:hAnsi="Arial Narrow" w:cs="Arial"/>
                <w:color w:val="auto"/>
                <w:sz w:val="18"/>
                <w:szCs w:val="20"/>
              </w:rPr>
            </w:pPr>
            <w:r w:rsidRPr="00CB4548">
              <w:rPr>
                <w:rFonts w:ascii="Arial Narrow" w:eastAsia="Arial" w:hAnsi="Arial Narrow" w:cs="Arial"/>
                <w:color w:val="auto"/>
                <w:sz w:val="18"/>
                <w:szCs w:val="20"/>
              </w:rPr>
              <w:t xml:space="preserve"> </w:t>
            </w:r>
          </w:p>
        </w:tc>
        <w:tc>
          <w:tcPr>
            <w:tcW w:w="5105" w:type="dxa"/>
            <w:tcBorders>
              <w:top w:val="single" w:sz="5" w:space="0" w:color="000000"/>
              <w:left w:val="single" w:sz="5" w:space="0" w:color="000000"/>
              <w:bottom w:val="single" w:sz="5" w:space="0" w:color="000000"/>
              <w:right w:val="single" w:sz="5" w:space="0" w:color="000000"/>
            </w:tcBorders>
            <w:shd w:val="clear" w:color="auto" w:fill="auto"/>
          </w:tcPr>
          <w:p w:rsidR="006A2F92" w:rsidRPr="00CB4548" w:rsidRDefault="006A2F92" w:rsidP="00DF21A7">
            <w:pPr>
              <w:numPr>
                <w:ilvl w:val="0"/>
                <w:numId w:val="46"/>
              </w:numPr>
              <w:spacing w:line="259" w:lineRule="auto"/>
              <w:ind w:hanging="280"/>
              <w:jc w:val="both"/>
              <w:rPr>
                <w:rFonts w:ascii="Arial Narrow" w:hAnsi="Arial Narrow" w:cs="Arial"/>
                <w:color w:val="auto"/>
                <w:sz w:val="18"/>
                <w:szCs w:val="20"/>
              </w:rPr>
            </w:pPr>
            <w:r w:rsidRPr="00CB4548">
              <w:rPr>
                <w:rFonts w:ascii="Arial Narrow" w:eastAsia="Arial" w:hAnsi="Arial Narrow" w:cs="Arial"/>
                <w:color w:val="auto"/>
                <w:sz w:val="18"/>
                <w:szCs w:val="20"/>
              </w:rPr>
              <w:lastRenderedPageBreak/>
              <w:t xml:space="preserve">Otros sistemas. </w:t>
            </w:r>
          </w:p>
          <w:p w:rsidR="006A2F92" w:rsidRPr="00CB4548" w:rsidRDefault="006A2F92" w:rsidP="00DF21A7">
            <w:pPr>
              <w:numPr>
                <w:ilvl w:val="0"/>
                <w:numId w:val="46"/>
              </w:numPr>
              <w:spacing w:line="259" w:lineRule="auto"/>
              <w:ind w:hanging="280"/>
              <w:jc w:val="both"/>
              <w:rPr>
                <w:rFonts w:ascii="Arial Narrow" w:hAnsi="Arial Narrow" w:cs="Arial"/>
                <w:color w:val="auto"/>
                <w:sz w:val="18"/>
                <w:szCs w:val="20"/>
              </w:rPr>
            </w:pPr>
            <w:r w:rsidRPr="00CB4548">
              <w:rPr>
                <w:rFonts w:ascii="Arial Narrow" w:eastAsia="Arial" w:hAnsi="Arial Narrow" w:cs="Arial"/>
                <w:color w:val="auto"/>
                <w:sz w:val="18"/>
                <w:szCs w:val="20"/>
              </w:rPr>
              <w:t xml:space="preserve">Conversiones de un sistema a otro.  </w:t>
            </w:r>
          </w:p>
          <w:p w:rsidR="006A2F92" w:rsidRPr="00CB4548" w:rsidRDefault="006A2F92" w:rsidP="006A2F92">
            <w:pPr>
              <w:spacing w:line="216" w:lineRule="auto"/>
              <w:ind w:left="422" w:right="2690" w:hanging="416"/>
              <w:rPr>
                <w:rFonts w:ascii="Arial Narrow" w:hAnsi="Arial Narrow" w:cs="Arial"/>
                <w:color w:val="auto"/>
                <w:sz w:val="18"/>
                <w:szCs w:val="20"/>
              </w:rPr>
            </w:pPr>
            <w:r w:rsidRPr="00CB4548">
              <w:rPr>
                <w:rFonts w:ascii="Arial Narrow" w:eastAsia="Arial" w:hAnsi="Arial Narrow" w:cs="Arial"/>
                <w:color w:val="auto"/>
                <w:sz w:val="18"/>
                <w:szCs w:val="20"/>
              </w:rPr>
              <w:t xml:space="preserve">V.  Expresiones algebraicas </w:t>
            </w:r>
            <w:r w:rsidRPr="00CB4548">
              <w:rPr>
                <w:rFonts w:ascii="Arial Narrow" w:eastAsia="Segoe UI Symbol" w:hAnsi="Arial Narrow" w:cs="Arial"/>
                <w:color w:val="auto"/>
                <w:sz w:val="18"/>
                <w:szCs w:val="20"/>
              </w:rPr>
              <w:t>•</w:t>
            </w:r>
            <w:r w:rsidRPr="00CB4548">
              <w:rPr>
                <w:rFonts w:ascii="Arial Narrow" w:hAnsi="Arial Narrow" w:cs="Arial"/>
                <w:color w:val="auto"/>
                <w:sz w:val="18"/>
                <w:szCs w:val="20"/>
              </w:rPr>
              <w:t xml:space="preserve">    </w:t>
            </w:r>
            <w:r w:rsidRPr="00CB4548">
              <w:rPr>
                <w:rFonts w:ascii="Arial Narrow" w:eastAsia="Arial" w:hAnsi="Arial Narrow" w:cs="Arial"/>
                <w:color w:val="auto"/>
                <w:sz w:val="18"/>
                <w:szCs w:val="20"/>
              </w:rPr>
              <w:t xml:space="preserve">Término algebraico. </w:t>
            </w:r>
          </w:p>
          <w:p w:rsidR="006A2F92" w:rsidRPr="00CB4548" w:rsidRDefault="006A2F92" w:rsidP="00DF21A7">
            <w:pPr>
              <w:numPr>
                <w:ilvl w:val="0"/>
                <w:numId w:val="47"/>
              </w:numPr>
              <w:spacing w:line="259" w:lineRule="auto"/>
              <w:ind w:firstLine="452"/>
              <w:jc w:val="both"/>
              <w:rPr>
                <w:rFonts w:ascii="Arial Narrow" w:hAnsi="Arial Narrow" w:cs="Arial"/>
                <w:color w:val="auto"/>
                <w:sz w:val="18"/>
                <w:szCs w:val="20"/>
              </w:rPr>
            </w:pPr>
            <w:r w:rsidRPr="00CB4548">
              <w:rPr>
                <w:rFonts w:ascii="Arial Narrow" w:eastAsia="Arial" w:hAnsi="Arial Narrow" w:cs="Arial"/>
                <w:color w:val="auto"/>
                <w:sz w:val="18"/>
                <w:szCs w:val="20"/>
              </w:rPr>
              <w:t xml:space="preserve">Polinomio. </w:t>
            </w:r>
          </w:p>
          <w:p w:rsidR="006A2F92" w:rsidRPr="00CB4548" w:rsidRDefault="006A2F92" w:rsidP="00DF21A7">
            <w:pPr>
              <w:numPr>
                <w:ilvl w:val="0"/>
                <w:numId w:val="47"/>
              </w:numPr>
              <w:spacing w:line="259" w:lineRule="auto"/>
              <w:ind w:firstLine="452"/>
              <w:jc w:val="both"/>
              <w:rPr>
                <w:rFonts w:ascii="Arial Narrow" w:hAnsi="Arial Narrow" w:cs="Arial"/>
                <w:color w:val="auto"/>
                <w:sz w:val="18"/>
                <w:szCs w:val="20"/>
              </w:rPr>
            </w:pPr>
            <w:r w:rsidRPr="00CB4548">
              <w:rPr>
                <w:rFonts w:ascii="Arial Narrow" w:eastAsia="Arial" w:hAnsi="Arial Narrow" w:cs="Arial"/>
                <w:color w:val="auto"/>
                <w:sz w:val="18"/>
                <w:szCs w:val="20"/>
              </w:rPr>
              <w:t xml:space="preserve">Valor numérico. </w:t>
            </w:r>
          </w:p>
          <w:p w:rsidR="006A2F92" w:rsidRPr="00CB4548" w:rsidRDefault="006A2F92" w:rsidP="00DF21A7">
            <w:pPr>
              <w:numPr>
                <w:ilvl w:val="0"/>
                <w:numId w:val="47"/>
              </w:numPr>
              <w:spacing w:line="259" w:lineRule="auto"/>
              <w:ind w:firstLine="452"/>
              <w:jc w:val="both"/>
              <w:rPr>
                <w:rFonts w:ascii="Arial Narrow" w:hAnsi="Arial Narrow" w:cs="Arial"/>
                <w:color w:val="auto"/>
                <w:sz w:val="18"/>
                <w:szCs w:val="20"/>
              </w:rPr>
            </w:pPr>
            <w:r w:rsidRPr="00CB4548">
              <w:rPr>
                <w:rFonts w:ascii="Arial Narrow" w:eastAsia="Arial" w:hAnsi="Arial Narrow" w:cs="Arial"/>
                <w:color w:val="auto"/>
                <w:sz w:val="18"/>
                <w:szCs w:val="20"/>
              </w:rPr>
              <w:lastRenderedPageBreak/>
              <w:t xml:space="preserve">Grado de un polinomio. </w:t>
            </w:r>
          </w:p>
          <w:p w:rsidR="006A2F92" w:rsidRPr="00CB4548" w:rsidRDefault="006A2F92" w:rsidP="00DF21A7">
            <w:pPr>
              <w:numPr>
                <w:ilvl w:val="0"/>
                <w:numId w:val="47"/>
              </w:numPr>
              <w:spacing w:line="259" w:lineRule="auto"/>
              <w:ind w:firstLine="452"/>
              <w:jc w:val="both"/>
              <w:rPr>
                <w:rFonts w:ascii="Arial Narrow" w:hAnsi="Arial Narrow" w:cs="Arial"/>
                <w:color w:val="auto"/>
                <w:sz w:val="18"/>
                <w:szCs w:val="20"/>
              </w:rPr>
            </w:pPr>
            <w:r w:rsidRPr="00CB4548">
              <w:rPr>
                <w:rFonts w:ascii="Arial Narrow" w:eastAsia="Arial" w:hAnsi="Arial Narrow" w:cs="Arial"/>
                <w:color w:val="auto"/>
                <w:sz w:val="18"/>
                <w:szCs w:val="20"/>
              </w:rPr>
              <w:t xml:space="preserve">Polinomios especiales. </w:t>
            </w:r>
          </w:p>
          <w:p w:rsidR="006A2F92" w:rsidRPr="00CB4548" w:rsidRDefault="006A2F92" w:rsidP="00DF21A7">
            <w:pPr>
              <w:numPr>
                <w:ilvl w:val="0"/>
                <w:numId w:val="47"/>
              </w:numPr>
              <w:spacing w:line="259" w:lineRule="auto"/>
              <w:ind w:firstLine="452"/>
              <w:jc w:val="both"/>
              <w:rPr>
                <w:rFonts w:ascii="Arial Narrow" w:hAnsi="Arial Narrow" w:cs="Arial"/>
                <w:color w:val="auto"/>
                <w:sz w:val="18"/>
                <w:szCs w:val="20"/>
              </w:rPr>
            </w:pPr>
            <w:r w:rsidRPr="00CB4548">
              <w:rPr>
                <w:rFonts w:ascii="Arial Narrow" w:eastAsia="Arial" w:hAnsi="Arial Narrow" w:cs="Arial"/>
                <w:color w:val="auto"/>
                <w:sz w:val="18"/>
                <w:szCs w:val="20"/>
              </w:rPr>
              <w:t xml:space="preserve">Operaciones con polinomios. </w:t>
            </w:r>
          </w:p>
          <w:p w:rsidR="006A2F92" w:rsidRPr="00CB4548" w:rsidRDefault="006A2F92" w:rsidP="00DF21A7">
            <w:pPr>
              <w:numPr>
                <w:ilvl w:val="0"/>
                <w:numId w:val="47"/>
              </w:numPr>
              <w:spacing w:line="259" w:lineRule="auto"/>
              <w:ind w:firstLine="452"/>
              <w:jc w:val="both"/>
              <w:rPr>
                <w:rFonts w:ascii="Arial Narrow" w:hAnsi="Arial Narrow" w:cs="Arial"/>
                <w:color w:val="auto"/>
                <w:sz w:val="18"/>
                <w:szCs w:val="20"/>
              </w:rPr>
            </w:pPr>
            <w:r w:rsidRPr="00CB4548">
              <w:rPr>
                <w:rFonts w:ascii="Arial Narrow" w:eastAsia="Arial" w:hAnsi="Arial Narrow" w:cs="Arial"/>
                <w:color w:val="auto"/>
                <w:sz w:val="18"/>
                <w:szCs w:val="20"/>
              </w:rPr>
              <w:t xml:space="preserve">Productos y cocientes notables. </w:t>
            </w:r>
          </w:p>
          <w:p w:rsidR="006A2F92" w:rsidRPr="00CB4548" w:rsidRDefault="006A2F92" w:rsidP="00DF21A7">
            <w:pPr>
              <w:numPr>
                <w:ilvl w:val="0"/>
                <w:numId w:val="47"/>
              </w:numPr>
              <w:spacing w:line="233" w:lineRule="auto"/>
              <w:ind w:firstLine="452"/>
              <w:jc w:val="both"/>
              <w:rPr>
                <w:rFonts w:ascii="Arial Narrow" w:hAnsi="Arial Narrow" w:cs="Arial"/>
                <w:color w:val="auto"/>
                <w:sz w:val="18"/>
                <w:szCs w:val="20"/>
              </w:rPr>
            </w:pPr>
            <w:r w:rsidRPr="00CB4548">
              <w:rPr>
                <w:rFonts w:ascii="Arial Narrow" w:eastAsia="Arial" w:hAnsi="Arial Narrow" w:cs="Arial"/>
                <w:color w:val="auto"/>
                <w:sz w:val="18"/>
                <w:szCs w:val="20"/>
              </w:rPr>
              <w:t xml:space="preserve">Factorización   </w:t>
            </w:r>
          </w:p>
          <w:p w:rsidR="006A2F92" w:rsidRPr="00CB4548" w:rsidRDefault="006A2F92" w:rsidP="006A2F92">
            <w:pPr>
              <w:spacing w:line="233" w:lineRule="auto"/>
              <w:rPr>
                <w:rFonts w:ascii="Arial Narrow" w:hAnsi="Arial Narrow" w:cs="Arial"/>
                <w:color w:val="auto"/>
                <w:sz w:val="18"/>
                <w:szCs w:val="20"/>
              </w:rPr>
            </w:pPr>
            <w:r w:rsidRPr="00CB4548">
              <w:rPr>
                <w:rFonts w:ascii="Arial Narrow" w:eastAsia="Arial" w:hAnsi="Arial Narrow" w:cs="Arial"/>
                <w:color w:val="auto"/>
                <w:sz w:val="18"/>
                <w:szCs w:val="20"/>
              </w:rPr>
              <w:t xml:space="preserve">VI.  Ecuaciones e Inecuaciones </w:t>
            </w:r>
          </w:p>
          <w:p w:rsidR="006A2F92" w:rsidRPr="00CB4548" w:rsidRDefault="006A2F92" w:rsidP="006A2F92">
            <w:pPr>
              <w:spacing w:line="232" w:lineRule="auto"/>
              <w:ind w:left="422" w:right="444"/>
              <w:rPr>
                <w:rFonts w:ascii="Arial Narrow" w:hAnsi="Arial Narrow" w:cs="Arial"/>
                <w:color w:val="auto"/>
                <w:sz w:val="18"/>
                <w:szCs w:val="20"/>
              </w:rPr>
            </w:pPr>
            <w:r w:rsidRPr="00CB4548">
              <w:rPr>
                <w:rFonts w:ascii="Arial Narrow" w:eastAsia="Arial" w:hAnsi="Arial Narrow" w:cs="Arial"/>
                <w:color w:val="auto"/>
                <w:sz w:val="18"/>
                <w:szCs w:val="20"/>
              </w:rPr>
              <w:t xml:space="preserve">Resolución de ejercicios y problemas relacionados al contexto. </w:t>
            </w:r>
          </w:p>
          <w:p w:rsidR="006A2F92" w:rsidRPr="00CB4548" w:rsidRDefault="006A2F92" w:rsidP="006A2F92">
            <w:pPr>
              <w:spacing w:line="259" w:lineRule="auto"/>
              <w:ind w:left="422"/>
              <w:rPr>
                <w:rFonts w:ascii="Arial Narrow" w:hAnsi="Arial Narrow" w:cs="Arial"/>
                <w:color w:val="auto"/>
                <w:sz w:val="18"/>
                <w:szCs w:val="20"/>
              </w:rPr>
            </w:pPr>
            <w:r w:rsidRPr="00CB4548">
              <w:rPr>
                <w:rFonts w:ascii="Arial Narrow" w:eastAsia="Arial" w:hAnsi="Arial Narrow" w:cs="Arial"/>
                <w:color w:val="auto"/>
                <w:sz w:val="18"/>
                <w:szCs w:val="20"/>
              </w:rPr>
              <w:t xml:space="preserve"> </w:t>
            </w:r>
          </w:p>
          <w:p w:rsidR="006A2F92" w:rsidRPr="00CB4548" w:rsidRDefault="006A2F92" w:rsidP="00DF21A7">
            <w:pPr>
              <w:numPr>
                <w:ilvl w:val="0"/>
                <w:numId w:val="48"/>
              </w:numPr>
              <w:spacing w:line="259" w:lineRule="auto"/>
              <w:ind w:hanging="464"/>
              <w:jc w:val="both"/>
              <w:rPr>
                <w:rFonts w:ascii="Arial Narrow" w:hAnsi="Arial Narrow" w:cs="Arial"/>
                <w:color w:val="auto"/>
                <w:sz w:val="18"/>
                <w:szCs w:val="20"/>
              </w:rPr>
            </w:pPr>
            <w:r w:rsidRPr="00CB4548">
              <w:rPr>
                <w:rFonts w:ascii="Arial Narrow" w:eastAsia="Arial" w:hAnsi="Arial Narrow" w:cs="Arial"/>
                <w:color w:val="auto"/>
                <w:sz w:val="18"/>
                <w:szCs w:val="20"/>
              </w:rPr>
              <w:t xml:space="preserve">Matrices y determinantes </w:t>
            </w:r>
          </w:p>
          <w:p w:rsidR="006A2F92" w:rsidRPr="00CB4548" w:rsidRDefault="006A2F92" w:rsidP="00DF21A7">
            <w:pPr>
              <w:numPr>
                <w:ilvl w:val="0"/>
                <w:numId w:val="48"/>
              </w:numPr>
              <w:spacing w:line="259" w:lineRule="auto"/>
              <w:ind w:hanging="464"/>
              <w:jc w:val="both"/>
              <w:rPr>
                <w:rFonts w:ascii="Arial Narrow" w:hAnsi="Arial Narrow" w:cs="Arial"/>
                <w:color w:val="auto"/>
                <w:sz w:val="18"/>
                <w:szCs w:val="20"/>
              </w:rPr>
            </w:pPr>
            <w:r w:rsidRPr="00CB4548">
              <w:rPr>
                <w:rFonts w:ascii="Arial Narrow" w:eastAsia="Arial" w:hAnsi="Arial Narrow" w:cs="Arial"/>
                <w:color w:val="auto"/>
                <w:sz w:val="18"/>
                <w:szCs w:val="20"/>
              </w:rPr>
              <w:t xml:space="preserve">Sistemas de ecuaciones lineales con dos y tres variables </w:t>
            </w:r>
          </w:p>
          <w:p w:rsidR="006A2F92" w:rsidRPr="00CB4548" w:rsidRDefault="006A2F92" w:rsidP="00DF21A7">
            <w:pPr>
              <w:numPr>
                <w:ilvl w:val="0"/>
                <w:numId w:val="48"/>
              </w:numPr>
              <w:spacing w:line="259" w:lineRule="auto"/>
              <w:ind w:hanging="464"/>
              <w:jc w:val="both"/>
              <w:rPr>
                <w:rFonts w:ascii="Arial Narrow" w:hAnsi="Arial Narrow" w:cs="Arial"/>
                <w:color w:val="auto"/>
                <w:sz w:val="18"/>
                <w:szCs w:val="20"/>
              </w:rPr>
            </w:pPr>
            <w:r w:rsidRPr="00CB4548">
              <w:rPr>
                <w:rFonts w:ascii="Arial Narrow" w:eastAsia="Arial" w:hAnsi="Arial Narrow" w:cs="Arial"/>
                <w:color w:val="auto"/>
                <w:sz w:val="18"/>
                <w:szCs w:val="20"/>
              </w:rPr>
              <w:t xml:space="preserve">Programación lineal </w:t>
            </w:r>
          </w:p>
          <w:p w:rsidR="006A2F92" w:rsidRPr="00CB4548" w:rsidRDefault="006A2F92" w:rsidP="00DF21A7">
            <w:pPr>
              <w:numPr>
                <w:ilvl w:val="1"/>
                <w:numId w:val="48"/>
              </w:numPr>
              <w:spacing w:line="259" w:lineRule="auto"/>
              <w:ind w:hanging="280"/>
              <w:jc w:val="both"/>
              <w:rPr>
                <w:rFonts w:ascii="Arial Narrow" w:hAnsi="Arial Narrow" w:cs="Arial"/>
                <w:color w:val="auto"/>
                <w:sz w:val="18"/>
                <w:szCs w:val="20"/>
              </w:rPr>
            </w:pPr>
            <w:r w:rsidRPr="00CB4548">
              <w:rPr>
                <w:rFonts w:ascii="Arial Narrow" w:eastAsia="Arial" w:hAnsi="Arial Narrow" w:cs="Arial"/>
                <w:color w:val="auto"/>
                <w:sz w:val="18"/>
                <w:szCs w:val="20"/>
              </w:rPr>
              <w:t xml:space="preserve">Determinación de la región factible </w:t>
            </w:r>
          </w:p>
          <w:p w:rsidR="006A2F92" w:rsidRPr="00CB4548" w:rsidRDefault="006A2F92" w:rsidP="00DF21A7">
            <w:pPr>
              <w:numPr>
                <w:ilvl w:val="1"/>
                <w:numId w:val="48"/>
              </w:numPr>
              <w:spacing w:line="259" w:lineRule="auto"/>
              <w:ind w:hanging="280"/>
              <w:jc w:val="both"/>
              <w:rPr>
                <w:rFonts w:ascii="Arial Narrow" w:hAnsi="Arial Narrow" w:cs="Arial"/>
                <w:color w:val="auto"/>
                <w:sz w:val="18"/>
                <w:szCs w:val="20"/>
              </w:rPr>
            </w:pPr>
            <w:r w:rsidRPr="00CB4548">
              <w:rPr>
                <w:rFonts w:ascii="Arial Narrow" w:eastAsia="Arial" w:hAnsi="Arial Narrow" w:cs="Arial"/>
                <w:color w:val="auto"/>
                <w:sz w:val="18"/>
                <w:szCs w:val="20"/>
              </w:rPr>
              <w:t xml:space="preserve">Determinación de la solución óptima. </w:t>
            </w:r>
          </w:p>
          <w:p w:rsidR="006A2F92" w:rsidRPr="00CB4548" w:rsidRDefault="006A2F92" w:rsidP="00DF21A7">
            <w:pPr>
              <w:numPr>
                <w:ilvl w:val="1"/>
                <w:numId w:val="48"/>
              </w:numPr>
              <w:spacing w:line="259" w:lineRule="auto"/>
              <w:ind w:hanging="280"/>
              <w:jc w:val="both"/>
              <w:rPr>
                <w:rFonts w:ascii="Arial Narrow" w:hAnsi="Arial Narrow" w:cs="Arial"/>
                <w:color w:val="auto"/>
                <w:sz w:val="18"/>
                <w:szCs w:val="20"/>
              </w:rPr>
            </w:pPr>
            <w:r w:rsidRPr="00CB4548">
              <w:rPr>
                <w:rFonts w:ascii="Arial Narrow" w:eastAsia="Arial" w:hAnsi="Arial Narrow" w:cs="Arial"/>
                <w:color w:val="auto"/>
                <w:sz w:val="18"/>
                <w:szCs w:val="20"/>
              </w:rPr>
              <w:t xml:space="preserve">Métodos de optimización lineal. Tipos de soluciones: </w:t>
            </w:r>
          </w:p>
          <w:p w:rsidR="006A2F92" w:rsidRPr="00CB4548" w:rsidRDefault="006A2F92" w:rsidP="006A2F92">
            <w:pPr>
              <w:spacing w:line="259" w:lineRule="auto"/>
              <w:ind w:left="422"/>
              <w:rPr>
                <w:rFonts w:ascii="Arial Narrow" w:hAnsi="Arial Narrow" w:cs="Arial"/>
                <w:color w:val="auto"/>
                <w:sz w:val="18"/>
                <w:szCs w:val="20"/>
              </w:rPr>
            </w:pPr>
            <w:r w:rsidRPr="00CB4548">
              <w:rPr>
                <w:rFonts w:ascii="Arial Narrow" w:eastAsia="Arial" w:hAnsi="Arial Narrow" w:cs="Arial"/>
                <w:color w:val="auto"/>
                <w:sz w:val="18"/>
                <w:szCs w:val="20"/>
              </w:rPr>
              <w:t xml:space="preserve">única, múltiple, no acotada y no factible. </w:t>
            </w:r>
          </w:p>
        </w:tc>
        <w:tc>
          <w:tcPr>
            <w:tcW w:w="2129" w:type="dxa"/>
            <w:tcBorders>
              <w:top w:val="single" w:sz="5" w:space="0" w:color="000000"/>
              <w:left w:val="single" w:sz="5" w:space="0" w:color="000000"/>
              <w:bottom w:val="single" w:sz="5" w:space="0" w:color="000000"/>
              <w:right w:val="single" w:sz="5" w:space="0" w:color="000000"/>
            </w:tcBorders>
            <w:shd w:val="clear" w:color="auto" w:fill="auto"/>
          </w:tcPr>
          <w:p w:rsidR="006A2F92" w:rsidRPr="00CB4548" w:rsidRDefault="006A2F92" w:rsidP="006A2F92">
            <w:pPr>
              <w:spacing w:after="160" w:line="259" w:lineRule="auto"/>
              <w:rPr>
                <w:rFonts w:ascii="Arial Narrow" w:hAnsi="Arial Narrow" w:cs="Arial"/>
                <w:color w:val="auto"/>
                <w:sz w:val="18"/>
                <w:szCs w:val="20"/>
              </w:rPr>
            </w:pPr>
          </w:p>
        </w:tc>
        <w:tc>
          <w:tcPr>
            <w:tcW w:w="3965" w:type="dxa"/>
            <w:tcBorders>
              <w:top w:val="single" w:sz="5" w:space="0" w:color="000000"/>
              <w:left w:val="single" w:sz="5" w:space="0" w:color="000000"/>
              <w:bottom w:val="single" w:sz="5" w:space="0" w:color="000000"/>
              <w:right w:val="single" w:sz="5" w:space="0" w:color="000000"/>
            </w:tcBorders>
            <w:shd w:val="clear" w:color="auto" w:fill="auto"/>
          </w:tcPr>
          <w:p w:rsidR="006A2F92" w:rsidRPr="00CB4548" w:rsidRDefault="006A2F92" w:rsidP="00DF21A7">
            <w:pPr>
              <w:numPr>
                <w:ilvl w:val="0"/>
                <w:numId w:val="49"/>
              </w:numPr>
              <w:spacing w:after="11" w:line="234" w:lineRule="auto"/>
              <w:ind w:right="916" w:hanging="188"/>
              <w:jc w:val="both"/>
              <w:rPr>
                <w:rFonts w:ascii="Arial Narrow" w:hAnsi="Arial Narrow" w:cs="Arial"/>
                <w:color w:val="auto"/>
                <w:sz w:val="18"/>
                <w:szCs w:val="20"/>
              </w:rPr>
            </w:pPr>
            <w:r w:rsidRPr="00CB4548">
              <w:rPr>
                <w:rFonts w:ascii="Arial Narrow" w:eastAsia="Arial" w:hAnsi="Arial Narrow" w:cs="Arial"/>
                <w:color w:val="auto"/>
                <w:sz w:val="18"/>
                <w:szCs w:val="20"/>
              </w:rPr>
              <w:t xml:space="preserve">Reconoce correctamente los contenidos de la matemática I originando aprendizajes en diferentes contextos. </w:t>
            </w:r>
          </w:p>
          <w:p w:rsidR="006A2F92" w:rsidRPr="00CB4548" w:rsidRDefault="006A2F92" w:rsidP="00DF21A7">
            <w:pPr>
              <w:numPr>
                <w:ilvl w:val="0"/>
                <w:numId w:val="49"/>
              </w:numPr>
              <w:spacing w:after="12" w:line="233" w:lineRule="auto"/>
              <w:ind w:right="916" w:hanging="188"/>
              <w:jc w:val="both"/>
              <w:rPr>
                <w:rFonts w:ascii="Arial Narrow" w:hAnsi="Arial Narrow" w:cs="Arial"/>
                <w:color w:val="auto"/>
                <w:sz w:val="18"/>
                <w:szCs w:val="20"/>
              </w:rPr>
            </w:pPr>
            <w:r w:rsidRPr="00CB4548">
              <w:rPr>
                <w:rFonts w:ascii="Arial Narrow" w:eastAsia="Arial" w:hAnsi="Arial Narrow" w:cs="Arial"/>
                <w:color w:val="auto"/>
                <w:sz w:val="18"/>
                <w:szCs w:val="20"/>
              </w:rPr>
              <w:t xml:space="preserve">Identifica contenidos matemáticos que permitan desarrollar los procesos </w:t>
            </w:r>
            <w:r w:rsidRPr="00CB4548">
              <w:rPr>
                <w:rFonts w:ascii="Arial Narrow" w:eastAsia="Arial" w:hAnsi="Arial Narrow" w:cs="Arial"/>
                <w:color w:val="auto"/>
                <w:sz w:val="18"/>
                <w:szCs w:val="20"/>
              </w:rPr>
              <w:lastRenderedPageBreak/>
              <w:t xml:space="preserve">cognitivos usados en el razonamiento y demostración. </w:t>
            </w:r>
          </w:p>
          <w:p w:rsidR="006A2F92" w:rsidRPr="00CB4548" w:rsidRDefault="006A2F92" w:rsidP="00DF21A7">
            <w:pPr>
              <w:numPr>
                <w:ilvl w:val="0"/>
                <w:numId w:val="49"/>
              </w:numPr>
              <w:spacing w:after="12" w:line="233" w:lineRule="auto"/>
              <w:ind w:right="916" w:hanging="188"/>
              <w:jc w:val="both"/>
              <w:rPr>
                <w:rFonts w:ascii="Arial Narrow" w:hAnsi="Arial Narrow" w:cs="Arial"/>
                <w:color w:val="auto"/>
                <w:sz w:val="18"/>
                <w:szCs w:val="20"/>
              </w:rPr>
            </w:pPr>
            <w:r w:rsidRPr="00CB4548">
              <w:rPr>
                <w:rFonts w:ascii="Arial Narrow" w:eastAsia="Arial" w:hAnsi="Arial Narrow" w:cs="Arial"/>
                <w:color w:val="auto"/>
                <w:sz w:val="18"/>
                <w:szCs w:val="20"/>
              </w:rPr>
              <w:t xml:space="preserve">Organiza estrategias para la resolución de problemas matemáticos, desarrollando el pensamiento lógico. </w:t>
            </w:r>
          </w:p>
          <w:p w:rsidR="006A2F92" w:rsidRPr="00CB4548" w:rsidRDefault="006A2F92" w:rsidP="00DF21A7">
            <w:pPr>
              <w:numPr>
                <w:ilvl w:val="0"/>
                <w:numId w:val="49"/>
              </w:numPr>
              <w:spacing w:after="9" w:line="232" w:lineRule="auto"/>
              <w:ind w:right="916" w:hanging="188"/>
              <w:jc w:val="both"/>
              <w:rPr>
                <w:rFonts w:ascii="Arial Narrow" w:hAnsi="Arial Narrow" w:cs="Arial"/>
                <w:color w:val="auto"/>
                <w:sz w:val="18"/>
                <w:szCs w:val="20"/>
              </w:rPr>
            </w:pPr>
            <w:r w:rsidRPr="00CB4548">
              <w:rPr>
                <w:rFonts w:ascii="Arial Narrow" w:eastAsia="Arial" w:hAnsi="Arial Narrow" w:cs="Arial"/>
                <w:color w:val="auto"/>
                <w:sz w:val="18"/>
                <w:szCs w:val="20"/>
              </w:rPr>
              <w:t xml:space="preserve">Ejecuta estrategias en la resolución de problemas relacionados con la matemática I generando aprendizaje en diferentes contextos de manera adecuada. </w:t>
            </w:r>
          </w:p>
          <w:p w:rsidR="006A2F92" w:rsidRPr="00CB4548" w:rsidRDefault="006A2F92" w:rsidP="00DF21A7">
            <w:pPr>
              <w:numPr>
                <w:ilvl w:val="0"/>
                <w:numId w:val="49"/>
              </w:numPr>
              <w:spacing w:after="13" w:line="232" w:lineRule="auto"/>
              <w:ind w:right="916" w:hanging="188"/>
              <w:jc w:val="both"/>
              <w:rPr>
                <w:rFonts w:ascii="Arial Narrow" w:hAnsi="Arial Narrow" w:cs="Arial"/>
                <w:color w:val="auto"/>
                <w:sz w:val="18"/>
                <w:szCs w:val="20"/>
              </w:rPr>
            </w:pPr>
            <w:r w:rsidRPr="00CB4548">
              <w:rPr>
                <w:rFonts w:ascii="Arial Narrow" w:eastAsia="Arial" w:hAnsi="Arial Narrow" w:cs="Arial"/>
                <w:color w:val="auto"/>
                <w:sz w:val="18"/>
                <w:szCs w:val="20"/>
              </w:rPr>
              <w:t xml:space="preserve">Reconoce las propiedades y principios de la matemática I originando aprendizajes en diferentes contextos de manera apropiada. </w:t>
            </w:r>
          </w:p>
          <w:p w:rsidR="006A2F92" w:rsidRPr="00CB4548" w:rsidRDefault="006A2F92" w:rsidP="00DF21A7">
            <w:pPr>
              <w:numPr>
                <w:ilvl w:val="0"/>
                <w:numId w:val="49"/>
              </w:numPr>
              <w:spacing w:after="12" w:line="233" w:lineRule="auto"/>
              <w:ind w:right="916" w:hanging="188"/>
              <w:jc w:val="both"/>
              <w:rPr>
                <w:rFonts w:ascii="Arial Narrow" w:hAnsi="Arial Narrow" w:cs="Arial"/>
                <w:color w:val="auto"/>
                <w:sz w:val="18"/>
                <w:szCs w:val="20"/>
              </w:rPr>
            </w:pPr>
            <w:r w:rsidRPr="00CB4548">
              <w:rPr>
                <w:rFonts w:ascii="Arial Narrow" w:eastAsia="Arial" w:hAnsi="Arial Narrow" w:cs="Arial"/>
                <w:color w:val="auto"/>
                <w:sz w:val="18"/>
                <w:szCs w:val="20"/>
              </w:rPr>
              <w:t xml:space="preserve">Valora y reflexiona acerca de sus aprendizajes desarrollados en el área, tomando decisiones pertinentes. </w:t>
            </w:r>
          </w:p>
          <w:p w:rsidR="006A2F92" w:rsidRPr="00CB4548" w:rsidRDefault="006A2F92" w:rsidP="00DF21A7">
            <w:pPr>
              <w:numPr>
                <w:ilvl w:val="0"/>
                <w:numId w:val="49"/>
              </w:numPr>
              <w:spacing w:after="12" w:line="233" w:lineRule="auto"/>
              <w:ind w:right="916" w:hanging="188"/>
              <w:jc w:val="both"/>
              <w:rPr>
                <w:rFonts w:ascii="Arial Narrow" w:hAnsi="Arial Narrow" w:cs="Arial"/>
                <w:color w:val="auto"/>
                <w:sz w:val="18"/>
                <w:szCs w:val="20"/>
              </w:rPr>
            </w:pPr>
            <w:r w:rsidRPr="00CB4548">
              <w:rPr>
                <w:rFonts w:ascii="Arial Narrow" w:eastAsia="Arial" w:hAnsi="Arial Narrow" w:cs="Arial"/>
                <w:color w:val="auto"/>
                <w:sz w:val="18"/>
                <w:szCs w:val="20"/>
              </w:rPr>
              <w:t xml:space="preserve">Evalúa estrategias metacognitivas para las decisiones en el proceso de enseñanza aprendizaje. </w:t>
            </w:r>
          </w:p>
          <w:p w:rsidR="006A2F92" w:rsidRPr="00CB4548" w:rsidRDefault="006A2F92" w:rsidP="00DF21A7">
            <w:pPr>
              <w:numPr>
                <w:ilvl w:val="0"/>
                <w:numId w:val="49"/>
              </w:numPr>
              <w:spacing w:line="233" w:lineRule="auto"/>
              <w:ind w:right="916" w:hanging="188"/>
              <w:jc w:val="both"/>
              <w:rPr>
                <w:rFonts w:ascii="Arial Narrow" w:hAnsi="Arial Narrow" w:cs="Arial"/>
                <w:color w:val="auto"/>
                <w:sz w:val="18"/>
                <w:szCs w:val="20"/>
              </w:rPr>
            </w:pPr>
            <w:r w:rsidRPr="00CB4548">
              <w:rPr>
                <w:rFonts w:ascii="Arial Narrow" w:eastAsia="Arial" w:hAnsi="Arial Narrow" w:cs="Arial"/>
                <w:color w:val="auto"/>
                <w:sz w:val="18"/>
                <w:szCs w:val="20"/>
              </w:rPr>
              <w:t xml:space="preserve">Actúa con honestidad al utilizar las </w:t>
            </w:r>
            <w:proofErr w:type="gramStart"/>
            <w:r w:rsidRPr="00CB4548">
              <w:rPr>
                <w:rFonts w:ascii="Arial Narrow" w:eastAsia="Arial" w:hAnsi="Arial Narrow" w:cs="Arial"/>
                <w:color w:val="auto"/>
                <w:sz w:val="18"/>
                <w:szCs w:val="20"/>
              </w:rPr>
              <w:t>estrategias  en</w:t>
            </w:r>
            <w:proofErr w:type="gramEnd"/>
            <w:r w:rsidRPr="00CB4548">
              <w:rPr>
                <w:rFonts w:ascii="Arial Narrow" w:eastAsia="Arial" w:hAnsi="Arial Narrow" w:cs="Arial"/>
                <w:color w:val="auto"/>
                <w:sz w:val="18"/>
                <w:szCs w:val="20"/>
              </w:rPr>
              <w:t xml:space="preserve"> el desarrollo de los aprendizajes relacionados a la matemática I. </w:t>
            </w:r>
          </w:p>
          <w:p w:rsidR="006A2F92" w:rsidRPr="00CB4548" w:rsidRDefault="006A2F92" w:rsidP="006A2F92">
            <w:pPr>
              <w:spacing w:line="259" w:lineRule="auto"/>
              <w:ind w:left="110" w:right="360"/>
              <w:rPr>
                <w:rFonts w:ascii="Arial Narrow" w:hAnsi="Arial Narrow" w:cs="Arial"/>
                <w:color w:val="auto"/>
                <w:sz w:val="18"/>
                <w:szCs w:val="20"/>
              </w:rPr>
            </w:pPr>
            <w:r w:rsidRPr="00CB4548">
              <w:rPr>
                <w:rFonts w:ascii="Arial Narrow" w:eastAsia="Arial" w:hAnsi="Arial Narrow" w:cs="Arial"/>
                <w:color w:val="auto"/>
                <w:sz w:val="18"/>
                <w:szCs w:val="20"/>
              </w:rPr>
              <w:t xml:space="preserve">Organiza actividades relacionadas con la matemática I para la valoración, </w:t>
            </w:r>
            <w:proofErr w:type="gramStart"/>
            <w:r w:rsidRPr="00CB4548">
              <w:rPr>
                <w:rFonts w:ascii="Arial Narrow" w:eastAsia="Arial" w:hAnsi="Arial Narrow" w:cs="Arial"/>
                <w:color w:val="auto"/>
                <w:sz w:val="18"/>
                <w:szCs w:val="20"/>
              </w:rPr>
              <w:t>concientización  y</w:t>
            </w:r>
            <w:proofErr w:type="gramEnd"/>
            <w:r w:rsidRPr="00CB4548">
              <w:rPr>
                <w:rFonts w:ascii="Arial Narrow" w:eastAsia="Arial" w:hAnsi="Arial Narrow" w:cs="Arial"/>
                <w:color w:val="auto"/>
                <w:sz w:val="18"/>
                <w:szCs w:val="20"/>
              </w:rPr>
              <w:t xml:space="preserve"> conservación del medio ambiente con participación activa de la comunidad educativa en general. Establece los procedimientos de las actividades programadas de manera emprendedora e innovadora. </w:t>
            </w:r>
          </w:p>
        </w:tc>
      </w:tr>
    </w:tbl>
    <w:p w:rsidR="006A2F92" w:rsidRDefault="006A2F92" w:rsidP="006A2F92"/>
    <w:p w:rsidR="006A2F92" w:rsidRPr="000B6855" w:rsidRDefault="006A2F92" w:rsidP="006A2F92">
      <w:pPr>
        <w:spacing w:after="0" w:line="259" w:lineRule="auto"/>
        <w:ind w:left="-239"/>
        <w:rPr>
          <w:rFonts w:ascii="Arial Narrow" w:hAnsi="Arial Narrow" w:cs="Arial"/>
          <w:szCs w:val="20"/>
        </w:rPr>
      </w:pPr>
      <w:r w:rsidRPr="000B6855">
        <w:rPr>
          <w:rFonts w:ascii="Arial Narrow" w:hAnsi="Arial Narrow" w:cs="Arial"/>
          <w:szCs w:val="20"/>
        </w:rPr>
        <w:t xml:space="preserve"> </w:t>
      </w:r>
    </w:p>
    <w:p w:rsidR="006A2F92" w:rsidRPr="000B6855" w:rsidRDefault="006A2F92" w:rsidP="006A2F92">
      <w:pPr>
        <w:spacing w:after="0" w:line="259" w:lineRule="auto"/>
        <w:ind w:left="-239"/>
        <w:rPr>
          <w:rFonts w:ascii="Arial Narrow" w:hAnsi="Arial Narrow" w:cs="Arial"/>
          <w:szCs w:val="20"/>
        </w:rPr>
      </w:pPr>
      <w:r w:rsidRPr="000B6855">
        <w:rPr>
          <w:rFonts w:ascii="Arial Narrow" w:hAnsi="Arial Narrow" w:cs="Arial"/>
          <w:szCs w:val="20"/>
        </w:rPr>
        <w:t xml:space="preserve"> </w:t>
      </w:r>
    </w:p>
    <w:p w:rsidR="006A2F92" w:rsidRDefault="006A2F92" w:rsidP="006A2F92">
      <w:pPr>
        <w:spacing w:after="0" w:line="259" w:lineRule="auto"/>
        <w:ind w:left="-239"/>
        <w:rPr>
          <w:rFonts w:ascii="Arial Narrow" w:hAnsi="Arial Narrow" w:cs="Arial"/>
          <w:szCs w:val="20"/>
        </w:rPr>
      </w:pPr>
      <w:r w:rsidRPr="000B6855">
        <w:rPr>
          <w:rFonts w:ascii="Arial Narrow" w:hAnsi="Arial Narrow" w:cs="Arial"/>
          <w:szCs w:val="20"/>
        </w:rPr>
        <w:t xml:space="preserve"> </w:t>
      </w:r>
    </w:p>
    <w:p w:rsidR="006A2F92" w:rsidRDefault="006A2F92" w:rsidP="006A2F92">
      <w:pPr>
        <w:spacing w:after="160" w:line="259" w:lineRule="auto"/>
        <w:rPr>
          <w:rFonts w:ascii="Arial Narrow" w:hAnsi="Arial Narrow" w:cs="Arial"/>
          <w:szCs w:val="20"/>
        </w:rPr>
      </w:pPr>
      <w:r>
        <w:rPr>
          <w:rFonts w:ascii="Arial Narrow" w:hAnsi="Arial Narrow" w:cs="Arial"/>
          <w:szCs w:val="20"/>
        </w:rPr>
        <w:br w:type="page"/>
      </w:r>
    </w:p>
    <w:tbl>
      <w:tblPr>
        <w:tblStyle w:val="TableGrid"/>
        <w:tblW w:w="14884" w:type="dxa"/>
        <w:tblInd w:w="-523" w:type="dxa"/>
        <w:tblCellMar>
          <w:left w:w="6" w:type="dxa"/>
          <w:right w:w="31" w:type="dxa"/>
        </w:tblCellMar>
        <w:tblLook w:val="04A0" w:firstRow="1" w:lastRow="0" w:firstColumn="1" w:lastColumn="0" w:noHBand="0" w:noVBand="1"/>
      </w:tblPr>
      <w:tblGrid>
        <w:gridCol w:w="2837"/>
        <w:gridCol w:w="5244"/>
        <w:gridCol w:w="2837"/>
        <w:gridCol w:w="3966"/>
      </w:tblGrid>
      <w:tr w:rsidR="006A2F92" w:rsidRPr="00CB4548" w:rsidTr="006A2F92">
        <w:trPr>
          <w:trHeight w:val="557"/>
        </w:trPr>
        <w:tc>
          <w:tcPr>
            <w:tcW w:w="2837" w:type="dxa"/>
            <w:tcBorders>
              <w:top w:val="single" w:sz="5" w:space="0" w:color="000000"/>
              <w:left w:val="single" w:sz="5" w:space="0" w:color="000000"/>
              <w:bottom w:val="single" w:sz="5" w:space="0" w:color="000000"/>
              <w:right w:val="nil"/>
            </w:tcBorders>
            <w:shd w:val="clear" w:color="auto" w:fill="D9D9D9"/>
          </w:tcPr>
          <w:p w:rsidR="006A2F92" w:rsidRPr="00CB4548" w:rsidRDefault="006A2F92" w:rsidP="006A2F92">
            <w:pPr>
              <w:spacing w:after="160" w:line="259" w:lineRule="auto"/>
              <w:rPr>
                <w:rFonts w:ascii="Arial Narrow" w:hAnsi="Arial Narrow" w:cs="Arial"/>
                <w:color w:val="auto"/>
                <w:sz w:val="20"/>
                <w:szCs w:val="20"/>
              </w:rPr>
            </w:pPr>
          </w:p>
        </w:tc>
        <w:tc>
          <w:tcPr>
            <w:tcW w:w="12047" w:type="dxa"/>
            <w:gridSpan w:val="3"/>
            <w:tcBorders>
              <w:top w:val="single" w:sz="5" w:space="0" w:color="000000"/>
              <w:left w:val="nil"/>
              <w:bottom w:val="single" w:sz="5" w:space="0" w:color="000000"/>
              <w:right w:val="single" w:sz="5" w:space="0" w:color="000000"/>
            </w:tcBorders>
            <w:shd w:val="clear" w:color="auto" w:fill="D9D9D9"/>
            <w:vAlign w:val="center"/>
          </w:tcPr>
          <w:p w:rsidR="006A2F92" w:rsidRPr="00CB4548" w:rsidRDefault="006A2F92" w:rsidP="006A2F92">
            <w:pPr>
              <w:spacing w:line="259" w:lineRule="auto"/>
              <w:ind w:left="3832"/>
              <w:rPr>
                <w:rFonts w:ascii="Arial Narrow" w:hAnsi="Arial Narrow" w:cs="Arial"/>
                <w:color w:val="auto"/>
                <w:sz w:val="20"/>
                <w:szCs w:val="20"/>
              </w:rPr>
            </w:pPr>
            <w:r w:rsidRPr="00CB4548">
              <w:rPr>
                <w:rFonts w:ascii="Arial Narrow" w:eastAsia="Arial" w:hAnsi="Arial Narrow" w:cs="Arial"/>
                <w:b/>
                <w:color w:val="auto"/>
                <w:sz w:val="20"/>
                <w:szCs w:val="20"/>
              </w:rPr>
              <w:t>COMUNICACIÓN I</w:t>
            </w:r>
            <w:r w:rsidRPr="00CB4548">
              <w:rPr>
                <w:rFonts w:ascii="Arial Narrow" w:eastAsia="Arial" w:hAnsi="Arial Narrow" w:cs="Arial"/>
                <w:color w:val="auto"/>
                <w:sz w:val="20"/>
                <w:szCs w:val="20"/>
              </w:rPr>
              <w:t xml:space="preserve"> </w:t>
            </w:r>
          </w:p>
        </w:tc>
      </w:tr>
      <w:tr w:rsidR="006A2F92" w:rsidRPr="00CB4548" w:rsidTr="006A2F92">
        <w:trPr>
          <w:trHeight w:val="1323"/>
        </w:trPr>
        <w:tc>
          <w:tcPr>
            <w:tcW w:w="2837" w:type="dxa"/>
            <w:tcBorders>
              <w:top w:val="single" w:sz="5" w:space="0" w:color="000000"/>
              <w:left w:val="single" w:sz="5" w:space="0" w:color="000000"/>
              <w:bottom w:val="single" w:sz="5" w:space="0" w:color="000000"/>
              <w:right w:val="single" w:sz="5" w:space="0" w:color="000000"/>
            </w:tcBorders>
            <w:vAlign w:val="center"/>
          </w:tcPr>
          <w:p w:rsidR="006A2F92" w:rsidRPr="00CB4548" w:rsidRDefault="006A2F92" w:rsidP="006A2F92">
            <w:pPr>
              <w:spacing w:line="259" w:lineRule="auto"/>
              <w:ind w:left="24"/>
              <w:rPr>
                <w:rFonts w:ascii="Arial Narrow" w:hAnsi="Arial Narrow" w:cs="Arial"/>
                <w:color w:val="auto"/>
                <w:sz w:val="20"/>
                <w:szCs w:val="20"/>
              </w:rPr>
            </w:pPr>
            <w:r w:rsidRPr="00CB4548">
              <w:rPr>
                <w:rFonts w:ascii="Arial Narrow" w:eastAsia="Arial" w:hAnsi="Arial Narrow" w:cs="Arial"/>
                <w:b/>
                <w:color w:val="auto"/>
                <w:sz w:val="20"/>
                <w:szCs w:val="20"/>
              </w:rPr>
              <w:t>SUMILLA</w:t>
            </w:r>
            <w:r w:rsidRPr="00CB4548">
              <w:rPr>
                <w:rFonts w:ascii="Arial Narrow" w:eastAsia="Arial" w:hAnsi="Arial Narrow" w:cs="Arial"/>
                <w:color w:val="auto"/>
                <w:sz w:val="20"/>
                <w:szCs w:val="20"/>
              </w:rPr>
              <w:t xml:space="preserve"> </w:t>
            </w:r>
          </w:p>
        </w:tc>
        <w:tc>
          <w:tcPr>
            <w:tcW w:w="12047" w:type="dxa"/>
            <w:gridSpan w:val="3"/>
            <w:tcBorders>
              <w:top w:val="single" w:sz="5" w:space="0" w:color="000000"/>
              <w:left w:val="single" w:sz="5" w:space="0" w:color="000000"/>
              <w:bottom w:val="single" w:sz="5" w:space="0" w:color="000000"/>
              <w:right w:val="single" w:sz="5" w:space="0" w:color="000000"/>
            </w:tcBorders>
          </w:tcPr>
          <w:p w:rsidR="006A2F92" w:rsidRPr="00CB4548" w:rsidRDefault="006A2F92" w:rsidP="006A2F92">
            <w:pPr>
              <w:spacing w:after="2" w:line="237" w:lineRule="auto"/>
              <w:ind w:left="136" w:right="109"/>
              <w:rPr>
                <w:rFonts w:ascii="Arial Narrow" w:hAnsi="Arial Narrow" w:cs="Arial"/>
                <w:color w:val="auto"/>
                <w:sz w:val="20"/>
                <w:szCs w:val="20"/>
              </w:rPr>
            </w:pPr>
            <w:r w:rsidRPr="00CB4548">
              <w:rPr>
                <w:rFonts w:ascii="Arial Narrow" w:hAnsi="Arial Narrow" w:cs="Arial"/>
                <w:color w:val="auto"/>
                <w:sz w:val="20"/>
                <w:szCs w:val="20"/>
              </w:rPr>
              <w:t xml:space="preserve">Propicia en los estudiantes el desarrollo de las habilidades lingüístico-comunicativas para </w:t>
            </w:r>
            <w:proofErr w:type="gramStart"/>
            <w:r w:rsidRPr="00CB4548">
              <w:rPr>
                <w:rFonts w:ascii="Arial Narrow" w:hAnsi="Arial Narrow" w:cs="Arial"/>
                <w:color w:val="auto"/>
                <w:sz w:val="20"/>
                <w:szCs w:val="20"/>
              </w:rPr>
              <w:t>una mayor asertividad</w:t>
            </w:r>
            <w:proofErr w:type="gramEnd"/>
            <w:r w:rsidRPr="00CB4548">
              <w:rPr>
                <w:rFonts w:ascii="Arial Narrow" w:hAnsi="Arial Narrow" w:cs="Arial"/>
                <w:color w:val="auto"/>
                <w:sz w:val="20"/>
                <w:szCs w:val="20"/>
              </w:rPr>
              <w:t xml:space="preserve"> en la comunicación, fortaleciendo la competencia comunicativa en los niveles de expresión y comprensión oral y escrita para la libre expresión de ideas, opiniones y convicciones, incentivando su capacidad de escucha, tolerancia y respeto en diversos contextos comunicativos.    </w:t>
            </w:r>
          </w:p>
          <w:p w:rsidR="006A2F92" w:rsidRPr="00CB4548" w:rsidRDefault="006A2F92" w:rsidP="006A2F92">
            <w:pPr>
              <w:spacing w:line="259" w:lineRule="auto"/>
              <w:ind w:right="113"/>
              <w:rPr>
                <w:rFonts w:ascii="Arial Narrow" w:hAnsi="Arial Narrow" w:cs="Arial"/>
                <w:color w:val="auto"/>
                <w:sz w:val="20"/>
                <w:szCs w:val="20"/>
              </w:rPr>
            </w:pPr>
            <w:r w:rsidRPr="00CB4548">
              <w:rPr>
                <w:rFonts w:ascii="Arial Narrow" w:hAnsi="Arial Narrow" w:cs="Arial"/>
                <w:color w:val="auto"/>
                <w:sz w:val="20"/>
                <w:szCs w:val="20"/>
              </w:rPr>
              <w:t xml:space="preserve">Provee herramientas para la mejora del estudio y el aprendizaje; así como en la producción de textos orales y escritos de tipo narrativo, descriptivo y argumentativo.  </w:t>
            </w:r>
          </w:p>
          <w:p w:rsidR="006A2F92" w:rsidRPr="00CB4548" w:rsidRDefault="006A2F92" w:rsidP="006A2F92">
            <w:pPr>
              <w:spacing w:line="259" w:lineRule="auto"/>
              <w:ind w:left="136"/>
              <w:rPr>
                <w:rFonts w:ascii="Arial Narrow" w:hAnsi="Arial Narrow" w:cs="Arial"/>
                <w:color w:val="auto"/>
                <w:sz w:val="20"/>
                <w:szCs w:val="20"/>
              </w:rPr>
            </w:pPr>
            <w:r w:rsidRPr="00CB4548">
              <w:rPr>
                <w:rFonts w:ascii="Arial Narrow" w:hAnsi="Arial Narrow" w:cs="Arial"/>
                <w:color w:val="auto"/>
                <w:sz w:val="20"/>
                <w:szCs w:val="20"/>
              </w:rPr>
              <w:t xml:space="preserve">Desarrolla el pensamiento lógico y reflexivo para la aplicación de la normativa vigente (ortografía y ortología).    </w:t>
            </w:r>
          </w:p>
          <w:p w:rsidR="006A2F92" w:rsidRPr="00CB4548" w:rsidRDefault="006A2F92" w:rsidP="006A2F92">
            <w:pPr>
              <w:spacing w:line="259" w:lineRule="auto"/>
              <w:ind w:left="136"/>
              <w:rPr>
                <w:rFonts w:ascii="Arial Narrow" w:hAnsi="Arial Narrow" w:cs="Arial"/>
                <w:color w:val="auto"/>
                <w:sz w:val="20"/>
                <w:szCs w:val="20"/>
              </w:rPr>
            </w:pPr>
            <w:r w:rsidRPr="00CB4548">
              <w:rPr>
                <w:rFonts w:ascii="Arial Narrow" w:hAnsi="Arial Narrow" w:cs="Arial"/>
                <w:color w:val="auto"/>
                <w:sz w:val="20"/>
                <w:szCs w:val="20"/>
              </w:rPr>
              <w:t>Introduce a los estudiantes en la semiótica de la comunicación.  Incide en la utilización del lenguaje llano y la legibilidad.</w:t>
            </w:r>
            <w:r w:rsidRPr="00CB4548">
              <w:rPr>
                <w:rFonts w:ascii="Arial Narrow" w:eastAsia="Arial" w:hAnsi="Arial Narrow" w:cs="Arial"/>
                <w:b/>
                <w:color w:val="auto"/>
                <w:sz w:val="20"/>
                <w:szCs w:val="20"/>
              </w:rPr>
              <w:t xml:space="preserve"> </w:t>
            </w:r>
          </w:p>
        </w:tc>
      </w:tr>
      <w:tr w:rsidR="006A2F92" w:rsidRPr="00CB4548" w:rsidTr="006A2F92">
        <w:trPr>
          <w:trHeight w:val="385"/>
        </w:trPr>
        <w:tc>
          <w:tcPr>
            <w:tcW w:w="2837" w:type="dxa"/>
            <w:tcBorders>
              <w:top w:val="single" w:sz="5" w:space="0" w:color="000000"/>
              <w:left w:val="single" w:sz="5" w:space="0" w:color="000000"/>
              <w:bottom w:val="single" w:sz="5" w:space="0" w:color="000000"/>
              <w:right w:val="single" w:sz="5" w:space="0" w:color="000000"/>
            </w:tcBorders>
            <w:shd w:val="clear" w:color="auto" w:fill="D9D9D9"/>
          </w:tcPr>
          <w:p w:rsidR="006A2F92" w:rsidRPr="00CB4548" w:rsidRDefault="006A2F92" w:rsidP="006A2F92">
            <w:pPr>
              <w:spacing w:line="259" w:lineRule="auto"/>
              <w:rPr>
                <w:rFonts w:ascii="Arial Narrow" w:hAnsi="Arial Narrow" w:cs="Arial"/>
                <w:color w:val="auto"/>
                <w:sz w:val="20"/>
                <w:szCs w:val="20"/>
              </w:rPr>
            </w:pPr>
            <w:r w:rsidRPr="00CB4548">
              <w:rPr>
                <w:rFonts w:ascii="Arial Narrow" w:eastAsia="Arial" w:hAnsi="Arial Narrow" w:cs="Arial"/>
                <w:b/>
                <w:color w:val="auto"/>
                <w:sz w:val="20"/>
                <w:szCs w:val="20"/>
              </w:rPr>
              <w:t>CRITERIO DE DESEMPEÑO</w:t>
            </w:r>
            <w:r w:rsidRPr="00CB4548">
              <w:rPr>
                <w:rFonts w:ascii="Arial Narrow" w:eastAsia="Arial" w:hAnsi="Arial Narrow" w:cs="Arial"/>
                <w:color w:val="auto"/>
                <w:sz w:val="20"/>
                <w:szCs w:val="20"/>
              </w:rPr>
              <w:t xml:space="preserve"> </w:t>
            </w:r>
          </w:p>
        </w:tc>
        <w:tc>
          <w:tcPr>
            <w:tcW w:w="5244" w:type="dxa"/>
            <w:tcBorders>
              <w:top w:val="single" w:sz="5" w:space="0" w:color="000000"/>
              <w:left w:val="single" w:sz="5" w:space="0" w:color="000000"/>
              <w:bottom w:val="single" w:sz="5" w:space="0" w:color="000000"/>
              <w:right w:val="single" w:sz="5" w:space="0" w:color="000000"/>
            </w:tcBorders>
            <w:shd w:val="clear" w:color="auto" w:fill="D9D9D9"/>
          </w:tcPr>
          <w:p w:rsidR="006A2F92" w:rsidRPr="00CB4548" w:rsidRDefault="006A2F92" w:rsidP="006A2F92">
            <w:pPr>
              <w:spacing w:line="259" w:lineRule="auto"/>
              <w:ind w:left="14"/>
              <w:rPr>
                <w:rFonts w:ascii="Arial Narrow" w:hAnsi="Arial Narrow" w:cs="Arial"/>
                <w:color w:val="auto"/>
                <w:sz w:val="20"/>
                <w:szCs w:val="20"/>
              </w:rPr>
            </w:pPr>
            <w:r w:rsidRPr="00CB4548">
              <w:rPr>
                <w:rFonts w:ascii="Arial Narrow" w:eastAsia="Arial" w:hAnsi="Arial Narrow" w:cs="Arial"/>
                <w:b/>
                <w:color w:val="auto"/>
                <w:sz w:val="20"/>
                <w:szCs w:val="20"/>
              </w:rPr>
              <w:t>CONTENIDOS</w:t>
            </w:r>
            <w:r w:rsidRPr="00CB4548">
              <w:rPr>
                <w:rFonts w:ascii="Arial Narrow" w:eastAsia="Arial" w:hAnsi="Arial Narrow" w:cs="Arial"/>
                <w:color w:val="auto"/>
                <w:sz w:val="20"/>
                <w:szCs w:val="20"/>
              </w:rPr>
              <w:t xml:space="preserve"> </w:t>
            </w:r>
          </w:p>
        </w:tc>
        <w:tc>
          <w:tcPr>
            <w:tcW w:w="2837" w:type="dxa"/>
            <w:tcBorders>
              <w:top w:val="single" w:sz="5" w:space="0" w:color="000000"/>
              <w:left w:val="single" w:sz="5" w:space="0" w:color="000000"/>
              <w:bottom w:val="single" w:sz="5" w:space="0" w:color="000000"/>
              <w:right w:val="single" w:sz="5" w:space="0" w:color="000000"/>
            </w:tcBorders>
            <w:shd w:val="clear" w:color="auto" w:fill="D9D9D9"/>
          </w:tcPr>
          <w:p w:rsidR="006A2F92" w:rsidRPr="00CB4548" w:rsidRDefault="006A2F92" w:rsidP="006A2F92">
            <w:pPr>
              <w:spacing w:line="259" w:lineRule="auto"/>
              <w:ind w:left="26"/>
              <w:rPr>
                <w:rFonts w:ascii="Arial Narrow" w:hAnsi="Arial Narrow" w:cs="Arial"/>
                <w:color w:val="auto"/>
                <w:sz w:val="20"/>
                <w:szCs w:val="20"/>
              </w:rPr>
            </w:pPr>
            <w:r w:rsidRPr="00CB4548">
              <w:rPr>
                <w:rFonts w:ascii="Arial Narrow" w:eastAsia="Arial" w:hAnsi="Arial Narrow" w:cs="Arial"/>
                <w:b/>
                <w:color w:val="auto"/>
                <w:sz w:val="20"/>
                <w:szCs w:val="20"/>
              </w:rPr>
              <w:t>PRODUCTOS</w:t>
            </w:r>
            <w:r w:rsidRPr="00CB4548">
              <w:rPr>
                <w:rFonts w:ascii="Arial Narrow" w:eastAsia="Arial" w:hAnsi="Arial Narrow" w:cs="Arial"/>
                <w:color w:val="auto"/>
                <w:sz w:val="20"/>
                <w:szCs w:val="20"/>
              </w:rPr>
              <w:t xml:space="preserve"> </w:t>
            </w:r>
          </w:p>
          <w:p w:rsidR="006A2F92" w:rsidRPr="00CB4548" w:rsidRDefault="006A2F92" w:rsidP="006A2F92">
            <w:pPr>
              <w:spacing w:line="259" w:lineRule="auto"/>
              <w:ind w:left="68"/>
              <w:rPr>
                <w:rFonts w:ascii="Arial Narrow" w:hAnsi="Arial Narrow" w:cs="Arial"/>
                <w:color w:val="auto"/>
                <w:sz w:val="20"/>
                <w:szCs w:val="20"/>
              </w:rPr>
            </w:pPr>
            <w:r w:rsidRPr="00CB4548">
              <w:rPr>
                <w:rFonts w:ascii="Arial Narrow" w:eastAsia="Arial" w:hAnsi="Arial Narrow" w:cs="Arial"/>
                <w:color w:val="auto"/>
                <w:sz w:val="20"/>
                <w:szCs w:val="20"/>
              </w:rPr>
              <w:t xml:space="preserve"> </w:t>
            </w:r>
          </w:p>
        </w:tc>
        <w:tc>
          <w:tcPr>
            <w:tcW w:w="3966" w:type="dxa"/>
            <w:tcBorders>
              <w:top w:val="single" w:sz="5" w:space="0" w:color="000000"/>
              <w:left w:val="single" w:sz="5" w:space="0" w:color="000000"/>
              <w:bottom w:val="single" w:sz="5" w:space="0" w:color="000000"/>
              <w:right w:val="single" w:sz="5" w:space="0" w:color="000000"/>
            </w:tcBorders>
            <w:shd w:val="clear" w:color="auto" w:fill="D9D9D9"/>
          </w:tcPr>
          <w:p w:rsidR="006A2F92" w:rsidRPr="00CB4548" w:rsidRDefault="006A2F92" w:rsidP="006A2F92">
            <w:pPr>
              <w:spacing w:line="259" w:lineRule="auto"/>
              <w:ind w:left="24"/>
              <w:rPr>
                <w:rFonts w:ascii="Arial Narrow" w:hAnsi="Arial Narrow" w:cs="Arial"/>
                <w:color w:val="auto"/>
                <w:sz w:val="20"/>
                <w:szCs w:val="20"/>
              </w:rPr>
            </w:pPr>
            <w:r w:rsidRPr="00CB4548">
              <w:rPr>
                <w:rFonts w:ascii="Arial Narrow" w:eastAsia="Arial" w:hAnsi="Arial Narrow" w:cs="Arial"/>
                <w:b/>
                <w:color w:val="auto"/>
                <w:sz w:val="20"/>
                <w:szCs w:val="20"/>
              </w:rPr>
              <w:t>INDICADORES DE EVALUACIÓN</w:t>
            </w:r>
            <w:r w:rsidRPr="00CB4548">
              <w:rPr>
                <w:rFonts w:ascii="Arial Narrow" w:eastAsia="Arial" w:hAnsi="Arial Narrow" w:cs="Arial"/>
                <w:color w:val="auto"/>
                <w:sz w:val="20"/>
                <w:szCs w:val="20"/>
              </w:rPr>
              <w:t xml:space="preserve"> </w:t>
            </w:r>
          </w:p>
        </w:tc>
      </w:tr>
      <w:tr w:rsidR="006A2F92" w:rsidRPr="00CB4548" w:rsidTr="006A2F92">
        <w:trPr>
          <w:trHeight w:val="4265"/>
        </w:trPr>
        <w:tc>
          <w:tcPr>
            <w:tcW w:w="2837" w:type="dxa"/>
            <w:tcBorders>
              <w:top w:val="single" w:sz="5" w:space="0" w:color="000000"/>
              <w:left w:val="single" w:sz="5" w:space="0" w:color="000000"/>
              <w:bottom w:val="single" w:sz="3" w:space="0" w:color="000000"/>
              <w:right w:val="single" w:sz="5" w:space="0" w:color="000000"/>
            </w:tcBorders>
          </w:tcPr>
          <w:p w:rsidR="006A2F92" w:rsidRPr="00CB4548" w:rsidRDefault="006A2F92" w:rsidP="006A2F92">
            <w:pPr>
              <w:spacing w:after="1" w:line="232" w:lineRule="auto"/>
              <w:ind w:left="64" w:right="414" w:firstLine="1016"/>
              <w:rPr>
                <w:rFonts w:ascii="Arial Narrow" w:hAnsi="Arial Narrow" w:cs="Arial"/>
                <w:color w:val="auto"/>
                <w:sz w:val="20"/>
                <w:szCs w:val="20"/>
              </w:rPr>
            </w:pPr>
            <w:r w:rsidRPr="00CB4548">
              <w:rPr>
                <w:rFonts w:ascii="Arial Narrow" w:eastAsia="Arial" w:hAnsi="Arial Narrow" w:cs="Arial"/>
                <w:b/>
                <w:color w:val="auto"/>
                <w:sz w:val="20"/>
                <w:szCs w:val="20"/>
              </w:rPr>
              <w:t xml:space="preserve">Personal </w:t>
            </w:r>
            <w:r w:rsidRPr="00CB4548">
              <w:rPr>
                <w:rFonts w:ascii="Arial Narrow" w:eastAsia="Arial" w:hAnsi="Arial Narrow" w:cs="Arial"/>
                <w:color w:val="auto"/>
                <w:sz w:val="20"/>
                <w:szCs w:val="20"/>
              </w:rPr>
              <w:t xml:space="preserve">1.1.5. Manifiesta coherencia entre su discurso y </w:t>
            </w:r>
            <w:r w:rsidRPr="00CB4548">
              <w:rPr>
                <w:rFonts w:ascii="Arial Narrow" w:eastAsia="Arial" w:hAnsi="Arial Narrow" w:cs="Arial"/>
                <w:b/>
                <w:i/>
                <w:color w:val="auto"/>
                <w:sz w:val="20"/>
                <w:szCs w:val="20"/>
              </w:rPr>
              <w:t>práctica fortaleciendo su identidad</w:t>
            </w:r>
            <w:r w:rsidRPr="00CB4548">
              <w:rPr>
                <w:rFonts w:ascii="Arial Narrow" w:eastAsia="Arial" w:hAnsi="Arial Narrow" w:cs="Arial"/>
                <w:color w:val="auto"/>
                <w:sz w:val="20"/>
                <w:szCs w:val="20"/>
              </w:rPr>
              <w:t xml:space="preserve"> </w:t>
            </w:r>
            <w:r w:rsidRPr="00CB4548">
              <w:rPr>
                <w:rFonts w:ascii="Arial Narrow" w:eastAsia="Arial" w:hAnsi="Arial Narrow" w:cs="Arial"/>
                <w:b/>
                <w:i/>
                <w:color w:val="auto"/>
                <w:sz w:val="20"/>
                <w:szCs w:val="20"/>
              </w:rPr>
              <w:t xml:space="preserve">personal y cultural. </w:t>
            </w:r>
          </w:p>
          <w:p w:rsidR="006A2F92" w:rsidRPr="00CB4548" w:rsidRDefault="006A2F92" w:rsidP="006A2F92">
            <w:pPr>
              <w:spacing w:line="232" w:lineRule="auto"/>
              <w:ind w:left="64"/>
              <w:rPr>
                <w:rFonts w:ascii="Arial Narrow" w:hAnsi="Arial Narrow" w:cs="Arial"/>
                <w:color w:val="auto"/>
                <w:sz w:val="20"/>
                <w:szCs w:val="20"/>
              </w:rPr>
            </w:pPr>
            <w:r w:rsidRPr="00CB4548">
              <w:rPr>
                <w:rFonts w:ascii="Arial Narrow" w:eastAsia="Arial" w:hAnsi="Arial Narrow" w:cs="Arial"/>
                <w:color w:val="auto"/>
                <w:sz w:val="20"/>
                <w:szCs w:val="20"/>
              </w:rPr>
              <w:t xml:space="preserve">1.1.6.    </w:t>
            </w:r>
            <w:proofErr w:type="gramStart"/>
            <w:r w:rsidRPr="00CB4548">
              <w:rPr>
                <w:rFonts w:ascii="Arial Narrow" w:eastAsia="Arial" w:hAnsi="Arial Narrow" w:cs="Arial"/>
                <w:color w:val="auto"/>
                <w:sz w:val="20"/>
                <w:szCs w:val="20"/>
              </w:rPr>
              <w:t>Muestra  confianza</w:t>
            </w:r>
            <w:proofErr w:type="gramEnd"/>
            <w:r w:rsidRPr="00CB4548">
              <w:rPr>
                <w:rFonts w:ascii="Arial Narrow" w:eastAsia="Arial" w:hAnsi="Arial Narrow" w:cs="Arial"/>
                <w:color w:val="auto"/>
                <w:sz w:val="20"/>
                <w:szCs w:val="20"/>
              </w:rPr>
              <w:t xml:space="preserve">  y motivación  de  logros  </w:t>
            </w:r>
            <w:r w:rsidRPr="00CB4548">
              <w:rPr>
                <w:rFonts w:ascii="Arial Narrow" w:eastAsia="Arial" w:hAnsi="Arial Narrow" w:cs="Arial"/>
                <w:b/>
                <w:i/>
                <w:color w:val="auto"/>
                <w:sz w:val="20"/>
                <w:szCs w:val="20"/>
              </w:rPr>
              <w:t>en  actividades  innovadoras  y</w:t>
            </w:r>
            <w:r w:rsidRPr="00CB4548">
              <w:rPr>
                <w:rFonts w:ascii="Arial Narrow" w:eastAsia="Arial" w:hAnsi="Arial Narrow" w:cs="Arial"/>
                <w:color w:val="auto"/>
                <w:sz w:val="20"/>
                <w:szCs w:val="20"/>
              </w:rPr>
              <w:t xml:space="preserve"> </w:t>
            </w:r>
            <w:r w:rsidRPr="00CB4548">
              <w:rPr>
                <w:rFonts w:ascii="Arial Narrow" w:eastAsia="Arial" w:hAnsi="Arial Narrow" w:cs="Arial"/>
                <w:b/>
                <w:i/>
                <w:color w:val="auto"/>
                <w:sz w:val="20"/>
                <w:szCs w:val="20"/>
              </w:rPr>
              <w:t>críticos.</w:t>
            </w:r>
            <w:r w:rsidRPr="00CB4548">
              <w:rPr>
                <w:rFonts w:ascii="Arial Narrow" w:eastAsia="Arial" w:hAnsi="Arial Narrow" w:cs="Arial"/>
                <w:color w:val="auto"/>
                <w:sz w:val="20"/>
                <w:szCs w:val="20"/>
              </w:rPr>
              <w:t xml:space="preserve"> </w:t>
            </w:r>
          </w:p>
          <w:p w:rsidR="006A2F92" w:rsidRPr="00CB4548" w:rsidRDefault="006A2F92" w:rsidP="006A2F92">
            <w:pPr>
              <w:spacing w:line="241" w:lineRule="auto"/>
              <w:ind w:left="104" w:right="50" w:firstLine="301"/>
              <w:rPr>
                <w:rFonts w:ascii="Arial Narrow" w:hAnsi="Arial Narrow" w:cs="Arial"/>
                <w:color w:val="auto"/>
                <w:sz w:val="20"/>
                <w:szCs w:val="20"/>
              </w:rPr>
            </w:pPr>
            <w:r w:rsidRPr="00CB4548">
              <w:rPr>
                <w:rFonts w:ascii="Arial Narrow" w:eastAsia="Arial" w:hAnsi="Arial Narrow" w:cs="Arial"/>
                <w:b/>
                <w:color w:val="auto"/>
                <w:sz w:val="20"/>
                <w:szCs w:val="20"/>
              </w:rPr>
              <w:t xml:space="preserve">Profesional pedagógica </w:t>
            </w:r>
            <w:r w:rsidRPr="00CB4548">
              <w:rPr>
                <w:rFonts w:ascii="Arial Narrow" w:eastAsia="Arial" w:hAnsi="Arial Narrow" w:cs="Arial"/>
                <w:color w:val="auto"/>
                <w:sz w:val="20"/>
                <w:szCs w:val="20"/>
              </w:rPr>
              <w:t xml:space="preserve">2.1.3. Domina los contenidos de la carrera y los organiza para generar aprendizajes en diferentes contextos y escenarios. </w:t>
            </w:r>
          </w:p>
          <w:p w:rsidR="006A2F92" w:rsidRPr="00CB4548" w:rsidRDefault="006A2F92" w:rsidP="006A2F92">
            <w:pPr>
              <w:spacing w:line="259" w:lineRule="auto"/>
              <w:ind w:left="104" w:right="76" w:firstLine="496"/>
              <w:rPr>
                <w:rFonts w:ascii="Arial Narrow" w:hAnsi="Arial Narrow" w:cs="Arial"/>
                <w:color w:val="auto"/>
                <w:sz w:val="20"/>
                <w:szCs w:val="20"/>
              </w:rPr>
            </w:pPr>
            <w:r w:rsidRPr="00CB4548">
              <w:rPr>
                <w:rFonts w:ascii="Arial Narrow" w:eastAsia="Arial" w:hAnsi="Arial Narrow" w:cs="Arial"/>
                <w:b/>
                <w:color w:val="auto"/>
                <w:sz w:val="20"/>
                <w:szCs w:val="20"/>
              </w:rPr>
              <w:t xml:space="preserve">Socio comunitaria </w:t>
            </w:r>
            <w:r w:rsidRPr="00CB4548">
              <w:rPr>
                <w:rFonts w:ascii="Arial Narrow" w:eastAsia="Arial" w:hAnsi="Arial Narrow" w:cs="Arial"/>
                <w:color w:val="auto"/>
                <w:sz w:val="20"/>
                <w:szCs w:val="20"/>
              </w:rPr>
              <w:t xml:space="preserve">3.2.2   Promueve   el   conocimiento   y   respeto   a   las   diversas manifestaciones culturales valorando los diversos aportes. </w:t>
            </w:r>
          </w:p>
        </w:tc>
        <w:tc>
          <w:tcPr>
            <w:tcW w:w="5244" w:type="dxa"/>
            <w:tcBorders>
              <w:top w:val="single" w:sz="5" w:space="0" w:color="000000"/>
              <w:left w:val="single" w:sz="5" w:space="0" w:color="000000"/>
              <w:bottom w:val="single" w:sz="3" w:space="0" w:color="000000"/>
              <w:right w:val="single" w:sz="5" w:space="0" w:color="000000"/>
            </w:tcBorders>
          </w:tcPr>
          <w:p w:rsidR="006A2F92" w:rsidRPr="00CB4548" w:rsidRDefault="006A2F92" w:rsidP="00DF21A7">
            <w:pPr>
              <w:numPr>
                <w:ilvl w:val="0"/>
                <w:numId w:val="50"/>
              </w:numPr>
              <w:spacing w:line="259" w:lineRule="auto"/>
              <w:ind w:hanging="356"/>
              <w:jc w:val="both"/>
              <w:rPr>
                <w:rFonts w:ascii="Arial Narrow" w:hAnsi="Arial Narrow" w:cs="Arial"/>
                <w:color w:val="auto"/>
                <w:sz w:val="20"/>
                <w:szCs w:val="20"/>
              </w:rPr>
            </w:pPr>
            <w:r w:rsidRPr="00CB4548">
              <w:rPr>
                <w:rFonts w:ascii="Arial Narrow" w:eastAsia="Arial" w:hAnsi="Arial Narrow" w:cs="Arial"/>
                <w:color w:val="auto"/>
                <w:sz w:val="20"/>
                <w:szCs w:val="20"/>
              </w:rPr>
              <w:t xml:space="preserve">Lenguaje verbal y no verbal. </w:t>
            </w:r>
          </w:p>
          <w:p w:rsidR="006A2F92" w:rsidRPr="00CB4548" w:rsidRDefault="006A2F92" w:rsidP="006A2F92">
            <w:pPr>
              <w:spacing w:line="259" w:lineRule="auto"/>
              <w:rPr>
                <w:rFonts w:ascii="Arial Narrow" w:hAnsi="Arial Narrow" w:cs="Arial"/>
                <w:color w:val="auto"/>
                <w:sz w:val="20"/>
                <w:szCs w:val="20"/>
              </w:rPr>
            </w:pPr>
            <w:r w:rsidRPr="00CB4548">
              <w:rPr>
                <w:rFonts w:ascii="Arial Narrow" w:hAnsi="Arial Narrow" w:cs="Arial"/>
                <w:color w:val="auto"/>
                <w:sz w:val="20"/>
                <w:szCs w:val="20"/>
              </w:rPr>
              <w:t xml:space="preserve"> </w:t>
            </w:r>
          </w:p>
          <w:p w:rsidR="006A2F92" w:rsidRPr="00CB4548" w:rsidRDefault="006A2F92" w:rsidP="00DF21A7">
            <w:pPr>
              <w:numPr>
                <w:ilvl w:val="0"/>
                <w:numId w:val="50"/>
              </w:numPr>
              <w:spacing w:line="259" w:lineRule="auto"/>
              <w:ind w:hanging="356"/>
              <w:jc w:val="both"/>
              <w:rPr>
                <w:rFonts w:ascii="Arial Narrow" w:hAnsi="Arial Narrow" w:cs="Arial"/>
                <w:color w:val="auto"/>
                <w:sz w:val="20"/>
                <w:szCs w:val="20"/>
              </w:rPr>
            </w:pPr>
            <w:r w:rsidRPr="00CB4548">
              <w:rPr>
                <w:rFonts w:ascii="Arial Narrow" w:eastAsia="Arial" w:hAnsi="Arial Narrow" w:cs="Arial"/>
                <w:color w:val="auto"/>
                <w:sz w:val="20"/>
                <w:szCs w:val="20"/>
              </w:rPr>
              <w:t xml:space="preserve">El diálogo, la conversación y la escucha activa. </w:t>
            </w:r>
          </w:p>
          <w:p w:rsidR="006A2F92" w:rsidRPr="00CB4548" w:rsidRDefault="006A2F92" w:rsidP="006A2F92">
            <w:pPr>
              <w:spacing w:line="259" w:lineRule="auto"/>
              <w:rPr>
                <w:rFonts w:ascii="Arial Narrow" w:hAnsi="Arial Narrow" w:cs="Arial"/>
                <w:color w:val="auto"/>
                <w:sz w:val="20"/>
                <w:szCs w:val="20"/>
              </w:rPr>
            </w:pPr>
            <w:r w:rsidRPr="00CB4548">
              <w:rPr>
                <w:rFonts w:ascii="Arial Narrow" w:hAnsi="Arial Narrow" w:cs="Arial"/>
                <w:color w:val="auto"/>
                <w:sz w:val="20"/>
                <w:szCs w:val="20"/>
              </w:rPr>
              <w:t xml:space="preserve"> </w:t>
            </w:r>
          </w:p>
          <w:p w:rsidR="006A2F92" w:rsidRPr="00CB4548" w:rsidRDefault="006A2F92" w:rsidP="00DF21A7">
            <w:pPr>
              <w:numPr>
                <w:ilvl w:val="0"/>
                <w:numId w:val="50"/>
              </w:numPr>
              <w:spacing w:line="239" w:lineRule="auto"/>
              <w:ind w:hanging="356"/>
              <w:jc w:val="both"/>
              <w:rPr>
                <w:rFonts w:ascii="Arial Narrow" w:hAnsi="Arial Narrow" w:cs="Arial"/>
                <w:color w:val="auto"/>
                <w:sz w:val="20"/>
                <w:szCs w:val="20"/>
              </w:rPr>
            </w:pPr>
            <w:r w:rsidRPr="00CB4548">
              <w:rPr>
                <w:rFonts w:ascii="Arial Narrow" w:eastAsia="Arial" w:hAnsi="Arial Narrow" w:cs="Arial"/>
                <w:color w:val="auto"/>
                <w:sz w:val="20"/>
                <w:szCs w:val="20"/>
              </w:rPr>
              <w:t xml:space="preserve">Los organizadores visuales y su aplicación en exposiciones orales. </w:t>
            </w:r>
          </w:p>
          <w:p w:rsidR="006A2F92" w:rsidRPr="00CB4548" w:rsidRDefault="006A2F92" w:rsidP="006A2F92">
            <w:pPr>
              <w:spacing w:line="259" w:lineRule="auto"/>
              <w:rPr>
                <w:rFonts w:ascii="Arial Narrow" w:hAnsi="Arial Narrow" w:cs="Arial"/>
                <w:color w:val="auto"/>
                <w:sz w:val="20"/>
                <w:szCs w:val="20"/>
              </w:rPr>
            </w:pPr>
            <w:r w:rsidRPr="00CB4548">
              <w:rPr>
                <w:rFonts w:ascii="Arial Narrow" w:hAnsi="Arial Narrow" w:cs="Arial"/>
                <w:color w:val="auto"/>
                <w:sz w:val="20"/>
                <w:szCs w:val="20"/>
              </w:rPr>
              <w:t xml:space="preserve"> </w:t>
            </w:r>
          </w:p>
          <w:p w:rsidR="006A2F92" w:rsidRPr="00CB4548" w:rsidRDefault="006A2F92" w:rsidP="00DF21A7">
            <w:pPr>
              <w:numPr>
                <w:ilvl w:val="0"/>
                <w:numId w:val="50"/>
              </w:numPr>
              <w:spacing w:line="259" w:lineRule="auto"/>
              <w:ind w:hanging="356"/>
              <w:jc w:val="both"/>
              <w:rPr>
                <w:rFonts w:ascii="Arial Narrow" w:hAnsi="Arial Narrow" w:cs="Arial"/>
                <w:color w:val="auto"/>
                <w:sz w:val="20"/>
                <w:szCs w:val="20"/>
              </w:rPr>
            </w:pPr>
            <w:r w:rsidRPr="00CB4548">
              <w:rPr>
                <w:rFonts w:ascii="Arial Narrow" w:eastAsia="Arial" w:hAnsi="Arial Narrow" w:cs="Arial"/>
                <w:color w:val="auto"/>
                <w:sz w:val="20"/>
                <w:szCs w:val="20"/>
              </w:rPr>
              <w:t xml:space="preserve">La exposición y la argumentación. </w:t>
            </w:r>
          </w:p>
          <w:p w:rsidR="006A2F92" w:rsidRPr="00CB4548" w:rsidRDefault="006A2F92" w:rsidP="006A2F92">
            <w:pPr>
              <w:spacing w:line="259" w:lineRule="auto"/>
              <w:rPr>
                <w:rFonts w:ascii="Arial Narrow" w:hAnsi="Arial Narrow" w:cs="Arial"/>
                <w:color w:val="auto"/>
                <w:sz w:val="20"/>
                <w:szCs w:val="20"/>
              </w:rPr>
            </w:pPr>
            <w:r w:rsidRPr="00CB4548">
              <w:rPr>
                <w:rFonts w:ascii="Arial Narrow" w:hAnsi="Arial Narrow" w:cs="Arial"/>
                <w:color w:val="auto"/>
                <w:sz w:val="20"/>
                <w:szCs w:val="20"/>
              </w:rPr>
              <w:t xml:space="preserve"> </w:t>
            </w:r>
          </w:p>
          <w:p w:rsidR="006A2F92" w:rsidRPr="00CB4548" w:rsidRDefault="006A2F92" w:rsidP="00DF21A7">
            <w:pPr>
              <w:numPr>
                <w:ilvl w:val="0"/>
                <w:numId w:val="50"/>
              </w:numPr>
              <w:spacing w:after="2" w:line="234" w:lineRule="auto"/>
              <w:ind w:hanging="356"/>
              <w:jc w:val="both"/>
              <w:rPr>
                <w:rFonts w:ascii="Arial Narrow" w:hAnsi="Arial Narrow" w:cs="Arial"/>
                <w:color w:val="auto"/>
                <w:sz w:val="20"/>
                <w:szCs w:val="20"/>
              </w:rPr>
            </w:pPr>
            <w:r w:rsidRPr="00CB4548">
              <w:rPr>
                <w:rFonts w:ascii="Arial Narrow" w:eastAsia="Arial" w:hAnsi="Arial Narrow" w:cs="Arial"/>
                <w:color w:val="auto"/>
                <w:sz w:val="20"/>
                <w:szCs w:val="20"/>
              </w:rPr>
              <w:t xml:space="preserve">Estrategias para la comprensión Lectora: predicción e </w:t>
            </w:r>
            <w:proofErr w:type="gramStart"/>
            <w:r w:rsidRPr="00CB4548">
              <w:rPr>
                <w:rFonts w:ascii="Arial Narrow" w:eastAsia="Arial" w:hAnsi="Arial Narrow" w:cs="Arial"/>
                <w:color w:val="auto"/>
                <w:sz w:val="20"/>
                <w:szCs w:val="20"/>
              </w:rPr>
              <w:t>inferencia(</w:t>
            </w:r>
            <w:proofErr w:type="gramEnd"/>
            <w:r w:rsidRPr="00CB4548">
              <w:rPr>
                <w:rFonts w:ascii="Arial Narrow" w:eastAsia="Arial" w:hAnsi="Arial Narrow" w:cs="Arial"/>
                <w:color w:val="auto"/>
                <w:sz w:val="20"/>
                <w:szCs w:val="20"/>
              </w:rPr>
              <w:t xml:space="preserve">local y global) </w:t>
            </w:r>
          </w:p>
          <w:p w:rsidR="006A2F92" w:rsidRPr="00CB4548" w:rsidRDefault="006A2F92" w:rsidP="006A2F92">
            <w:pPr>
              <w:spacing w:line="259" w:lineRule="auto"/>
              <w:rPr>
                <w:rFonts w:ascii="Arial Narrow" w:hAnsi="Arial Narrow" w:cs="Arial"/>
                <w:color w:val="auto"/>
                <w:sz w:val="20"/>
                <w:szCs w:val="20"/>
              </w:rPr>
            </w:pPr>
            <w:r w:rsidRPr="00CB4548">
              <w:rPr>
                <w:rFonts w:ascii="Arial Narrow" w:hAnsi="Arial Narrow" w:cs="Arial"/>
                <w:color w:val="auto"/>
                <w:sz w:val="20"/>
                <w:szCs w:val="20"/>
              </w:rPr>
              <w:t xml:space="preserve"> </w:t>
            </w:r>
          </w:p>
          <w:p w:rsidR="006A2F92" w:rsidRPr="00CB4548" w:rsidRDefault="006A2F92" w:rsidP="00DF21A7">
            <w:pPr>
              <w:numPr>
                <w:ilvl w:val="0"/>
                <w:numId w:val="50"/>
              </w:numPr>
              <w:spacing w:line="259" w:lineRule="auto"/>
              <w:ind w:hanging="356"/>
              <w:jc w:val="both"/>
              <w:rPr>
                <w:rFonts w:ascii="Arial Narrow" w:hAnsi="Arial Narrow" w:cs="Arial"/>
                <w:color w:val="auto"/>
                <w:sz w:val="20"/>
                <w:szCs w:val="20"/>
              </w:rPr>
            </w:pPr>
            <w:r w:rsidRPr="00CB4548">
              <w:rPr>
                <w:rFonts w:ascii="Arial Narrow" w:eastAsia="Arial" w:hAnsi="Arial Narrow" w:cs="Arial"/>
                <w:color w:val="auto"/>
                <w:sz w:val="20"/>
                <w:szCs w:val="20"/>
              </w:rPr>
              <w:t xml:space="preserve">Morfología y sintaxis para la producción de textos. </w:t>
            </w:r>
          </w:p>
          <w:p w:rsidR="006A2F92" w:rsidRPr="00CB4548" w:rsidRDefault="006A2F92" w:rsidP="006A2F92">
            <w:pPr>
              <w:spacing w:line="259" w:lineRule="auto"/>
              <w:rPr>
                <w:rFonts w:ascii="Arial Narrow" w:hAnsi="Arial Narrow" w:cs="Arial"/>
                <w:color w:val="auto"/>
                <w:sz w:val="20"/>
                <w:szCs w:val="20"/>
              </w:rPr>
            </w:pPr>
            <w:r w:rsidRPr="00CB4548">
              <w:rPr>
                <w:rFonts w:ascii="Arial Narrow" w:hAnsi="Arial Narrow" w:cs="Arial"/>
                <w:color w:val="auto"/>
                <w:sz w:val="20"/>
                <w:szCs w:val="20"/>
              </w:rPr>
              <w:t xml:space="preserve"> </w:t>
            </w:r>
          </w:p>
          <w:p w:rsidR="006A2F92" w:rsidRPr="00CB4548" w:rsidRDefault="006A2F92" w:rsidP="006A2F92">
            <w:pPr>
              <w:spacing w:line="259" w:lineRule="auto"/>
              <w:rPr>
                <w:rFonts w:ascii="Arial Narrow" w:hAnsi="Arial Narrow" w:cs="Arial"/>
                <w:color w:val="auto"/>
                <w:sz w:val="20"/>
                <w:szCs w:val="20"/>
              </w:rPr>
            </w:pPr>
            <w:r w:rsidRPr="00CB4548">
              <w:rPr>
                <w:rFonts w:ascii="Arial Narrow" w:hAnsi="Arial Narrow" w:cs="Arial"/>
                <w:color w:val="auto"/>
                <w:sz w:val="20"/>
                <w:szCs w:val="20"/>
              </w:rPr>
              <w:t xml:space="preserve"> </w:t>
            </w:r>
          </w:p>
          <w:p w:rsidR="006A2F92" w:rsidRPr="00CB4548" w:rsidRDefault="006A2F92" w:rsidP="00DF21A7">
            <w:pPr>
              <w:numPr>
                <w:ilvl w:val="0"/>
                <w:numId w:val="50"/>
              </w:numPr>
              <w:spacing w:line="239" w:lineRule="auto"/>
              <w:ind w:hanging="356"/>
              <w:jc w:val="both"/>
              <w:rPr>
                <w:rFonts w:ascii="Arial Narrow" w:hAnsi="Arial Narrow" w:cs="Arial"/>
                <w:color w:val="auto"/>
                <w:sz w:val="20"/>
                <w:szCs w:val="20"/>
              </w:rPr>
            </w:pPr>
            <w:r w:rsidRPr="00CB4548">
              <w:rPr>
                <w:rFonts w:ascii="Arial Narrow" w:eastAsia="Arial" w:hAnsi="Arial Narrow" w:cs="Arial"/>
                <w:color w:val="auto"/>
                <w:sz w:val="20"/>
                <w:szCs w:val="20"/>
              </w:rPr>
              <w:t xml:space="preserve">Producción de textos escritos: Instructivos, expositivos y argumentativos. </w:t>
            </w:r>
          </w:p>
          <w:p w:rsidR="006A2F92" w:rsidRPr="00CB4548" w:rsidRDefault="006A2F92" w:rsidP="006A2F92">
            <w:pPr>
              <w:spacing w:line="259" w:lineRule="auto"/>
              <w:rPr>
                <w:rFonts w:ascii="Arial Narrow" w:hAnsi="Arial Narrow" w:cs="Arial"/>
                <w:color w:val="auto"/>
                <w:sz w:val="20"/>
                <w:szCs w:val="20"/>
              </w:rPr>
            </w:pPr>
            <w:r w:rsidRPr="00CB4548">
              <w:rPr>
                <w:rFonts w:ascii="Arial Narrow" w:hAnsi="Arial Narrow" w:cs="Arial"/>
                <w:color w:val="auto"/>
                <w:sz w:val="20"/>
                <w:szCs w:val="20"/>
              </w:rPr>
              <w:t xml:space="preserve"> </w:t>
            </w:r>
          </w:p>
          <w:p w:rsidR="006A2F92" w:rsidRPr="00CB4548" w:rsidRDefault="006A2F92" w:rsidP="006A2F92">
            <w:pPr>
              <w:spacing w:line="259" w:lineRule="auto"/>
              <w:ind w:left="104"/>
              <w:rPr>
                <w:rFonts w:ascii="Arial Narrow" w:hAnsi="Arial Narrow" w:cs="Arial"/>
                <w:color w:val="auto"/>
                <w:sz w:val="20"/>
                <w:szCs w:val="20"/>
              </w:rPr>
            </w:pPr>
            <w:r w:rsidRPr="00CB4548">
              <w:rPr>
                <w:rFonts w:ascii="Arial Narrow" w:eastAsia="Arial" w:hAnsi="Arial Narrow" w:cs="Arial"/>
                <w:color w:val="auto"/>
                <w:sz w:val="20"/>
                <w:szCs w:val="20"/>
              </w:rPr>
              <w:t xml:space="preserve">Coherencia y cohesión en la producción de textos </w:t>
            </w:r>
          </w:p>
        </w:tc>
        <w:tc>
          <w:tcPr>
            <w:tcW w:w="2837" w:type="dxa"/>
            <w:tcBorders>
              <w:top w:val="single" w:sz="5" w:space="0" w:color="000000"/>
              <w:left w:val="single" w:sz="5" w:space="0" w:color="000000"/>
              <w:bottom w:val="single" w:sz="3" w:space="0" w:color="000000"/>
              <w:right w:val="single" w:sz="5" w:space="0" w:color="000000"/>
            </w:tcBorders>
          </w:tcPr>
          <w:p w:rsidR="006A2F92" w:rsidRPr="00CB4548" w:rsidRDefault="006A2F92" w:rsidP="006A2F92">
            <w:pPr>
              <w:spacing w:line="259" w:lineRule="auto"/>
              <w:rPr>
                <w:rFonts w:ascii="Arial Narrow" w:hAnsi="Arial Narrow" w:cs="Arial"/>
                <w:color w:val="auto"/>
                <w:sz w:val="20"/>
                <w:szCs w:val="20"/>
              </w:rPr>
            </w:pPr>
            <w:r w:rsidRPr="00CB4548">
              <w:rPr>
                <w:rFonts w:ascii="Arial Narrow" w:hAnsi="Arial Narrow" w:cs="Arial"/>
                <w:color w:val="auto"/>
                <w:sz w:val="20"/>
                <w:szCs w:val="20"/>
              </w:rPr>
              <w:t xml:space="preserve"> </w:t>
            </w:r>
          </w:p>
          <w:p w:rsidR="006A2F92" w:rsidRPr="00CB4548" w:rsidRDefault="006A2F92" w:rsidP="006A2F92">
            <w:pPr>
              <w:spacing w:line="216" w:lineRule="auto"/>
              <w:ind w:right="2749"/>
              <w:rPr>
                <w:rFonts w:ascii="Arial Narrow" w:hAnsi="Arial Narrow" w:cs="Arial"/>
                <w:color w:val="auto"/>
                <w:sz w:val="20"/>
                <w:szCs w:val="20"/>
              </w:rPr>
            </w:pPr>
            <w:r w:rsidRPr="00CB4548">
              <w:rPr>
                <w:rFonts w:ascii="Arial Narrow" w:hAnsi="Arial Narrow" w:cs="Arial"/>
                <w:color w:val="auto"/>
                <w:sz w:val="20"/>
                <w:szCs w:val="20"/>
              </w:rPr>
              <w:t xml:space="preserve">     </w:t>
            </w:r>
          </w:p>
          <w:p w:rsidR="006A2F92" w:rsidRPr="00CB4548" w:rsidRDefault="006A2F92" w:rsidP="006A2F92">
            <w:pPr>
              <w:spacing w:after="8" w:line="232" w:lineRule="auto"/>
              <w:ind w:left="100"/>
              <w:rPr>
                <w:rFonts w:ascii="Arial Narrow" w:hAnsi="Arial Narrow" w:cs="Arial"/>
                <w:color w:val="auto"/>
                <w:sz w:val="20"/>
                <w:szCs w:val="20"/>
              </w:rPr>
            </w:pPr>
            <w:r w:rsidRPr="00CB4548">
              <w:rPr>
                <w:rFonts w:ascii="Arial Narrow" w:eastAsia="Arial" w:hAnsi="Arial Narrow" w:cs="Arial"/>
                <w:color w:val="auto"/>
                <w:sz w:val="20"/>
                <w:szCs w:val="20"/>
              </w:rPr>
              <w:t xml:space="preserve">Ensayo acerca de las diversas manifestaciones culturales. </w:t>
            </w:r>
          </w:p>
          <w:p w:rsidR="006A2F92" w:rsidRPr="00CB4548" w:rsidRDefault="006A2F92" w:rsidP="006A2F92">
            <w:pPr>
              <w:spacing w:line="259" w:lineRule="auto"/>
              <w:rPr>
                <w:rFonts w:ascii="Arial Narrow" w:hAnsi="Arial Narrow" w:cs="Arial"/>
                <w:color w:val="auto"/>
                <w:sz w:val="20"/>
                <w:szCs w:val="20"/>
              </w:rPr>
            </w:pPr>
            <w:r w:rsidRPr="00CB4548">
              <w:rPr>
                <w:rFonts w:ascii="Arial Narrow" w:hAnsi="Arial Narrow" w:cs="Arial"/>
                <w:color w:val="auto"/>
                <w:sz w:val="20"/>
                <w:szCs w:val="20"/>
              </w:rPr>
              <w:t xml:space="preserve"> </w:t>
            </w:r>
          </w:p>
          <w:p w:rsidR="006A2F92" w:rsidRPr="00CB4548" w:rsidRDefault="006A2F92" w:rsidP="006A2F92">
            <w:pPr>
              <w:spacing w:line="259" w:lineRule="auto"/>
              <w:ind w:left="100"/>
              <w:rPr>
                <w:rFonts w:ascii="Arial Narrow" w:hAnsi="Arial Narrow" w:cs="Arial"/>
                <w:color w:val="auto"/>
                <w:sz w:val="20"/>
                <w:szCs w:val="20"/>
              </w:rPr>
            </w:pPr>
            <w:r w:rsidRPr="00CB4548">
              <w:rPr>
                <w:rFonts w:ascii="Arial Narrow" w:eastAsia="Arial" w:hAnsi="Arial Narrow" w:cs="Arial"/>
                <w:color w:val="auto"/>
                <w:sz w:val="20"/>
                <w:szCs w:val="20"/>
              </w:rPr>
              <w:t xml:space="preserve">Argumentación y debate: </w:t>
            </w:r>
          </w:p>
          <w:p w:rsidR="006A2F92" w:rsidRPr="00CB4548" w:rsidRDefault="006A2F92" w:rsidP="006A2F92">
            <w:pPr>
              <w:spacing w:line="259" w:lineRule="auto"/>
              <w:ind w:left="100"/>
              <w:rPr>
                <w:rFonts w:ascii="Arial Narrow" w:hAnsi="Arial Narrow" w:cs="Arial"/>
                <w:color w:val="auto"/>
                <w:sz w:val="20"/>
                <w:szCs w:val="20"/>
              </w:rPr>
            </w:pPr>
            <w:r w:rsidRPr="00CB4548">
              <w:rPr>
                <w:rFonts w:ascii="Arial Narrow" w:eastAsia="Arial" w:hAnsi="Arial Narrow" w:cs="Arial"/>
                <w:color w:val="auto"/>
                <w:sz w:val="20"/>
                <w:szCs w:val="20"/>
              </w:rPr>
              <w:t xml:space="preserve">Concurso institucional </w:t>
            </w:r>
          </w:p>
          <w:p w:rsidR="006A2F92" w:rsidRPr="00CB4548" w:rsidRDefault="006A2F92" w:rsidP="006A2F92">
            <w:pPr>
              <w:spacing w:line="259" w:lineRule="auto"/>
              <w:ind w:left="100"/>
              <w:rPr>
                <w:rFonts w:ascii="Arial Narrow" w:hAnsi="Arial Narrow" w:cs="Arial"/>
                <w:color w:val="auto"/>
                <w:sz w:val="20"/>
                <w:szCs w:val="20"/>
              </w:rPr>
            </w:pPr>
            <w:r w:rsidRPr="00CB4548">
              <w:rPr>
                <w:rFonts w:ascii="Arial Narrow" w:eastAsia="Arial" w:hAnsi="Arial Narrow" w:cs="Arial"/>
                <w:color w:val="auto"/>
                <w:sz w:val="20"/>
                <w:szCs w:val="20"/>
              </w:rPr>
              <w:t xml:space="preserve">. </w:t>
            </w:r>
          </w:p>
        </w:tc>
        <w:tc>
          <w:tcPr>
            <w:tcW w:w="3966" w:type="dxa"/>
            <w:tcBorders>
              <w:top w:val="single" w:sz="5" w:space="0" w:color="000000"/>
              <w:left w:val="single" w:sz="5" w:space="0" w:color="000000"/>
              <w:bottom w:val="single" w:sz="3" w:space="0" w:color="000000"/>
              <w:right w:val="single" w:sz="5" w:space="0" w:color="000000"/>
            </w:tcBorders>
          </w:tcPr>
          <w:p w:rsidR="006A2F92" w:rsidRPr="00CB4548" w:rsidRDefault="006A2F92" w:rsidP="00DF21A7">
            <w:pPr>
              <w:numPr>
                <w:ilvl w:val="0"/>
                <w:numId w:val="51"/>
              </w:numPr>
              <w:spacing w:after="3" w:line="233" w:lineRule="auto"/>
              <w:ind w:right="147" w:hanging="356"/>
              <w:jc w:val="both"/>
              <w:rPr>
                <w:rFonts w:ascii="Arial Narrow" w:hAnsi="Arial Narrow" w:cs="Arial"/>
                <w:color w:val="auto"/>
                <w:sz w:val="20"/>
                <w:szCs w:val="20"/>
              </w:rPr>
            </w:pPr>
            <w:r w:rsidRPr="00CB4548">
              <w:rPr>
                <w:rFonts w:ascii="Arial Narrow" w:eastAsia="Arial" w:hAnsi="Arial Narrow" w:cs="Arial"/>
                <w:color w:val="auto"/>
                <w:sz w:val="20"/>
                <w:szCs w:val="20"/>
              </w:rPr>
              <w:t xml:space="preserve">Produce textos con cohesión y coherencia, haciendo uso de elementos morfosintácticos. </w:t>
            </w:r>
          </w:p>
          <w:p w:rsidR="006A2F92" w:rsidRPr="00CB4548" w:rsidRDefault="006A2F92" w:rsidP="006A2F92">
            <w:pPr>
              <w:spacing w:line="259" w:lineRule="auto"/>
              <w:rPr>
                <w:rFonts w:ascii="Arial Narrow" w:hAnsi="Arial Narrow" w:cs="Arial"/>
                <w:color w:val="auto"/>
                <w:sz w:val="20"/>
                <w:szCs w:val="20"/>
              </w:rPr>
            </w:pPr>
            <w:r w:rsidRPr="00CB4548">
              <w:rPr>
                <w:rFonts w:ascii="Arial Narrow" w:hAnsi="Arial Narrow" w:cs="Arial"/>
                <w:color w:val="auto"/>
                <w:sz w:val="20"/>
                <w:szCs w:val="20"/>
              </w:rPr>
              <w:t xml:space="preserve"> </w:t>
            </w:r>
          </w:p>
          <w:p w:rsidR="006A2F92" w:rsidRPr="00CB4548" w:rsidRDefault="006A2F92" w:rsidP="00DF21A7">
            <w:pPr>
              <w:numPr>
                <w:ilvl w:val="0"/>
                <w:numId w:val="51"/>
              </w:numPr>
              <w:spacing w:line="244" w:lineRule="auto"/>
              <w:ind w:right="147" w:hanging="356"/>
              <w:jc w:val="both"/>
              <w:rPr>
                <w:rFonts w:ascii="Arial Narrow" w:hAnsi="Arial Narrow" w:cs="Arial"/>
                <w:color w:val="auto"/>
                <w:sz w:val="20"/>
                <w:szCs w:val="20"/>
              </w:rPr>
            </w:pPr>
            <w:r w:rsidRPr="00CB4548">
              <w:rPr>
                <w:rFonts w:ascii="Arial Narrow" w:eastAsia="Arial" w:hAnsi="Arial Narrow" w:cs="Arial"/>
                <w:color w:val="auto"/>
                <w:sz w:val="20"/>
                <w:szCs w:val="20"/>
              </w:rPr>
              <w:t xml:space="preserve">Evalúa la pertinencia de los textos producidos y su utilidad. </w:t>
            </w:r>
          </w:p>
          <w:p w:rsidR="006A2F92" w:rsidRPr="00CB4548" w:rsidRDefault="006A2F92" w:rsidP="006A2F92">
            <w:pPr>
              <w:spacing w:line="259" w:lineRule="auto"/>
              <w:rPr>
                <w:rFonts w:ascii="Arial Narrow" w:hAnsi="Arial Narrow" w:cs="Arial"/>
                <w:color w:val="auto"/>
                <w:sz w:val="20"/>
                <w:szCs w:val="20"/>
              </w:rPr>
            </w:pPr>
            <w:r w:rsidRPr="00CB4548">
              <w:rPr>
                <w:rFonts w:ascii="Arial Narrow" w:hAnsi="Arial Narrow" w:cs="Arial"/>
                <w:color w:val="auto"/>
                <w:sz w:val="20"/>
                <w:szCs w:val="20"/>
              </w:rPr>
              <w:t xml:space="preserve"> </w:t>
            </w:r>
          </w:p>
          <w:p w:rsidR="006A2F92" w:rsidRPr="00CB4548" w:rsidRDefault="006A2F92" w:rsidP="00DF21A7">
            <w:pPr>
              <w:numPr>
                <w:ilvl w:val="0"/>
                <w:numId w:val="51"/>
              </w:numPr>
              <w:spacing w:after="4" w:line="243" w:lineRule="auto"/>
              <w:ind w:right="147" w:hanging="356"/>
              <w:jc w:val="both"/>
              <w:rPr>
                <w:rFonts w:ascii="Arial Narrow" w:hAnsi="Arial Narrow" w:cs="Arial"/>
                <w:color w:val="auto"/>
                <w:sz w:val="20"/>
                <w:szCs w:val="20"/>
              </w:rPr>
            </w:pPr>
            <w:r w:rsidRPr="00CB4548">
              <w:rPr>
                <w:rFonts w:ascii="Arial Narrow" w:eastAsia="Arial" w:hAnsi="Arial Narrow" w:cs="Arial"/>
                <w:color w:val="auto"/>
                <w:sz w:val="20"/>
                <w:szCs w:val="20"/>
              </w:rPr>
              <w:t xml:space="preserve">Aplica estrategias de producción de textos </w:t>
            </w:r>
          </w:p>
          <w:p w:rsidR="006A2F92" w:rsidRPr="00CB4548" w:rsidRDefault="006A2F92" w:rsidP="00DF21A7">
            <w:pPr>
              <w:numPr>
                <w:ilvl w:val="0"/>
                <w:numId w:val="51"/>
              </w:numPr>
              <w:spacing w:line="259" w:lineRule="auto"/>
              <w:ind w:right="147" w:hanging="356"/>
              <w:jc w:val="both"/>
              <w:rPr>
                <w:rFonts w:ascii="Arial Narrow" w:hAnsi="Arial Narrow" w:cs="Arial"/>
                <w:color w:val="auto"/>
                <w:sz w:val="20"/>
                <w:szCs w:val="20"/>
              </w:rPr>
            </w:pPr>
            <w:r w:rsidRPr="00CB4548">
              <w:rPr>
                <w:rFonts w:ascii="Arial Narrow" w:eastAsia="Arial" w:hAnsi="Arial Narrow" w:cs="Arial"/>
                <w:color w:val="auto"/>
                <w:sz w:val="20"/>
                <w:szCs w:val="20"/>
              </w:rPr>
              <w:t xml:space="preserve">Participa responsablemente en el desarrollo de sus habilidades sociales buscando el bienestar colectivo </w:t>
            </w:r>
          </w:p>
        </w:tc>
      </w:tr>
    </w:tbl>
    <w:p w:rsidR="006A2F92" w:rsidRPr="000B6855" w:rsidRDefault="006A2F92" w:rsidP="006A2F92">
      <w:pPr>
        <w:rPr>
          <w:rFonts w:ascii="Arial Narrow" w:hAnsi="Arial Narrow" w:cs="Arial"/>
          <w:szCs w:val="20"/>
        </w:rPr>
        <w:sectPr w:rsidR="006A2F92" w:rsidRPr="000B6855">
          <w:headerReference w:type="even" r:id="rId29"/>
          <w:headerReference w:type="default" r:id="rId30"/>
          <w:footerReference w:type="even" r:id="rId31"/>
          <w:headerReference w:type="first" r:id="rId32"/>
          <w:footerReference w:type="first" r:id="rId33"/>
          <w:pgSz w:w="16840" w:h="11920" w:orient="landscape"/>
          <w:pgMar w:top="1440" w:right="1440" w:bottom="1440" w:left="1440" w:header="143" w:footer="925" w:gutter="0"/>
          <w:cols w:space="720"/>
        </w:sectPr>
      </w:pPr>
    </w:p>
    <w:tbl>
      <w:tblPr>
        <w:tblStyle w:val="TableGrid"/>
        <w:tblW w:w="15067" w:type="dxa"/>
        <w:tblInd w:w="-227" w:type="dxa"/>
        <w:tblCellMar>
          <w:left w:w="6" w:type="dxa"/>
          <w:right w:w="32" w:type="dxa"/>
        </w:tblCellMar>
        <w:tblLook w:val="04A0" w:firstRow="1" w:lastRow="0" w:firstColumn="1" w:lastColumn="0" w:noHBand="0" w:noVBand="1"/>
      </w:tblPr>
      <w:tblGrid>
        <w:gridCol w:w="3546"/>
        <w:gridCol w:w="3225"/>
        <w:gridCol w:w="1560"/>
        <w:gridCol w:w="6736"/>
      </w:tblGrid>
      <w:tr w:rsidR="006A2F92" w:rsidRPr="00CB4548" w:rsidTr="006A2F92">
        <w:trPr>
          <w:trHeight w:val="461"/>
        </w:trPr>
        <w:tc>
          <w:tcPr>
            <w:tcW w:w="3546" w:type="dxa"/>
            <w:tcBorders>
              <w:top w:val="single" w:sz="5" w:space="0" w:color="000000"/>
              <w:left w:val="single" w:sz="5" w:space="0" w:color="000000"/>
              <w:bottom w:val="single" w:sz="5" w:space="0" w:color="000000"/>
              <w:right w:val="nil"/>
            </w:tcBorders>
            <w:shd w:val="clear" w:color="auto" w:fill="D9D9D9"/>
          </w:tcPr>
          <w:p w:rsidR="006A2F92" w:rsidRPr="00CB4548" w:rsidRDefault="006A2F92" w:rsidP="006A2F92">
            <w:pPr>
              <w:spacing w:after="160" w:line="259" w:lineRule="auto"/>
              <w:rPr>
                <w:rFonts w:ascii="Arial Narrow" w:hAnsi="Arial Narrow" w:cs="Arial"/>
                <w:color w:val="auto"/>
                <w:sz w:val="20"/>
                <w:szCs w:val="20"/>
              </w:rPr>
            </w:pPr>
          </w:p>
        </w:tc>
        <w:tc>
          <w:tcPr>
            <w:tcW w:w="11521" w:type="dxa"/>
            <w:gridSpan w:val="3"/>
            <w:tcBorders>
              <w:top w:val="single" w:sz="5" w:space="0" w:color="000000"/>
              <w:left w:val="nil"/>
              <w:bottom w:val="single" w:sz="5" w:space="0" w:color="000000"/>
              <w:right w:val="single" w:sz="5" w:space="0" w:color="000000"/>
            </w:tcBorders>
            <w:shd w:val="clear" w:color="auto" w:fill="D9D9D9"/>
            <w:vAlign w:val="center"/>
          </w:tcPr>
          <w:p w:rsidR="006A2F92" w:rsidRPr="00CB4548" w:rsidRDefault="006A2F92" w:rsidP="006A2F92">
            <w:pPr>
              <w:spacing w:line="259" w:lineRule="auto"/>
              <w:ind w:left="3064"/>
              <w:rPr>
                <w:rFonts w:ascii="Arial Narrow" w:hAnsi="Arial Narrow" w:cs="Arial"/>
                <w:color w:val="auto"/>
                <w:sz w:val="20"/>
                <w:szCs w:val="20"/>
              </w:rPr>
            </w:pPr>
            <w:r w:rsidRPr="00CB4548">
              <w:rPr>
                <w:rFonts w:ascii="Arial Narrow" w:eastAsia="Arial" w:hAnsi="Arial Narrow" w:cs="Arial"/>
                <w:b/>
                <w:color w:val="auto"/>
                <w:sz w:val="20"/>
                <w:szCs w:val="20"/>
              </w:rPr>
              <w:t xml:space="preserve">EDUCACIÓN </w:t>
            </w:r>
            <w:r w:rsidR="00BE458F" w:rsidRPr="00CB4548">
              <w:rPr>
                <w:rFonts w:ascii="Arial Narrow" w:eastAsia="Arial" w:hAnsi="Arial Narrow" w:cs="Arial"/>
                <w:b/>
                <w:color w:val="auto"/>
                <w:sz w:val="20"/>
                <w:szCs w:val="20"/>
              </w:rPr>
              <w:t>FÍSICA</w:t>
            </w:r>
            <w:r w:rsidRPr="00CB4548">
              <w:rPr>
                <w:rFonts w:ascii="Arial Narrow" w:eastAsia="Arial" w:hAnsi="Arial Narrow" w:cs="Arial"/>
                <w:b/>
                <w:color w:val="auto"/>
                <w:sz w:val="20"/>
                <w:szCs w:val="20"/>
              </w:rPr>
              <w:t xml:space="preserve"> I</w:t>
            </w:r>
            <w:r w:rsidRPr="00CB4548">
              <w:rPr>
                <w:rFonts w:ascii="Arial Narrow" w:eastAsia="Arial" w:hAnsi="Arial Narrow" w:cs="Arial"/>
                <w:color w:val="auto"/>
                <w:sz w:val="20"/>
                <w:szCs w:val="20"/>
              </w:rPr>
              <w:t xml:space="preserve"> </w:t>
            </w:r>
          </w:p>
        </w:tc>
      </w:tr>
      <w:tr w:rsidR="006A2F92" w:rsidRPr="00CB4548" w:rsidTr="006A2F92">
        <w:trPr>
          <w:trHeight w:val="1031"/>
        </w:trPr>
        <w:tc>
          <w:tcPr>
            <w:tcW w:w="3546" w:type="dxa"/>
            <w:tcBorders>
              <w:top w:val="single" w:sz="5" w:space="0" w:color="000000"/>
              <w:left w:val="single" w:sz="5" w:space="0" w:color="000000"/>
              <w:bottom w:val="single" w:sz="5" w:space="0" w:color="000000"/>
              <w:right w:val="single" w:sz="5" w:space="0" w:color="000000"/>
            </w:tcBorders>
            <w:vAlign w:val="center"/>
          </w:tcPr>
          <w:p w:rsidR="006A2F92" w:rsidRPr="00CB4548" w:rsidRDefault="006A2F92" w:rsidP="006A2F92">
            <w:pPr>
              <w:spacing w:line="259" w:lineRule="auto"/>
              <w:ind w:right="69"/>
              <w:rPr>
                <w:rFonts w:ascii="Arial Narrow" w:hAnsi="Arial Narrow" w:cs="Arial"/>
                <w:color w:val="auto"/>
                <w:sz w:val="20"/>
                <w:szCs w:val="20"/>
              </w:rPr>
            </w:pPr>
            <w:r w:rsidRPr="00CB4548">
              <w:rPr>
                <w:rFonts w:ascii="Arial Narrow" w:hAnsi="Arial Narrow" w:cs="Arial"/>
                <w:b/>
                <w:color w:val="auto"/>
                <w:sz w:val="20"/>
                <w:szCs w:val="20"/>
              </w:rPr>
              <w:t>SUMILLA</w:t>
            </w:r>
            <w:r w:rsidRPr="00CB4548">
              <w:rPr>
                <w:rFonts w:ascii="Arial Narrow" w:hAnsi="Arial Narrow" w:cs="Arial"/>
                <w:color w:val="auto"/>
                <w:sz w:val="20"/>
                <w:szCs w:val="20"/>
              </w:rPr>
              <w:t xml:space="preserve"> </w:t>
            </w:r>
          </w:p>
        </w:tc>
        <w:tc>
          <w:tcPr>
            <w:tcW w:w="11521" w:type="dxa"/>
            <w:gridSpan w:val="3"/>
            <w:tcBorders>
              <w:top w:val="single" w:sz="5" w:space="0" w:color="000000"/>
              <w:left w:val="single" w:sz="5" w:space="0" w:color="000000"/>
              <w:bottom w:val="single" w:sz="5" w:space="0" w:color="000000"/>
              <w:right w:val="single" w:sz="5" w:space="0" w:color="000000"/>
            </w:tcBorders>
          </w:tcPr>
          <w:p w:rsidR="006A2F92" w:rsidRPr="00CB4548" w:rsidRDefault="006A2F92" w:rsidP="006A2F92">
            <w:pPr>
              <w:spacing w:line="239" w:lineRule="auto"/>
              <w:rPr>
                <w:rFonts w:ascii="Arial Narrow" w:hAnsi="Arial Narrow" w:cs="Arial"/>
                <w:color w:val="auto"/>
                <w:sz w:val="20"/>
                <w:szCs w:val="20"/>
              </w:rPr>
            </w:pPr>
            <w:r w:rsidRPr="00CB4548">
              <w:rPr>
                <w:rFonts w:ascii="Arial Narrow" w:hAnsi="Arial Narrow" w:cs="Arial"/>
                <w:color w:val="auto"/>
                <w:sz w:val="20"/>
                <w:szCs w:val="20"/>
              </w:rPr>
              <w:t xml:space="preserve">Tiene como finalidad la optimización de la motricidad en todas sus formas de expresión (Educación Física, deportes, salud física y mental, recreación y estética corporal)  </w:t>
            </w:r>
          </w:p>
          <w:p w:rsidR="006A2F92" w:rsidRPr="00CB4548" w:rsidRDefault="006A2F92" w:rsidP="006A2F92">
            <w:pPr>
              <w:spacing w:line="259" w:lineRule="auto"/>
              <w:rPr>
                <w:rFonts w:ascii="Arial Narrow" w:hAnsi="Arial Narrow" w:cs="Arial"/>
                <w:color w:val="auto"/>
                <w:sz w:val="20"/>
                <w:szCs w:val="20"/>
              </w:rPr>
            </w:pPr>
            <w:r w:rsidRPr="00CB4548">
              <w:rPr>
                <w:rFonts w:ascii="Arial Narrow" w:hAnsi="Arial Narrow" w:cs="Arial"/>
                <w:color w:val="auto"/>
                <w:sz w:val="20"/>
                <w:szCs w:val="20"/>
              </w:rPr>
              <w:t xml:space="preserve">Orienta el conocimiento del desarrollo y funcionamiento corporal del ser humano y propicia el cuidado y conservación de la salud. </w:t>
            </w:r>
          </w:p>
          <w:p w:rsidR="006A2F92" w:rsidRPr="00CB4548" w:rsidRDefault="006A2F92" w:rsidP="006A2F92">
            <w:pPr>
              <w:spacing w:line="259" w:lineRule="auto"/>
              <w:rPr>
                <w:rFonts w:ascii="Arial Narrow" w:hAnsi="Arial Narrow" w:cs="Arial"/>
                <w:color w:val="auto"/>
                <w:sz w:val="20"/>
                <w:szCs w:val="20"/>
              </w:rPr>
            </w:pPr>
            <w:r w:rsidRPr="00CB4548">
              <w:rPr>
                <w:rFonts w:ascii="Arial Narrow" w:hAnsi="Arial Narrow" w:cs="Arial"/>
                <w:color w:val="auto"/>
                <w:sz w:val="20"/>
                <w:szCs w:val="20"/>
              </w:rPr>
              <w:t xml:space="preserve">Promueve la participación ética de los estudiantes en actividades y eventos educativos.  </w:t>
            </w:r>
          </w:p>
        </w:tc>
      </w:tr>
      <w:tr w:rsidR="006A2F92" w:rsidRPr="00CB4548" w:rsidTr="006A2F92">
        <w:trPr>
          <w:trHeight w:val="825"/>
        </w:trPr>
        <w:tc>
          <w:tcPr>
            <w:tcW w:w="3546" w:type="dxa"/>
            <w:tcBorders>
              <w:top w:val="single" w:sz="5" w:space="0" w:color="000000"/>
              <w:left w:val="single" w:sz="5" w:space="0" w:color="000000"/>
              <w:bottom w:val="single" w:sz="5" w:space="0" w:color="000000"/>
              <w:right w:val="single" w:sz="5" w:space="0" w:color="000000"/>
            </w:tcBorders>
            <w:shd w:val="clear" w:color="auto" w:fill="D9D9D9"/>
          </w:tcPr>
          <w:p w:rsidR="006A2F92" w:rsidRPr="00CB4548" w:rsidRDefault="006A2F92" w:rsidP="006A2F92">
            <w:pPr>
              <w:spacing w:after="55" w:line="259" w:lineRule="auto"/>
              <w:ind w:left="1"/>
              <w:rPr>
                <w:rFonts w:ascii="Arial Narrow" w:hAnsi="Arial Narrow" w:cs="Arial"/>
                <w:color w:val="auto"/>
                <w:sz w:val="20"/>
                <w:szCs w:val="20"/>
              </w:rPr>
            </w:pPr>
            <w:r w:rsidRPr="00CB4548">
              <w:rPr>
                <w:rFonts w:ascii="Arial Narrow" w:hAnsi="Arial Narrow" w:cs="Arial"/>
                <w:color w:val="auto"/>
                <w:sz w:val="20"/>
                <w:szCs w:val="20"/>
              </w:rPr>
              <w:t xml:space="preserve"> </w:t>
            </w:r>
          </w:p>
          <w:p w:rsidR="006A2F92" w:rsidRPr="00CB4548" w:rsidRDefault="006A2F92" w:rsidP="006A2F92">
            <w:pPr>
              <w:spacing w:line="259" w:lineRule="auto"/>
              <w:ind w:left="1"/>
              <w:rPr>
                <w:rFonts w:ascii="Arial Narrow" w:hAnsi="Arial Narrow" w:cs="Arial"/>
                <w:color w:val="auto"/>
                <w:sz w:val="20"/>
                <w:szCs w:val="20"/>
              </w:rPr>
            </w:pPr>
            <w:r w:rsidRPr="00CB4548">
              <w:rPr>
                <w:rFonts w:ascii="Arial Narrow" w:hAnsi="Arial Narrow" w:cs="Arial"/>
                <w:color w:val="auto"/>
                <w:sz w:val="20"/>
                <w:szCs w:val="20"/>
              </w:rPr>
              <w:t xml:space="preserve"> </w:t>
            </w:r>
          </w:p>
          <w:p w:rsidR="006A2F92" w:rsidRPr="00CB4548" w:rsidRDefault="006A2F92" w:rsidP="006A2F92">
            <w:pPr>
              <w:spacing w:line="259" w:lineRule="auto"/>
              <w:ind w:left="353"/>
              <w:rPr>
                <w:rFonts w:ascii="Arial Narrow" w:hAnsi="Arial Narrow" w:cs="Arial"/>
                <w:color w:val="auto"/>
                <w:sz w:val="20"/>
                <w:szCs w:val="20"/>
              </w:rPr>
            </w:pPr>
            <w:r w:rsidRPr="00CB4548">
              <w:rPr>
                <w:rFonts w:ascii="Arial Narrow" w:eastAsia="Arial" w:hAnsi="Arial Narrow" w:cs="Arial"/>
                <w:b/>
                <w:color w:val="auto"/>
                <w:sz w:val="20"/>
                <w:szCs w:val="20"/>
              </w:rPr>
              <w:t>CÓD. CRITE. DESEMPEÑO</w:t>
            </w:r>
            <w:r w:rsidRPr="00CB4548">
              <w:rPr>
                <w:rFonts w:ascii="Arial Narrow" w:eastAsia="Arial" w:hAnsi="Arial Narrow" w:cs="Arial"/>
                <w:color w:val="auto"/>
                <w:sz w:val="20"/>
                <w:szCs w:val="20"/>
              </w:rPr>
              <w:t xml:space="preserve"> </w:t>
            </w:r>
          </w:p>
        </w:tc>
        <w:tc>
          <w:tcPr>
            <w:tcW w:w="3225" w:type="dxa"/>
            <w:tcBorders>
              <w:top w:val="single" w:sz="5" w:space="0" w:color="000000"/>
              <w:left w:val="single" w:sz="5" w:space="0" w:color="000000"/>
              <w:bottom w:val="single" w:sz="5" w:space="0" w:color="000000"/>
              <w:right w:val="single" w:sz="5" w:space="0" w:color="000000"/>
            </w:tcBorders>
            <w:shd w:val="clear" w:color="auto" w:fill="D9D9D9"/>
          </w:tcPr>
          <w:p w:rsidR="006A2F92" w:rsidRPr="00CB4548" w:rsidRDefault="006A2F92" w:rsidP="006A2F92">
            <w:pPr>
              <w:spacing w:after="55" w:line="259" w:lineRule="auto"/>
              <w:rPr>
                <w:rFonts w:ascii="Arial Narrow" w:hAnsi="Arial Narrow" w:cs="Arial"/>
                <w:color w:val="auto"/>
                <w:sz w:val="20"/>
                <w:szCs w:val="20"/>
              </w:rPr>
            </w:pPr>
            <w:r w:rsidRPr="00CB4548">
              <w:rPr>
                <w:rFonts w:ascii="Arial Narrow" w:hAnsi="Arial Narrow" w:cs="Arial"/>
                <w:color w:val="auto"/>
                <w:sz w:val="20"/>
                <w:szCs w:val="20"/>
              </w:rPr>
              <w:t xml:space="preserve"> </w:t>
            </w:r>
          </w:p>
          <w:p w:rsidR="006A2F92" w:rsidRPr="00CB4548" w:rsidRDefault="006A2F92" w:rsidP="006A2F92">
            <w:pPr>
              <w:spacing w:line="259" w:lineRule="auto"/>
              <w:rPr>
                <w:rFonts w:ascii="Arial Narrow" w:hAnsi="Arial Narrow" w:cs="Arial"/>
                <w:color w:val="auto"/>
                <w:sz w:val="20"/>
                <w:szCs w:val="20"/>
              </w:rPr>
            </w:pPr>
            <w:r w:rsidRPr="00CB4548">
              <w:rPr>
                <w:rFonts w:ascii="Arial Narrow" w:hAnsi="Arial Narrow" w:cs="Arial"/>
                <w:color w:val="auto"/>
                <w:sz w:val="20"/>
                <w:szCs w:val="20"/>
              </w:rPr>
              <w:t xml:space="preserve"> </w:t>
            </w:r>
          </w:p>
          <w:p w:rsidR="006A2F92" w:rsidRPr="00CB4548" w:rsidRDefault="006A2F92" w:rsidP="006A2F92">
            <w:pPr>
              <w:spacing w:line="259" w:lineRule="auto"/>
              <w:ind w:left="35"/>
              <w:rPr>
                <w:rFonts w:ascii="Arial Narrow" w:hAnsi="Arial Narrow" w:cs="Arial"/>
                <w:color w:val="auto"/>
                <w:sz w:val="20"/>
                <w:szCs w:val="20"/>
              </w:rPr>
            </w:pPr>
            <w:r w:rsidRPr="00CB4548">
              <w:rPr>
                <w:rFonts w:ascii="Arial Narrow" w:eastAsia="Arial" w:hAnsi="Arial Narrow" w:cs="Arial"/>
                <w:b/>
                <w:color w:val="auto"/>
                <w:sz w:val="20"/>
                <w:szCs w:val="20"/>
              </w:rPr>
              <w:t>CONTENIDOS</w:t>
            </w:r>
            <w:r w:rsidRPr="00CB4548">
              <w:rPr>
                <w:rFonts w:ascii="Arial Narrow" w:eastAsia="Arial" w:hAnsi="Arial Narrow" w:cs="Arial"/>
                <w:color w:val="auto"/>
                <w:sz w:val="20"/>
                <w:szCs w:val="20"/>
              </w:rPr>
              <w:t xml:space="preserve"> </w:t>
            </w:r>
          </w:p>
        </w:tc>
        <w:tc>
          <w:tcPr>
            <w:tcW w:w="1560" w:type="dxa"/>
            <w:tcBorders>
              <w:top w:val="single" w:sz="5" w:space="0" w:color="000000"/>
              <w:left w:val="single" w:sz="5" w:space="0" w:color="000000"/>
              <w:bottom w:val="single" w:sz="5" w:space="0" w:color="000000"/>
              <w:right w:val="single" w:sz="5" w:space="0" w:color="000000"/>
            </w:tcBorders>
            <w:shd w:val="clear" w:color="auto" w:fill="D9D9D9"/>
          </w:tcPr>
          <w:p w:rsidR="006A2F92" w:rsidRPr="00CB4548" w:rsidRDefault="006A2F92" w:rsidP="006A2F92">
            <w:pPr>
              <w:spacing w:line="259" w:lineRule="auto"/>
              <w:ind w:left="200"/>
              <w:rPr>
                <w:rFonts w:ascii="Arial Narrow" w:hAnsi="Arial Narrow" w:cs="Arial"/>
                <w:color w:val="auto"/>
                <w:sz w:val="20"/>
                <w:szCs w:val="20"/>
              </w:rPr>
            </w:pPr>
            <w:r w:rsidRPr="00CB4548">
              <w:rPr>
                <w:rFonts w:ascii="Arial Narrow" w:eastAsia="Arial" w:hAnsi="Arial Narrow" w:cs="Arial"/>
                <w:b/>
                <w:color w:val="auto"/>
                <w:sz w:val="20"/>
                <w:szCs w:val="20"/>
              </w:rPr>
              <w:t>PRODUCTOS</w:t>
            </w:r>
            <w:r w:rsidRPr="00CB4548">
              <w:rPr>
                <w:rFonts w:ascii="Arial Narrow" w:eastAsia="Arial" w:hAnsi="Arial Narrow" w:cs="Arial"/>
                <w:color w:val="auto"/>
                <w:sz w:val="20"/>
                <w:szCs w:val="20"/>
              </w:rPr>
              <w:t xml:space="preserve"> </w:t>
            </w:r>
          </w:p>
          <w:p w:rsidR="006A2F92" w:rsidRPr="00CB4548" w:rsidRDefault="006A2F92" w:rsidP="006A2F92">
            <w:pPr>
              <w:spacing w:line="259" w:lineRule="auto"/>
              <w:ind w:left="87" w:right="15"/>
              <w:rPr>
                <w:rFonts w:ascii="Arial Narrow" w:hAnsi="Arial Narrow" w:cs="Arial"/>
                <w:color w:val="auto"/>
                <w:sz w:val="20"/>
                <w:szCs w:val="20"/>
              </w:rPr>
            </w:pPr>
            <w:r w:rsidRPr="00CB4548">
              <w:rPr>
                <w:rFonts w:ascii="Arial Narrow" w:eastAsia="Arial" w:hAnsi="Arial Narrow" w:cs="Arial"/>
                <w:b/>
                <w:color w:val="auto"/>
                <w:sz w:val="20"/>
                <w:szCs w:val="20"/>
              </w:rPr>
              <w:t>DE PROCESOS</w:t>
            </w:r>
            <w:r w:rsidRPr="00CB4548">
              <w:rPr>
                <w:rFonts w:ascii="Arial Narrow" w:eastAsia="Arial" w:hAnsi="Arial Narrow" w:cs="Arial"/>
                <w:color w:val="auto"/>
                <w:sz w:val="20"/>
                <w:szCs w:val="20"/>
              </w:rPr>
              <w:t xml:space="preserve"> </w:t>
            </w:r>
            <w:r w:rsidRPr="00CB4548">
              <w:rPr>
                <w:rFonts w:ascii="Arial Narrow" w:eastAsia="Arial" w:hAnsi="Arial Narrow" w:cs="Arial"/>
                <w:b/>
                <w:color w:val="auto"/>
                <w:sz w:val="20"/>
                <w:szCs w:val="20"/>
              </w:rPr>
              <w:t>/ PRODUCTO FINAL</w:t>
            </w:r>
            <w:r w:rsidRPr="00CB4548">
              <w:rPr>
                <w:rFonts w:ascii="Arial Narrow" w:eastAsia="Arial" w:hAnsi="Arial Narrow" w:cs="Arial"/>
                <w:color w:val="auto"/>
                <w:sz w:val="20"/>
                <w:szCs w:val="20"/>
              </w:rPr>
              <w:t xml:space="preserve"> </w:t>
            </w:r>
          </w:p>
        </w:tc>
        <w:tc>
          <w:tcPr>
            <w:tcW w:w="6736" w:type="dxa"/>
            <w:tcBorders>
              <w:top w:val="single" w:sz="5" w:space="0" w:color="000000"/>
              <w:left w:val="single" w:sz="5" w:space="0" w:color="000000"/>
              <w:bottom w:val="single" w:sz="5" w:space="0" w:color="000000"/>
              <w:right w:val="single" w:sz="5" w:space="0" w:color="000000"/>
            </w:tcBorders>
            <w:shd w:val="clear" w:color="auto" w:fill="D9D9D9"/>
          </w:tcPr>
          <w:p w:rsidR="006A2F92" w:rsidRPr="00CB4548" w:rsidRDefault="006A2F92" w:rsidP="006A2F92">
            <w:pPr>
              <w:spacing w:after="55" w:line="259" w:lineRule="auto"/>
              <w:rPr>
                <w:rFonts w:ascii="Arial Narrow" w:hAnsi="Arial Narrow" w:cs="Arial"/>
                <w:color w:val="auto"/>
                <w:sz w:val="20"/>
                <w:szCs w:val="20"/>
              </w:rPr>
            </w:pPr>
            <w:r w:rsidRPr="00CB4548">
              <w:rPr>
                <w:rFonts w:ascii="Arial Narrow" w:hAnsi="Arial Narrow" w:cs="Arial"/>
                <w:color w:val="auto"/>
                <w:sz w:val="20"/>
                <w:szCs w:val="20"/>
              </w:rPr>
              <w:t xml:space="preserve"> </w:t>
            </w:r>
          </w:p>
          <w:p w:rsidR="006A2F92" w:rsidRPr="00CB4548" w:rsidRDefault="006A2F92" w:rsidP="006A2F92">
            <w:pPr>
              <w:spacing w:line="259" w:lineRule="auto"/>
              <w:rPr>
                <w:rFonts w:ascii="Arial Narrow" w:hAnsi="Arial Narrow" w:cs="Arial"/>
                <w:color w:val="auto"/>
                <w:sz w:val="20"/>
                <w:szCs w:val="20"/>
              </w:rPr>
            </w:pPr>
            <w:r w:rsidRPr="00CB4548">
              <w:rPr>
                <w:rFonts w:ascii="Arial Narrow" w:hAnsi="Arial Narrow" w:cs="Arial"/>
                <w:color w:val="auto"/>
                <w:sz w:val="20"/>
                <w:szCs w:val="20"/>
              </w:rPr>
              <w:t xml:space="preserve"> </w:t>
            </w:r>
          </w:p>
          <w:p w:rsidR="006A2F92" w:rsidRPr="00CB4548" w:rsidRDefault="006A2F92" w:rsidP="00CB4548">
            <w:pPr>
              <w:spacing w:line="259" w:lineRule="auto"/>
              <w:ind w:left="21"/>
              <w:jc w:val="center"/>
              <w:rPr>
                <w:rFonts w:ascii="Arial Narrow" w:hAnsi="Arial Narrow" w:cs="Arial"/>
                <w:color w:val="auto"/>
                <w:sz w:val="20"/>
                <w:szCs w:val="20"/>
              </w:rPr>
            </w:pPr>
            <w:r w:rsidRPr="00CB4548">
              <w:rPr>
                <w:rFonts w:ascii="Arial Narrow" w:eastAsia="Arial" w:hAnsi="Arial Narrow" w:cs="Arial"/>
                <w:b/>
                <w:color w:val="auto"/>
                <w:sz w:val="20"/>
                <w:szCs w:val="20"/>
              </w:rPr>
              <w:t>INDICADORES DE EVALUACIÓN</w:t>
            </w:r>
          </w:p>
        </w:tc>
      </w:tr>
      <w:tr w:rsidR="006A2F92" w:rsidRPr="00CB4548" w:rsidTr="006A2F92">
        <w:trPr>
          <w:trHeight w:val="841"/>
        </w:trPr>
        <w:tc>
          <w:tcPr>
            <w:tcW w:w="3546" w:type="dxa"/>
            <w:tcBorders>
              <w:top w:val="single" w:sz="5" w:space="0" w:color="000000"/>
              <w:left w:val="single" w:sz="5" w:space="0" w:color="000000"/>
              <w:bottom w:val="single" w:sz="5" w:space="0" w:color="000000"/>
              <w:right w:val="single" w:sz="5" w:space="0" w:color="000000"/>
            </w:tcBorders>
          </w:tcPr>
          <w:p w:rsidR="006A2F92" w:rsidRPr="00CB4548" w:rsidRDefault="006A2F92" w:rsidP="006A2F92">
            <w:pPr>
              <w:spacing w:line="259" w:lineRule="auto"/>
              <w:ind w:left="105"/>
              <w:rPr>
                <w:rFonts w:ascii="Arial Narrow" w:hAnsi="Arial Narrow" w:cs="Arial"/>
                <w:color w:val="auto"/>
                <w:sz w:val="20"/>
                <w:szCs w:val="20"/>
              </w:rPr>
            </w:pPr>
            <w:r w:rsidRPr="00CB4548">
              <w:rPr>
                <w:rFonts w:ascii="Arial Narrow" w:eastAsia="Arial" w:hAnsi="Arial Narrow" w:cs="Arial"/>
                <w:b/>
                <w:color w:val="auto"/>
                <w:sz w:val="20"/>
                <w:szCs w:val="20"/>
              </w:rPr>
              <w:t>PERSONAL</w:t>
            </w:r>
            <w:r w:rsidRPr="00CB4548">
              <w:rPr>
                <w:rFonts w:ascii="Arial Narrow" w:eastAsia="Arial" w:hAnsi="Arial Narrow" w:cs="Arial"/>
                <w:color w:val="auto"/>
                <w:sz w:val="20"/>
                <w:szCs w:val="20"/>
              </w:rPr>
              <w:t xml:space="preserve"> </w:t>
            </w:r>
          </w:p>
          <w:p w:rsidR="006A2F92" w:rsidRPr="00CB4548" w:rsidRDefault="006A2F92" w:rsidP="006A2F92">
            <w:pPr>
              <w:spacing w:line="259" w:lineRule="auto"/>
              <w:ind w:left="105"/>
              <w:rPr>
                <w:rFonts w:ascii="Arial Narrow" w:hAnsi="Arial Narrow" w:cs="Arial"/>
                <w:color w:val="auto"/>
                <w:sz w:val="20"/>
                <w:szCs w:val="20"/>
              </w:rPr>
            </w:pPr>
            <w:r w:rsidRPr="00CB4548">
              <w:rPr>
                <w:rFonts w:ascii="Arial Narrow" w:eastAsia="Arial" w:hAnsi="Arial Narrow" w:cs="Arial"/>
                <w:b/>
                <w:color w:val="auto"/>
                <w:sz w:val="20"/>
                <w:szCs w:val="20"/>
              </w:rPr>
              <w:t xml:space="preserve">1.3.2 </w:t>
            </w:r>
            <w:r w:rsidRPr="00CB4548">
              <w:rPr>
                <w:rFonts w:ascii="Arial Narrow" w:eastAsia="Arial" w:hAnsi="Arial Narrow" w:cs="Arial"/>
                <w:color w:val="auto"/>
                <w:sz w:val="20"/>
                <w:szCs w:val="20"/>
              </w:rPr>
              <w:t xml:space="preserve">(Persevera y enriquece su salud física, mental y social) </w:t>
            </w:r>
          </w:p>
        </w:tc>
        <w:tc>
          <w:tcPr>
            <w:tcW w:w="3225" w:type="dxa"/>
            <w:vMerge w:val="restart"/>
            <w:tcBorders>
              <w:top w:val="single" w:sz="5" w:space="0" w:color="000000"/>
              <w:left w:val="single" w:sz="5" w:space="0" w:color="000000"/>
              <w:bottom w:val="single" w:sz="5" w:space="0" w:color="000000"/>
              <w:right w:val="single" w:sz="5" w:space="0" w:color="000000"/>
            </w:tcBorders>
          </w:tcPr>
          <w:p w:rsidR="006A2F92" w:rsidRPr="00CB4548" w:rsidRDefault="006A2F92" w:rsidP="006A2F92">
            <w:pPr>
              <w:spacing w:line="259" w:lineRule="auto"/>
              <w:rPr>
                <w:rFonts w:ascii="Arial Narrow" w:hAnsi="Arial Narrow" w:cs="Arial"/>
                <w:color w:val="auto"/>
                <w:sz w:val="20"/>
                <w:szCs w:val="20"/>
              </w:rPr>
            </w:pPr>
            <w:r w:rsidRPr="00CB4548">
              <w:rPr>
                <w:rFonts w:ascii="Arial Narrow" w:hAnsi="Arial Narrow" w:cs="Arial"/>
                <w:color w:val="auto"/>
                <w:sz w:val="20"/>
                <w:szCs w:val="20"/>
              </w:rPr>
              <w:t xml:space="preserve"> </w:t>
            </w:r>
          </w:p>
          <w:p w:rsidR="006A2F92" w:rsidRPr="00CB4548" w:rsidRDefault="006A2F92" w:rsidP="00BE458F">
            <w:pPr>
              <w:spacing w:line="232" w:lineRule="auto"/>
              <w:ind w:left="104" w:right="178"/>
              <w:jc w:val="both"/>
              <w:rPr>
                <w:rFonts w:ascii="Arial Narrow" w:hAnsi="Arial Narrow" w:cs="Arial"/>
                <w:color w:val="auto"/>
                <w:sz w:val="20"/>
                <w:szCs w:val="20"/>
              </w:rPr>
            </w:pPr>
            <w:r w:rsidRPr="00CB4548">
              <w:rPr>
                <w:rFonts w:ascii="Arial Narrow" w:eastAsia="Arial" w:hAnsi="Arial Narrow" w:cs="Arial"/>
                <w:color w:val="auto"/>
                <w:sz w:val="20"/>
                <w:szCs w:val="20"/>
              </w:rPr>
              <w:t xml:space="preserve">Educación física: marco teórico enfoque actual, objetivos, medios (deporte, recreación, juego, danza y la expresión corporal. </w:t>
            </w:r>
          </w:p>
          <w:p w:rsidR="006A2F92" w:rsidRPr="00CB4548" w:rsidRDefault="006A2F92" w:rsidP="00BE458F">
            <w:pPr>
              <w:ind w:left="104" w:right="48"/>
              <w:jc w:val="both"/>
              <w:rPr>
                <w:rFonts w:ascii="Arial Narrow" w:hAnsi="Arial Narrow" w:cs="Arial"/>
                <w:color w:val="auto"/>
                <w:sz w:val="20"/>
                <w:szCs w:val="20"/>
              </w:rPr>
            </w:pPr>
            <w:r w:rsidRPr="00CB4548">
              <w:rPr>
                <w:rFonts w:ascii="Arial Narrow" w:eastAsia="Arial" w:hAnsi="Arial Narrow" w:cs="Arial"/>
                <w:color w:val="auto"/>
                <w:sz w:val="20"/>
                <w:szCs w:val="20"/>
              </w:rPr>
              <w:t>Corporeidad y motricidad: concepto, importancia para el desarrollo humano. El desarrollo motor humano. Del niño, adolescente y adulto. Capacidades físicas básicas (</w:t>
            </w:r>
            <w:r w:rsidRPr="00BE458F">
              <w:rPr>
                <w:rFonts w:ascii="Arial Narrow" w:eastAsia="Arial" w:hAnsi="Arial Narrow" w:cs="Arial"/>
                <w:b/>
                <w:color w:val="auto"/>
                <w:sz w:val="20"/>
                <w:szCs w:val="20"/>
              </w:rPr>
              <w:t>resistencia</w:t>
            </w:r>
            <w:r w:rsidRPr="00CB4548">
              <w:rPr>
                <w:rFonts w:ascii="Arial Narrow" w:eastAsia="Arial" w:hAnsi="Arial Narrow" w:cs="Arial"/>
                <w:color w:val="auto"/>
                <w:sz w:val="20"/>
                <w:szCs w:val="20"/>
              </w:rPr>
              <w:t xml:space="preserve">, fuerza, velocidad y flexibilidad): conceptos, orientaciones metodológicas, actividades. Aprendizaje motor: habilidades motrices </w:t>
            </w:r>
            <w:proofErr w:type="gramStart"/>
            <w:r w:rsidRPr="00CB4548">
              <w:rPr>
                <w:rFonts w:ascii="Arial Narrow" w:eastAsia="Arial" w:hAnsi="Arial Narrow" w:cs="Arial"/>
                <w:color w:val="auto"/>
                <w:sz w:val="20"/>
                <w:szCs w:val="20"/>
              </w:rPr>
              <w:t xml:space="preserve">básicas,   </w:t>
            </w:r>
            <w:proofErr w:type="gramEnd"/>
            <w:r w:rsidRPr="00CB4548">
              <w:rPr>
                <w:rFonts w:ascii="Arial Narrow" w:eastAsia="Arial" w:hAnsi="Arial Narrow" w:cs="Arial"/>
                <w:color w:val="auto"/>
                <w:sz w:val="20"/>
                <w:szCs w:val="20"/>
              </w:rPr>
              <w:t xml:space="preserve">  (coordinación, equilibrio, agilidad y ritmo en la danza moderna). </w:t>
            </w:r>
          </w:p>
          <w:p w:rsidR="006A2F92" w:rsidRPr="00CB4548" w:rsidRDefault="006A2F92" w:rsidP="00BE458F">
            <w:pPr>
              <w:spacing w:line="259" w:lineRule="auto"/>
              <w:ind w:left="104"/>
              <w:jc w:val="both"/>
              <w:rPr>
                <w:rFonts w:ascii="Arial Narrow" w:hAnsi="Arial Narrow" w:cs="Arial"/>
                <w:color w:val="auto"/>
                <w:sz w:val="20"/>
                <w:szCs w:val="20"/>
              </w:rPr>
            </w:pPr>
            <w:r w:rsidRPr="00CB4548">
              <w:rPr>
                <w:rFonts w:ascii="Arial Narrow" w:eastAsia="Arial" w:hAnsi="Arial Narrow" w:cs="Arial"/>
                <w:color w:val="auto"/>
                <w:sz w:val="20"/>
                <w:szCs w:val="20"/>
              </w:rPr>
              <w:t xml:space="preserve">Salud corporal: técnicas básicas de respiración. Reglas de higiene. </w:t>
            </w:r>
          </w:p>
        </w:tc>
        <w:tc>
          <w:tcPr>
            <w:tcW w:w="1560" w:type="dxa"/>
            <w:tcBorders>
              <w:top w:val="single" w:sz="5" w:space="0" w:color="000000"/>
              <w:left w:val="single" w:sz="5" w:space="0" w:color="000000"/>
              <w:bottom w:val="single" w:sz="5" w:space="0" w:color="000000"/>
              <w:right w:val="single" w:sz="5" w:space="0" w:color="000000"/>
            </w:tcBorders>
          </w:tcPr>
          <w:p w:rsidR="006A2F92" w:rsidRPr="00CB4548" w:rsidRDefault="006A2F92" w:rsidP="006A2F92">
            <w:pPr>
              <w:spacing w:line="259" w:lineRule="auto"/>
              <w:ind w:left="104"/>
              <w:rPr>
                <w:rFonts w:ascii="Arial Narrow" w:hAnsi="Arial Narrow" w:cs="Arial"/>
                <w:color w:val="auto"/>
                <w:sz w:val="20"/>
                <w:szCs w:val="20"/>
              </w:rPr>
            </w:pPr>
            <w:r w:rsidRPr="00CB4548">
              <w:rPr>
                <w:rFonts w:ascii="Arial Narrow" w:eastAsia="Arial" w:hAnsi="Arial Narrow" w:cs="Arial"/>
                <w:color w:val="auto"/>
                <w:sz w:val="20"/>
                <w:szCs w:val="20"/>
              </w:rPr>
              <w:t xml:space="preserve">Ficha personal de rendimiento </w:t>
            </w:r>
          </w:p>
        </w:tc>
        <w:tc>
          <w:tcPr>
            <w:tcW w:w="6736" w:type="dxa"/>
            <w:tcBorders>
              <w:top w:val="single" w:sz="5" w:space="0" w:color="000000"/>
              <w:left w:val="single" w:sz="5" w:space="0" w:color="000000"/>
              <w:bottom w:val="single" w:sz="5" w:space="0" w:color="000000"/>
              <w:right w:val="single" w:sz="5" w:space="0" w:color="000000"/>
            </w:tcBorders>
          </w:tcPr>
          <w:p w:rsidR="006A2F92" w:rsidRPr="00CB4548" w:rsidRDefault="006A2F92" w:rsidP="006A2F92">
            <w:pPr>
              <w:spacing w:line="259" w:lineRule="auto"/>
              <w:ind w:left="104" w:right="1806"/>
              <w:rPr>
                <w:rFonts w:ascii="Arial Narrow" w:hAnsi="Arial Narrow" w:cs="Arial"/>
                <w:color w:val="auto"/>
                <w:sz w:val="20"/>
                <w:szCs w:val="20"/>
              </w:rPr>
            </w:pPr>
            <w:r w:rsidRPr="00CB4548">
              <w:rPr>
                <w:rFonts w:ascii="Arial Narrow" w:eastAsia="Arial" w:hAnsi="Arial Narrow" w:cs="Arial"/>
                <w:color w:val="auto"/>
                <w:sz w:val="20"/>
                <w:szCs w:val="20"/>
              </w:rPr>
              <w:t xml:space="preserve">Realiza las medidas pertinentes al peso, talla, etc. Identifica su masa corporal </w:t>
            </w:r>
          </w:p>
        </w:tc>
      </w:tr>
      <w:tr w:rsidR="006A2F92" w:rsidRPr="00CB4548" w:rsidTr="006A2F92">
        <w:trPr>
          <w:trHeight w:val="1461"/>
        </w:trPr>
        <w:tc>
          <w:tcPr>
            <w:tcW w:w="3546" w:type="dxa"/>
            <w:tcBorders>
              <w:top w:val="single" w:sz="5" w:space="0" w:color="000000"/>
              <w:left w:val="single" w:sz="5" w:space="0" w:color="000000"/>
              <w:bottom w:val="single" w:sz="5" w:space="0" w:color="000000"/>
              <w:right w:val="single" w:sz="5" w:space="0" w:color="000000"/>
            </w:tcBorders>
          </w:tcPr>
          <w:p w:rsidR="006A2F92" w:rsidRPr="00CB4548" w:rsidRDefault="006A2F92" w:rsidP="006A2F92">
            <w:pPr>
              <w:spacing w:line="259" w:lineRule="auto"/>
              <w:ind w:left="105"/>
              <w:rPr>
                <w:rFonts w:ascii="Arial Narrow" w:hAnsi="Arial Narrow" w:cs="Arial"/>
                <w:color w:val="auto"/>
                <w:sz w:val="20"/>
                <w:szCs w:val="20"/>
              </w:rPr>
            </w:pPr>
            <w:r w:rsidRPr="00CB4548">
              <w:rPr>
                <w:rFonts w:ascii="Arial Narrow" w:eastAsia="Arial" w:hAnsi="Arial Narrow" w:cs="Arial"/>
                <w:b/>
                <w:color w:val="auto"/>
                <w:sz w:val="20"/>
                <w:szCs w:val="20"/>
              </w:rPr>
              <w:t xml:space="preserve">PROFESIONAL </w:t>
            </w:r>
            <w:r w:rsidR="00EB3F17">
              <w:rPr>
                <w:rFonts w:ascii="Arial Narrow" w:eastAsia="Arial" w:hAnsi="Arial Narrow" w:cs="Arial"/>
                <w:b/>
                <w:color w:val="auto"/>
                <w:sz w:val="20"/>
                <w:szCs w:val="20"/>
              </w:rPr>
              <w:t>PEDAGÓGICA</w:t>
            </w:r>
            <w:r w:rsidRPr="00CB4548">
              <w:rPr>
                <w:rFonts w:ascii="Arial Narrow" w:eastAsia="Arial" w:hAnsi="Arial Narrow" w:cs="Arial"/>
                <w:color w:val="auto"/>
                <w:sz w:val="20"/>
                <w:szCs w:val="20"/>
              </w:rPr>
              <w:t xml:space="preserve"> </w:t>
            </w:r>
          </w:p>
          <w:p w:rsidR="006A2F92" w:rsidRPr="00CB4548" w:rsidRDefault="006A2F92" w:rsidP="006A2F92">
            <w:pPr>
              <w:spacing w:line="259" w:lineRule="auto"/>
              <w:ind w:left="105" w:right="20"/>
              <w:rPr>
                <w:rFonts w:ascii="Arial Narrow" w:hAnsi="Arial Narrow" w:cs="Arial"/>
                <w:color w:val="auto"/>
                <w:sz w:val="20"/>
                <w:szCs w:val="20"/>
              </w:rPr>
            </w:pPr>
            <w:r w:rsidRPr="00CB4548">
              <w:rPr>
                <w:rFonts w:ascii="Arial Narrow" w:eastAsia="Arial" w:hAnsi="Arial Narrow" w:cs="Arial"/>
                <w:b/>
                <w:color w:val="auto"/>
                <w:sz w:val="20"/>
                <w:szCs w:val="20"/>
              </w:rPr>
              <w:t xml:space="preserve">2.3.2 </w:t>
            </w:r>
            <w:r w:rsidRPr="00CB4548">
              <w:rPr>
                <w:rFonts w:ascii="Arial Narrow" w:eastAsia="Arial" w:hAnsi="Arial Narrow" w:cs="Arial"/>
                <w:color w:val="auto"/>
                <w:sz w:val="20"/>
                <w:szCs w:val="20"/>
              </w:rPr>
              <w:t xml:space="preserve">(Selecciona y diseña creativamente recursos y espacios educativos en función a los aprendizajes previstos y a las características de los alumnos) </w:t>
            </w:r>
          </w:p>
        </w:tc>
        <w:tc>
          <w:tcPr>
            <w:tcW w:w="0" w:type="auto"/>
            <w:vMerge/>
            <w:tcBorders>
              <w:top w:val="nil"/>
              <w:left w:val="single" w:sz="5" w:space="0" w:color="000000"/>
              <w:bottom w:val="nil"/>
              <w:right w:val="single" w:sz="5" w:space="0" w:color="000000"/>
            </w:tcBorders>
          </w:tcPr>
          <w:p w:rsidR="006A2F92" w:rsidRPr="00CB4548" w:rsidRDefault="006A2F92" w:rsidP="006A2F92">
            <w:pPr>
              <w:spacing w:after="160" w:line="259" w:lineRule="auto"/>
              <w:rPr>
                <w:rFonts w:ascii="Arial Narrow" w:hAnsi="Arial Narrow" w:cs="Arial"/>
                <w:color w:val="auto"/>
                <w:sz w:val="20"/>
                <w:szCs w:val="20"/>
              </w:rPr>
            </w:pPr>
          </w:p>
        </w:tc>
        <w:tc>
          <w:tcPr>
            <w:tcW w:w="1560" w:type="dxa"/>
            <w:tcBorders>
              <w:top w:val="single" w:sz="5" w:space="0" w:color="000000"/>
              <w:left w:val="single" w:sz="5" w:space="0" w:color="000000"/>
              <w:bottom w:val="single" w:sz="5" w:space="0" w:color="000000"/>
              <w:right w:val="single" w:sz="5" w:space="0" w:color="000000"/>
            </w:tcBorders>
          </w:tcPr>
          <w:p w:rsidR="006A2F92" w:rsidRPr="00CB4548" w:rsidRDefault="006A2F92" w:rsidP="006A2F92">
            <w:pPr>
              <w:spacing w:line="259" w:lineRule="auto"/>
              <w:ind w:left="104"/>
              <w:rPr>
                <w:rFonts w:ascii="Arial Narrow" w:hAnsi="Arial Narrow" w:cs="Arial"/>
                <w:color w:val="auto"/>
                <w:sz w:val="20"/>
                <w:szCs w:val="20"/>
              </w:rPr>
            </w:pPr>
            <w:r w:rsidRPr="00CB4548">
              <w:rPr>
                <w:rFonts w:ascii="Arial Narrow" w:eastAsia="Arial" w:hAnsi="Arial Narrow" w:cs="Arial"/>
                <w:color w:val="auto"/>
                <w:sz w:val="20"/>
                <w:szCs w:val="20"/>
              </w:rPr>
              <w:t xml:space="preserve">Colección de juegos recreativos </w:t>
            </w:r>
          </w:p>
        </w:tc>
        <w:tc>
          <w:tcPr>
            <w:tcW w:w="6736" w:type="dxa"/>
            <w:tcBorders>
              <w:top w:val="single" w:sz="5" w:space="0" w:color="000000"/>
              <w:left w:val="single" w:sz="5" w:space="0" w:color="000000"/>
              <w:bottom w:val="single" w:sz="5" w:space="0" w:color="000000"/>
              <w:right w:val="single" w:sz="5" w:space="0" w:color="000000"/>
            </w:tcBorders>
          </w:tcPr>
          <w:p w:rsidR="006A2F92" w:rsidRPr="00CB4548" w:rsidRDefault="006A2F92" w:rsidP="006A2F92">
            <w:pPr>
              <w:spacing w:line="259" w:lineRule="auto"/>
              <w:ind w:left="136"/>
              <w:rPr>
                <w:rFonts w:ascii="Arial Narrow" w:hAnsi="Arial Narrow" w:cs="Arial"/>
                <w:color w:val="auto"/>
                <w:sz w:val="20"/>
                <w:szCs w:val="20"/>
              </w:rPr>
            </w:pPr>
            <w:r w:rsidRPr="00CB4548">
              <w:rPr>
                <w:rFonts w:ascii="Arial Narrow" w:eastAsia="Arial" w:hAnsi="Arial Narrow" w:cs="Arial"/>
                <w:color w:val="auto"/>
                <w:sz w:val="20"/>
                <w:szCs w:val="20"/>
              </w:rPr>
              <w:t xml:space="preserve">Ejecuta juegos en la recreación y la expresión corporal </w:t>
            </w:r>
          </w:p>
        </w:tc>
      </w:tr>
      <w:tr w:rsidR="006A2F92" w:rsidRPr="00CB4548" w:rsidTr="006A2F92">
        <w:trPr>
          <w:trHeight w:val="2177"/>
        </w:trPr>
        <w:tc>
          <w:tcPr>
            <w:tcW w:w="3546" w:type="dxa"/>
            <w:tcBorders>
              <w:top w:val="single" w:sz="5" w:space="0" w:color="000000"/>
              <w:left w:val="single" w:sz="5" w:space="0" w:color="000000"/>
              <w:bottom w:val="single" w:sz="5" w:space="0" w:color="000000"/>
              <w:right w:val="single" w:sz="5" w:space="0" w:color="000000"/>
            </w:tcBorders>
          </w:tcPr>
          <w:p w:rsidR="006A2F92" w:rsidRPr="00CB4548" w:rsidRDefault="006A2F92" w:rsidP="006A2F92">
            <w:pPr>
              <w:spacing w:line="259" w:lineRule="auto"/>
              <w:ind w:left="105"/>
              <w:rPr>
                <w:rFonts w:ascii="Arial Narrow" w:hAnsi="Arial Narrow" w:cs="Arial"/>
                <w:color w:val="auto"/>
                <w:sz w:val="20"/>
                <w:szCs w:val="20"/>
              </w:rPr>
            </w:pPr>
            <w:r w:rsidRPr="00CB4548">
              <w:rPr>
                <w:rFonts w:ascii="Arial Narrow" w:eastAsia="Arial" w:hAnsi="Arial Narrow" w:cs="Arial"/>
                <w:b/>
                <w:color w:val="auto"/>
                <w:sz w:val="20"/>
                <w:szCs w:val="20"/>
              </w:rPr>
              <w:t>SOCIO COMUNITARIA</w:t>
            </w:r>
            <w:r w:rsidRPr="00CB4548">
              <w:rPr>
                <w:rFonts w:ascii="Arial Narrow" w:eastAsia="Arial" w:hAnsi="Arial Narrow" w:cs="Arial"/>
                <w:color w:val="auto"/>
                <w:sz w:val="20"/>
                <w:szCs w:val="20"/>
              </w:rPr>
              <w:t xml:space="preserve"> </w:t>
            </w:r>
          </w:p>
          <w:p w:rsidR="006A2F92" w:rsidRPr="00CB4548" w:rsidRDefault="006A2F92" w:rsidP="006A2F92">
            <w:pPr>
              <w:spacing w:line="259" w:lineRule="auto"/>
              <w:ind w:left="105" w:right="318"/>
              <w:rPr>
                <w:rFonts w:ascii="Arial Narrow" w:hAnsi="Arial Narrow" w:cs="Arial"/>
                <w:color w:val="auto"/>
                <w:sz w:val="20"/>
                <w:szCs w:val="20"/>
              </w:rPr>
            </w:pPr>
            <w:r w:rsidRPr="00CB4548">
              <w:rPr>
                <w:rFonts w:ascii="Arial Narrow" w:eastAsia="Arial" w:hAnsi="Arial Narrow" w:cs="Arial"/>
                <w:b/>
                <w:color w:val="auto"/>
                <w:sz w:val="20"/>
                <w:szCs w:val="20"/>
              </w:rPr>
              <w:t xml:space="preserve">3.1.3 </w:t>
            </w:r>
            <w:r w:rsidRPr="00CB4548">
              <w:rPr>
                <w:rFonts w:ascii="Arial Narrow" w:eastAsia="Arial" w:hAnsi="Arial Narrow" w:cs="Arial"/>
                <w:color w:val="auto"/>
                <w:sz w:val="20"/>
                <w:szCs w:val="20"/>
              </w:rPr>
              <w:t xml:space="preserve">(Promueve la corresponsabilidad involucrándose positivamente y creativamente el trabajo en equipo) </w:t>
            </w:r>
          </w:p>
        </w:tc>
        <w:tc>
          <w:tcPr>
            <w:tcW w:w="0" w:type="auto"/>
            <w:vMerge/>
            <w:tcBorders>
              <w:top w:val="nil"/>
              <w:left w:val="single" w:sz="5" w:space="0" w:color="000000"/>
              <w:bottom w:val="single" w:sz="5" w:space="0" w:color="000000"/>
              <w:right w:val="single" w:sz="5" w:space="0" w:color="000000"/>
            </w:tcBorders>
          </w:tcPr>
          <w:p w:rsidR="006A2F92" w:rsidRPr="00CB4548" w:rsidRDefault="006A2F92" w:rsidP="006A2F92">
            <w:pPr>
              <w:spacing w:after="160" w:line="259" w:lineRule="auto"/>
              <w:rPr>
                <w:rFonts w:ascii="Arial Narrow" w:hAnsi="Arial Narrow" w:cs="Arial"/>
                <w:color w:val="auto"/>
                <w:sz w:val="20"/>
                <w:szCs w:val="20"/>
              </w:rPr>
            </w:pPr>
          </w:p>
        </w:tc>
        <w:tc>
          <w:tcPr>
            <w:tcW w:w="1560" w:type="dxa"/>
            <w:tcBorders>
              <w:top w:val="single" w:sz="5" w:space="0" w:color="000000"/>
              <w:left w:val="single" w:sz="5" w:space="0" w:color="000000"/>
              <w:bottom w:val="single" w:sz="5" w:space="0" w:color="000000"/>
              <w:right w:val="single" w:sz="5" w:space="0" w:color="000000"/>
            </w:tcBorders>
          </w:tcPr>
          <w:p w:rsidR="006A2F92" w:rsidRPr="00CB4548" w:rsidRDefault="006A2F92" w:rsidP="006A2F92">
            <w:pPr>
              <w:spacing w:line="259" w:lineRule="auto"/>
              <w:ind w:left="104" w:right="52"/>
              <w:rPr>
                <w:rFonts w:ascii="Arial Narrow" w:hAnsi="Arial Narrow" w:cs="Arial"/>
                <w:color w:val="auto"/>
                <w:sz w:val="20"/>
                <w:szCs w:val="20"/>
              </w:rPr>
            </w:pPr>
            <w:r w:rsidRPr="00CB4548">
              <w:rPr>
                <w:rFonts w:ascii="Arial Narrow" w:eastAsia="Arial" w:hAnsi="Arial Narrow" w:cs="Arial"/>
                <w:color w:val="auto"/>
                <w:sz w:val="20"/>
                <w:szCs w:val="20"/>
              </w:rPr>
              <w:t xml:space="preserve">Demostración de danza moderna </w:t>
            </w:r>
          </w:p>
        </w:tc>
        <w:tc>
          <w:tcPr>
            <w:tcW w:w="6736" w:type="dxa"/>
            <w:tcBorders>
              <w:top w:val="single" w:sz="5" w:space="0" w:color="000000"/>
              <w:left w:val="single" w:sz="5" w:space="0" w:color="000000"/>
              <w:bottom w:val="single" w:sz="5" w:space="0" w:color="000000"/>
              <w:right w:val="single" w:sz="5" w:space="0" w:color="000000"/>
            </w:tcBorders>
          </w:tcPr>
          <w:p w:rsidR="006A2F92" w:rsidRPr="00CB4548" w:rsidRDefault="006A2F92" w:rsidP="006A2F92">
            <w:pPr>
              <w:spacing w:line="259" w:lineRule="auto"/>
              <w:ind w:left="136"/>
              <w:rPr>
                <w:rFonts w:ascii="Arial Narrow" w:hAnsi="Arial Narrow" w:cs="Arial"/>
                <w:color w:val="auto"/>
                <w:sz w:val="20"/>
                <w:szCs w:val="20"/>
              </w:rPr>
            </w:pPr>
            <w:r w:rsidRPr="00CB4548">
              <w:rPr>
                <w:rFonts w:ascii="Arial Narrow" w:eastAsia="Arial" w:hAnsi="Arial Narrow" w:cs="Arial"/>
                <w:color w:val="auto"/>
                <w:sz w:val="20"/>
                <w:szCs w:val="20"/>
              </w:rPr>
              <w:t xml:space="preserve">Comprende la importancia de las capacidades coordinativas en grupo </w:t>
            </w:r>
          </w:p>
        </w:tc>
      </w:tr>
    </w:tbl>
    <w:p w:rsidR="006A2F92" w:rsidRPr="000B6855" w:rsidRDefault="006A2F92" w:rsidP="006A2F92">
      <w:pPr>
        <w:spacing w:after="0" w:line="259" w:lineRule="auto"/>
        <w:ind w:left="200"/>
        <w:rPr>
          <w:rFonts w:ascii="Arial Narrow" w:hAnsi="Arial Narrow" w:cs="Arial"/>
          <w:szCs w:val="20"/>
        </w:rPr>
      </w:pPr>
      <w:r w:rsidRPr="000B6855">
        <w:rPr>
          <w:rFonts w:ascii="Arial Narrow" w:hAnsi="Arial Narrow" w:cs="Arial"/>
          <w:szCs w:val="20"/>
        </w:rPr>
        <w:t xml:space="preserve"> </w:t>
      </w:r>
    </w:p>
    <w:p w:rsidR="006A2F92" w:rsidRDefault="006A2F92" w:rsidP="006A2F92">
      <w:pPr>
        <w:spacing w:after="0" w:line="259" w:lineRule="auto"/>
        <w:rPr>
          <w:rFonts w:ascii="Arial Narrow" w:hAnsi="Arial Narrow" w:cs="Arial"/>
          <w:szCs w:val="20"/>
        </w:rPr>
      </w:pPr>
      <w:r w:rsidRPr="000B6855">
        <w:rPr>
          <w:rFonts w:ascii="Arial Narrow" w:hAnsi="Arial Narrow" w:cs="Arial"/>
          <w:szCs w:val="20"/>
        </w:rPr>
        <w:t xml:space="preserve"> </w:t>
      </w:r>
    </w:p>
    <w:p w:rsidR="006A2F92" w:rsidRDefault="006A2F92" w:rsidP="006A2F92">
      <w:pPr>
        <w:spacing w:after="0" w:line="259" w:lineRule="auto"/>
        <w:rPr>
          <w:rFonts w:ascii="Arial Narrow" w:hAnsi="Arial Narrow" w:cs="Arial"/>
          <w:szCs w:val="20"/>
        </w:rPr>
      </w:pPr>
    </w:p>
    <w:p w:rsidR="006A2F92" w:rsidRDefault="006A2F92" w:rsidP="006A2F92">
      <w:pPr>
        <w:spacing w:after="0" w:line="259" w:lineRule="auto"/>
        <w:rPr>
          <w:rFonts w:ascii="Arial Narrow" w:hAnsi="Arial Narrow" w:cs="Arial"/>
          <w:szCs w:val="20"/>
        </w:rPr>
      </w:pPr>
    </w:p>
    <w:p w:rsidR="006A2F92" w:rsidRDefault="006A2F92" w:rsidP="006A2F92">
      <w:pPr>
        <w:spacing w:after="0" w:line="259" w:lineRule="auto"/>
        <w:rPr>
          <w:rFonts w:ascii="Arial Narrow" w:hAnsi="Arial Narrow" w:cs="Arial"/>
          <w:szCs w:val="20"/>
        </w:rPr>
      </w:pPr>
    </w:p>
    <w:p w:rsidR="006A2F92" w:rsidRDefault="006A2F92" w:rsidP="006A2F92">
      <w:pPr>
        <w:spacing w:after="0" w:line="259" w:lineRule="auto"/>
        <w:rPr>
          <w:rFonts w:ascii="Arial Narrow" w:hAnsi="Arial Narrow" w:cs="Arial"/>
          <w:szCs w:val="20"/>
        </w:rPr>
      </w:pPr>
    </w:p>
    <w:p w:rsidR="006A2F92" w:rsidRDefault="006A2F92" w:rsidP="006A2F92">
      <w:pPr>
        <w:spacing w:after="0" w:line="259" w:lineRule="auto"/>
        <w:rPr>
          <w:rFonts w:ascii="Arial Narrow" w:hAnsi="Arial Narrow" w:cs="Arial"/>
          <w:szCs w:val="20"/>
        </w:rPr>
      </w:pPr>
    </w:p>
    <w:p w:rsidR="006A2F92" w:rsidRPr="000B6855" w:rsidRDefault="006A2F92" w:rsidP="006A2F92">
      <w:pPr>
        <w:spacing w:after="0" w:line="259" w:lineRule="auto"/>
        <w:rPr>
          <w:rFonts w:ascii="Arial Narrow" w:hAnsi="Arial Narrow" w:cs="Arial"/>
          <w:szCs w:val="20"/>
        </w:rPr>
      </w:pPr>
    </w:p>
    <w:tbl>
      <w:tblPr>
        <w:tblStyle w:val="TableGrid"/>
        <w:tblW w:w="15083" w:type="dxa"/>
        <w:tblInd w:w="-283" w:type="dxa"/>
        <w:tblLook w:val="04A0" w:firstRow="1" w:lastRow="0" w:firstColumn="1" w:lastColumn="0" w:noHBand="0" w:noVBand="1"/>
      </w:tblPr>
      <w:tblGrid>
        <w:gridCol w:w="3261"/>
        <w:gridCol w:w="4677"/>
        <w:gridCol w:w="2837"/>
        <w:gridCol w:w="4308"/>
      </w:tblGrid>
      <w:tr w:rsidR="006A2F92" w:rsidRPr="00BE458F" w:rsidTr="006A2F92">
        <w:trPr>
          <w:trHeight w:val="365"/>
        </w:trPr>
        <w:tc>
          <w:tcPr>
            <w:tcW w:w="15083" w:type="dxa"/>
            <w:gridSpan w:val="4"/>
            <w:tcBorders>
              <w:top w:val="single" w:sz="5" w:space="0" w:color="000000"/>
              <w:left w:val="single" w:sz="5" w:space="0" w:color="000000"/>
              <w:bottom w:val="single" w:sz="5" w:space="0" w:color="000000"/>
              <w:right w:val="single" w:sz="5" w:space="0" w:color="000000"/>
            </w:tcBorders>
            <w:shd w:val="clear" w:color="auto" w:fill="D9D9D9"/>
          </w:tcPr>
          <w:p w:rsidR="006A2F92" w:rsidRPr="00BE458F" w:rsidRDefault="006A2F92" w:rsidP="006A2F92">
            <w:pPr>
              <w:spacing w:line="259" w:lineRule="auto"/>
              <w:ind w:right="395"/>
              <w:jc w:val="center"/>
              <w:rPr>
                <w:rFonts w:ascii="Arial Narrow" w:hAnsi="Arial Narrow" w:cs="Arial"/>
                <w:color w:val="auto"/>
                <w:sz w:val="18"/>
                <w:szCs w:val="20"/>
              </w:rPr>
            </w:pPr>
            <w:r w:rsidRPr="00BE458F">
              <w:rPr>
                <w:rFonts w:ascii="Arial Narrow" w:eastAsia="Arial" w:hAnsi="Arial Narrow" w:cs="Arial"/>
                <w:b/>
                <w:color w:val="auto"/>
                <w:sz w:val="18"/>
                <w:szCs w:val="20"/>
              </w:rPr>
              <w:t>TECNOLOGÍAS DE LA INFORMACIÓN Y COMUNICACIÓN I</w:t>
            </w:r>
          </w:p>
        </w:tc>
      </w:tr>
      <w:tr w:rsidR="006A2F92" w:rsidRPr="00BE458F" w:rsidTr="006A2F92">
        <w:trPr>
          <w:trHeight w:val="571"/>
        </w:trPr>
        <w:tc>
          <w:tcPr>
            <w:tcW w:w="3261" w:type="dxa"/>
            <w:tcBorders>
              <w:top w:val="single" w:sz="5" w:space="0" w:color="000000"/>
              <w:left w:val="single" w:sz="5" w:space="0" w:color="000000"/>
              <w:bottom w:val="single" w:sz="5" w:space="0" w:color="000000"/>
              <w:right w:val="single" w:sz="5" w:space="0" w:color="000000"/>
            </w:tcBorders>
            <w:vAlign w:val="center"/>
          </w:tcPr>
          <w:p w:rsidR="006A2F92" w:rsidRPr="00BE458F" w:rsidRDefault="006A2F92" w:rsidP="006A2F92">
            <w:pPr>
              <w:spacing w:line="259" w:lineRule="auto"/>
              <w:ind w:right="1"/>
              <w:rPr>
                <w:rFonts w:ascii="Arial Narrow" w:hAnsi="Arial Narrow" w:cs="Arial"/>
                <w:color w:val="auto"/>
                <w:sz w:val="18"/>
                <w:szCs w:val="20"/>
              </w:rPr>
            </w:pPr>
            <w:r w:rsidRPr="00BE458F">
              <w:rPr>
                <w:rFonts w:ascii="Arial Narrow" w:eastAsia="Arial" w:hAnsi="Arial Narrow" w:cs="Arial"/>
                <w:b/>
                <w:color w:val="auto"/>
                <w:sz w:val="18"/>
                <w:szCs w:val="20"/>
              </w:rPr>
              <w:t xml:space="preserve">SUMILLA </w:t>
            </w:r>
          </w:p>
        </w:tc>
        <w:tc>
          <w:tcPr>
            <w:tcW w:w="11822" w:type="dxa"/>
            <w:gridSpan w:val="3"/>
            <w:tcBorders>
              <w:top w:val="single" w:sz="5" w:space="0" w:color="000000"/>
              <w:left w:val="single" w:sz="5" w:space="0" w:color="000000"/>
              <w:bottom w:val="single" w:sz="5" w:space="0" w:color="000000"/>
              <w:right w:val="single" w:sz="5" w:space="0" w:color="000000"/>
            </w:tcBorders>
          </w:tcPr>
          <w:p w:rsidR="006A2F92" w:rsidRPr="00BE458F" w:rsidRDefault="006A2F92" w:rsidP="006A2F92">
            <w:pPr>
              <w:spacing w:line="259" w:lineRule="auto"/>
              <w:ind w:left="6" w:right="2252"/>
              <w:rPr>
                <w:rFonts w:ascii="Arial Narrow" w:hAnsi="Arial Narrow" w:cs="Arial"/>
                <w:color w:val="auto"/>
                <w:sz w:val="18"/>
                <w:szCs w:val="20"/>
              </w:rPr>
            </w:pPr>
            <w:r w:rsidRPr="00BE458F">
              <w:rPr>
                <w:rFonts w:ascii="Arial Narrow" w:hAnsi="Arial Narrow" w:cs="Arial"/>
                <w:color w:val="auto"/>
                <w:sz w:val="18"/>
                <w:szCs w:val="20"/>
              </w:rPr>
              <w:t xml:space="preserve">Orienta a los estudiantes a desarrollar un aprendizaje autónomo a través del uso adecuado de las herramientas tecnológicas.  Propicia la búsqueda eficiente de información e investigación en entornos virtuales.  </w:t>
            </w:r>
          </w:p>
        </w:tc>
      </w:tr>
      <w:tr w:rsidR="006A2F92" w:rsidRPr="00BE458F" w:rsidTr="006A2F92">
        <w:trPr>
          <w:trHeight w:val="825"/>
        </w:trPr>
        <w:tc>
          <w:tcPr>
            <w:tcW w:w="3261" w:type="dxa"/>
            <w:tcBorders>
              <w:top w:val="single" w:sz="5" w:space="0" w:color="000000"/>
              <w:left w:val="single" w:sz="5" w:space="0" w:color="000000"/>
              <w:bottom w:val="single" w:sz="5" w:space="0" w:color="000000"/>
              <w:right w:val="single" w:sz="5" w:space="0" w:color="000000"/>
            </w:tcBorders>
            <w:shd w:val="clear" w:color="auto" w:fill="D9D9D9"/>
          </w:tcPr>
          <w:p w:rsidR="006A2F92" w:rsidRPr="00BE458F" w:rsidRDefault="006A2F92" w:rsidP="006A2F92">
            <w:pPr>
              <w:spacing w:line="259" w:lineRule="auto"/>
              <w:ind w:left="7"/>
              <w:rPr>
                <w:rFonts w:ascii="Arial Narrow" w:hAnsi="Arial Narrow" w:cs="Arial"/>
                <w:color w:val="auto"/>
                <w:sz w:val="18"/>
                <w:szCs w:val="20"/>
              </w:rPr>
            </w:pPr>
            <w:r w:rsidRPr="00BE458F">
              <w:rPr>
                <w:rFonts w:ascii="Arial Narrow" w:hAnsi="Arial Narrow" w:cs="Arial"/>
                <w:color w:val="auto"/>
                <w:sz w:val="18"/>
                <w:szCs w:val="20"/>
              </w:rPr>
              <w:t xml:space="preserve"> </w:t>
            </w:r>
          </w:p>
          <w:p w:rsidR="006A2F92" w:rsidRPr="00BE458F" w:rsidRDefault="006A2F92" w:rsidP="006A2F92">
            <w:pPr>
              <w:spacing w:line="259" w:lineRule="auto"/>
              <w:ind w:left="195"/>
              <w:rPr>
                <w:rFonts w:ascii="Arial Narrow" w:hAnsi="Arial Narrow" w:cs="Arial"/>
                <w:color w:val="auto"/>
                <w:sz w:val="18"/>
                <w:szCs w:val="20"/>
              </w:rPr>
            </w:pPr>
            <w:r w:rsidRPr="00BE458F">
              <w:rPr>
                <w:rFonts w:ascii="Arial Narrow" w:eastAsia="Arial" w:hAnsi="Arial Narrow" w:cs="Arial"/>
                <w:b/>
                <w:color w:val="auto"/>
                <w:sz w:val="18"/>
                <w:szCs w:val="20"/>
              </w:rPr>
              <w:t>CÓD. CRITE. DESEMPEÑO</w:t>
            </w:r>
            <w:r w:rsidRPr="00BE458F">
              <w:rPr>
                <w:rFonts w:ascii="Arial Narrow" w:eastAsia="Arial" w:hAnsi="Arial Narrow" w:cs="Arial"/>
                <w:color w:val="auto"/>
                <w:sz w:val="18"/>
                <w:szCs w:val="20"/>
              </w:rPr>
              <w:t xml:space="preserve"> </w:t>
            </w:r>
          </w:p>
        </w:tc>
        <w:tc>
          <w:tcPr>
            <w:tcW w:w="4677" w:type="dxa"/>
            <w:tcBorders>
              <w:top w:val="single" w:sz="5" w:space="0" w:color="000000"/>
              <w:left w:val="single" w:sz="5" w:space="0" w:color="000000"/>
              <w:bottom w:val="single" w:sz="5" w:space="0" w:color="000000"/>
              <w:right w:val="single" w:sz="5" w:space="0" w:color="000000"/>
            </w:tcBorders>
            <w:shd w:val="clear" w:color="auto" w:fill="D9D9D9"/>
          </w:tcPr>
          <w:p w:rsidR="006A2F92" w:rsidRPr="00BE458F" w:rsidRDefault="006A2F92" w:rsidP="006A2F92">
            <w:pPr>
              <w:spacing w:line="259" w:lineRule="auto"/>
              <w:ind w:left="6"/>
              <w:rPr>
                <w:rFonts w:ascii="Arial Narrow" w:hAnsi="Arial Narrow" w:cs="Arial"/>
                <w:color w:val="auto"/>
                <w:sz w:val="18"/>
                <w:szCs w:val="20"/>
              </w:rPr>
            </w:pPr>
            <w:r w:rsidRPr="00BE458F">
              <w:rPr>
                <w:rFonts w:ascii="Arial Narrow" w:hAnsi="Arial Narrow" w:cs="Arial"/>
                <w:color w:val="auto"/>
                <w:sz w:val="18"/>
                <w:szCs w:val="20"/>
              </w:rPr>
              <w:t xml:space="preserve"> </w:t>
            </w:r>
          </w:p>
          <w:p w:rsidR="006A2F92" w:rsidRPr="00BE458F" w:rsidRDefault="006A2F92" w:rsidP="006A2F92">
            <w:pPr>
              <w:spacing w:line="259" w:lineRule="auto"/>
              <w:ind w:right="3"/>
              <w:rPr>
                <w:rFonts w:ascii="Arial Narrow" w:hAnsi="Arial Narrow" w:cs="Arial"/>
                <w:color w:val="auto"/>
                <w:sz w:val="18"/>
                <w:szCs w:val="20"/>
              </w:rPr>
            </w:pPr>
            <w:r w:rsidRPr="00BE458F">
              <w:rPr>
                <w:rFonts w:ascii="Arial Narrow" w:eastAsia="Arial" w:hAnsi="Arial Narrow" w:cs="Arial"/>
                <w:b/>
                <w:color w:val="auto"/>
                <w:sz w:val="18"/>
                <w:szCs w:val="20"/>
              </w:rPr>
              <w:t>CONTENIDOS</w:t>
            </w:r>
            <w:r w:rsidRPr="00BE458F">
              <w:rPr>
                <w:rFonts w:ascii="Arial Narrow" w:eastAsia="Arial" w:hAnsi="Arial Narrow" w:cs="Arial"/>
                <w:color w:val="auto"/>
                <w:sz w:val="18"/>
                <w:szCs w:val="20"/>
              </w:rPr>
              <w:t xml:space="preserve"> </w:t>
            </w:r>
          </w:p>
        </w:tc>
        <w:tc>
          <w:tcPr>
            <w:tcW w:w="2837" w:type="dxa"/>
            <w:tcBorders>
              <w:top w:val="single" w:sz="5" w:space="0" w:color="000000"/>
              <w:left w:val="single" w:sz="5" w:space="0" w:color="000000"/>
              <w:bottom w:val="single" w:sz="5" w:space="0" w:color="000000"/>
              <w:right w:val="single" w:sz="5" w:space="0" w:color="000000"/>
            </w:tcBorders>
            <w:shd w:val="clear" w:color="auto" w:fill="D9D9D9"/>
          </w:tcPr>
          <w:p w:rsidR="006A2F92" w:rsidRPr="00BE458F" w:rsidRDefault="006A2F92" w:rsidP="00BE458F">
            <w:pPr>
              <w:spacing w:line="259" w:lineRule="auto"/>
              <w:ind w:left="274" w:right="8"/>
              <w:rPr>
                <w:rFonts w:ascii="Arial Narrow" w:hAnsi="Arial Narrow" w:cs="Arial"/>
                <w:color w:val="auto"/>
                <w:sz w:val="18"/>
                <w:szCs w:val="20"/>
              </w:rPr>
            </w:pPr>
            <w:r w:rsidRPr="00BE458F">
              <w:rPr>
                <w:rFonts w:ascii="Arial Narrow" w:eastAsia="Arial" w:hAnsi="Arial Narrow" w:cs="Arial"/>
                <w:b/>
                <w:color w:val="auto"/>
                <w:sz w:val="18"/>
                <w:szCs w:val="20"/>
              </w:rPr>
              <w:t>PRODUCTOS</w:t>
            </w:r>
            <w:r w:rsidR="00BE458F">
              <w:rPr>
                <w:rFonts w:ascii="Arial Narrow" w:eastAsia="Arial" w:hAnsi="Arial Narrow" w:cs="Arial"/>
                <w:b/>
                <w:color w:val="auto"/>
                <w:sz w:val="18"/>
                <w:szCs w:val="20"/>
              </w:rPr>
              <w:t xml:space="preserve"> </w:t>
            </w:r>
            <w:r w:rsidRPr="00BE458F">
              <w:rPr>
                <w:rFonts w:ascii="Arial Narrow" w:eastAsia="Arial" w:hAnsi="Arial Narrow" w:cs="Arial"/>
                <w:b/>
                <w:color w:val="auto"/>
                <w:sz w:val="18"/>
                <w:szCs w:val="20"/>
              </w:rPr>
              <w:t>DE PROCESOS</w:t>
            </w:r>
            <w:r w:rsidRPr="00BE458F">
              <w:rPr>
                <w:rFonts w:ascii="Arial Narrow" w:eastAsia="Arial" w:hAnsi="Arial Narrow" w:cs="Arial"/>
                <w:color w:val="auto"/>
                <w:sz w:val="18"/>
                <w:szCs w:val="20"/>
              </w:rPr>
              <w:t xml:space="preserve"> </w:t>
            </w:r>
            <w:r w:rsidR="00BE458F">
              <w:rPr>
                <w:rFonts w:ascii="Arial Narrow" w:eastAsia="Arial" w:hAnsi="Arial Narrow" w:cs="Arial"/>
                <w:color w:val="auto"/>
                <w:sz w:val="18"/>
                <w:szCs w:val="20"/>
              </w:rPr>
              <w:t xml:space="preserve"> </w:t>
            </w:r>
            <w:r w:rsidRPr="00BE458F">
              <w:rPr>
                <w:rFonts w:ascii="Arial Narrow" w:eastAsia="Arial" w:hAnsi="Arial Narrow" w:cs="Arial"/>
                <w:b/>
                <w:color w:val="auto"/>
                <w:sz w:val="18"/>
                <w:szCs w:val="20"/>
              </w:rPr>
              <w:t>/ PRODUCTO FINAL</w:t>
            </w:r>
            <w:r w:rsidRPr="00BE458F">
              <w:rPr>
                <w:rFonts w:ascii="Arial Narrow" w:eastAsia="Arial" w:hAnsi="Arial Narrow" w:cs="Arial"/>
                <w:color w:val="auto"/>
                <w:sz w:val="18"/>
                <w:szCs w:val="20"/>
              </w:rPr>
              <w:t xml:space="preserve"> </w:t>
            </w:r>
          </w:p>
        </w:tc>
        <w:tc>
          <w:tcPr>
            <w:tcW w:w="4308" w:type="dxa"/>
            <w:tcBorders>
              <w:top w:val="single" w:sz="5" w:space="0" w:color="000000"/>
              <w:left w:val="single" w:sz="5" w:space="0" w:color="000000"/>
              <w:bottom w:val="single" w:sz="5" w:space="0" w:color="000000"/>
              <w:right w:val="single" w:sz="5" w:space="0" w:color="000000"/>
            </w:tcBorders>
            <w:shd w:val="clear" w:color="auto" w:fill="D9D9D9"/>
          </w:tcPr>
          <w:p w:rsidR="006A2F92" w:rsidRPr="00BE458F" w:rsidRDefault="006A2F92" w:rsidP="006A2F92">
            <w:pPr>
              <w:spacing w:line="259" w:lineRule="auto"/>
              <w:ind w:left="6"/>
              <w:rPr>
                <w:rFonts w:ascii="Arial Narrow" w:hAnsi="Arial Narrow" w:cs="Arial"/>
                <w:color w:val="auto"/>
                <w:sz w:val="18"/>
                <w:szCs w:val="20"/>
              </w:rPr>
            </w:pPr>
            <w:r w:rsidRPr="00BE458F">
              <w:rPr>
                <w:rFonts w:ascii="Arial Narrow" w:hAnsi="Arial Narrow" w:cs="Arial"/>
                <w:color w:val="auto"/>
                <w:sz w:val="18"/>
                <w:szCs w:val="20"/>
              </w:rPr>
              <w:t xml:space="preserve"> </w:t>
            </w:r>
          </w:p>
          <w:p w:rsidR="006A2F92" w:rsidRPr="00BE458F" w:rsidRDefault="006A2F92" w:rsidP="006A2F92">
            <w:pPr>
              <w:spacing w:line="259" w:lineRule="auto"/>
              <w:ind w:left="2047"/>
              <w:rPr>
                <w:rFonts w:ascii="Arial Narrow" w:hAnsi="Arial Narrow" w:cs="Arial"/>
                <w:color w:val="auto"/>
                <w:sz w:val="18"/>
                <w:szCs w:val="20"/>
              </w:rPr>
            </w:pPr>
            <w:r w:rsidRPr="00BE458F">
              <w:rPr>
                <w:rFonts w:ascii="Arial Narrow" w:eastAsia="Arial" w:hAnsi="Arial Narrow" w:cs="Arial"/>
                <w:b/>
                <w:color w:val="auto"/>
                <w:sz w:val="18"/>
                <w:szCs w:val="20"/>
              </w:rPr>
              <w:t xml:space="preserve">INDICADORES DE </w:t>
            </w:r>
          </w:p>
          <w:p w:rsidR="006A2F92" w:rsidRPr="00BE458F" w:rsidRDefault="006A2F92" w:rsidP="006A2F92">
            <w:pPr>
              <w:spacing w:line="259" w:lineRule="auto"/>
              <w:ind w:left="976"/>
              <w:rPr>
                <w:rFonts w:ascii="Arial Narrow" w:hAnsi="Arial Narrow" w:cs="Arial"/>
                <w:color w:val="auto"/>
                <w:sz w:val="18"/>
                <w:szCs w:val="20"/>
              </w:rPr>
            </w:pPr>
            <w:r w:rsidRPr="00BE458F">
              <w:rPr>
                <w:rFonts w:ascii="Arial Narrow" w:eastAsia="Arial" w:hAnsi="Arial Narrow" w:cs="Arial"/>
                <w:b/>
                <w:color w:val="auto"/>
                <w:sz w:val="18"/>
                <w:szCs w:val="20"/>
              </w:rPr>
              <w:t>EVALUACIÓN</w:t>
            </w:r>
            <w:r w:rsidRPr="00BE458F">
              <w:rPr>
                <w:rFonts w:ascii="Arial Narrow" w:eastAsia="Arial" w:hAnsi="Arial Narrow" w:cs="Arial"/>
                <w:color w:val="auto"/>
                <w:sz w:val="18"/>
                <w:szCs w:val="20"/>
              </w:rPr>
              <w:t xml:space="preserve"> </w:t>
            </w:r>
          </w:p>
        </w:tc>
      </w:tr>
      <w:tr w:rsidR="006A2F92" w:rsidRPr="00BE458F" w:rsidTr="006A2F92">
        <w:trPr>
          <w:trHeight w:val="2358"/>
        </w:trPr>
        <w:tc>
          <w:tcPr>
            <w:tcW w:w="3261" w:type="dxa"/>
            <w:tcBorders>
              <w:top w:val="single" w:sz="5" w:space="0" w:color="000000"/>
              <w:left w:val="single" w:sz="5" w:space="0" w:color="000000"/>
              <w:bottom w:val="single" w:sz="5" w:space="0" w:color="000000"/>
              <w:right w:val="single" w:sz="5" w:space="0" w:color="000000"/>
            </w:tcBorders>
          </w:tcPr>
          <w:p w:rsidR="006A2F92" w:rsidRPr="00BE458F" w:rsidRDefault="006A2F92" w:rsidP="006A2F92">
            <w:pPr>
              <w:spacing w:line="259" w:lineRule="auto"/>
              <w:ind w:left="7"/>
              <w:rPr>
                <w:rFonts w:ascii="Arial Narrow" w:hAnsi="Arial Narrow" w:cs="Arial"/>
                <w:color w:val="auto"/>
                <w:sz w:val="18"/>
                <w:szCs w:val="20"/>
              </w:rPr>
            </w:pPr>
            <w:r w:rsidRPr="00BE458F">
              <w:rPr>
                <w:rFonts w:ascii="Arial Narrow" w:hAnsi="Arial Narrow" w:cs="Arial"/>
                <w:color w:val="auto"/>
                <w:sz w:val="18"/>
                <w:szCs w:val="20"/>
              </w:rPr>
              <w:t xml:space="preserve"> </w:t>
            </w:r>
          </w:p>
          <w:p w:rsidR="006A2F92" w:rsidRPr="00BE458F" w:rsidRDefault="006A2F92" w:rsidP="006A2F92">
            <w:pPr>
              <w:spacing w:line="259" w:lineRule="auto"/>
              <w:ind w:left="7"/>
              <w:rPr>
                <w:rFonts w:ascii="Arial Narrow" w:hAnsi="Arial Narrow" w:cs="Arial"/>
                <w:color w:val="auto"/>
                <w:sz w:val="18"/>
                <w:szCs w:val="20"/>
              </w:rPr>
            </w:pPr>
            <w:r w:rsidRPr="00BE458F">
              <w:rPr>
                <w:rFonts w:ascii="Arial Narrow" w:hAnsi="Arial Narrow" w:cs="Arial"/>
                <w:color w:val="auto"/>
                <w:sz w:val="18"/>
                <w:szCs w:val="20"/>
              </w:rPr>
              <w:t xml:space="preserve"> </w:t>
            </w:r>
          </w:p>
          <w:p w:rsidR="006A2F92" w:rsidRPr="00BE458F" w:rsidRDefault="006A2F92" w:rsidP="006A2F92">
            <w:pPr>
              <w:spacing w:line="259" w:lineRule="auto"/>
              <w:ind w:left="99"/>
              <w:rPr>
                <w:rFonts w:ascii="Arial Narrow" w:hAnsi="Arial Narrow" w:cs="Arial"/>
                <w:color w:val="auto"/>
                <w:sz w:val="18"/>
                <w:szCs w:val="20"/>
              </w:rPr>
            </w:pPr>
            <w:r w:rsidRPr="00BE458F">
              <w:rPr>
                <w:rFonts w:ascii="Arial Narrow" w:eastAsia="Arial" w:hAnsi="Arial Narrow" w:cs="Arial"/>
                <w:b/>
                <w:color w:val="auto"/>
                <w:sz w:val="18"/>
                <w:szCs w:val="20"/>
              </w:rPr>
              <w:t>PERSONAL</w:t>
            </w:r>
            <w:r w:rsidRPr="00BE458F">
              <w:rPr>
                <w:rFonts w:ascii="Arial Narrow" w:eastAsia="Arial" w:hAnsi="Arial Narrow" w:cs="Arial"/>
                <w:color w:val="auto"/>
                <w:sz w:val="18"/>
                <w:szCs w:val="20"/>
              </w:rPr>
              <w:t xml:space="preserve"> </w:t>
            </w:r>
          </w:p>
          <w:p w:rsidR="006A2F92" w:rsidRPr="00BE458F" w:rsidRDefault="006A2F92" w:rsidP="006A2F92">
            <w:pPr>
              <w:spacing w:after="1" w:line="232" w:lineRule="auto"/>
              <w:ind w:left="71" w:right="220"/>
              <w:rPr>
                <w:rFonts w:ascii="Arial Narrow" w:hAnsi="Arial Narrow" w:cs="Arial"/>
                <w:color w:val="auto"/>
                <w:sz w:val="18"/>
                <w:szCs w:val="20"/>
              </w:rPr>
            </w:pPr>
            <w:r w:rsidRPr="00BE458F">
              <w:rPr>
                <w:rFonts w:ascii="Arial Narrow" w:eastAsia="Arial" w:hAnsi="Arial Narrow" w:cs="Arial"/>
                <w:color w:val="auto"/>
                <w:sz w:val="18"/>
                <w:szCs w:val="20"/>
              </w:rPr>
              <w:t xml:space="preserve">1.1.1. Demuestra capacidad de escucha activa a </w:t>
            </w:r>
            <w:r w:rsidRPr="00BE458F">
              <w:rPr>
                <w:rFonts w:ascii="Arial Narrow" w:eastAsia="Arial" w:hAnsi="Arial Narrow" w:cs="Arial"/>
                <w:b/>
                <w:i/>
                <w:color w:val="auto"/>
                <w:sz w:val="18"/>
                <w:szCs w:val="20"/>
              </w:rPr>
              <w:t>través del pensamiento crítico en</w:t>
            </w:r>
            <w:r w:rsidRPr="00BE458F">
              <w:rPr>
                <w:rFonts w:ascii="Arial Narrow" w:eastAsia="Arial" w:hAnsi="Arial Narrow" w:cs="Arial"/>
                <w:color w:val="auto"/>
                <w:sz w:val="18"/>
                <w:szCs w:val="20"/>
              </w:rPr>
              <w:t xml:space="preserve"> </w:t>
            </w:r>
            <w:proofErr w:type="gramStart"/>
            <w:r w:rsidRPr="00BE458F">
              <w:rPr>
                <w:rFonts w:ascii="Arial Narrow" w:eastAsia="Arial" w:hAnsi="Arial Narrow" w:cs="Arial"/>
                <w:b/>
                <w:i/>
                <w:color w:val="auto"/>
                <w:sz w:val="18"/>
                <w:szCs w:val="20"/>
              </w:rPr>
              <w:t>los trabajo</w:t>
            </w:r>
            <w:proofErr w:type="gramEnd"/>
            <w:r w:rsidRPr="00BE458F">
              <w:rPr>
                <w:rFonts w:ascii="Arial Narrow" w:eastAsia="Arial" w:hAnsi="Arial Narrow" w:cs="Arial"/>
                <w:b/>
                <w:i/>
                <w:color w:val="auto"/>
                <w:sz w:val="18"/>
                <w:szCs w:val="20"/>
              </w:rPr>
              <w:t xml:space="preserve"> en equipo y los proyectos comunitarios.</w:t>
            </w:r>
            <w:r w:rsidRPr="00BE458F">
              <w:rPr>
                <w:rFonts w:ascii="Arial Narrow" w:eastAsia="Arial" w:hAnsi="Arial Narrow" w:cs="Arial"/>
                <w:color w:val="auto"/>
                <w:sz w:val="18"/>
                <w:szCs w:val="20"/>
              </w:rPr>
              <w:t xml:space="preserve"> </w:t>
            </w:r>
          </w:p>
          <w:p w:rsidR="006A2F92" w:rsidRPr="00BE458F" w:rsidRDefault="006A2F92" w:rsidP="006A2F92">
            <w:pPr>
              <w:spacing w:line="259" w:lineRule="auto"/>
              <w:ind w:left="71" w:right="13"/>
              <w:rPr>
                <w:rFonts w:ascii="Arial Narrow" w:hAnsi="Arial Narrow" w:cs="Arial"/>
                <w:color w:val="auto"/>
                <w:sz w:val="18"/>
                <w:szCs w:val="20"/>
              </w:rPr>
            </w:pPr>
            <w:r w:rsidRPr="00BE458F">
              <w:rPr>
                <w:rFonts w:ascii="Arial Narrow" w:eastAsia="Arial" w:hAnsi="Arial Narrow" w:cs="Arial"/>
                <w:color w:val="auto"/>
                <w:sz w:val="18"/>
                <w:szCs w:val="20"/>
              </w:rPr>
              <w:t xml:space="preserve">1.1.6.    Muestra confianza y motivación de logros </w:t>
            </w:r>
            <w:r w:rsidRPr="00BE458F">
              <w:rPr>
                <w:rFonts w:ascii="Arial Narrow" w:eastAsia="Arial" w:hAnsi="Arial Narrow" w:cs="Arial"/>
                <w:b/>
                <w:i/>
                <w:color w:val="auto"/>
                <w:sz w:val="18"/>
                <w:szCs w:val="20"/>
              </w:rPr>
              <w:t>en actividades innovadoras y críticos.</w:t>
            </w:r>
            <w:r w:rsidRPr="00BE458F">
              <w:rPr>
                <w:rFonts w:ascii="Arial Narrow" w:eastAsia="Arial" w:hAnsi="Arial Narrow" w:cs="Arial"/>
                <w:color w:val="auto"/>
                <w:sz w:val="18"/>
                <w:szCs w:val="20"/>
              </w:rPr>
              <w:t xml:space="preserve"> </w:t>
            </w:r>
          </w:p>
        </w:tc>
        <w:tc>
          <w:tcPr>
            <w:tcW w:w="4677" w:type="dxa"/>
            <w:vMerge w:val="restart"/>
            <w:tcBorders>
              <w:top w:val="single" w:sz="5" w:space="0" w:color="000000"/>
              <w:left w:val="single" w:sz="5" w:space="0" w:color="000000"/>
              <w:bottom w:val="single" w:sz="5" w:space="0" w:color="000000"/>
              <w:right w:val="single" w:sz="5" w:space="0" w:color="000000"/>
            </w:tcBorders>
          </w:tcPr>
          <w:p w:rsidR="006A2F92" w:rsidRPr="00BE458F" w:rsidRDefault="006A2F92" w:rsidP="00DF21A7">
            <w:pPr>
              <w:numPr>
                <w:ilvl w:val="0"/>
                <w:numId w:val="52"/>
              </w:numPr>
              <w:spacing w:line="239" w:lineRule="auto"/>
              <w:ind w:right="66" w:hanging="356"/>
              <w:jc w:val="both"/>
              <w:rPr>
                <w:rFonts w:ascii="Arial Narrow" w:hAnsi="Arial Narrow" w:cs="Arial"/>
                <w:color w:val="auto"/>
                <w:sz w:val="18"/>
                <w:szCs w:val="20"/>
              </w:rPr>
            </w:pPr>
            <w:r w:rsidRPr="00BE458F">
              <w:rPr>
                <w:rFonts w:ascii="Arial Narrow" w:eastAsia="Arial" w:hAnsi="Arial Narrow" w:cs="Arial"/>
                <w:color w:val="auto"/>
                <w:sz w:val="18"/>
                <w:szCs w:val="20"/>
              </w:rPr>
              <w:t xml:space="preserve">Medios de comunicación social: radio, televisión, cine, periódico y otros. </w:t>
            </w:r>
          </w:p>
          <w:p w:rsidR="006A2F92" w:rsidRPr="00BE458F" w:rsidRDefault="006A2F92" w:rsidP="00DF21A7">
            <w:pPr>
              <w:numPr>
                <w:ilvl w:val="0"/>
                <w:numId w:val="52"/>
              </w:numPr>
              <w:spacing w:line="259" w:lineRule="auto"/>
              <w:ind w:right="66" w:hanging="356"/>
              <w:jc w:val="both"/>
              <w:rPr>
                <w:rFonts w:ascii="Arial Narrow" w:hAnsi="Arial Narrow" w:cs="Arial"/>
                <w:color w:val="auto"/>
                <w:sz w:val="18"/>
                <w:szCs w:val="20"/>
              </w:rPr>
            </w:pPr>
            <w:r w:rsidRPr="00BE458F">
              <w:rPr>
                <w:rFonts w:ascii="Arial Narrow" w:eastAsia="Arial" w:hAnsi="Arial Narrow" w:cs="Arial"/>
                <w:color w:val="auto"/>
                <w:sz w:val="18"/>
                <w:szCs w:val="20"/>
              </w:rPr>
              <w:t xml:space="preserve">Internet: historia, concepto, características. </w:t>
            </w:r>
          </w:p>
          <w:p w:rsidR="006A2F92" w:rsidRPr="00BE458F" w:rsidRDefault="006A2F92" w:rsidP="00DF21A7">
            <w:pPr>
              <w:numPr>
                <w:ilvl w:val="0"/>
                <w:numId w:val="52"/>
              </w:numPr>
              <w:spacing w:line="234" w:lineRule="auto"/>
              <w:ind w:right="66" w:hanging="356"/>
              <w:jc w:val="both"/>
              <w:rPr>
                <w:rFonts w:ascii="Arial Narrow" w:hAnsi="Arial Narrow" w:cs="Arial"/>
                <w:color w:val="auto"/>
                <w:sz w:val="18"/>
                <w:szCs w:val="20"/>
              </w:rPr>
            </w:pPr>
            <w:r w:rsidRPr="00BE458F">
              <w:rPr>
                <w:rFonts w:ascii="Arial Narrow" w:eastAsia="Arial" w:hAnsi="Arial Narrow" w:cs="Arial"/>
                <w:color w:val="auto"/>
                <w:sz w:val="18"/>
                <w:szCs w:val="20"/>
              </w:rPr>
              <w:t xml:space="preserve">Normas básicas de comportamiento en el ciberespacio. </w:t>
            </w:r>
          </w:p>
          <w:p w:rsidR="006A2F92" w:rsidRPr="00BE458F" w:rsidRDefault="006A2F92" w:rsidP="00DF21A7">
            <w:pPr>
              <w:numPr>
                <w:ilvl w:val="0"/>
                <w:numId w:val="52"/>
              </w:numPr>
              <w:spacing w:line="259" w:lineRule="auto"/>
              <w:ind w:right="66" w:hanging="356"/>
              <w:jc w:val="both"/>
              <w:rPr>
                <w:rFonts w:ascii="Arial Narrow" w:hAnsi="Arial Narrow" w:cs="Arial"/>
                <w:color w:val="auto"/>
                <w:sz w:val="18"/>
                <w:szCs w:val="20"/>
              </w:rPr>
            </w:pPr>
            <w:r w:rsidRPr="00BE458F">
              <w:rPr>
                <w:rFonts w:ascii="Arial Narrow" w:eastAsia="Arial" w:hAnsi="Arial Narrow" w:cs="Arial"/>
                <w:color w:val="auto"/>
                <w:sz w:val="18"/>
                <w:szCs w:val="20"/>
              </w:rPr>
              <w:t xml:space="preserve">Buscadores: concepto, tipos y manejo. </w:t>
            </w:r>
          </w:p>
          <w:p w:rsidR="006A2F92" w:rsidRPr="00BE458F" w:rsidRDefault="006A2F92" w:rsidP="00DF21A7">
            <w:pPr>
              <w:numPr>
                <w:ilvl w:val="0"/>
                <w:numId w:val="52"/>
              </w:numPr>
              <w:spacing w:line="259" w:lineRule="auto"/>
              <w:ind w:right="66" w:hanging="356"/>
              <w:jc w:val="both"/>
              <w:rPr>
                <w:rFonts w:ascii="Arial Narrow" w:hAnsi="Arial Narrow" w:cs="Arial"/>
                <w:color w:val="auto"/>
                <w:sz w:val="18"/>
                <w:szCs w:val="20"/>
              </w:rPr>
            </w:pPr>
            <w:r w:rsidRPr="00BE458F">
              <w:rPr>
                <w:rFonts w:ascii="Arial Narrow" w:eastAsia="Arial" w:hAnsi="Arial Narrow" w:cs="Arial"/>
                <w:color w:val="auto"/>
                <w:sz w:val="18"/>
                <w:szCs w:val="20"/>
              </w:rPr>
              <w:t xml:space="preserve">Buscadores y repositorios académicos </w:t>
            </w:r>
          </w:p>
          <w:p w:rsidR="006A2F92" w:rsidRPr="00BE458F" w:rsidRDefault="006A2F92" w:rsidP="00DF21A7">
            <w:pPr>
              <w:numPr>
                <w:ilvl w:val="0"/>
                <w:numId w:val="52"/>
              </w:numPr>
              <w:spacing w:line="259" w:lineRule="auto"/>
              <w:ind w:right="66" w:hanging="356"/>
              <w:jc w:val="both"/>
              <w:rPr>
                <w:rFonts w:ascii="Arial Narrow" w:hAnsi="Arial Narrow" w:cs="Arial"/>
                <w:color w:val="auto"/>
                <w:sz w:val="18"/>
                <w:szCs w:val="20"/>
              </w:rPr>
            </w:pPr>
            <w:r w:rsidRPr="00BE458F">
              <w:rPr>
                <w:rFonts w:ascii="Arial Narrow" w:eastAsia="Arial" w:hAnsi="Arial Narrow" w:cs="Arial"/>
                <w:color w:val="auto"/>
                <w:sz w:val="18"/>
                <w:szCs w:val="20"/>
              </w:rPr>
              <w:t xml:space="preserve">Gestores de referencia bibliográfica </w:t>
            </w:r>
          </w:p>
          <w:p w:rsidR="006A2F92" w:rsidRPr="00BE458F" w:rsidRDefault="006A2F92" w:rsidP="00DF21A7">
            <w:pPr>
              <w:numPr>
                <w:ilvl w:val="0"/>
                <w:numId w:val="52"/>
              </w:numPr>
              <w:spacing w:after="6" w:line="241" w:lineRule="auto"/>
              <w:ind w:right="66" w:hanging="356"/>
              <w:jc w:val="both"/>
              <w:rPr>
                <w:rFonts w:ascii="Arial Narrow" w:hAnsi="Arial Narrow" w:cs="Arial"/>
                <w:color w:val="auto"/>
                <w:sz w:val="18"/>
                <w:szCs w:val="20"/>
              </w:rPr>
            </w:pPr>
            <w:r w:rsidRPr="00BE458F">
              <w:rPr>
                <w:rFonts w:ascii="Arial Narrow" w:eastAsia="Arial" w:hAnsi="Arial Narrow" w:cs="Arial"/>
                <w:color w:val="auto"/>
                <w:sz w:val="18"/>
                <w:szCs w:val="20"/>
              </w:rPr>
              <w:t xml:space="preserve">Correo electrónico: creación de cuenta, práctica de envío. </w:t>
            </w:r>
          </w:p>
          <w:p w:rsidR="006A2F92" w:rsidRPr="00BE458F" w:rsidRDefault="006A2F92" w:rsidP="00DF21A7">
            <w:pPr>
              <w:numPr>
                <w:ilvl w:val="0"/>
                <w:numId w:val="52"/>
              </w:numPr>
              <w:spacing w:after="3" w:line="239" w:lineRule="auto"/>
              <w:ind w:right="66" w:hanging="356"/>
              <w:jc w:val="both"/>
              <w:rPr>
                <w:rFonts w:ascii="Arial Narrow" w:hAnsi="Arial Narrow" w:cs="Arial"/>
                <w:color w:val="auto"/>
                <w:sz w:val="18"/>
                <w:szCs w:val="20"/>
              </w:rPr>
            </w:pPr>
            <w:r w:rsidRPr="00BE458F">
              <w:rPr>
                <w:rFonts w:ascii="Arial Narrow" w:eastAsia="Arial" w:hAnsi="Arial Narrow" w:cs="Arial"/>
                <w:color w:val="auto"/>
                <w:sz w:val="18"/>
                <w:szCs w:val="20"/>
              </w:rPr>
              <w:t xml:space="preserve">Web 2.0 en los canales de comunicación y publicación de Internet. </w:t>
            </w:r>
          </w:p>
          <w:p w:rsidR="006A2F92" w:rsidRPr="00BE458F" w:rsidRDefault="006A2F92" w:rsidP="00DF21A7">
            <w:pPr>
              <w:numPr>
                <w:ilvl w:val="0"/>
                <w:numId w:val="52"/>
              </w:numPr>
              <w:spacing w:after="11" w:line="234" w:lineRule="auto"/>
              <w:ind w:right="66" w:hanging="356"/>
              <w:jc w:val="both"/>
              <w:rPr>
                <w:rFonts w:ascii="Arial Narrow" w:hAnsi="Arial Narrow" w:cs="Arial"/>
                <w:color w:val="auto"/>
                <w:sz w:val="18"/>
                <w:szCs w:val="20"/>
              </w:rPr>
            </w:pPr>
            <w:r w:rsidRPr="00BE458F">
              <w:rPr>
                <w:rFonts w:ascii="Arial Narrow" w:eastAsia="Arial" w:hAnsi="Arial Narrow" w:cs="Arial"/>
                <w:color w:val="auto"/>
                <w:sz w:val="18"/>
                <w:szCs w:val="20"/>
              </w:rPr>
              <w:t xml:space="preserve">Canales síncronos Unidireccional: radio, televisión digital. </w:t>
            </w:r>
          </w:p>
          <w:p w:rsidR="006A2F92" w:rsidRPr="00BE458F" w:rsidRDefault="006A2F92" w:rsidP="00DF21A7">
            <w:pPr>
              <w:numPr>
                <w:ilvl w:val="0"/>
                <w:numId w:val="52"/>
              </w:numPr>
              <w:spacing w:line="235" w:lineRule="auto"/>
              <w:ind w:right="66" w:hanging="356"/>
              <w:jc w:val="both"/>
              <w:rPr>
                <w:rFonts w:ascii="Arial Narrow" w:hAnsi="Arial Narrow" w:cs="Arial"/>
                <w:color w:val="auto"/>
                <w:sz w:val="18"/>
                <w:szCs w:val="20"/>
              </w:rPr>
            </w:pPr>
            <w:r w:rsidRPr="00BE458F">
              <w:rPr>
                <w:rFonts w:ascii="Arial Narrow" w:eastAsia="Arial" w:hAnsi="Arial Narrow" w:cs="Arial"/>
                <w:color w:val="auto"/>
                <w:sz w:val="18"/>
                <w:szCs w:val="20"/>
              </w:rPr>
              <w:t xml:space="preserve">Bidireccional: chat, mensajería instantánea, audio conferencia y videoconferencia. </w:t>
            </w:r>
          </w:p>
          <w:p w:rsidR="006A2F92" w:rsidRPr="00BE458F" w:rsidRDefault="006A2F92" w:rsidP="00DF21A7">
            <w:pPr>
              <w:numPr>
                <w:ilvl w:val="0"/>
                <w:numId w:val="52"/>
              </w:numPr>
              <w:spacing w:line="259" w:lineRule="auto"/>
              <w:ind w:right="66" w:hanging="356"/>
              <w:jc w:val="both"/>
              <w:rPr>
                <w:rFonts w:ascii="Arial Narrow" w:hAnsi="Arial Narrow" w:cs="Arial"/>
                <w:color w:val="auto"/>
                <w:sz w:val="18"/>
                <w:szCs w:val="20"/>
              </w:rPr>
            </w:pPr>
            <w:r w:rsidRPr="00BE458F">
              <w:rPr>
                <w:rFonts w:ascii="Arial Narrow" w:eastAsia="Arial" w:hAnsi="Arial Narrow" w:cs="Arial"/>
                <w:color w:val="auto"/>
                <w:sz w:val="18"/>
                <w:szCs w:val="20"/>
              </w:rPr>
              <w:t xml:space="preserve">Canales asíncronos </w:t>
            </w:r>
          </w:p>
          <w:p w:rsidR="006A2F92" w:rsidRPr="00BE458F" w:rsidRDefault="006A2F92" w:rsidP="00DF21A7">
            <w:pPr>
              <w:numPr>
                <w:ilvl w:val="0"/>
                <w:numId w:val="52"/>
              </w:numPr>
              <w:spacing w:line="259" w:lineRule="auto"/>
              <w:ind w:right="66" w:hanging="356"/>
              <w:jc w:val="both"/>
              <w:rPr>
                <w:rFonts w:ascii="Arial Narrow" w:hAnsi="Arial Narrow" w:cs="Arial"/>
                <w:color w:val="auto"/>
                <w:sz w:val="18"/>
                <w:szCs w:val="20"/>
              </w:rPr>
            </w:pPr>
            <w:r w:rsidRPr="00BE458F">
              <w:rPr>
                <w:rFonts w:ascii="Arial Narrow" w:eastAsia="Arial" w:hAnsi="Arial Narrow" w:cs="Arial"/>
                <w:color w:val="auto"/>
                <w:sz w:val="18"/>
                <w:szCs w:val="20"/>
              </w:rPr>
              <w:t xml:space="preserve">Unidireccional: web, libros, discos y periódicos. </w:t>
            </w:r>
          </w:p>
          <w:p w:rsidR="006A2F92" w:rsidRPr="00BE458F" w:rsidRDefault="006A2F92" w:rsidP="00DF21A7">
            <w:pPr>
              <w:numPr>
                <w:ilvl w:val="0"/>
                <w:numId w:val="52"/>
              </w:numPr>
              <w:spacing w:line="259" w:lineRule="auto"/>
              <w:ind w:right="66" w:hanging="356"/>
              <w:jc w:val="both"/>
              <w:rPr>
                <w:rFonts w:ascii="Arial Narrow" w:hAnsi="Arial Narrow" w:cs="Arial"/>
                <w:color w:val="auto"/>
                <w:sz w:val="18"/>
                <w:szCs w:val="20"/>
              </w:rPr>
            </w:pPr>
            <w:r w:rsidRPr="00BE458F">
              <w:rPr>
                <w:rFonts w:ascii="Arial Narrow" w:eastAsia="Arial" w:hAnsi="Arial Narrow" w:cs="Arial"/>
                <w:color w:val="auto"/>
                <w:sz w:val="18"/>
                <w:szCs w:val="20"/>
              </w:rPr>
              <w:t xml:space="preserve">Bidireccional: e-mail, correo postal por carta y fax. </w:t>
            </w:r>
          </w:p>
          <w:p w:rsidR="006A2F92" w:rsidRPr="00BE458F" w:rsidRDefault="006A2F92" w:rsidP="00DF21A7">
            <w:pPr>
              <w:numPr>
                <w:ilvl w:val="0"/>
                <w:numId w:val="52"/>
              </w:numPr>
              <w:spacing w:line="234" w:lineRule="auto"/>
              <w:ind w:right="66" w:hanging="356"/>
              <w:jc w:val="both"/>
              <w:rPr>
                <w:rFonts w:ascii="Arial Narrow" w:hAnsi="Arial Narrow" w:cs="Arial"/>
                <w:color w:val="auto"/>
                <w:sz w:val="18"/>
                <w:szCs w:val="20"/>
              </w:rPr>
            </w:pPr>
            <w:r w:rsidRPr="00BE458F">
              <w:rPr>
                <w:rFonts w:ascii="Arial Narrow" w:eastAsia="Arial" w:hAnsi="Arial Narrow" w:cs="Arial"/>
                <w:color w:val="auto"/>
                <w:sz w:val="18"/>
                <w:szCs w:val="20"/>
              </w:rPr>
              <w:t xml:space="preserve">Multidireccional limitada: listas telemáticas, foros y wiki. </w:t>
            </w:r>
          </w:p>
          <w:p w:rsidR="006A2F92" w:rsidRPr="00BE458F" w:rsidRDefault="006A2F92" w:rsidP="006A2F92">
            <w:pPr>
              <w:spacing w:line="259" w:lineRule="auto"/>
              <w:ind w:left="110"/>
              <w:rPr>
                <w:rFonts w:ascii="Arial Narrow" w:hAnsi="Arial Narrow" w:cs="Arial"/>
                <w:color w:val="auto"/>
                <w:sz w:val="18"/>
                <w:szCs w:val="20"/>
              </w:rPr>
            </w:pPr>
            <w:r w:rsidRPr="00BE458F">
              <w:rPr>
                <w:rFonts w:ascii="Arial Narrow" w:eastAsia="Arial" w:hAnsi="Arial Narrow" w:cs="Arial"/>
                <w:color w:val="auto"/>
                <w:sz w:val="18"/>
                <w:szCs w:val="20"/>
              </w:rPr>
              <w:t xml:space="preserve">Multidireccional abierta: blogs, podcast, YouTube, Twitter. </w:t>
            </w:r>
          </w:p>
        </w:tc>
        <w:tc>
          <w:tcPr>
            <w:tcW w:w="2837" w:type="dxa"/>
            <w:tcBorders>
              <w:top w:val="single" w:sz="5" w:space="0" w:color="000000"/>
              <w:left w:val="single" w:sz="5" w:space="0" w:color="000000"/>
              <w:bottom w:val="single" w:sz="5" w:space="0" w:color="000000"/>
              <w:right w:val="single" w:sz="5" w:space="0" w:color="000000"/>
            </w:tcBorders>
          </w:tcPr>
          <w:p w:rsidR="006A2F92" w:rsidRPr="00BE458F" w:rsidRDefault="006A2F92" w:rsidP="006A2F92">
            <w:pPr>
              <w:spacing w:line="259" w:lineRule="auto"/>
              <w:ind w:left="466" w:right="902" w:hanging="360"/>
              <w:rPr>
                <w:rFonts w:ascii="Arial Narrow" w:hAnsi="Arial Narrow" w:cs="Arial"/>
                <w:color w:val="auto"/>
                <w:sz w:val="18"/>
                <w:szCs w:val="20"/>
              </w:rPr>
            </w:pPr>
            <w:r w:rsidRPr="00BE458F">
              <w:rPr>
                <w:rFonts w:ascii="Arial Narrow" w:eastAsia="Segoe UI Symbol" w:hAnsi="Arial Narrow" w:cs="Arial"/>
                <w:color w:val="auto"/>
                <w:sz w:val="18"/>
                <w:szCs w:val="20"/>
              </w:rPr>
              <w:t>•</w:t>
            </w:r>
            <w:r w:rsidRPr="00BE458F">
              <w:rPr>
                <w:rFonts w:ascii="Arial Narrow" w:hAnsi="Arial Narrow" w:cs="Arial"/>
                <w:color w:val="auto"/>
                <w:sz w:val="18"/>
                <w:szCs w:val="20"/>
              </w:rPr>
              <w:t xml:space="preserve"> </w:t>
            </w:r>
            <w:r w:rsidRPr="00BE458F">
              <w:rPr>
                <w:rFonts w:ascii="Arial Narrow" w:hAnsi="Arial Narrow" w:cs="Arial"/>
                <w:color w:val="auto"/>
                <w:sz w:val="18"/>
                <w:szCs w:val="20"/>
              </w:rPr>
              <w:tab/>
            </w:r>
            <w:r w:rsidRPr="00BE458F">
              <w:rPr>
                <w:rFonts w:ascii="Arial Narrow" w:eastAsia="Arial" w:hAnsi="Arial Narrow" w:cs="Arial"/>
                <w:color w:val="auto"/>
                <w:sz w:val="18"/>
                <w:szCs w:val="20"/>
              </w:rPr>
              <w:t xml:space="preserve">Blog personal del estudiante con recursos educativos </w:t>
            </w:r>
          </w:p>
        </w:tc>
        <w:tc>
          <w:tcPr>
            <w:tcW w:w="4308" w:type="dxa"/>
            <w:tcBorders>
              <w:top w:val="single" w:sz="5" w:space="0" w:color="000000"/>
              <w:left w:val="single" w:sz="5" w:space="0" w:color="000000"/>
              <w:bottom w:val="single" w:sz="5" w:space="0" w:color="000000"/>
              <w:right w:val="single" w:sz="5" w:space="0" w:color="000000"/>
            </w:tcBorders>
          </w:tcPr>
          <w:p w:rsidR="006A2F92" w:rsidRPr="00BE458F" w:rsidRDefault="006A2F92" w:rsidP="006A2F92">
            <w:pPr>
              <w:spacing w:after="8" w:line="232" w:lineRule="auto"/>
              <w:ind w:left="106" w:right="422"/>
              <w:rPr>
                <w:rFonts w:ascii="Arial Narrow" w:hAnsi="Arial Narrow" w:cs="Arial"/>
                <w:color w:val="auto"/>
                <w:sz w:val="18"/>
                <w:szCs w:val="20"/>
              </w:rPr>
            </w:pPr>
            <w:r w:rsidRPr="00BE458F">
              <w:rPr>
                <w:rFonts w:ascii="Arial Narrow" w:eastAsia="Arial" w:hAnsi="Arial Narrow" w:cs="Arial"/>
                <w:color w:val="auto"/>
                <w:sz w:val="18"/>
                <w:szCs w:val="20"/>
              </w:rPr>
              <w:t xml:space="preserve">Demuestra capacidad de recepción de información a través del pensamiento crítico en el trabajo interactivo en   un blog. </w:t>
            </w:r>
          </w:p>
          <w:p w:rsidR="006A2F92" w:rsidRPr="00BE458F" w:rsidRDefault="006A2F92" w:rsidP="006A2F92">
            <w:pPr>
              <w:spacing w:line="259" w:lineRule="auto"/>
              <w:ind w:left="6"/>
              <w:rPr>
                <w:rFonts w:ascii="Arial Narrow" w:hAnsi="Arial Narrow" w:cs="Arial"/>
                <w:color w:val="auto"/>
                <w:sz w:val="18"/>
                <w:szCs w:val="20"/>
              </w:rPr>
            </w:pPr>
            <w:r w:rsidRPr="00BE458F">
              <w:rPr>
                <w:rFonts w:ascii="Arial Narrow" w:hAnsi="Arial Narrow" w:cs="Arial"/>
                <w:color w:val="auto"/>
                <w:sz w:val="18"/>
                <w:szCs w:val="20"/>
              </w:rPr>
              <w:t xml:space="preserve"> </w:t>
            </w:r>
          </w:p>
          <w:p w:rsidR="006A2F92" w:rsidRPr="00BE458F" w:rsidRDefault="006A2F92" w:rsidP="006A2F92">
            <w:pPr>
              <w:spacing w:line="232" w:lineRule="auto"/>
              <w:ind w:left="106" w:right="200"/>
              <w:rPr>
                <w:rFonts w:ascii="Arial Narrow" w:hAnsi="Arial Narrow" w:cs="Arial"/>
                <w:color w:val="auto"/>
                <w:sz w:val="18"/>
                <w:szCs w:val="20"/>
              </w:rPr>
            </w:pPr>
            <w:r w:rsidRPr="00BE458F">
              <w:rPr>
                <w:rFonts w:ascii="Arial Narrow" w:eastAsia="Arial" w:hAnsi="Arial Narrow" w:cs="Arial"/>
                <w:color w:val="auto"/>
                <w:sz w:val="18"/>
                <w:szCs w:val="20"/>
              </w:rPr>
              <w:t xml:space="preserve">Muestra confianza y responsabilidad en los logros de las actividades innovadoras en el uso adecuados de correos electrónicos </w:t>
            </w:r>
          </w:p>
          <w:p w:rsidR="006A2F92" w:rsidRPr="00BE458F" w:rsidRDefault="006A2F92" w:rsidP="006A2F92">
            <w:pPr>
              <w:spacing w:line="259" w:lineRule="auto"/>
              <w:ind w:left="6"/>
              <w:rPr>
                <w:rFonts w:ascii="Arial Narrow" w:hAnsi="Arial Narrow" w:cs="Arial"/>
                <w:color w:val="auto"/>
                <w:sz w:val="18"/>
                <w:szCs w:val="20"/>
              </w:rPr>
            </w:pPr>
            <w:r w:rsidRPr="00BE458F">
              <w:rPr>
                <w:rFonts w:ascii="Arial Narrow" w:hAnsi="Arial Narrow" w:cs="Arial"/>
                <w:color w:val="auto"/>
                <w:sz w:val="18"/>
                <w:szCs w:val="20"/>
              </w:rPr>
              <w:t xml:space="preserve"> </w:t>
            </w:r>
          </w:p>
          <w:p w:rsidR="006A2F92" w:rsidRPr="00BE458F" w:rsidRDefault="006A2F92" w:rsidP="006A2F92">
            <w:pPr>
              <w:spacing w:line="259" w:lineRule="auto"/>
              <w:ind w:left="106" w:right="320"/>
              <w:rPr>
                <w:rFonts w:ascii="Arial Narrow" w:hAnsi="Arial Narrow" w:cs="Arial"/>
                <w:color w:val="auto"/>
                <w:sz w:val="18"/>
                <w:szCs w:val="20"/>
              </w:rPr>
            </w:pPr>
            <w:r w:rsidRPr="00BE458F">
              <w:rPr>
                <w:rFonts w:ascii="Arial Narrow" w:eastAsia="Arial" w:hAnsi="Arial Narrow" w:cs="Arial"/>
                <w:color w:val="auto"/>
                <w:sz w:val="18"/>
                <w:szCs w:val="20"/>
              </w:rPr>
              <w:t xml:space="preserve">Utiliza adecuadamente los recursos informáticos en la búsqueda, selección adecuada y sistematización de información </w:t>
            </w:r>
          </w:p>
        </w:tc>
      </w:tr>
      <w:tr w:rsidR="006A2F92" w:rsidRPr="00BE458F" w:rsidTr="006A2F92">
        <w:trPr>
          <w:trHeight w:val="1929"/>
        </w:trPr>
        <w:tc>
          <w:tcPr>
            <w:tcW w:w="3261" w:type="dxa"/>
            <w:tcBorders>
              <w:top w:val="single" w:sz="5" w:space="0" w:color="000000"/>
              <w:left w:val="single" w:sz="5" w:space="0" w:color="000000"/>
              <w:bottom w:val="single" w:sz="5" w:space="0" w:color="000000"/>
              <w:right w:val="single" w:sz="5" w:space="0" w:color="000000"/>
            </w:tcBorders>
          </w:tcPr>
          <w:p w:rsidR="006A2F92" w:rsidRPr="00BE458F" w:rsidRDefault="006A2F92" w:rsidP="006A2F92">
            <w:pPr>
              <w:spacing w:line="259" w:lineRule="auto"/>
              <w:ind w:left="99"/>
              <w:rPr>
                <w:rFonts w:ascii="Arial Narrow" w:hAnsi="Arial Narrow" w:cs="Arial"/>
                <w:color w:val="auto"/>
                <w:sz w:val="18"/>
                <w:szCs w:val="20"/>
              </w:rPr>
            </w:pPr>
            <w:r w:rsidRPr="00BE458F">
              <w:rPr>
                <w:rFonts w:ascii="Arial Narrow" w:eastAsia="Arial" w:hAnsi="Arial Narrow" w:cs="Arial"/>
                <w:b/>
                <w:color w:val="auto"/>
                <w:sz w:val="18"/>
                <w:szCs w:val="20"/>
              </w:rPr>
              <w:t xml:space="preserve">PROFESIONAL </w:t>
            </w:r>
            <w:r w:rsidR="00EB3F17">
              <w:rPr>
                <w:rFonts w:ascii="Arial Narrow" w:eastAsia="Arial" w:hAnsi="Arial Narrow" w:cs="Arial"/>
                <w:b/>
                <w:color w:val="auto"/>
                <w:sz w:val="18"/>
                <w:szCs w:val="20"/>
              </w:rPr>
              <w:t>PEDAGÓGICA</w:t>
            </w:r>
            <w:r w:rsidRPr="00BE458F">
              <w:rPr>
                <w:rFonts w:ascii="Arial Narrow" w:eastAsia="Arial" w:hAnsi="Arial Narrow" w:cs="Arial"/>
                <w:color w:val="auto"/>
                <w:sz w:val="18"/>
                <w:szCs w:val="20"/>
              </w:rPr>
              <w:t xml:space="preserve"> </w:t>
            </w:r>
          </w:p>
          <w:p w:rsidR="006A2F92" w:rsidRPr="00BE458F" w:rsidRDefault="006A2F92" w:rsidP="006A2F92">
            <w:pPr>
              <w:spacing w:after="1" w:line="232" w:lineRule="auto"/>
              <w:ind w:left="111" w:right="328"/>
              <w:rPr>
                <w:rFonts w:ascii="Arial Narrow" w:hAnsi="Arial Narrow" w:cs="Arial"/>
                <w:color w:val="auto"/>
                <w:sz w:val="18"/>
                <w:szCs w:val="20"/>
              </w:rPr>
            </w:pPr>
            <w:r w:rsidRPr="00BE458F">
              <w:rPr>
                <w:rFonts w:ascii="Arial Narrow" w:eastAsia="Arial" w:hAnsi="Arial Narrow" w:cs="Arial"/>
                <w:color w:val="auto"/>
                <w:sz w:val="18"/>
                <w:szCs w:val="20"/>
              </w:rPr>
              <w:t xml:space="preserve">2.2.2 Maneja referentes   locales, regionales, nacionales y mundiales respecto a problemas </w:t>
            </w:r>
          </w:p>
          <w:p w:rsidR="006A2F92" w:rsidRPr="00BE458F" w:rsidRDefault="006A2F92" w:rsidP="006A2F92">
            <w:pPr>
              <w:spacing w:line="259" w:lineRule="auto"/>
              <w:ind w:left="111"/>
              <w:rPr>
                <w:rFonts w:ascii="Arial Narrow" w:hAnsi="Arial Narrow" w:cs="Arial"/>
                <w:color w:val="auto"/>
                <w:sz w:val="18"/>
                <w:szCs w:val="20"/>
              </w:rPr>
            </w:pPr>
            <w:r w:rsidRPr="00BE458F">
              <w:rPr>
                <w:rFonts w:ascii="Arial Narrow" w:eastAsia="Arial" w:hAnsi="Arial Narrow" w:cs="Arial"/>
                <w:color w:val="auto"/>
                <w:sz w:val="18"/>
                <w:szCs w:val="20"/>
              </w:rPr>
              <w:t xml:space="preserve">contemporáneos, retos y perspectivas de la educación, ante las demandas sociales. </w:t>
            </w:r>
          </w:p>
        </w:tc>
        <w:tc>
          <w:tcPr>
            <w:tcW w:w="0" w:type="auto"/>
            <w:vMerge/>
            <w:tcBorders>
              <w:top w:val="nil"/>
              <w:left w:val="single" w:sz="5" w:space="0" w:color="000000"/>
              <w:bottom w:val="nil"/>
              <w:right w:val="single" w:sz="5" w:space="0" w:color="000000"/>
            </w:tcBorders>
          </w:tcPr>
          <w:p w:rsidR="006A2F92" w:rsidRPr="00BE458F" w:rsidRDefault="006A2F92" w:rsidP="006A2F92">
            <w:pPr>
              <w:spacing w:after="160" w:line="259" w:lineRule="auto"/>
              <w:rPr>
                <w:rFonts w:ascii="Arial Narrow" w:hAnsi="Arial Narrow" w:cs="Arial"/>
                <w:color w:val="auto"/>
                <w:sz w:val="18"/>
                <w:szCs w:val="20"/>
              </w:rPr>
            </w:pPr>
          </w:p>
        </w:tc>
        <w:tc>
          <w:tcPr>
            <w:tcW w:w="2837" w:type="dxa"/>
            <w:tcBorders>
              <w:top w:val="single" w:sz="5" w:space="0" w:color="000000"/>
              <w:left w:val="single" w:sz="5" w:space="0" w:color="000000"/>
              <w:bottom w:val="single" w:sz="5" w:space="0" w:color="000000"/>
              <w:right w:val="single" w:sz="5" w:space="0" w:color="000000"/>
            </w:tcBorders>
          </w:tcPr>
          <w:p w:rsidR="006A2F92" w:rsidRPr="00BE458F" w:rsidRDefault="006A2F92" w:rsidP="006A2F92">
            <w:pPr>
              <w:spacing w:line="259" w:lineRule="auto"/>
              <w:ind w:left="466" w:right="694" w:hanging="360"/>
              <w:rPr>
                <w:rFonts w:ascii="Arial Narrow" w:hAnsi="Arial Narrow" w:cs="Arial"/>
                <w:color w:val="auto"/>
                <w:sz w:val="18"/>
                <w:szCs w:val="20"/>
              </w:rPr>
            </w:pPr>
            <w:r w:rsidRPr="00BE458F">
              <w:rPr>
                <w:rFonts w:ascii="Arial Narrow" w:eastAsia="Segoe UI Symbol" w:hAnsi="Arial Narrow" w:cs="Arial"/>
                <w:color w:val="auto"/>
                <w:sz w:val="18"/>
                <w:szCs w:val="20"/>
              </w:rPr>
              <w:t>•</w:t>
            </w:r>
            <w:r w:rsidRPr="00BE458F">
              <w:rPr>
                <w:rFonts w:ascii="Arial Narrow" w:hAnsi="Arial Narrow" w:cs="Arial"/>
                <w:color w:val="auto"/>
                <w:sz w:val="18"/>
                <w:szCs w:val="20"/>
              </w:rPr>
              <w:t xml:space="preserve"> </w:t>
            </w:r>
            <w:r w:rsidRPr="00BE458F">
              <w:rPr>
                <w:rFonts w:ascii="Arial Narrow" w:hAnsi="Arial Narrow" w:cs="Arial"/>
                <w:color w:val="auto"/>
                <w:sz w:val="18"/>
                <w:szCs w:val="20"/>
              </w:rPr>
              <w:tab/>
            </w:r>
            <w:r w:rsidRPr="00BE458F">
              <w:rPr>
                <w:rFonts w:ascii="Arial Narrow" w:eastAsia="Arial" w:hAnsi="Arial Narrow" w:cs="Arial"/>
                <w:color w:val="auto"/>
                <w:sz w:val="18"/>
                <w:szCs w:val="20"/>
              </w:rPr>
              <w:t xml:space="preserve">Realiza un tutorial de su experienci a </w:t>
            </w:r>
          </w:p>
        </w:tc>
        <w:tc>
          <w:tcPr>
            <w:tcW w:w="4308" w:type="dxa"/>
            <w:tcBorders>
              <w:top w:val="single" w:sz="5" w:space="0" w:color="000000"/>
              <w:left w:val="single" w:sz="5" w:space="0" w:color="000000"/>
              <w:bottom w:val="single" w:sz="5" w:space="0" w:color="000000"/>
              <w:right w:val="single" w:sz="5" w:space="0" w:color="000000"/>
            </w:tcBorders>
          </w:tcPr>
          <w:p w:rsidR="006A2F92" w:rsidRPr="00BE458F" w:rsidRDefault="006A2F92" w:rsidP="006A2F92">
            <w:pPr>
              <w:spacing w:after="73" w:line="259" w:lineRule="auto"/>
              <w:ind w:left="106"/>
              <w:rPr>
                <w:rFonts w:ascii="Arial Narrow" w:hAnsi="Arial Narrow" w:cs="Arial"/>
                <w:color w:val="auto"/>
                <w:sz w:val="18"/>
                <w:szCs w:val="20"/>
              </w:rPr>
            </w:pPr>
            <w:proofErr w:type="gramStart"/>
            <w:r w:rsidRPr="00BE458F">
              <w:rPr>
                <w:rFonts w:ascii="Arial Narrow" w:eastAsia="Arial" w:hAnsi="Arial Narrow" w:cs="Arial"/>
                <w:color w:val="auto"/>
                <w:sz w:val="18"/>
                <w:szCs w:val="20"/>
              </w:rPr>
              <w:t>coUtilimzoa  paadertec</w:t>
            </w:r>
            <w:proofErr w:type="gramEnd"/>
            <w:r w:rsidRPr="00BE458F">
              <w:rPr>
                <w:rFonts w:ascii="Arial Narrow" w:eastAsia="Arial" w:hAnsi="Arial Narrow" w:cs="Arial"/>
                <w:color w:val="auto"/>
                <w:sz w:val="18"/>
                <w:szCs w:val="20"/>
              </w:rPr>
              <w:t xml:space="preserve"> uadde saum aeuntteof olarms aTciICó ne.n  los </w:t>
            </w:r>
          </w:p>
          <w:p w:rsidR="006A2F92" w:rsidRPr="00BE458F" w:rsidRDefault="006A2F92" w:rsidP="006A2F92">
            <w:pPr>
              <w:spacing w:after="1" w:line="232" w:lineRule="auto"/>
              <w:ind w:left="106" w:right="265"/>
              <w:rPr>
                <w:rFonts w:ascii="Arial Narrow" w:hAnsi="Arial Narrow" w:cs="Arial"/>
                <w:color w:val="auto"/>
                <w:sz w:val="18"/>
                <w:szCs w:val="20"/>
              </w:rPr>
            </w:pPr>
            <w:r w:rsidRPr="00BE458F">
              <w:rPr>
                <w:rFonts w:ascii="Arial Narrow" w:eastAsia="Arial" w:hAnsi="Arial Narrow" w:cs="Arial"/>
                <w:color w:val="auto"/>
                <w:sz w:val="18"/>
                <w:szCs w:val="20"/>
              </w:rPr>
              <w:t xml:space="preserve">procesos pedagógicos que desarrolla en diferentes escenarios y las interrelaciona con las demás áreas. </w:t>
            </w:r>
          </w:p>
          <w:p w:rsidR="006A2F92" w:rsidRPr="00BE458F" w:rsidRDefault="006A2F92" w:rsidP="006A2F92">
            <w:pPr>
              <w:spacing w:line="259" w:lineRule="auto"/>
              <w:ind w:left="106" w:right="140"/>
              <w:rPr>
                <w:rFonts w:ascii="Arial Narrow" w:hAnsi="Arial Narrow" w:cs="Arial"/>
                <w:color w:val="auto"/>
                <w:sz w:val="18"/>
                <w:szCs w:val="20"/>
              </w:rPr>
            </w:pPr>
            <w:r w:rsidRPr="00BE458F">
              <w:rPr>
                <w:rFonts w:ascii="Arial Narrow" w:eastAsia="Arial" w:hAnsi="Arial Narrow" w:cs="Arial"/>
                <w:color w:val="auto"/>
                <w:sz w:val="18"/>
                <w:szCs w:val="20"/>
              </w:rPr>
              <w:t xml:space="preserve">Aplica estrategias para la búsqueda, interpretación y argumentación de la información. </w:t>
            </w:r>
          </w:p>
        </w:tc>
      </w:tr>
      <w:tr w:rsidR="006A2F92" w:rsidRPr="00BE458F" w:rsidTr="006A2F92">
        <w:trPr>
          <w:trHeight w:val="2125"/>
        </w:trPr>
        <w:tc>
          <w:tcPr>
            <w:tcW w:w="3261" w:type="dxa"/>
            <w:tcBorders>
              <w:top w:val="single" w:sz="5" w:space="0" w:color="000000"/>
              <w:left w:val="single" w:sz="5" w:space="0" w:color="000000"/>
              <w:bottom w:val="single" w:sz="5" w:space="0" w:color="000000"/>
              <w:right w:val="single" w:sz="5" w:space="0" w:color="000000"/>
            </w:tcBorders>
          </w:tcPr>
          <w:p w:rsidR="006A2F92" w:rsidRPr="00BE458F" w:rsidRDefault="006A2F92" w:rsidP="006A2F92">
            <w:pPr>
              <w:spacing w:line="259" w:lineRule="auto"/>
              <w:ind w:left="107"/>
              <w:rPr>
                <w:rFonts w:ascii="Arial Narrow" w:hAnsi="Arial Narrow" w:cs="Arial"/>
                <w:color w:val="auto"/>
                <w:sz w:val="18"/>
                <w:szCs w:val="20"/>
              </w:rPr>
            </w:pPr>
            <w:r w:rsidRPr="00BE458F">
              <w:rPr>
                <w:rFonts w:ascii="Arial Narrow" w:eastAsia="Arial" w:hAnsi="Arial Narrow" w:cs="Arial"/>
                <w:b/>
                <w:color w:val="auto"/>
                <w:sz w:val="18"/>
                <w:szCs w:val="20"/>
              </w:rPr>
              <w:t>SOCIO COMUNITARIA</w:t>
            </w:r>
            <w:r w:rsidRPr="00BE458F">
              <w:rPr>
                <w:rFonts w:ascii="Arial Narrow" w:eastAsia="Arial" w:hAnsi="Arial Narrow" w:cs="Arial"/>
                <w:color w:val="auto"/>
                <w:sz w:val="18"/>
                <w:szCs w:val="20"/>
              </w:rPr>
              <w:t xml:space="preserve"> </w:t>
            </w:r>
          </w:p>
          <w:p w:rsidR="006A2F92" w:rsidRPr="00BE458F" w:rsidRDefault="006A2F92" w:rsidP="006A2F92">
            <w:pPr>
              <w:spacing w:line="259" w:lineRule="auto"/>
              <w:ind w:left="71"/>
              <w:rPr>
                <w:rFonts w:ascii="Arial Narrow" w:hAnsi="Arial Narrow" w:cs="Arial"/>
                <w:color w:val="auto"/>
                <w:sz w:val="18"/>
                <w:szCs w:val="20"/>
              </w:rPr>
            </w:pPr>
            <w:r w:rsidRPr="00BE458F">
              <w:rPr>
                <w:rFonts w:ascii="Arial Narrow" w:eastAsia="Arial" w:hAnsi="Arial Narrow" w:cs="Arial"/>
                <w:color w:val="auto"/>
                <w:sz w:val="18"/>
                <w:szCs w:val="20"/>
              </w:rPr>
              <w:t xml:space="preserve">3.3.3   Programa y ejecuta </w:t>
            </w:r>
          </w:p>
          <w:p w:rsidR="006A2F92" w:rsidRPr="00BE458F" w:rsidRDefault="006A2F92" w:rsidP="006A2F92">
            <w:pPr>
              <w:spacing w:line="259" w:lineRule="auto"/>
              <w:ind w:left="71" w:right="121"/>
              <w:rPr>
                <w:rFonts w:ascii="Arial Narrow" w:hAnsi="Arial Narrow" w:cs="Arial"/>
                <w:color w:val="auto"/>
                <w:sz w:val="18"/>
                <w:szCs w:val="20"/>
              </w:rPr>
            </w:pPr>
            <w:r w:rsidRPr="00BE458F">
              <w:rPr>
                <w:rFonts w:ascii="Arial Narrow" w:eastAsia="Arial" w:hAnsi="Arial Narrow" w:cs="Arial"/>
                <w:color w:val="auto"/>
                <w:sz w:val="18"/>
                <w:szCs w:val="20"/>
              </w:rPr>
              <w:t xml:space="preserve">actividades de sensibilización y toma de conciencia para la conservación del patrimonio cultural, artístico e histórico y del ambiente natural, involucrando a los diferentes actores de la comunidad institucional, local, regional. </w:t>
            </w:r>
          </w:p>
        </w:tc>
        <w:tc>
          <w:tcPr>
            <w:tcW w:w="0" w:type="auto"/>
            <w:vMerge/>
            <w:tcBorders>
              <w:top w:val="nil"/>
              <w:left w:val="single" w:sz="5" w:space="0" w:color="000000"/>
              <w:bottom w:val="single" w:sz="5" w:space="0" w:color="000000"/>
              <w:right w:val="single" w:sz="5" w:space="0" w:color="000000"/>
            </w:tcBorders>
          </w:tcPr>
          <w:p w:rsidR="006A2F92" w:rsidRPr="00BE458F" w:rsidRDefault="006A2F92" w:rsidP="006A2F92">
            <w:pPr>
              <w:spacing w:after="160" w:line="259" w:lineRule="auto"/>
              <w:rPr>
                <w:rFonts w:ascii="Arial Narrow" w:hAnsi="Arial Narrow" w:cs="Arial"/>
                <w:color w:val="auto"/>
                <w:sz w:val="18"/>
                <w:szCs w:val="20"/>
              </w:rPr>
            </w:pPr>
          </w:p>
        </w:tc>
        <w:tc>
          <w:tcPr>
            <w:tcW w:w="2837" w:type="dxa"/>
            <w:tcBorders>
              <w:top w:val="single" w:sz="5" w:space="0" w:color="000000"/>
              <w:left w:val="single" w:sz="5" w:space="0" w:color="000000"/>
              <w:bottom w:val="single" w:sz="5" w:space="0" w:color="000000"/>
              <w:right w:val="single" w:sz="5" w:space="0" w:color="000000"/>
            </w:tcBorders>
          </w:tcPr>
          <w:p w:rsidR="006A2F92" w:rsidRPr="00BE458F" w:rsidRDefault="006A2F92" w:rsidP="006A2F92">
            <w:pPr>
              <w:spacing w:line="259" w:lineRule="auto"/>
              <w:ind w:left="466" w:right="576" w:hanging="360"/>
              <w:rPr>
                <w:rFonts w:ascii="Arial Narrow" w:hAnsi="Arial Narrow" w:cs="Arial"/>
                <w:color w:val="auto"/>
                <w:sz w:val="18"/>
                <w:szCs w:val="20"/>
              </w:rPr>
            </w:pPr>
            <w:r w:rsidRPr="00BE458F">
              <w:rPr>
                <w:rFonts w:ascii="Arial Narrow" w:eastAsia="Segoe UI Symbol" w:hAnsi="Arial Narrow" w:cs="Arial"/>
                <w:color w:val="auto"/>
                <w:sz w:val="18"/>
                <w:szCs w:val="20"/>
              </w:rPr>
              <w:t>•</w:t>
            </w:r>
            <w:r w:rsidRPr="00BE458F">
              <w:rPr>
                <w:rFonts w:ascii="Arial Narrow" w:hAnsi="Arial Narrow" w:cs="Arial"/>
                <w:color w:val="auto"/>
                <w:sz w:val="18"/>
                <w:szCs w:val="20"/>
              </w:rPr>
              <w:t xml:space="preserve"> </w:t>
            </w:r>
            <w:r w:rsidRPr="00BE458F">
              <w:rPr>
                <w:rFonts w:ascii="Arial Narrow" w:hAnsi="Arial Narrow" w:cs="Arial"/>
                <w:color w:val="auto"/>
                <w:sz w:val="18"/>
                <w:szCs w:val="20"/>
              </w:rPr>
              <w:tab/>
            </w:r>
            <w:r w:rsidRPr="00BE458F">
              <w:rPr>
                <w:rFonts w:ascii="Arial Narrow" w:eastAsia="Arial" w:hAnsi="Arial Narrow" w:cs="Arial"/>
                <w:color w:val="auto"/>
                <w:sz w:val="18"/>
                <w:szCs w:val="20"/>
              </w:rPr>
              <w:t xml:space="preserve">Crea un grupo cerrado en las redes sociales </w:t>
            </w:r>
          </w:p>
        </w:tc>
        <w:tc>
          <w:tcPr>
            <w:tcW w:w="4308" w:type="dxa"/>
            <w:tcBorders>
              <w:top w:val="single" w:sz="5" w:space="0" w:color="000000"/>
              <w:left w:val="single" w:sz="5" w:space="0" w:color="000000"/>
              <w:bottom w:val="single" w:sz="5" w:space="0" w:color="000000"/>
              <w:right w:val="single" w:sz="5" w:space="0" w:color="000000"/>
            </w:tcBorders>
          </w:tcPr>
          <w:p w:rsidR="006A2F92" w:rsidRPr="00BE458F" w:rsidRDefault="006A2F92" w:rsidP="006A2F92">
            <w:pPr>
              <w:spacing w:line="259" w:lineRule="auto"/>
              <w:ind w:left="106" w:right="682"/>
              <w:rPr>
                <w:rFonts w:ascii="Arial Narrow" w:hAnsi="Arial Narrow" w:cs="Arial"/>
                <w:color w:val="auto"/>
                <w:sz w:val="18"/>
                <w:szCs w:val="20"/>
              </w:rPr>
            </w:pPr>
            <w:r w:rsidRPr="00BE458F">
              <w:rPr>
                <w:rFonts w:ascii="Arial Narrow" w:eastAsia="Arial" w:hAnsi="Arial Narrow" w:cs="Arial"/>
                <w:color w:val="auto"/>
                <w:sz w:val="18"/>
                <w:szCs w:val="20"/>
              </w:rPr>
              <w:t xml:space="preserve">• Se desenvuelve favorablemente en un entorno colaborativo aceptando y aportando las ideas de los demás. </w:t>
            </w:r>
          </w:p>
        </w:tc>
      </w:tr>
    </w:tbl>
    <w:p w:rsidR="006A2F92" w:rsidRPr="000B6855" w:rsidRDefault="006A2F92" w:rsidP="006A2F92">
      <w:pPr>
        <w:spacing w:after="0" w:line="259" w:lineRule="auto"/>
        <w:rPr>
          <w:rFonts w:ascii="Arial Narrow" w:hAnsi="Arial Narrow" w:cs="Arial"/>
          <w:szCs w:val="20"/>
        </w:rPr>
      </w:pPr>
      <w:r w:rsidRPr="000B6855">
        <w:rPr>
          <w:rFonts w:ascii="Arial Narrow" w:hAnsi="Arial Narrow" w:cs="Arial"/>
          <w:szCs w:val="20"/>
        </w:rPr>
        <w:t xml:space="preserve"> </w:t>
      </w:r>
    </w:p>
    <w:p w:rsidR="006A2F92" w:rsidRDefault="006A2F92" w:rsidP="006A2F92">
      <w:pPr>
        <w:spacing w:after="0" w:line="259" w:lineRule="auto"/>
        <w:rPr>
          <w:rFonts w:ascii="Arial Narrow" w:hAnsi="Arial Narrow" w:cs="Arial"/>
          <w:szCs w:val="20"/>
        </w:rPr>
      </w:pPr>
      <w:r w:rsidRPr="000B6855">
        <w:rPr>
          <w:rFonts w:ascii="Arial Narrow" w:hAnsi="Arial Narrow" w:cs="Arial"/>
          <w:szCs w:val="20"/>
        </w:rPr>
        <w:lastRenderedPageBreak/>
        <w:t xml:space="preserve"> </w:t>
      </w:r>
    </w:p>
    <w:p w:rsidR="006A2F92" w:rsidRPr="000B6855" w:rsidRDefault="006A2F92" w:rsidP="006A2F92">
      <w:pPr>
        <w:spacing w:after="0" w:line="259" w:lineRule="auto"/>
        <w:rPr>
          <w:rFonts w:ascii="Arial Narrow" w:hAnsi="Arial Narrow" w:cs="Arial"/>
          <w:szCs w:val="20"/>
        </w:rPr>
      </w:pPr>
    </w:p>
    <w:tbl>
      <w:tblPr>
        <w:tblStyle w:val="TableGrid"/>
        <w:tblW w:w="14992" w:type="dxa"/>
        <w:tblInd w:w="-283" w:type="dxa"/>
        <w:tblCellMar>
          <w:left w:w="6" w:type="dxa"/>
        </w:tblCellMar>
        <w:tblLook w:val="04A0" w:firstRow="1" w:lastRow="0" w:firstColumn="1" w:lastColumn="0" w:noHBand="0" w:noVBand="1"/>
      </w:tblPr>
      <w:tblGrid>
        <w:gridCol w:w="3970"/>
        <w:gridCol w:w="4221"/>
        <w:gridCol w:w="2860"/>
        <w:gridCol w:w="3941"/>
      </w:tblGrid>
      <w:tr w:rsidR="006A2F92" w:rsidRPr="00BE458F" w:rsidTr="006A2F92">
        <w:trPr>
          <w:trHeight w:val="305"/>
        </w:trPr>
        <w:tc>
          <w:tcPr>
            <w:tcW w:w="14992" w:type="dxa"/>
            <w:gridSpan w:val="4"/>
            <w:tcBorders>
              <w:top w:val="single" w:sz="5" w:space="0" w:color="000000"/>
              <w:left w:val="single" w:sz="5" w:space="0" w:color="000000"/>
              <w:bottom w:val="single" w:sz="5" w:space="0" w:color="000000"/>
              <w:right w:val="single" w:sz="5" w:space="0" w:color="000000"/>
            </w:tcBorders>
            <w:shd w:val="clear" w:color="auto" w:fill="D9D9D9"/>
          </w:tcPr>
          <w:p w:rsidR="006A2F92" w:rsidRPr="00BE458F" w:rsidRDefault="006A2F92" w:rsidP="006A2F92">
            <w:pPr>
              <w:spacing w:line="259" w:lineRule="auto"/>
              <w:ind w:right="11"/>
              <w:jc w:val="center"/>
              <w:rPr>
                <w:rFonts w:ascii="Arial Narrow" w:hAnsi="Arial Narrow" w:cs="Arial"/>
                <w:color w:val="auto"/>
                <w:sz w:val="18"/>
                <w:szCs w:val="20"/>
              </w:rPr>
            </w:pPr>
            <w:r w:rsidRPr="00BE458F">
              <w:rPr>
                <w:rFonts w:ascii="Arial Narrow" w:eastAsia="Arial" w:hAnsi="Arial Narrow" w:cs="Arial"/>
                <w:b/>
                <w:color w:val="auto"/>
                <w:sz w:val="18"/>
                <w:szCs w:val="20"/>
              </w:rPr>
              <w:t>INGLÉS I</w:t>
            </w:r>
          </w:p>
        </w:tc>
      </w:tr>
      <w:tr w:rsidR="006A2F92" w:rsidRPr="00BE458F" w:rsidTr="006A2F92">
        <w:trPr>
          <w:trHeight w:val="1095"/>
        </w:trPr>
        <w:tc>
          <w:tcPr>
            <w:tcW w:w="3970" w:type="dxa"/>
            <w:tcBorders>
              <w:top w:val="single" w:sz="5" w:space="0" w:color="000000"/>
              <w:left w:val="single" w:sz="5" w:space="0" w:color="000000"/>
              <w:bottom w:val="single" w:sz="5" w:space="0" w:color="000000"/>
              <w:right w:val="single" w:sz="5" w:space="0" w:color="000000"/>
            </w:tcBorders>
            <w:vAlign w:val="center"/>
          </w:tcPr>
          <w:p w:rsidR="006A2F92" w:rsidRPr="00BE458F" w:rsidRDefault="006A2F92" w:rsidP="006A2F92">
            <w:pPr>
              <w:spacing w:line="259" w:lineRule="auto"/>
              <w:ind w:right="20"/>
              <w:rPr>
                <w:rFonts w:ascii="Arial Narrow" w:hAnsi="Arial Narrow" w:cs="Arial"/>
                <w:color w:val="auto"/>
                <w:sz w:val="18"/>
                <w:szCs w:val="20"/>
              </w:rPr>
            </w:pPr>
            <w:r w:rsidRPr="00BE458F">
              <w:rPr>
                <w:rFonts w:ascii="Arial Narrow" w:eastAsia="Arial" w:hAnsi="Arial Narrow" w:cs="Arial"/>
                <w:b/>
                <w:color w:val="auto"/>
                <w:sz w:val="18"/>
                <w:szCs w:val="20"/>
              </w:rPr>
              <w:t xml:space="preserve">SUMILLA </w:t>
            </w:r>
          </w:p>
        </w:tc>
        <w:tc>
          <w:tcPr>
            <w:tcW w:w="11022" w:type="dxa"/>
            <w:gridSpan w:val="3"/>
            <w:tcBorders>
              <w:top w:val="single" w:sz="5" w:space="0" w:color="000000"/>
              <w:left w:val="single" w:sz="5" w:space="0" w:color="000000"/>
              <w:bottom w:val="single" w:sz="5" w:space="0" w:color="000000"/>
              <w:right w:val="single" w:sz="5" w:space="0" w:color="000000"/>
            </w:tcBorders>
          </w:tcPr>
          <w:p w:rsidR="006A2F92" w:rsidRPr="00BE458F" w:rsidRDefault="006A2F92" w:rsidP="006A2F92">
            <w:pPr>
              <w:spacing w:after="8" w:line="236" w:lineRule="auto"/>
              <w:rPr>
                <w:rFonts w:ascii="Arial Narrow" w:hAnsi="Arial Narrow" w:cs="Arial"/>
                <w:color w:val="auto"/>
                <w:sz w:val="18"/>
                <w:szCs w:val="20"/>
              </w:rPr>
            </w:pPr>
            <w:r w:rsidRPr="00BE458F">
              <w:rPr>
                <w:rFonts w:ascii="Arial Narrow" w:hAnsi="Arial Narrow" w:cs="Arial"/>
                <w:color w:val="auto"/>
                <w:sz w:val="18"/>
                <w:szCs w:val="20"/>
              </w:rPr>
              <w:t xml:space="preserve">Encamina el aprendizaje del idioma inglés como herramienta que apoya el aprendizaje científico centrándose principalmente en la comprensión y producción de textos de estructura sencilla haciendo uso de vocabulario básico de la vida cotidiana.  </w:t>
            </w:r>
          </w:p>
          <w:p w:rsidR="006A2F92" w:rsidRPr="00BE458F" w:rsidRDefault="006A2F92" w:rsidP="006A2F92">
            <w:pPr>
              <w:spacing w:line="259" w:lineRule="auto"/>
              <w:rPr>
                <w:rFonts w:ascii="Arial Narrow" w:hAnsi="Arial Narrow" w:cs="Arial"/>
                <w:color w:val="auto"/>
                <w:sz w:val="18"/>
                <w:szCs w:val="20"/>
              </w:rPr>
            </w:pPr>
            <w:r w:rsidRPr="00BE458F">
              <w:rPr>
                <w:rFonts w:ascii="Arial Narrow" w:hAnsi="Arial Narrow" w:cs="Arial"/>
                <w:color w:val="auto"/>
                <w:sz w:val="18"/>
                <w:szCs w:val="20"/>
              </w:rPr>
              <w:t xml:space="preserve">Tiene en cuenta el contenido gramatical, lexical, fonético y cultural.   </w:t>
            </w:r>
          </w:p>
          <w:p w:rsidR="006A2F92" w:rsidRPr="00BE458F" w:rsidRDefault="006A2F92" w:rsidP="006A2F92">
            <w:pPr>
              <w:spacing w:line="259" w:lineRule="auto"/>
              <w:rPr>
                <w:rFonts w:ascii="Arial Narrow" w:hAnsi="Arial Narrow" w:cs="Arial"/>
                <w:color w:val="auto"/>
                <w:sz w:val="18"/>
                <w:szCs w:val="20"/>
              </w:rPr>
            </w:pPr>
            <w:r w:rsidRPr="00BE458F">
              <w:rPr>
                <w:rFonts w:ascii="Arial Narrow" w:hAnsi="Arial Narrow" w:cs="Arial"/>
                <w:color w:val="auto"/>
                <w:sz w:val="18"/>
                <w:szCs w:val="20"/>
              </w:rPr>
              <w:t xml:space="preserve">Orienta el aprendizaje del </w:t>
            </w:r>
            <w:proofErr w:type="gramStart"/>
            <w:r w:rsidRPr="00BE458F">
              <w:rPr>
                <w:rFonts w:ascii="Arial Narrow" w:hAnsi="Arial Narrow" w:cs="Arial"/>
                <w:color w:val="auto"/>
                <w:sz w:val="18"/>
                <w:szCs w:val="20"/>
              </w:rPr>
              <w:t>Inglés</w:t>
            </w:r>
            <w:proofErr w:type="gramEnd"/>
            <w:r w:rsidRPr="00BE458F">
              <w:rPr>
                <w:rFonts w:ascii="Arial Narrow" w:hAnsi="Arial Narrow" w:cs="Arial"/>
                <w:color w:val="auto"/>
                <w:sz w:val="18"/>
                <w:szCs w:val="20"/>
              </w:rPr>
              <w:t xml:space="preserve"> a un nivel de principiante bajo. </w:t>
            </w:r>
          </w:p>
        </w:tc>
      </w:tr>
      <w:tr w:rsidR="006A2F92" w:rsidRPr="00BE458F" w:rsidTr="006A2F92">
        <w:trPr>
          <w:trHeight w:val="413"/>
        </w:trPr>
        <w:tc>
          <w:tcPr>
            <w:tcW w:w="3970" w:type="dxa"/>
            <w:tcBorders>
              <w:top w:val="single" w:sz="5" w:space="0" w:color="000000"/>
              <w:left w:val="single" w:sz="5" w:space="0" w:color="000000"/>
              <w:bottom w:val="single" w:sz="5" w:space="0" w:color="000000"/>
              <w:right w:val="single" w:sz="5" w:space="0" w:color="000000"/>
            </w:tcBorders>
            <w:shd w:val="clear" w:color="auto" w:fill="D9D9D9"/>
          </w:tcPr>
          <w:p w:rsidR="006A2F92" w:rsidRPr="00BE458F" w:rsidRDefault="006A2F92" w:rsidP="006A2F92">
            <w:pPr>
              <w:spacing w:line="259" w:lineRule="auto"/>
              <w:ind w:left="621"/>
              <w:rPr>
                <w:rFonts w:ascii="Arial Narrow" w:hAnsi="Arial Narrow" w:cs="Arial"/>
                <w:color w:val="auto"/>
                <w:sz w:val="18"/>
                <w:szCs w:val="20"/>
              </w:rPr>
            </w:pPr>
            <w:r w:rsidRPr="00BE458F">
              <w:rPr>
                <w:rFonts w:ascii="Arial Narrow" w:eastAsia="Arial" w:hAnsi="Arial Narrow" w:cs="Arial"/>
                <w:b/>
                <w:color w:val="auto"/>
                <w:sz w:val="18"/>
                <w:szCs w:val="20"/>
              </w:rPr>
              <w:t>CÓD. CRITE. DESEMPEÑO</w:t>
            </w:r>
            <w:r w:rsidRPr="00BE458F">
              <w:rPr>
                <w:rFonts w:ascii="Arial Narrow" w:eastAsia="Arial" w:hAnsi="Arial Narrow" w:cs="Arial"/>
                <w:color w:val="auto"/>
                <w:sz w:val="18"/>
                <w:szCs w:val="20"/>
              </w:rPr>
              <w:t xml:space="preserve"> </w:t>
            </w:r>
          </w:p>
        </w:tc>
        <w:tc>
          <w:tcPr>
            <w:tcW w:w="4221" w:type="dxa"/>
            <w:tcBorders>
              <w:top w:val="single" w:sz="5" w:space="0" w:color="000000"/>
              <w:left w:val="single" w:sz="5" w:space="0" w:color="000000"/>
              <w:bottom w:val="single" w:sz="5" w:space="0" w:color="000000"/>
              <w:right w:val="single" w:sz="5" w:space="0" w:color="000000"/>
            </w:tcBorders>
            <w:shd w:val="clear" w:color="auto" w:fill="D9D9D9"/>
          </w:tcPr>
          <w:p w:rsidR="006A2F92" w:rsidRPr="00BE458F" w:rsidRDefault="006A2F92" w:rsidP="006A2F92">
            <w:pPr>
              <w:spacing w:line="259" w:lineRule="auto"/>
              <w:ind w:right="25"/>
              <w:rPr>
                <w:rFonts w:ascii="Arial Narrow" w:hAnsi="Arial Narrow" w:cs="Arial"/>
                <w:color w:val="auto"/>
                <w:sz w:val="18"/>
                <w:szCs w:val="20"/>
              </w:rPr>
            </w:pPr>
            <w:r w:rsidRPr="00BE458F">
              <w:rPr>
                <w:rFonts w:ascii="Arial Narrow" w:eastAsia="Arial" w:hAnsi="Arial Narrow" w:cs="Arial"/>
                <w:b/>
                <w:color w:val="auto"/>
                <w:sz w:val="18"/>
                <w:szCs w:val="20"/>
              </w:rPr>
              <w:t>CONTENIDOS</w:t>
            </w:r>
            <w:r w:rsidRPr="00BE458F">
              <w:rPr>
                <w:rFonts w:ascii="Arial Narrow" w:eastAsia="Arial" w:hAnsi="Arial Narrow" w:cs="Arial"/>
                <w:color w:val="auto"/>
                <w:sz w:val="18"/>
                <w:szCs w:val="20"/>
              </w:rPr>
              <w:t xml:space="preserve"> </w:t>
            </w:r>
          </w:p>
        </w:tc>
        <w:tc>
          <w:tcPr>
            <w:tcW w:w="2860" w:type="dxa"/>
            <w:tcBorders>
              <w:top w:val="single" w:sz="5" w:space="0" w:color="000000"/>
              <w:left w:val="single" w:sz="5" w:space="0" w:color="000000"/>
              <w:bottom w:val="single" w:sz="5" w:space="0" w:color="000000"/>
              <w:right w:val="single" w:sz="5" w:space="0" w:color="000000"/>
            </w:tcBorders>
            <w:shd w:val="clear" w:color="auto" w:fill="D9D9D9"/>
          </w:tcPr>
          <w:p w:rsidR="006A2F92" w:rsidRPr="00BE458F" w:rsidRDefault="006A2F92" w:rsidP="006A2F92">
            <w:pPr>
              <w:spacing w:line="259" w:lineRule="auto"/>
              <w:rPr>
                <w:rFonts w:ascii="Arial Narrow" w:hAnsi="Arial Narrow" w:cs="Arial"/>
                <w:color w:val="auto"/>
                <w:sz w:val="18"/>
                <w:szCs w:val="20"/>
              </w:rPr>
            </w:pPr>
            <w:r w:rsidRPr="00BE458F">
              <w:rPr>
                <w:rFonts w:ascii="Arial Narrow" w:eastAsia="Arial" w:hAnsi="Arial Narrow" w:cs="Arial"/>
                <w:b/>
                <w:color w:val="auto"/>
                <w:sz w:val="18"/>
                <w:szCs w:val="20"/>
              </w:rPr>
              <w:t>PRODUCTOS DE PROCESOS /</w:t>
            </w:r>
            <w:r w:rsidRPr="00BE458F">
              <w:rPr>
                <w:rFonts w:ascii="Arial Narrow" w:eastAsia="Arial" w:hAnsi="Arial Narrow" w:cs="Arial"/>
                <w:color w:val="auto"/>
                <w:sz w:val="18"/>
                <w:szCs w:val="20"/>
              </w:rPr>
              <w:t xml:space="preserve"> </w:t>
            </w:r>
            <w:r w:rsidRPr="00BE458F">
              <w:rPr>
                <w:rFonts w:ascii="Arial Narrow" w:eastAsia="Arial" w:hAnsi="Arial Narrow" w:cs="Arial"/>
                <w:b/>
                <w:color w:val="auto"/>
                <w:sz w:val="18"/>
                <w:szCs w:val="20"/>
              </w:rPr>
              <w:t>PRODUCTO FINAL</w:t>
            </w:r>
            <w:r w:rsidRPr="00BE458F">
              <w:rPr>
                <w:rFonts w:ascii="Arial Narrow" w:eastAsia="Arial" w:hAnsi="Arial Narrow" w:cs="Arial"/>
                <w:color w:val="auto"/>
                <w:sz w:val="18"/>
                <w:szCs w:val="20"/>
              </w:rPr>
              <w:t xml:space="preserve"> </w:t>
            </w:r>
          </w:p>
        </w:tc>
        <w:tc>
          <w:tcPr>
            <w:tcW w:w="3941" w:type="dxa"/>
            <w:tcBorders>
              <w:top w:val="single" w:sz="5" w:space="0" w:color="000000"/>
              <w:left w:val="single" w:sz="5" w:space="0" w:color="000000"/>
              <w:bottom w:val="single" w:sz="5" w:space="0" w:color="000000"/>
              <w:right w:val="single" w:sz="5" w:space="0" w:color="000000"/>
            </w:tcBorders>
            <w:shd w:val="clear" w:color="auto" w:fill="D9D9D9"/>
          </w:tcPr>
          <w:p w:rsidR="006A2F92" w:rsidRPr="00BE458F" w:rsidRDefault="006A2F92" w:rsidP="006A2F92">
            <w:pPr>
              <w:spacing w:line="259" w:lineRule="auto"/>
              <w:ind w:right="7"/>
              <w:rPr>
                <w:rFonts w:ascii="Arial Narrow" w:hAnsi="Arial Narrow" w:cs="Arial"/>
                <w:color w:val="auto"/>
                <w:sz w:val="18"/>
                <w:szCs w:val="20"/>
              </w:rPr>
            </w:pPr>
            <w:r w:rsidRPr="00BE458F">
              <w:rPr>
                <w:rFonts w:ascii="Arial Narrow" w:eastAsia="Arial" w:hAnsi="Arial Narrow" w:cs="Arial"/>
                <w:b/>
                <w:color w:val="auto"/>
                <w:sz w:val="18"/>
                <w:szCs w:val="20"/>
              </w:rPr>
              <w:t>INDICADORES DE EVALUACIÓN</w:t>
            </w:r>
            <w:r w:rsidRPr="00BE458F">
              <w:rPr>
                <w:rFonts w:ascii="Arial Narrow" w:eastAsia="Arial" w:hAnsi="Arial Narrow" w:cs="Arial"/>
                <w:color w:val="auto"/>
                <w:sz w:val="18"/>
                <w:szCs w:val="20"/>
              </w:rPr>
              <w:t xml:space="preserve"> </w:t>
            </w:r>
          </w:p>
        </w:tc>
      </w:tr>
      <w:tr w:rsidR="006A2F92" w:rsidRPr="00BE458F" w:rsidTr="006A2F92">
        <w:trPr>
          <w:trHeight w:val="1983"/>
        </w:trPr>
        <w:tc>
          <w:tcPr>
            <w:tcW w:w="3970" w:type="dxa"/>
            <w:tcBorders>
              <w:top w:val="single" w:sz="5" w:space="0" w:color="000000"/>
              <w:left w:val="single" w:sz="5" w:space="0" w:color="000000"/>
              <w:bottom w:val="single" w:sz="5" w:space="0" w:color="000000"/>
              <w:right w:val="single" w:sz="5" w:space="0" w:color="000000"/>
            </w:tcBorders>
          </w:tcPr>
          <w:p w:rsidR="006A2F92" w:rsidRPr="00BE458F" w:rsidRDefault="006A2F92" w:rsidP="006A2F92">
            <w:pPr>
              <w:spacing w:after="2" w:line="259" w:lineRule="auto"/>
              <w:ind w:left="1"/>
              <w:rPr>
                <w:rFonts w:ascii="Arial Narrow" w:hAnsi="Arial Narrow" w:cs="Arial"/>
                <w:color w:val="auto"/>
                <w:sz w:val="18"/>
                <w:szCs w:val="20"/>
              </w:rPr>
            </w:pPr>
            <w:r w:rsidRPr="00BE458F">
              <w:rPr>
                <w:rFonts w:ascii="Arial Narrow" w:hAnsi="Arial Narrow" w:cs="Arial"/>
                <w:color w:val="auto"/>
                <w:sz w:val="18"/>
                <w:szCs w:val="20"/>
              </w:rPr>
              <w:t xml:space="preserve"> </w:t>
            </w:r>
          </w:p>
          <w:p w:rsidR="006A2F92" w:rsidRPr="00BE458F" w:rsidRDefault="006A2F92" w:rsidP="006A2F92">
            <w:pPr>
              <w:spacing w:line="259" w:lineRule="auto"/>
              <w:ind w:left="105"/>
              <w:rPr>
                <w:rFonts w:ascii="Arial Narrow" w:hAnsi="Arial Narrow" w:cs="Arial"/>
                <w:color w:val="auto"/>
                <w:sz w:val="18"/>
                <w:szCs w:val="20"/>
              </w:rPr>
            </w:pPr>
            <w:r w:rsidRPr="00BE458F">
              <w:rPr>
                <w:rFonts w:ascii="Arial Narrow" w:eastAsia="Arial" w:hAnsi="Arial Narrow" w:cs="Arial"/>
                <w:b/>
                <w:color w:val="auto"/>
                <w:sz w:val="18"/>
                <w:szCs w:val="20"/>
              </w:rPr>
              <w:t>PERSONAL</w:t>
            </w:r>
            <w:r w:rsidRPr="00BE458F">
              <w:rPr>
                <w:rFonts w:ascii="Arial Narrow" w:eastAsia="Arial" w:hAnsi="Arial Narrow" w:cs="Arial"/>
                <w:color w:val="auto"/>
                <w:sz w:val="18"/>
                <w:szCs w:val="20"/>
              </w:rPr>
              <w:t xml:space="preserve"> </w:t>
            </w:r>
          </w:p>
          <w:p w:rsidR="006A2F92" w:rsidRPr="00BE458F" w:rsidRDefault="006A2F92" w:rsidP="006A2F92">
            <w:pPr>
              <w:spacing w:line="259" w:lineRule="auto"/>
              <w:ind w:left="105" w:right="68"/>
              <w:rPr>
                <w:rFonts w:ascii="Arial Narrow" w:hAnsi="Arial Narrow" w:cs="Arial"/>
                <w:color w:val="auto"/>
                <w:sz w:val="18"/>
                <w:szCs w:val="20"/>
              </w:rPr>
            </w:pPr>
            <w:r w:rsidRPr="00BE458F">
              <w:rPr>
                <w:rFonts w:ascii="Arial Narrow" w:eastAsia="Arial" w:hAnsi="Arial Narrow" w:cs="Arial"/>
                <w:color w:val="auto"/>
                <w:sz w:val="18"/>
                <w:szCs w:val="20"/>
              </w:rPr>
              <w:t xml:space="preserve">Demuestra capacidad de escucha activa y empleo del pensamiento crítico (1.1.1.) </w:t>
            </w:r>
            <w:proofErr w:type="gramStart"/>
            <w:r w:rsidRPr="00BE458F">
              <w:rPr>
                <w:rFonts w:ascii="Arial Narrow" w:eastAsia="Arial" w:hAnsi="Arial Narrow" w:cs="Arial"/>
                <w:color w:val="auto"/>
                <w:sz w:val="18"/>
                <w:szCs w:val="20"/>
              </w:rPr>
              <w:t>1.2.6  Maneja</w:t>
            </w:r>
            <w:proofErr w:type="gramEnd"/>
            <w:r w:rsidRPr="00BE458F">
              <w:rPr>
                <w:rFonts w:ascii="Arial Narrow" w:eastAsia="Arial" w:hAnsi="Arial Narrow" w:cs="Arial"/>
                <w:color w:val="auto"/>
                <w:sz w:val="18"/>
                <w:szCs w:val="20"/>
              </w:rPr>
              <w:t xml:space="preserve">  una  segunda  lengua  y herramientas  informáticas  para desarrollar  </w:t>
            </w:r>
            <w:r w:rsidRPr="00BE458F">
              <w:rPr>
                <w:rFonts w:ascii="Arial Narrow" w:eastAsia="Arial" w:hAnsi="Arial Narrow" w:cs="Arial"/>
                <w:b/>
                <w:color w:val="auto"/>
                <w:sz w:val="18"/>
                <w:szCs w:val="20"/>
              </w:rPr>
              <w:t>la  competencia comunicativa en el idioma en las diferentes habilidades.</w:t>
            </w:r>
            <w:r w:rsidRPr="00BE458F">
              <w:rPr>
                <w:rFonts w:ascii="Arial Narrow" w:eastAsia="Arial" w:hAnsi="Arial Narrow" w:cs="Arial"/>
                <w:color w:val="auto"/>
                <w:sz w:val="18"/>
                <w:szCs w:val="20"/>
              </w:rPr>
              <w:t xml:space="preserve"> </w:t>
            </w:r>
          </w:p>
        </w:tc>
        <w:tc>
          <w:tcPr>
            <w:tcW w:w="4221" w:type="dxa"/>
            <w:vMerge w:val="restart"/>
            <w:tcBorders>
              <w:top w:val="single" w:sz="5" w:space="0" w:color="000000"/>
              <w:left w:val="single" w:sz="5" w:space="0" w:color="000000"/>
              <w:bottom w:val="single" w:sz="5" w:space="0" w:color="000000"/>
              <w:right w:val="single" w:sz="5" w:space="0" w:color="000000"/>
            </w:tcBorders>
          </w:tcPr>
          <w:p w:rsidR="006A2F92" w:rsidRPr="00BE458F" w:rsidRDefault="006A2F92" w:rsidP="006A2F92">
            <w:pPr>
              <w:spacing w:line="259" w:lineRule="auto"/>
              <w:ind w:left="100"/>
              <w:rPr>
                <w:rFonts w:ascii="Arial Narrow" w:hAnsi="Arial Narrow" w:cs="Arial"/>
                <w:color w:val="auto"/>
                <w:sz w:val="18"/>
                <w:szCs w:val="20"/>
              </w:rPr>
            </w:pPr>
            <w:r w:rsidRPr="00BE458F">
              <w:rPr>
                <w:rFonts w:ascii="Arial Narrow" w:eastAsia="Arial" w:hAnsi="Arial Narrow" w:cs="Arial"/>
                <w:b/>
                <w:color w:val="auto"/>
                <w:sz w:val="18"/>
                <w:szCs w:val="20"/>
              </w:rPr>
              <w:t>Observación</w:t>
            </w:r>
            <w:r w:rsidRPr="00BE458F">
              <w:rPr>
                <w:rFonts w:ascii="Arial Narrow" w:eastAsia="Arial" w:hAnsi="Arial Narrow" w:cs="Arial"/>
                <w:color w:val="auto"/>
                <w:sz w:val="18"/>
                <w:szCs w:val="20"/>
              </w:rPr>
              <w:t xml:space="preserve"> </w:t>
            </w:r>
          </w:p>
          <w:p w:rsidR="006A2F92" w:rsidRPr="00BE458F" w:rsidRDefault="006A2F92" w:rsidP="006A2F92">
            <w:pPr>
              <w:spacing w:after="35" w:line="232" w:lineRule="auto"/>
              <w:ind w:left="100" w:right="899"/>
              <w:rPr>
                <w:rFonts w:ascii="Arial Narrow" w:hAnsi="Arial Narrow" w:cs="Arial"/>
                <w:color w:val="auto"/>
                <w:sz w:val="18"/>
                <w:szCs w:val="20"/>
              </w:rPr>
            </w:pPr>
            <w:r w:rsidRPr="00BE458F">
              <w:rPr>
                <w:rFonts w:ascii="Arial Narrow" w:eastAsia="Arial" w:hAnsi="Arial Narrow" w:cs="Arial"/>
                <w:b/>
                <w:color w:val="auto"/>
                <w:sz w:val="18"/>
                <w:szCs w:val="20"/>
              </w:rPr>
              <w:t>Meta cognición - Reflexión</w:t>
            </w:r>
            <w:r w:rsidRPr="00BE458F">
              <w:rPr>
                <w:rFonts w:ascii="Arial Narrow" w:eastAsia="Arial" w:hAnsi="Arial Narrow" w:cs="Arial"/>
                <w:color w:val="auto"/>
                <w:sz w:val="18"/>
                <w:szCs w:val="20"/>
              </w:rPr>
              <w:t xml:space="preserve"> </w:t>
            </w:r>
            <w:r w:rsidRPr="00BE458F">
              <w:rPr>
                <w:rFonts w:ascii="Arial Narrow" w:eastAsia="Arial" w:hAnsi="Arial Narrow" w:cs="Arial"/>
                <w:b/>
                <w:color w:val="auto"/>
                <w:sz w:val="18"/>
                <w:szCs w:val="20"/>
              </w:rPr>
              <w:t>Propuesta (durante el semestre).</w:t>
            </w:r>
            <w:r w:rsidRPr="00BE458F">
              <w:rPr>
                <w:rFonts w:ascii="Arial Narrow" w:eastAsia="Arial" w:hAnsi="Arial Narrow" w:cs="Arial"/>
                <w:color w:val="auto"/>
                <w:sz w:val="18"/>
                <w:szCs w:val="20"/>
              </w:rPr>
              <w:t xml:space="preserve"> </w:t>
            </w:r>
          </w:p>
          <w:p w:rsidR="006A2F92" w:rsidRPr="00BE458F" w:rsidRDefault="006A2F92" w:rsidP="00DF21A7">
            <w:pPr>
              <w:numPr>
                <w:ilvl w:val="0"/>
                <w:numId w:val="53"/>
              </w:numPr>
              <w:spacing w:line="259" w:lineRule="auto"/>
              <w:ind w:hanging="144"/>
              <w:jc w:val="both"/>
              <w:rPr>
                <w:rFonts w:ascii="Arial Narrow" w:hAnsi="Arial Narrow" w:cs="Arial"/>
                <w:color w:val="auto"/>
                <w:sz w:val="18"/>
                <w:szCs w:val="20"/>
              </w:rPr>
            </w:pPr>
            <w:r w:rsidRPr="00BE458F">
              <w:rPr>
                <w:rFonts w:ascii="Arial Narrow" w:eastAsia="Arial" w:hAnsi="Arial Narrow" w:cs="Arial"/>
                <w:color w:val="auto"/>
                <w:sz w:val="18"/>
                <w:szCs w:val="20"/>
              </w:rPr>
              <w:t xml:space="preserve">Greetings and Farewells. </w:t>
            </w:r>
          </w:p>
          <w:p w:rsidR="006A2F92" w:rsidRPr="00BE458F" w:rsidRDefault="006A2F92" w:rsidP="00DF21A7">
            <w:pPr>
              <w:numPr>
                <w:ilvl w:val="0"/>
                <w:numId w:val="53"/>
              </w:numPr>
              <w:spacing w:line="259" w:lineRule="auto"/>
              <w:ind w:hanging="144"/>
              <w:jc w:val="both"/>
              <w:rPr>
                <w:rFonts w:ascii="Arial Narrow" w:hAnsi="Arial Narrow" w:cs="Arial"/>
                <w:color w:val="auto"/>
                <w:sz w:val="18"/>
                <w:szCs w:val="20"/>
              </w:rPr>
            </w:pPr>
            <w:r w:rsidRPr="00BE458F">
              <w:rPr>
                <w:rFonts w:ascii="Arial Narrow" w:eastAsia="Arial" w:hAnsi="Arial Narrow" w:cs="Arial"/>
                <w:color w:val="auto"/>
                <w:sz w:val="18"/>
                <w:szCs w:val="20"/>
              </w:rPr>
              <w:t xml:space="preserve">Months of the year and days of the Week. </w:t>
            </w:r>
          </w:p>
          <w:p w:rsidR="006A2F92" w:rsidRPr="00BE458F" w:rsidRDefault="006A2F92" w:rsidP="00DF21A7">
            <w:pPr>
              <w:numPr>
                <w:ilvl w:val="0"/>
                <w:numId w:val="53"/>
              </w:numPr>
              <w:spacing w:line="259" w:lineRule="auto"/>
              <w:ind w:hanging="144"/>
              <w:jc w:val="both"/>
              <w:rPr>
                <w:rFonts w:ascii="Arial Narrow" w:hAnsi="Arial Narrow" w:cs="Arial"/>
                <w:color w:val="auto"/>
                <w:sz w:val="18"/>
                <w:szCs w:val="20"/>
              </w:rPr>
            </w:pPr>
            <w:r w:rsidRPr="00BE458F">
              <w:rPr>
                <w:rFonts w:ascii="Arial Narrow" w:eastAsia="Arial" w:hAnsi="Arial Narrow" w:cs="Arial"/>
                <w:color w:val="auto"/>
                <w:sz w:val="18"/>
                <w:szCs w:val="20"/>
              </w:rPr>
              <w:t xml:space="preserve">The numbers. </w:t>
            </w:r>
          </w:p>
          <w:p w:rsidR="006A2F92" w:rsidRPr="00BE458F" w:rsidRDefault="006A2F92" w:rsidP="00DF21A7">
            <w:pPr>
              <w:numPr>
                <w:ilvl w:val="0"/>
                <w:numId w:val="53"/>
              </w:numPr>
              <w:spacing w:after="26" w:line="238" w:lineRule="auto"/>
              <w:ind w:hanging="144"/>
              <w:jc w:val="both"/>
              <w:rPr>
                <w:rFonts w:ascii="Arial Narrow" w:hAnsi="Arial Narrow" w:cs="Arial"/>
                <w:color w:val="auto"/>
                <w:sz w:val="18"/>
                <w:szCs w:val="20"/>
              </w:rPr>
            </w:pPr>
            <w:r w:rsidRPr="00BE458F">
              <w:rPr>
                <w:rFonts w:ascii="Arial Narrow" w:eastAsia="Arial" w:hAnsi="Arial Narrow" w:cs="Arial"/>
                <w:color w:val="auto"/>
                <w:sz w:val="18"/>
                <w:szCs w:val="20"/>
              </w:rPr>
              <w:t>The weather: What</w:t>
            </w:r>
            <w:r w:rsidRPr="00BE458F">
              <w:rPr>
                <w:rFonts w:ascii="Arial" w:eastAsia="Arial" w:hAnsi="Arial" w:cs="Arial"/>
                <w:color w:val="auto"/>
                <w:sz w:val="18"/>
                <w:szCs w:val="20"/>
              </w:rPr>
              <w:t>‟</w:t>
            </w:r>
            <w:r w:rsidRPr="00BE458F">
              <w:rPr>
                <w:rFonts w:ascii="Arial Narrow" w:eastAsia="Arial" w:hAnsi="Arial Narrow" w:cs="Arial"/>
                <w:color w:val="auto"/>
                <w:sz w:val="18"/>
                <w:szCs w:val="20"/>
              </w:rPr>
              <w:t xml:space="preserve">s the weather like in my </w:t>
            </w:r>
            <w:proofErr w:type="gramStart"/>
            <w:r w:rsidRPr="00BE458F">
              <w:rPr>
                <w:rFonts w:ascii="Arial Narrow" w:eastAsia="Arial" w:hAnsi="Arial Narrow" w:cs="Arial"/>
                <w:color w:val="auto"/>
                <w:sz w:val="18"/>
                <w:szCs w:val="20"/>
              </w:rPr>
              <w:t>city?(</w:t>
            </w:r>
            <w:proofErr w:type="gramEnd"/>
            <w:r w:rsidRPr="00BE458F">
              <w:rPr>
                <w:rFonts w:ascii="Arial Narrow" w:eastAsia="Arial" w:hAnsi="Arial Narrow" w:cs="Arial"/>
                <w:color w:val="auto"/>
                <w:sz w:val="18"/>
                <w:szCs w:val="20"/>
              </w:rPr>
              <w:t xml:space="preserve">adjectives) </w:t>
            </w:r>
          </w:p>
          <w:p w:rsidR="006A2F92" w:rsidRPr="00BE458F" w:rsidRDefault="006A2F92" w:rsidP="00DF21A7">
            <w:pPr>
              <w:numPr>
                <w:ilvl w:val="0"/>
                <w:numId w:val="53"/>
              </w:numPr>
              <w:spacing w:line="259" w:lineRule="auto"/>
              <w:ind w:hanging="144"/>
              <w:jc w:val="both"/>
              <w:rPr>
                <w:rFonts w:ascii="Arial Narrow" w:hAnsi="Arial Narrow" w:cs="Arial"/>
                <w:color w:val="auto"/>
                <w:sz w:val="18"/>
                <w:szCs w:val="20"/>
              </w:rPr>
            </w:pPr>
            <w:r w:rsidRPr="00BE458F">
              <w:rPr>
                <w:rFonts w:ascii="Arial Narrow" w:eastAsia="Arial" w:hAnsi="Arial Narrow" w:cs="Arial"/>
                <w:color w:val="auto"/>
                <w:sz w:val="18"/>
                <w:szCs w:val="20"/>
              </w:rPr>
              <w:t xml:space="preserve">Plural form of nouns. </w:t>
            </w:r>
          </w:p>
          <w:p w:rsidR="006A2F92" w:rsidRPr="00BE458F" w:rsidRDefault="006A2F92" w:rsidP="00DF21A7">
            <w:pPr>
              <w:numPr>
                <w:ilvl w:val="0"/>
                <w:numId w:val="53"/>
              </w:numPr>
              <w:spacing w:line="259" w:lineRule="auto"/>
              <w:ind w:hanging="144"/>
              <w:jc w:val="both"/>
              <w:rPr>
                <w:rFonts w:ascii="Arial Narrow" w:hAnsi="Arial Narrow" w:cs="Arial"/>
                <w:color w:val="auto"/>
                <w:sz w:val="18"/>
                <w:szCs w:val="20"/>
              </w:rPr>
            </w:pPr>
            <w:r w:rsidRPr="00BE458F">
              <w:rPr>
                <w:rFonts w:ascii="Arial Narrow" w:eastAsia="Arial" w:hAnsi="Arial Narrow" w:cs="Arial"/>
                <w:color w:val="auto"/>
                <w:sz w:val="18"/>
                <w:szCs w:val="20"/>
              </w:rPr>
              <w:t xml:space="preserve">The definite and indefinite articles. </w:t>
            </w:r>
          </w:p>
          <w:p w:rsidR="006A2F92" w:rsidRPr="00BE458F" w:rsidRDefault="006A2F92" w:rsidP="00DF21A7">
            <w:pPr>
              <w:numPr>
                <w:ilvl w:val="0"/>
                <w:numId w:val="53"/>
              </w:numPr>
              <w:spacing w:line="259" w:lineRule="auto"/>
              <w:ind w:hanging="144"/>
              <w:jc w:val="both"/>
              <w:rPr>
                <w:rFonts w:ascii="Arial Narrow" w:hAnsi="Arial Narrow" w:cs="Arial"/>
                <w:color w:val="auto"/>
                <w:sz w:val="18"/>
                <w:szCs w:val="20"/>
              </w:rPr>
            </w:pPr>
            <w:r w:rsidRPr="00BE458F">
              <w:rPr>
                <w:rFonts w:ascii="Arial Narrow" w:eastAsia="Arial" w:hAnsi="Arial Narrow" w:cs="Arial"/>
                <w:color w:val="auto"/>
                <w:sz w:val="18"/>
                <w:szCs w:val="20"/>
              </w:rPr>
              <w:t xml:space="preserve">Possessive adjectives. </w:t>
            </w:r>
          </w:p>
          <w:p w:rsidR="006A2F92" w:rsidRPr="00BE458F" w:rsidRDefault="006A2F92" w:rsidP="00DF21A7">
            <w:pPr>
              <w:numPr>
                <w:ilvl w:val="0"/>
                <w:numId w:val="53"/>
              </w:numPr>
              <w:spacing w:after="18" w:line="238" w:lineRule="auto"/>
              <w:ind w:hanging="144"/>
              <w:jc w:val="both"/>
              <w:rPr>
                <w:rFonts w:ascii="Arial Narrow" w:hAnsi="Arial Narrow" w:cs="Arial"/>
                <w:color w:val="auto"/>
                <w:sz w:val="18"/>
                <w:szCs w:val="20"/>
              </w:rPr>
            </w:pPr>
            <w:r w:rsidRPr="00BE458F">
              <w:rPr>
                <w:rFonts w:ascii="Arial Narrow" w:eastAsia="Arial" w:hAnsi="Arial Narrow" w:cs="Arial"/>
                <w:color w:val="auto"/>
                <w:sz w:val="18"/>
                <w:szCs w:val="20"/>
              </w:rPr>
              <w:t xml:space="preserve">Verb to be to express personal information, professions, feelings. </w:t>
            </w:r>
          </w:p>
          <w:p w:rsidR="006A2F92" w:rsidRPr="00BE458F" w:rsidRDefault="006A2F92" w:rsidP="00DF21A7">
            <w:pPr>
              <w:numPr>
                <w:ilvl w:val="0"/>
                <w:numId w:val="53"/>
              </w:numPr>
              <w:spacing w:after="18" w:line="238" w:lineRule="auto"/>
              <w:ind w:hanging="144"/>
              <w:jc w:val="both"/>
              <w:rPr>
                <w:rFonts w:ascii="Arial Narrow" w:hAnsi="Arial Narrow" w:cs="Arial"/>
                <w:color w:val="auto"/>
                <w:sz w:val="18"/>
                <w:szCs w:val="20"/>
              </w:rPr>
            </w:pPr>
            <w:r w:rsidRPr="00BE458F">
              <w:rPr>
                <w:rFonts w:ascii="Arial Narrow" w:eastAsia="Arial" w:hAnsi="Arial Narrow" w:cs="Arial"/>
                <w:color w:val="auto"/>
                <w:sz w:val="18"/>
                <w:szCs w:val="20"/>
              </w:rPr>
              <w:t xml:space="preserve">Countries and nationalities to express place of origin. </w:t>
            </w:r>
          </w:p>
          <w:p w:rsidR="006A2F92" w:rsidRPr="00BE458F" w:rsidRDefault="006A2F92" w:rsidP="00DF21A7">
            <w:pPr>
              <w:numPr>
                <w:ilvl w:val="0"/>
                <w:numId w:val="53"/>
              </w:numPr>
              <w:spacing w:after="18" w:line="238" w:lineRule="auto"/>
              <w:ind w:hanging="144"/>
              <w:jc w:val="both"/>
              <w:rPr>
                <w:rFonts w:ascii="Arial Narrow" w:hAnsi="Arial Narrow" w:cs="Arial"/>
                <w:color w:val="auto"/>
                <w:sz w:val="18"/>
                <w:szCs w:val="20"/>
              </w:rPr>
            </w:pPr>
            <w:r w:rsidRPr="00BE458F">
              <w:rPr>
                <w:rFonts w:ascii="Arial Narrow" w:eastAsia="Arial" w:hAnsi="Arial Narrow" w:cs="Arial"/>
                <w:color w:val="auto"/>
                <w:sz w:val="18"/>
                <w:szCs w:val="20"/>
              </w:rPr>
              <w:t xml:space="preserve">WH-questions (who, where, when, how, what) to ask for personal information. </w:t>
            </w:r>
          </w:p>
          <w:p w:rsidR="006A2F92" w:rsidRPr="00BE458F" w:rsidRDefault="006A2F92" w:rsidP="00DF21A7">
            <w:pPr>
              <w:numPr>
                <w:ilvl w:val="0"/>
                <w:numId w:val="53"/>
              </w:numPr>
              <w:spacing w:after="21" w:line="235" w:lineRule="auto"/>
              <w:ind w:hanging="144"/>
              <w:jc w:val="both"/>
              <w:rPr>
                <w:rFonts w:ascii="Arial Narrow" w:hAnsi="Arial Narrow" w:cs="Arial"/>
                <w:color w:val="auto"/>
                <w:sz w:val="18"/>
                <w:szCs w:val="20"/>
              </w:rPr>
            </w:pPr>
            <w:r w:rsidRPr="00BE458F">
              <w:rPr>
                <w:rFonts w:ascii="Arial Narrow" w:eastAsia="Arial" w:hAnsi="Arial Narrow" w:cs="Arial"/>
                <w:color w:val="auto"/>
                <w:sz w:val="18"/>
                <w:szCs w:val="20"/>
              </w:rPr>
              <w:t xml:space="preserve">Countable and uncountable nouns related to the typical food of different cities (vegetables, fruit, meat, drinks) </w:t>
            </w:r>
          </w:p>
          <w:p w:rsidR="006A2F92" w:rsidRPr="00BE458F" w:rsidRDefault="006A2F92" w:rsidP="00DF21A7">
            <w:pPr>
              <w:numPr>
                <w:ilvl w:val="0"/>
                <w:numId w:val="53"/>
              </w:numPr>
              <w:spacing w:line="234" w:lineRule="auto"/>
              <w:ind w:hanging="144"/>
              <w:jc w:val="both"/>
              <w:rPr>
                <w:rFonts w:ascii="Arial Narrow" w:hAnsi="Arial Narrow" w:cs="Arial"/>
                <w:color w:val="auto"/>
                <w:sz w:val="18"/>
                <w:szCs w:val="20"/>
              </w:rPr>
            </w:pPr>
            <w:r w:rsidRPr="00BE458F">
              <w:rPr>
                <w:rFonts w:ascii="Arial Narrow" w:eastAsia="Arial" w:hAnsi="Arial Narrow" w:cs="Arial"/>
                <w:color w:val="auto"/>
                <w:sz w:val="18"/>
                <w:szCs w:val="20"/>
              </w:rPr>
              <w:t xml:space="preserve">There is, there are, quantifiers (some, much, many, any) to describe different places, countries, cities. </w:t>
            </w:r>
          </w:p>
          <w:p w:rsidR="006A2F92" w:rsidRPr="00BE458F" w:rsidRDefault="006A2F92" w:rsidP="006A2F92">
            <w:pPr>
              <w:spacing w:line="259" w:lineRule="auto"/>
              <w:rPr>
                <w:rFonts w:ascii="Arial Narrow" w:hAnsi="Arial Narrow" w:cs="Arial"/>
                <w:color w:val="auto"/>
                <w:sz w:val="18"/>
                <w:szCs w:val="20"/>
              </w:rPr>
            </w:pPr>
            <w:r w:rsidRPr="00BE458F">
              <w:rPr>
                <w:rFonts w:ascii="Arial Narrow" w:hAnsi="Arial Narrow" w:cs="Arial"/>
                <w:color w:val="auto"/>
                <w:sz w:val="18"/>
                <w:szCs w:val="20"/>
              </w:rPr>
              <w:t xml:space="preserve"> </w:t>
            </w:r>
          </w:p>
          <w:p w:rsidR="006A2F92" w:rsidRPr="00BE458F" w:rsidRDefault="006A2F92" w:rsidP="006A2F92">
            <w:pPr>
              <w:spacing w:line="259" w:lineRule="auto"/>
              <w:ind w:left="100"/>
              <w:rPr>
                <w:rFonts w:ascii="Arial Narrow" w:hAnsi="Arial Narrow" w:cs="Arial"/>
                <w:color w:val="auto"/>
                <w:sz w:val="18"/>
                <w:szCs w:val="20"/>
              </w:rPr>
            </w:pPr>
            <w:r w:rsidRPr="00BE458F">
              <w:rPr>
                <w:rFonts w:ascii="Arial Narrow" w:eastAsia="Arial" w:hAnsi="Arial Narrow" w:cs="Arial"/>
                <w:b/>
                <w:color w:val="auto"/>
                <w:sz w:val="18"/>
                <w:szCs w:val="20"/>
              </w:rPr>
              <w:t xml:space="preserve">Project: </w:t>
            </w:r>
            <w:r w:rsidRPr="00BE458F">
              <w:rPr>
                <w:rFonts w:ascii="Arial Narrow" w:eastAsia="Arial" w:hAnsi="Arial Narrow" w:cs="Arial"/>
                <w:color w:val="auto"/>
                <w:sz w:val="18"/>
                <w:szCs w:val="20"/>
              </w:rPr>
              <w:t xml:space="preserve">All about me. </w:t>
            </w:r>
          </w:p>
        </w:tc>
        <w:tc>
          <w:tcPr>
            <w:tcW w:w="2860" w:type="dxa"/>
            <w:vMerge w:val="restart"/>
            <w:tcBorders>
              <w:top w:val="single" w:sz="5" w:space="0" w:color="000000"/>
              <w:left w:val="single" w:sz="5" w:space="0" w:color="000000"/>
              <w:bottom w:val="single" w:sz="5" w:space="0" w:color="000000"/>
              <w:right w:val="single" w:sz="5" w:space="0" w:color="000000"/>
            </w:tcBorders>
          </w:tcPr>
          <w:p w:rsidR="006A2F92" w:rsidRPr="00BE458F" w:rsidRDefault="006A2F92" w:rsidP="006A2F92">
            <w:pPr>
              <w:spacing w:after="15" w:line="216" w:lineRule="auto"/>
              <w:ind w:left="1" w:right="2804"/>
              <w:rPr>
                <w:rFonts w:ascii="Arial Narrow" w:hAnsi="Arial Narrow" w:cs="Arial"/>
                <w:color w:val="auto"/>
                <w:sz w:val="18"/>
                <w:szCs w:val="20"/>
              </w:rPr>
            </w:pPr>
            <w:r w:rsidRPr="00BE458F">
              <w:rPr>
                <w:rFonts w:ascii="Arial Narrow" w:hAnsi="Arial Narrow" w:cs="Arial"/>
                <w:color w:val="auto"/>
                <w:sz w:val="18"/>
                <w:szCs w:val="20"/>
              </w:rPr>
              <w:t xml:space="preserve">        </w:t>
            </w:r>
          </w:p>
          <w:p w:rsidR="006A2F92" w:rsidRPr="00BE458F" w:rsidRDefault="006A2F92" w:rsidP="006A2F92">
            <w:pPr>
              <w:spacing w:after="129" w:line="259" w:lineRule="auto"/>
              <w:ind w:left="1"/>
              <w:rPr>
                <w:rFonts w:ascii="Arial Narrow" w:hAnsi="Arial Narrow" w:cs="Arial"/>
                <w:color w:val="auto"/>
                <w:sz w:val="18"/>
                <w:szCs w:val="20"/>
              </w:rPr>
            </w:pPr>
            <w:r w:rsidRPr="00BE458F">
              <w:rPr>
                <w:rFonts w:ascii="Arial Narrow" w:hAnsi="Arial Narrow" w:cs="Arial"/>
                <w:color w:val="auto"/>
                <w:sz w:val="18"/>
                <w:szCs w:val="20"/>
              </w:rPr>
              <w:t xml:space="preserve"> </w:t>
            </w:r>
          </w:p>
          <w:p w:rsidR="006A2F92" w:rsidRPr="00BE458F" w:rsidRDefault="006A2F92" w:rsidP="006A2F92">
            <w:pPr>
              <w:spacing w:after="176" w:line="259" w:lineRule="auto"/>
              <w:ind w:left="101"/>
              <w:rPr>
                <w:rFonts w:ascii="Arial Narrow" w:hAnsi="Arial Narrow" w:cs="Arial"/>
                <w:color w:val="auto"/>
                <w:sz w:val="18"/>
                <w:szCs w:val="20"/>
              </w:rPr>
            </w:pPr>
            <w:r w:rsidRPr="00BE458F">
              <w:rPr>
                <w:rFonts w:ascii="Arial Narrow" w:eastAsia="Arial" w:hAnsi="Arial Narrow" w:cs="Arial"/>
                <w:color w:val="auto"/>
                <w:sz w:val="18"/>
                <w:szCs w:val="20"/>
              </w:rPr>
              <w:t xml:space="preserve">Producciones orales y escritas: </w:t>
            </w:r>
          </w:p>
          <w:p w:rsidR="006A2F92" w:rsidRPr="00BE458F" w:rsidRDefault="006A2F92" w:rsidP="006A2F92">
            <w:pPr>
              <w:spacing w:line="259" w:lineRule="auto"/>
              <w:ind w:left="101"/>
              <w:rPr>
                <w:rFonts w:ascii="Arial Narrow" w:hAnsi="Arial Narrow" w:cs="Arial"/>
                <w:color w:val="auto"/>
                <w:sz w:val="18"/>
                <w:szCs w:val="20"/>
              </w:rPr>
            </w:pPr>
            <w:r w:rsidRPr="00BE458F">
              <w:rPr>
                <w:rFonts w:ascii="Arial Narrow" w:eastAsia="Arial" w:hAnsi="Arial Narrow" w:cs="Arial"/>
                <w:color w:val="auto"/>
                <w:sz w:val="18"/>
                <w:szCs w:val="20"/>
              </w:rPr>
              <w:t xml:space="preserve">Introducing him / herself </w:t>
            </w:r>
          </w:p>
          <w:p w:rsidR="006A2F92" w:rsidRPr="00BE458F" w:rsidRDefault="006A2F92" w:rsidP="006A2F92">
            <w:pPr>
              <w:spacing w:line="259" w:lineRule="auto"/>
              <w:ind w:left="101"/>
              <w:rPr>
                <w:rFonts w:ascii="Arial Narrow" w:hAnsi="Arial Narrow" w:cs="Arial"/>
                <w:color w:val="auto"/>
                <w:sz w:val="18"/>
                <w:szCs w:val="20"/>
              </w:rPr>
            </w:pPr>
            <w:r w:rsidRPr="00BE458F">
              <w:rPr>
                <w:rFonts w:ascii="Arial Narrow" w:eastAsia="Arial" w:hAnsi="Arial Narrow" w:cs="Arial"/>
                <w:color w:val="auto"/>
                <w:sz w:val="18"/>
                <w:szCs w:val="20"/>
              </w:rPr>
              <w:t xml:space="preserve">About the class </w:t>
            </w:r>
          </w:p>
          <w:p w:rsidR="006A2F92" w:rsidRPr="00BE458F" w:rsidRDefault="006A2F92" w:rsidP="006A2F92">
            <w:pPr>
              <w:spacing w:line="259" w:lineRule="auto"/>
              <w:ind w:left="101"/>
              <w:rPr>
                <w:rFonts w:ascii="Arial Narrow" w:hAnsi="Arial Narrow" w:cs="Arial"/>
                <w:color w:val="auto"/>
                <w:sz w:val="18"/>
                <w:szCs w:val="20"/>
              </w:rPr>
            </w:pPr>
            <w:r w:rsidRPr="00BE458F">
              <w:rPr>
                <w:rFonts w:ascii="Arial Narrow" w:eastAsia="Arial" w:hAnsi="Arial Narrow" w:cs="Arial"/>
                <w:color w:val="auto"/>
                <w:sz w:val="18"/>
                <w:szCs w:val="20"/>
              </w:rPr>
              <w:t xml:space="preserve">Post cards </w:t>
            </w:r>
          </w:p>
          <w:p w:rsidR="006A2F92" w:rsidRPr="00BE458F" w:rsidRDefault="006A2F92" w:rsidP="006A2F92">
            <w:pPr>
              <w:spacing w:line="259" w:lineRule="auto"/>
              <w:ind w:left="101"/>
              <w:rPr>
                <w:rFonts w:ascii="Arial Narrow" w:hAnsi="Arial Narrow" w:cs="Arial"/>
                <w:color w:val="auto"/>
                <w:sz w:val="18"/>
                <w:szCs w:val="20"/>
              </w:rPr>
            </w:pPr>
            <w:r w:rsidRPr="00BE458F">
              <w:rPr>
                <w:rFonts w:ascii="Arial Narrow" w:eastAsia="Arial" w:hAnsi="Arial Narrow" w:cs="Arial"/>
                <w:color w:val="auto"/>
                <w:sz w:val="18"/>
                <w:szCs w:val="20"/>
              </w:rPr>
              <w:t xml:space="preserve">Describing feelings. </w:t>
            </w:r>
          </w:p>
          <w:p w:rsidR="006A2F92" w:rsidRPr="00BE458F" w:rsidRDefault="006A2F92" w:rsidP="006A2F92">
            <w:pPr>
              <w:spacing w:line="259" w:lineRule="auto"/>
              <w:ind w:left="101"/>
              <w:rPr>
                <w:rFonts w:ascii="Arial Narrow" w:hAnsi="Arial Narrow" w:cs="Arial"/>
                <w:color w:val="auto"/>
                <w:sz w:val="18"/>
                <w:szCs w:val="20"/>
              </w:rPr>
            </w:pPr>
            <w:r w:rsidRPr="00BE458F">
              <w:rPr>
                <w:rFonts w:ascii="Arial Narrow" w:eastAsia="Arial" w:hAnsi="Arial Narrow" w:cs="Arial"/>
                <w:color w:val="auto"/>
                <w:sz w:val="18"/>
                <w:szCs w:val="20"/>
              </w:rPr>
              <w:t xml:space="preserve">Graphic organizer. </w:t>
            </w:r>
          </w:p>
          <w:p w:rsidR="006A2F92" w:rsidRPr="00BE458F" w:rsidRDefault="006A2F92" w:rsidP="006A2F92">
            <w:pPr>
              <w:spacing w:after="8" w:line="232" w:lineRule="auto"/>
              <w:ind w:left="101"/>
              <w:rPr>
                <w:rFonts w:ascii="Arial Narrow" w:hAnsi="Arial Narrow" w:cs="Arial"/>
                <w:color w:val="auto"/>
                <w:sz w:val="18"/>
                <w:szCs w:val="20"/>
              </w:rPr>
            </w:pPr>
            <w:r w:rsidRPr="00BE458F">
              <w:rPr>
                <w:rFonts w:ascii="Arial Narrow" w:eastAsia="Arial" w:hAnsi="Arial Narrow" w:cs="Arial"/>
                <w:color w:val="auto"/>
                <w:sz w:val="18"/>
                <w:szCs w:val="20"/>
              </w:rPr>
              <w:t>Tell Cajabamba</w:t>
            </w:r>
            <w:r w:rsidRPr="00BE458F">
              <w:rPr>
                <w:rFonts w:ascii="Arial" w:eastAsia="Arial" w:hAnsi="Arial" w:cs="Arial"/>
                <w:color w:val="auto"/>
                <w:sz w:val="18"/>
                <w:szCs w:val="20"/>
              </w:rPr>
              <w:t>‟</w:t>
            </w:r>
            <w:r w:rsidRPr="00BE458F">
              <w:rPr>
                <w:rFonts w:ascii="Arial Narrow" w:eastAsia="Arial" w:hAnsi="Arial Narrow" w:cs="Arial"/>
                <w:color w:val="auto"/>
                <w:sz w:val="18"/>
                <w:szCs w:val="20"/>
              </w:rPr>
              <w:t xml:space="preserve">s typical food Dialogues </w:t>
            </w:r>
          </w:p>
          <w:p w:rsidR="006A2F92" w:rsidRPr="00BE458F" w:rsidRDefault="006A2F92" w:rsidP="006A2F92">
            <w:pPr>
              <w:spacing w:line="259" w:lineRule="auto"/>
              <w:ind w:left="1"/>
              <w:rPr>
                <w:rFonts w:ascii="Arial Narrow" w:hAnsi="Arial Narrow" w:cs="Arial"/>
                <w:color w:val="auto"/>
                <w:sz w:val="18"/>
                <w:szCs w:val="20"/>
              </w:rPr>
            </w:pPr>
            <w:r w:rsidRPr="00BE458F">
              <w:rPr>
                <w:rFonts w:ascii="Arial Narrow" w:hAnsi="Arial Narrow" w:cs="Arial"/>
                <w:color w:val="auto"/>
                <w:sz w:val="18"/>
                <w:szCs w:val="20"/>
              </w:rPr>
              <w:t xml:space="preserve"> </w:t>
            </w:r>
          </w:p>
          <w:p w:rsidR="006A2F92" w:rsidRPr="00BE458F" w:rsidRDefault="006A2F92" w:rsidP="006A2F92">
            <w:pPr>
              <w:spacing w:line="259" w:lineRule="auto"/>
              <w:ind w:left="101"/>
              <w:rPr>
                <w:rFonts w:ascii="Arial Narrow" w:hAnsi="Arial Narrow" w:cs="Arial"/>
                <w:color w:val="auto"/>
                <w:sz w:val="18"/>
                <w:szCs w:val="20"/>
              </w:rPr>
            </w:pPr>
            <w:r w:rsidRPr="00BE458F">
              <w:rPr>
                <w:rFonts w:ascii="Arial Narrow" w:eastAsia="Arial" w:hAnsi="Arial Narrow" w:cs="Arial"/>
                <w:color w:val="auto"/>
                <w:sz w:val="18"/>
                <w:szCs w:val="20"/>
              </w:rPr>
              <w:t xml:space="preserve">PF: All about me. </w:t>
            </w:r>
          </w:p>
        </w:tc>
        <w:tc>
          <w:tcPr>
            <w:tcW w:w="3941" w:type="dxa"/>
            <w:tcBorders>
              <w:top w:val="single" w:sz="5" w:space="0" w:color="000000"/>
              <w:left w:val="single" w:sz="5" w:space="0" w:color="000000"/>
              <w:bottom w:val="single" w:sz="5" w:space="0" w:color="000000"/>
              <w:right w:val="single" w:sz="5" w:space="0" w:color="000000"/>
            </w:tcBorders>
          </w:tcPr>
          <w:p w:rsidR="006A2F92" w:rsidRPr="00BE458F" w:rsidRDefault="006A2F92" w:rsidP="006A2F92">
            <w:pPr>
              <w:spacing w:line="232" w:lineRule="auto"/>
              <w:ind w:left="137" w:right="54"/>
              <w:rPr>
                <w:rFonts w:ascii="Arial Narrow" w:hAnsi="Arial Narrow" w:cs="Arial"/>
                <w:color w:val="auto"/>
                <w:sz w:val="18"/>
                <w:szCs w:val="20"/>
              </w:rPr>
            </w:pPr>
            <w:r w:rsidRPr="00BE458F">
              <w:rPr>
                <w:rFonts w:ascii="Arial Narrow" w:eastAsia="Arial" w:hAnsi="Arial Narrow" w:cs="Arial"/>
                <w:color w:val="auto"/>
                <w:sz w:val="18"/>
                <w:szCs w:val="20"/>
              </w:rPr>
              <w:t xml:space="preserve">Demuestra capacidad de escucha, tolerancia y respeto en diversos contextos comunicativos. </w:t>
            </w:r>
          </w:p>
          <w:p w:rsidR="006A2F92" w:rsidRPr="00BE458F" w:rsidRDefault="006A2F92" w:rsidP="006A2F92">
            <w:pPr>
              <w:spacing w:line="259" w:lineRule="auto"/>
              <w:ind w:left="137"/>
              <w:rPr>
                <w:rFonts w:ascii="Arial Narrow" w:hAnsi="Arial Narrow" w:cs="Arial"/>
                <w:color w:val="auto"/>
                <w:sz w:val="18"/>
                <w:szCs w:val="20"/>
              </w:rPr>
            </w:pPr>
            <w:r w:rsidRPr="00BE458F">
              <w:rPr>
                <w:rFonts w:ascii="Arial Narrow" w:eastAsia="Arial" w:hAnsi="Arial Narrow" w:cs="Arial"/>
                <w:color w:val="auto"/>
                <w:sz w:val="18"/>
                <w:szCs w:val="20"/>
              </w:rPr>
              <w:t xml:space="preserve">Identifica, describe sobre información de si y otros oralmente y por escrito respetando las ideas de los demás demostrando responsabilidad en su quehacer educativo. </w:t>
            </w:r>
          </w:p>
        </w:tc>
      </w:tr>
      <w:tr w:rsidR="006A2F92" w:rsidRPr="00BE458F" w:rsidTr="00003A4C">
        <w:trPr>
          <w:trHeight w:val="2370"/>
        </w:trPr>
        <w:tc>
          <w:tcPr>
            <w:tcW w:w="3970" w:type="dxa"/>
            <w:tcBorders>
              <w:top w:val="single" w:sz="5" w:space="0" w:color="000000"/>
              <w:left w:val="single" w:sz="5" w:space="0" w:color="000000"/>
              <w:bottom w:val="single" w:sz="5" w:space="0" w:color="000000"/>
              <w:right w:val="single" w:sz="5" w:space="0" w:color="000000"/>
            </w:tcBorders>
          </w:tcPr>
          <w:p w:rsidR="006A2F92" w:rsidRPr="00BE458F" w:rsidRDefault="006A2F92" w:rsidP="006A2F92">
            <w:pPr>
              <w:spacing w:line="259" w:lineRule="auto"/>
              <w:ind w:left="105"/>
              <w:rPr>
                <w:rFonts w:ascii="Arial Narrow" w:hAnsi="Arial Narrow" w:cs="Arial"/>
                <w:color w:val="auto"/>
                <w:sz w:val="18"/>
                <w:szCs w:val="20"/>
              </w:rPr>
            </w:pPr>
            <w:r w:rsidRPr="00BE458F">
              <w:rPr>
                <w:rFonts w:ascii="Arial Narrow" w:eastAsia="Arial" w:hAnsi="Arial Narrow" w:cs="Arial"/>
                <w:b/>
                <w:color w:val="auto"/>
                <w:sz w:val="18"/>
                <w:szCs w:val="20"/>
              </w:rPr>
              <w:t xml:space="preserve">PROFESIONAL </w:t>
            </w:r>
            <w:r w:rsidR="00EB3F17">
              <w:rPr>
                <w:rFonts w:ascii="Arial Narrow" w:eastAsia="Arial" w:hAnsi="Arial Narrow" w:cs="Arial"/>
                <w:b/>
                <w:color w:val="auto"/>
                <w:sz w:val="18"/>
                <w:szCs w:val="20"/>
              </w:rPr>
              <w:t>PEDAGÓGICA</w:t>
            </w:r>
            <w:r w:rsidRPr="00BE458F">
              <w:rPr>
                <w:rFonts w:ascii="Arial Narrow" w:eastAsia="Arial" w:hAnsi="Arial Narrow" w:cs="Arial"/>
                <w:color w:val="auto"/>
                <w:sz w:val="18"/>
                <w:szCs w:val="20"/>
              </w:rPr>
              <w:t xml:space="preserve"> </w:t>
            </w:r>
          </w:p>
          <w:p w:rsidR="006A2F92" w:rsidRPr="00BE458F" w:rsidRDefault="006A2F92" w:rsidP="006A2F92">
            <w:pPr>
              <w:spacing w:line="259" w:lineRule="auto"/>
              <w:ind w:left="105"/>
              <w:rPr>
                <w:rFonts w:ascii="Arial Narrow" w:hAnsi="Arial Narrow" w:cs="Arial"/>
                <w:color w:val="auto"/>
                <w:sz w:val="18"/>
                <w:szCs w:val="20"/>
              </w:rPr>
            </w:pPr>
            <w:r w:rsidRPr="00BE458F">
              <w:rPr>
                <w:rFonts w:ascii="Arial Narrow" w:eastAsia="Arial" w:hAnsi="Arial Narrow" w:cs="Arial"/>
                <w:color w:val="auto"/>
                <w:sz w:val="18"/>
                <w:szCs w:val="20"/>
              </w:rPr>
              <w:t xml:space="preserve">2.1.2 </w:t>
            </w:r>
          </w:p>
          <w:p w:rsidR="006A2F92" w:rsidRPr="00BE458F" w:rsidRDefault="006A2F92" w:rsidP="006A2F92">
            <w:pPr>
              <w:spacing w:line="259" w:lineRule="auto"/>
              <w:ind w:left="105"/>
              <w:rPr>
                <w:rFonts w:ascii="Arial Narrow" w:hAnsi="Arial Narrow" w:cs="Arial"/>
                <w:color w:val="auto"/>
                <w:sz w:val="18"/>
                <w:szCs w:val="20"/>
              </w:rPr>
            </w:pPr>
            <w:r w:rsidRPr="00BE458F">
              <w:rPr>
                <w:rFonts w:ascii="Arial Narrow" w:eastAsia="Arial" w:hAnsi="Arial Narrow" w:cs="Arial"/>
                <w:color w:val="auto"/>
                <w:sz w:val="18"/>
                <w:szCs w:val="20"/>
              </w:rPr>
              <w:t xml:space="preserve">Maneja una segunda lengua para lograr </w:t>
            </w:r>
            <w:r w:rsidRPr="00BE458F">
              <w:rPr>
                <w:rFonts w:ascii="Arial Narrow" w:eastAsia="Arial" w:hAnsi="Arial Narrow" w:cs="Arial"/>
                <w:b/>
                <w:color w:val="auto"/>
                <w:sz w:val="18"/>
                <w:szCs w:val="20"/>
              </w:rPr>
              <w:t xml:space="preserve">la comprensión y producción textos de estructura básica y </w:t>
            </w:r>
            <w:proofErr w:type="gramStart"/>
            <w:r w:rsidRPr="00BE458F">
              <w:rPr>
                <w:rFonts w:ascii="Arial Narrow" w:eastAsia="Arial" w:hAnsi="Arial Narrow" w:cs="Arial"/>
                <w:b/>
                <w:color w:val="auto"/>
                <w:sz w:val="18"/>
                <w:szCs w:val="20"/>
              </w:rPr>
              <w:t>sencilla  de</w:t>
            </w:r>
            <w:proofErr w:type="gramEnd"/>
            <w:r w:rsidRPr="00BE458F">
              <w:rPr>
                <w:rFonts w:ascii="Arial Narrow" w:eastAsia="Arial" w:hAnsi="Arial Narrow" w:cs="Arial"/>
                <w:b/>
                <w:color w:val="auto"/>
                <w:sz w:val="18"/>
                <w:szCs w:val="20"/>
              </w:rPr>
              <w:t xml:space="preserve"> la vida cotidiana en un nivel de principiante bajo.</w:t>
            </w:r>
            <w:r w:rsidRPr="00BE458F">
              <w:rPr>
                <w:rFonts w:ascii="Arial Narrow" w:eastAsia="Arial" w:hAnsi="Arial Narrow" w:cs="Arial"/>
                <w:color w:val="auto"/>
                <w:sz w:val="18"/>
                <w:szCs w:val="20"/>
              </w:rPr>
              <w:t xml:space="preserve"> </w:t>
            </w:r>
          </w:p>
        </w:tc>
        <w:tc>
          <w:tcPr>
            <w:tcW w:w="0" w:type="auto"/>
            <w:vMerge/>
            <w:tcBorders>
              <w:top w:val="nil"/>
              <w:left w:val="single" w:sz="5" w:space="0" w:color="000000"/>
              <w:bottom w:val="nil"/>
              <w:right w:val="single" w:sz="5" w:space="0" w:color="000000"/>
            </w:tcBorders>
          </w:tcPr>
          <w:p w:rsidR="006A2F92" w:rsidRPr="00BE458F" w:rsidRDefault="006A2F92" w:rsidP="006A2F92">
            <w:pPr>
              <w:spacing w:after="160" w:line="259" w:lineRule="auto"/>
              <w:rPr>
                <w:rFonts w:ascii="Arial Narrow" w:hAnsi="Arial Narrow" w:cs="Arial"/>
                <w:color w:val="auto"/>
                <w:sz w:val="18"/>
                <w:szCs w:val="20"/>
              </w:rPr>
            </w:pPr>
          </w:p>
        </w:tc>
        <w:tc>
          <w:tcPr>
            <w:tcW w:w="0" w:type="auto"/>
            <w:vMerge/>
            <w:tcBorders>
              <w:top w:val="nil"/>
              <w:left w:val="single" w:sz="5" w:space="0" w:color="000000"/>
              <w:bottom w:val="nil"/>
              <w:right w:val="single" w:sz="5" w:space="0" w:color="000000"/>
            </w:tcBorders>
          </w:tcPr>
          <w:p w:rsidR="006A2F92" w:rsidRPr="00BE458F" w:rsidRDefault="006A2F92" w:rsidP="006A2F92">
            <w:pPr>
              <w:spacing w:after="160" w:line="259" w:lineRule="auto"/>
              <w:rPr>
                <w:rFonts w:ascii="Arial Narrow" w:hAnsi="Arial Narrow" w:cs="Arial"/>
                <w:color w:val="auto"/>
                <w:sz w:val="18"/>
                <w:szCs w:val="20"/>
              </w:rPr>
            </w:pPr>
          </w:p>
        </w:tc>
        <w:tc>
          <w:tcPr>
            <w:tcW w:w="3941" w:type="dxa"/>
            <w:tcBorders>
              <w:top w:val="single" w:sz="5" w:space="0" w:color="000000"/>
              <w:left w:val="single" w:sz="5" w:space="0" w:color="000000"/>
              <w:bottom w:val="single" w:sz="5" w:space="0" w:color="000000"/>
              <w:right w:val="single" w:sz="5" w:space="0" w:color="000000"/>
            </w:tcBorders>
          </w:tcPr>
          <w:p w:rsidR="006A2F92" w:rsidRPr="00BE458F" w:rsidRDefault="006A2F92" w:rsidP="006A2F92">
            <w:pPr>
              <w:spacing w:after="8" w:line="232" w:lineRule="auto"/>
              <w:ind w:left="104"/>
              <w:rPr>
                <w:rFonts w:ascii="Arial Narrow" w:hAnsi="Arial Narrow" w:cs="Arial"/>
                <w:color w:val="auto"/>
                <w:sz w:val="18"/>
                <w:szCs w:val="20"/>
              </w:rPr>
            </w:pPr>
            <w:r w:rsidRPr="00BE458F">
              <w:rPr>
                <w:rFonts w:ascii="Arial Narrow" w:eastAsia="Arial" w:hAnsi="Arial Narrow" w:cs="Arial"/>
                <w:color w:val="auto"/>
                <w:sz w:val="18"/>
                <w:szCs w:val="20"/>
              </w:rPr>
              <w:t xml:space="preserve">Brinda información personal y diversa por escrito y oral con pronunciación adecuada y responsabilidad. </w:t>
            </w:r>
          </w:p>
          <w:p w:rsidR="006A2F92" w:rsidRPr="00BE458F" w:rsidRDefault="006A2F92" w:rsidP="006A2F92">
            <w:pPr>
              <w:spacing w:line="232" w:lineRule="auto"/>
              <w:ind w:left="104" w:right="66"/>
              <w:rPr>
                <w:rFonts w:ascii="Arial Narrow" w:hAnsi="Arial Narrow" w:cs="Arial"/>
                <w:color w:val="auto"/>
                <w:sz w:val="18"/>
                <w:szCs w:val="20"/>
              </w:rPr>
            </w:pPr>
            <w:r w:rsidRPr="00BE458F">
              <w:rPr>
                <w:rFonts w:ascii="Arial Narrow" w:eastAsia="Arial" w:hAnsi="Arial Narrow" w:cs="Arial"/>
                <w:color w:val="auto"/>
                <w:sz w:val="18"/>
                <w:szCs w:val="20"/>
              </w:rPr>
              <w:t xml:space="preserve">Interactúa con el texto haciendo uso de las TIC </w:t>
            </w:r>
          </w:p>
          <w:p w:rsidR="006A2F92" w:rsidRPr="00BE458F" w:rsidRDefault="006A2F92" w:rsidP="006A2F92">
            <w:pPr>
              <w:spacing w:line="232" w:lineRule="auto"/>
              <w:ind w:left="104" w:right="94"/>
              <w:rPr>
                <w:rFonts w:ascii="Arial Narrow" w:hAnsi="Arial Narrow" w:cs="Arial"/>
                <w:color w:val="auto"/>
                <w:sz w:val="18"/>
                <w:szCs w:val="20"/>
              </w:rPr>
            </w:pPr>
            <w:proofErr w:type="gramStart"/>
            <w:r w:rsidRPr="00BE458F">
              <w:rPr>
                <w:rFonts w:ascii="Arial Narrow" w:eastAsia="Arial" w:hAnsi="Arial Narrow" w:cs="Arial"/>
                <w:color w:val="auto"/>
                <w:sz w:val="18"/>
                <w:szCs w:val="20"/>
              </w:rPr>
              <w:t>Analiza,  organiza</w:t>
            </w:r>
            <w:proofErr w:type="gramEnd"/>
            <w:r w:rsidRPr="00BE458F">
              <w:rPr>
                <w:rFonts w:ascii="Arial Narrow" w:eastAsia="Arial" w:hAnsi="Arial Narrow" w:cs="Arial"/>
                <w:color w:val="auto"/>
                <w:sz w:val="18"/>
                <w:szCs w:val="20"/>
              </w:rPr>
              <w:t xml:space="preserve">  y  discrimina  información pertinente  a  la  función  comunicativa  y  la gramática trabajada con responsabilidad. Identifica la situación comunicativa oral / escrito </w:t>
            </w:r>
          </w:p>
          <w:p w:rsidR="006A2F92" w:rsidRPr="00BE458F" w:rsidRDefault="006A2F92" w:rsidP="006A2F92">
            <w:pPr>
              <w:spacing w:line="232" w:lineRule="auto"/>
              <w:ind w:left="104"/>
              <w:rPr>
                <w:rFonts w:ascii="Arial Narrow" w:hAnsi="Arial Narrow" w:cs="Arial"/>
                <w:color w:val="auto"/>
                <w:sz w:val="18"/>
                <w:szCs w:val="20"/>
              </w:rPr>
            </w:pPr>
            <w:r w:rsidRPr="00BE458F">
              <w:rPr>
                <w:rFonts w:ascii="Arial Narrow" w:eastAsia="Arial" w:hAnsi="Arial Narrow" w:cs="Arial"/>
                <w:color w:val="auto"/>
                <w:sz w:val="18"/>
                <w:szCs w:val="20"/>
              </w:rPr>
              <w:t xml:space="preserve">Intercambia información oportuna con su interlocutor </w:t>
            </w:r>
          </w:p>
          <w:p w:rsidR="006A2F92" w:rsidRPr="00BE458F" w:rsidRDefault="006A2F92" w:rsidP="006A2F92">
            <w:pPr>
              <w:spacing w:line="259" w:lineRule="auto"/>
              <w:ind w:left="104"/>
              <w:rPr>
                <w:rFonts w:ascii="Arial Narrow" w:hAnsi="Arial Narrow" w:cs="Arial"/>
                <w:color w:val="auto"/>
                <w:sz w:val="18"/>
                <w:szCs w:val="20"/>
              </w:rPr>
            </w:pPr>
            <w:r w:rsidRPr="00BE458F">
              <w:rPr>
                <w:rFonts w:ascii="Arial Narrow" w:eastAsia="Arial" w:hAnsi="Arial Narrow" w:cs="Arial"/>
                <w:color w:val="auto"/>
                <w:sz w:val="18"/>
                <w:szCs w:val="20"/>
              </w:rPr>
              <w:t xml:space="preserve">Utiliza información específica con cohesión, coherencia, pronunciación adecuada y responsabilidad </w:t>
            </w:r>
          </w:p>
        </w:tc>
      </w:tr>
      <w:tr w:rsidR="006A2F92" w:rsidRPr="00BE458F" w:rsidTr="006A2F92">
        <w:trPr>
          <w:trHeight w:val="1253"/>
        </w:trPr>
        <w:tc>
          <w:tcPr>
            <w:tcW w:w="3970" w:type="dxa"/>
            <w:tcBorders>
              <w:top w:val="single" w:sz="5" w:space="0" w:color="000000"/>
              <w:left w:val="single" w:sz="5" w:space="0" w:color="000000"/>
              <w:bottom w:val="single" w:sz="5" w:space="0" w:color="000000"/>
              <w:right w:val="single" w:sz="5" w:space="0" w:color="000000"/>
            </w:tcBorders>
          </w:tcPr>
          <w:p w:rsidR="006A2F92" w:rsidRPr="00BE458F" w:rsidRDefault="006A2F92" w:rsidP="006A2F92">
            <w:pPr>
              <w:spacing w:line="259" w:lineRule="auto"/>
              <w:ind w:left="105"/>
              <w:rPr>
                <w:rFonts w:ascii="Arial Narrow" w:hAnsi="Arial Narrow" w:cs="Arial"/>
                <w:color w:val="auto"/>
                <w:sz w:val="18"/>
                <w:szCs w:val="20"/>
              </w:rPr>
            </w:pPr>
            <w:r w:rsidRPr="00BE458F">
              <w:rPr>
                <w:rFonts w:ascii="Arial Narrow" w:eastAsia="Arial" w:hAnsi="Arial Narrow" w:cs="Arial"/>
                <w:b/>
                <w:color w:val="auto"/>
                <w:sz w:val="18"/>
                <w:szCs w:val="20"/>
              </w:rPr>
              <w:t>SOCIO COMUNITARIA</w:t>
            </w:r>
            <w:r w:rsidRPr="00BE458F">
              <w:rPr>
                <w:rFonts w:ascii="Arial Narrow" w:eastAsia="Arial" w:hAnsi="Arial Narrow" w:cs="Arial"/>
                <w:color w:val="auto"/>
                <w:sz w:val="18"/>
                <w:szCs w:val="20"/>
              </w:rPr>
              <w:t xml:space="preserve"> </w:t>
            </w:r>
          </w:p>
          <w:p w:rsidR="006A2F92" w:rsidRDefault="006A2F92" w:rsidP="006A2F92">
            <w:pPr>
              <w:spacing w:line="259" w:lineRule="auto"/>
              <w:ind w:left="105" w:right="42"/>
              <w:rPr>
                <w:rFonts w:ascii="Arial Narrow" w:eastAsia="Arial" w:hAnsi="Arial Narrow" w:cs="Arial"/>
                <w:color w:val="auto"/>
                <w:sz w:val="18"/>
                <w:szCs w:val="20"/>
              </w:rPr>
            </w:pPr>
            <w:proofErr w:type="gramStart"/>
            <w:r w:rsidRPr="00BE458F">
              <w:rPr>
                <w:rFonts w:ascii="Arial Narrow" w:eastAsia="Arial" w:hAnsi="Arial Narrow" w:cs="Arial"/>
                <w:color w:val="auto"/>
                <w:sz w:val="18"/>
                <w:szCs w:val="20"/>
              </w:rPr>
              <w:t>3.1.3  Promueve</w:t>
            </w:r>
            <w:proofErr w:type="gramEnd"/>
            <w:r w:rsidRPr="00BE458F">
              <w:rPr>
                <w:rFonts w:ascii="Arial Narrow" w:eastAsia="Arial" w:hAnsi="Arial Narrow" w:cs="Arial"/>
                <w:color w:val="auto"/>
                <w:sz w:val="18"/>
                <w:szCs w:val="20"/>
              </w:rPr>
              <w:t xml:space="preserve"> la corresponsabilidad involucrándose positiva y creativamente en el trabajo en equipo </w:t>
            </w:r>
            <w:r w:rsidRPr="00BE458F">
              <w:rPr>
                <w:rFonts w:ascii="Arial Narrow" w:eastAsia="Arial" w:hAnsi="Arial Narrow" w:cs="Arial"/>
                <w:b/>
                <w:color w:val="auto"/>
                <w:sz w:val="18"/>
                <w:szCs w:val="20"/>
              </w:rPr>
              <w:t>con respeto a la diversidad de opiniones/cultural</w:t>
            </w:r>
            <w:r w:rsidRPr="00BE458F">
              <w:rPr>
                <w:rFonts w:ascii="Arial Narrow" w:eastAsia="Arial" w:hAnsi="Arial Narrow" w:cs="Arial"/>
                <w:color w:val="auto"/>
                <w:sz w:val="18"/>
                <w:szCs w:val="20"/>
              </w:rPr>
              <w:t xml:space="preserve">. </w:t>
            </w:r>
          </w:p>
          <w:p w:rsidR="00003A4C" w:rsidRDefault="00003A4C" w:rsidP="006A2F92">
            <w:pPr>
              <w:spacing w:line="259" w:lineRule="auto"/>
              <w:ind w:left="105" w:right="42"/>
              <w:rPr>
                <w:rFonts w:ascii="Arial Narrow" w:eastAsia="Arial" w:hAnsi="Arial Narrow" w:cs="Arial"/>
                <w:color w:val="auto"/>
                <w:sz w:val="18"/>
                <w:szCs w:val="20"/>
              </w:rPr>
            </w:pPr>
          </w:p>
          <w:p w:rsidR="00003A4C" w:rsidRDefault="00003A4C" w:rsidP="006A2F92">
            <w:pPr>
              <w:spacing w:line="259" w:lineRule="auto"/>
              <w:ind w:left="105" w:right="42"/>
              <w:rPr>
                <w:rFonts w:ascii="Arial Narrow" w:eastAsia="Arial" w:hAnsi="Arial Narrow" w:cs="Arial"/>
                <w:color w:val="auto"/>
                <w:sz w:val="18"/>
                <w:szCs w:val="20"/>
              </w:rPr>
            </w:pPr>
          </w:p>
          <w:p w:rsidR="00003A4C" w:rsidRPr="00BE458F" w:rsidRDefault="00003A4C" w:rsidP="006A2F92">
            <w:pPr>
              <w:spacing w:line="259" w:lineRule="auto"/>
              <w:ind w:left="105" w:right="42"/>
              <w:rPr>
                <w:rFonts w:ascii="Arial Narrow" w:hAnsi="Arial Narrow" w:cs="Arial"/>
                <w:color w:val="auto"/>
                <w:sz w:val="18"/>
                <w:szCs w:val="20"/>
              </w:rPr>
            </w:pPr>
          </w:p>
        </w:tc>
        <w:tc>
          <w:tcPr>
            <w:tcW w:w="0" w:type="auto"/>
            <w:vMerge/>
            <w:tcBorders>
              <w:top w:val="nil"/>
              <w:left w:val="single" w:sz="5" w:space="0" w:color="000000"/>
              <w:bottom w:val="single" w:sz="5" w:space="0" w:color="000000"/>
              <w:right w:val="single" w:sz="5" w:space="0" w:color="000000"/>
            </w:tcBorders>
          </w:tcPr>
          <w:p w:rsidR="006A2F92" w:rsidRPr="00BE458F" w:rsidRDefault="006A2F92" w:rsidP="006A2F92">
            <w:pPr>
              <w:spacing w:after="160" w:line="259" w:lineRule="auto"/>
              <w:rPr>
                <w:rFonts w:ascii="Arial Narrow" w:hAnsi="Arial Narrow" w:cs="Arial"/>
                <w:color w:val="auto"/>
                <w:sz w:val="18"/>
                <w:szCs w:val="20"/>
              </w:rPr>
            </w:pPr>
          </w:p>
        </w:tc>
        <w:tc>
          <w:tcPr>
            <w:tcW w:w="0" w:type="auto"/>
            <w:vMerge/>
            <w:tcBorders>
              <w:top w:val="nil"/>
              <w:left w:val="single" w:sz="5" w:space="0" w:color="000000"/>
              <w:bottom w:val="single" w:sz="5" w:space="0" w:color="000000"/>
              <w:right w:val="single" w:sz="5" w:space="0" w:color="000000"/>
            </w:tcBorders>
          </w:tcPr>
          <w:p w:rsidR="006A2F92" w:rsidRPr="00BE458F" w:rsidRDefault="006A2F92" w:rsidP="006A2F92">
            <w:pPr>
              <w:spacing w:after="160" w:line="259" w:lineRule="auto"/>
              <w:rPr>
                <w:rFonts w:ascii="Arial Narrow" w:hAnsi="Arial Narrow" w:cs="Arial"/>
                <w:color w:val="auto"/>
                <w:sz w:val="18"/>
                <w:szCs w:val="20"/>
              </w:rPr>
            </w:pPr>
          </w:p>
        </w:tc>
        <w:tc>
          <w:tcPr>
            <w:tcW w:w="3941" w:type="dxa"/>
            <w:tcBorders>
              <w:top w:val="single" w:sz="5" w:space="0" w:color="000000"/>
              <w:left w:val="single" w:sz="5" w:space="0" w:color="000000"/>
              <w:bottom w:val="single" w:sz="5" w:space="0" w:color="000000"/>
              <w:right w:val="single" w:sz="5" w:space="0" w:color="000000"/>
            </w:tcBorders>
          </w:tcPr>
          <w:p w:rsidR="006A2F92" w:rsidRPr="00BE458F" w:rsidRDefault="006A2F92" w:rsidP="006A2F92">
            <w:pPr>
              <w:spacing w:line="232" w:lineRule="auto"/>
              <w:ind w:left="104" w:right="51"/>
              <w:rPr>
                <w:rFonts w:ascii="Arial Narrow" w:hAnsi="Arial Narrow" w:cs="Arial"/>
                <w:color w:val="auto"/>
                <w:sz w:val="18"/>
                <w:szCs w:val="20"/>
              </w:rPr>
            </w:pPr>
            <w:r w:rsidRPr="00BE458F">
              <w:rPr>
                <w:rFonts w:ascii="Arial Narrow" w:eastAsia="Arial" w:hAnsi="Arial Narrow" w:cs="Arial"/>
                <w:color w:val="auto"/>
                <w:sz w:val="18"/>
                <w:szCs w:val="20"/>
              </w:rPr>
              <w:t xml:space="preserve">Participa activamente utilizando información con vocabulario de mediana dificultad, ayudando a los compañeros en desventaja con respeto y responsabilidad. </w:t>
            </w:r>
          </w:p>
          <w:p w:rsidR="006A2F92" w:rsidRPr="00BE458F" w:rsidRDefault="006A2F92" w:rsidP="006A2F92">
            <w:pPr>
              <w:spacing w:line="259" w:lineRule="auto"/>
              <w:ind w:left="104" w:right="16"/>
              <w:rPr>
                <w:rFonts w:ascii="Arial Narrow" w:hAnsi="Arial Narrow" w:cs="Arial"/>
                <w:color w:val="auto"/>
                <w:sz w:val="18"/>
                <w:szCs w:val="20"/>
              </w:rPr>
            </w:pPr>
            <w:r w:rsidRPr="00BE458F">
              <w:rPr>
                <w:rFonts w:ascii="Arial Narrow" w:eastAsia="Arial" w:hAnsi="Arial Narrow" w:cs="Arial"/>
                <w:color w:val="auto"/>
                <w:sz w:val="18"/>
                <w:szCs w:val="20"/>
              </w:rPr>
              <w:t xml:space="preserve">Promueve actitud positiva para interactuar en la diversidad cultural y en el trabajo en equipo. </w:t>
            </w:r>
          </w:p>
        </w:tc>
      </w:tr>
    </w:tbl>
    <w:p w:rsidR="006A2F92" w:rsidRDefault="006A2F92" w:rsidP="00BE458F">
      <w:pPr>
        <w:spacing w:after="0" w:line="259" w:lineRule="auto"/>
        <w:rPr>
          <w:rFonts w:ascii="Arial Narrow" w:hAnsi="Arial Narrow" w:cs="Arial"/>
          <w:szCs w:val="20"/>
        </w:rPr>
      </w:pPr>
      <w:r w:rsidRPr="000B6855">
        <w:rPr>
          <w:rFonts w:ascii="Arial Narrow" w:hAnsi="Arial Narrow" w:cs="Arial"/>
          <w:szCs w:val="20"/>
        </w:rPr>
        <w:t xml:space="preserve"> </w:t>
      </w:r>
    </w:p>
    <w:tbl>
      <w:tblPr>
        <w:tblStyle w:val="TableGrid"/>
        <w:tblW w:w="14852" w:type="dxa"/>
        <w:tblInd w:w="-143" w:type="dxa"/>
        <w:tblCellMar>
          <w:top w:w="1" w:type="dxa"/>
          <w:left w:w="7" w:type="dxa"/>
          <w:right w:w="16" w:type="dxa"/>
        </w:tblCellMar>
        <w:tblLook w:val="04A0" w:firstRow="1" w:lastRow="0" w:firstColumn="1" w:lastColumn="0" w:noHBand="0" w:noVBand="1"/>
      </w:tblPr>
      <w:tblGrid>
        <w:gridCol w:w="3829"/>
        <w:gridCol w:w="4220"/>
        <w:gridCol w:w="2833"/>
        <w:gridCol w:w="3970"/>
      </w:tblGrid>
      <w:tr w:rsidR="006A2F92" w:rsidRPr="006737AC" w:rsidTr="006A2F92">
        <w:trPr>
          <w:trHeight w:val="417"/>
        </w:trPr>
        <w:tc>
          <w:tcPr>
            <w:tcW w:w="14852" w:type="dxa"/>
            <w:gridSpan w:val="4"/>
            <w:tcBorders>
              <w:top w:val="single" w:sz="5" w:space="0" w:color="000000"/>
              <w:left w:val="single" w:sz="5" w:space="0" w:color="000000"/>
              <w:bottom w:val="single" w:sz="5" w:space="0" w:color="000000"/>
              <w:right w:val="single" w:sz="5" w:space="0" w:color="000000"/>
            </w:tcBorders>
            <w:shd w:val="clear" w:color="auto" w:fill="D9D9D9"/>
          </w:tcPr>
          <w:p w:rsidR="006A2F92" w:rsidRPr="006737AC" w:rsidRDefault="006A2F92" w:rsidP="006A2F92">
            <w:pPr>
              <w:spacing w:line="259" w:lineRule="auto"/>
              <w:ind w:left="12"/>
              <w:jc w:val="center"/>
              <w:rPr>
                <w:rFonts w:ascii="Arial Narrow" w:hAnsi="Arial Narrow" w:cs="Arial"/>
                <w:color w:val="auto"/>
                <w:sz w:val="20"/>
                <w:szCs w:val="20"/>
              </w:rPr>
            </w:pPr>
            <w:r w:rsidRPr="006737AC">
              <w:rPr>
                <w:rFonts w:ascii="Arial Narrow" w:eastAsia="Arial" w:hAnsi="Arial Narrow" w:cs="Arial"/>
                <w:b/>
                <w:color w:val="auto"/>
                <w:sz w:val="20"/>
                <w:szCs w:val="20"/>
              </w:rPr>
              <w:lastRenderedPageBreak/>
              <w:t>ARTE I</w:t>
            </w:r>
          </w:p>
        </w:tc>
      </w:tr>
      <w:tr w:rsidR="006A2F92" w:rsidRPr="006737AC" w:rsidTr="006A2F92">
        <w:trPr>
          <w:trHeight w:val="771"/>
        </w:trPr>
        <w:tc>
          <w:tcPr>
            <w:tcW w:w="3829" w:type="dxa"/>
            <w:tcBorders>
              <w:top w:val="single" w:sz="5" w:space="0" w:color="000000"/>
              <w:left w:val="single" w:sz="5" w:space="0" w:color="000000"/>
              <w:bottom w:val="single" w:sz="5" w:space="0" w:color="000000"/>
              <w:right w:val="single" w:sz="5" w:space="0" w:color="000000"/>
            </w:tcBorders>
          </w:tcPr>
          <w:p w:rsidR="006A2F92" w:rsidRPr="006737AC" w:rsidRDefault="006A2F92" w:rsidP="006A2F92">
            <w:pPr>
              <w:spacing w:line="259" w:lineRule="auto"/>
              <w:ind w:right="1"/>
              <w:rPr>
                <w:rFonts w:ascii="Arial Narrow" w:hAnsi="Arial Narrow" w:cs="Arial"/>
                <w:color w:val="auto"/>
                <w:sz w:val="20"/>
                <w:szCs w:val="20"/>
              </w:rPr>
            </w:pPr>
            <w:r w:rsidRPr="006737AC">
              <w:rPr>
                <w:rFonts w:ascii="Arial Narrow" w:eastAsia="Arial" w:hAnsi="Arial Narrow" w:cs="Arial"/>
                <w:b/>
                <w:color w:val="auto"/>
                <w:sz w:val="20"/>
                <w:szCs w:val="20"/>
              </w:rPr>
              <w:t xml:space="preserve">SUMILLA </w:t>
            </w:r>
          </w:p>
        </w:tc>
        <w:tc>
          <w:tcPr>
            <w:tcW w:w="11023" w:type="dxa"/>
            <w:gridSpan w:val="3"/>
            <w:tcBorders>
              <w:top w:val="single" w:sz="5" w:space="0" w:color="000000"/>
              <w:left w:val="single" w:sz="5" w:space="0" w:color="000000"/>
              <w:bottom w:val="single" w:sz="5" w:space="0" w:color="000000"/>
              <w:right w:val="single" w:sz="5" w:space="0" w:color="000000"/>
            </w:tcBorders>
          </w:tcPr>
          <w:p w:rsidR="006A2F92" w:rsidRPr="006737AC" w:rsidRDefault="006A2F92" w:rsidP="006A2F92">
            <w:pPr>
              <w:ind w:left="171"/>
              <w:rPr>
                <w:rFonts w:ascii="Arial Narrow" w:hAnsi="Arial Narrow" w:cs="Arial"/>
                <w:color w:val="auto"/>
                <w:sz w:val="20"/>
                <w:szCs w:val="20"/>
              </w:rPr>
            </w:pPr>
            <w:r w:rsidRPr="006737AC">
              <w:rPr>
                <w:rFonts w:ascii="Arial Narrow" w:hAnsi="Arial Narrow" w:cs="Arial"/>
                <w:color w:val="auto"/>
                <w:sz w:val="20"/>
                <w:szCs w:val="20"/>
              </w:rPr>
              <w:t xml:space="preserve">Desarrolla la sensibilidad senso-perceptiva de los estudiantes en su relación con la naturaleza y las obras estéticas creadas por el hombre a través de las expresiones artísticas visuales, auditivas y de movimiento (música, teatro, danza y plástica).  </w:t>
            </w:r>
          </w:p>
          <w:p w:rsidR="006A2F92" w:rsidRPr="006737AC" w:rsidRDefault="006A2F92" w:rsidP="006A2F92">
            <w:pPr>
              <w:spacing w:line="259" w:lineRule="auto"/>
              <w:ind w:left="171"/>
              <w:rPr>
                <w:rFonts w:ascii="Arial Narrow" w:hAnsi="Arial Narrow" w:cs="Arial"/>
                <w:color w:val="auto"/>
                <w:sz w:val="20"/>
                <w:szCs w:val="20"/>
              </w:rPr>
            </w:pPr>
            <w:r w:rsidRPr="006737AC">
              <w:rPr>
                <w:rFonts w:ascii="Arial Narrow" w:hAnsi="Arial Narrow" w:cs="Arial"/>
                <w:color w:val="auto"/>
                <w:sz w:val="20"/>
                <w:szCs w:val="20"/>
              </w:rPr>
              <w:t xml:space="preserve">Abarca el estudio de los principales estilos y tendencias del arte en los ámbitos local, regional, nacional y mundial.  </w:t>
            </w:r>
          </w:p>
        </w:tc>
      </w:tr>
      <w:tr w:rsidR="006A2F92" w:rsidRPr="006737AC" w:rsidTr="006A2F92">
        <w:trPr>
          <w:trHeight w:val="417"/>
        </w:trPr>
        <w:tc>
          <w:tcPr>
            <w:tcW w:w="3829"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6737AC" w:rsidRDefault="006A2F92" w:rsidP="006A2F92">
            <w:pPr>
              <w:spacing w:line="259" w:lineRule="auto"/>
              <w:ind w:left="620"/>
              <w:rPr>
                <w:rFonts w:ascii="Arial Narrow" w:hAnsi="Arial Narrow" w:cs="Arial"/>
                <w:color w:val="auto"/>
                <w:sz w:val="20"/>
                <w:szCs w:val="20"/>
              </w:rPr>
            </w:pPr>
            <w:r w:rsidRPr="006737AC">
              <w:rPr>
                <w:rFonts w:ascii="Arial Narrow" w:eastAsia="Arial" w:hAnsi="Arial Narrow" w:cs="Arial"/>
                <w:b/>
                <w:color w:val="auto"/>
                <w:sz w:val="20"/>
                <w:szCs w:val="20"/>
              </w:rPr>
              <w:t>CÓD. CRITE. DESEMPEÑO</w:t>
            </w:r>
            <w:r w:rsidRPr="006737AC">
              <w:rPr>
                <w:rFonts w:ascii="Arial Narrow" w:eastAsia="Arial" w:hAnsi="Arial Narrow" w:cs="Arial"/>
                <w:color w:val="auto"/>
                <w:sz w:val="20"/>
                <w:szCs w:val="20"/>
              </w:rPr>
              <w:t xml:space="preserve"> </w:t>
            </w:r>
          </w:p>
        </w:tc>
        <w:tc>
          <w:tcPr>
            <w:tcW w:w="4220"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6737AC" w:rsidRDefault="006A2F92" w:rsidP="006A2F92">
            <w:pPr>
              <w:spacing w:line="259" w:lineRule="auto"/>
              <w:rPr>
                <w:rFonts w:ascii="Arial Narrow" w:hAnsi="Arial Narrow" w:cs="Arial"/>
                <w:color w:val="auto"/>
                <w:sz w:val="20"/>
                <w:szCs w:val="20"/>
              </w:rPr>
            </w:pPr>
            <w:r w:rsidRPr="006737AC">
              <w:rPr>
                <w:rFonts w:ascii="Arial Narrow" w:eastAsia="Arial" w:hAnsi="Arial Narrow" w:cs="Arial"/>
                <w:b/>
                <w:color w:val="auto"/>
                <w:sz w:val="20"/>
                <w:szCs w:val="20"/>
              </w:rPr>
              <w:t>CONTENIDOS</w:t>
            </w:r>
            <w:r w:rsidRPr="006737AC">
              <w:rPr>
                <w:rFonts w:ascii="Arial Narrow" w:eastAsia="Arial" w:hAnsi="Arial Narrow" w:cs="Arial"/>
                <w:color w:val="auto"/>
                <w:sz w:val="20"/>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D9D9D9"/>
          </w:tcPr>
          <w:p w:rsidR="006A2F92" w:rsidRPr="006737AC" w:rsidRDefault="006A2F92" w:rsidP="006A2F92">
            <w:pPr>
              <w:spacing w:line="259" w:lineRule="auto"/>
              <w:ind w:left="144"/>
              <w:rPr>
                <w:rFonts w:ascii="Arial Narrow" w:hAnsi="Arial Narrow" w:cs="Arial"/>
                <w:color w:val="auto"/>
                <w:sz w:val="20"/>
                <w:szCs w:val="20"/>
              </w:rPr>
            </w:pPr>
            <w:r w:rsidRPr="006737AC">
              <w:rPr>
                <w:rFonts w:ascii="Arial Narrow" w:eastAsia="Arial" w:hAnsi="Arial Narrow" w:cs="Arial"/>
                <w:b/>
                <w:color w:val="auto"/>
                <w:sz w:val="20"/>
                <w:szCs w:val="20"/>
              </w:rPr>
              <w:t>PRODUCTOS DE PROCESOS</w:t>
            </w:r>
            <w:r w:rsidRPr="006737AC">
              <w:rPr>
                <w:rFonts w:ascii="Arial Narrow" w:eastAsia="Arial" w:hAnsi="Arial Narrow" w:cs="Arial"/>
                <w:color w:val="auto"/>
                <w:sz w:val="20"/>
                <w:szCs w:val="20"/>
              </w:rPr>
              <w:t xml:space="preserve"> </w:t>
            </w:r>
          </w:p>
        </w:tc>
        <w:tc>
          <w:tcPr>
            <w:tcW w:w="3970"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6737AC" w:rsidRDefault="006A2F92" w:rsidP="006A2F92">
            <w:pPr>
              <w:spacing w:line="259" w:lineRule="auto"/>
              <w:ind w:left="4"/>
              <w:rPr>
                <w:rFonts w:ascii="Arial Narrow" w:hAnsi="Arial Narrow" w:cs="Arial"/>
                <w:color w:val="auto"/>
                <w:sz w:val="20"/>
                <w:szCs w:val="20"/>
              </w:rPr>
            </w:pPr>
            <w:r w:rsidRPr="006737AC">
              <w:rPr>
                <w:rFonts w:ascii="Arial Narrow" w:eastAsia="Arial" w:hAnsi="Arial Narrow" w:cs="Arial"/>
                <w:b/>
                <w:color w:val="auto"/>
                <w:sz w:val="20"/>
                <w:szCs w:val="20"/>
              </w:rPr>
              <w:t>INDICADORES DE EVALUACIÓN</w:t>
            </w:r>
            <w:r w:rsidRPr="006737AC">
              <w:rPr>
                <w:rFonts w:ascii="Arial Narrow" w:eastAsia="Arial" w:hAnsi="Arial Narrow" w:cs="Arial"/>
                <w:color w:val="auto"/>
                <w:sz w:val="20"/>
                <w:szCs w:val="20"/>
              </w:rPr>
              <w:t xml:space="preserve"> </w:t>
            </w:r>
          </w:p>
        </w:tc>
      </w:tr>
      <w:tr w:rsidR="006A2F92" w:rsidRPr="006737AC" w:rsidTr="006A2F92">
        <w:trPr>
          <w:trHeight w:val="818"/>
        </w:trPr>
        <w:tc>
          <w:tcPr>
            <w:tcW w:w="3829" w:type="dxa"/>
            <w:tcBorders>
              <w:top w:val="single" w:sz="5" w:space="0" w:color="000000"/>
              <w:left w:val="single" w:sz="5" w:space="0" w:color="000000"/>
              <w:bottom w:val="single" w:sz="3" w:space="0" w:color="000000"/>
              <w:right w:val="single" w:sz="5" w:space="0" w:color="000000"/>
            </w:tcBorders>
          </w:tcPr>
          <w:p w:rsidR="006A2F92" w:rsidRPr="006737AC" w:rsidRDefault="006A2F92" w:rsidP="006A2F92">
            <w:pPr>
              <w:spacing w:line="259" w:lineRule="auto"/>
              <w:ind w:left="388"/>
              <w:rPr>
                <w:rFonts w:ascii="Arial Narrow" w:hAnsi="Arial Narrow" w:cs="Arial"/>
                <w:color w:val="auto"/>
                <w:sz w:val="20"/>
                <w:szCs w:val="20"/>
              </w:rPr>
            </w:pPr>
            <w:r w:rsidRPr="006737AC">
              <w:rPr>
                <w:rFonts w:ascii="Arial Narrow" w:eastAsia="Arial" w:hAnsi="Arial Narrow" w:cs="Arial"/>
                <w:b/>
                <w:color w:val="auto"/>
                <w:sz w:val="20"/>
                <w:szCs w:val="20"/>
              </w:rPr>
              <w:t>PERSONAL</w:t>
            </w:r>
            <w:r w:rsidRPr="006737AC">
              <w:rPr>
                <w:rFonts w:ascii="Arial Narrow" w:eastAsia="Arial" w:hAnsi="Arial Narrow" w:cs="Arial"/>
                <w:color w:val="auto"/>
                <w:sz w:val="20"/>
                <w:szCs w:val="20"/>
              </w:rPr>
              <w:t xml:space="preserve"> </w:t>
            </w:r>
          </w:p>
          <w:p w:rsidR="006A2F92" w:rsidRPr="006737AC" w:rsidRDefault="006A2F92" w:rsidP="006A2F92">
            <w:pPr>
              <w:spacing w:line="241" w:lineRule="auto"/>
              <w:ind w:left="104" w:right="132"/>
              <w:rPr>
                <w:rFonts w:ascii="Arial Narrow" w:hAnsi="Arial Narrow" w:cs="Arial"/>
                <w:color w:val="auto"/>
                <w:sz w:val="20"/>
                <w:szCs w:val="20"/>
              </w:rPr>
            </w:pPr>
            <w:r w:rsidRPr="006737AC">
              <w:rPr>
                <w:rFonts w:ascii="Arial Narrow" w:eastAsia="Arial" w:hAnsi="Arial Narrow" w:cs="Arial"/>
                <w:color w:val="auto"/>
                <w:sz w:val="20"/>
                <w:szCs w:val="20"/>
              </w:rPr>
              <w:t xml:space="preserve">1.1.4 Demuestra ética, compromiso, autodisciplina emprendimiento y proactividad en las </w:t>
            </w:r>
            <w:r w:rsidR="00EB3F17">
              <w:rPr>
                <w:rFonts w:ascii="Arial Narrow" w:eastAsia="Arial" w:hAnsi="Arial Narrow" w:cs="Arial"/>
                <w:color w:val="auto"/>
                <w:sz w:val="20"/>
                <w:szCs w:val="20"/>
              </w:rPr>
              <w:t>tareas</w:t>
            </w:r>
            <w:r w:rsidRPr="006737AC">
              <w:rPr>
                <w:rFonts w:ascii="Arial Narrow" w:eastAsia="Arial" w:hAnsi="Arial Narrow" w:cs="Arial"/>
                <w:color w:val="auto"/>
                <w:sz w:val="20"/>
                <w:szCs w:val="20"/>
              </w:rPr>
              <w:t xml:space="preserve"> que asume </w:t>
            </w:r>
          </w:p>
          <w:p w:rsidR="006A2F92" w:rsidRPr="006737AC" w:rsidRDefault="006A2F92" w:rsidP="006A2F92">
            <w:pPr>
              <w:spacing w:after="2" w:line="235" w:lineRule="auto"/>
              <w:ind w:left="104" w:right="128"/>
              <w:rPr>
                <w:rFonts w:ascii="Arial Narrow" w:hAnsi="Arial Narrow" w:cs="Arial"/>
                <w:color w:val="auto"/>
                <w:sz w:val="20"/>
                <w:szCs w:val="20"/>
              </w:rPr>
            </w:pPr>
            <w:r w:rsidRPr="006737AC">
              <w:rPr>
                <w:rFonts w:ascii="Arial Narrow" w:eastAsia="Arial" w:hAnsi="Arial Narrow" w:cs="Arial"/>
                <w:color w:val="auto"/>
                <w:sz w:val="20"/>
                <w:szCs w:val="20"/>
              </w:rPr>
              <w:t xml:space="preserve">1.2.4 Evidencia sensibilidad estética en las diversas manifestaciones artísticas y valora el arte como forma de expresión de la cultura. </w:t>
            </w:r>
          </w:p>
          <w:p w:rsidR="006A2F92" w:rsidRPr="006737AC" w:rsidRDefault="006A2F92" w:rsidP="006A2F92">
            <w:pPr>
              <w:spacing w:line="259" w:lineRule="auto"/>
              <w:ind w:left="104"/>
              <w:rPr>
                <w:rFonts w:ascii="Arial Narrow" w:hAnsi="Arial Narrow" w:cs="Arial"/>
                <w:color w:val="auto"/>
                <w:sz w:val="20"/>
                <w:szCs w:val="20"/>
              </w:rPr>
            </w:pPr>
            <w:r w:rsidRPr="006737AC">
              <w:rPr>
                <w:rFonts w:ascii="Arial Narrow" w:eastAsia="Arial" w:hAnsi="Arial Narrow" w:cs="Arial"/>
                <w:b/>
                <w:color w:val="auto"/>
                <w:sz w:val="20"/>
                <w:szCs w:val="20"/>
              </w:rPr>
              <w:t>PROFESIONAL-PEDAGÓGICA</w:t>
            </w:r>
            <w:r w:rsidRPr="006737AC">
              <w:rPr>
                <w:rFonts w:ascii="Arial Narrow" w:eastAsia="Arial" w:hAnsi="Arial Narrow" w:cs="Arial"/>
                <w:color w:val="auto"/>
                <w:sz w:val="20"/>
                <w:szCs w:val="20"/>
              </w:rPr>
              <w:t xml:space="preserve"> </w:t>
            </w:r>
          </w:p>
          <w:p w:rsidR="006A2F92" w:rsidRPr="006737AC" w:rsidRDefault="006A2F92" w:rsidP="006A2F92">
            <w:pPr>
              <w:spacing w:line="242" w:lineRule="auto"/>
              <w:ind w:left="104"/>
              <w:rPr>
                <w:rFonts w:ascii="Arial Narrow" w:hAnsi="Arial Narrow" w:cs="Arial"/>
                <w:color w:val="auto"/>
                <w:sz w:val="20"/>
                <w:szCs w:val="20"/>
              </w:rPr>
            </w:pPr>
            <w:r w:rsidRPr="006737AC">
              <w:rPr>
                <w:rFonts w:ascii="Arial Narrow" w:eastAsia="Arial" w:hAnsi="Arial Narrow" w:cs="Arial"/>
                <w:color w:val="auto"/>
                <w:sz w:val="20"/>
                <w:szCs w:val="20"/>
              </w:rPr>
              <w:t xml:space="preserve">2.1.1 Analiza, sistematiza y se empodera de información </w:t>
            </w:r>
            <w:r w:rsidRPr="006737AC">
              <w:rPr>
                <w:rFonts w:ascii="Arial Narrow" w:eastAsia="Arial" w:hAnsi="Arial Narrow" w:cs="Arial"/>
                <w:color w:val="auto"/>
                <w:sz w:val="20"/>
                <w:szCs w:val="20"/>
              </w:rPr>
              <w:tab/>
              <w:t xml:space="preserve">de </w:t>
            </w:r>
            <w:r w:rsidRPr="006737AC">
              <w:rPr>
                <w:rFonts w:ascii="Arial Narrow" w:eastAsia="Arial" w:hAnsi="Arial Narrow" w:cs="Arial"/>
                <w:color w:val="auto"/>
                <w:sz w:val="20"/>
                <w:szCs w:val="20"/>
              </w:rPr>
              <w:tab/>
              <w:t xml:space="preserve">fuentes </w:t>
            </w:r>
            <w:r w:rsidRPr="006737AC">
              <w:rPr>
                <w:rFonts w:ascii="Arial Narrow" w:eastAsia="Arial" w:hAnsi="Arial Narrow" w:cs="Arial"/>
                <w:color w:val="auto"/>
                <w:sz w:val="20"/>
                <w:szCs w:val="20"/>
              </w:rPr>
              <w:tab/>
              <w:t xml:space="preserve">primarias, </w:t>
            </w:r>
            <w:r w:rsidRPr="006737AC">
              <w:rPr>
                <w:rFonts w:ascii="Arial Narrow" w:eastAsia="Arial" w:hAnsi="Arial Narrow" w:cs="Arial"/>
                <w:color w:val="auto"/>
                <w:sz w:val="20"/>
                <w:szCs w:val="20"/>
              </w:rPr>
              <w:tab/>
              <w:t xml:space="preserve">de resultados de innovaciones, investigaciones y obras estéticas creadas por el hombre, así como de bibliografía actualizada. </w:t>
            </w:r>
          </w:p>
          <w:p w:rsidR="006A2F92" w:rsidRPr="006737AC" w:rsidRDefault="006A2F92" w:rsidP="006A2F92">
            <w:pPr>
              <w:spacing w:line="243" w:lineRule="auto"/>
              <w:ind w:left="104"/>
              <w:rPr>
                <w:rFonts w:ascii="Arial Narrow" w:hAnsi="Arial Narrow" w:cs="Arial"/>
                <w:color w:val="auto"/>
                <w:sz w:val="20"/>
                <w:szCs w:val="20"/>
              </w:rPr>
            </w:pPr>
            <w:r w:rsidRPr="006737AC">
              <w:rPr>
                <w:rFonts w:ascii="Arial Narrow" w:eastAsia="Arial" w:hAnsi="Arial Narrow" w:cs="Arial"/>
                <w:color w:val="auto"/>
                <w:sz w:val="20"/>
                <w:szCs w:val="20"/>
              </w:rPr>
              <w:t xml:space="preserve">2.1.4 </w:t>
            </w:r>
            <w:r w:rsidRPr="006737AC">
              <w:rPr>
                <w:rFonts w:ascii="Arial Narrow" w:eastAsia="Arial" w:hAnsi="Arial Narrow" w:cs="Arial"/>
                <w:color w:val="auto"/>
                <w:sz w:val="20"/>
                <w:szCs w:val="20"/>
              </w:rPr>
              <w:tab/>
              <w:t xml:space="preserve">Fundamenta </w:t>
            </w:r>
            <w:r w:rsidRPr="006737AC">
              <w:rPr>
                <w:rFonts w:ascii="Arial Narrow" w:eastAsia="Arial" w:hAnsi="Arial Narrow" w:cs="Arial"/>
                <w:color w:val="auto"/>
                <w:sz w:val="20"/>
                <w:szCs w:val="20"/>
              </w:rPr>
              <w:tab/>
              <w:t xml:space="preserve">teórica </w:t>
            </w:r>
            <w:r w:rsidRPr="006737AC">
              <w:rPr>
                <w:rFonts w:ascii="Arial Narrow" w:eastAsia="Arial" w:hAnsi="Arial Narrow" w:cs="Arial"/>
                <w:color w:val="auto"/>
                <w:sz w:val="20"/>
                <w:szCs w:val="20"/>
              </w:rPr>
              <w:tab/>
              <w:t xml:space="preserve">e interdisciplinariamente </w:t>
            </w:r>
            <w:r w:rsidRPr="006737AC">
              <w:rPr>
                <w:rFonts w:ascii="Arial Narrow" w:eastAsia="Arial" w:hAnsi="Arial Narrow" w:cs="Arial"/>
                <w:color w:val="auto"/>
                <w:sz w:val="20"/>
                <w:szCs w:val="20"/>
              </w:rPr>
              <w:tab/>
              <w:t xml:space="preserve">su </w:t>
            </w:r>
            <w:r w:rsidRPr="006737AC">
              <w:rPr>
                <w:rFonts w:ascii="Arial Narrow" w:eastAsia="Arial" w:hAnsi="Arial Narrow" w:cs="Arial"/>
                <w:color w:val="auto"/>
                <w:sz w:val="20"/>
                <w:szCs w:val="20"/>
              </w:rPr>
              <w:tab/>
              <w:t xml:space="preserve">práctica pedagógica en el marco de concepciones éticas y sociales del conocimiento, de la ciencia y de la educación en general y de la especialidad. </w:t>
            </w:r>
          </w:p>
          <w:p w:rsidR="006A2F92" w:rsidRPr="006737AC" w:rsidRDefault="006A2F92" w:rsidP="006A2F92">
            <w:pPr>
              <w:spacing w:line="259" w:lineRule="auto"/>
              <w:ind w:left="104"/>
              <w:rPr>
                <w:rFonts w:ascii="Arial Narrow" w:hAnsi="Arial Narrow" w:cs="Arial"/>
                <w:color w:val="auto"/>
                <w:sz w:val="20"/>
                <w:szCs w:val="20"/>
              </w:rPr>
            </w:pPr>
            <w:proofErr w:type="gramStart"/>
            <w:r w:rsidRPr="006737AC">
              <w:rPr>
                <w:rFonts w:ascii="Arial Narrow" w:eastAsia="Arial" w:hAnsi="Arial Narrow" w:cs="Arial"/>
                <w:b/>
                <w:color w:val="auto"/>
                <w:sz w:val="20"/>
                <w:szCs w:val="20"/>
              </w:rPr>
              <w:t>SOCIO  COMUNITARIA</w:t>
            </w:r>
            <w:proofErr w:type="gramEnd"/>
            <w:r w:rsidRPr="006737AC">
              <w:rPr>
                <w:rFonts w:ascii="Arial Narrow" w:eastAsia="Arial" w:hAnsi="Arial Narrow" w:cs="Arial"/>
                <w:color w:val="auto"/>
                <w:sz w:val="20"/>
                <w:szCs w:val="20"/>
              </w:rPr>
              <w:t xml:space="preserve"> </w:t>
            </w:r>
          </w:p>
          <w:p w:rsidR="006A2F92" w:rsidRPr="006737AC" w:rsidRDefault="006A2F92" w:rsidP="006A2F92">
            <w:pPr>
              <w:spacing w:after="1"/>
              <w:ind w:left="104" w:right="114"/>
              <w:rPr>
                <w:rFonts w:ascii="Arial Narrow" w:hAnsi="Arial Narrow" w:cs="Arial"/>
                <w:color w:val="auto"/>
                <w:sz w:val="20"/>
                <w:szCs w:val="20"/>
              </w:rPr>
            </w:pPr>
            <w:r w:rsidRPr="006737AC">
              <w:rPr>
                <w:rFonts w:ascii="Arial Narrow" w:eastAsia="Arial" w:hAnsi="Arial Narrow" w:cs="Arial"/>
                <w:color w:val="auto"/>
                <w:sz w:val="20"/>
                <w:szCs w:val="20"/>
              </w:rPr>
              <w:t xml:space="preserve">3.3.2 Diseña, implementa, ejecuta y evalúa proyectos comunitarios de desarrollo y promoción social con los miembros de la comunidad a partir de un diagnóstico </w:t>
            </w:r>
          </w:p>
          <w:p w:rsidR="006A2F92" w:rsidRPr="006737AC" w:rsidRDefault="006A2F92" w:rsidP="006A2F92">
            <w:pPr>
              <w:spacing w:line="259" w:lineRule="auto"/>
              <w:ind w:left="104"/>
              <w:rPr>
                <w:rFonts w:ascii="Arial Narrow" w:hAnsi="Arial Narrow" w:cs="Arial"/>
                <w:color w:val="auto"/>
                <w:sz w:val="20"/>
                <w:szCs w:val="20"/>
              </w:rPr>
            </w:pPr>
            <w:r w:rsidRPr="006737AC">
              <w:rPr>
                <w:rFonts w:ascii="Arial Narrow" w:eastAsia="Arial" w:hAnsi="Arial Narrow" w:cs="Arial"/>
                <w:color w:val="auto"/>
                <w:sz w:val="20"/>
                <w:szCs w:val="20"/>
              </w:rPr>
              <w:t xml:space="preserve">participativo del contexto sociocultural </w:t>
            </w:r>
          </w:p>
          <w:p w:rsidR="006A2F92" w:rsidRPr="006737AC" w:rsidRDefault="006A2F92" w:rsidP="006A2F92">
            <w:pPr>
              <w:spacing w:line="259" w:lineRule="auto"/>
              <w:ind w:left="104" w:right="206"/>
              <w:rPr>
                <w:rFonts w:ascii="Arial Narrow" w:hAnsi="Arial Narrow" w:cs="Arial"/>
                <w:color w:val="auto"/>
                <w:sz w:val="20"/>
                <w:szCs w:val="20"/>
              </w:rPr>
            </w:pPr>
            <w:r w:rsidRPr="006737AC">
              <w:rPr>
                <w:rFonts w:ascii="Arial Narrow" w:eastAsia="Arial" w:hAnsi="Arial Narrow" w:cs="Arial"/>
                <w:color w:val="auto"/>
                <w:sz w:val="20"/>
                <w:szCs w:val="20"/>
              </w:rPr>
              <w:t xml:space="preserve">3.3.3 Programa, implementa, ejecuta y evalúa actividades de sensibilización y toma de conciencia para la conservación del artístico y del ambiente natural, involucrando a los diferentes actores de la comunidad institucional, local, regional. </w:t>
            </w:r>
          </w:p>
        </w:tc>
        <w:tc>
          <w:tcPr>
            <w:tcW w:w="4220" w:type="dxa"/>
            <w:tcBorders>
              <w:top w:val="single" w:sz="5" w:space="0" w:color="000000"/>
              <w:left w:val="single" w:sz="5" w:space="0" w:color="000000"/>
              <w:bottom w:val="single" w:sz="3" w:space="0" w:color="000000"/>
              <w:right w:val="single" w:sz="5" w:space="0" w:color="000000"/>
            </w:tcBorders>
          </w:tcPr>
          <w:p w:rsidR="006A2F92" w:rsidRPr="006737AC" w:rsidRDefault="006A2F92" w:rsidP="00DF21A7">
            <w:pPr>
              <w:numPr>
                <w:ilvl w:val="0"/>
                <w:numId w:val="54"/>
              </w:numPr>
              <w:spacing w:after="73" w:line="259" w:lineRule="auto"/>
              <w:ind w:hanging="196"/>
              <w:jc w:val="both"/>
              <w:rPr>
                <w:rFonts w:ascii="Arial Narrow" w:hAnsi="Arial Narrow" w:cs="Arial"/>
                <w:color w:val="auto"/>
                <w:sz w:val="20"/>
                <w:szCs w:val="20"/>
              </w:rPr>
            </w:pPr>
            <w:r w:rsidRPr="006737AC">
              <w:rPr>
                <w:rFonts w:ascii="Arial Narrow" w:eastAsia="Arial" w:hAnsi="Arial Narrow" w:cs="Arial"/>
                <w:i/>
                <w:color w:val="auto"/>
                <w:sz w:val="20"/>
                <w:szCs w:val="20"/>
                <w:u w:val="single" w:color="000000"/>
              </w:rPr>
              <w:t>Potencial creativo</w:t>
            </w:r>
            <w:r w:rsidRPr="006737AC">
              <w:rPr>
                <w:rFonts w:ascii="Arial Narrow" w:eastAsia="Arial" w:hAnsi="Arial Narrow" w:cs="Arial"/>
                <w:i/>
                <w:color w:val="auto"/>
                <w:sz w:val="20"/>
                <w:szCs w:val="20"/>
              </w:rPr>
              <w:t xml:space="preserve"> </w:t>
            </w:r>
            <w:r w:rsidRPr="006737AC">
              <w:rPr>
                <w:rFonts w:ascii="Arial Narrow" w:eastAsia="Arial" w:hAnsi="Arial Narrow" w:cs="Arial"/>
                <w:color w:val="auto"/>
                <w:sz w:val="20"/>
                <w:szCs w:val="20"/>
              </w:rPr>
              <w:t xml:space="preserve">Autodescubrimiento sensible </w:t>
            </w:r>
          </w:p>
          <w:p w:rsidR="006A2F92" w:rsidRPr="006737AC" w:rsidRDefault="006A2F92" w:rsidP="00DF21A7">
            <w:pPr>
              <w:numPr>
                <w:ilvl w:val="0"/>
                <w:numId w:val="54"/>
              </w:numPr>
              <w:spacing w:after="77" w:line="259" w:lineRule="auto"/>
              <w:ind w:hanging="196"/>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Fuentes de creatividad y expresión. </w:t>
            </w:r>
          </w:p>
          <w:p w:rsidR="006A2F92" w:rsidRPr="006737AC" w:rsidRDefault="006A2F92" w:rsidP="00DF21A7">
            <w:pPr>
              <w:numPr>
                <w:ilvl w:val="0"/>
                <w:numId w:val="54"/>
              </w:numPr>
              <w:spacing w:after="77" w:line="259" w:lineRule="auto"/>
              <w:ind w:hanging="196"/>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Apreciación artística </w:t>
            </w:r>
          </w:p>
          <w:p w:rsidR="006A2F92" w:rsidRPr="006737AC" w:rsidRDefault="006A2F92" w:rsidP="00DF21A7">
            <w:pPr>
              <w:numPr>
                <w:ilvl w:val="0"/>
                <w:numId w:val="54"/>
              </w:numPr>
              <w:spacing w:after="76" w:line="259" w:lineRule="auto"/>
              <w:ind w:hanging="196"/>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Técnicas artísticas </w:t>
            </w:r>
          </w:p>
          <w:p w:rsidR="006A2F92" w:rsidRPr="006737AC" w:rsidRDefault="006A2F92" w:rsidP="00DF21A7">
            <w:pPr>
              <w:numPr>
                <w:ilvl w:val="0"/>
                <w:numId w:val="54"/>
              </w:numPr>
              <w:spacing w:after="73" w:line="259" w:lineRule="auto"/>
              <w:ind w:hanging="196"/>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Estilos artísticos en pintura y escultura </w:t>
            </w:r>
          </w:p>
          <w:p w:rsidR="006A2F92" w:rsidRPr="006737AC" w:rsidRDefault="006A2F92" w:rsidP="00DF21A7">
            <w:pPr>
              <w:numPr>
                <w:ilvl w:val="0"/>
                <w:numId w:val="54"/>
              </w:numPr>
              <w:spacing w:after="76" w:line="259" w:lineRule="auto"/>
              <w:ind w:hanging="196"/>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El bodegón como expresión artística </w:t>
            </w:r>
          </w:p>
          <w:p w:rsidR="006A2F92" w:rsidRPr="006737AC" w:rsidRDefault="006A2F92" w:rsidP="00DF21A7">
            <w:pPr>
              <w:numPr>
                <w:ilvl w:val="0"/>
                <w:numId w:val="54"/>
              </w:numPr>
              <w:spacing w:after="76" w:line="259" w:lineRule="auto"/>
              <w:ind w:hanging="196"/>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El cuerpo como fuente creativo-expresiva. </w:t>
            </w:r>
          </w:p>
          <w:p w:rsidR="006A2F92" w:rsidRPr="006737AC" w:rsidRDefault="006A2F92" w:rsidP="00DF21A7">
            <w:pPr>
              <w:numPr>
                <w:ilvl w:val="0"/>
                <w:numId w:val="54"/>
              </w:numPr>
              <w:spacing w:after="67" w:line="259" w:lineRule="auto"/>
              <w:ind w:hanging="196"/>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Desarrollo del lenguaje artístico e </w:t>
            </w:r>
            <w:r w:rsidRPr="006737AC">
              <w:rPr>
                <w:rFonts w:ascii="Arial Narrow" w:eastAsia="Arial" w:hAnsi="Arial Narrow" w:cs="Arial"/>
                <w:b/>
                <w:color w:val="auto"/>
                <w:sz w:val="20"/>
                <w:szCs w:val="20"/>
              </w:rPr>
              <w:t>i</w:t>
            </w:r>
            <w:r w:rsidRPr="006737AC">
              <w:rPr>
                <w:rFonts w:ascii="Arial Narrow" w:eastAsia="Arial" w:hAnsi="Arial Narrow" w:cs="Arial"/>
                <w:color w:val="auto"/>
                <w:sz w:val="20"/>
                <w:szCs w:val="20"/>
              </w:rPr>
              <w:t xml:space="preserve">nteligentes: </w:t>
            </w:r>
          </w:p>
          <w:p w:rsidR="006A2F92" w:rsidRPr="006737AC" w:rsidRDefault="006A2F92" w:rsidP="006A2F92">
            <w:pPr>
              <w:spacing w:after="88" w:line="259" w:lineRule="auto"/>
              <w:ind w:right="84"/>
              <w:rPr>
                <w:rFonts w:ascii="Arial Narrow" w:hAnsi="Arial Narrow" w:cs="Arial"/>
                <w:color w:val="auto"/>
                <w:sz w:val="20"/>
                <w:szCs w:val="20"/>
              </w:rPr>
            </w:pPr>
            <w:r w:rsidRPr="006737AC">
              <w:rPr>
                <w:rFonts w:ascii="Arial Narrow" w:eastAsia="Arial" w:hAnsi="Arial Narrow" w:cs="Arial"/>
                <w:color w:val="auto"/>
                <w:sz w:val="20"/>
                <w:szCs w:val="20"/>
              </w:rPr>
              <w:t xml:space="preserve">musicales, corporales, dancísticos, plásticos. </w:t>
            </w:r>
          </w:p>
          <w:p w:rsidR="006A2F92" w:rsidRPr="006737AC" w:rsidRDefault="006A2F92" w:rsidP="006A2F92">
            <w:pPr>
              <w:spacing w:after="114" w:line="259" w:lineRule="auto"/>
              <w:ind w:left="247"/>
              <w:rPr>
                <w:rFonts w:ascii="Arial Narrow" w:hAnsi="Arial Narrow" w:cs="Arial"/>
                <w:color w:val="auto"/>
                <w:sz w:val="20"/>
                <w:szCs w:val="20"/>
              </w:rPr>
            </w:pPr>
            <w:r w:rsidRPr="006737AC">
              <w:rPr>
                <w:rFonts w:ascii="Arial Narrow" w:eastAsia="Arial" w:hAnsi="Arial Narrow" w:cs="Arial"/>
                <w:color w:val="auto"/>
                <w:sz w:val="20"/>
                <w:szCs w:val="20"/>
              </w:rPr>
              <w:t xml:space="preserve">(El grafiti: tipos temas técnicas) </w:t>
            </w:r>
          </w:p>
          <w:p w:rsidR="006A2F92" w:rsidRPr="006737AC" w:rsidRDefault="006A2F92" w:rsidP="00DF21A7">
            <w:pPr>
              <w:numPr>
                <w:ilvl w:val="0"/>
                <w:numId w:val="54"/>
              </w:numPr>
              <w:spacing w:line="373" w:lineRule="auto"/>
              <w:ind w:hanging="196"/>
              <w:jc w:val="both"/>
              <w:rPr>
                <w:rFonts w:ascii="Arial Narrow" w:hAnsi="Arial Narrow" w:cs="Arial"/>
                <w:color w:val="auto"/>
                <w:sz w:val="20"/>
                <w:szCs w:val="20"/>
              </w:rPr>
            </w:pPr>
            <w:proofErr w:type="gramStart"/>
            <w:r w:rsidRPr="006737AC">
              <w:rPr>
                <w:rFonts w:ascii="Arial Narrow" w:eastAsia="Arial" w:hAnsi="Arial Narrow" w:cs="Arial"/>
                <w:color w:val="auto"/>
                <w:sz w:val="20"/>
                <w:szCs w:val="20"/>
              </w:rPr>
              <w:t>Estilos  y</w:t>
            </w:r>
            <w:proofErr w:type="gramEnd"/>
            <w:r w:rsidRPr="006737AC">
              <w:rPr>
                <w:rFonts w:ascii="Arial Narrow" w:eastAsia="Arial" w:hAnsi="Arial Narrow" w:cs="Arial"/>
                <w:color w:val="auto"/>
                <w:sz w:val="20"/>
                <w:szCs w:val="20"/>
              </w:rPr>
              <w:t xml:space="preserve">  tendencias  del  arte  en  los  ámbitos local, nacional, mundial. </w:t>
            </w:r>
          </w:p>
          <w:p w:rsidR="006A2F92" w:rsidRPr="006737AC" w:rsidRDefault="006A2F92" w:rsidP="00DF21A7">
            <w:pPr>
              <w:numPr>
                <w:ilvl w:val="0"/>
                <w:numId w:val="54"/>
              </w:numPr>
              <w:spacing w:after="76" w:line="259" w:lineRule="auto"/>
              <w:ind w:hanging="196"/>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El sentir de los movimientos. </w:t>
            </w:r>
          </w:p>
          <w:p w:rsidR="006A2F92" w:rsidRPr="006737AC" w:rsidRDefault="006A2F92" w:rsidP="00DF21A7">
            <w:pPr>
              <w:numPr>
                <w:ilvl w:val="0"/>
                <w:numId w:val="54"/>
              </w:numPr>
              <w:spacing w:line="259" w:lineRule="auto"/>
              <w:ind w:hanging="196"/>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relación de máscara, movimiento y música </w:t>
            </w:r>
          </w:p>
        </w:tc>
        <w:tc>
          <w:tcPr>
            <w:tcW w:w="2833" w:type="dxa"/>
            <w:tcBorders>
              <w:top w:val="single" w:sz="5" w:space="0" w:color="000000"/>
              <w:left w:val="single" w:sz="5" w:space="0" w:color="000000"/>
              <w:bottom w:val="single" w:sz="3" w:space="0" w:color="000000"/>
              <w:right w:val="single" w:sz="5" w:space="0" w:color="000000"/>
            </w:tcBorders>
          </w:tcPr>
          <w:p w:rsidR="006A2F92" w:rsidRPr="006737AC" w:rsidRDefault="006A2F92" w:rsidP="006A2F92">
            <w:pPr>
              <w:spacing w:line="259" w:lineRule="auto"/>
              <w:ind w:left="100"/>
              <w:rPr>
                <w:rFonts w:ascii="Arial Narrow" w:hAnsi="Arial Narrow" w:cs="Arial"/>
                <w:color w:val="auto"/>
                <w:sz w:val="20"/>
                <w:szCs w:val="20"/>
              </w:rPr>
            </w:pPr>
            <w:r w:rsidRPr="006737AC">
              <w:rPr>
                <w:rFonts w:ascii="Arial Narrow" w:eastAsia="Arial" w:hAnsi="Arial Narrow" w:cs="Arial"/>
                <w:color w:val="auto"/>
                <w:sz w:val="20"/>
                <w:szCs w:val="20"/>
              </w:rPr>
              <w:t xml:space="preserve">Expresión artística </w:t>
            </w:r>
          </w:p>
          <w:p w:rsidR="006A2F92" w:rsidRPr="006737AC" w:rsidRDefault="006A2F92" w:rsidP="006A2F92">
            <w:pPr>
              <w:spacing w:line="259" w:lineRule="auto"/>
              <w:rPr>
                <w:rFonts w:ascii="Arial Narrow" w:hAnsi="Arial Narrow" w:cs="Arial"/>
                <w:color w:val="auto"/>
                <w:sz w:val="20"/>
                <w:szCs w:val="20"/>
              </w:rPr>
            </w:pPr>
            <w:r w:rsidRPr="006737AC">
              <w:rPr>
                <w:rFonts w:ascii="Arial Narrow" w:hAnsi="Arial Narrow" w:cs="Arial"/>
                <w:color w:val="auto"/>
                <w:sz w:val="20"/>
                <w:szCs w:val="20"/>
              </w:rPr>
              <w:t xml:space="preserve"> </w:t>
            </w:r>
          </w:p>
          <w:p w:rsidR="006A2F92" w:rsidRPr="006737AC" w:rsidRDefault="006A2F92" w:rsidP="006A2F92">
            <w:pPr>
              <w:spacing w:line="259" w:lineRule="auto"/>
              <w:ind w:left="100"/>
              <w:rPr>
                <w:rFonts w:ascii="Arial Narrow" w:hAnsi="Arial Narrow" w:cs="Arial"/>
                <w:color w:val="auto"/>
                <w:sz w:val="20"/>
                <w:szCs w:val="20"/>
              </w:rPr>
            </w:pPr>
            <w:r w:rsidRPr="006737AC">
              <w:rPr>
                <w:rFonts w:ascii="Arial Narrow" w:eastAsia="Arial" w:hAnsi="Arial Narrow" w:cs="Arial"/>
                <w:color w:val="auto"/>
                <w:sz w:val="20"/>
                <w:szCs w:val="20"/>
              </w:rPr>
              <w:t xml:space="preserve">Bodegón fotográfico </w:t>
            </w:r>
          </w:p>
          <w:p w:rsidR="006A2F92" w:rsidRPr="006737AC" w:rsidRDefault="006A2F92" w:rsidP="006A2F92">
            <w:pPr>
              <w:spacing w:line="259" w:lineRule="auto"/>
              <w:rPr>
                <w:rFonts w:ascii="Arial Narrow" w:hAnsi="Arial Narrow" w:cs="Arial"/>
                <w:color w:val="auto"/>
                <w:sz w:val="20"/>
                <w:szCs w:val="20"/>
              </w:rPr>
            </w:pPr>
            <w:r w:rsidRPr="006737AC">
              <w:rPr>
                <w:rFonts w:ascii="Arial Narrow" w:hAnsi="Arial Narrow" w:cs="Arial"/>
                <w:color w:val="auto"/>
                <w:sz w:val="20"/>
                <w:szCs w:val="20"/>
              </w:rPr>
              <w:t xml:space="preserve"> </w:t>
            </w:r>
          </w:p>
          <w:p w:rsidR="006A2F92" w:rsidRPr="006737AC" w:rsidRDefault="006A2F92" w:rsidP="006A2F92">
            <w:pPr>
              <w:spacing w:after="8" w:line="232" w:lineRule="auto"/>
              <w:ind w:left="100"/>
              <w:rPr>
                <w:rFonts w:ascii="Arial Narrow" w:hAnsi="Arial Narrow" w:cs="Arial"/>
                <w:color w:val="auto"/>
                <w:sz w:val="20"/>
                <w:szCs w:val="20"/>
              </w:rPr>
            </w:pPr>
            <w:r w:rsidRPr="006737AC">
              <w:rPr>
                <w:rFonts w:ascii="Arial Narrow" w:eastAsia="Arial" w:hAnsi="Arial Narrow" w:cs="Arial"/>
                <w:color w:val="auto"/>
                <w:sz w:val="20"/>
                <w:szCs w:val="20"/>
              </w:rPr>
              <w:t xml:space="preserve">Representación musical a través del movimiento </w:t>
            </w:r>
          </w:p>
          <w:p w:rsidR="006A2F92" w:rsidRPr="006737AC" w:rsidRDefault="006A2F92" w:rsidP="006A2F92">
            <w:pPr>
              <w:spacing w:line="259" w:lineRule="auto"/>
              <w:rPr>
                <w:rFonts w:ascii="Arial Narrow" w:hAnsi="Arial Narrow" w:cs="Arial"/>
                <w:color w:val="auto"/>
                <w:sz w:val="20"/>
                <w:szCs w:val="20"/>
              </w:rPr>
            </w:pPr>
            <w:r w:rsidRPr="006737AC">
              <w:rPr>
                <w:rFonts w:ascii="Arial Narrow" w:hAnsi="Arial Narrow" w:cs="Arial"/>
                <w:color w:val="auto"/>
                <w:sz w:val="20"/>
                <w:szCs w:val="20"/>
              </w:rPr>
              <w:t xml:space="preserve"> </w:t>
            </w:r>
          </w:p>
          <w:p w:rsidR="006A2F92" w:rsidRPr="006737AC" w:rsidRDefault="006A2F92" w:rsidP="006A2F92">
            <w:pPr>
              <w:spacing w:line="233" w:lineRule="auto"/>
              <w:ind w:left="100"/>
              <w:rPr>
                <w:rFonts w:ascii="Arial Narrow" w:hAnsi="Arial Narrow" w:cs="Arial"/>
                <w:color w:val="auto"/>
                <w:sz w:val="20"/>
                <w:szCs w:val="20"/>
              </w:rPr>
            </w:pPr>
            <w:r w:rsidRPr="006737AC">
              <w:rPr>
                <w:rFonts w:ascii="Arial Narrow" w:eastAsia="Arial" w:hAnsi="Arial Narrow" w:cs="Arial"/>
                <w:color w:val="auto"/>
                <w:sz w:val="20"/>
                <w:szCs w:val="20"/>
              </w:rPr>
              <w:t xml:space="preserve">Grafitis con los valores transversales </w:t>
            </w:r>
          </w:p>
          <w:p w:rsidR="006A2F92" w:rsidRPr="006737AC" w:rsidRDefault="006A2F92" w:rsidP="006A2F92">
            <w:pPr>
              <w:spacing w:line="259" w:lineRule="auto"/>
              <w:rPr>
                <w:rFonts w:ascii="Arial Narrow" w:hAnsi="Arial Narrow" w:cs="Arial"/>
                <w:color w:val="auto"/>
                <w:sz w:val="20"/>
                <w:szCs w:val="20"/>
              </w:rPr>
            </w:pPr>
            <w:r w:rsidRPr="006737AC">
              <w:rPr>
                <w:rFonts w:ascii="Arial Narrow" w:hAnsi="Arial Narrow" w:cs="Arial"/>
                <w:color w:val="auto"/>
                <w:sz w:val="20"/>
                <w:szCs w:val="20"/>
              </w:rPr>
              <w:t xml:space="preserve"> </w:t>
            </w:r>
          </w:p>
          <w:p w:rsidR="006A2F92" w:rsidRPr="006737AC" w:rsidRDefault="006A2F92" w:rsidP="006A2F92">
            <w:pPr>
              <w:spacing w:after="1"/>
              <w:ind w:left="100" w:right="18"/>
              <w:rPr>
                <w:rFonts w:ascii="Arial Narrow" w:hAnsi="Arial Narrow" w:cs="Arial"/>
                <w:color w:val="auto"/>
                <w:sz w:val="20"/>
                <w:szCs w:val="20"/>
              </w:rPr>
            </w:pPr>
            <w:r w:rsidRPr="006737AC">
              <w:rPr>
                <w:rFonts w:ascii="Arial Narrow" w:eastAsia="Arial" w:hAnsi="Arial Narrow" w:cs="Arial"/>
                <w:color w:val="auto"/>
                <w:sz w:val="20"/>
                <w:szCs w:val="20"/>
              </w:rPr>
              <w:t xml:space="preserve">Exhibición de </w:t>
            </w:r>
            <w:proofErr w:type="gramStart"/>
            <w:r w:rsidRPr="006737AC">
              <w:rPr>
                <w:rFonts w:ascii="Arial Narrow" w:eastAsia="Arial" w:hAnsi="Arial Narrow" w:cs="Arial"/>
                <w:color w:val="auto"/>
                <w:sz w:val="20"/>
                <w:szCs w:val="20"/>
              </w:rPr>
              <w:t>trabajos  y</w:t>
            </w:r>
            <w:proofErr w:type="gramEnd"/>
            <w:r w:rsidRPr="006737AC">
              <w:rPr>
                <w:rFonts w:ascii="Arial Narrow" w:eastAsia="Arial" w:hAnsi="Arial Narrow" w:cs="Arial"/>
                <w:color w:val="auto"/>
                <w:sz w:val="20"/>
                <w:szCs w:val="20"/>
              </w:rPr>
              <w:t xml:space="preserve"> demostración artística de danza y teatro (Canticuento, book artístico entre otros). </w:t>
            </w:r>
          </w:p>
          <w:p w:rsidR="006A2F92" w:rsidRPr="006737AC" w:rsidRDefault="006A2F92" w:rsidP="006A2F92">
            <w:pPr>
              <w:spacing w:line="259" w:lineRule="auto"/>
              <w:rPr>
                <w:rFonts w:ascii="Arial Narrow" w:hAnsi="Arial Narrow" w:cs="Arial"/>
                <w:color w:val="auto"/>
                <w:sz w:val="20"/>
                <w:szCs w:val="20"/>
              </w:rPr>
            </w:pPr>
            <w:r w:rsidRPr="006737AC">
              <w:rPr>
                <w:rFonts w:ascii="Arial Narrow" w:hAnsi="Arial Narrow" w:cs="Arial"/>
                <w:color w:val="auto"/>
                <w:sz w:val="20"/>
                <w:szCs w:val="20"/>
              </w:rPr>
              <w:t xml:space="preserve"> </w:t>
            </w:r>
          </w:p>
          <w:p w:rsidR="006A2F92" w:rsidRPr="006737AC" w:rsidRDefault="006A2F92" w:rsidP="006A2F92">
            <w:pPr>
              <w:spacing w:line="259" w:lineRule="auto"/>
              <w:ind w:left="100"/>
              <w:rPr>
                <w:rFonts w:ascii="Arial Narrow" w:hAnsi="Arial Narrow" w:cs="Arial"/>
                <w:color w:val="auto"/>
                <w:sz w:val="20"/>
                <w:szCs w:val="20"/>
              </w:rPr>
            </w:pPr>
            <w:r w:rsidRPr="006737AC">
              <w:rPr>
                <w:rFonts w:ascii="Arial Narrow" w:eastAsia="Arial" w:hAnsi="Arial Narrow" w:cs="Arial"/>
                <w:color w:val="auto"/>
                <w:sz w:val="20"/>
                <w:szCs w:val="20"/>
              </w:rPr>
              <w:t xml:space="preserve">Álbum de autores </w:t>
            </w:r>
          </w:p>
        </w:tc>
        <w:tc>
          <w:tcPr>
            <w:tcW w:w="3970" w:type="dxa"/>
            <w:tcBorders>
              <w:top w:val="single" w:sz="5" w:space="0" w:color="000000"/>
              <w:left w:val="single" w:sz="5" w:space="0" w:color="000000"/>
              <w:bottom w:val="single" w:sz="3" w:space="0" w:color="000000"/>
              <w:right w:val="single" w:sz="5" w:space="0" w:color="000000"/>
            </w:tcBorders>
          </w:tcPr>
          <w:p w:rsidR="006A2F92" w:rsidRPr="006737AC" w:rsidRDefault="006A2F92" w:rsidP="006A2F92">
            <w:pPr>
              <w:spacing w:after="8" w:line="232" w:lineRule="auto"/>
              <w:ind w:left="107" w:right="58"/>
              <w:rPr>
                <w:rFonts w:ascii="Arial Narrow" w:hAnsi="Arial Narrow" w:cs="Arial"/>
                <w:color w:val="auto"/>
                <w:sz w:val="20"/>
                <w:szCs w:val="20"/>
              </w:rPr>
            </w:pPr>
            <w:r w:rsidRPr="006737AC">
              <w:rPr>
                <w:rFonts w:ascii="Arial Narrow" w:eastAsia="Arial" w:hAnsi="Arial Narrow" w:cs="Arial"/>
                <w:color w:val="auto"/>
                <w:sz w:val="20"/>
                <w:szCs w:val="20"/>
              </w:rPr>
              <w:t xml:space="preserve">Desarrolla su sensibilidad estética a través del análisis y explicación de expresiones artísticas clásicas y modernas. </w:t>
            </w:r>
          </w:p>
          <w:p w:rsidR="006A2F92" w:rsidRPr="006737AC" w:rsidRDefault="006A2F92" w:rsidP="006A2F92">
            <w:pPr>
              <w:spacing w:line="259" w:lineRule="auto"/>
              <w:ind w:left="3"/>
              <w:rPr>
                <w:rFonts w:ascii="Arial Narrow" w:hAnsi="Arial Narrow" w:cs="Arial"/>
                <w:color w:val="auto"/>
                <w:sz w:val="20"/>
                <w:szCs w:val="20"/>
              </w:rPr>
            </w:pPr>
            <w:r w:rsidRPr="006737AC">
              <w:rPr>
                <w:rFonts w:ascii="Arial Narrow" w:hAnsi="Arial Narrow" w:cs="Arial"/>
                <w:color w:val="auto"/>
                <w:sz w:val="20"/>
                <w:szCs w:val="20"/>
              </w:rPr>
              <w:t xml:space="preserve"> </w:t>
            </w:r>
          </w:p>
          <w:p w:rsidR="006A2F92" w:rsidRPr="006737AC" w:rsidRDefault="006A2F92" w:rsidP="006A2F92">
            <w:pPr>
              <w:spacing w:after="8" w:line="232" w:lineRule="auto"/>
              <w:ind w:left="107"/>
              <w:rPr>
                <w:rFonts w:ascii="Arial Narrow" w:hAnsi="Arial Narrow" w:cs="Arial"/>
                <w:color w:val="auto"/>
                <w:sz w:val="20"/>
                <w:szCs w:val="20"/>
              </w:rPr>
            </w:pPr>
            <w:r w:rsidRPr="006737AC">
              <w:rPr>
                <w:rFonts w:ascii="Arial Narrow" w:eastAsia="Arial" w:hAnsi="Arial Narrow" w:cs="Arial"/>
                <w:color w:val="auto"/>
                <w:sz w:val="20"/>
                <w:szCs w:val="20"/>
              </w:rPr>
              <w:t xml:space="preserve">Analiza y sistematiza información referida a las fuentes de creatividad y expresión </w:t>
            </w:r>
          </w:p>
          <w:p w:rsidR="006A2F92" w:rsidRPr="006737AC" w:rsidRDefault="006A2F92" w:rsidP="006A2F92">
            <w:pPr>
              <w:spacing w:line="259" w:lineRule="auto"/>
              <w:ind w:left="3"/>
              <w:rPr>
                <w:rFonts w:ascii="Arial Narrow" w:hAnsi="Arial Narrow" w:cs="Arial"/>
                <w:color w:val="auto"/>
                <w:sz w:val="20"/>
                <w:szCs w:val="20"/>
              </w:rPr>
            </w:pPr>
            <w:r w:rsidRPr="006737AC">
              <w:rPr>
                <w:rFonts w:ascii="Arial Narrow" w:hAnsi="Arial Narrow" w:cs="Arial"/>
                <w:color w:val="auto"/>
                <w:sz w:val="20"/>
                <w:szCs w:val="20"/>
              </w:rPr>
              <w:t xml:space="preserve"> </w:t>
            </w:r>
          </w:p>
          <w:p w:rsidR="006A2F92" w:rsidRPr="006737AC" w:rsidRDefault="006A2F92" w:rsidP="006A2F92">
            <w:pPr>
              <w:spacing w:after="8" w:line="232" w:lineRule="auto"/>
              <w:ind w:left="107"/>
              <w:rPr>
                <w:rFonts w:ascii="Arial Narrow" w:hAnsi="Arial Narrow" w:cs="Arial"/>
                <w:color w:val="auto"/>
                <w:sz w:val="20"/>
                <w:szCs w:val="20"/>
              </w:rPr>
            </w:pPr>
            <w:r w:rsidRPr="006737AC">
              <w:rPr>
                <w:rFonts w:ascii="Arial Narrow" w:eastAsia="Arial" w:hAnsi="Arial Narrow" w:cs="Arial"/>
                <w:color w:val="auto"/>
                <w:sz w:val="20"/>
                <w:szCs w:val="20"/>
              </w:rPr>
              <w:t xml:space="preserve">Diferencia y desarrolla los lenguajes inteligentes, mediante actividades musicales, corporales, dancísticas y plásticos. </w:t>
            </w:r>
          </w:p>
          <w:p w:rsidR="006A2F92" w:rsidRPr="006737AC" w:rsidRDefault="006A2F92" w:rsidP="006A2F92">
            <w:pPr>
              <w:spacing w:line="259" w:lineRule="auto"/>
              <w:ind w:left="3"/>
              <w:rPr>
                <w:rFonts w:ascii="Arial Narrow" w:hAnsi="Arial Narrow" w:cs="Arial"/>
                <w:color w:val="auto"/>
                <w:sz w:val="20"/>
                <w:szCs w:val="20"/>
              </w:rPr>
            </w:pPr>
            <w:r w:rsidRPr="006737AC">
              <w:rPr>
                <w:rFonts w:ascii="Arial Narrow" w:hAnsi="Arial Narrow" w:cs="Arial"/>
                <w:color w:val="auto"/>
                <w:sz w:val="20"/>
                <w:szCs w:val="20"/>
              </w:rPr>
              <w:t xml:space="preserve"> </w:t>
            </w:r>
          </w:p>
          <w:p w:rsidR="006A2F92" w:rsidRPr="006737AC" w:rsidRDefault="006A2F92" w:rsidP="006A2F92">
            <w:pPr>
              <w:spacing w:line="232" w:lineRule="auto"/>
              <w:ind w:left="107"/>
              <w:rPr>
                <w:rFonts w:ascii="Arial Narrow" w:hAnsi="Arial Narrow" w:cs="Arial"/>
                <w:color w:val="auto"/>
                <w:sz w:val="20"/>
                <w:szCs w:val="20"/>
              </w:rPr>
            </w:pPr>
            <w:r w:rsidRPr="006737AC">
              <w:rPr>
                <w:rFonts w:ascii="Arial Narrow" w:eastAsia="Arial" w:hAnsi="Arial Narrow" w:cs="Arial"/>
                <w:color w:val="auto"/>
                <w:sz w:val="20"/>
                <w:szCs w:val="20"/>
              </w:rPr>
              <w:t xml:space="preserve">Identifica estilos y tendencias del arte en todos los ámbitos. </w:t>
            </w:r>
          </w:p>
          <w:p w:rsidR="006A2F92" w:rsidRPr="006737AC" w:rsidRDefault="006A2F92" w:rsidP="006A2F92">
            <w:pPr>
              <w:spacing w:line="259" w:lineRule="auto"/>
              <w:ind w:left="3"/>
              <w:rPr>
                <w:rFonts w:ascii="Arial Narrow" w:hAnsi="Arial Narrow" w:cs="Arial"/>
                <w:color w:val="auto"/>
                <w:sz w:val="20"/>
                <w:szCs w:val="20"/>
              </w:rPr>
            </w:pPr>
            <w:r w:rsidRPr="006737AC">
              <w:rPr>
                <w:rFonts w:ascii="Arial Narrow" w:hAnsi="Arial Narrow" w:cs="Arial"/>
                <w:color w:val="auto"/>
                <w:sz w:val="20"/>
                <w:szCs w:val="20"/>
              </w:rPr>
              <w:t xml:space="preserve"> </w:t>
            </w:r>
          </w:p>
          <w:p w:rsidR="006A2F92" w:rsidRPr="006737AC" w:rsidRDefault="006A2F92" w:rsidP="006A2F92">
            <w:pPr>
              <w:spacing w:after="2" w:line="239" w:lineRule="auto"/>
              <w:ind w:left="107" w:right="48"/>
              <w:rPr>
                <w:rFonts w:ascii="Arial Narrow" w:hAnsi="Arial Narrow" w:cs="Arial"/>
                <w:color w:val="auto"/>
                <w:sz w:val="20"/>
                <w:szCs w:val="20"/>
              </w:rPr>
            </w:pPr>
            <w:r w:rsidRPr="006737AC">
              <w:rPr>
                <w:rFonts w:ascii="Arial Narrow" w:eastAsia="Arial" w:hAnsi="Arial Narrow" w:cs="Arial"/>
                <w:color w:val="auto"/>
                <w:sz w:val="20"/>
                <w:szCs w:val="20"/>
              </w:rPr>
              <w:t xml:space="preserve">Busca y selecciona información    sobre aspectos relevantes de autores   clásicos y modernos en pintura y escultura </w:t>
            </w:r>
          </w:p>
          <w:p w:rsidR="006A2F92" w:rsidRPr="006737AC" w:rsidRDefault="006A2F92" w:rsidP="006A2F92">
            <w:pPr>
              <w:spacing w:line="259" w:lineRule="auto"/>
              <w:ind w:left="3"/>
              <w:rPr>
                <w:rFonts w:ascii="Arial Narrow" w:hAnsi="Arial Narrow" w:cs="Arial"/>
                <w:color w:val="auto"/>
                <w:sz w:val="20"/>
                <w:szCs w:val="20"/>
              </w:rPr>
            </w:pPr>
            <w:r w:rsidRPr="006737AC">
              <w:rPr>
                <w:rFonts w:ascii="Arial Narrow" w:hAnsi="Arial Narrow" w:cs="Arial"/>
                <w:color w:val="auto"/>
                <w:sz w:val="20"/>
                <w:szCs w:val="20"/>
              </w:rPr>
              <w:t xml:space="preserve"> </w:t>
            </w:r>
          </w:p>
          <w:p w:rsidR="006A2F92" w:rsidRPr="006737AC" w:rsidRDefault="006A2F92" w:rsidP="006A2F92">
            <w:pPr>
              <w:spacing w:after="8" w:line="232" w:lineRule="auto"/>
              <w:ind w:left="107"/>
              <w:rPr>
                <w:rFonts w:ascii="Arial Narrow" w:hAnsi="Arial Narrow" w:cs="Arial"/>
                <w:color w:val="auto"/>
                <w:sz w:val="20"/>
                <w:szCs w:val="20"/>
              </w:rPr>
            </w:pPr>
            <w:r w:rsidRPr="006737AC">
              <w:rPr>
                <w:rFonts w:ascii="Arial Narrow" w:eastAsia="Arial" w:hAnsi="Arial Narrow" w:cs="Arial"/>
                <w:color w:val="auto"/>
                <w:sz w:val="20"/>
                <w:szCs w:val="20"/>
              </w:rPr>
              <w:t xml:space="preserve">Realiza la representación de movimiento y música </w:t>
            </w:r>
          </w:p>
          <w:p w:rsidR="006A2F92" w:rsidRPr="006737AC" w:rsidRDefault="006A2F92" w:rsidP="006A2F92">
            <w:pPr>
              <w:spacing w:line="259" w:lineRule="auto"/>
              <w:ind w:left="3"/>
              <w:rPr>
                <w:rFonts w:ascii="Arial Narrow" w:hAnsi="Arial Narrow" w:cs="Arial"/>
                <w:color w:val="auto"/>
                <w:sz w:val="20"/>
                <w:szCs w:val="20"/>
              </w:rPr>
            </w:pPr>
            <w:r w:rsidRPr="006737AC">
              <w:rPr>
                <w:rFonts w:ascii="Arial Narrow" w:hAnsi="Arial Narrow" w:cs="Arial"/>
                <w:color w:val="auto"/>
                <w:sz w:val="20"/>
                <w:szCs w:val="20"/>
              </w:rPr>
              <w:t xml:space="preserve"> </w:t>
            </w:r>
          </w:p>
          <w:p w:rsidR="006A2F92" w:rsidRPr="006737AC" w:rsidRDefault="006A2F92" w:rsidP="006A2F92">
            <w:pPr>
              <w:spacing w:line="259" w:lineRule="auto"/>
              <w:ind w:left="107" w:right="58"/>
              <w:rPr>
                <w:rFonts w:ascii="Arial Narrow" w:hAnsi="Arial Narrow" w:cs="Arial"/>
                <w:color w:val="auto"/>
                <w:sz w:val="20"/>
                <w:szCs w:val="20"/>
              </w:rPr>
            </w:pPr>
            <w:r w:rsidRPr="006737AC">
              <w:rPr>
                <w:rFonts w:ascii="Arial Narrow" w:eastAsia="Arial" w:hAnsi="Arial Narrow" w:cs="Arial"/>
                <w:color w:val="auto"/>
                <w:sz w:val="20"/>
                <w:szCs w:val="20"/>
              </w:rPr>
              <w:t xml:space="preserve">Reflexiona sobre los valores (respeto, responsabilidad y empatía) a través de un grafiti. </w:t>
            </w:r>
          </w:p>
        </w:tc>
      </w:tr>
    </w:tbl>
    <w:p w:rsidR="006A2F92" w:rsidRPr="000B6855" w:rsidRDefault="006A2F92" w:rsidP="006A2F92">
      <w:pPr>
        <w:spacing w:after="0" w:line="259" w:lineRule="auto"/>
        <w:rPr>
          <w:rFonts w:ascii="Arial Narrow" w:hAnsi="Arial Narrow" w:cs="Arial"/>
          <w:szCs w:val="20"/>
        </w:rPr>
      </w:pPr>
      <w:r w:rsidRPr="000B6855">
        <w:rPr>
          <w:rFonts w:ascii="Arial Narrow" w:hAnsi="Arial Narrow" w:cs="Arial"/>
          <w:szCs w:val="20"/>
        </w:rPr>
        <w:t xml:space="preserve"> </w:t>
      </w:r>
    </w:p>
    <w:tbl>
      <w:tblPr>
        <w:tblStyle w:val="TableGrid"/>
        <w:tblW w:w="14597" w:type="dxa"/>
        <w:tblInd w:w="112" w:type="dxa"/>
        <w:tblCellMar>
          <w:left w:w="4" w:type="dxa"/>
          <w:right w:w="8" w:type="dxa"/>
        </w:tblCellMar>
        <w:tblLook w:val="04A0" w:firstRow="1" w:lastRow="0" w:firstColumn="1" w:lastColumn="0" w:noHBand="0" w:noVBand="1"/>
      </w:tblPr>
      <w:tblGrid>
        <w:gridCol w:w="3538"/>
        <w:gridCol w:w="4257"/>
        <w:gridCol w:w="2833"/>
        <w:gridCol w:w="3969"/>
      </w:tblGrid>
      <w:tr w:rsidR="006A2F92" w:rsidRPr="006737AC" w:rsidTr="006A2F92">
        <w:trPr>
          <w:trHeight w:val="505"/>
        </w:trPr>
        <w:tc>
          <w:tcPr>
            <w:tcW w:w="14597" w:type="dxa"/>
            <w:gridSpan w:val="4"/>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6737AC" w:rsidRDefault="006A2F92" w:rsidP="006A2F92">
            <w:pPr>
              <w:spacing w:line="259" w:lineRule="auto"/>
              <w:ind w:right="4"/>
              <w:jc w:val="center"/>
              <w:rPr>
                <w:rFonts w:ascii="Arial Narrow" w:hAnsi="Arial Narrow" w:cs="Arial"/>
                <w:color w:val="auto"/>
                <w:sz w:val="20"/>
                <w:szCs w:val="20"/>
              </w:rPr>
            </w:pPr>
            <w:r w:rsidRPr="006737AC">
              <w:rPr>
                <w:rFonts w:ascii="Arial Narrow" w:eastAsia="Arial" w:hAnsi="Arial Narrow" w:cs="Arial"/>
                <w:b/>
                <w:color w:val="auto"/>
                <w:sz w:val="20"/>
                <w:szCs w:val="20"/>
              </w:rPr>
              <w:lastRenderedPageBreak/>
              <w:t>CULTURA CIENTÍFICO AMBIENTAL I</w:t>
            </w:r>
          </w:p>
        </w:tc>
      </w:tr>
      <w:tr w:rsidR="006A2F92" w:rsidRPr="006737AC" w:rsidTr="006A2F92">
        <w:trPr>
          <w:trHeight w:val="1283"/>
        </w:trPr>
        <w:tc>
          <w:tcPr>
            <w:tcW w:w="14597" w:type="dxa"/>
            <w:gridSpan w:val="4"/>
            <w:tcBorders>
              <w:top w:val="single" w:sz="5" w:space="0" w:color="000000"/>
              <w:left w:val="single" w:sz="5" w:space="0" w:color="000000"/>
              <w:bottom w:val="single" w:sz="5" w:space="0" w:color="000000"/>
              <w:right w:val="single" w:sz="5" w:space="0" w:color="000000"/>
            </w:tcBorders>
          </w:tcPr>
          <w:p w:rsidR="006A2F92" w:rsidRPr="006737AC" w:rsidRDefault="006A2F92" w:rsidP="006A2F92">
            <w:pPr>
              <w:ind w:left="52" w:right="50"/>
              <w:rPr>
                <w:rFonts w:ascii="Arial Narrow" w:hAnsi="Arial Narrow" w:cs="Arial"/>
                <w:color w:val="auto"/>
                <w:sz w:val="20"/>
                <w:szCs w:val="20"/>
              </w:rPr>
            </w:pPr>
            <w:r w:rsidRPr="006737AC">
              <w:rPr>
                <w:rFonts w:ascii="Arial Narrow" w:eastAsia="Arial" w:hAnsi="Arial Narrow" w:cs="Arial"/>
                <w:b/>
                <w:color w:val="auto"/>
                <w:sz w:val="20"/>
                <w:szCs w:val="20"/>
              </w:rPr>
              <w:t xml:space="preserve">SUMILLA: </w:t>
            </w:r>
            <w:r w:rsidRPr="006737AC">
              <w:rPr>
                <w:rFonts w:ascii="Arial Narrow" w:hAnsi="Arial Narrow" w:cs="Arial"/>
                <w:color w:val="auto"/>
                <w:sz w:val="20"/>
                <w:szCs w:val="20"/>
              </w:rPr>
              <w:t xml:space="preserve">Desarrolla en los estudiantes habilidades científicas, a partir de la observación, inducción, planteamiento de hipótesis, experimentación, hasta la deducción de conclusiones teorización-, en el tratamiento de los contenidos relacionados a los primeros niveles estructurales de la materia y la energía, incluyendo procesos de mejoramiento para la calidad de vida.  </w:t>
            </w:r>
          </w:p>
          <w:p w:rsidR="006A2F92" w:rsidRPr="006737AC" w:rsidRDefault="006A2F92" w:rsidP="006A2F92">
            <w:pPr>
              <w:spacing w:line="259" w:lineRule="auto"/>
              <w:ind w:right="5366"/>
              <w:rPr>
                <w:rFonts w:ascii="Arial Narrow" w:hAnsi="Arial Narrow" w:cs="Arial"/>
                <w:color w:val="auto"/>
                <w:sz w:val="20"/>
                <w:szCs w:val="20"/>
              </w:rPr>
            </w:pPr>
            <w:r w:rsidRPr="006737AC">
              <w:rPr>
                <w:rFonts w:ascii="Arial Narrow" w:hAnsi="Arial Narrow" w:cs="Arial"/>
                <w:color w:val="auto"/>
                <w:sz w:val="20"/>
                <w:szCs w:val="20"/>
              </w:rPr>
              <w:t>Tiene como objeto explicar y comprender hechos naturales, cotidianos y científicos aplicando los pasos del método científico.</w:t>
            </w:r>
            <w:r w:rsidRPr="006737AC">
              <w:rPr>
                <w:rFonts w:ascii="Arial Narrow" w:eastAsia="Arial" w:hAnsi="Arial Narrow" w:cs="Arial"/>
                <w:b/>
                <w:color w:val="auto"/>
                <w:sz w:val="20"/>
                <w:szCs w:val="20"/>
              </w:rPr>
              <w:t xml:space="preserve"> </w:t>
            </w:r>
          </w:p>
        </w:tc>
      </w:tr>
      <w:tr w:rsidR="006A2F92" w:rsidRPr="006737AC" w:rsidTr="006A2F92">
        <w:trPr>
          <w:trHeight w:val="409"/>
        </w:trPr>
        <w:tc>
          <w:tcPr>
            <w:tcW w:w="3539" w:type="dxa"/>
            <w:tcBorders>
              <w:top w:val="single" w:sz="5" w:space="0" w:color="000000"/>
              <w:left w:val="single" w:sz="5" w:space="0" w:color="000000"/>
              <w:bottom w:val="single" w:sz="5" w:space="0" w:color="000000"/>
              <w:right w:val="single" w:sz="5" w:space="0" w:color="000000"/>
            </w:tcBorders>
            <w:shd w:val="clear" w:color="auto" w:fill="D9D9D9"/>
          </w:tcPr>
          <w:p w:rsidR="006A2F92" w:rsidRPr="006737AC" w:rsidRDefault="006A2F92" w:rsidP="006A2F92">
            <w:pPr>
              <w:spacing w:line="259" w:lineRule="auto"/>
              <w:ind w:left="956"/>
              <w:rPr>
                <w:rFonts w:ascii="Arial Narrow" w:hAnsi="Arial Narrow" w:cs="Arial"/>
                <w:color w:val="auto"/>
                <w:sz w:val="20"/>
                <w:szCs w:val="20"/>
              </w:rPr>
            </w:pPr>
            <w:r w:rsidRPr="006737AC">
              <w:rPr>
                <w:rFonts w:ascii="Arial Narrow" w:eastAsia="Arial" w:hAnsi="Arial Narrow" w:cs="Arial"/>
                <w:b/>
                <w:color w:val="auto"/>
                <w:sz w:val="20"/>
                <w:szCs w:val="20"/>
              </w:rPr>
              <w:t>CÓD. CRITE. DESEMPEÑO</w:t>
            </w:r>
            <w:r w:rsidRPr="006737AC">
              <w:rPr>
                <w:rFonts w:ascii="Arial Narrow" w:eastAsia="Arial" w:hAnsi="Arial Narrow" w:cs="Arial"/>
                <w:color w:val="auto"/>
                <w:sz w:val="20"/>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D9D9D9"/>
          </w:tcPr>
          <w:p w:rsidR="006A2F92" w:rsidRPr="006737AC" w:rsidRDefault="006A2F92" w:rsidP="006A2F92">
            <w:pPr>
              <w:spacing w:line="259" w:lineRule="auto"/>
              <w:ind w:right="12"/>
              <w:rPr>
                <w:rFonts w:ascii="Arial Narrow" w:hAnsi="Arial Narrow" w:cs="Arial"/>
                <w:color w:val="auto"/>
                <w:sz w:val="20"/>
                <w:szCs w:val="20"/>
              </w:rPr>
            </w:pPr>
            <w:r w:rsidRPr="006737AC">
              <w:rPr>
                <w:rFonts w:ascii="Arial Narrow" w:eastAsia="Arial" w:hAnsi="Arial Narrow" w:cs="Arial"/>
                <w:b/>
                <w:color w:val="auto"/>
                <w:sz w:val="20"/>
                <w:szCs w:val="20"/>
              </w:rPr>
              <w:t>CONTENIDOS</w:t>
            </w:r>
            <w:r w:rsidRPr="006737AC">
              <w:rPr>
                <w:rFonts w:ascii="Arial Narrow" w:eastAsia="Arial" w:hAnsi="Arial Narrow" w:cs="Arial"/>
                <w:color w:val="auto"/>
                <w:sz w:val="20"/>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D9D9D9"/>
          </w:tcPr>
          <w:p w:rsidR="006A2F92" w:rsidRPr="006737AC" w:rsidRDefault="006A2F92" w:rsidP="006A2F92">
            <w:pPr>
              <w:spacing w:line="259" w:lineRule="auto"/>
              <w:ind w:left="121" w:right="79"/>
              <w:rPr>
                <w:rFonts w:ascii="Arial Narrow" w:hAnsi="Arial Narrow" w:cs="Arial"/>
                <w:color w:val="auto"/>
                <w:sz w:val="20"/>
                <w:szCs w:val="20"/>
              </w:rPr>
            </w:pPr>
            <w:r w:rsidRPr="006737AC">
              <w:rPr>
                <w:rFonts w:ascii="Arial Narrow" w:eastAsia="Arial" w:hAnsi="Arial Narrow" w:cs="Arial"/>
                <w:b/>
                <w:color w:val="auto"/>
                <w:sz w:val="20"/>
                <w:szCs w:val="20"/>
              </w:rPr>
              <w:t>PRODUCTOS DE PROCESOS</w:t>
            </w:r>
            <w:r w:rsidRPr="006737AC">
              <w:rPr>
                <w:rFonts w:ascii="Arial Narrow" w:eastAsia="Arial" w:hAnsi="Arial Narrow" w:cs="Arial"/>
                <w:color w:val="auto"/>
                <w:sz w:val="20"/>
                <w:szCs w:val="20"/>
              </w:rPr>
              <w:t xml:space="preserve"> </w:t>
            </w:r>
            <w:r w:rsidRPr="006737AC">
              <w:rPr>
                <w:rFonts w:ascii="Arial Narrow" w:eastAsia="Arial" w:hAnsi="Arial Narrow" w:cs="Arial"/>
                <w:b/>
                <w:color w:val="auto"/>
                <w:sz w:val="20"/>
                <w:szCs w:val="20"/>
              </w:rPr>
              <w:t>/ PRODUCTO FINAL</w:t>
            </w:r>
            <w:r w:rsidRPr="006737AC">
              <w:rPr>
                <w:rFonts w:ascii="Arial Narrow" w:eastAsia="Arial" w:hAnsi="Arial Narrow" w:cs="Arial"/>
                <w:color w:val="auto"/>
                <w:sz w:val="20"/>
                <w:szCs w:val="20"/>
              </w:rPr>
              <w:t xml:space="preserve"> </w:t>
            </w:r>
          </w:p>
        </w:tc>
        <w:tc>
          <w:tcPr>
            <w:tcW w:w="3969" w:type="dxa"/>
            <w:tcBorders>
              <w:top w:val="single" w:sz="5" w:space="0" w:color="000000"/>
              <w:left w:val="single" w:sz="5" w:space="0" w:color="000000"/>
              <w:bottom w:val="single" w:sz="5" w:space="0" w:color="000000"/>
              <w:right w:val="single" w:sz="5" w:space="0" w:color="000000"/>
            </w:tcBorders>
            <w:shd w:val="clear" w:color="auto" w:fill="D9D9D9"/>
          </w:tcPr>
          <w:p w:rsidR="006A2F92" w:rsidRPr="006737AC" w:rsidRDefault="006A2F92" w:rsidP="006A2F92">
            <w:pPr>
              <w:spacing w:line="259" w:lineRule="auto"/>
              <w:ind w:right="2"/>
              <w:rPr>
                <w:rFonts w:ascii="Arial Narrow" w:hAnsi="Arial Narrow" w:cs="Arial"/>
                <w:color w:val="auto"/>
                <w:sz w:val="20"/>
                <w:szCs w:val="20"/>
              </w:rPr>
            </w:pPr>
            <w:r w:rsidRPr="006737AC">
              <w:rPr>
                <w:rFonts w:ascii="Arial Narrow" w:eastAsia="Arial" w:hAnsi="Arial Narrow" w:cs="Arial"/>
                <w:b/>
                <w:color w:val="auto"/>
                <w:sz w:val="20"/>
                <w:szCs w:val="20"/>
              </w:rPr>
              <w:t>INDICADORES DE EVALUACIÓN</w:t>
            </w:r>
            <w:r w:rsidRPr="006737AC">
              <w:rPr>
                <w:rFonts w:ascii="Arial Narrow" w:eastAsia="Arial" w:hAnsi="Arial Narrow" w:cs="Arial"/>
                <w:color w:val="auto"/>
                <w:sz w:val="20"/>
                <w:szCs w:val="20"/>
              </w:rPr>
              <w:t xml:space="preserve"> </w:t>
            </w:r>
          </w:p>
        </w:tc>
      </w:tr>
      <w:tr w:rsidR="006A2F92" w:rsidRPr="006737AC" w:rsidTr="006A2F92">
        <w:trPr>
          <w:trHeight w:val="1882"/>
        </w:trPr>
        <w:tc>
          <w:tcPr>
            <w:tcW w:w="3539" w:type="dxa"/>
            <w:tcBorders>
              <w:top w:val="single" w:sz="5" w:space="0" w:color="000000"/>
              <w:left w:val="single" w:sz="5" w:space="0" w:color="000000"/>
              <w:bottom w:val="single" w:sz="5" w:space="0" w:color="000000"/>
              <w:right w:val="single" w:sz="5" w:space="0" w:color="000000"/>
            </w:tcBorders>
          </w:tcPr>
          <w:p w:rsidR="006A2F92" w:rsidRPr="006737AC" w:rsidRDefault="006A2F92" w:rsidP="006A2F92">
            <w:pPr>
              <w:spacing w:line="259" w:lineRule="auto"/>
              <w:ind w:left="104"/>
              <w:rPr>
                <w:rFonts w:ascii="Arial Narrow" w:hAnsi="Arial Narrow" w:cs="Arial"/>
                <w:color w:val="auto"/>
                <w:sz w:val="20"/>
                <w:szCs w:val="20"/>
              </w:rPr>
            </w:pPr>
            <w:r w:rsidRPr="006737AC">
              <w:rPr>
                <w:rFonts w:ascii="Arial Narrow" w:eastAsia="Arial" w:hAnsi="Arial Narrow" w:cs="Arial"/>
                <w:b/>
                <w:color w:val="auto"/>
                <w:sz w:val="20"/>
                <w:szCs w:val="20"/>
              </w:rPr>
              <w:t>PERSONAL</w:t>
            </w:r>
            <w:r w:rsidRPr="006737AC">
              <w:rPr>
                <w:rFonts w:ascii="Arial Narrow" w:eastAsia="Arial" w:hAnsi="Arial Narrow" w:cs="Arial"/>
                <w:color w:val="auto"/>
                <w:sz w:val="20"/>
                <w:szCs w:val="20"/>
              </w:rPr>
              <w:t xml:space="preserve"> </w:t>
            </w:r>
          </w:p>
          <w:p w:rsidR="006A2F92" w:rsidRPr="006737AC" w:rsidRDefault="006A2F92" w:rsidP="006A2F92">
            <w:pPr>
              <w:spacing w:line="259" w:lineRule="auto"/>
              <w:ind w:left="104" w:right="170"/>
              <w:rPr>
                <w:rFonts w:ascii="Arial Narrow" w:hAnsi="Arial Narrow" w:cs="Arial"/>
                <w:color w:val="auto"/>
                <w:sz w:val="20"/>
                <w:szCs w:val="20"/>
              </w:rPr>
            </w:pPr>
            <w:r w:rsidRPr="006737AC">
              <w:rPr>
                <w:rFonts w:ascii="Arial Narrow" w:eastAsia="Arial" w:hAnsi="Arial Narrow" w:cs="Arial"/>
                <w:color w:val="auto"/>
                <w:sz w:val="20"/>
                <w:szCs w:val="20"/>
              </w:rPr>
              <w:t xml:space="preserve">1.1.4. Demuestra ética, compromiso, emprendimiento y autodisciplina en las </w:t>
            </w:r>
            <w:r w:rsidR="00EB3F17">
              <w:rPr>
                <w:rFonts w:ascii="Arial Narrow" w:eastAsia="Arial" w:hAnsi="Arial Narrow" w:cs="Arial"/>
                <w:color w:val="auto"/>
                <w:sz w:val="20"/>
                <w:szCs w:val="20"/>
              </w:rPr>
              <w:t>tareas</w:t>
            </w:r>
            <w:r w:rsidRPr="006737AC">
              <w:rPr>
                <w:rFonts w:ascii="Arial Narrow" w:eastAsia="Arial" w:hAnsi="Arial Narrow" w:cs="Arial"/>
                <w:color w:val="auto"/>
                <w:sz w:val="20"/>
                <w:szCs w:val="20"/>
              </w:rPr>
              <w:t xml:space="preserve">, trabajos en equipo, de campo y laboratorio que asume desarrollando su pensamiento crítico frente a los problemas de medio ambiente. </w:t>
            </w:r>
          </w:p>
        </w:tc>
        <w:tc>
          <w:tcPr>
            <w:tcW w:w="4257" w:type="dxa"/>
            <w:vMerge w:val="restart"/>
            <w:tcBorders>
              <w:top w:val="single" w:sz="5" w:space="0" w:color="000000"/>
              <w:left w:val="single" w:sz="5" w:space="0" w:color="000000"/>
              <w:bottom w:val="single" w:sz="5" w:space="0" w:color="000000"/>
              <w:right w:val="single" w:sz="5" w:space="0" w:color="000000"/>
            </w:tcBorders>
          </w:tcPr>
          <w:p w:rsidR="006A2F92" w:rsidRPr="006737AC" w:rsidRDefault="006A2F92" w:rsidP="00DF21A7">
            <w:pPr>
              <w:numPr>
                <w:ilvl w:val="0"/>
                <w:numId w:val="55"/>
              </w:numPr>
              <w:spacing w:after="4" w:line="237" w:lineRule="auto"/>
              <w:ind w:left="887" w:right="69" w:hanging="425"/>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Materia:     </w:t>
            </w:r>
            <w:proofErr w:type="gramStart"/>
            <w:r w:rsidR="00EB3F17" w:rsidRPr="006737AC">
              <w:rPr>
                <w:rFonts w:ascii="Arial Narrow" w:eastAsia="Arial" w:hAnsi="Arial Narrow" w:cs="Arial"/>
                <w:color w:val="auto"/>
                <w:sz w:val="20"/>
                <w:szCs w:val="20"/>
              </w:rPr>
              <w:t xml:space="preserve">estructura,  </w:t>
            </w:r>
            <w:r w:rsidRPr="006737AC">
              <w:rPr>
                <w:rFonts w:ascii="Arial Narrow" w:eastAsia="Arial" w:hAnsi="Arial Narrow" w:cs="Arial"/>
                <w:color w:val="auto"/>
                <w:sz w:val="20"/>
                <w:szCs w:val="20"/>
              </w:rPr>
              <w:t xml:space="preserve"> </w:t>
            </w:r>
            <w:proofErr w:type="gramEnd"/>
            <w:r w:rsidRPr="006737AC">
              <w:rPr>
                <w:rFonts w:ascii="Arial Narrow" w:eastAsia="Arial" w:hAnsi="Arial Narrow" w:cs="Arial"/>
                <w:color w:val="auto"/>
                <w:sz w:val="20"/>
                <w:szCs w:val="20"/>
              </w:rPr>
              <w:t xml:space="preserve">      propiedades, estados, clasificación. Ley de la conservación. Sustancias contaminantes. </w:t>
            </w:r>
          </w:p>
          <w:p w:rsidR="006A2F92" w:rsidRPr="006737AC" w:rsidRDefault="006A2F92" w:rsidP="00DF21A7">
            <w:pPr>
              <w:numPr>
                <w:ilvl w:val="0"/>
                <w:numId w:val="55"/>
              </w:numPr>
              <w:spacing w:line="259" w:lineRule="auto"/>
              <w:ind w:left="887" w:right="69" w:hanging="425"/>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Energía:  </w:t>
            </w:r>
            <w:proofErr w:type="gramStart"/>
            <w:r w:rsidRPr="006737AC">
              <w:rPr>
                <w:rFonts w:ascii="Arial Narrow" w:eastAsia="Arial" w:hAnsi="Arial Narrow" w:cs="Arial"/>
                <w:color w:val="auto"/>
                <w:sz w:val="20"/>
                <w:szCs w:val="20"/>
              </w:rPr>
              <w:t>clases  y</w:t>
            </w:r>
            <w:proofErr w:type="gramEnd"/>
            <w:r w:rsidRPr="006737AC">
              <w:rPr>
                <w:rFonts w:ascii="Arial Narrow" w:eastAsia="Arial" w:hAnsi="Arial Narrow" w:cs="Arial"/>
                <w:color w:val="auto"/>
                <w:sz w:val="20"/>
                <w:szCs w:val="20"/>
              </w:rPr>
              <w:t xml:space="preserve">  fuentes  de  energía. </w:t>
            </w:r>
          </w:p>
          <w:p w:rsidR="006A2F92" w:rsidRPr="006737AC" w:rsidRDefault="006A2F92" w:rsidP="006A2F92">
            <w:pPr>
              <w:spacing w:line="259" w:lineRule="auto"/>
              <w:ind w:left="822"/>
              <w:rPr>
                <w:rFonts w:ascii="Arial Narrow" w:hAnsi="Arial Narrow" w:cs="Arial"/>
                <w:color w:val="auto"/>
                <w:sz w:val="20"/>
                <w:szCs w:val="20"/>
              </w:rPr>
            </w:pPr>
            <w:r w:rsidRPr="006737AC">
              <w:rPr>
                <w:rFonts w:ascii="Arial Narrow" w:eastAsia="Arial" w:hAnsi="Arial Narrow" w:cs="Arial"/>
                <w:color w:val="auto"/>
                <w:sz w:val="20"/>
                <w:szCs w:val="20"/>
              </w:rPr>
              <w:t xml:space="preserve">Uso racional de energías. </w:t>
            </w:r>
          </w:p>
          <w:p w:rsidR="006A2F92" w:rsidRPr="006737AC" w:rsidRDefault="006A2F92" w:rsidP="00DF21A7">
            <w:pPr>
              <w:numPr>
                <w:ilvl w:val="0"/>
                <w:numId w:val="55"/>
              </w:numPr>
              <w:spacing w:line="233" w:lineRule="auto"/>
              <w:ind w:left="887" w:right="69" w:hanging="425"/>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Modelos          atómicos.          Elementos biogenésicos, biomoléculas. </w:t>
            </w:r>
          </w:p>
          <w:p w:rsidR="006A2F92" w:rsidRPr="006737AC" w:rsidRDefault="006A2F92" w:rsidP="006A2F92">
            <w:pPr>
              <w:spacing w:line="259" w:lineRule="auto"/>
              <w:ind w:left="822"/>
              <w:rPr>
                <w:rFonts w:ascii="Arial Narrow" w:hAnsi="Arial Narrow" w:cs="Arial"/>
                <w:color w:val="auto"/>
                <w:sz w:val="20"/>
                <w:szCs w:val="20"/>
              </w:rPr>
            </w:pPr>
            <w:r w:rsidRPr="006737AC">
              <w:rPr>
                <w:rFonts w:ascii="Arial Narrow" w:eastAsia="Arial" w:hAnsi="Arial Narrow" w:cs="Arial"/>
                <w:color w:val="auto"/>
                <w:sz w:val="20"/>
                <w:szCs w:val="20"/>
              </w:rPr>
              <w:t xml:space="preserve">Bioenergética. </w:t>
            </w:r>
          </w:p>
          <w:p w:rsidR="006A2F92" w:rsidRPr="006737AC" w:rsidRDefault="001A41C4" w:rsidP="00DF21A7">
            <w:pPr>
              <w:numPr>
                <w:ilvl w:val="0"/>
                <w:numId w:val="55"/>
              </w:numPr>
              <w:spacing w:after="4" w:line="233" w:lineRule="auto"/>
              <w:ind w:left="887" w:right="69" w:hanging="425"/>
              <w:jc w:val="both"/>
              <w:rPr>
                <w:rFonts w:ascii="Arial Narrow" w:hAnsi="Arial Narrow" w:cs="Arial"/>
                <w:color w:val="auto"/>
                <w:sz w:val="20"/>
                <w:szCs w:val="20"/>
              </w:rPr>
            </w:pPr>
            <w:r>
              <w:rPr>
                <w:rFonts w:ascii="Arial Narrow" w:eastAsia="Arial" w:hAnsi="Arial Narrow" w:cs="Arial"/>
                <w:color w:val="auto"/>
                <w:sz w:val="20"/>
                <w:szCs w:val="20"/>
              </w:rPr>
              <w:t>Prácticas</w:t>
            </w:r>
            <w:r w:rsidR="00EB3F17" w:rsidRPr="006737AC">
              <w:rPr>
                <w:rFonts w:ascii="Arial Narrow" w:eastAsia="Arial" w:hAnsi="Arial Narrow" w:cs="Arial"/>
                <w:color w:val="auto"/>
                <w:sz w:val="20"/>
                <w:szCs w:val="20"/>
              </w:rPr>
              <w:t xml:space="preserve"> </w:t>
            </w:r>
            <w:proofErr w:type="gramStart"/>
            <w:r w:rsidR="00EB3F17" w:rsidRPr="006737AC">
              <w:rPr>
                <w:rFonts w:ascii="Arial Narrow" w:eastAsia="Arial" w:hAnsi="Arial Narrow" w:cs="Arial"/>
                <w:color w:val="auto"/>
                <w:sz w:val="20"/>
                <w:szCs w:val="20"/>
              </w:rPr>
              <w:t>experimentales</w:t>
            </w:r>
            <w:r w:rsidR="006A2F92" w:rsidRPr="006737AC">
              <w:rPr>
                <w:rFonts w:ascii="Arial Narrow" w:eastAsia="Arial" w:hAnsi="Arial Narrow" w:cs="Arial"/>
                <w:color w:val="auto"/>
                <w:sz w:val="20"/>
                <w:szCs w:val="20"/>
              </w:rPr>
              <w:t xml:space="preserve">  de</w:t>
            </w:r>
            <w:proofErr w:type="gramEnd"/>
            <w:r w:rsidR="006A2F92" w:rsidRPr="006737AC">
              <w:rPr>
                <w:rFonts w:ascii="Arial Narrow" w:eastAsia="Arial" w:hAnsi="Arial Narrow" w:cs="Arial"/>
                <w:color w:val="auto"/>
                <w:sz w:val="20"/>
                <w:szCs w:val="20"/>
              </w:rPr>
              <w:t xml:space="preserve">  gabinete: biología y química. </w:t>
            </w:r>
          </w:p>
          <w:p w:rsidR="006A2F92" w:rsidRPr="006737AC" w:rsidRDefault="006A2F92" w:rsidP="00DF21A7">
            <w:pPr>
              <w:numPr>
                <w:ilvl w:val="0"/>
                <w:numId w:val="55"/>
              </w:numPr>
              <w:spacing w:line="242" w:lineRule="auto"/>
              <w:ind w:left="887" w:right="69" w:hanging="425"/>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Fenómenos naturales y proyectos para el mejoramiento     ambiental.     Proyectos innovadores sobre mejora de calidad de vida. </w:t>
            </w:r>
          </w:p>
          <w:p w:rsidR="006A2F92" w:rsidRPr="006737AC" w:rsidRDefault="006A2F92" w:rsidP="00DF21A7">
            <w:pPr>
              <w:numPr>
                <w:ilvl w:val="0"/>
                <w:numId w:val="55"/>
              </w:numPr>
              <w:spacing w:line="235" w:lineRule="auto"/>
              <w:ind w:left="887" w:right="69" w:hanging="425"/>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Las   </w:t>
            </w:r>
            <w:proofErr w:type="gramStart"/>
            <w:r w:rsidR="00EB3F17" w:rsidRPr="006737AC">
              <w:rPr>
                <w:rFonts w:ascii="Arial Narrow" w:eastAsia="Arial" w:hAnsi="Arial Narrow" w:cs="Arial"/>
                <w:color w:val="auto"/>
                <w:sz w:val="20"/>
                <w:szCs w:val="20"/>
              </w:rPr>
              <w:t xml:space="preserve">Enfermedades,  </w:t>
            </w:r>
            <w:r w:rsidRPr="006737AC">
              <w:rPr>
                <w:rFonts w:ascii="Arial Narrow" w:eastAsia="Arial" w:hAnsi="Arial Narrow" w:cs="Arial"/>
                <w:color w:val="auto"/>
                <w:sz w:val="20"/>
                <w:szCs w:val="20"/>
              </w:rPr>
              <w:t>causas</w:t>
            </w:r>
            <w:proofErr w:type="gramEnd"/>
            <w:r w:rsidRPr="006737AC">
              <w:rPr>
                <w:rFonts w:ascii="Arial Narrow" w:eastAsia="Arial" w:hAnsi="Arial Narrow" w:cs="Arial"/>
                <w:color w:val="auto"/>
                <w:sz w:val="20"/>
                <w:szCs w:val="20"/>
              </w:rPr>
              <w:t xml:space="preserve">,   efectos. Trabajo     de     investigación     sobre </w:t>
            </w:r>
            <w:r w:rsidR="00EB3F17" w:rsidRPr="006737AC">
              <w:rPr>
                <w:rFonts w:ascii="Arial Narrow" w:eastAsia="Arial" w:hAnsi="Arial Narrow" w:cs="Arial"/>
                <w:color w:val="auto"/>
                <w:sz w:val="20"/>
                <w:szCs w:val="20"/>
              </w:rPr>
              <w:t xml:space="preserve">enfermedades </w:t>
            </w:r>
            <w:proofErr w:type="gramStart"/>
            <w:r w:rsidR="00EB3F17" w:rsidRPr="006737AC">
              <w:rPr>
                <w:rFonts w:ascii="Arial Narrow" w:eastAsia="Arial" w:hAnsi="Arial Narrow" w:cs="Arial"/>
                <w:color w:val="auto"/>
                <w:sz w:val="20"/>
                <w:szCs w:val="20"/>
              </w:rPr>
              <w:t>más</w:t>
            </w:r>
            <w:r w:rsidRPr="006737AC">
              <w:rPr>
                <w:rFonts w:ascii="Arial Narrow" w:eastAsia="Arial" w:hAnsi="Arial Narrow" w:cs="Arial"/>
                <w:color w:val="auto"/>
                <w:sz w:val="20"/>
                <w:szCs w:val="20"/>
              </w:rPr>
              <w:t xml:space="preserve">  comunes</w:t>
            </w:r>
            <w:proofErr w:type="gramEnd"/>
            <w:r w:rsidRPr="006737AC">
              <w:rPr>
                <w:rFonts w:ascii="Arial Narrow" w:eastAsia="Arial" w:hAnsi="Arial Narrow" w:cs="Arial"/>
                <w:color w:val="auto"/>
                <w:sz w:val="20"/>
                <w:szCs w:val="20"/>
              </w:rPr>
              <w:t xml:space="preserve">  de  su localidad y la región. </w:t>
            </w:r>
          </w:p>
          <w:p w:rsidR="006A2F92" w:rsidRPr="006737AC" w:rsidRDefault="006A2F92" w:rsidP="00DF21A7">
            <w:pPr>
              <w:numPr>
                <w:ilvl w:val="0"/>
                <w:numId w:val="55"/>
              </w:numPr>
              <w:spacing w:line="259" w:lineRule="auto"/>
              <w:ind w:left="887" w:right="69" w:hanging="425"/>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Proyectos   para   la   prevención   de enfermedades y el mejoramiento de la calidad de vida: Eliminación de focos de contaminación local. </w:t>
            </w:r>
          </w:p>
        </w:tc>
        <w:tc>
          <w:tcPr>
            <w:tcW w:w="2833" w:type="dxa"/>
            <w:vMerge w:val="restart"/>
            <w:tcBorders>
              <w:top w:val="single" w:sz="5" w:space="0" w:color="000000"/>
              <w:left w:val="single" w:sz="5" w:space="0" w:color="000000"/>
              <w:bottom w:val="single" w:sz="5" w:space="0" w:color="000000"/>
              <w:right w:val="single" w:sz="5" w:space="0" w:color="000000"/>
            </w:tcBorders>
          </w:tcPr>
          <w:p w:rsidR="006A2F92" w:rsidRPr="006737AC" w:rsidRDefault="006A2F92" w:rsidP="00DF21A7">
            <w:pPr>
              <w:numPr>
                <w:ilvl w:val="0"/>
                <w:numId w:val="56"/>
              </w:numPr>
              <w:spacing w:line="235" w:lineRule="auto"/>
              <w:ind w:hanging="356"/>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Ensayos sobre la problemática ambiental y cuidado personal </w:t>
            </w:r>
          </w:p>
          <w:p w:rsidR="006A2F92" w:rsidRPr="006737AC" w:rsidRDefault="006A2F92" w:rsidP="00DF21A7">
            <w:pPr>
              <w:numPr>
                <w:ilvl w:val="0"/>
                <w:numId w:val="56"/>
              </w:numPr>
              <w:spacing w:line="259" w:lineRule="auto"/>
              <w:ind w:hanging="356"/>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monografías </w:t>
            </w:r>
          </w:p>
          <w:p w:rsidR="006A2F92" w:rsidRPr="006737AC" w:rsidRDefault="006A2F92" w:rsidP="00DF21A7">
            <w:pPr>
              <w:numPr>
                <w:ilvl w:val="0"/>
                <w:numId w:val="56"/>
              </w:numPr>
              <w:spacing w:line="259" w:lineRule="auto"/>
              <w:ind w:hanging="356"/>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Informes de investigación </w:t>
            </w:r>
          </w:p>
          <w:p w:rsidR="006A2F92" w:rsidRPr="006737AC" w:rsidRDefault="006A2F92" w:rsidP="00DF21A7">
            <w:pPr>
              <w:numPr>
                <w:ilvl w:val="0"/>
                <w:numId w:val="56"/>
              </w:numPr>
              <w:spacing w:after="13" w:line="232" w:lineRule="auto"/>
              <w:ind w:hanging="356"/>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Propuestas: proyectos y actividades para la solución de problemas y necesidades ambientales de la persona </w:t>
            </w:r>
          </w:p>
          <w:p w:rsidR="006A2F92" w:rsidRPr="006737AC" w:rsidRDefault="006A2F92" w:rsidP="00DF21A7">
            <w:pPr>
              <w:numPr>
                <w:ilvl w:val="0"/>
                <w:numId w:val="56"/>
              </w:numPr>
              <w:spacing w:line="236" w:lineRule="auto"/>
              <w:ind w:hanging="356"/>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Diseño y desarrollo de proyectos emprendedores en salud, alimentación y medio ambiente. </w:t>
            </w:r>
          </w:p>
          <w:p w:rsidR="006A2F92" w:rsidRPr="006737AC" w:rsidRDefault="006A2F92" w:rsidP="00DF21A7">
            <w:pPr>
              <w:numPr>
                <w:ilvl w:val="0"/>
                <w:numId w:val="56"/>
              </w:numPr>
              <w:spacing w:line="259" w:lineRule="auto"/>
              <w:ind w:hanging="356"/>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Desarrollo científico </w:t>
            </w:r>
          </w:p>
        </w:tc>
        <w:tc>
          <w:tcPr>
            <w:tcW w:w="3969" w:type="dxa"/>
            <w:vMerge w:val="restart"/>
            <w:tcBorders>
              <w:top w:val="single" w:sz="5" w:space="0" w:color="000000"/>
              <w:left w:val="single" w:sz="5" w:space="0" w:color="000000"/>
              <w:bottom w:val="single" w:sz="5" w:space="0" w:color="000000"/>
              <w:right w:val="single" w:sz="5" w:space="0" w:color="000000"/>
            </w:tcBorders>
          </w:tcPr>
          <w:p w:rsidR="006A2F92" w:rsidRPr="006737AC" w:rsidRDefault="006A2F92" w:rsidP="00DF21A7">
            <w:pPr>
              <w:numPr>
                <w:ilvl w:val="0"/>
                <w:numId w:val="57"/>
              </w:numPr>
              <w:spacing w:line="232" w:lineRule="auto"/>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Demuestra en sus acciones compromisos sobre el medio ambiente, su cuidado y preservación. </w:t>
            </w:r>
          </w:p>
          <w:p w:rsidR="006A2F92" w:rsidRPr="006737AC" w:rsidRDefault="006A2F92" w:rsidP="00DF21A7">
            <w:pPr>
              <w:numPr>
                <w:ilvl w:val="0"/>
                <w:numId w:val="57"/>
              </w:numPr>
              <w:spacing w:line="235" w:lineRule="auto"/>
              <w:jc w:val="both"/>
              <w:rPr>
                <w:rFonts w:ascii="Arial Narrow" w:hAnsi="Arial Narrow" w:cs="Arial"/>
                <w:color w:val="auto"/>
                <w:sz w:val="20"/>
                <w:szCs w:val="20"/>
              </w:rPr>
            </w:pPr>
            <w:proofErr w:type="gramStart"/>
            <w:r w:rsidRPr="006737AC">
              <w:rPr>
                <w:rFonts w:ascii="Arial Narrow" w:eastAsia="Arial" w:hAnsi="Arial Narrow" w:cs="Arial"/>
                <w:color w:val="auto"/>
                <w:sz w:val="20"/>
                <w:szCs w:val="20"/>
              </w:rPr>
              <w:t>Maneja,  contrasta</w:t>
            </w:r>
            <w:proofErr w:type="gramEnd"/>
            <w:r w:rsidRPr="006737AC">
              <w:rPr>
                <w:rFonts w:ascii="Arial Narrow" w:eastAsia="Arial" w:hAnsi="Arial Narrow" w:cs="Arial"/>
                <w:color w:val="auto"/>
                <w:sz w:val="20"/>
                <w:szCs w:val="20"/>
              </w:rPr>
              <w:t xml:space="preserve">     y  se  empodera  de información científica sobre el ecosistema, su dinámica y problemática en el contexto local y regional. </w:t>
            </w:r>
          </w:p>
          <w:p w:rsidR="006A2F92" w:rsidRPr="006737AC" w:rsidRDefault="006A2F92" w:rsidP="00DF21A7">
            <w:pPr>
              <w:numPr>
                <w:ilvl w:val="0"/>
                <w:numId w:val="57"/>
              </w:numPr>
              <w:spacing w:line="259" w:lineRule="auto"/>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Desarrolla habilidades de análisis y reflexión en temas ambientales y de cuidado de la persona favoreciendo el pensamiento crítico reflexivo. </w:t>
            </w:r>
          </w:p>
        </w:tc>
      </w:tr>
      <w:tr w:rsidR="006A2F92" w:rsidRPr="006737AC" w:rsidTr="006A2F92">
        <w:trPr>
          <w:trHeight w:val="1461"/>
        </w:trPr>
        <w:tc>
          <w:tcPr>
            <w:tcW w:w="3539" w:type="dxa"/>
            <w:tcBorders>
              <w:top w:val="single" w:sz="5" w:space="0" w:color="000000"/>
              <w:left w:val="single" w:sz="5" w:space="0" w:color="000000"/>
              <w:bottom w:val="single" w:sz="5" w:space="0" w:color="000000"/>
              <w:right w:val="single" w:sz="5" w:space="0" w:color="000000"/>
            </w:tcBorders>
          </w:tcPr>
          <w:p w:rsidR="006A2F92" w:rsidRPr="006737AC" w:rsidRDefault="006A2F92" w:rsidP="006A2F92">
            <w:pPr>
              <w:spacing w:line="259" w:lineRule="auto"/>
              <w:ind w:left="104"/>
              <w:rPr>
                <w:rFonts w:ascii="Arial Narrow" w:hAnsi="Arial Narrow" w:cs="Arial"/>
                <w:color w:val="auto"/>
                <w:sz w:val="20"/>
                <w:szCs w:val="20"/>
              </w:rPr>
            </w:pPr>
            <w:r w:rsidRPr="006737AC">
              <w:rPr>
                <w:rFonts w:ascii="Arial Narrow" w:eastAsia="Arial" w:hAnsi="Arial Narrow" w:cs="Arial"/>
                <w:b/>
                <w:color w:val="auto"/>
                <w:sz w:val="20"/>
                <w:szCs w:val="20"/>
              </w:rPr>
              <w:t xml:space="preserve">PROFESIONAL </w:t>
            </w:r>
            <w:r w:rsidR="00EB3F17">
              <w:rPr>
                <w:rFonts w:ascii="Arial Narrow" w:eastAsia="Arial" w:hAnsi="Arial Narrow" w:cs="Arial"/>
                <w:b/>
                <w:color w:val="auto"/>
                <w:sz w:val="20"/>
                <w:szCs w:val="20"/>
              </w:rPr>
              <w:t>PEDAGÓGICA</w:t>
            </w:r>
            <w:r w:rsidRPr="006737AC">
              <w:rPr>
                <w:rFonts w:ascii="Arial Narrow" w:eastAsia="Arial" w:hAnsi="Arial Narrow" w:cs="Arial"/>
                <w:color w:val="auto"/>
                <w:sz w:val="20"/>
                <w:szCs w:val="20"/>
              </w:rPr>
              <w:t xml:space="preserve"> </w:t>
            </w:r>
          </w:p>
          <w:p w:rsidR="006A2F92" w:rsidRPr="006737AC" w:rsidRDefault="006A2F92" w:rsidP="006A2F92">
            <w:pPr>
              <w:spacing w:line="259" w:lineRule="auto"/>
              <w:ind w:left="104" w:right="66"/>
              <w:rPr>
                <w:rFonts w:ascii="Arial Narrow" w:hAnsi="Arial Narrow" w:cs="Arial"/>
                <w:color w:val="auto"/>
                <w:sz w:val="20"/>
                <w:szCs w:val="20"/>
              </w:rPr>
            </w:pPr>
            <w:r w:rsidRPr="006737AC">
              <w:rPr>
                <w:rFonts w:ascii="Arial Narrow" w:eastAsia="Arial" w:hAnsi="Arial Narrow" w:cs="Arial"/>
                <w:color w:val="auto"/>
                <w:sz w:val="20"/>
                <w:szCs w:val="20"/>
              </w:rPr>
              <w:t xml:space="preserve">2. 1.1. Analiza y sistematiza información de fuentes primarias, de resultados de innovaciones e investigaciones, así como de bibliografía física, virtual y actualizada sobre el medio ambiente, los recursos. </w:t>
            </w:r>
          </w:p>
        </w:tc>
        <w:tc>
          <w:tcPr>
            <w:tcW w:w="0" w:type="auto"/>
            <w:vMerge/>
            <w:tcBorders>
              <w:top w:val="nil"/>
              <w:left w:val="single" w:sz="5" w:space="0" w:color="000000"/>
              <w:bottom w:val="nil"/>
              <w:right w:val="single" w:sz="5" w:space="0" w:color="000000"/>
            </w:tcBorders>
          </w:tcPr>
          <w:p w:rsidR="006A2F92" w:rsidRPr="006737AC" w:rsidRDefault="006A2F92" w:rsidP="006A2F92">
            <w:pPr>
              <w:spacing w:after="160" w:line="259" w:lineRule="auto"/>
              <w:rPr>
                <w:rFonts w:ascii="Arial Narrow" w:hAnsi="Arial Narrow" w:cs="Arial"/>
                <w:color w:val="auto"/>
                <w:sz w:val="20"/>
                <w:szCs w:val="20"/>
              </w:rPr>
            </w:pPr>
          </w:p>
        </w:tc>
        <w:tc>
          <w:tcPr>
            <w:tcW w:w="0" w:type="auto"/>
            <w:vMerge/>
            <w:tcBorders>
              <w:top w:val="nil"/>
              <w:left w:val="single" w:sz="5" w:space="0" w:color="000000"/>
              <w:bottom w:val="nil"/>
              <w:right w:val="single" w:sz="5" w:space="0" w:color="000000"/>
            </w:tcBorders>
          </w:tcPr>
          <w:p w:rsidR="006A2F92" w:rsidRPr="006737AC" w:rsidRDefault="006A2F92" w:rsidP="006A2F92">
            <w:pPr>
              <w:spacing w:after="160" w:line="259" w:lineRule="auto"/>
              <w:rPr>
                <w:rFonts w:ascii="Arial Narrow" w:hAnsi="Arial Narrow" w:cs="Arial"/>
                <w:color w:val="auto"/>
                <w:sz w:val="20"/>
                <w:szCs w:val="20"/>
              </w:rPr>
            </w:pPr>
          </w:p>
        </w:tc>
        <w:tc>
          <w:tcPr>
            <w:tcW w:w="0" w:type="auto"/>
            <w:vMerge/>
            <w:tcBorders>
              <w:top w:val="nil"/>
              <w:left w:val="single" w:sz="5" w:space="0" w:color="000000"/>
              <w:bottom w:val="nil"/>
              <w:right w:val="single" w:sz="5" w:space="0" w:color="000000"/>
            </w:tcBorders>
          </w:tcPr>
          <w:p w:rsidR="006A2F92" w:rsidRPr="006737AC" w:rsidRDefault="006A2F92" w:rsidP="006A2F92">
            <w:pPr>
              <w:spacing w:after="160" w:line="259" w:lineRule="auto"/>
              <w:rPr>
                <w:rFonts w:ascii="Arial Narrow" w:hAnsi="Arial Narrow" w:cs="Arial"/>
                <w:color w:val="auto"/>
                <w:sz w:val="20"/>
                <w:szCs w:val="20"/>
              </w:rPr>
            </w:pPr>
          </w:p>
        </w:tc>
      </w:tr>
      <w:tr w:rsidR="006A2F92" w:rsidRPr="006737AC" w:rsidTr="006A2F92">
        <w:trPr>
          <w:trHeight w:val="1436"/>
        </w:trPr>
        <w:tc>
          <w:tcPr>
            <w:tcW w:w="3539" w:type="dxa"/>
            <w:tcBorders>
              <w:top w:val="single" w:sz="5" w:space="0" w:color="000000"/>
              <w:left w:val="single" w:sz="5" w:space="0" w:color="000000"/>
              <w:bottom w:val="single" w:sz="5" w:space="0" w:color="000000"/>
              <w:right w:val="single" w:sz="5" w:space="0" w:color="000000"/>
            </w:tcBorders>
          </w:tcPr>
          <w:p w:rsidR="006A2F92" w:rsidRPr="006737AC" w:rsidRDefault="006A2F92" w:rsidP="006A2F92">
            <w:pPr>
              <w:spacing w:line="259" w:lineRule="auto"/>
              <w:ind w:left="104"/>
              <w:rPr>
                <w:rFonts w:ascii="Arial Narrow" w:hAnsi="Arial Narrow" w:cs="Arial"/>
                <w:color w:val="auto"/>
                <w:sz w:val="20"/>
                <w:szCs w:val="20"/>
              </w:rPr>
            </w:pPr>
            <w:r w:rsidRPr="006737AC">
              <w:rPr>
                <w:rFonts w:ascii="Arial Narrow" w:eastAsia="Arial" w:hAnsi="Arial Narrow" w:cs="Arial"/>
                <w:b/>
                <w:color w:val="auto"/>
                <w:sz w:val="20"/>
                <w:szCs w:val="20"/>
              </w:rPr>
              <w:t>SOCIO COMUNITARIA</w:t>
            </w:r>
            <w:r w:rsidRPr="006737AC">
              <w:rPr>
                <w:rFonts w:ascii="Arial Narrow" w:eastAsia="Arial" w:hAnsi="Arial Narrow" w:cs="Arial"/>
                <w:color w:val="auto"/>
                <w:sz w:val="20"/>
                <w:szCs w:val="20"/>
              </w:rPr>
              <w:t xml:space="preserve"> </w:t>
            </w:r>
          </w:p>
          <w:p w:rsidR="006A2F92" w:rsidRPr="006737AC" w:rsidRDefault="006A2F92" w:rsidP="006A2F92">
            <w:pPr>
              <w:spacing w:line="259" w:lineRule="auto"/>
              <w:ind w:left="104"/>
              <w:rPr>
                <w:rFonts w:ascii="Arial Narrow" w:hAnsi="Arial Narrow" w:cs="Arial"/>
                <w:color w:val="auto"/>
                <w:sz w:val="20"/>
                <w:szCs w:val="20"/>
              </w:rPr>
            </w:pPr>
            <w:r w:rsidRPr="006737AC">
              <w:rPr>
                <w:rFonts w:ascii="Arial Narrow" w:eastAsia="Arial" w:hAnsi="Arial Narrow" w:cs="Arial"/>
                <w:color w:val="auto"/>
                <w:sz w:val="20"/>
                <w:szCs w:val="20"/>
              </w:rPr>
              <w:t xml:space="preserve">3.1.3. Promueve la corresponsabilidad involucrándose positiva y creativamente en el trabajo en equipo y proyectos de área. </w:t>
            </w:r>
          </w:p>
        </w:tc>
        <w:tc>
          <w:tcPr>
            <w:tcW w:w="0" w:type="auto"/>
            <w:vMerge/>
            <w:tcBorders>
              <w:top w:val="nil"/>
              <w:left w:val="single" w:sz="5" w:space="0" w:color="000000"/>
              <w:bottom w:val="single" w:sz="5" w:space="0" w:color="000000"/>
              <w:right w:val="single" w:sz="5" w:space="0" w:color="000000"/>
            </w:tcBorders>
          </w:tcPr>
          <w:p w:rsidR="006A2F92" w:rsidRPr="006737AC" w:rsidRDefault="006A2F92" w:rsidP="006A2F92">
            <w:pPr>
              <w:spacing w:after="160" w:line="259" w:lineRule="auto"/>
              <w:rPr>
                <w:rFonts w:ascii="Arial Narrow" w:hAnsi="Arial Narrow" w:cs="Arial"/>
                <w:color w:val="auto"/>
                <w:sz w:val="20"/>
                <w:szCs w:val="20"/>
              </w:rPr>
            </w:pPr>
          </w:p>
        </w:tc>
        <w:tc>
          <w:tcPr>
            <w:tcW w:w="0" w:type="auto"/>
            <w:vMerge/>
            <w:tcBorders>
              <w:top w:val="nil"/>
              <w:left w:val="single" w:sz="5" w:space="0" w:color="000000"/>
              <w:bottom w:val="single" w:sz="5" w:space="0" w:color="000000"/>
              <w:right w:val="single" w:sz="5" w:space="0" w:color="000000"/>
            </w:tcBorders>
          </w:tcPr>
          <w:p w:rsidR="006A2F92" w:rsidRPr="006737AC" w:rsidRDefault="006A2F92" w:rsidP="006A2F92">
            <w:pPr>
              <w:spacing w:after="160" w:line="259" w:lineRule="auto"/>
              <w:rPr>
                <w:rFonts w:ascii="Arial Narrow" w:hAnsi="Arial Narrow" w:cs="Arial"/>
                <w:color w:val="auto"/>
                <w:sz w:val="20"/>
                <w:szCs w:val="20"/>
              </w:rPr>
            </w:pPr>
          </w:p>
        </w:tc>
        <w:tc>
          <w:tcPr>
            <w:tcW w:w="0" w:type="auto"/>
            <w:vMerge/>
            <w:tcBorders>
              <w:top w:val="nil"/>
              <w:left w:val="single" w:sz="5" w:space="0" w:color="000000"/>
              <w:bottom w:val="single" w:sz="5" w:space="0" w:color="000000"/>
              <w:right w:val="single" w:sz="5" w:space="0" w:color="000000"/>
            </w:tcBorders>
          </w:tcPr>
          <w:p w:rsidR="006A2F92" w:rsidRPr="006737AC" w:rsidRDefault="006A2F92" w:rsidP="006A2F92">
            <w:pPr>
              <w:spacing w:after="160" w:line="259" w:lineRule="auto"/>
              <w:rPr>
                <w:rFonts w:ascii="Arial Narrow" w:hAnsi="Arial Narrow" w:cs="Arial"/>
                <w:color w:val="auto"/>
                <w:sz w:val="20"/>
                <w:szCs w:val="20"/>
              </w:rPr>
            </w:pPr>
          </w:p>
        </w:tc>
      </w:tr>
    </w:tbl>
    <w:p w:rsidR="006A2F92" w:rsidRDefault="006A2F92" w:rsidP="006A2F92">
      <w:pPr>
        <w:spacing w:after="0" w:line="259" w:lineRule="auto"/>
        <w:rPr>
          <w:rFonts w:ascii="Arial Narrow" w:hAnsi="Arial Narrow" w:cs="Arial"/>
          <w:szCs w:val="20"/>
        </w:rPr>
      </w:pPr>
      <w:r w:rsidRPr="000B6855">
        <w:rPr>
          <w:rFonts w:ascii="Arial Narrow" w:hAnsi="Arial Narrow" w:cs="Arial"/>
          <w:szCs w:val="20"/>
        </w:rPr>
        <w:t xml:space="preserve"> </w:t>
      </w:r>
    </w:p>
    <w:p w:rsidR="006A2F92" w:rsidRDefault="006A2F92" w:rsidP="006A2F92">
      <w:pPr>
        <w:spacing w:after="0" w:line="259" w:lineRule="auto"/>
        <w:rPr>
          <w:rFonts w:ascii="Arial Narrow" w:hAnsi="Arial Narrow" w:cs="Arial"/>
          <w:szCs w:val="20"/>
        </w:rPr>
      </w:pPr>
    </w:p>
    <w:p w:rsidR="006A2F92" w:rsidRDefault="006A2F92" w:rsidP="006A2F92">
      <w:pPr>
        <w:spacing w:after="0" w:line="259" w:lineRule="auto"/>
        <w:rPr>
          <w:rFonts w:ascii="Arial Narrow" w:hAnsi="Arial Narrow" w:cs="Arial"/>
          <w:szCs w:val="20"/>
        </w:rPr>
      </w:pPr>
    </w:p>
    <w:p w:rsidR="006A2F92" w:rsidRDefault="006A2F92" w:rsidP="006A2F92">
      <w:pPr>
        <w:spacing w:after="0" w:line="259" w:lineRule="auto"/>
        <w:rPr>
          <w:rFonts w:ascii="Arial Narrow" w:hAnsi="Arial Narrow" w:cs="Arial"/>
          <w:szCs w:val="20"/>
        </w:rPr>
      </w:pPr>
    </w:p>
    <w:p w:rsidR="006A2F92" w:rsidRDefault="006A2F92" w:rsidP="006A2F92">
      <w:pPr>
        <w:spacing w:after="0" w:line="259" w:lineRule="auto"/>
        <w:rPr>
          <w:rFonts w:ascii="Arial Narrow" w:hAnsi="Arial Narrow" w:cs="Arial"/>
          <w:szCs w:val="20"/>
        </w:rPr>
      </w:pPr>
    </w:p>
    <w:p w:rsidR="006A2F92" w:rsidRDefault="006A2F92" w:rsidP="006A2F92">
      <w:pPr>
        <w:spacing w:after="0" w:line="259" w:lineRule="auto"/>
        <w:rPr>
          <w:rFonts w:ascii="Arial Narrow" w:hAnsi="Arial Narrow" w:cs="Arial"/>
          <w:szCs w:val="20"/>
        </w:rPr>
      </w:pPr>
    </w:p>
    <w:p w:rsidR="006A2F92" w:rsidRPr="000B6855" w:rsidRDefault="006A2F92" w:rsidP="006A2F92">
      <w:pPr>
        <w:spacing w:after="0" w:line="259" w:lineRule="auto"/>
        <w:rPr>
          <w:rFonts w:ascii="Arial Narrow" w:hAnsi="Arial Narrow" w:cs="Arial"/>
          <w:szCs w:val="20"/>
        </w:rPr>
      </w:pPr>
    </w:p>
    <w:tbl>
      <w:tblPr>
        <w:tblStyle w:val="TableGrid"/>
        <w:tblW w:w="14597" w:type="dxa"/>
        <w:tblInd w:w="112" w:type="dxa"/>
        <w:tblCellMar>
          <w:left w:w="4" w:type="dxa"/>
          <w:right w:w="28" w:type="dxa"/>
        </w:tblCellMar>
        <w:tblLook w:val="04A0" w:firstRow="1" w:lastRow="0" w:firstColumn="1" w:lastColumn="0" w:noHBand="0" w:noVBand="1"/>
      </w:tblPr>
      <w:tblGrid>
        <w:gridCol w:w="3538"/>
        <w:gridCol w:w="4257"/>
        <w:gridCol w:w="2977"/>
        <w:gridCol w:w="3825"/>
      </w:tblGrid>
      <w:tr w:rsidR="006A2F92" w:rsidRPr="006737AC" w:rsidTr="006A2F92">
        <w:trPr>
          <w:trHeight w:val="365"/>
        </w:trPr>
        <w:tc>
          <w:tcPr>
            <w:tcW w:w="14597" w:type="dxa"/>
            <w:gridSpan w:val="4"/>
            <w:tcBorders>
              <w:top w:val="single" w:sz="5" w:space="0" w:color="000000"/>
              <w:left w:val="single" w:sz="5" w:space="0" w:color="000000"/>
              <w:bottom w:val="single" w:sz="5" w:space="0" w:color="000000"/>
              <w:right w:val="single" w:sz="5" w:space="0" w:color="000000"/>
            </w:tcBorders>
            <w:shd w:val="clear" w:color="auto" w:fill="D9D9D9"/>
          </w:tcPr>
          <w:p w:rsidR="006A2F92" w:rsidRPr="006737AC" w:rsidRDefault="006A2F92" w:rsidP="006A2F92">
            <w:pPr>
              <w:spacing w:line="259" w:lineRule="auto"/>
              <w:ind w:left="16"/>
              <w:jc w:val="center"/>
              <w:rPr>
                <w:rFonts w:ascii="Arial Narrow" w:hAnsi="Arial Narrow" w:cs="Arial"/>
                <w:color w:val="auto"/>
                <w:sz w:val="20"/>
                <w:szCs w:val="20"/>
              </w:rPr>
            </w:pPr>
            <w:r w:rsidRPr="006737AC">
              <w:rPr>
                <w:rFonts w:ascii="Arial Narrow" w:eastAsia="Arial" w:hAnsi="Arial Narrow" w:cs="Arial"/>
                <w:b/>
                <w:color w:val="auto"/>
                <w:sz w:val="20"/>
                <w:szCs w:val="20"/>
              </w:rPr>
              <w:t>PSICOLOGÍA I</w:t>
            </w:r>
          </w:p>
        </w:tc>
      </w:tr>
      <w:tr w:rsidR="006A2F92" w:rsidRPr="006737AC" w:rsidTr="006A2F92">
        <w:trPr>
          <w:trHeight w:val="1279"/>
        </w:trPr>
        <w:tc>
          <w:tcPr>
            <w:tcW w:w="14597" w:type="dxa"/>
            <w:gridSpan w:val="4"/>
            <w:tcBorders>
              <w:top w:val="single" w:sz="5" w:space="0" w:color="000000"/>
              <w:left w:val="single" w:sz="5" w:space="0" w:color="000000"/>
              <w:bottom w:val="single" w:sz="5" w:space="0" w:color="000000"/>
              <w:right w:val="single" w:sz="5" w:space="0" w:color="000000"/>
            </w:tcBorders>
          </w:tcPr>
          <w:p w:rsidR="006A2F92" w:rsidRPr="006737AC" w:rsidRDefault="006A2F92" w:rsidP="006A2F92">
            <w:pPr>
              <w:spacing w:line="241" w:lineRule="auto"/>
              <w:rPr>
                <w:rFonts w:ascii="Arial Narrow" w:hAnsi="Arial Narrow" w:cs="Arial"/>
                <w:color w:val="auto"/>
                <w:sz w:val="20"/>
                <w:szCs w:val="20"/>
              </w:rPr>
            </w:pPr>
            <w:r w:rsidRPr="006737AC">
              <w:rPr>
                <w:rFonts w:ascii="Arial Narrow" w:eastAsia="Arial" w:hAnsi="Arial Narrow" w:cs="Arial"/>
                <w:b/>
                <w:color w:val="auto"/>
                <w:sz w:val="20"/>
                <w:szCs w:val="20"/>
              </w:rPr>
              <w:t xml:space="preserve">SUMILLA: </w:t>
            </w:r>
            <w:r w:rsidRPr="006737AC">
              <w:rPr>
                <w:rFonts w:ascii="Arial Narrow" w:hAnsi="Arial Narrow" w:cs="Arial"/>
                <w:color w:val="auto"/>
                <w:sz w:val="20"/>
                <w:szCs w:val="20"/>
              </w:rPr>
              <w:t xml:space="preserve">Desarrolla en los estudiantes el manejo de un marco conceptual que le permita explicar y fundamentar las diferentes manifestaciones de los procesos psicológicos en sí mismo y en los demás.  </w:t>
            </w:r>
          </w:p>
          <w:p w:rsidR="006A2F92" w:rsidRPr="006737AC" w:rsidRDefault="006A2F92" w:rsidP="006A2F92">
            <w:pPr>
              <w:spacing w:line="259" w:lineRule="auto"/>
              <w:rPr>
                <w:rFonts w:ascii="Arial Narrow" w:hAnsi="Arial Narrow" w:cs="Arial"/>
                <w:color w:val="auto"/>
                <w:sz w:val="20"/>
                <w:szCs w:val="20"/>
              </w:rPr>
            </w:pPr>
            <w:r w:rsidRPr="006737AC">
              <w:rPr>
                <w:rFonts w:ascii="Arial Narrow" w:hAnsi="Arial Narrow" w:cs="Arial"/>
                <w:color w:val="auto"/>
                <w:sz w:val="20"/>
                <w:szCs w:val="20"/>
              </w:rPr>
              <w:t xml:space="preserve">Presenta conceptos, teorías y leyes de la Psicología como ciencia.   </w:t>
            </w:r>
          </w:p>
          <w:p w:rsidR="006A2F92" w:rsidRPr="006737AC" w:rsidRDefault="006A2F92" w:rsidP="006A2F92">
            <w:pPr>
              <w:spacing w:line="259" w:lineRule="auto"/>
              <w:ind w:right="1096"/>
              <w:rPr>
                <w:rFonts w:ascii="Arial Narrow" w:hAnsi="Arial Narrow" w:cs="Arial"/>
                <w:color w:val="auto"/>
                <w:sz w:val="20"/>
                <w:szCs w:val="20"/>
              </w:rPr>
            </w:pPr>
            <w:r w:rsidRPr="006737AC">
              <w:rPr>
                <w:rFonts w:ascii="Arial Narrow" w:hAnsi="Arial Narrow" w:cs="Arial"/>
                <w:color w:val="auto"/>
                <w:sz w:val="20"/>
                <w:szCs w:val="20"/>
              </w:rPr>
              <w:t xml:space="preserve">Propicia el análisis y explicación de los componentes y procesos psíquicos que intervienen en el comportamiento del ser humano y su relación con el entorno.  Favorece la identificación de condiciones básicas para un estado óptimo de salud física y mental. </w:t>
            </w:r>
          </w:p>
        </w:tc>
      </w:tr>
      <w:tr w:rsidR="006A2F92" w:rsidRPr="006737AC" w:rsidTr="006A2F92">
        <w:trPr>
          <w:trHeight w:val="410"/>
        </w:trPr>
        <w:tc>
          <w:tcPr>
            <w:tcW w:w="3539" w:type="dxa"/>
            <w:tcBorders>
              <w:top w:val="single" w:sz="5" w:space="0" w:color="000000"/>
              <w:left w:val="single" w:sz="5" w:space="0" w:color="000000"/>
              <w:bottom w:val="single" w:sz="5" w:space="0" w:color="000000"/>
              <w:right w:val="single" w:sz="5" w:space="0" w:color="000000"/>
            </w:tcBorders>
            <w:shd w:val="clear" w:color="auto" w:fill="D9D9D9"/>
          </w:tcPr>
          <w:p w:rsidR="006A2F92" w:rsidRPr="006737AC" w:rsidRDefault="006A2F92" w:rsidP="006A2F92">
            <w:pPr>
              <w:spacing w:line="259" w:lineRule="auto"/>
              <w:ind w:left="956"/>
              <w:rPr>
                <w:rFonts w:ascii="Arial Narrow" w:hAnsi="Arial Narrow" w:cs="Arial"/>
                <w:color w:val="auto"/>
                <w:sz w:val="20"/>
                <w:szCs w:val="20"/>
              </w:rPr>
            </w:pPr>
            <w:r w:rsidRPr="006737AC">
              <w:rPr>
                <w:rFonts w:ascii="Arial Narrow" w:eastAsia="Arial" w:hAnsi="Arial Narrow" w:cs="Arial"/>
                <w:b/>
                <w:color w:val="auto"/>
                <w:sz w:val="20"/>
                <w:szCs w:val="20"/>
              </w:rPr>
              <w:t>CÓD. CRITE. DESEMPEÑO</w:t>
            </w:r>
            <w:r w:rsidRPr="006737AC">
              <w:rPr>
                <w:rFonts w:ascii="Arial Narrow" w:eastAsia="Arial" w:hAnsi="Arial Narrow" w:cs="Arial"/>
                <w:color w:val="auto"/>
                <w:sz w:val="20"/>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D9D9D9"/>
          </w:tcPr>
          <w:p w:rsidR="006A2F92" w:rsidRPr="006737AC" w:rsidRDefault="006A2F92" w:rsidP="006A2F92">
            <w:pPr>
              <w:spacing w:line="259" w:lineRule="auto"/>
              <w:ind w:left="8"/>
              <w:rPr>
                <w:rFonts w:ascii="Arial Narrow" w:hAnsi="Arial Narrow" w:cs="Arial"/>
                <w:color w:val="auto"/>
                <w:sz w:val="20"/>
                <w:szCs w:val="20"/>
              </w:rPr>
            </w:pPr>
            <w:r w:rsidRPr="006737AC">
              <w:rPr>
                <w:rFonts w:ascii="Arial Narrow" w:eastAsia="Arial" w:hAnsi="Arial Narrow" w:cs="Arial"/>
                <w:b/>
                <w:color w:val="auto"/>
                <w:sz w:val="20"/>
                <w:szCs w:val="20"/>
              </w:rPr>
              <w:t>CONTENIDOS</w:t>
            </w:r>
            <w:r w:rsidRPr="006737AC">
              <w:rPr>
                <w:rFonts w:ascii="Arial Narrow" w:eastAsia="Arial" w:hAnsi="Arial Narrow" w:cs="Arial"/>
                <w:color w:val="auto"/>
                <w:sz w:val="20"/>
                <w:szCs w:val="20"/>
              </w:rPr>
              <w:t xml:space="preserve"> </w:t>
            </w:r>
          </w:p>
        </w:tc>
        <w:tc>
          <w:tcPr>
            <w:tcW w:w="2977" w:type="dxa"/>
            <w:tcBorders>
              <w:top w:val="single" w:sz="5" w:space="0" w:color="000000"/>
              <w:left w:val="single" w:sz="5" w:space="0" w:color="000000"/>
              <w:bottom w:val="single" w:sz="5" w:space="0" w:color="000000"/>
              <w:right w:val="single" w:sz="5" w:space="0" w:color="000000"/>
            </w:tcBorders>
            <w:shd w:val="clear" w:color="auto" w:fill="D9D9D9"/>
          </w:tcPr>
          <w:p w:rsidR="006A2F92" w:rsidRPr="006737AC" w:rsidRDefault="006A2F92" w:rsidP="006A2F92">
            <w:pPr>
              <w:spacing w:line="259" w:lineRule="auto"/>
              <w:rPr>
                <w:rFonts w:ascii="Arial Narrow" w:hAnsi="Arial Narrow" w:cs="Arial"/>
                <w:color w:val="auto"/>
                <w:sz w:val="20"/>
                <w:szCs w:val="20"/>
              </w:rPr>
            </w:pPr>
            <w:r w:rsidRPr="006737AC">
              <w:rPr>
                <w:rFonts w:ascii="Arial Narrow" w:eastAsia="Arial" w:hAnsi="Arial Narrow" w:cs="Arial"/>
                <w:b/>
                <w:color w:val="auto"/>
                <w:sz w:val="20"/>
                <w:szCs w:val="20"/>
              </w:rPr>
              <w:t>PRODUCTOS DE PROCESOS /</w:t>
            </w:r>
            <w:r w:rsidRPr="006737AC">
              <w:rPr>
                <w:rFonts w:ascii="Arial Narrow" w:eastAsia="Arial" w:hAnsi="Arial Narrow" w:cs="Arial"/>
                <w:color w:val="auto"/>
                <w:sz w:val="20"/>
                <w:szCs w:val="20"/>
              </w:rPr>
              <w:t xml:space="preserve"> </w:t>
            </w:r>
            <w:r w:rsidRPr="006737AC">
              <w:rPr>
                <w:rFonts w:ascii="Arial Narrow" w:eastAsia="Arial" w:hAnsi="Arial Narrow" w:cs="Arial"/>
                <w:b/>
                <w:color w:val="auto"/>
                <w:sz w:val="20"/>
                <w:szCs w:val="20"/>
              </w:rPr>
              <w:t>PRODUCTO FINAL</w:t>
            </w:r>
            <w:r w:rsidRPr="006737AC">
              <w:rPr>
                <w:rFonts w:ascii="Arial Narrow" w:eastAsia="Arial" w:hAnsi="Arial Narrow" w:cs="Arial"/>
                <w:color w:val="auto"/>
                <w:sz w:val="20"/>
                <w:szCs w:val="20"/>
              </w:rPr>
              <w:t xml:space="preserve"> </w:t>
            </w:r>
          </w:p>
        </w:tc>
        <w:tc>
          <w:tcPr>
            <w:tcW w:w="3825" w:type="dxa"/>
            <w:tcBorders>
              <w:top w:val="single" w:sz="5" w:space="0" w:color="000000"/>
              <w:left w:val="single" w:sz="5" w:space="0" w:color="000000"/>
              <w:bottom w:val="single" w:sz="5" w:space="0" w:color="000000"/>
              <w:right w:val="single" w:sz="5" w:space="0" w:color="000000"/>
            </w:tcBorders>
            <w:shd w:val="clear" w:color="auto" w:fill="D9D9D9"/>
          </w:tcPr>
          <w:p w:rsidR="006A2F92" w:rsidRPr="006737AC" w:rsidRDefault="006A2F92" w:rsidP="006A2F92">
            <w:pPr>
              <w:spacing w:line="259" w:lineRule="auto"/>
              <w:ind w:left="18"/>
              <w:rPr>
                <w:rFonts w:ascii="Arial Narrow" w:hAnsi="Arial Narrow" w:cs="Arial"/>
                <w:color w:val="auto"/>
                <w:sz w:val="20"/>
                <w:szCs w:val="20"/>
              </w:rPr>
            </w:pPr>
            <w:r w:rsidRPr="006737AC">
              <w:rPr>
                <w:rFonts w:ascii="Arial Narrow" w:eastAsia="Arial" w:hAnsi="Arial Narrow" w:cs="Arial"/>
                <w:b/>
                <w:color w:val="auto"/>
                <w:sz w:val="20"/>
                <w:szCs w:val="20"/>
              </w:rPr>
              <w:t>INDICADORES DE EVALUACIÓN</w:t>
            </w:r>
            <w:r w:rsidRPr="006737AC">
              <w:rPr>
                <w:rFonts w:ascii="Arial Narrow" w:eastAsia="Arial" w:hAnsi="Arial Narrow" w:cs="Arial"/>
                <w:color w:val="auto"/>
                <w:sz w:val="20"/>
                <w:szCs w:val="20"/>
              </w:rPr>
              <w:t xml:space="preserve"> </w:t>
            </w:r>
          </w:p>
        </w:tc>
      </w:tr>
      <w:tr w:rsidR="006A2F92" w:rsidRPr="006737AC" w:rsidTr="006A2F92">
        <w:trPr>
          <w:trHeight w:val="1882"/>
        </w:trPr>
        <w:tc>
          <w:tcPr>
            <w:tcW w:w="3539" w:type="dxa"/>
            <w:tcBorders>
              <w:top w:val="single" w:sz="5" w:space="0" w:color="000000"/>
              <w:left w:val="single" w:sz="5" w:space="0" w:color="000000"/>
              <w:bottom w:val="single" w:sz="5" w:space="0" w:color="000000"/>
              <w:right w:val="single" w:sz="5" w:space="0" w:color="000000"/>
            </w:tcBorders>
          </w:tcPr>
          <w:p w:rsidR="006A2F92" w:rsidRPr="006737AC" w:rsidRDefault="006A2F92" w:rsidP="006A2F92">
            <w:pPr>
              <w:spacing w:line="259" w:lineRule="auto"/>
              <w:ind w:left="104"/>
              <w:rPr>
                <w:rFonts w:ascii="Arial Narrow" w:hAnsi="Arial Narrow" w:cs="Arial"/>
                <w:color w:val="auto"/>
                <w:sz w:val="20"/>
                <w:szCs w:val="20"/>
              </w:rPr>
            </w:pPr>
            <w:r w:rsidRPr="006737AC">
              <w:rPr>
                <w:rFonts w:ascii="Arial Narrow" w:eastAsia="Arial" w:hAnsi="Arial Narrow" w:cs="Arial"/>
                <w:b/>
                <w:color w:val="auto"/>
                <w:sz w:val="20"/>
                <w:szCs w:val="20"/>
              </w:rPr>
              <w:t>PERSONAL</w:t>
            </w:r>
            <w:r w:rsidRPr="006737AC">
              <w:rPr>
                <w:rFonts w:ascii="Arial Narrow" w:eastAsia="Arial" w:hAnsi="Arial Narrow" w:cs="Arial"/>
                <w:color w:val="auto"/>
                <w:sz w:val="20"/>
                <w:szCs w:val="20"/>
              </w:rPr>
              <w:t xml:space="preserve"> </w:t>
            </w:r>
          </w:p>
          <w:p w:rsidR="006A2F92" w:rsidRPr="006737AC" w:rsidRDefault="006A2F92" w:rsidP="006A2F92">
            <w:pPr>
              <w:spacing w:line="259" w:lineRule="auto"/>
              <w:ind w:left="104" w:right="150"/>
              <w:rPr>
                <w:rFonts w:ascii="Arial Narrow" w:hAnsi="Arial Narrow" w:cs="Arial"/>
                <w:color w:val="auto"/>
                <w:sz w:val="20"/>
                <w:szCs w:val="20"/>
              </w:rPr>
            </w:pPr>
            <w:r w:rsidRPr="006737AC">
              <w:rPr>
                <w:rFonts w:ascii="Arial Narrow" w:eastAsia="Arial" w:hAnsi="Arial Narrow" w:cs="Arial"/>
                <w:color w:val="auto"/>
                <w:sz w:val="20"/>
                <w:szCs w:val="20"/>
              </w:rPr>
              <w:t xml:space="preserve">1.1.4. Demuestra ética, compromiso, emprendimiento y autodisciplina en las </w:t>
            </w:r>
            <w:r w:rsidR="00EB3F17">
              <w:rPr>
                <w:rFonts w:ascii="Arial Narrow" w:eastAsia="Arial" w:hAnsi="Arial Narrow" w:cs="Arial"/>
                <w:color w:val="auto"/>
                <w:sz w:val="20"/>
                <w:szCs w:val="20"/>
              </w:rPr>
              <w:t>tareas</w:t>
            </w:r>
            <w:r w:rsidRPr="006737AC">
              <w:rPr>
                <w:rFonts w:ascii="Arial Narrow" w:eastAsia="Arial" w:hAnsi="Arial Narrow" w:cs="Arial"/>
                <w:color w:val="auto"/>
                <w:sz w:val="20"/>
                <w:szCs w:val="20"/>
              </w:rPr>
              <w:t xml:space="preserve">, trabajos en equipo, de campo y laboratorio que asume desarrollando su pensamiento crítico frente a los problemas de medio ambiente. </w:t>
            </w:r>
          </w:p>
        </w:tc>
        <w:tc>
          <w:tcPr>
            <w:tcW w:w="4257" w:type="dxa"/>
            <w:vMerge w:val="restart"/>
            <w:tcBorders>
              <w:top w:val="single" w:sz="5" w:space="0" w:color="000000"/>
              <w:left w:val="single" w:sz="5" w:space="0" w:color="000000"/>
              <w:bottom w:val="single" w:sz="5" w:space="0" w:color="000000"/>
              <w:right w:val="single" w:sz="5" w:space="0" w:color="000000"/>
            </w:tcBorders>
          </w:tcPr>
          <w:p w:rsidR="006A2F92" w:rsidRPr="006737AC" w:rsidRDefault="006A2F92" w:rsidP="006A2F92">
            <w:pPr>
              <w:spacing w:line="259" w:lineRule="auto"/>
              <w:ind w:left="2"/>
              <w:rPr>
                <w:rFonts w:ascii="Arial Narrow" w:hAnsi="Arial Narrow" w:cs="Arial"/>
                <w:color w:val="auto"/>
                <w:sz w:val="20"/>
                <w:szCs w:val="20"/>
              </w:rPr>
            </w:pPr>
            <w:r w:rsidRPr="006737AC">
              <w:rPr>
                <w:rFonts w:ascii="Arial Narrow" w:hAnsi="Arial Narrow" w:cs="Arial"/>
                <w:color w:val="auto"/>
                <w:sz w:val="20"/>
                <w:szCs w:val="20"/>
              </w:rPr>
              <w:t xml:space="preserve"> </w:t>
            </w:r>
          </w:p>
          <w:p w:rsidR="006A2F92" w:rsidRPr="006737AC" w:rsidRDefault="006A2F92" w:rsidP="00DF21A7">
            <w:pPr>
              <w:numPr>
                <w:ilvl w:val="0"/>
                <w:numId w:val="58"/>
              </w:numPr>
              <w:spacing w:line="378" w:lineRule="auto"/>
              <w:ind w:hanging="360"/>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Psicología como ciencia: definición, objeto de estudio, </w:t>
            </w:r>
          </w:p>
          <w:p w:rsidR="006A2F92" w:rsidRPr="006737AC" w:rsidRDefault="006A2F92" w:rsidP="00DF21A7">
            <w:pPr>
              <w:numPr>
                <w:ilvl w:val="0"/>
                <w:numId w:val="58"/>
              </w:numPr>
              <w:spacing w:after="77" w:line="259" w:lineRule="auto"/>
              <w:ind w:hanging="360"/>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métodos de estudio. </w:t>
            </w:r>
          </w:p>
          <w:p w:rsidR="006A2F92" w:rsidRPr="006737AC" w:rsidRDefault="006A2F92" w:rsidP="00DF21A7">
            <w:pPr>
              <w:numPr>
                <w:ilvl w:val="0"/>
                <w:numId w:val="58"/>
              </w:numPr>
              <w:spacing w:after="5" w:line="331" w:lineRule="auto"/>
              <w:ind w:hanging="360"/>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Corrientes Psicológicas: Estructuralismo y </w:t>
            </w:r>
            <w:r w:rsidRPr="006737AC">
              <w:rPr>
                <w:rFonts w:ascii="Arial Narrow" w:hAnsi="Arial Narrow" w:cs="Arial"/>
                <w:color w:val="auto"/>
                <w:sz w:val="20"/>
                <w:szCs w:val="20"/>
              </w:rPr>
              <w:t xml:space="preserve">      </w:t>
            </w:r>
            <w:r w:rsidRPr="006737AC">
              <w:rPr>
                <w:rFonts w:ascii="Arial Narrow" w:eastAsia="Arial" w:hAnsi="Arial Narrow" w:cs="Arial"/>
                <w:color w:val="auto"/>
                <w:sz w:val="20"/>
                <w:szCs w:val="20"/>
              </w:rPr>
              <w:t xml:space="preserve">Funcionalismo, Psicoanálisis, Conductismo, </w:t>
            </w:r>
          </w:p>
          <w:p w:rsidR="006A2F92" w:rsidRPr="006737AC" w:rsidRDefault="006A2F92" w:rsidP="00DF21A7">
            <w:pPr>
              <w:numPr>
                <w:ilvl w:val="0"/>
                <w:numId w:val="58"/>
              </w:numPr>
              <w:spacing w:after="77" w:line="259" w:lineRule="auto"/>
              <w:ind w:hanging="360"/>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Cognitivismo, Humanismo. </w:t>
            </w:r>
          </w:p>
          <w:p w:rsidR="006A2F92" w:rsidRPr="006737AC" w:rsidRDefault="006A2F92" w:rsidP="00DF21A7">
            <w:pPr>
              <w:numPr>
                <w:ilvl w:val="0"/>
                <w:numId w:val="58"/>
              </w:numPr>
              <w:spacing w:after="72" w:line="259" w:lineRule="auto"/>
              <w:ind w:hanging="360"/>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Procesos psicológicos. </w:t>
            </w:r>
          </w:p>
          <w:p w:rsidR="006A2F92" w:rsidRPr="006737AC" w:rsidRDefault="006A2F92" w:rsidP="00DF21A7">
            <w:pPr>
              <w:numPr>
                <w:ilvl w:val="0"/>
                <w:numId w:val="58"/>
              </w:numPr>
              <w:spacing w:after="77" w:line="259" w:lineRule="auto"/>
              <w:ind w:hanging="360"/>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Comportamiento humano: bases biológicas, </w:t>
            </w:r>
          </w:p>
          <w:p w:rsidR="006A2F92" w:rsidRPr="006737AC" w:rsidRDefault="006A2F92" w:rsidP="00DF21A7">
            <w:pPr>
              <w:numPr>
                <w:ilvl w:val="0"/>
                <w:numId w:val="58"/>
              </w:numPr>
              <w:spacing w:after="67" w:line="259" w:lineRule="auto"/>
              <w:ind w:hanging="360"/>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psicológicas y sociales. </w:t>
            </w:r>
          </w:p>
          <w:p w:rsidR="006A2F92" w:rsidRPr="006737AC" w:rsidRDefault="006A2F92" w:rsidP="00DF21A7">
            <w:pPr>
              <w:numPr>
                <w:ilvl w:val="0"/>
                <w:numId w:val="58"/>
              </w:numPr>
              <w:spacing w:line="259" w:lineRule="auto"/>
              <w:ind w:hanging="360"/>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Salud física y mental. </w:t>
            </w:r>
          </w:p>
        </w:tc>
        <w:tc>
          <w:tcPr>
            <w:tcW w:w="2977" w:type="dxa"/>
            <w:vMerge w:val="restart"/>
            <w:tcBorders>
              <w:top w:val="single" w:sz="5" w:space="0" w:color="000000"/>
              <w:left w:val="single" w:sz="5" w:space="0" w:color="000000"/>
              <w:bottom w:val="single" w:sz="5" w:space="0" w:color="000000"/>
              <w:right w:val="single" w:sz="5" w:space="0" w:color="000000"/>
            </w:tcBorders>
          </w:tcPr>
          <w:p w:rsidR="006A2F92" w:rsidRPr="006737AC" w:rsidRDefault="006A2F92" w:rsidP="006A2F92">
            <w:pPr>
              <w:spacing w:line="259" w:lineRule="auto"/>
              <w:ind w:left="462" w:hanging="360"/>
              <w:rPr>
                <w:rFonts w:ascii="Arial Narrow" w:hAnsi="Arial Narrow" w:cs="Arial"/>
                <w:color w:val="auto"/>
                <w:sz w:val="20"/>
                <w:szCs w:val="20"/>
              </w:rPr>
            </w:pPr>
            <w:r w:rsidRPr="006737AC">
              <w:rPr>
                <w:rFonts w:ascii="Arial Narrow" w:eastAsia="Segoe UI Symbol" w:hAnsi="Arial Narrow" w:cs="Arial"/>
                <w:color w:val="auto"/>
                <w:sz w:val="20"/>
                <w:szCs w:val="20"/>
              </w:rPr>
              <w:t>•</w:t>
            </w:r>
            <w:r w:rsidRPr="006737AC">
              <w:rPr>
                <w:rFonts w:ascii="Arial Narrow" w:hAnsi="Arial Narrow" w:cs="Arial"/>
                <w:color w:val="auto"/>
                <w:sz w:val="20"/>
                <w:szCs w:val="20"/>
              </w:rPr>
              <w:t xml:space="preserve"> </w:t>
            </w:r>
            <w:r w:rsidRPr="006737AC">
              <w:rPr>
                <w:rFonts w:ascii="Arial Narrow" w:hAnsi="Arial Narrow" w:cs="Arial"/>
                <w:color w:val="auto"/>
                <w:sz w:val="20"/>
                <w:szCs w:val="20"/>
              </w:rPr>
              <w:tab/>
            </w:r>
            <w:r w:rsidRPr="006737AC">
              <w:rPr>
                <w:rFonts w:ascii="Arial Narrow" w:eastAsia="Arial" w:hAnsi="Arial Narrow" w:cs="Arial"/>
                <w:color w:val="auto"/>
                <w:sz w:val="20"/>
                <w:szCs w:val="20"/>
              </w:rPr>
              <w:t xml:space="preserve">Ensayos sobre enfoques psicológicos </w:t>
            </w:r>
          </w:p>
        </w:tc>
        <w:tc>
          <w:tcPr>
            <w:tcW w:w="3825" w:type="dxa"/>
            <w:vMerge w:val="restart"/>
            <w:tcBorders>
              <w:top w:val="single" w:sz="5" w:space="0" w:color="000000"/>
              <w:left w:val="single" w:sz="5" w:space="0" w:color="000000"/>
              <w:bottom w:val="single" w:sz="5" w:space="0" w:color="000000"/>
              <w:right w:val="single" w:sz="5" w:space="0" w:color="000000"/>
            </w:tcBorders>
          </w:tcPr>
          <w:p w:rsidR="006A2F92" w:rsidRPr="006737AC" w:rsidRDefault="006A2F92" w:rsidP="006A2F92">
            <w:pPr>
              <w:spacing w:line="362" w:lineRule="auto"/>
              <w:ind w:left="102"/>
              <w:rPr>
                <w:rFonts w:ascii="Arial Narrow" w:hAnsi="Arial Narrow" w:cs="Arial"/>
                <w:color w:val="auto"/>
                <w:sz w:val="20"/>
                <w:szCs w:val="20"/>
              </w:rPr>
            </w:pPr>
            <w:r w:rsidRPr="006737AC">
              <w:rPr>
                <w:rFonts w:ascii="Arial Narrow" w:eastAsia="Arial" w:hAnsi="Arial Narrow" w:cs="Arial"/>
                <w:color w:val="auto"/>
                <w:sz w:val="20"/>
                <w:szCs w:val="20"/>
              </w:rPr>
              <w:t xml:space="preserve">Demuestra en sus acciones compromisos sobre el medio ambiente, su cuidado y preservación. </w:t>
            </w:r>
          </w:p>
          <w:p w:rsidR="006A2F92" w:rsidRPr="006737AC" w:rsidRDefault="006A2F92" w:rsidP="006A2F92">
            <w:pPr>
              <w:spacing w:line="362" w:lineRule="auto"/>
              <w:ind w:left="102" w:right="44"/>
              <w:rPr>
                <w:rFonts w:ascii="Arial Narrow" w:hAnsi="Arial Narrow" w:cs="Arial"/>
                <w:color w:val="auto"/>
                <w:sz w:val="20"/>
                <w:szCs w:val="20"/>
              </w:rPr>
            </w:pPr>
            <w:r w:rsidRPr="006737AC">
              <w:rPr>
                <w:rFonts w:ascii="Arial Narrow" w:eastAsia="Arial" w:hAnsi="Arial Narrow" w:cs="Arial"/>
                <w:color w:val="auto"/>
                <w:sz w:val="20"/>
                <w:szCs w:val="20"/>
              </w:rPr>
              <w:t xml:space="preserve">Maneja, contrasta   y se empodera de información científica sobre el ecosistema, su dinámica y problemática en el contexto local y regional. </w:t>
            </w:r>
          </w:p>
          <w:p w:rsidR="006A2F92" w:rsidRPr="006737AC" w:rsidRDefault="006A2F92" w:rsidP="006A2F92">
            <w:pPr>
              <w:spacing w:line="259" w:lineRule="auto"/>
              <w:ind w:left="102" w:right="91"/>
              <w:rPr>
                <w:rFonts w:ascii="Arial Narrow" w:hAnsi="Arial Narrow" w:cs="Arial"/>
                <w:color w:val="auto"/>
                <w:sz w:val="20"/>
                <w:szCs w:val="20"/>
              </w:rPr>
            </w:pPr>
            <w:r w:rsidRPr="006737AC">
              <w:rPr>
                <w:rFonts w:ascii="Arial Narrow" w:eastAsia="Arial" w:hAnsi="Arial Narrow" w:cs="Arial"/>
                <w:color w:val="auto"/>
                <w:sz w:val="20"/>
                <w:szCs w:val="20"/>
              </w:rPr>
              <w:t xml:space="preserve">Desarrolla habilidades de análisis y reflexión en temas ambientales y de cuidado de la persona favoreciendo el pensamiento crítico reflexivo. </w:t>
            </w:r>
          </w:p>
        </w:tc>
      </w:tr>
      <w:tr w:rsidR="006A2F92" w:rsidRPr="006737AC" w:rsidTr="006A2F92">
        <w:trPr>
          <w:trHeight w:val="1460"/>
        </w:trPr>
        <w:tc>
          <w:tcPr>
            <w:tcW w:w="3539" w:type="dxa"/>
            <w:tcBorders>
              <w:top w:val="single" w:sz="5" w:space="0" w:color="000000"/>
              <w:left w:val="single" w:sz="5" w:space="0" w:color="000000"/>
              <w:bottom w:val="single" w:sz="5" w:space="0" w:color="000000"/>
              <w:right w:val="single" w:sz="5" w:space="0" w:color="000000"/>
            </w:tcBorders>
          </w:tcPr>
          <w:p w:rsidR="006A2F92" w:rsidRPr="006737AC" w:rsidRDefault="006A2F92" w:rsidP="006A2F92">
            <w:pPr>
              <w:spacing w:line="259" w:lineRule="auto"/>
              <w:ind w:left="104"/>
              <w:rPr>
                <w:rFonts w:ascii="Arial Narrow" w:hAnsi="Arial Narrow" w:cs="Arial"/>
                <w:color w:val="auto"/>
                <w:sz w:val="20"/>
                <w:szCs w:val="20"/>
              </w:rPr>
            </w:pPr>
            <w:r w:rsidRPr="006737AC">
              <w:rPr>
                <w:rFonts w:ascii="Arial Narrow" w:eastAsia="Arial" w:hAnsi="Arial Narrow" w:cs="Arial"/>
                <w:b/>
                <w:color w:val="auto"/>
                <w:sz w:val="20"/>
                <w:szCs w:val="20"/>
              </w:rPr>
              <w:t xml:space="preserve">PROFESIONAL </w:t>
            </w:r>
            <w:r w:rsidR="00EB3F17">
              <w:rPr>
                <w:rFonts w:ascii="Arial Narrow" w:eastAsia="Arial" w:hAnsi="Arial Narrow" w:cs="Arial"/>
                <w:b/>
                <w:color w:val="auto"/>
                <w:sz w:val="20"/>
                <w:szCs w:val="20"/>
              </w:rPr>
              <w:t>PEDAGÓGICA</w:t>
            </w:r>
            <w:r w:rsidRPr="006737AC">
              <w:rPr>
                <w:rFonts w:ascii="Arial Narrow" w:eastAsia="Arial" w:hAnsi="Arial Narrow" w:cs="Arial"/>
                <w:color w:val="auto"/>
                <w:sz w:val="20"/>
                <w:szCs w:val="20"/>
              </w:rPr>
              <w:t xml:space="preserve"> </w:t>
            </w:r>
          </w:p>
          <w:p w:rsidR="006A2F92" w:rsidRPr="006737AC" w:rsidRDefault="006A2F92" w:rsidP="006A2F92">
            <w:pPr>
              <w:spacing w:line="259" w:lineRule="auto"/>
              <w:ind w:left="104" w:right="46"/>
              <w:rPr>
                <w:rFonts w:ascii="Arial Narrow" w:hAnsi="Arial Narrow" w:cs="Arial"/>
                <w:color w:val="auto"/>
                <w:sz w:val="20"/>
                <w:szCs w:val="20"/>
              </w:rPr>
            </w:pPr>
            <w:r w:rsidRPr="006737AC">
              <w:rPr>
                <w:rFonts w:ascii="Arial Narrow" w:eastAsia="Arial" w:hAnsi="Arial Narrow" w:cs="Arial"/>
                <w:color w:val="auto"/>
                <w:sz w:val="20"/>
                <w:szCs w:val="20"/>
              </w:rPr>
              <w:t xml:space="preserve">2. 1.1. Analiza y sistematiza información de fuentes primarias, de resultados de innovaciones e investigaciones, así como de bibliografía física, virtual y actualizada sobre el medio ambiente, los recursos. </w:t>
            </w:r>
          </w:p>
        </w:tc>
        <w:tc>
          <w:tcPr>
            <w:tcW w:w="0" w:type="auto"/>
            <w:vMerge/>
            <w:tcBorders>
              <w:top w:val="nil"/>
              <w:left w:val="single" w:sz="5" w:space="0" w:color="000000"/>
              <w:bottom w:val="nil"/>
              <w:right w:val="single" w:sz="5" w:space="0" w:color="000000"/>
            </w:tcBorders>
          </w:tcPr>
          <w:p w:rsidR="006A2F92" w:rsidRPr="006737AC" w:rsidRDefault="006A2F92" w:rsidP="006A2F92">
            <w:pPr>
              <w:spacing w:after="160" w:line="259" w:lineRule="auto"/>
              <w:rPr>
                <w:rFonts w:ascii="Arial Narrow" w:hAnsi="Arial Narrow" w:cs="Arial"/>
                <w:color w:val="auto"/>
                <w:sz w:val="20"/>
                <w:szCs w:val="20"/>
              </w:rPr>
            </w:pPr>
          </w:p>
        </w:tc>
        <w:tc>
          <w:tcPr>
            <w:tcW w:w="0" w:type="auto"/>
            <w:vMerge/>
            <w:tcBorders>
              <w:top w:val="nil"/>
              <w:left w:val="single" w:sz="5" w:space="0" w:color="000000"/>
              <w:bottom w:val="nil"/>
              <w:right w:val="single" w:sz="5" w:space="0" w:color="000000"/>
            </w:tcBorders>
          </w:tcPr>
          <w:p w:rsidR="006A2F92" w:rsidRPr="006737AC" w:rsidRDefault="006A2F92" w:rsidP="006A2F92">
            <w:pPr>
              <w:spacing w:after="160" w:line="259" w:lineRule="auto"/>
              <w:rPr>
                <w:rFonts w:ascii="Arial Narrow" w:hAnsi="Arial Narrow" w:cs="Arial"/>
                <w:color w:val="auto"/>
                <w:sz w:val="20"/>
                <w:szCs w:val="20"/>
              </w:rPr>
            </w:pPr>
          </w:p>
        </w:tc>
        <w:tc>
          <w:tcPr>
            <w:tcW w:w="0" w:type="auto"/>
            <w:vMerge/>
            <w:tcBorders>
              <w:top w:val="nil"/>
              <w:left w:val="single" w:sz="5" w:space="0" w:color="000000"/>
              <w:bottom w:val="nil"/>
              <w:right w:val="single" w:sz="5" w:space="0" w:color="000000"/>
            </w:tcBorders>
          </w:tcPr>
          <w:p w:rsidR="006A2F92" w:rsidRPr="006737AC" w:rsidRDefault="006A2F92" w:rsidP="006A2F92">
            <w:pPr>
              <w:spacing w:after="160" w:line="259" w:lineRule="auto"/>
              <w:rPr>
                <w:rFonts w:ascii="Arial Narrow" w:hAnsi="Arial Narrow" w:cs="Arial"/>
                <w:color w:val="auto"/>
                <w:sz w:val="20"/>
                <w:szCs w:val="20"/>
              </w:rPr>
            </w:pPr>
          </w:p>
        </w:tc>
      </w:tr>
      <w:tr w:rsidR="006A2F92" w:rsidRPr="006737AC" w:rsidTr="006A2F92">
        <w:trPr>
          <w:trHeight w:val="1044"/>
        </w:trPr>
        <w:tc>
          <w:tcPr>
            <w:tcW w:w="3539" w:type="dxa"/>
            <w:tcBorders>
              <w:top w:val="single" w:sz="5" w:space="0" w:color="000000"/>
              <w:left w:val="single" w:sz="5" w:space="0" w:color="000000"/>
              <w:bottom w:val="single" w:sz="5" w:space="0" w:color="000000"/>
              <w:right w:val="single" w:sz="5" w:space="0" w:color="000000"/>
            </w:tcBorders>
          </w:tcPr>
          <w:p w:rsidR="006A2F92" w:rsidRPr="006737AC" w:rsidRDefault="006A2F92" w:rsidP="006A2F92">
            <w:pPr>
              <w:spacing w:line="259" w:lineRule="auto"/>
              <w:ind w:left="104"/>
              <w:rPr>
                <w:rFonts w:ascii="Arial Narrow" w:hAnsi="Arial Narrow" w:cs="Arial"/>
                <w:color w:val="auto"/>
                <w:sz w:val="20"/>
                <w:szCs w:val="20"/>
              </w:rPr>
            </w:pPr>
            <w:r w:rsidRPr="006737AC">
              <w:rPr>
                <w:rFonts w:ascii="Arial Narrow" w:eastAsia="Arial" w:hAnsi="Arial Narrow" w:cs="Arial"/>
                <w:b/>
                <w:color w:val="auto"/>
                <w:sz w:val="20"/>
                <w:szCs w:val="20"/>
              </w:rPr>
              <w:t>SOCIO COMUNITARIA</w:t>
            </w:r>
            <w:r w:rsidRPr="006737AC">
              <w:rPr>
                <w:rFonts w:ascii="Arial Narrow" w:eastAsia="Arial" w:hAnsi="Arial Narrow" w:cs="Arial"/>
                <w:color w:val="auto"/>
                <w:sz w:val="20"/>
                <w:szCs w:val="20"/>
              </w:rPr>
              <w:t xml:space="preserve"> </w:t>
            </w:r>
          </w:p>
          <w:p w:rsidR="006A2F92" w:rsidRPr="006737AC" w:rsidRDefault="006A2F92" w:rsidP="006A2F92">
            <w:pPr>
              <w:spacing w:line="259" w:lineRule="auto"/>
              <w:ind w:left="104"/>
              <w:rPr>
                <w:rFonts w:ascii="Arial Narrow" w:hAnsi="Arial Narrow" w:cs="Arial"/>
                <w:color w:val="auto"/>
                <w:sz w:val="20"/>
                <w:szCs w:val="20"/>
              </w:rPr>
            </w:pPr>
            <w:r w:rsidRPr="006737AC">
              <w:rPr>
                <w:rFonts w:ascii="Arial Narrow" w:eastAsia="Arial" w:hAnsi="Arial Narrow" w:cs="Arial"/>
                <w:color w:val="auto"/>
                <w:sz w:val="20"/>
                <w:szCs w:val="20"/>
              </w:rPr>
              <w:t xml:space="preserve">3.1.3. Promueve la corresponsabilidad involucrándose positiva y creativamente en el trabajo en equipo y proyectos de área. </w:t>
            </w:r>
          </w:p>
        </w:tc>
        <w:tc>
          <w:tcPr>
            <w:tcW w:w="0" w:type="auto"/>
            <w:vMerge/>
            <w:tcBorders>
              <w:top w:val="nil"/>
              <w:left w:val="single" w:sz="5" w:space="0" w:color="000000"/>
              <w:bottom w:val="single" w:sz="5" w:space="0" w:color="000000"/>
              <w:right w:val="single" w:sz="5" w:space="0" w:color="000000"/>
            </w:tcBorders>
          </w:tcPr>
          <w:p w:rsidR="006A2F92" w:rsidRPr="006737AC" w:rsidRDefault="006A2F92" w:rsidP="006A2F92">
            <w:pPr>
              <w:spacing w:after="160" w:line="259" w:lineRule="auto"/>
              <w:rPr>
                <w:rFonts w:ascii="Arial Narrow" w:hAnsi="Arial Narrow" w:cs="Arial"/>
                <w:color w:val="auto"/>
                <w:sz w:val="20"/>
                <w:szCs w:val="20"/>
              </w:rPr>
            </w:pPr>
          </w:p>
        </w:tc>
        <w:tc>
          <w:tcPr>
            <w:tcW w:w="0" w:type="auto"/>
            <w:vMerge/>
            <w:tcBorders>
              <w:top w:val="nil"/>
              <w:left w:val="single" w:sz="5" w:space="0" w:color="000000"/>
              <w:bottom w:val="single" w:sz="5" w:space="0" w:color="000000"/>
              <w:right w:val="single" w:sz="5" w:space="0" w:color="000000"/>
            </w:tcBorders>
          </w:tcPr>
          <w:p w:rsidR="006A2F92" w:rsidRPr="006737AC" w:rsidRDefault="006A2F92" w:rsidP="006A2F92">
            <w:pPr>
              <w:spacing w:after="160" w:line="259" w:lineRule="auto"/>
              <w:rPr>
                <w:rFonts w:ascii="Arial Narrow" w:hAnsi="Arial Narrow" w:cs="Arial"/>
                <w:color w:val="auto"/>
                <w:sz w:val="20"/>
                <w:szCs w:val="20"/>
              </w:rPr>
            </w:pPr>
          </w:p>
        </w:tc>
        <w:tc>
          <w:tcPr>
            <w:tcW w:w="0" w:type="auto"/>
            <w:vMerge/>
            <w:tcBorders>
              <w:top w:val="nil"/>
              <w:left w:val="single" w:sz="5" w:space="0" w:color="000000"/>
              <w:bottom w:val="single" w:sz="5" w:space="0" w:color="000000"/>
              <w:right w:val="single" w:sz="5" w:space="0" w:color="000000"/>
            </w:tcBorders>
          </w:tcPr>
          <w:p w:rsidR="006A2F92" w:rsidRPr="006737AC" w:rsidRDefault="006A2F92" w:rsidP="006A2F92">
            <w:pPr>
              <w:spacing w:after="160" w:line="259" w:lineRule="auto"/>
              <w:rPr>
                <w:rFonts w:ascii="Arial Narrow" w:hAnsi="Arial Narrow" w:cs="Arial"/>
                <w:color w:val="auto"/>
                <w:sz w:val="20"/>
                <w:szCs w:val="20"/>
              </w:rPr>
            </w:pPr>
          </w:p>
        </w:tc>
      </w:tr>
    </w:tbl>
    <w:p w:rsidR="006A2F92" w:rsidRDefault="006A2F92" w:rsidP="006A2F92">
      <w:pPr>
        <w:spacing w:after="0" w:line="259" w:lineRule="auto"/>
        <w:rPr>
          <w:rFonts w:ascii="Arial Narrow" w:hAnsi="Arial Narrow" w:cs="Arial"/>
          <w:szCs w:val="20"/>
        </w:rPr>
      </w:pPr>
      <w:r w:rsidRPr="000B6855">
        <w:rPr>
          <w:rFonts w:ascii="Arial Narrow" w:hAnsi="Arial Narrow" w:cs="Arial"/>
          <w:szCs w:val="20"/>
        </w:rPr>
        <w:t xml:space="preserve"> </w:t>
      </w:r>
    </w:p>
    <w:p w:rsidR="006A2F92" w:rsidRDefault="006A2F92" w:rsidP="006A2F92">
      <w:pPr>
        <w:spacing w:after="160" w:line="259" w:lineRule="auto"/>
        <w:rPr>
          <w:rFonts w:ascii="Arial Narrow" w:hAnsi="Arial Narrow" w:cs="Arial"/>
          <w:szCs w:val="20"/>
        </w:rPr>
      </w:pPr>
      <w:r>
        <w:rPr>
          <w:rFonts w:ascii="Arial Narrow" w:hAnsi="Arial Narrow" w:cs="Arial"/>
          <w:szCs w:val="20"/>
        </w:rPr>
        <w:br w:type="page"/>
      </w:r>
    </w:p>
    <w:tbl>
      <w:tblPr>
        <w:tblStyle w:val="TableGrid"/>
        <w:tblW w:w="14597" w:type="dxa"/>
        <w:tblInd w:w="112" w:type="dxa"/>
        <w:tblCellMar>
          <w:left w:w="4" w:type="dxa"/>
          <w:right w:w="28" w:type="dxa"/>
        </w:tblCellMar>
        <w:tblLook w:val="04A0" w:firstRow="1" w:lastRow="0" w:firstColumn="1" w:lastColumn="0" w:noHBand="0" w:noVBand="1"/>
      </w:tblPr>
      <w:tblGrid>
        <w:gridCol w:w="3538"/>
        <w:gridCol w:w="4257"/>
        <w:gridCol w:w="2833"/>
        <w:gridCol w:w="3969"/>
      </w:tblGrid>
      <w:tr w:rsidR="006A2F92" w:rsidRPr="006737AC" w:rsidTr="006A2F92">
        <w:trPr>
          <w:trHeight w:val="505"/>
        </w:trPr>
        <w:tc>
          <w:tcPr>
            <w:tcW w:w="14597" w:type="dxa"/>
            <w:gridSpan w:val="4"/>
            <w:tcBorders>
              <w:top w:val="single" w:sz="5" w:space="0" w:color="000000"/>
              <w:left w:val="single" w:sz="5" w:space="0" w:color="000000"/>
              <w:bottom w:val="single" w:sz="5" w:space="0" w:color="000000"/>
              <w:right w:val="single" w:sz="5" w:space="0" w:color="000000"/>
            </w:tcBorders>
            <w:shd w:val="clear" w:color="auto" w:fill="D9D9D9"/>
          </w:tcPr>
          <w:p w:rsidR="006A2F92" w:rsidRPr="006737AC" w:rsidRDefault="006A2F92" w:rsidP="006A2F92">
            <w:pPr>
              <w:spacing w:line="259" w:lineRule="auto"/>
              <w:ind w:right="83"/>
              <w:jc w:val="center"/>
              <w:rPr>
                <w:rFonts w:ascii="Arial Narrow" w:hAnsi="Arial Narrow" w:cs="Arial"/>
                <w:color w:val="auto"/>
                <w:sz w:val="20"/>
                <w:szCs w:val="20"/>
              </w:rPr>
            </w:pPr>
            <w:r w:rsidRPr="006737AC">
              <w:rPr>
                <w:rFonts w:ascii="Arial Narrow" w:eastAsia="Arial" w:hAnsi="Arial Narrow" w:cs="Arial"/>
                <w:b/>
                <w:color w:val="auto"/>
                <w:sz w:val="20"/>
                <w:szCs w:val="20"/>
              </w:rPr>
              <w:lastRenderedPageBreak/>
              <w:t>OPCIONAL I / SEMINARIO</w:t>
            </w:r>
          </w:p>
        </w:tc>
      </w:tr>
      <w:tr w:rsidR="006A2F92" w:rsidRPr="006737AC" w:rsidTr="006A2F92">
        <w:trPr>
          <w:trHeight w:val="575"/>
        </w:trPr>
        <w:tc>
          <w:tcPr>
            <w:tcW w:w="14597" w:type="dxa"/>
            <w:gridSpan w:val="4"/>
            <w:tcBorders>
              <w:top w:val="single" w:sz="5" w:space="0" w:color="000000"/>
              <w:left w:val="single" w:sz="5" w:space="0" w:color="000000"/>
              <w:bottom w:val="single" w:sz="5" w:space="0" w:color="000000"/>
              <w:right w:val="single" w:sz="5" w:space="0" w:color="000000"/>
            </w:tcBorders>
          </w:tcPr>
          <w:p w:rsidR="006A2F92" w:rsidRPr="006737AC" w:rsidRDefault="006A2F92" w:rsidP="006A2F92">
            <w:pPr>
              <w:spacing w:line="259" w:lineRule="auto"/>
              <w:rPr>
                <w:rFonts w:ascii="Arial Narrow" w:hAnsi="Arial Narrow" w:cs="Arial"/>
                <w:color w:val="auto"/>
                <w:sz w:val="20"/>
                <w:szCs w:val="20"/>
              </w:rPr>
            </w:pPr>
            <w:r w:rsidRPr="006737AC">
              <w:rPr>
                <w:rFonts w:ascii="Arial Narrow" w:eastAsia="Arial" w:hAnsi="Arial Narrow" w:cs="Arial"/>
                <w:b/>
                <w:color w:val="auto"/>
                <w:sz w:val="20"/>
                <w:szCs w:val="20"/>
              </w:rPr>
              <w:t xml:space="preserve">SUMILLA: </w:t>
            </w:r>
            <w:r w:rsidRPr="006737AC">
              <w:rPr>
                <w:rFonts w:ascii="Arial Narrow" w:hAnsi="Arial Narrow" w:cs="Arial"/>
                <w:color w:val="auto"/>
                <w:sz w:val="20"/>
                <w:szCs w:val="20"/>
              </w:rPr>
              <w:t xml:space="preserve">Se orienta a desarrollar en los estudiantes el pensamiento crítico y reflexivo a partir del abordaje de temas de actualidad seleccionados o referenciales para la profesión.   Permite a los estudiantes analizar en grupo los planteamientos presentados, generar propuestas o asumir una postura frente a ellos.  </w:t>
            </w:r>
          </w:p>
        </w:tc>
      </w:tr>
      <w:tr w:rsidR="006A2F92" w:rsidRPr="006737AC" w:rsidTr="006A2F92">
        <w:trPr>
          <w:trHeight w:val="409"/>
        </w:trPr>
        <w:tc>
          <w:tcPr>
            <w:tcW w:w="3538" w:type="dxa"/>
            <w:tcBorders>
              <w:top w:val="single" w:sz="5" w:space="0" w:color="000000"/>
              <w:left w:val="single" w:sz="5" w:space="0" w:color="000000"/>
              <w:bottom w:val="single" w:sz="5" w:space="0" w:color="000000"/>
              <w:right w:val="single" w:sz="5" w:space="0" w:color="000000"/>
            </w:tcBorders>
            <w:shd w:val="clear" w:color="auto" w:fill="D9D9D9"/>
          </w:tcPr>
          <w:p w:rsidR="006A2F92" w:rsidRPr="006737AC" w:rsidRDefault="006A2F92" w:rsidP="006A2F92">
            <w:pPr>
              <w:spacing w:line="259" w:lineRule="auto"/>
              <w:ind w:left="956"/>
              <w:rPr>
                <w:rFonts w:ascii="Arial Narrow" w:hAnsi="Arial Narrow" w:cs="Arial"/>
                <w:color w:val="auto"/>
                <w:sz w:val="20"/>
                <w:szCs w:val="20"/>
              </w:rPr>
            </w:pPr>
            <w:r w:rsidRPr="006737AC">
              <w:rPr>
                <w:rFonts w:ascii="Arial Narrow" w:eastAsia="Arial" w:hAnsi="Arial Narrow" w:cs="Arial"/>
                <w:b/>
                <w:color w:val="auto"/>
                <w:sz w:val="20"/>
                <w:szCs w:val="20"/>
              </w:rPr>
              <w:t>CÓD. CRITE. DESEMPEÑO</w:t>
            </w:r>
            <w:r w:rsidRPr="006737AC">
              <w:rPr>
                <w:rFonts w:ascii="Arial Narrow" w:eastAsia="Arial" w:hAnsi="Arial Narrow" w:cs="Arial"/>
                <w:color w:val="auto"/>
                <w:sz w:val="20"/>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D9D9D9"/>
          </w:tcPr>
          <w:p w:rsidR="006A2F92" w:rsidRPr="006737AC" w:rsidRDefault="006A2F92" w:rsidP="006A2F92">
            <w:pPr>
              <w:spacing w:line="259" w:lineRule="auto"/>
              <w:ind w:left="8"/>
              <w:rPr>
                <w:rFonts w:ascii="Arial Narrow" w:hAnsi="Arial Narrow" w:cs="Arial"/>
                <w:color w:val="auto"/>
                <w:sz w:val="20"/>
                <w:szCs w:val="20"/>
              </w:rPr>
            </w:pPr>
            <w:r w:rsidRPr="006737AC">
              <w:rPr>
                <w:rFonts w:ascii="Arial Narrow" w:eastAsia="Arial" w:hAnsi="Arial Narrow" w:cs="Arial"/>
                <w:b/>
                <w:color w:val="auto"/>
                <w:sz w:val="20"/>
                <w:szCs w:val="20"/>
              </w:rPr>
              <w:t>CONTENIDOS</w:t>
            </w:r>
            <w:r w:rsidRPr="006737AC">
              <w:rPr>
                <w:rFonts w:ascii="Arial Narrow" w:eastAsia="Arial" w:hAnsi="Arial Narrow" w:cs="Arial"/>
                <w:color w:val="auto"/>
                <w:sz w:val="20"/>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D9D9D9"/>
          </w:tcPr>
          <w:p w:rsidR="006A2F92" w:rsidRPr="006737AC" w:rsidRDefault="006A2F92" w:rsidP="006A2F92">
            <w:pPr>
              <w:spacing w:line="259" w:lineRule="auto"/>
              <w:ind w:left="121" w:right="59"/>
              <w:rPr>
                <w:rFonts w:ascii="Arial Narrow" w:hAnsi="Arial Narrow" w:cs="Arial"/>
                <w:color w:val="auto"/>
                <w:sz w:val="20"/>
                <w:szCs w:val="20"/>
              </w:rPr>
            </w:pPr>
            <w:r w:rsidRPr="006737AC">
              <w:rPr>
                <w:rFonts w:ascii="Arial Narrow" w:eastAsia="Arial" w:hAnsi="Arial Narrow" w:cs="Arial"/>
                <w:b/>
                <w:color w:val="auto"/>
                <w:sz w:val="20"/>
                <w:szCs w:val="20"/>
              </w:rPr>
              <w:t>PRODUCTOS DE PROCESOS</w:t>
            </w:r>
            <w:r w:rsidRPr="006737AC">
              <w:rPr>
                <w:rFonts w:ascii="Arial Narrow" w:eastAsia="Arial" w:hAnsi="Arial Narrow" w:cs="Arial"/>
                <w:color w:val="auto"/>
                <w:sz w:val="20"/>
                <w:szCs w:val="20"/>
              </w:rPr>
              <w:t xml:space="preserve"> </w:t>
            </w:r>
            <w:r w:rsidRPr="006737AC">
              <w:rPr>
                <w:rFonts w:ascii="Arial Narrow" w:eastAsia="Arial" w:hAnsi="Arial Narrow" w:cs="Arial"/>
                <w:b/>
                <w:color w:val="auto"/>
                <w:sz w:val="20"/>
                <w:szCs w:val="20"/>
              </w:rPr>
              <w:t>/ PRODUCTO FINAL</w:t>
            </w:r>
            <w:r w:rsidRPr="006737AC">
              <w:rPr>
                <w:rFonts w:ascii="Arial Narrow" w:eastAsia="Arial" w:hAnsi="Arial Narrow" w:cs="Arial"/>
                <w:color w:val="auto"/>
                <w:sz w:val="20"/>
                <w:szCs w:val="20"/>
              </w:rPr>
              <w:t xml:space="preserve"> </w:t>
            </w:r>
          </w:p>
        </w:tc>
        <w:tc>
          <w:tcPr>
            <w:tcW w:w="3969" w:type="dxa"/>
            <w:tcBorders>
              <w:top w:val="single" w:sz="5" w:space="0" w:color="000000"/>
              <w:left w:val="single" w:sz="5" w:space="0" w:color="000000"/>
              <w:bottom w:val="single" w:sz="5" w:space="0" w:color="000000"/>
              <w:right w:val="single" w:sz="5" w:space="0" w:color="000000"/>
            </w:tcBorders>
            <w:shd w:val="clear" w:color="auto" w:fill="D9D9D9"/>
          </w:tcPr>
          <w:p w:rsidR="006A2F92" w:rsidRPr="006737AC" w:rsidRDefault="006A2F92" w:rsidP="006A2F92">
            <w:pPr>
              <w:spacing w:line="259" w:lineRule="auto"/>
              <w:ind w:left="18"/>
              <w:rPr>
                <w:rFonts w:ascii="Arial Narrow" w:hAnsi="Arial Narrow" w:cs="Arial"/>
                <w:color w:val="auto"/>
                <w:sz w:val="20"/>
                <w:szCs w:val="20"/>
              </w:rPr>
            </w:pPr>
            <w:r w:rsidRPr="006737AC">
              <w:rPr>
                <w:rFonts w:ascii="Arial Narrow" w:eastAsia="Arial" w:hAnsi="Arial Narrow" w:cs="Arial"/>
                <w:b/>
                <w:color w:val="auto"/>
                <w:sz w:val="20"/>
                <w:szCs w:val="20"/>
              </w:rPr>
              <w:t>INDICADORES DE EVALUACIÓN</w:t>
            </w:r>
            <w:r w:rsidRPr="006737AC">
              <w:rPr>
                <w:rFonts w:ascii="Arial Narrow" w:eastAsia="Arial" w:hAnsi="Arial Narrow" w:cs="Arial"/>
                <w:color w:val="auto"/>
                <w:sz w:val="20"/>
                <w:szCs w:val="20"/>
              </w:rPr>
              <w:t xml:space="preserve"> </w:t>
            </w:r>
          </w:p>
        </w:tc>
      </w:tr>
      <w:tr w:rsidR="006A2F92" w:rsidRPr="006737AC" w:rsidTr="006A2F92">
        <w:trPr>
          <w:trHeight w:val="1670"/>
        </w:trPr>
        <w:tc>
          <w:tcPr>
            <w:tcW w:w="3538" w:type="dxa"/>
            <w:tcBorders>
              <w:top w:val="single" w:sz="5" w:space="0" w:color="000000"/>
              <w:left w:val="single" w:sz="5" w:space="0" w:color="000000"/>
              <w:bottom w:val="single" w:sz="5" w:space="0" w:color="000000"/>
              <w:right w:val="single" w:sz="5" w:space="0" w:color="000000"/>
            </w:tcBorders>
          </w:tcPr>
          <w:p w:rsidR="006A2F92" w:rsidRPr="006737AC" w:rsidRDefault="006A2F92" w:rsidP="006A2F92">
            <w:pPr>
              <w:spacing w:line="259" w:lineRule="auto"/>
              <w:ind w:left="104"/>
              <w:rPr>
                <w:rFonts w:ascii="Arial Narrow" w:hAnsi="Arial Narrow" w:cs="Arial"/>
                <w:color w:val="auto"/>
                <w:sz w:val="20"/>
                <w:szCs w:val="20"/>
              </w:rPr>
            </w:pPr>
            <w:r w:rsidRPr="006737AC">
              <w:rPr>
                <w:rFonts w:ascii="Arial Narrow" w:eastAsia="Arial" w:hAnsi="Arial Narrow" w:cs="Arial"/>
                <w:b/>
                <w:color w:val="auto"/>
                <w:sz w:val="20"/>
                <w:szCs w:val="20"/>
              </w:rPr>
              <w:t>PERSONAL</w:t>
            </w:r>
            <w:r w:rsidRPr="006737AC">
              <w:rPr>
                <w:rFonts w:ascii="Arial Narrow" w:eastAsia="Arial" w:hAnsi="Arial Narrow" w:cs="Arial"/>
                <w:color w:val="auto"/>
                <w:sz w:val="20"/>
                <w:szCs w:val="20"/>
              </w:rPr>
              <w:t xml:space="preserve"> </w:t>
            </w:r>
          </w:p>
          <w:p w:rsidR="006A2F92" w:rsidRPr="006737AC" w:rsidRDefault="006A2F92" w:rsidP="006A2F92">
            <w:pPr>
              <w:spacing w:line="259" w:lineRule="auto"/>
              <w:ind w:left="104" w:right="150"/>
              <w:rPr>
                <w:rFonts w:ascii="Arial Narrow" w:hAnsi="Arial Narrow" w:cs="Arial"/>
                <w:color w:val="auto"/>
                <w:sz w:val="20"/>
                <w:szCs w:val="20"/>
              </w:rPr>
            </w:pPr>
            <w:r w:rsidRPr="006737AC">
              <w:rPr>
                <w:rFonts w:ascii="Arial Narrow" w:eastAsia="Arial" w:hAnsi="Arial Narrow" w:cs="Arial"/>
                <w:color w:val="auto"/>
                <w:sz w:val="20"/>
                <w:szCs w:val="20"/>
              </w:rPr>
              <w:t xml:space="preserve">1.1.4. Demuestra ética, compromiso, emprendimiento y autodisciplina en las </w:t>
            </w:r>
            <w:r w:rsidR="00EB3F17">
              <w:rPr>
                <w:rFonts w:ascii="Arial Narrow" w:eastAsia="Arial" w:hAnsi="Arial Narrow" w:cs="Arial"/>
                <w:color w:val="auto"/>
                <w:sz w:val="20"/>
                <w:szCs w:val="20"/>
              </w:rPr>
              <w:t>tareas</w:t>
            </w:r>
            <w:r w:rsidRPr="006737AC">
              <w:rPr>
                <w:rFonts w:ascii="Arial Narrow" w:eastAsia="Arial" w:hAnsi="Arial Narrow" w:cs="Arial"/>
                <w:color w:val="auto"/>
                <w:sz w:val="20"/>
                <w:szCs w:val="20"/>
              </w:rPr>
              <w:t xml:space="preserve">, trabajos en equipo, de campo y laboratorio que asume desarrollando su pensamiento crítico frente a los problemas de medio ambiente. </w:t>
            </w:r>
          </w:p>
        </w:tc>
        <w:tc>
          <w:tcPr>
            <w:tcW w:w="4257" w:type="dxa"/>
            <w:vMerge w:val="restart"/>
            <w:tcBorders>
              <w:top w:val="single" w:sz="5" w:space="0" w:color="000000"/>
              <w:left w:val="single" w:sz="5" w:space="0" w:color="000000"/>
              <w:bottom w:val="single" w:sz="5" w:space="0" w:color="000000"/>
              <w:right w:val="single" w:sz="5" w:space="0" w:color="000000"/>
            </w:tcBorders>
          </w:tcPr>
          <w:p w:rsidR="006A2F92" w:rsidRPr="006737AC" w:rsidRDefault="006A2F92" w:rsidP="00DF21A7">
            <w:pPr>
              <w:numPr>
                <w:ilvl w:val="0"/>
                <w:numId w:val="59"/>
              </w:numPr>
              <w:spacing w:after="78" w:line="259" w:lineRule="auto"/>
              <w:ind w:hanging="360"/>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Conferencia Mundial de Jomtien (1990) </w:t>
            </w:r>
          </w:p>
          <w:p w:rsidR="005805D7" w:rsidRDefault="006A2F92" w:rsidP="00DF21A7">
            <w:pPr>
              <w:numPr>
                <w:ilvl w:val="0"/>
                <w:numId w:val="59"/>
              </w:numPr>
              <w:spacing w:after="87" w:line="259" w:lineRule="auto"/>
              <w:ind w:hanging="360"/>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El informe Delors. </w:t>
            </w:r>
          </w:p>
          <w:p w:rsidR="006A2F92" w:rsidRPr="005805D7" w:rsidRDefault="006A2F92" w:rsidP="00DF21A7">
            <w:pPr>
              <w:numPr>
                <w:ilvl w:val="0"/>
                <w:numId w:val="59"/>
              </w:numPr>
              <w:spacing w:after="87" w:line="259" w:lineRule="auto"/>
              <w:ind w:hanging="360"/>
              <w:jc w:val="both"/>
              <w:rPr>
                <w:rFonts w:ascii="Arial Narrow" w:hAnsi="Arial Narrow" w:cs="Arial"/>
                <w:color w:val="auto"/>
                <w:sz w:val="20"/>
                <w:szCs w:val="20"/>
              </w:rPr>
            </w:pPr>
            <w:r w:rsidRPr="005805D7">
              <w:rPr>
                <w:rFonts w:ascii="Arial Narrow" w:eastAsia="Arial" w:hAnsi="Arial Narrow" w:cs="Arial"/>
                <w:color w:val="auto"/>
                <w:sz w:val="20"/>
                <w:szCs w:val="20"/>
              </w:rPr>
              <w:t xml:space="preserve">Cambio climático. Conferencia de </w:t>
            </w:r>
          </w:p>
          <w:p w:rsidR="005805D7" w:rsidRPr="005805D7" w:rsidRDefault="006A2F92" w:rsidP="00DF21A7">
            <w:pPr>
              <w:numPr>
                <w:ilvl w:val="0"/>
                <w:numId w:val="59"/>
              </w:numPr>
              <w:spacing w:after="63" w:line="259" w:lineRule="auto"/>
              <w:ind w:hanging="360"/>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Copenhague. </w:t>
            </w:r>
          </w:p>
          <w:p w:rsidR="006A2F92" w:rsidRPr="006737AC" w:rsidRDefault="006A2F92" w:rsidP="00DF21A7">
            <w:pPr>
              <w:numPr>
                <w:ilvl w:val="0"/>
                <w:numId w:val="59"/>
              </w:numPr>
              <w:spacing w:after="63" w:line="259" w:lineRule="auto"/>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Reglamento Institucional. </w:t>
            </w:r>
          </w:p>
        </w:tc>
        <w:tc>
          <w:tcPr>
            <w:tcW w:w="2833" w:type="dxa"/>
            <w:vMerge w:val="restart"/>
            <w:tcBorders>
              <w:top w:val="single" w:sz="5" w:space="0" w:color="000000"/>
              <w:left w:val="single" w:sz="5" w:space="0" w:color="000000"/>
              <w:bottom w:val="single" w:sz="5" w:space="0" w:color="000000"/>
              <w:right w:val="single" w:sz="5" w:space="0" w:color="000000"/>
            </w:tcBorders>
          </w:tcPr>
          <w:p w:rsidR="006A2F92" w:rsidRPr="006737AC" w:rsidRDefault="006A2F92" w:rsidP="006A2F92">
            <w:pPr>
              <w:tabs>
                <w:tab w:val="center" w:pos="143"/>
                <w:tab w:val="center" w:pos="1356"/>
              </w:tabs>
              <w:spacing w:line="259" w:lineRule="auto"/>
              <w:rPr>
                <w:rFonts w:ascii="Arial Narrow" w:hAnsi="Arial Narrow" w:cs="Arial"/>
                <w:color w:val="auto"/>
                <w:sz w:val="20"/>
                <w:szCs w:val="20"/>
              </w:rPr>
            </w:pPr>
            <w:r w:rsidRPr="006737AC">
              <w:rPr>
                <w:rFonts w:ascii="Arial Narrow" w:eastAsia="Calibri" w:hAnsi="Arial Narrow" w:cs="Arial"/>
                <w:color w:val="auto"/>
                <w:sz w:val="20"/>
                <w:szCs w:val="20"/>
              </w:rPr>
              <w:tab/>
            </w:r>
            <w:r w:rsidRPr="006737AC">
              <w:rPr>
                <w:rFonts w:ascii="Arial Narrow" w:eastAsia="Segoe UI Symbol" w:hAnsi="Arial Narrow" w:cs="Arial"/>
                <w:color w:val="auto"/>
                <w:sz w:val="20"/>
                <w:szCs w:val="20"/>
              </w:rPr>
              <w:t>•</w:t>
            </w:r>
            <w:r w:rsidRPr="006737AC">
              <w:rPr>
                <w:rFonts w:ascii="Arial Narrow" w:hAnsi="Arial Narrow" w:cs="Arial"/>
                <w:color w:val="auto"/>
                <w:sz w:val="20"/>
                <w:szCs w:val="20"/>
              </w:rPr>
              <w:t xml:space="preserve"> </w:t>
            </w:r>
            <w:r w:rsidRPr="006737AC">
              <w:rPr>
                <w:rFonts w:ascii="Arial Narrow" w:hAnsi="Arial Narrow" w:cs="Arial"/>
                <w:color w:val="auto"/>
                <w:sz w:val="20"/>
                <w:szCs w:val="20"/>
              </w:rPr>
              <w:tab/>
            </w:r>
            <w:r w:rsidRPr="006737AC">
              <w:rPr>
                <w:rFonts w:ascii="Arial Narrow" w:eastAsia="Arial" w:hAnsi="Arial Narrow" w:cs="Arial"/>
                <w:color w:val="auto"/>
                <w:sz w:val="20"/>
                <w:szCs w:val="20"/>
              </w:rPr>
              <w:t xml:space="preserve">Ensayos sobre cambio </w:t>
            </w:r>
          </w:p>
          <w:p w:rsidR="006A2F92" w:rsidRPr="006737AC" w:rsidRDefault="006A2F92" w:rsidP="006A2F92">
            <w:pPr>
              <w:spacing w:line="259" w:lineRule="auto"/>
              <w:ind w:left="462"/>
              <w:rPr>
                <w:rFonts w:ascii="Arial Narrow" w:hAnsi="Arial Narrow" w:cs="Arial"/>
                <w:color w:val="auto"/>
                <w:sz w:val="20"/>
                <w:szCs w:val="20"/>
              </w:rPr>
            </w:pPr>
            <w:r w:rsidRPr="006737AC">
              <w:rPr>
                <w:rFonts w:ascii="Arial Narrow" w:eastAsia="Arial" w:hAnsi="Arial Narrow" w:cs="Arial"/>
                <w:color w:val="auto"/>
                <w:sz w:val="20"/>
                <w:szCs w:val="20"/>
              </w:rPr>
              <w:t xml:space="preserve">climático </w:t>
            </w:r>
          </w:p>
          <w:p w:rsidR="006A2F92" w:rsidRPr="006737AC" w:rsidRDefault="006A2F92" w:rsidP="006A2F92">
            <w:pPr>
              <w:spacing w:line="259" w:lineRule="auto"/>
              <w:ind w:left="102"/>
              <w:rPr>
                <w:rFonts w:ascii="Arial Narrow" w:hAnsi="Arial Narrow" w:cs="Arial"/>
                <w:color w:val="auto"/>
                <w:sz w:val="20"/>
                <w:szCs w:val="20"/>
              </w:rPr>
            </w:pPr>
          </w:p>
        </w:tc>
        <w:tc>
          <w:tcPr>
            <w:tcW w:w="3969" w:type="dxa"/>
            <w:vMerge w:val="restart"/>
            <w:tcBorders>
              <w:top w:val="single" w:sz="5" w:space="0" w:color="000000"/>
              <w:left w:val="single" w:sz="5" w:space="0" w:color="000000"/>
              <w:bottom w:val="single" w:sz="5" w:space="0" w:color="000000"/>
              <w:right w:val="single" w:sz="5" w:space="0" w:color="000000"/>
            </w:tcBorders>
          </w:tcPr>
          <w:p w:rsidR="006A2F92" w:rsidRPr="006737AC" w:rsidRDefault="006A2F92" w:rsidP="006A2F92">
            <w:pPr>
              <w:spacing w:after="8" w:line="483" w:lineRule="auto"/>
              <w:ind w:left="826" w:right="130" w:hanging="360"/>
              <w:rPr>
                <w:rFonts w:ascii="Arial Narrow" w:hAnsi="Arial Narrow" w:cs="Arial"/>
                <w:color w:val="auto"/>
                <w:sz w:val="20"/>
                <w:szCs w:val="20"/>
              </w:rPr>
            </w:pPr>
            <w:r w:rsidRPr="006737AC">
              <w:rPr>
                <w:rFonts w:ascii="Arial Narrow" w:eastAsia="Segoe UI Symbol" w:hAnsi="Arial Narrow" w:cs="Arial"/>
                <w:color w:val="auto"/>
                <w:sz w:val="20"/>
                <w:szCs w:val="20"/>
              </w:rPr>
              <w:t>−</w:t>
            </w:r>
            <w:r w:rsidRPr="006737AC">
              <w:rPr>
                <w:rFonts w:ascii="Arial Narrow" w:eastAsia="Arial" w:hAnsi="Arial Narrow" w:cs="Arial"/>
                <w:color w:val="auto"/>
                <w:sz w:val="20"/>
                <w:szCs w:val="20"/>
              </w:rPr>
              <w:t xml:space="preserve"> </w:t>
            </w:r>
            <w:r w:rsidRPr="006737AC">
              <w:rPr>
                <w:rFonts w:ascii="Arial Narrow" w:eastAsia="Arial" w:hAnsi="Arial Narrow" w:cs="Arial"/>
                <w:color w:val="auto"/>
                <w:sz w:val="20"/>
                <w:szCs w:val="20"/>
              </w:rPr>
              <w:tab/>
              <w:t xml:space="preserve">Demuestra en sus acciones compromisos sobre el medio ambiente, su cuidado y preservación. </w:t>
            </w:r>
          </w:p>
          <w:p w:rsidR="006A2F92" w:rsidRPr="006737AC" w:rsidRDefault="006A2F92" w:rsidP="006A2F92">
            <w:pPr>
              <w:spacing w:after="3" w:line="490" w:lineRule="auto"/>
              <w:ind w:left="826" w:hanging="360"/>
              <w:rPr>
                <w:rFonts w:ascii="Arial Narrow" w:hAnsi="Arial Narrow" w:cs="Arial"/>
                <w:color w:val="auto"/>
                <w:sz w:val="20"/>
                <w:szCs w:val="20"/>
              </w:rPr>
            </w:pPr>
            <w:r w:rsidRPr="006737AC">
              <w:rPr>
                <w:rFonts w:ascii="Arial Narrow" w:eastAsia="Segoe UI Symbol" w:hAnsi="Arial Narrow" w:cs="Arial"/>
                <w:color w:val="auto"/>
                <w:sz w:val="20"/>
                <w:szCs w:val="20"/>
              </w:rPr>
              <w:t>−</w:t>
            </w:r>
            <w:r w:rsidRPr="006737AC">
              <w:rPr>
                <w:rFonts w:ascii="Arial Narrow" w:eastAsia="Arial" w:hAnsi="Arial Narrow" w:cs="Arial"/>
                <w:color w:val="auto"/>
                <w:sz w:val="20"/>
                <w:szCs w:val="20"/>
              </w:rPr>
              <w:t xml:space="preserve"> </w:t>
            </w:r>
            <w:r w:rsidRPr="006737AC">
              <w:rPr>
                <w:rFonts w:ascii="Arial Narrow" w:eastAsia="Arial" w:hAnsi="Arial Narrow" w:cs="Arial"/>
                <w:color w:val="auto"/>
                <w:sz w:val="20"/>
                <w:szCs w:val="20"/>
              </w:rPr>
              <w:tab/>
            </w:r>
            <w:r w:rsidR="001A41C4" w:rsidRPr="006737AC">
              <w:rPr>
                <w:rFonts w:ascii="Arial Narrow" w:eastAsia="Arial" w:hAnsi="Arial Narrow" w:cs="Arial"/>
                <w:color w:val="auto"/>
                <w:sz w:val="20"/>
                <w:szCs w:val="20"/>
              </w:rPr>
              <w:t>Desarrolla habilidades</w:t>
            </w:r>
            <w:r w:rsidRPr="006737AC">
              <w:rPr>
                <w:rFonts w:ascii="Arial Narrow" w:eastAsia="Arial" w:hAnsi="Arial Narrow" w:cs="Arial"/>
                <w:color w:val="auto"/>
                <w:sz w:val="20"/>
                <w:szCs w:val="20"/>
              </w:rPr>
              <w:t xml:space="preserve"> de análisis y reflexión. </w:t>
            </w:r>
          </w:p>
          <w:p w:rsidR="006A2F92" w:rsidRPr="006737AC" w:rsidRDefault="006A2F92" w:rsidP="006A2F92">
            <w:pPr>
              <w:tabs>
                <w:tab w:val="center" w:pos="515"/>
                <w:tab w:val="center" w:pos="1985"/>
              </w:tabs>
              <w:spacing w:line="259" w:lineRule="auto"/>
              <w:rPr>
                <w:rFonts w:ascii="Arial Narrow" w:hAnsi="Arial Narrow" w:cs="Arial"/>
                <w:color w:val="auto"/>
                <w:sz w:val="20"/>
                <w:szCs w:val="20"/>
              </w:rPr>
            </w:pPr>
            <w:r w:rsidRPr="006737AC">
              <w:rPr>
                <w:rFonts w:ascii="Arial Narrow" w:eastAsia="Calibri" w:hAnsi="Arial Narrow" w:cs="Arial"/>
                <w:color w:val="auto"/>
                <w:sz w:val="20"/>
                <w:szCs w:val="20"/>
              </w:rPr>
              <w:tab/>
            </w:r>
            <w:r w:rsidRPr="006737AC">
              <w:rPr>
                <w:rFonts w:ascii="Arial Narrow" w:eastAsia="Segoe UI Symbol" w:hAnsi="Arial Narrow" w:cs="Arial"/>
                <w:color w:val="auto"/>
                <w:sz w:val="20"/>
                <w:szCs w:val="20"/>
              </w:rPr>
              <w:t>−</w:t>
            </w:r>
            <w:r w:rsidRPr="006737AC">
              <w:rPr>
                <w:rFonts w:ascii="Arial Narrow" w:eastAsia="Arial" w:hAnsi="Arial Narrow" w:cs="Arial"/>
                <w:color w:val="auto"/>
                <w:sz w:val="20"/>
                <w:szCs w:val="20"/>
              </w:rPr>
              <w:t xml:space="preserve"> </w:t>
            </w:r>
            <w:r w:rsidRPr="006737AC">
              <w:rPr>
                <w:rFonts w:ascii="Arial Narrow" w:eastAsia="Arial" w:hAnsi="Arial Narrow" w:cs="Arial"/>
                <w:color w:val="auto"/>
                <w:sz w:val="20"/>
                <w:szCs w:val="20"/>
              </w:rPr>
              <w:tab/>
              <w:t xml:space="preserve">Foro y encuentros mundiales </w:t>
            </w:r>
          </w:p>
        </w:tc>
      </w:tr>
      <w:tr w:rsidR="006A2F92" w:rsidRPr="006737AC" w:rsidTr="006A2F92">
        <w:trPr>
          <w:trHeight w:val="1461"/>
        </w:trPr>
        <w:tc>
          <w:tcPr>
            <w:tcW w:w="3538" w:type="dxa"/>
            <w:tcBorders>
              <w:top w:val="single" w:sz="5" w:space="0" w:color="000000"/>
              <w:left w:val="single" w:sz="5" w:space="0" w:color="000000"/>
              <w:bottom w:val="single" w:sz="5" w:space="0" w:color="000000"/>
              <w:right w:val="single" w:sz="5" w:space="0" w:color="000000"/>
            </w:tcBorders>
          </w:tcPr>
          <w:p w:rsidR="006A2F92" w:rsidRPr="006737AC" w:rsidRDefault="006A2F92" w:rsidP="006A2F92">
            <w:pPr>
              <w:spacing w:line="259" w:lineRule="auto"/>
              <w:ind w:left="104"/>
              <w:rPr>
                <w:rFonts w:ascii="Arial Narrow" w:hAnsi="Arial Narrow" w:cs="Arial"/>
                <w:color w:val="auto"/>
                <w:sz w:val="20"/>
                <w:szCs w:val="20"/>
              </w:rPr>
            </w:pPr>
            <w:r w:rsidRPr="006737AC">
              <w:rPr>
                <w:rFonts w:ascii="Arial Narrow" w:eastAsia="Arial" w:hAnsi="Arial Narrow" w:cs="Arial"/>
                <w:b/>
                <w:color w:val="auto"/>
                <w:sz w:val="20"/>
                <w:szCs w:val="20"/>
              </w:rPr>
              <w:t xml:space="preserve">PROFESIONAL </w:t>
            </w:r>
            <w:r w:rsidR="00EB3F17">
              <w:rPr>
                <w:rFonts w:ascii="Arial Narrow" w:eastAsia="Arial" w:hAnsi="Arial Narrow" w:cs="Arial"/>
                <w:b/>
                <w:color w:val="auto"/>
                <w:sz w:val="20"/>
                <w:szCs w:val="20"/>
              </w:rPr>
              <w:t>PEDAGÓGICA</w:t>
            </w:r>
            <w:r w:rsidRPr="006737AC">
              <w:rPr>
                <w:rFonts w:ascii="Arial Narrow" w:eastAsia="Arial" w:hAnsi="Arial Narrow" w:cs="Arial"/>
                <w:color w:val="auto"/>
                <w:sz w:val="20"/>
                <w:szCs w:val="20"/>
              </w:rPr>
              <w:t xml:space="preserve"> </w:t>
            </w:r>
          </w:p>
          <w:p w:rsidR="006A2F92" w:rsidRPr="006737AC" w:rsidRDefault="006A2F92" w:rsidP="006A2F92">
            <w:pPr>
              <w:spacing w:line="259" w:lineRule="auto"/>
              <w:ind w:left="104" w:right="46"/>
              <w:rPr>
                <w:rFonts w:ascii="Arial Narrow" w:hAnsi="Arial Narrow" w:cs="Arial"/>
                <w:color w:val="auto"/>
                <w:sz w:val="20"/>
                <w:szCs w:val="20"/>
              </w:rPr>
            </w:pPr>
            <w:r w:rsidRPr="006737AC">
              <w:rPr>
                <w:rFonts w:ascii="Arial Narrow" w:eastAsia="Arial" w:hAnsi="Arial Narrow" w:cs="Arial"/>
                <w:color w:val="auto"/>
                <w:sz w:val="20"/>
                <w:szCs w:val="20"/>
              </w:rPr>
              <w:t xml:space="preserve">2. 1.1. Analiza y sistematiza información de fuentes primarias, de resultados de innovaciones e investigaciones, así como de bibliografía física, virtual y actualizada sobre el medio ambiente, los recursos. </w:t>
            </w:r>
          </w:p>
        </w:tc>
        <w:tc>
          <w:tcPr>
            <w:tcW w:w="0" w:type="auto"/>
            <w:vMerge/>
            <w:tcBorders>
              <w:top w:val="nil"/>
              <w:left w:val="single" w:sz="5" w:space="0" w:color="000000"/>
              <w:bottom w:val="nil"/>
              <w:right w:val="single" w:sz="5" w:space="0" w:color="000000"/>
            </w:tcBorders>
          </w:tcPr>
          <w:p w:rsidR="006A2F92" w:rsidRPr="006737AC" w:rsidRDefault="006A2F92" w:rsidP="006A2F92">
            <w:pPr>
              <w:spacing w:after="160" w:line="259" w:lineRule="auto"/>
              <w:rPr>
                <w:rFonts w:ascii="Arial Narrow" w:hAnsi="Arial Narrow" w:cs="Arial"/>
                <w:color w:val="auto"/>
                <w:sz w:val="20"/>
                <w:szCs w:val="20"/>
              </w:rPr>
            </w:pPr>
          </w:p>
        </w:tc>
        <w:tc>
          <w:tcPr>
            <w:tcW w:w="0" w:type="auto"/>
            <w:vMerge/>
            <w:tcBorders>
              <w:top w:val="nil"/>
              <w:left w:val="single" w:sz="5" w:space="0" w:color="000000"/>
              <w:bottom w:val="nil"/>
              <w:right w:val="single" w:sz="5" w:space="0" w:color="000000"/>
            </w:tcBorders>
          </w:tcPr>
          <w:p w:rsidR="006A2F92" w:rsidRPr="006737AC" w:rsidRDefault="006A2F92" w:rsidP="006A2F92">
            <w:pPr>
              <w:spacing w:after="160" w:line="259" w:lineRule="auto"/>
              <w:rPr>
                <w:rFonts w:ascii="Arial Narrow" w:hAnsi="Arial Narrow" w:cs="Arial"/>
                <w:color w:val="auto"/>
                <w:sz w:val="20"/>
                <w:szCs w:val="20"/>
              </w:rPr>
            </w:pPr>
          </w:p>
        </w:tc>
        <w:tc>
          <w:tcPr>
            <w:tcW w:w="0" w:type="auto"/>
            <w:vMerge/>
            <w:tcBorders>
              <w:top w:val="nil"/>
              <w:left w:val="single" w:sz="5" w:space="0" w:color="000000"/>
              <w:bottom w:val="nil"/>
              <w:right w:val="single" w:sz="5" w:space="0" w:color="000000"/>
            </w:tcBorders>
          </w:tcPr>
          <w:p w:rsidR="006A2F92" w:rsidRPr="006737AC" w:rsidRDefault="006A2F92" w:rsidP="006A2F92">
            <w:pPr>
              <w:spacing w:after="160" w:line="259" w:lineRule="auto"/>
              <w:rPr>
                <w:rFonts w:ascii="Arial Narrow" w:hAnsi="Arial Narrow" w:cs="Arial"/>
                <w:color w:val="auto"/>
                <w:sz w:val="20"/>
                <w:szCs w:val="20"/>
              </w:rPr>
            </w:pPr>
          </w:p>
        </w:tc>
      </w:tr>
      <w:tr w:rsidR="006A2F92" w:rsidRPr="006737AC" w:rsidTr="006A2F92">
        <w:trPr>
          <w:trHeight w:val="1049"/>
        </w:trPr>
        <w:tc>
          <w:tcPr>
            <w:tcW w:w="3538" w:type="dxa"/>
            <w:tcBorders>
              <w:top w:val="single" w:sz="5" w:space="0" w:color="000000"/>
              <w:left w:val="single" w:sz="5" w:space="0" w:color="000000"/>
              <w:bottom w:val="single" w:sz="5" w:space="0" w:color="000000"/>
              <w:right w:val="single" w:sz="5" w:space="0" w:color="000000"/>
            </w:tcBorders>
          </w:tcPr>
          <w:p w:rsidR="006A2F92" w:rsidRPr="006737AC" w:rsidRDefault="006A2F92" w:rsidP="006A2F92">
            <w:pPr>
              <w:spacing w:line="259" w:lineRule="auto"/>
              <w:ind w:left="104"/>
              <w:rPr>
                <w:rFonts w:ascii="Arial Narrow" w:hAnsi="Arial Narrow" w:cs="Arial"/>
                <w:color w:val="auto"/>
                <w:sz w:val="20"/>
                <w:szCs w:val="20"/>
              </w:rPr>
            </w:pPr>
            <w:r w:rsidRPr="006737AC">
              <w:rPr>
                <w:rFonts w:ascii="Arial Narrow" w:eastAsia="Arial" w:hAnsi="Arial Narrow" w:cs="Arial"/>
                <w:b/>
                <w:color w:val="auto"/>
                <w:sz w:val="20"/>
                <w:szCs w:val="20"/>
              </w:rPr>
              <w:t>SOCIO COMUNITARIA</w:t>
            </w:r>
            <w:r w:rsidRPr="006737AC">
              <w:rPr>
                <w:rFonts w:ascii="Arial Narrow" w:eastAsia="Arial" w:hAnsi="Arial Narrow" w:cs="Arial"/>
                <w:color w:val="auto"/>
                <w:sz w:val="20"/>
                <w:szCs w:val="20"/>
              </w:rPr>
              <w:t xml:space="preserve"> </w:t>
            </w:r>
          </w:p>
          <w:p w:rsidR="006A2F92" w:rsidRPr="006737AC" w:rsidRDefault="006A2F92" w:rsidP="006A2F92">
            <w:pPr>
              <w:spacing w:line="259" w:lineRule="auto"/>
              <w:ind w:left="104"/>
              <w:rPr>
                <w:rFonts w:ascii="Arial Narrow" w:hAnsi="Arial Narrow" w:cs="Arial"/>
                <w:color w:val="auto"/>
                <w:sz w:val="20"/>
                <w:szCs w:val="20"/>
              </w:rPr>
            </w:pPr>
            <w:r w:rsidRPr="006737AC">
              <w:rPr>
                <w:rFonts w:ascii="Arial Narrow" w:eastAsia="Arial" w:hAnsi="Arial Narrow" w:cs="Arial"/>
                <w:color w:val="auto"/>
                <w:sz w:val="20"/>
                <w:szCs w:val="20"/>
              </w:rPr>
              <w:t xml:space="preserve">3.1.3. Promueve la corresponsabilidad involucrándose positiva y creativamente en el trabajo en equipo y proyectos de área. </w:t>
            </w:r>
          </w:p>
        </w:tc>
        <w:tc>
          <w:tcPr>
            <w:tcW w:w="0" w:type="auto"/>
            <w:vMerge/>
            <w:tcBorders>
              <w:top w:val="nil"/>
              <w:left w:val="single" w:sz="5" w:space="0" w:color="000000"/>
              <w:bottom w:val="single" w:sz="5" w:space="0" w:color="000000"/>
              <w:right w:val="single" w:sz="5" w:space="0" w:color="000000"/>
            </w:tcBorders>
          </w:tcPr>
          <w:p w:rsidR="006A2F92" w:rsidRPr="006737AC" w:rsidRDefault="006A2F92" w:rsidP="006A2F92">
            <w:pPr>
              <w:spacing w:after="160" w:line="259" w:lineRule="auto"/>
              <w:rPr>
                <w:rFonts w:ascii="Arial Narrow" w:hAnsi="Arial Narrow" w:cs="Arial"/>
                <w:color w:val="auto"/>
                <w:sz w:val="20"/>
                <w:szCs w:val="20"/>
              </w:rPr>
            </w:pPr>
          </w:p>
        </w:tc>
        <w:tc>
          <w:tcPr>
            <w:tcW w:w="0" w:type="auto"/>
            <w:vMerge/>
            <w:tcBorders>
              <w:top w:val="nil"/>
              <w:left w:val="single" w:sz="5" w:space="0" w:color="000000"/>
              <w:bottom w:val="single" w:sz="5" w:space="0" w:color="000000"/>
              <w:right w:val="single" w:sz="5" w:space="0" w:color="000000"/>
            </w:tcBorders>
          </w:tcPr>
          <w:p w:rsidR="006A2F92" w:rsidRPr="006737AC" w:rsidRDefault="006A2F92" w:rsidP="006A2F92">
            <w:pPr>
              <w:spacing w:after="160" w:line="259" w:lineRule="auto"/>
              <w:rPr>
                <w:rFonts w:ascii="Arial Narrow" w:hAnsi="Arial Narrow" w:cs="Arial"/>
                <w:color w:val="auto"/>
                <w:sz w:val="20"/>
                <w:szCs w:val="20"/>
              </w:rPr>
            </w:pPr>
          </w:p>
        </w:tc>
        <w:tc>
          <w:tcPr>
            <w:tcW w:w="0" w:type="auto"/>
            <w:vMerge/>
            <w:tcBorders>
              <w:top w:val="nil"/>
              <w:left w:val="single" w:sz="5" w:space="0" w:color="000000"/>
              <w:bottom w:val="single" w:sz="5" w:space="0" w:color="000000"/>
              <w:right w:val="single" w:sz="5" w:space="0" w:color="000000"/>
            </w:tcBorders>
          </w:tcPr>
          <w:p w:rsidR="006A2F92" w:rsidRPr="006737AC" w:rsidRDefault="006A2F92" w:rsidP="006A2F92">
            <w:pPr>
              <w:spacing w:after="160" w:line="259" w:lineRule="auto"/>
              <w:rPr>
                <w:rFonts w:ascii="Arial Narrow" w:hAnsi="Arial Narrow" w:cs="Arial"/>
                <w:color w:val="auto"/>
                <w:sz w:val="20"/>
                <w:szCs w:val="20"/>
              </w:rPr>
            </w:pPr>
          </w:p>
        </w:tc>
      </w:tr>
    </w:tbl>
    <w:p w:rsidR="006A2F92" w:rsidRPr="000B6855" w:rsidRDefault="006A2F92" w:rsidP="006A2F92">
      <w:pPr>
        <w:spacing w:after="0" w:line="259" w:lineRule="auto"/>
        <w:rPr>
          <w:rFonts w:ascii="Arial Narrow" w:hAnsi="Arial Narrow" w:cs="Arial"/>
          <w:szCs w:val="20"/>
        </w:rPr>
      </w:pPr>
      <w:r w:rsidRPr="000B6855">
        <w:rPr>
          <w:rFonts w:ascii="Arial Narrow" w:hAnsi="Arial Narrow" w:cs="Arial"/>
          <w:szCs w:val="20"/>
        </w:rPr>
        <w:t xml:space="preserve"> </w:t>
      </w:r>
    </w:p>
    <w:p w:rsidR="006A2F92" w:rsidRPr="000B6855" w:rsidRDefault="006A2F92" w:rsidP="006A2F92">
      <w:pPr>
        <w:spacing w:after="0" w:line="259" w:lineRule="auto"/>
        <w:rPr>
          <w:rFonts w:ascii="Arial Narrow" w:hAnsi="Arial Narrow" w:cs="Arial"/>
          <w:szCs w:val="20"/>
        </w:rPr>
      </w:pPr>
      <w:r w:rsidRPr="000B6855">
        <w:rPr>
          <w:rFonts w:ascii="Arial Narrow" w:hAnsi="Arial Narrow" w:cs="Arial"/>
          <w:szCs w:val="20"/>
        </w:rPr>
        <w:t xml:space="preserve">  </w:t>
      </w:r>
    </w:p>
    <w:p w:rsidR="006A2F92" w:rsidRPr="000B6855" w:rsidRDefault="006A2F92" w:rsidP="006A2F92">
      <w:pPr>
        <w:spacing w:after="0" w:line="259" w:lineRule="auto"/>
        <w:rPr>
          <w:rFonts w:ascii="Arial Narrow" w:hAnsi="Arial Narrow" w:cs="Arial"/>
          <w:szCs w:val="20"/>
        </w:rPr>
      </w:pPr>
      <w:r w:rsidRPr="000B6855">
        <w:rPr>
          <w:rFonts w:ascii="Arial Narrow" w:hAnsi="Arial Narrow" w:cs="Arial"/>
          <w:szCs w:val="20"/>
        </w:rPr>
        <w:t xml:space="preserve"> </w:t>
      </w:r>
    </w:p>
    <w:p w:rsidR="006A2F92" w:rsidRPr="000B6855" w:rsidRDefault="006A2F92" w:rsidP="006A2F92">
      <w:pPr>
        <w:spacing w:after="0" w:line="259" w:lineRule="auto"/>
        <w:rPr>
          <w:rFonts w:ascii="Arial Narrow" w:hAnsi="Arial Narrow" w:cs="Arial"/>
          <w:szCs w:val="20"/>
        </w:rPr>
      </w:pPr>
      <w:r w:rsidRPr="000B6855">
        <w:rPr>
          <w:rFonts w:ascii="Arial Narrow" w:hAnsi="Arial Narrow" w:cs="Arial"/>
          <w:szCs w:val="20"/>
        </w:rPr>
        <w:t xml:space="preserve"> </w:t>
      </w:r>
    </w:p>
    <w:p w:rsidR="006A2F92" w:rsidRPr="000B6855" w:rsidRDefault="006A2F92" w:rsidP="006A2F92">
      <w:pPr>
        <w:spacing w:after="0" w:line="259" w:lineRule="auto"/>
        <w:rPr>
          <w:rFonts w:ascii="Arial Narrow" w:hAnsi="Arial Narrow" w:cs="Arial"/>
          <w:szCs w:val="20"/>
        </w:rPr>
      </w:pPr>
      <w:r w:rsidRPr="000B6855">
        <w:rPr>
          <w:rFonts w:ascii="Arial Narrow" w:hAnsi="Arial Narrow" w:cs="Arial"/>
          <w:szCs w:val="20"/>
        </w:rPr>
        <w:t xml:space="preserve"> </w:t>
      </w:r>
    </w:p>
    <w:p w:rsidR="006A2F92" w:rsidRPr="000B6855" w:rsidRDefault="006A2F92" w:rsidP="006A2F92">
      <w:pPr>
        <w:spacing w:after="0" w:line="259" w:lineRule="auto"/>
        <w:rPr>
          <w:rFonts w:ascii="Arial Narrow" w:hAnsi="Arial Narrow" w:cs="Arial"/>
          <w:szCs w:val="20"/>
        </w:rPr>
      </w:pPr>
      <w:r w:rsidRPr="000B6855">
        <w:rPr>
          <w:rFonts w:ascii="Arial Narrow" w:hAnsi="Arial Narrow" w:cs="Arial"/>
          <w:szCs w:val="20"/>
        </w:rPr>
        <w:t xml:space="preserve"> </w:t>
      </w:r>
    </w:p>
    <w:p w:rsidR="006A2F92" w:rsidRDefault="006A2F92" w:rsidP="006A2F92">
      <w:pPr>
        <w:spacing w:after="0" w:line="259" w:lineRule="auto"/>
        <w:rPr>
          <w:rFonts w:ascii="Arial Narrow" w:hAnsi="Arial Narrow" w:cs="Arial"/>
          <w:szCs w:val="20"/>
        </w:rPr>
      </w:pPr>
      <w:r w:rsidRPr="000B6855">
        <w:rPr>
          <w:rFonts w:ascii="Arial Narrow" w:hAnsi="Arial Narrow" w:cs="Arial"/>
          <w:szCs w:val="20"/>
        </w:rPr>
        <w:t xml:space="preserve"> </w:t>
      </w:r>
    </w:p>
    <w:p w:rsidR="006A2F92" w:rsidRDefault="006A2F92" w:rsidP="006A2F92">
      <w:pPr>
        <w:spacing w:after="0" w:line="259" w:lineRule="auto"/>
        <w:rPr>
          <w:rFonts w:ascii="Arial Narrow" w:hAnsi="Arial Narrow" w:cs="Arial"/>
          <w:szCs w:val="20"/>
        </w:rPr>
      </w:pPr>
    </w:p>
    <w:p w:rsidR="006A2F92" w:rsidRDefault="006A2F92" w:rsidP="006A2F92">
      <w:pPr>
        <w:spacing w:after="0" w:line="259" w:lineRule="auto"/>
        <w:rPr>
          <w:rFonts w:ascii="Arial Narrow" w:hAnsi="Arial Narrow" w:cs="Arial"/>
          <w:szCs w:val="20"/>
        </w:rPr>
      </w:pPr>
    </w:p>
    <w:p w:rsidR="006A2F92" w:rsidRDefault="006A2F92" w:rsidP="006A2F92">
      <w:pPr>
        <w:spacing w:after="0" w:line="259" w:lineRule="auto"/>
        <w:rPr>
          <w:rFonts w:ascii="Arial Narrow" w:hAnsi="Arial Narrow" w:cs="Arial"/>
          <w:szCs w:val="20"/>
        </w:rPr>
      </w:pPr>
    </w:p>
    <w:p w:rsidR="006A2F92" w:rsidRDefault="006A2F92" w:rsidP="006A2F92">
      <w:pPr>
        <w:spacing w:after="0" w:line="259" w:lineRule="auto"/>
        <w:rPr>
          <w:rFonts w:ascii="Arial Narrow" w:hAnsi="Arial Narrow" w:cs="Arial"/>
          <w:szCs w:val="20"/>
        </w:rPr>
      </w:pPr>
    </w:p>
    <w:p w:rsidR="006A2F92" w:rsidRPr="000B6855" w:rsidRDefault="006A2F92" w:rsidP="006A2F92">
      <w:pPr>
        <w:spacing w:after="0" w:line="259" w:lineRule="auto"/>
        <w:rPr>
          <w:rFonts w:ascii="Arial Narrow" w:hAnsi="Arial Narrow" w:cs="Arial"/>
          <w:szCs w:val="20"/>
        </w:rPr>
      </w:pPr>
    </w:p>
    <w:tbl>
      <w:tblPr>
        <w:tblStyle w:val="TableGrid"/>
        <w:tblW w:w="14597" w:type="dxa"/>
        <w:tblInd w:w="112" w:type="dxa"/>
        <w:tblCellMar>
          <w:left w:w="4" w:type="dxa"/>
          <w:right w:w="28" w:type="dxa"/>
        </w:tblCellMar>
        <w:tblLook w:val="04A0" w:firstRow="1" w:lastRow="0" w:firstColumn="1" w:lastColumn="0" w:noHBand="0" w:noVBand="1"/>
      </w:tblPr>
      <w:tblGrid>
        <w:gridCol w:w="3538"/>
        <w:gridCol w:w="4257"/>
        <w:gridCol w:w="2833"/>
        <w:gridCol w:w="3969"/>
      </w:tblGrid>
      <w:tr w:rsidR="006A2F92" w:rsidRPr="006737AC" w:rsidTr="006A2F92">
        <w:trPr>
          <w:trHeight w:val="417"/>
        </w:trPr>
        <w:tc>
          <w:tcPr>
            <w:tcW w:w="14597" w:type="dxa"/>
            <w:gridSpan w:val="4"/>
            <w:tcBorders>
              <w:top w:val="single" w:sz="5" w:space="0" w:color="000000"/>
              <w:left w:val="single" w:sz="5" w:space="0" w:color="000000"/>
              <w:bottom w:val="single" w:sz="5" w:space="0" w:color="000000"/>
              <w:right w:val="single" w:sz="5" w:space="0" w:color="000000"/>
            </w:tcBorders>
            <w:shd w:val="clear" w:color="auto" w:fill="D9D9D9"/>
          </w:tcPr>
          <w:p w:rsidR="006A2F92" w:rsidRPr="006737AC" w:rsidRDefault="006A2F92" w:rsidP="006A2F92">
            <w:pPr>
              <w:spacing w:line="259" w:lineRule="auto"/>
              <w:ind w:left="16"/>
              <w:jc w:val="center"/>
              <w:rPr>
                <w:rFonts w:ascii="Arial Narrow" w:hAnsi="Arial Narrow" w:cs="Arial"/>
                <w:color w:val="auto"/>
                <w:sz w:val="20"/>
                <w:szCs w:val="20"/>
              </w:rPr>
            </w:pPr>
            <w:r w:rsidRPr="006737AC">
              <w:rPr>
                <w:rFonts w:ascii="Arial Narrow" w:eastAsia="Arial" w:hAnsi="Arial Narrow" w:cs="Arial"/>
                <w:b/>
                <w:color w:val="auto"/>
                <w:sz w:val="20"/>
                <w:szCs w:val="20"/>
              </w:rPr>
              <w:t>PRÁCTICA I</w:t>
            </w:r>
          </w:p>
        </w:tc>
      </w:tr>
      <w:tr w:rsidR="006A2F92" w:rsidRPr="006737AC" w:rsidTr="006A2F92">
        <w:trPr>
          <w:trHeight w:val="715"/>
        </w:trPr>
        <w:tc>
          <w:tcPr>
            <w:tcW w:w="14597" w:type="dxa"/>
            <w:gridSpan w:val="4"/>
            <w:tcBorders>
              <w:top w:val="single" w:sz="5" w:space="0" w:color="000000"/>
              <w:left w:val="single" w:sz="5" w:space="0" w:color="000000"/>
              <w:bottom w:val="single" w:sz="5" w:space="0" w:color="000000"/>
              <w:right w:val="single" w:sz="5" w:space="0" w:color="000000"/>
            </w:tcBorders>
            <w:vAlign w:val="center"/>
          </w:tcPr>
          <w:p w:rsidR="006A2F92" w:rsidRPr="006737AC" w:rsidRDefault="006A2F92" w:rsidP="006A2F92">
            <w:pPr>
              <w:spacing w:line="259" w:lineRule="auto"/>
              <w:rPr>
                <w:rFonts w:ascii="Arial Narrow" w:hAnsi="Arial Narrow" w:cs="Arial"/>
                <w:color w:val="auto"/>
                <w:sz w:val="20"/>
                <w:szCs w:val="20"/>
              </w:rPr>
            </w:pPr>
            <w:r w:rsidRPr="006737AC">
              <w:rPr>
                <w:rFonts w:ascii="Arial Narrow" w:eastAsia="Arial" w:hAnsi="Arial Narrow" w:cs="Arial"/>
                <w:b/>
                <w:color w:val="auto"/>
                <w:sz w:val="20"/>
                <w:szCs w:val="20"/>
              </w:rPr>
              <w:t xml:space="preserve">SUMILLA: </w:t>
            </w:r>
            <w:r w:rsidRPr="006737AC">
              <w:rPr>
                <w:rFonts w:ascii="Arial Narrow" w:hAnsi="Arial Narrow" w:cs="Arial"/>
                <w:color w:val="auto"/>
                <w:sz w:val="20"/>
                <w:szCs w:val="20"/>
              </w:rPr>
              <w:t>Afianza la vocación de servicio y sensibilidad social en los estudiantes al acercarlos al conocimiento y análisis de   su contexto local y comunal.</w:t>
            </w:r>
            <w:r w:rsidRPr="006737AC">
              <w:rPr>
                <w:rFonts w:ascii="Arial Narrow" w:eastAsia="Arial" w:hAnsi="Arial Narrow" w:cs="Arial"/>
                <w:b/>
                <w:color w:val="auto"/>
                <w:sz w:val="20"/>
                <w:szCs w:val="20"/>
              </w:rPr>
              <w:t xml:space="preserve"> </w:t>
            </w:r>
          </w:p>
        </w:tc>
      </w:tr>
      <w:tr w:rsidR="006A2F92" w:rsidRPr="006737AC" w:rsidTr="006A2F92">
        <w:trPr>
          <w:trHeight w:val="669"/>
        </w:trPr>
        <w:tc>
          <w:tcPr>
            <w:tcW w:w="3538" w:type="dxa"/>
            <w:tcBorders>
              <w:top w:val="single" w:sz="5" w:space="0" w:color="000000"/>
              <w:left w:val="single" w:sz="5" w:space="0" w:color="000000"/>
              <w:bottom w:val="single" w:sz="5" w:space="0" w:color="000000"/>
              <w:right w:val="single" w:sz="5" w:space="0" w:color="000000"/>
            </w:tcBorders>
            <w:shd w:val="clear" w:color="auto" w:fill="D9D9D9"/>
          </w:tcPr>
          <w:p w:rsidR="006A2F92" w:rsidRPr="006737AC" w:rsidRDefault="006A2F92" w:rsidP="006A2F92">
            <w:pPr>
              <w:spacing w:line="259" w:lineRule="auto"/>
              <w:rPr>
                <w:rFonts w:ascii="Arial Narrow" w:hAnsi="Arial Narrow" w:cs="Arial"/>
                <w:color w:val="auto"/>
                <w:sz w:val="20"/>
                <w:szCs w:val="20"/>
              </w:rPr>
            </w:pPr>
            <w:r w:rsidRPr="006737AC">
              <w:rPr>
                <w:rFonts w:ascii="Arial Narrow" w:hAnsi="Arial Narrow" w:cs="Arial"/>
                <w:color w:val="auto"/>
                <w:sz w:val="20"/>
                <w:szCs w:val="20"/>
              </w:rPr>
              <w:t xml:space="preserve"> </w:t>
            </w:r>
          </w:p>
          <w:p w:rsidR="006A2F92" w:rsidRPr="006737AC" w:rsidRDefault="006A2F92" w:rsidP="006A2F92">
            <w:pPr>
              <w:spacing w:line="259" w:lineRule="auto"/>
              <w:ind w:left="22"/>
              <w:rPr>
                <w:rFonts w:ascii="Arial Narrow" w:hAnsi="Arial Narrow" w:cs="Arial"/>
                <w:color w:val="auto"/>
                <w:sz w:val="20"/>
                <w:szCs w:val="20"/>
              </w:rPr>
            </w:pPr>
            <w:r w:rsidRPr="006737AC">
              <w:rPr>
                <w:rFonts w:ascii="Arial Narrow" w:eastAsia="Arial" w:hAnsi="Arial Narrow" w:cs="Arial"/>
                <w:b/>
                <w:color w:val="auto"/>
                <w:sz w:val="20"/>
                <w:szCs w:val="20"/>
              </w:rPr>
              <w:t>CÓD. CRITE. DESEMPEÑO</w:t>
            </w:r>
            <w:r w:rsidRPr="006737AC">
              <w:rPr>
                <w:rFonts w:ascii="Arial Narrow" w:eastAsia="Arial" w:hAnsi="Arial Narrow" w:cs="Arial"/>
                <w:color w:val="auto"/>
                <w:sz w:val="20"/>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D9D9D9"/>
          </w:tcPr>
          <w:p w:rsidR="006A2F92" w:rsidRPr="006737AC" w:rsidRDefault="006A2F92" w:rsidP="006A2F92">
            <w:pPr>
              <w:spacing w:line="259" w:lineRule="auto"/>
              <w:ind w:left="2"/>
              <w:rPr>
                <w:rFonts w:ascii="Arial Narrow" w:hAnsi="Arial Narrow" w:cs="Arial"/>
                <w:color w:val="auto"/>
                <w:sz w:val="20"/>
                <w:szCs w:val="20"/>
              </w:rPr>
            </w:pPr>
            <w:r w:rsidRPr="006737AC">
              <w:rPr>
                <w:rFonts w:ascii="Arial Narrow" w:hAnsi="Arial Narrow" w:cs="Arial"/>
                <w:color w:val="auto"/>
                <w:sz w:val="20"/>
                <w:szCs w:val="20"/>
              </w:rPr>
              <w:t xml:space="preserve"> </w:t>
            </w:r>
          </w:p>
          <w:p w:rsidR="006A2F92" w:rsidRPr="006737AC" w:rsidRDefault="006A2F92" w:rsidP="006A2F92">
            <w:pPr>
              <w:spacing w:line="259" w:lineRule="auto"/>
              <w:ind w:left="8"/>
              <w:rPr>
                <w:rFonts w:ascii="Arial Narrow" w:hAnsi="Arial Narrow" w:cs="Arial"/>
                <w:color w:val="auto"/>
                <w:sz w:val="20"/>
                <w:szCs w:val="20"/>
              </w:rPr>
            </w:pPr>
            <w:r w:rsidRPr="006737AC">
              <w:rPr>
                <w:rFonts w:ascii="Arial Narrow" w:eastAsia="Arial" w:hAnsi="Arial Narrow" w:cs="Arial"/>
                <w:b/>
                <w:color w:val="auto"/>
                <w:sz w:val="20"/>
                <w:szCs w:val="20"/>
              </w:rPr>
              <w:t>CONTENIDOS</w:t>
            </w:r>
            <w:r w:rsidRPr="006737AC">
              <w:rPr>
                <w:rFonts w:ascii="Arial Narrow" w:eastAsia="Arial" w:hAnsi="Arial Narrow" w:cs="Arial"/>
                <w:color w:val="auto"/>
                <w:sz w:val="20"/>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D9D9D9"/>
          </w:tcPr>
          <w:p w:rsidR="006A2F92" w:rsidRPr="006737AC" w:rsidRDefault="006A2F92" w:rsidP="006A2F92">
            <w:pPr>
              <w:spacing w:after="44" w:line="259" w:lineRule="auto"/>
              <w:ind w:left="2"/>
              <w:rPr>
                <w:rFonts w:ascii="Arial Narrow" w:hAnsi="Arial Narrow" w:cs="Arial"/>
                <w:color w:val="auto"/>
                <w:sz w:val="20"/>
                <w:szCs w:val="20"/>
              </w:rPr>
            </w:pPr>
            <w:r w:rsidRPr="006737AC">
              <w:rPr>
                <w:rFonts w:ascii="Arial Narrow" w:hAnsi="Arial Narrow" w:cs="Arial"/>
                <w:color w:val="auto"/>
                <w:sz w:val="20"/>
                <w:szCs w:val="20"/>
              </w:rPr>
              <w:t xml:space="preserve"> </w:t>
            </w:r>
          </w:p>
          <w:p w:rsidR="006A2F92" w:rsidRPr="006737AC" w:rsidRDefault="006A2F92" w:rsidP="006A2F92">
            <w:pPr>
              <w:spacing w:line="259" w:lineRule="auto"/>
              <w:ind w:left="121" w:right="59"/>
              <w:rPr>
                <w:rFonts w:ascii="Arial Narrow" w:hAnsi="Arial Narrow" w:cs="Arial"/>
                <w:color w:val="auto"/>
                <w:sz w:val="20"/>
                <w:szCs w:val="20"/>
              </w:rPr>
            </w:pPr>
            <w:r w:rsidRPr="006737AC">
              <w:rPr>
                <w:rFonts w:ascii="Arial Narrow" w:eastAsia="Arial" w:hAnsi="Arial Narrow" w:cs="Arial"/>
                <w:b/>
                <w:color w:val="auto"/>
                <w:sz w:val="20"/>
                <w:szCs w:val="20"/>
              </w:rPr>
              <w:t>PRODUCTOS DE PROCESOS</w:t>
            </w:r>
            <w:r w:rsidRPr="006737AC">
              <w:rPr>
                <w:rFonts w:ascii="Arial Narrow" w:eastAsia="Arial" w:hAnsi="Arial Narrow" w:cs="Arial"/>
                <w:color w:val="auto"/>
                <w:sz w:val="20"/>
                <w:szCs w:val="20"/>
              </w:rPr>
              <w:t xml:space="preserve"> </w:t>
            </w:r>
            <w:r w:rsidRPr="006737AC">
              <w:rPr>
                <w:rFonts w:ascii="Arial Narrow" w:eastAsia="Arial" w:hAnsi="Arial Narrow" w:cs="Arial"/>
                <w:b/>
                <w:color w:val="auto"/>
                <w:sz w:val="20"/>
                <w:szCs w:val="20"/>
              </w:rPr>
              <w:t>/ PRODUCTO FINAL</w:t>
            </w:r>
            <w:r w:rsidRPr="006737AC">
              <w:rPr>
                <w:rFonts w:ascii="Arial Narrow" w:eastAsia="Arial" w:hAnsi="Arial Narrow" w:cs="Arial"/>
                <w:color w:val="auto"/>
                <w:sz w:val="20"/>
                <w:szCs w:val="20"/>
              </w:rPr>
              <w:t xml:space="preserve"> </w:t>
            </w:r>
          </w:p>
        </w:tc>
        <w:tc>
          <w:tcPr>
            <w:tcW w:w="3969" w:type="dxa"/>
            <w:tcBorders>
              <w:top w:val="single" w:sz="5" w:space="0" w:color="000000"/>
              <w:left w:val="single" w:sz="5" w:space="0" w:color="000000"/>
              <w:bottom w:val="single" w:sz="5" w:space="0" w:color="000000"/>
              <w:right w:val="single" w:sz="5" w:space="0" w:color="000000"/>
            </w:tcBorders>
            <w:shd w:val="clear" w:color="auto" w:fill="D9D9D9"/>
          </w:tcPr>
          <w:p w:rsidR="006A2F92" w:rsidRPr="006737AC" w:rsidRDefault="006A2F92" w:rsidP="006A2F92">
            <w:pPr>
              <w:spacing w:line="259" w:lineRule="auto"/>
              <w:ind w:left="2"/>
              <w:rPr>
                <w:rFonts w:ascii="Arial Narrow" w:hAnsi="Arial Narrow" w:cs="Arial"/>
                <w:color w:val="auto"/>
                <w:sz w:val="20"/>
                <w:szCs w:val="20"/>
              </w:rPr>
            </w:pPr>
            <w:r w:rsidRPr="006737AC">
              <w:rPr>
                <w:rFonts w:ascii="Arial Narrow" w:hAnsi="Arial Narrow" w:cs="Arial"/>
                <w:color w:val="auto"/>
                <w:sz w:val="20"/>
                <w:szCs w:val="20"/>
              </w:rPr>
              <w:t xml:space="preserve"> </w:t>
            </w:r>
          </w:p>
          <w:p w:rsidR="006A2F92" w:rsidRPr="006737AC" w:rsidRDefault="006A2F92" w:rsidP="006A2F92">
            <w:pPr>
              <w:spacing w:line="259" w:lineRule="auto"/>
              <w:ind w:left="18"/>
              <w:rPr>
                <w:rFonts w:ascii="Arial Narrow" w:hAnsi="Arial Narrow" w:cs="Arial"/>
                <w:color w:val="auto"/>
                <w:sz w:val="20"/>
                <w:szCs w:val="20"/>
              </w:rPr>
            </w:pPr>
            <w:r w:rsidRPr="006737AC">
              <w:rPr>
                <w:rFonts w:ascii="Arial Narrow" w:eastAsia="Arial" w:hAnsi="Arial Narrow" w:cs="Arial"/>
                <w:b/>
                <w:color w:val="auto"/>
                <w:sz w:val="20"/>
                <w:szCs w:val="20"/>
              </w:rPr>
              <w:t>INDICADORES DE EVALUACIÓN</w:t>
            </w:r>
            <w:r w:rsidRPr="006737AC">
              <w:rPr>
                <w:rFonts w:ascii="Arial Narrow" w:eastAsia="Arial" w:hAnsi="Arial Narrow" w:cs="Arial"/>
                <w:color w:val="auto"/>
                <w:sz w:val="20"/>
                <w:szCs w:val="20"/>
              </w:rPr>
              <w:t xml:space="preserve"> </w:t>
            </w:r>
          </w:p>
        </w:tc>
      </w:tr>
      <w:tr w:rsidR="006A2F92" w:rsidRPr="006737AC" w:rsidTr="006A2F92">
        <w:trPr>
          <w:trHeight w:val="1310"/>
        </w:trPr>
        <w:tc>
          <w:tcPr>
            <w:tcW w:w="3538" w:type="dxa"/>
            <w:tcBorders>
              <w:top w:val="single" w:sz="5" w:space="0" w:color="000000"/>
              <w:left w:val="single" w:sz="5" w:space="0" w:color="000000"/>
              <w:bottom w:val="single" w:sz="5" w:space="0" w:color="000000"/>
              <w:right w:val="single" w:sz="5" w:space="0" w:color="000000"/>
            </w:tcBorders>
          </w:tcPr>
          <w:p w:rsidR="006A2F92" w:rsidRPr="006737AC" w:rsidRDefault="006A2F92" w:rsidP="006A2F92">
            <w:pPr>
              <w:spacing w:line="259" w:lineRule="auto"/>
              <w:ind w:left="104"/>
              <w:rPr>
                <w:rFonts w:ascii="Arial Narrow" w:hAnsi="Arial Narrow" w:cs="Arial"/>
                <w:color w:val="auto"/>
                <w:sz w:val="20"/>
                <w:szCs w:val="20"/>
              </w:rPr>
            </w:pPr>
            <w:r w:rsidRPr="006737AC">
              <w:rPr>
                <w:rFonts w:ascii="Arial Narrow" w:eastAsia="Arial" w:hAnsi="Arial Narrow" w:cs="Arial"/>
                <w:b/>
                <w:color w:val="auto"/>
                <w:sz w:val="20"/>
                <w:szCs w:val="20"/>
              </w:rPr>
              <w:t>DESARROLLO PERSONAL</w:t>
            </w:r>
            <w:r w:rsidRPr="006737AC">
              <w:rPr>
                <w:rFonts w:ascii="Arial Narrow" w:eastAsia="Arial" w:hAnsi="Arial Narrow" w:cs="Arial"/>
                <w:color w:val="auto"/>
                <w:sz w:val="20"/>
                <w:szCs w:val="20"/>
              </w:rPr>
              <w:t xml:space="preserve"> </w:t>
            </w:r>
          </w:p>
          <w:p w:rsidR="006A2F92" w:rsidRPr="006737AC" w:rsidRDefault="006A2F92" w:rsidP="006A2F92">
            <w:pPr>
              <w:spacing w:line="259" w:lineRule="auto"/>
              <w:ind w:left="104" w:right="44"/>
              <w:rPr>
                <w:rFonts w:ascii="Arial Narrow" w:hAnsi="Arial Narrow" w:cs="Arial"/>
                <w:color w:val="auto"/>
                <w:sz w:val="20"/>
                <w:szCs w:val="20"/>
              </w:rPr>
            </w:pPr>
            <w:r w:rsidRPr="006737AC">
              <w:rPr>
                <w:rFonts w:ascii="Arial Narrow" w:eastAsia="Arial" w:hAnsi="Arial Narrow" w:cs="Arial"/>
                <w:color w:val="auto"/>
                <w:sz w:val="20"/>
                <w:szCs w:val="20"/>
              </w:rPr>
              <w:t xml:space="preserve">Demuestra  sensibilidad  social  y capacidad de escucha, tolerancia y respeto en diversos contextos comunicativos afianzando su vocación de servicio </w:t>
            </w:r>
          </w:p>
        </w:tc>
        <w:tc>
          <w:tcPr>
            <w:tcW w:w="4257" w:type="dxa"/>
            <w:tcBorders>
              <w:top w:val="single" w:sz="5" w:space="0" w:color="000000"/>
              <w:left w:val="single" w:sz="5" w:space="0" w:color="000000"/>
              <w:bottom w:val="single" w:sz="5" w:space="0" w:color="000000"/>
              <w:right w:val="single" w:sz="5" w:space="0" w:color="000000"/>
            </w:tcBorders>
          </w:tcPr>
          <w:p w:rsidR="006A2F92" w:rsidRPr="006737AC" w:rsidRDefault="006A2F92" w:rsidP="00DF21A7">
            <w:pPr>
              <w:numPr>
                <w:ilvl w:val="0"/>
                <w:numId w:val="60"/>
              </w:numPr>
              <w:spacing w:line="234" w:lineRule="auto"/>
              <w:ind w:hanging="196"/>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Diagnóstico de desarrollo de habilidades sociales </w:t>
            </w:r>
          </w:p>
          <w:p w:rsidR="006A2F92" w:rsidRPr="006737AC" w:rsidRDefault="006A2F92" w:rsidP="00DF21A7">
            <w:pPr>
              <w:numPr>
                <w:ilvl w:val="0"/>
                <w:numId w:val="60"/>
              </w:numPr>
              <w:spacing w:line="259" w:lineRule="auto"/>
              <w:ind w:hanging="196"/>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Autoconocimiento personal: Autoestima </w:t>
            </w:r>
          </w:p>
          <w:p w:rsidR="006A2F92" w:rsidRPr="006737AC" w:rsidRDefault="006A2F92" w:rsidP="00DF21A7">
            <w:pPr>
              <w:numPr>
                <w:ilvl w:val="0"/>
                <w:numId w:val="60"/>
              </w:numPr>
              <w:spacing w:line="259" w:lineRule="auto"/>
              <w:ind w:hanging="196"/>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Orientación vocacional </w:t>
            </w:r>
          </w:p>
          <w:p w:rsidR="006A2F92" w:rsidRPr="006737AC" w:rsidRDefault="006A2F92" w:rsidP="006A2F92">
            <w:pPr>
              <w:spacing w:line="259" w:lineRule="auto"/>
              <w:ind w:left="2"/>
              <w:rPr>
                <w:rFonts w:ascii="Arial Narrow" w:hAnsi="Arial Narrow" w:cs="Arial"/>
                <w:color w:val="auto"/>
                <w:sz w:val="20"/>
                <w:szCs w:val="20"/>
              </w:rPr>
            </w:pPr>
            <w:r w:rsidRPr="006737AC">
              <w:rPr>
                <w:rFonts w:ascii="Arial Narrow" w:hAnsi="Arial Narrow" w:cs="Arial"/>
                <w:color w:val="auto"/>
                <w:sz w:val="20"/>
                <w:szCs w:val="20"/>
              </w:rPr>
              <w:t xml:space="preserve"> </w:t>
            </w:r>
          </w:p>
          <w:p w:rsidR="006A2F92" w:rsidRPr="006737AC" w:rsidRDefault="006A2F92" w:rsidP="006A2F92">
            <w:pPr>
              <w:spacing w:line="259" w:lineRule="auto"/>
              <w:ind w:left="102"/>
              <w:rPr>
                <w:rFonts w:ascii="Arial Narrow" w:hAnsi="Arial Narrow" w:cs="Arial"/>
                <w:color w:val="auto"/>
                <w:sz w:val="20"/>
                <w:szCs w:val="20"/>
              </w:rPr>
            </w:pPr>
            <w:r w:rsidRPr="006737AC">
              <w:rPr>
                <w:rFonts w:ascii="Arial Narrow" w:eastAsia="Segoe UI Symbol" w:hAnsi="Arial Narrow" w:cs="Arial"/>
                <w:color w:val="auto"/>
                <w:sz w:val="20"/>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tcPr>
          <w:p w:rsidR="006A2F92" w:rsidRPr="006737AC" w:rsidRDefault="006A2F92" w:rsidP="006A2F92">
            <w:pPr>
              <w:spacing w:line="259" w:lineRule="auto"/>
              <w:ind w:left="462" w:hanging="360"/>
              <w:rPr>
                <w:rFonts w:ascii="Arial Narrow" w:hAnsi="Arial Narrow" w:cs="Arial"/>
                <w:color w:val="auto"/>
                <w:sz w:val="20"/>
                <w:szCs w:val="20"/>
              </w:rPr>
            </w:pPr>
            <w:r w:rsidRPr="006737AC">
              <w:rPr>
                <w:rFonts w:ascii="Arial Narrow" w:eastAsia="Segoe UI Symbol" w:hAnsi="Arial Narrow" w:cs="Arial"/>
                <w:color w:val="auto"/>
                <w:sz w:val="20"/>
                <w:szCs w:val="20"/>
              </w:rPr>
              <w:t>•</w:t>
            </w:r>
            <w:r w:rsidRPr="006737AC">
              <w:rPr>
                <w:rFonts w:ascii="Arial Narrow" w:hAnsi="Arial Narrow" w:cs="Arial"/>
                <w:color w:val="auto"/>
                <w:sz w:val="20"/>
                <w:szCs w:val="20"/>
              </w:rPr>
              <w:t xml:space="preserve">      </w:t>
            </w:r>
            <w:r w:rsidRPr="006737AC">
              <w:rPr>
                <w:rFonts w:ascii="Arial Narrow" w:eastAsia="Arial" w:hAnsi="Arial Narrow" w:cs="Arial"/>
                <w:b/>
                <w:color w:val="auto"/>
                <w:sz w:val="20"/>
                <w:szCs w:val="20"/>
              </w:rPr>
              <w:t>Proyecto de Desarrollo</w:t>
            </w:r>
            <w:r w:rsidRPr="006737AC">
              <w:rPr>
                <w:rFonts w:ascii="Arial Narrow" w:eastAsia="Arial" w:hAnsi="Arial Narrow" w:cs="Arial"/>
                <w:color w:val="auto"/>
                <w:sz w:val="20"/>
                <w:szCs w:val="20"/>
              </w:rPr>
              <w:t xml:space="preserve"> </w:t>
            </w:r>
            <w:r w:rsidRPr="006737AC">
              <w:rPr>
                <w:rFonts w:ascii="Arial Narrow" w:eastAsia="Arial" w:hAnsi="Arial Narrow" w:cs="Arial"/>
                <w:b/>
                <w:color w:val="auto"/>
                <w:sz w:val="20"/>
                <w:szCs w:val="20"/>
              </w:rPr>
              <w:t>Personal</w:t>
            </w:r>
            <w:r w:rsidRPr="006737AC">
              <w:rPr>
                <w:rFonts w:ascii="Arial Narrow" w:eastAsia="Arial" w:hAnsi="Arial Narrow" w:cs="Arial"/>
                <w:color w:val="auto"/>
                <w:sz w:val="20"/>
                <w:szCs w:val="20"/>
              </w:rPr>
              <w:t xml:space="preserve"> </w:t>
            </w:r>
          </w:p>
        </w:tc>
        <w:tc>
          <w:tcPr>
            <w:tcW w:w="3969" w:type="dxa"/>
            <w:tcBorders>
              <w:top w:val="single" w:sz="5" w:space="0" w:color="000000"/>
              <w:left w:val="single" w:sz="5" w:space="0" w:color="000000"/>
              <w:bottom w:val="single" w:sz="5" w:space="0" w:color="000000"/>
              <w:right w:val="single" w:sz="5" w:space="0" w:color="000000"/>
            </w:tcBorders>
          </w:tcPr>
          <w:p w:rsidR="006A2F92" w:rsidRPr="006737AC" w:rsidRDefault="006A2F92" w:rsidP="00DF21A7">
            <w:pPr>
              <w:numPr>
                <w:ilvl w:val="0"/>
                <w:numId w:val="61"/>
              </w:numPr>
              <w:spacing w:line="259" w:lineRule="auto"/>
              <w:ind w:hanging="221"/>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Escucha demostrando tolerancia y respeto </w:t>
            </w:r>
          </w:p>
          <w:p w:rsidR="006A2F92" w:rsidRPr="006737AC" w:rsidRDefault="006A2F92" w:rsidP="00DF21A7">
            <w:pPr>
              <w:numPr>
                <w:ilvl w:val="0"/>
                <w:numId w:val="61"/>
              </w:numPr>
              <w:spacing w:line="234" w:lineRule="auto"/>
              <w:ind w:hanging="221"/>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Identifican sus fortalezas y debilidades para potencializar fortalezas y corregir </w:t>
            </w:r>
          </w:p>
          <w:p w:rsidR="006A2F92" w:rsidRPr="006737AC" w:rsidRDefault="006A2F92" w:rsidP="006A2F92">
            <w:pPr>
              <w:spacing w:line="259" w:lineRule="auto"/>
              <w:ind w:left="278"/>
              <w:rPr>
                <w:rFonts w:ascii="Arial Narrow" w:hAnsi="Arial Narrow" w:cs="Arial"/>
                <w:color w:val="auto"/>
                <w:sz w:val="20"/>
                <w:szCs w:val="20"/>
              </w:rPr>
            </w:pPr>
            <w:r w:rsidRPr="006737AC">
              <w:rPr>
                <w:rFonts w:ascii="Arial Narrow" w:eastAsia="Arial" w:hAnsi="Arial Narrow" w:cs="Arial"/>
                <w:color w:val="auto"/>
                <w:sz w:val="20"/>
                <w:szCs w:val="20"/>
              </w:rPr>
              <w:t xml:space="preserve">debilidades </w:t>
            </w:r>
          </w:p>
        </w:tc>
      </w:tr>
      <w:tr w:rsidR="006A2F92" w:rsidRPr="006737AC" w:rsidTr="006A2F92">
        <w:trPr>
          <w:trHeight w:val="1497"/>
        </w:trPr>
        <w:tc>
          <w:tcPr>
            <w:tcW w:w="3538" w:type="dxa"/>
            <w:tcBorders>
              <w:top w:val="single" w:sz="5" w:space="0" w:color="000000"/>
              <w:left w:val="single" w:sz="5" w:space="0" w:color="000000"/>
              <w:bottom w:val="single" w:sz="5" w:space="0" w:color="000000"/>
              <w:right w:val="single" w:sz="5" w:space="0" w:color="000000"/>
            </w:tcBorders>
          </w:tcPr>
          <w:p w:rsidR="006A2F92" w:rsidRPr="006737AC" w:rsidRDefault="006A2F92" w:rsidP="006A2F92">
            <w:pPr>
              <w:spacing w:after="48" w:line="259" w:lineRule="auto"/>
              <w:rPr>
                <w:rFonts w:ascii="Arial Narrow" w:hAnsi="Arial Narrow" w:cs="Arial"/>
                <w:color w:val="auto"/>
                <w:sz w:val="20"/>
                <w:szCs w:val="20"/>
              </w:rPr>
            </w:pPr>
            <w:r w:rsidRPr="006737AC">
              <w:rPr>
                <w:rFonts w:ascii="Arial Narrow" w:hAnsi="Arial Narrow" w:cs="Arial"/>
                <w:color w:val="auto"/>
                <w:sz w:val="20"/>
                <w:szCs w:val="20"/>
              </w:rPr>
              <w:t xml:space="preserve"> </w:t>
            </w:r>
          </w:p>
          <w:p w:rsidR="006A2F92" w:rsidRPr="006737AC" w:rsidRDefault="00EB3F17" w:rsidP="006A2F92">
            <w:pPr>
              <w:spacing w:line="259" w:lineRule="auto"/>
              <w:ind w:left="104"/>
              <w:rPr>
                <w:rFonts w:ascii="Arial Narrow" w:hAnsi="Arial Narrow" w:cs="Arial"/>
                <w:color w:val="auto"/>
                <w:sz w:val="20"/>
                <w:szCs w:val="20"/>
              </w:rPr>
            </w:pPr>
            <w:r>
              <w:rPr>
                <w:rFonts w:ascii="Arial Narrow" w:eastAsia="Arial" w:hAnsi="Arial Narrow" w:cs="Arial"/>
                <w:b/>
                <w:color w:val="auto"/>
                <w:sz w:val="20"/>
                <w:szCs w:val="20"/>
              </w:rPr>
              <w:t>PEDAGÓGICA</w:t>
            </w:r>
            <w:r w:rsidR="006A2F92" w:rsidRPr="006737AC">
              <w:rPr>
                <w:rFonts w:ascii="Arial Narrow" w:eastAsia="Arial" w:hAnsi="Arial Narrow" w:cs="Arial"/>
                <w:color w:val="auto"/>
                <w:sz w:val="20"/>
                <w:szCs w:val="20"/>
              </w:rPr>
              <w:t xml:space="preserve"> </w:t>
            </w:r>
          </w:p>
          <w:p w:rsidR="006A2F92" w:rsidRPr="006737AC" w:rsidRDefault="006A2F92" w:rsidP="006A2F92">
            <w:pPr>
              <w:spacing w:line="259" w:lineRule="auto"/>
              <w:ind w:left="104" w:right="46"/>
              <w:rPr>
                <w:rFonts w:ascii="Arial Narrow" w:hAnsi="Arial Narrow" w:cs="Arial"/>
                <w:color w:val="auto"/>
                <w:sz w:val="20"/>
                <w:szCs w:val="20"/>
              </w:rPr>
            </w:pPr>
            <w:r w:rsidRPr="006737AC">
              <w:rPr>
                <w:rFonts w:ascii="Arial Narrow" w:eastAsia="Arial" w:hAnsi="Arial Narrow" w:cs="Arial"/>
                <w:color w:val="auto"/>
                <w:sz w:val="20"/>
                <w:szCs w:val="20"/>
              </w:rPr>
              <w:t xml:space="preserve">Analiza y sistematiza información de fuentes primarias, de resultados de innovaciones e investigaciones, así como de bibliografía actualizada </w:t>
            </w:r>
          </w:p>
        </w:tc>
        <w:tc>
          <w:tcPr>
            <w:tcW w:w="4257" w:type="dxa"/>
            <w:tcBorders>
              <w:top w:val="single" w:sz="5" w:space="0" w:color="000000"/>
              <w:left w:val="single" w:sz="5" w:space="0" w:color="000000"/>
              <w:bottom w:val="single" w:sz="5" w:space="0" w:color="000000"/>
              <w:right w:val="single" w:sz="5" w:space="0" w:color="000000"/>
            </w:tcBorders>
          </w:tcPr>
          <w:p w:rsidR="006A2F92" w:rsidRPr="006737AC" w:rsidRDefault="006A2F92" w:rsidP="00DF21A7">
            <w:pPr>
              <w:numPr>
                <w:ilvl w:val="0"/>
                <w:numId w:val="62"/>
              </w:numPr>
              <w:spacing w:line="259" w:lineRule="auto"/>
              <w:ind w:hanging="196"/>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Contexto comunal y local </w:t>
            </w:r>
          </w:p>
          <w:p w:rsidR="006A2F92" w:rsidRPr="006737AC" w:rsidRDefault="006A2F92" w:rsidP="00DF21A7">
            <w:pPr>
              <w:numPr>
                <w:ilvl w:val="0"/>
                <w:numId w:val="62"/>
              </w:numPr>
              <w:spacing w:line="259" w:lineRule="auto"/>
              <w:ind w:hanging="196"/>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Observación de la Institución Educativa </w:t>
            </w:r>
          </w:p>
          <w:p w:rsidR="006A2F92" w:rsidRPr="006737AC" w:rsidRDefault="006A2F92" w:rsidP="00DF21A7">
            <w:pPr>
              <w:numPr>
                <w:ilvl w:val="0"/>
                <w:numId w:val="62"/>
              </w:numPr>
              <w:spacing w:line="259" w:lineRule="auto"/>
              <w:ind w:hanging="196"/>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Observación de sesiones de aprendizaje reales </w:t>
            </w:r>
          </w:p>
          <w:p w:rsidR="006A2F92" w:rsidRPr="006737AC" w:rsidRDefault="006A2F92" w:rsidP="00DF21A7">
            <w:pPr>
              <w:numPr>
                <w:ilvl w:val="0"/>
                <w:numId w:val="62"/>
              </w:numPr>
              <w:spacing w:line="259" w:lineRule="auto"/>
              <w:ind w:hanging="196"/>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Identificación de demandas y </w:t>
            </w:r>
          </w:p>
          <w:p w:rsidR="006A2F92" w:rsidRPr="006737AC" w:rsidRDefault="006A2F92" w:rsidP="00DF21A7">
            <w:pPr>
              <w:numPr>
                <w:ilvl w:val="0"/>
                <w:numId w:val="62"/>
              </w:numPr>
              <w:spacing w:line="259" w:lineRule="auto"/>
              <w:ind w:hanging="196"/>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expectativas de la comunidad. </w:t>
            </w:r>
          </w:p>
        </w:tc>
        <w:tc>
          <w:tcPr>
            <w:tcW w:w="2833" w:type="dxa"/>
            <w:tcBorders>
              <w:top w:val="single" w:sz="5" w:space="0" w:color="000000"/>
              <w:left w:val="single" w:sz="5" w:space="0" w:color="000000"/>
              <w:bottom w:val="single" w:sz="5" w:space="0" w:color="000000"/>
              <w:right w:val="single" w:sz="5" w:space="0" w:color="000000"/>
            </w:tcBorders>
          </w:tcPr>
          <w:p w:rsidR="006A2F92" w:rsidRPr="006737AC" w:rsidRDefault="006A2F92" w:rsidP="00DF21A7">
            <w:pPr>
              <w:numPr>
                <w:ilvl w:val="0"/>
                <w:numId w:val="63"/>
              </w:numPr>
              <w:spacing w:after="8" w:line="239" w:lineRule="auto"/>
              <w:ind w:hanging="340"/>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Informe de diagnóstico externo e interno. </w:t>
            </w:r>
          </w:p>
          <w:p w:rsidR="006A2F92" w:rsidRPr="006737AC" w:rsidRDefault="006A2F92" w:rsidP="00DF21A7">
            <w:pPr>
              <w:numPr>
                <w:ilvl w:val="0"/>
                <w:numId w:val="63"/>
              </w:numPr>
              <w:spacing w:line="239" w:lineRule="auto"/>
              <w:ind w:hanging="340"/>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Descripción de la observación </w:t>
            </w:r>
          </w:p>
          <w:p w:rsidR="006A2F92" w:rsidRPr="006737AC" w:rsidRDefault="006A2F92" w:rsidP="006A2F92">
            <w:pPr>
              <w:spacing w:line="259" w:lineRule="auto"/>
              <w:ind w:right="118"/>
              <w:rPr>
                <w:rFonts w:ascii="Arial Narrow" w:hAnsi="Arial Narrow" w:cs="Arial"/>
                <w:color w:val="auto"/>
                <w:sz w:val="20"/>
                <w:szCs w:val="20"/>
              </w:rPr>
            </w:pPr>
            <w:r w:rsidRPr="006737AC">
              <w:rPr>
                <w:rFonts w:ascii="Arial Narrow" w:eastAsia="Arial" w:hAnsi="Arial Narrow" w:cs="Arial"/>
                <w:color w:val="auto"/>
                <w:sz w:val="20"/>
                <w:szCs w:val="20"/>
              </w:rPr>
              <w:t xml:space="preserve">(Registro de la Información) </w:t>
            </w:r>
          </w:p>
          <w:p w:rsidR="006A2F92" w:rsidRPr="006737AC" w:rsidRDefault="006A2F92" w:rsidP="00DF21A7">
            <w:pPr>
              <w:numPr>
                <w:ilvl w:val="0"/>
                <w:numId w:val="63"/>
              </w:numPr>
              <w:spacing w:line="259" w:lineRule="auto"/>
              <w:ind w:hanging="340"/>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Listado de necesidades y expectativas) </w:t>
            </w:r>
          </w:p>
        </w:tc>
        <w:tc>
          <w:tcPr>
            <w:tcW w:w="3969" w:type="dxa"/>
            <w:tcBorders>
              <w:top w:val="single" w:sz="5" w:space="0" w:color="000000"/>
              <w:left w:val="single" w:sz="5" w:space="0" w:color="000000"/>
              <w:bottom w:val="single" w:sz="5" w:space="0" w:color="000000"/>
              <w:right w:val="single" w:sz="5" w:space="0" w:color="000000"/>
            </w:tcBorders>
          </w:tcPr>
          <w:p w:rsidR="006A2F92" w:rsidRPr="006737AC" w:rsidRDefault="006A2F92" w:rsidP="00DF21A7">
            <w:pPr>
              <w:numPr>
                <w:ilvl w:val="0"/>
                <w:numId w:val="64"/>
              </w:numPr>
              <w:spacing w:after="16" w:line="233" w:lineRule="auto"/>
              <w:ind w:left="277" w:hanging="172"/>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Redacta el informe de diagnóstico describiendo características demandas y expectativas del contexto interno y externo. </w:t>
            </w:r>
          </w:p>
          <w:p w:rsidR="006A2F92" w:rsidRPr="006737AC" w:rsidRDefault="006A2F92" w:rsidP="00DF21A7">
            <w:pPr>
              <w:numPr>
                <w:ilvl w:val="0"/>
                <w:numId w:val="64"/>
              </w:numPr>
              <w:spacing w:line="259" w:lineRule="auto"/>
              <w:ind w:left="277" w:hanging="172"/>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Describe situaciones producto de la observación realizada a la sesión de aprendizaje. </w:t>
            </w:r>
          </w:p>
        </w:tc>
      </w:tr>
      <w:tr w:rsidR="006A2F92" w:rsidRPr="006737AC" w:rsidTr="006A2F92">
        <w:trPr>
          <w:trHeight w:val="1621"/>
        </w:trPr>
        <w:tc>
          <w:tcPr>
            <w:tcW w:w="3538" w:type="dxa"/>
            <w:tcBorders>
              <w:top w:val="single" w:sz="5" w:space="0" w:color="000000"/>
              <w:left w:val="single" w:sz="5" w:space="0" w:color="000000"/>
              <w:bottom w:val="single" w:sz="5" w:space="0" w:color="000000"/>
              <w:right w:val="single" w:sz="5" w:space="0" w:color="000000"/>
            </w:tcBorders>
          </w:tcPr>
          <w:p w:rsidR="006A2F92" w:rsidRPr="006737AC" w:rsidRDefault="006A2F92" w:rsidP="006A2F92">
            <w:pPr>
              <w:spacing w:line="259" w:lineRule="auto"/>
              <w:ind w:left="104"/>
              <w:rPr>
                <w:rFonts w:ascii="Arial Narrow" w:hAnsi="Arial Narrow" w:cs="Arial"/>
                <w:color w:val="auto"/>
                <w:sz w:val="20"/>
                <w:szCs w:val="20"/>
              </w:rPr>
            </w:pPr>
            <w:r w:rsidRPr="006737AC">
              <w:rPr>
                <w:rFonts w:ascii="Arial Narrow" w:eastAsia="Arial" w:hAnsi="Arial Narrow" w:cs="Arial"/>
                <w:b/>
                <w:color w:val="auto"/>
                <w:sz w:val="20"/>
                <w:szCs w:val="20"/>
              </w:rPr>
              <w:t xml:space="preserve">DOMINIO Y </w:t>
            </w:r>
            <w:r w:rsidR="001A41C4" w:rsidRPr="006737AC">
              <w:rPr>
                <w:rFonts w:ascii="Arial Narrow" w:eastAsia="Arial" w:hAnsi="Arial Narrow" w:cs="Arial"/>
                <w:b/>
                <w:color w:val="auto"/>
                <w:sz w:val="20"/>
                <w:szCs w:val="20"/>
              </w:rPr>
              <w:t>ACTUALIZACIÓN</w:t>
            </w:r>
            <w:r w:rsidRPr="006737AC">
              <w:rPr>
                <w:rFonts w:ascii="Arial Narrow" w:eastAsia="Arial" w:hAnsi="Arial Narrow" w:cs="Arial"/>
                <w:color w:val="auto"/>
                <w:sz w:val="20"/>
                <w:szCs w:val="20"/>
              </w:rPr>
              <w:t xml:space="preserve"> </w:t>
            </w:r>
          </w:p>
          <w:p w:rsidR="006A2F92" w:rsidRPr="006737AC" w:rsidRDefault="006A2F92" w:rsidP="006A2F92">
            <w:pPr>
              <w:spacing w:line="259" w:lineRule="auto"/>
              <w:ind w:left="104"/>
              <w:rPr>
                <w:rFonts w:ascii="Arial Narrow" w:hAnsi="Arial Narrow" w:cs="Arial"/>
                <w:color w:val="auto"/>
                <w:sz w:val="20"/>
                <w:szCs w:val="20"/>
              </w:rPr>
            </w:pPr>
            <w:r w:rsidRPr="006737AC">
              <w:rPr>
                <w:rFonts w:ascii="Arial Narrow" w:eastAsia="Arial" w:hAnsi="Arial Narrow" w:cs="Arial"/>
                <w:b/>
                <w:color w:val="auto"/>
                <w:sz w:val="20"/>
                <w:szCs w:val="20"/>
              </w:rPr>
              <w:t>DISCIPLINAR</w:t>
            </w:r>
            <w:r w:rsidRPr="006737AC">
              <w:rPr>
                <w:rFonts w:ascii="Arial Narrow" w:eastAsia="Arial" w:hAnsi="Arial Narrow" w:cs="Arial"/>
                <w:color w:val="auto"/>
                <w:sz w:val="20"/>
                <w:szCs w:val="20"/>
              </w:rPr>
              <w:t xml:space="preserve"> </w:t>
            </w:r>
          </w:p>
          <w:p w:rsidR="006A2F92" w:rsidRPr="006737AC" w:rsidRDefault="006A2F92" w:rsidP="006A2F92">
            <w:pPr>
              <w:spacing w:line="259" w:lineRule="auto"/>
              <w:ind w:left="104"/>
              <w:rPr>
                <w:rFonts w:ascii="Arial Narrow" w:hAnsi="Arial Narrow" w:cs="Arial"/>
                <w:color w:val="auto"/>
                <w:sz w:val="20"/>
                <w:szCs w:val="20"/>
              </w:rPr>
            </w:pPr>
            <w:r w:rsidRPr="006737AC">
              <w:rPr>
                <w:rFonts w:ascii="Arial Narrow" w:eastAsia="Arial" w:hAnsi="Arial Narrow" w:cs="Arial"/>
                <w:color w:val="auto"/>
                <w:sz w:val="20"/>
                <w:szCs w:val="20"/>
              </w:rPr>
              <w:t xml:space="preserve">Planifica una sesión </w:t>
            </w:r>
            <w:proofErr w:type="gramStart"/>
            <w:r w:rsidRPr="006737AC">
              <w:rPr>
                <w:rFonts w:ascii="Arial Narrow" w:eastAsia="Arial" w:hAnsi="Arial Narrow" w:cs="Arial"/>
                <w:color w:val="auto"/>
                <w:sz w:val="20"/>
                <w:szCs w:val="20"/>
              </w:rPr>
              <w:t>de  ayudantía</w:t>
            </w:r>
            <w:proofErr w:type="gramEnd"/>
            <w:r w:rsidRPr="006737AC">
              <w:rPr>
                <w:rFonts w:ascii="Arial Narrow" w:eastAsia="Arial" w:hAnsi="Arial Narrow" w:cs="Arial"/>
                <w:color w:val="auto"/>
                <w:sz w:val="20"/>
                <w:szCs w:val="20"/>
              </w:rPr>
              <w:t xml:space="preserve"> con enfoque interdisciplinario y pertinencia. </w:t>
            </w:r>
          </w:p>
        </w:tc>
        <w:tc>
          <w:tcPr>
            <w:tcW w:w="4257" w:type="dxa"/>
            <w:tcBorders>
              <w:top w:val="single" w:sz="5" w:space="0" w:color="000000"/>
              <w:left w:val="single" w:sz="5" w:space="0" w:color="000000"/>
              <w:bottom w:val="single" w:sz="5" w:space="0" w:color="000000"/>
              <w:right w:val="single" w:sz="5" w:space="0" w:color="000000"/>
            </w:tcBorders>
          </w:tcPr>
          <w:p w:rsidR="006A2F92" w:rsidRPr="006737AC" w:rsidRDefault="006A2F92" w:rsidP="00DF21A7">
            <w:pPr>
              <w:numPr>
                <w:ilvl w:val="0"/>
                <w:numId w:val="65"/>
              </w:numPr>
              <w:spacing w:line="259" w:lineRule="auto"/>
              <w:ind w:hanging="200"/>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Conoce la estructura de la EBR. </w:t>
            </w:r>
          </w:p>
          <w:p w:rsidR="006A2F92" w:rsidRPr="006737AC" w:rsidRDefault="006A2F92" w:rsidP="00DF21A7">
            <w:pPr>
              <w:numPr>
                <w:ilvl w:val="0"/>
                <w:numId w:val="65"/>
              </w:numPr>
              <w:spacing w:after="19" w:line="234" w:lineRule="auto"/>
              <w:ind w:hanging="200"/>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Conoce las Rutas del Aprendizaje de las diferentes áreas del currículo </w:t>
            </w:r>
          </w:p>
          <w:p w:rsidR="006A2F92" w:rsidRPr="006737AC" w:rsidRDefault="006A2F92" w:rsidP="00DF21A7">
            <w:pPr>
              <w:numPr>
                <w:ilvl w:val="0"/>
                <w:numId w:val="65"/>
              </w:numPr>
              <w:spacing w:line="259" w:lineRule="auto"/>
              <w:ind w:hanging="200"/>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Planificación y ejecución de sesión   de ayudantía en el nivel y especialidad   de su carrera en el periodo vacacional. </w:t>
            </w:r>
          </w:p>
        </w:tc>
        <w:tc>
          <w:tcPr>
            <w:tcW w:w="2833" w:type="dxa"/>
            <w:tcBorders>
              <w:top w:val="single" w:sz="5" w:space="0" w:color="000000"/>
              <w:left w:val="single" w:sz="5" w:space="0" w:color="000000"/>
              <w:bottom w:val="single" w:sz="5" w:space="0" w:color="000000"/>
              <w:right w:val="single" w:sz="5" w:space="0" w:color="000000"/>
            </w:tcBorders>
          </w:tcPr>
          <w:p w:rsidR="006A2F92" w:rsidRPr="006737AC" w:rsidRDefault="006A2F92" w:rsidP="00DF21A7">
            <w:pPr>
              <w:numPr>
                <w:ilvl w:val="0"/>
                <w:numId w:val="66"/>
              </w:numPr>
              <w:spacing w:line="259" w:lineRule="auto"/>
              <w:ind w:hanging="356"/>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Cuadros de resumen </w:t>
            </w:r>
          </w:p>
          <w:p w:rsidR="006A2F92" w:rsidRPr="006737AC" w:rsidRDefault="006A2F92" w:rsidP="006A2F92">
            <w:pPr>
              <w:spacing w:line="259" w:lineRule="auto"/>
              <w:ind w:left="84"/>
              <w:rPr>
                <w:rFonts w:ascii="Arial Narrow" w:hAnsi="Arial Narrow" w:cs="Arial"/>
                <w:color w:val="auto"/>
                <w:sz w:val="20"/>
                <w:szCs w:val="20"/>
              </w:rPr>
            </w:pPr>
            <w:r w:rsidRPr="006737AC">
              <w:rPr>
                <w:rFonts w:ascii="Arial Narrow" w:eastAsia="Arial" w:hAnsi="Arial Narrow" w:cs="Arial"/>
                <w:color w:val="auto"/>
                <w:sz w:val="20"/>
                <w:szCs w:val="20"/>
              </w:rPr>
              <w:t xml:space="preserve">(organizadores visuales) </w:t>
            </w:r>
          </w:p>
          <w:p w:rsidR="006A2F92" w:rsidRPr="006737AC" w:rsidRDefault="006A2F92" w:rsidP="00DF21A7">
            <w:pPr>
              <w:numPr>
                <w:ilvl w:val="0"/>
                <w:numId w:val="66"/>
              </w:numPr>
              <w:spacing w:line="259" w:lineRule="auto"/>
              <w:ind w:hanging="356"/>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Sesión de ayudantía en el nivel y especialidad correspondiente </w:t>
            </w:r>
          </w:p>
        </w:tc>
        <w:tc>
          <w:tcPr>
            <w:tcW w:w="3969" w:type="dxa"/>
            <w:tcBorders>
              <w:top w:val="single" w:sz="5" w:space="0" w:color="000000"/>
              <w:left w:val="single" w:sz="5" w:space="0" w:color="000000"/>
              <w:bottom w:val="single" w:sz="5" w:space="0" w:color="000000"/>
              <w:right w:val="single" w:sz="5" w:space="0" w:color="000000"/>
            </w:tcBorders>
          </w:tcPr>
          <w:p w:rsidR="006A2F92" w:rsidRPr="006737AC" w:rsidRDefault="006A2F92" w:rsidP="00DF21A7">
            <w:pPr>
              <w:numPr>
                <w:ilvl w:val="0"/>
                <w:numId w:val="67"/>
              </w:numPr>
              <w:spacing w:after="12" w:line="233" w:lineRule="auto"/>
              <w:ind w:left="277" w:right="6" w:hanging="172"/>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Identifica los componentes básicos del marco curricular, enfoques de enseñanza aprendizaje planteados </w:t>
            </w:r>
          </w:p>
          <w:p w:rsidR="006A2F92" w:rsidRPr="006737AC" w:rsidRDefault="006A2F92" w:rsidP="00DF21A7">
            <w:pPr>
              <w:numPr>
                <w:ilvl w:val="0"/>
                <w:numId w:val="67"/>
              </w:numPr>
              <w:spacing w:line="259" w:lineRule="auto"/>
              <w:ind w:left="277" w:right="6" w:hanging="172"/>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Diseña sesiones de ayudantía para ser ejecutadas en el </w:t>
            </w:r>
            <w:proofErr w:type="gramStart"/>
            <w:r w:rsidRPr="006737AC">
              <w:rPr>
                <w:rFonts w:ascii="Arial Narrow" w:eastAsia="Arial" w:hAnsi="Arial Narrow" w:cs="Arial"/>
                <w:color w:val="auto"/>
                <w:sz w:val="20"/>
                <w:szCs w:val="20"/>
              </w:rPr>
              <w:t>periodo  vacacional</w:t>
            </w:r>
            <w:proofErr w:type="gramEnd"/>
            <w:r w:rsidRPr="006737AC">
              <w:rPr>
                <w:rFonts w:ascii="Arial Narrow" w:eastAsia="Arial" w:hAnsi="Arial Narrow" w:cs="Arial"/>
                <w:color w:val="auto"/>
                <w:sz w:val="20"/>
                <w:szCs w:val="20"/>
              </w:rPr>
              <w:t xml:space="preserve">. </w:t>
            </w:r>
          </w:p>
        </w:tc>
      </w:tr>
    </w:tbl>
    <w:p w:rsidR="006A2F92" w:rsidRPr="000B6855" w:rsidRDefault="006A2F92" w:rsidP="006A2F92">
      <w:pPr>
        <w:spacing w:after="0" w:line="259" w:lineRule="auto"/>
        <w:rPr>
          <w:rFonts w:ascii="Arial Narrow" w:hAnsi="Arial Narrow" w:cs="Arial"/>
          <w:szCs w:val="20"/>
        </w:rPr>
      </w:pPr>
      <w:r w:rsidRPr="000B6855">
        <w:rPr>
          <w:rFonts w:ascii="Arial Narrow" w:hAnsi="Arial Narrow" w:cs="Arial"/>
          <w:szCs w:val="20"/>
        </w:rPr>
        <w:t xml:space="preserve"> </w:t>
      </w:r>
    </w:p>
    <w:p w:rsidR="006A2F92" w:rsidRPr="000B6855" w:rsidRDefault="006A2F92" w:rsidP="006A2F92">
      <w:pPr>
        <w:spacing w:after="0" w:line="259" w:lineRule="auto"/>
        <w:rPr>
          <w:rFonts w:ascii="Arial Narrow" w:hAnsi="Arial Narrow" w:cs="Arial"/>
          <w:szCs w:val="20"/>
        </w:rPr>
      </w:pPr>
      <w:r w:rsidRPr="000B6855">
        <w:rPr>
          <w:rFonts w:ascii="Arial Narrow" w:hAnsi="Arial Narrow" w:cs="Arial"/>
          <w:szCs w:val="20"/>
        </w:rPr>
        <w:t xml:space="preserve"> </w:t>
      </w:r>
    </w:p>
    <w:p w:rsidR="006A2F92" w:rsidRPr="000B6855" w:rsidRDefault="006A2F92" w:rsidP="006A2F92">
      <w:pPr>
        <w:spacing w:after="0" w:line="259" w:lineRule="auto"/>
        <w:rPr>
          <w:rFonts w:ascii="Arial Narrow" w:hAnsi="Arial Narrow" w:cs="Arial"/>
          <w:szCs w:val="20"/>
        </w:rPr>
      </w:pPr>
      <w:r w:rsidRPr="000B6855">
        <w:rPr>
          <w:rFonts w:ascii="Arial Narrow" w:hAnsi="Arial Narrow" w:cs="Arial"/>
          <w:szCs w:val="20"/>
        </w:rPr>
        <w:t xml:space="preserve"> </w:t>
      </w:r>
    </w:p>
    <w:p w:rsidR="006A2F92" w:rsidRPr="000B6855" w:rsidRDefault="006A2F92" w:rsidP="006A2F92">
      <w:pPr>
        <w:spacing w:after="0" w:line="259" w:lineRule="auto"/>
        <w:rPr>
          <w:rFonts w:ascii="Arial Narrow" w:hAnsi="Arial Narrow" w:cs="Arial"/>
          <w:szCs w:val="20"/>
        </w:rPr>
      </w:pPr>
      <w:r w:rsidRPr="000B6855">
        <w:rPr>
          <w:rFonts w:ascii="Arial Narrow" w:hAnsi="Arial Narrow" w:cs="Arial"/>
          <w:szCs w:val="20"/>
        </w:rPr>
        <w:t xml:space="preserve"> </w:t>
      </w:r>
    </w:p>
    <w:p w:rsidR="006A2F92" w:rsidRPr="000B6855" w:rsidRDefault="006A2F92" w:rsidP="006A2F92">
      <w:pPr>
        <w:spacing w:after="0" w:line="259" w:lineRule="auto"/>
        <w:rPr>
          <w:rFonts w:ascii="Arial Narrow" w:hAnsi="Arial Narrow" w:cs="Arial"/>
          <w:szCs w:val="20"/>
        </w:rPr>
      </w:pPr>
      <w:r w:rsidRPr="000B6855">
        <w:rPr>
          <w:rFonts w:ascii="Arial Narrow" w:hAnsi="Arial Narrow" w:cs="Arial"/>
          <w:szCs w:val="20"/>
        </w:rPr>
        <w:t xml:space="preserve"> </w:t>
      </w:r>
      <w:r w:rsidRPr="000B6855">
        <w:rPr>
          <w:rFonts w:ascii="Arial Narrow" w:hAnsi="Arial Narrow" w:cs="Arial"/>
          <w:szCs w:val="20"/>
        </w:rPr>
        <w:tab/>
        <w:t xml:space="preserve"> </w:t>
      </w:r>
    </w:p>
    <w:p w:rsidR="006A2F92" w:rsidRPr="000B6855" w:rsidRDefault="006A2F92" w:rsidP="006A2F92">
      <w:pPr>
        <w:spacing w:after="0" w:line="259" w:lineRule="auto"/>
        <w:rPr>
          <w:rFonts w:ascii="Arial Narrow" w:hAnsi="Arial Narrow" w:cs="Arial"/>
          <w:szCs w:val="20"/>
        </w:rPr>
      </w:pPr>
      <w:r w:rsidRPr="000B6855">
        <w:rPr>
          <w:rFonts w:ascii="Arial Narrow" w:hAnsi="Arial Narrow" w:cs="Arial"/>
          <w:szCs w:val="20"/>
        </w:rPr>
        <w:t xml:space="preserve"> </w:t>
      </w:r>
    </w:p>
    <w:p w:rsidR="006A2F92" w:rsidRDefault="006A2F92" w:rsidP="006A2F92">
      <w:pPr>
        <w:spacing w:after="0" w:line="259" w:lineRule="auto"/>
        <w:rPr>
          <w:rFonts w:ascii="Arial Narrow" w:hAnsi="Arial Narrow" w:cs="Arial"/>
          <w:szCs w:val="20"/>
        </w:rPr>
      </w:pPr>
      <w:r w:rsidRPr="000B6855">
        <w:rPr>
          <w:rFonts w:ascii="Arial Narrow" w:hAnsi="Arial Narrow" w:cs="Arial"/>
          <w:szCs w:val="20"/>
        </w:rPr>
        <w:t xml:space="preserve"> </w:t>
      </w:r>
    </w:p>
    <w:p w:rsidR="006A2F92" w:rsidRDefault="006A2F92" w:rsidP="006A2F92">
      <w:pPr>
        <w:spacing w:after="0" w:line="259" w:lineRule="auto"/>
        <w:rPr>
          <w:rFonts w:ascii="Arial Narrow" w:hAnsi="Arial Narrow" w:cs="Arial"/>
          <w:szCs w:val="20"/>
        </w:rPr>
      </w:pPr>
    </w:p>
    <w:p w:rsidR="006A2F92" w:rsidRPr="000B6855" w:rsidRDefault="006A2F92" w:rsidP="006A2F92">
      <w:pPr>
        <w:spacing w:after="0" w:line="259" w:lineRule="auto"/>
        <w:rPr>
          <w:rFonts w:ascii="Arial Narrow" w:hAnsi="Arial Narrow" w:cs="Arial"/>
          <w:szCs w:val="20"/>
        </w:rPr>
      </w:pPr>
      <w:r w:rsidRPr="000B6855">
        <w:rPr>
          <w:rFonts w:ascii="Arial Narrow" w:hAnsi="Arial Narrow" w:cs="Arial"/>
          <w:szCs w:val="20"/>
        </w:rPr>
        <w:lastRenderedPageBreak/>
        <w:t xml:space="preserve"> </w:t>
      </w:r>
    </w:p>
    <w:tbl>
      <w:tblPr>
        <w:tblStyle w:val="TableGrid"/>
        <w:tblW w:w="14598" w:type="dxa"/>
        <w:tblInd w:w="8" w:type="dxa"/>
        <w:tblCellMar>
          <w:left w:w="4" w:type="dxa"/>
          <w:right w:w="24" w:type="dxa"/>
        </w:tblCellMar>
        <w:tblLook w:val="04A0" w:firstRow="1" w:lastRow="0" w:firstColumn="1" w:lastColumn="0" w:noHBand="0" w:noVBand="1"/>
      </w:tblPr>
      <w:tblGrid>
        <w:gridCol w:w="3539"/>
        <w:gridCol w:w="4256"/>
        <w:gridCol w:w="2833"/>
        <w:gridCol w:w="3970"/>
      </w:tblGrid>
      <w:tr w:rsidR="006A2F92" w:rsidRPr="000B6855" w:rsidTr="006A2F92">
        <w:trPr>
          <w:trHeight w:val="417"/>
        </w:trPr>
        <w:tc>
          <w:tcPr>
            <w:tcW w:w="14598" w:type="dxa"/>
            <w:gridSpan w:val="4"/>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6737AC" w:rsidRDefault="006A2F92" w:rsidP="006A2F92">
            <w:pPr>
              <w:spacing w:line="259" w:lineRule="auto"/>
              <w:ind w:right="708"/>
              <w:jc w:val="center"/>
              <w:rPr>
                <w:rFonts w:ascii="Arial Narrow" w:hAnsi="Arial Narrow" w:cs="Arial"/>
                <w:color w:val="auto"/>
                <w:sz w:val="20"/>
                <w:szCs w:val="20"/>
              </w:rPr>
            </w:pPr>
            <w:r w:rsidRPr="006737AC">
              <w:rPr>
                <w:rFonts w:ascii="Arial Narrow" w:eastAsia="Arial" w:hAnsi="Arial Narrow" w:cs="Arial"/>
                <w:b/>
                <w:color w:val="auto"/>
                <w:sz w:val="20"/>
                <w:szCs w:val="20"/>
              </w:rPr>
              <w:t>DESARROLLO VOCACIONAL Y TUTORÍA I</w:t>
            </w:r>
          </w:p>
        </w:tc>
      </w:tr>
      <w:tr w:rsidR="006A2F92" w:rsidRPr="000B6855" w:rsidTr="006A2F92">
        <w:trPr>
          <w:trHeight w:val="787"/>
        </w:trPr>
        <w:tc>
          <w:tcPr>
            <w:tcW w:w="14598" w:type="dxa"/>
            <w:gridSpan w:val="4"/>
            <w:tcBorders>
              <w:top w:val="single" w:sz="5" w:space="0" w:color="000000"/>
              <w:left w:val="single" w:sz="5" w:space="0" w:color="000000"/>
              <w:bottom w:val="single" w:sz="5" w:space="0" w:color="000000"/>
              <w:right w:val="single" w:sz="5" w:space="0" w:color="000000"/>
            </w:tcBorders>
          </w:tcPr>
          <w:p w:rsidR="006A2F92" w:rsidRPr="006737AC" w:rsidRDefault="006A2F92" w:rsidP="006A2F92">
            <w:pPr>
              <w:spacing w:line="259" w:lineRule="auto"/>
              <w:ind w:right="1508"/>
              <w:rPr>
                <w:rFonts w:ascii="Arial Narrow" w:hAnsi="Arial Narrow" w:cs="Arial"/>
                <w:color w:val="auto"/>
                <w:sz w:val="20"/>
                <w:szCs w:val="20"/>
              </w:rPr>
            </w:pPr>
            <w:r w:rsidRPr="006737AC">
              <w:rPr>
                <w:rFonts w:ascii="Arial Narrow" w:eastAsia="Arial" w:hAnsi="Arial Narrow" w:cs="Arial"/>
                <w:b/>
                <w:color w:val="auto"/>
                <w:sz w:val="20"/>
                <w:szCs w:val="20"/>
              </w:rPr>
              <w:t xml:space="preserve">SUMILLA: </w:t>
            </w:r>
            <w:r w:rsidRPr="006737AC">
              <w:rPr>
                <w:rFonts w:ascii="Arial Narrow" w:hAnsi="Arial Narrow" w:cs="Arial"/>
                <w:color w:val="auto"/>
                <w:sz w:val="20"/>
                <w:szCs w:val="20"/>
              </w:rPr>
              <w:t>Propicia en los estudiantes el fortalecimiento de su desarrollo personal y afianza su vocación y las motivaciones para su formación profesional.  Orienta la elaboración y evaluación del proyecto de vida.</w:t>
            </w:r>
            <w:r w:rsidRPr="006737AC">
              <w:rPr>
                <w:rFonts w:ascii="Arial Narrow" w:eastAsia="Arial" w:hAnsi="Arial Narrow" w:cs="Arial"/>
                <w:b/>
                <w:color w:val="auto"/>
                <w:sz w:val="20"/>
                <w:szCs w:val="20"/>
              </w:rPr>
              <w:t xml:space="preserve"> </w:t>
            </w:r>
          </w:p>
        </w:tc>
      </w:tr>
      <w:tr w:rsidR="006A2F92" w:rsidRPr="000B6855" w:rsidTr="006A2F92">
        <w:trPr>
          <w:trHeight w:val="417"/>
        </w:trPr>
        <w:tc>
          <w:tcPr>
            <w:tcW w:w="3539"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6737AC" w:rsidRDefault="006A2F92" w:rsidP="006A2F92">
            <w:pPr>
              <w:spacing w:line="259" w:lineRule="auto"/>
              <w:ind w:left="18"/>
              <w:rPr>
                <w:rFonts w:ascii="Arial Narrow" w:hAnsi="Arial Narrow" w:cs="Arial"/>
                <w:color w:val="auto"/>
                <w:sz w:val="20"/>
                <w:szCs w:val="20"/>
              </w:rPr>
            </w:pPr>
            <w:r w:rsidRPr="006737AC">
              <w:rPr>
                <w:rFonts w:ascii="Arial Narrow" w:eastAsia="Arial" w:hAnsi="Arial Narrow" w:cs="Arial"/>
                <w:b/>
                <w:color w:val="auto"/>
                <w:sz w:val="20"/>
                <w:szCs w:val="20"/>
              </w:rPr>
              <w:t>CÓD. CRITE. DESEMPEÑO</w:t>
            </w:r>
            <w:r w:rsidRPr="006737AC">
              <w:rPr>
                <w:rFonts w:ascii="Arial Narrow" w:eastAsia="Arial" w:hAnsi="Arial Narrow" w:cs="Arial"/>
                <w:color w:val="auto"/>
                <w:sz w:val="20"/>
                <w:szCs w:val="20"/>
              </w:rPr>
              <w:t xml:space="preserve"> </w:t>
            </w:r>
          </w:p>
        </w:tc>
        <w:tc>
          <w:tcPr>
            <w:tcW w:w="425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6737AC" w:rsidRDefault="006A2F92" w:rsidP="006A2F92">
            <w:pPr>
              <w:spacing w:line="259" w:lineRule="auto"/>
              <w:ind w:left="4"/>
              <w:rPr>
                <w:rFonts w:ascii="Arial Narrow" w:hAnsi="Arial Narrow" w:cs="Arial"/>
                <w:color w:val="auto"/>
                <w:sz w:val="20"/>
                <w:szCs w:val="20"/>
              </w:rPr>
            </w:pPr>
            <w:r w:rsidRPr="006737AC">
              <w:rPr>
                <w:rFonts w:ascii="Arial Narrow" w:eastAsia="Arial" w:hAnsi="Arial Narrow" w:cs="Arial"/>
                <w:b/>
                <w:color w:val="auto"/>
                <w:sz w:val="20"/>
                <w:szCs w:val="20"/>
              </w:rPr>
              <w:t>CONTENIDOS</w:t>
            </w:r>
            <w:r w:rsidRPr="006737AC">
              <w:rPr>
                <w:rFonts w:ascii="Arial Narrow" w:eastAsia="Arial" w:hAnsi="Arial Narrow" w:cs="Arial"/>
                <w:color w:val="auto"/>
                <w:sz w:val="20"/>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D9D9D9"/>
          </w:tcPr>
          <w:p w:rsidR="006A2F92" w:rsidRPr="006737AC" w:rsidRDefault="006A2F92" w:rsidP="006A2F92">
            <w:pPr>
              <w:spacing w:line="259" w:lineRule="auto"/>
              <w:ind w:left="121" w:right="63"/>
              <w:rPr>
                <w:rFonts w:ascii="Arial Narrow" w:hAnsi="Arial Narrow" w:cs="Arial"/>
                <w:color w:val="auto"/>
                <w:sz w:val="20"/>
                <w:szCs w:val="20"/>
              </w:rPr>
            </w:pPr>
            <w:r w:rsidRPr="006737AC">
              <w:rPr>
                <w:rFonts w:ascii="Arial Narrow" w:eastAsia="Arial" w:hAnsi="Arial Narrow" w:cs="Arial"/>
                <w:b/>
                <w:color w:val="auto"/>
                <w:sz w:val="20"/>
                <w:szCs w:val="20"/>
              </w:rPr>
              <w:t>PRODUCTOS DE PROCESOS</w:t>
            </w:r>
            <w:r w:rsidRPr="006737AC">
              <w:rPr>
                <w:rFonts w:ascii="Arial Narrow" w:eastAsia="Arial" w:hAnsi="Arial Narrow" w:cs="Arial"/>
                <w:color w:val="auto"/>
                <w:sz w:val="20"/>
                <w:szCs w:val="20"/>
              </w:rPr>
              <w:t xml:space="preserve"> </w:t>
            </w:r>
            <w:r w:rsidRPr="006737AC">
              <w:rPr>
                <w:rFonts w:ascii="Arial Narrow" w:eastAsia="Arial" w:hAnsi="Arial Narrow" w:cs="Arial"/>
                <w:b/>
                <w:color w:val="auto"/>
                <w:sz w:val="20"/>
                <w:szCs w:val="20"/>
              </w:rPr>
              <w:t>/ PRODUCTO FINAL</w:t>
            </w:r>
            <w:r w:rsidRPr="006737AC">
              <w:rPr>
                <w:rFonts w:ascii="Arial Narrow" w:eastAsia="Arial" w:hAnsi="Arial Narrow" w:cs="Arial"/>
                <w:color w:val="auto"/>
                <w:sz w:val="20"/>
                <w:szCs w:val="20"/>
              </w:rPr>
              <w:t xml:space="preserve"> </w:t>
            </w:r>
          </w:p>
        </w:tc>
        <w:tc>
          <w:tcPr>
            <w:tcW w:w="3970"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6737AC" w:rsidRDefault="006A2F92" w:rsidP="006A2F92">
            <w:pPr>
              <w:spacing w:line="259" w:lineRule="auto"/>
              <w:ind w:left="14"/>
              <w:rPr>
                <w:rFonts w:ascii="Arial Narrow" w:hAnsi="Arial Narrow" w:cs="Arial"/>
                <w:color w:val="auto"/>
                <w:sz w:val="20"/>
                <w:szCs w:val="20"/>
              </w:rPr>
            </w:pPr>
            <w:r w:rsidRPr="006737AC">
              <w:rPr>
                <w:rFonts w:ascii="Arial Narrow" w:eastAsia="Arial" w:hAnsi="Arial Narrow" w:cs="Arial"/>
                <w:b/>
                <w:color w:val="auto"/>
                <w:sz w:val="20"/>
                <w:szCs w:val="20"/>
              </w:rPr>
              <w:t>INDICADORES DE EVALUACIÓN</w:t>
            </w:r>
            <w:r w:rsidRPr="006737AC">
              <w:rPr>
                <w:rFonts w:ascii="Arial Narrow" w:eastAsia="Arial" w:hAnsi="Arial Narrow" w:cs="Arial"/>
                <w:color w:val="auto"/>
                <w:sz w:val="20"/>
                <w:szCs w:val="20"/>
              </w:rPr>
              <w:t xml:space="preserve"> </w:t>
            </w:r>
          </w:p>
        </w:tc>
      </w:tr>
      <w:tr w:rsidR="006A2F92" w:rsidRPr="000B6855" w:rsidTr="006A2F92">
        <w:trPr>
          <w:trHeight w:val="5684"/>
        </w:trPr>
        <w:tc>
          <w:tcPr>
            <w:tcW w:w="3539" w:type="dxa"/>
            <w:tcBorders>
              <w:top w:val="single" w:sz="5" w:space="0" w:color="000000"/>
              <w:left w:val="single" w:sz="5" w:space="0" w:color="000000"/>
              <w:bottom w:val="single" w:sz="5" w:space="0" w:color="000000"/>
              <w:right w:val="single" w:sz="5" w:space="0" w:color="000000"/>
            </w:tcBorders>
          </w:tcPr>
          <w:p w:rsidR="006A2F92" w:rsidRPr="006737AC" w:rsidRDefault="006A2F92" w:rsidP="006A2F92">
            <w:pPr>
              <w:spacing w:after="55" w:line="259" w:lineRule="auto"/>
              <w:rPr>
                <w:rFonts w:ascii="Arial Narrow" w:hAnsi="Arial Narrow" w:cs="Arial"/>
                <w:color w:val="auto"/>
                <w:sz w:val="20"/>
                <w:szCs w:val="20"/>
              </w:rPr>
            </w:pPr>
            <w:r w:rsidRPr="006737AC">
              <w:rPr>
                <w:rFonts w:ascii="Arial Narrow" w:hAnsi="Arial Narrow" w:cs="Arial"/>
                <w:color w:val="auto"/>
                <w:sz w:val="20"/>
                <w:szCs w:val="20"/>
              </w:rPr>
              <w:t xml:space="preserve"> </w:t>
            </w:r>
          </w:p>
          <w:p w:rsidR="006A2F92" w:rsidRPr="006737AC" w:rsidRDefault="006A2F92" w:rsidP="006A2F92">
            <w:pPr>
              <w:spacing w:line="259" w:lineRule="auto"/>
              <w:rPr>
                <w:rFonts w:ascii="Arial Narrow" w:hAnsi="Arial Narrow" w:cs="Arial"/>
                <w:color w:val="auto"/>
                <w:sz w:val="20"/>
                <w:szCs w:val="20"/>
              </w:rPr>
            </w:pPr>
            <w:r w:rsidRPr="006737AC">
              <w:rPr>
                <w:rFonts w:ascii="Arial Narrow" w:hAnsi="Arial Narrow" w:cs="Arial"/>
                <w:color w:val="auto"/>
                <w:sz w:val="20"/>
                <w:szCs w:val="20"/>
              </w:rPr>
              <w:t xml:space="preserve"> </w:t>
            </w:r>
          </w:p>
          <w:p w:rsidR="006A2F92" w:rsidRPr="006737AC" w:rsidRDefault="006A2F92" w:rsidP="006A2F92">
            <w:pPr>
              <w:spacing w:line="259" w:lineRule="auto"/>
              <w:ind w:left="104"/>
              <w:rPr>
                <w:rFonts w:ascii="Arial Narrow" w:hAnsi="Arial Narrow" w:cs="Arial"/>
                <w:color w:val="auto"/>
                <w:sz w:val="20"/>
                <w:szCs w:val="20"/>
              </w:rPr>
            </w:pPr>
            <w:r w:rsidRPr="006737AC">
              <w:rPr>
                <w:rFonts w:ascii="Arial Narrow" w:eastAsia="Arial" w:hAnsi="Arial Narrow" w:cs="Arial"/>
                <w:b/>
                <w:color w:val="auto"/>
                <w:sz w:val="20"/>
                <w:szCs w:val="20"/>
              </w:rPr>
              <w:t>PERSONAL</w:t>
            </w:r>
            <w:r w:rsidRPr="006737AC">
              <w:rPr>
                <w:rFonts w:ascii="Arial Narrow" w:eastAsia="Arial" w:hAnsi="Arial Narrow" w:cs="Arial"/>
                <w:color w:val="auto"/>
                <w:sz w:val="20"/>
                <w:szCs w:val="20"/>
              </w:rPr>
              <w:t xml:space="preserve"> </w:t>
            </w:r>
          </w:p>
          <w:p w:rsidR="006A2F92" w:rsidRPr="006737AC" w:rsidRDefault="006A2F92" w:rsidP="006A2F92">
            <w:pPr>
              <w:spacing w:line="259" w:lineRule="auto"/>
              <w:rPr>
                <w:rFonts w:ascii="Arial Narrow" w:hAnsi="Arial Narrow" w:cs="Arial"/>
                <w:color w:val="auto"/>
                <w:sz w:val="20"/>
                <w:szCs w:val="20"/>
              </w:rPr>
            </w:pPr>
            <w:r w:rsidRPr="006737AC">
              <w:rPr>
                <w:rFonts w:ascii="Arial Narrow" w:hAnsi="Arial Narrow" w:cs="Arial"/>
                <w:color w:val="auto"/>
                <w:sz w:val="20"/>
                <w:szCs w:val="20"/>
              </w:rPr>
              <w:t xml:space="preserve"> </w:t>
            </w:r>
          </w:p>
          <w:p w:rsidR="006A2F92" w:rsidRPr="006737AC" w:rsidRDefault="006A2F92" w:rsidP="006A2F92">
            <w:pPr>
              <w:spacing w:line="237" w:lineRule="auto"/>
              <w:ind w:left="104"/>
              <w:rPr>
                <w:rFonts w:ascii="Arial Narrow" w:hAnsi="Arial Narrow" w:cs="Arial"/>
                <w:color w:val="auto"/>
                <w:sz w:val="20"/>
                <w:szCs w:val="20"/>
              </w:rPr>
            </w:pPr>
            <w:r w:rsidRPr="006737AC">
              <w:rPr>
                <w:rFonts w:ascii="Arial Narrow" w:eastAsia="Arial" w:hAnsi="Arial Narrow" w:cs="Arial"/>
                <w:color w:val="auto"/>
                <w:sz w:val="20"/>
                <w:szCs w:val="20"/>
              </w:rPr>
              <w:t xml:space="preserve">1.1.4 Demuestra ética, compromiso y autodisciplina en las </w:t>
            </w:r>
            <w:r w:rsidR="00EB3F17">
              <w:rPr>
                <w:rFonts w:ascii="Arial Narrow" w:eastAsia="Arial" w:hAnsi="Arial Narrow" w:cs="Arial"/>
                <w:color w:val="auto"/>
                <w:sz w:val="20"/>
                <w:szCs w:val="20"/>
              </w:rPr>
              <w:t>tareas</w:t>
            </w:r>
            <w:r w:rsidRPr="006737AC">
              <w:rPr>
                <w:rFonts w:ascii="Arial Narrow" w:eastAsia="Arial" w:hAnsi="Arial Narrow" w:cs="Arial"/>
                <w:color w:val="auto"/>
                <w:sz w:val="20"/>
                <w:szCs w:val="20"/>
              </w:rPr>
              <w:t xml:space="preserve"> que asume. </w:t>
            </w:r>
          </w:p>
          <w:p w:rsidR="006A2F92" w:rsidRPr="006737AC" w:rsidRDefault="006A2F92" w:rsidP="006A2F92">
            <w:pPr>
              <w:spacing w:line="259" w:lineRule="auto"/>
              <w:rPr>
                <w:rFonts w:ascii="Arial Narrow" w:hAnsi="Arial Narrow" w:cs="Arial"/>
                <w:color w:val="auto"/>
                <w:sz w:val="20"/>
                <w:szCs w:val="20"/>
              </w:rPr>
            </w:pPr>
            <w:r w:rsidRPr="006737AC">
              <w:rPr>
                <w:rFonts w:ascii="Arial Narrow" w:hAnsi="Arial Narrow" w:cs="Arial"/>
                <w:color w:val="auto"/>
                <w:sz w:val="20"/>
                <w:szCs w:val="20"/>
              </w:rPr>
              <w:t xml:space="preserve"> </w:t>
            </w:r>
          </w:p>
          <w:p w:rsidR="006A2F92" w:rsidRPr="006737AC" w:rsidRDefault="006A2F92" w:rsidP="006A2F92">
            <w:pPr>
              <w:spacing w:line="259" w:lineRule="auto"/>
              <w:ind w:left="104" w:right="50"/>
              <w:rPr>
                <w:rFonts w:ascii="Arial Narrow" w:hAnsi="Arial Narrow" w:cs="Arial"/>
                <w:color w:val="auto"/>
                <w:sz w:val="20"/>
                <w:szCs w:val="20"/>
              </w:rPr>
            </w:pPr>
            <w:r w:rsidRPr="006737AC">
              <w:rPr>
                <w:rFonts w:ascii="Arial Narrow" w:eastAsia="Arial" w:hAnsi="Arial Narrow" w:cs="Arial"/>
                <w:color w:val="auto"/>
                <w:sz w:val="20"/>
                <w:szCs w:val="20"/>
              </w:rPr>
              <w:t xml:space="preserve">1.1.5 Manifiesta coherencia entre su discurso y práctica, fortaleciendo su identidad y desarrollo personal. </w:t>
            </w:r>
          </w:p>
        </w:tc>
        <w:tc>
          <w:tcPr>
            <w:tcW w:w="4256" w:type="dxa"/>
            <w:tcBorders>
              <w:top w:val="single" w:sz="5" w:space="0" w:color="000000"/>
              <w:left w:val="single" w:sz="5" w:space="0" w:color="000000"/>
              <w:bottom w:val="nil"/>
              <w:right w:val="single" w:sz="5" w:space="0" w:color="000000"/>
            </w:tcBorders>
          </w:tcPr>
          <w:p w:rsidR="006A2F92" w:rsidRPr="006737AC" w:rsidRDefault="006A2F92" w:rsidP="006A2F92">
            <w:pPr>
              <w:spacing w:line="259" w:lineRule="auto"/>
              <w:ind w:left="101"/>
              <w:rPr>
                <w:rFonts w:ascii="Arial Narrow" w:hAnsi="Arial Narrow" w:cs="Arial"/>
                <w:color w:val="auto"/>
                <w:sz w:val="20"/>
                <w:szCs w:val="20"/>
              </w:rPr>
            </w:pPr>
            <w:r w:rsidRPr="006737AC">
              <w:rPr>
                <w:rFonts w:ascii="Arial Narrow" w:eastAsia="Arial" w:hAnsi="Arial Narrow" w:cs="Arial"/>
                <w:b/>
                <w:color w:val="auto"/>
                <w:sz w:val="20"/>
                <w:szCs w:val="20"/>
              </w:rPr>
              <w:t>Desarrollo personal:</w:t>
            </w:r>
            <w:r w:rsidRPr="006737AC">
              <w:rPr>
                <w:rFonts w:ascii="Arial Narrow" w:eastAsia="Arial" w:hAnsi="Arial Narrow" w:cs="Arial"/>
                <w:color w:val="auto"/>
                <w:sz w:val="20"/>
                <w:szCs w:val="20"/>
              </w:rPr>
              <w:t xml:space="preserve"> </w:t>
            </w:r>
          </w:p>
          <w:p w:rsidR="006A2F92" w:rsidRPr="006737AC" w:rsidRDefault="006A2F92" w:rsidP="006A2F92">
            <w:pPr>
              <w:spacing w:line="259" w:lineRule="auto"/>
              <w:ind w:left="101"/>
              <w:rPr>
                <w:rFonts w:ascii="Arial Narrow" w:hAnsi="Arial Narrow" w:cs="Arial"/>
                <w:color w:val="auto"/>
                <w:sz w:val="20"/>
                <w:szCs w:val="20"/>
              </w:rPr>
            </w:pPr>
            <w:r w:rsidRPr="006737AC">
              <w:rPr>
                <w:rFonts w:ascii="Arial Narrow" w:eastAsia="Arial" w:hAnsi="Arial Narrow" w:cs="Arial"/>
                <w:color w:val="auto"/>
                <w:sz w:val="20"/>
                <w:szCs w:val="20"/>
              </w:rPr>
              <w:t xml:space="preserve">Autoestima </w:t>
            </w:r>
          </w:p>
          <w:p w:rsidR="006A2F92" w:rsidRPr="006737AC" w:rsidRDefault="006A2F92" w:rsidP="006A2F92">
            <w:pPr>
              <w:spacing w:line="232" w:lineRule="auto"/>
              <w:ind w:left="101"/>
              <w:rPr>
                <w:rFonts w:ascii="Arial Narrow" w:hAnsi="Arial Narrow" w:cs="Arial"/>
                <w:color w:val="auto"/>
                <w:sz w:val="20"/>
                <w:szCs w:val="20"/>
              </w:rPr>
            </w:pPr>
            <w:r w:rsidRPr="006737AC">
              <w:rPr>
                <w:rFonts w:ascii="Arial Narrow" w:eastAsia="Arial" w:hAnsi="Arial Narrow" w:cs="Arial"/>
                <w:color w:val="auto"/>
                <w:sz w:val="20"/>
                <w:szCs w:val="20"/>
              </w:rPr>
              <w:t xml:space="preserve">Las emociones. Tipos y técnicas de manejo emocional </w:t>
            </w:r>
          </w:p>
          <w:p w:rsidR="006A2F92" w:rsidRPr="006737AC" w:rsidRDefault="006A2F92" w:rsidP="006A2F92">
            <w:pPr>
              <w:spacing w:line="232" w:lineRule="auto"/>
              <w:ind w:left="101"/>
              <w:rPr>
                <w:rFonts w:ascii="Arial Narrow" w:hAnsi="Arial Narrow" w:cs="Arial"/>
                <w:color w:val="auto"/>
                <w:sz w:val="20"/>
                <w:szCs w:val="20"/>
              </w:rPr>
            </w:pPr>
            <w:r w:rsidRPr="006737AC">
              <w:rPr>
                <w:rFonts w:ascii="Arial Narrow" w:eastAsia="Arial" w:hAnsi="Arial Narrow" w:cs="Arial"/>
                <w:color w:val="auto"/>
                <w:sz w:val="20"/>
                <w:szCs w:val="20"/>
              </w:rPr>
              <w:t xml:space="preserve">Técnicas para identificar y enfrentar situaciones adversas </w:t>
            </w:r>
          </w:p>
          <w:p w:rsidR="006A2F92" w:rsidRPr="006737AC" w:rsidRDefault="006A2F92" w:rsidP="006A2F92">
            <w:pPr>
              <w:spacing w:line="259" w:lineRule="auto"/>
              <w:ind w:left="101"/>
              <w:rPr>
                <w:rFonts w:ascii="Arial Narrow" w:hAnsi="Arial Narrow" w:cs="Arial"/>
                <w:color w:val="auto"/>
                <w:sz w:val="20"/>
                <w:szCs w:val="20"/>
              </w:rPr>
            </w:pPr>
            <w:r w:rsidRPr="006737AC">
              <w:rPr>
                <w:rFonts w:ascii="Arial Narrow" w:eastAsia="Arial" w:hAnsi="Arial Narrow" w:cs="Arial"/>
                <w:color w:val="auto"/>
                <w:sz w:val="20"/>
                <w:szCs w:val="20"/>
              </w:rPr>
              <w:t xml:space="preserve">Compromiso: Concepto, niveles </w:t>
            </w:r>
          </w:p>
          <w:p w:rsidR="006A2F92" w:rsidRPr="006737AC" w:rsidRDefault="006A2F92" w:rsidP="006A2F92">
            <w:pPr>
              <w:spacing w:line="259" w:lineRule="auto"/>
              <w:ind w:left="101"/>
              <w:rPr>
                <w:rFonts w:ascii="Arial Narrow" w:hAnsi="Arial Narrow" w:cs="Arial"/>
                <w:color w:val="auto"/>
                <w:sz w:val="20"/>
                <w:szCs w:val="20"/>
              </w:rPr>
            </w:pPr>
            <w:r w:rsidRPr="006737AC">
              <w:rPr>
                <w:rFonts w:ascii="Arial Narrow" w:eastAsia="Arial" w:hAnsi="Arial Narrow" w:cs="Arial"/>
                <w:color w:val="auto"/>
                <w:sz w:val="20"/>
                <w:szCs w:val="20"/>
              </w:rPr>
              <w:t xml:space="preserve">Triángulo de Berns </w:t>
            </w:r>
          </w:p>
          <w:p w:rsidR="006A2F92" w:rsidRPr="006737AC" w:rsidRDefault="006A2F92" w:rsidP="006A2F92">
            <w:pPr>
              <w:spacing w:line="259" w:lineRule="auto"/>
              <w:ind w:left="101"/>
              <w:rPr>
                <w:rFonts w:ascii="Arial Narrow" w:hAnsi="Arial Narrow" w:cs="Arial"/>
                <w:color w:val="auto"/>
                <w:sz w:val="20"/>
                <w:szCs w:val="20"/>
              </w:rPr>
            </w:pPr>
            <w:r w:rsidRPr="006737AC">
              <w:rPr>
                <w:rFonts w:ascii="Arial Narrow" w:eastAsia="Arial" w:hAnsi="Arial Narrow" w:cs="Arial"/>
                <w:color w:val="auto"/>
                <w:sz w:val="20"/>
                <w:szCs w:val="20"/>
              </w:rPr>
              <w:t xml:space="preserve">Juego de roles </w:t>
            </w:r>
          </w:p>
          <w:p w:rsidR="006A2F92" w:rsidRPr="006737AC" w:rsidRDefault="006A2F92" w:rsidP="006A2F92">
            <w:pPr>
              <w:spacing w:line="259" w:lineRule="auto"/>
              <w:ind w:left="101"/>
              <w:rPr>
                <w:rFonts w:ascii="Arial Narrow" w:hAnsi="Arial Narrow" w:cs="Arial"/>
                <w:color w:val="auto"/>
                <w:sz w:val="20"/>
                <w:szCs w:val="20"/>
              </w:rPr>
            </w:pPr>
            <w:r w:rsidRPr="006737AC">
              <w:rPr>
                <w:rFonts w:ascii="Arial Narrow" w:eastAsia="Arial" w:hAnsi="Arial Narrow" w:cs="Arial"/>
                <w:color w:val="auto"/>
                <w:sz w:val="20"/>
                <w:szCs w:val="20"/>
              </w:rPr>
              <w:t xml:space="preserve">Análisis transaccional </w:t>
            </w:r>
          </w:p>
          <w:p w:rsidR="006A2F92" w:rsidRPr="006737AC" w:rsidRDefault="006A2F92" w:rsidP="006A2F92">
            <w:pPr>
              <w:spacing w:line="259" w:lineRule="auto"/>
              <w:ind w:left="1"/>
              <w:rPr>
                <w:rFonts w:ascii="Arial Narrow" w:hAnsi="Arial Narrow" w:cs="Arial"/>
                <w:color w:val="auto"/>
                <w:sz w:val="20"/>
                <w:szCs w:val="20"/>
              </w:rPr>
            </w:pPr>
            <w:r w:rsidRPr="006737AC">
              <w:rPr>
                <w:rFonts w:ascii="Arial Narrow" w:hAnsi="Arial Narrow" w:cs="Arial"/>
                <w:color w:val="auto"/>
                <w:sz w:val="20"/>
                <w:szCs w:val="20"/>
              </w:rPr>
              <w:t xml:space="preserve"> </w:t>
            </w:r>
          </w:p>
          <w:p w:rsidR="006A2F92" w:rsidRPr="006737AC" w:rsidRDefault="006A2F92" w:rsidP="006A2F92">
            <w:pPr>
              <w:spacing w:line="246" w:lineRule="auto"/>
              <w:ind w:left="101"/>
              <w:rPr>
                <w:rFonts w:ascii="Arial Narrow" w:hAnsi="Arial Narrow" w:cs="Arial"/>
                <w:color w:val="auto"/>
                <w:sz w:val="20"/>
                <w:szCs w:val="20"/>
              </w:rPr>
            </w:pPr>
            <w:r w:rsidRPr="006737AC">
              <w:rPr>
                <w:rFonts w:ascii="Arial Narrow" w:eastAsia="Arial" w:hAnsi="Arial Narrow" w:cs="Arial"/>
                <w:b/>
                <w:color w:val="auto"/>
                <w:sz w:val="20"/>
                <w:szCs w:val="20"/>
              </w:rPr>
              <w:t xml:space="preserve">Orientación    vocacional:    </w:t>
            </w:r>
            <w:r w:rsidRPr="006737AC">
              <w:rPr>
                <w:rFonts w:ascii="Arial Narrow" w:eastAsia="Arial" w:hAnsi="Arial Narrow" w:cs="Arial"/>
                <w:color w:val="auto"/>
                <w:sz w:val="20"/>
                <w:szCs w:val="20"/>
              </w:rPr>
              <w:t xml:space="preserve">aptitud    y    actitud vocacional </w:t>
            </w:r>
          </w:p>
          <w:p w:rsidR="006A2F92" w:rsidRPr="006737AC" w:rsidRDefault="006A2F92" w:rsidP="006A2F92">
            <w:pPr>
              <w:spacing w:line="259" w:lineRule="auto"/>
              <w:ind w:left="101"/>
              <w:rPr>
                <w:rFonts w:ascii="Arial Narrow" w:hAnsi="Arial Narrow" w:cs="Arial"/>
                <w:color w:val="auto"/>
                <w:sz w:val="20"/>
                <w:szCs w:val="20"/>
              </w:rPr>
            </w:pPr>
            <w:r w:rsidRPr="006737AC">
              <w:rPr>
                <w:rFonts w:ascii="Arial Narrow" w:eastAsia="Arial" w:hAnsi="Arial Narrow" w:cs="Arial"/>
                <w:color w:val="auto"/>
                <w:sz w:val="20"/>
                <w:szCs w:val="20"/>
              </w:rPr>
              <w:t xml:space="preserve">Vocación y valores. Vocación y autorrealización. </w:t>
            </w:r>
          </w:p>
          <w:p w:rsidR="006A2F92" w:rsidRPr="006737AC" w:rsidRDefault="006A2F92" w:rsidP="006A2F92">
            <w:pPr>
              <w:spacing w:line="259" w:lineRule="auto"/>
              <w:ind w:left="1"/>
              <w:rPr>
                <w:rFonts w:ascii="Arial Narrow" w:hAnsi="Arial Narrow" w:cs="Arial"/>
                <w:color w:val="auto"/>
                <w:sz w:val="20"/>
                <w:szCs w:val="20"/>
              </w:rPr>
            </w:pPr>
            <w:r w:rsidRPr="006737AC">
              <w:rPr>
                <w:rFonts w:ascii="Arial Narrow" w:hAnsi="Arial Narrow" w:cs="Arial"/>
                <w:color w:val="auto"/>
                <w:sz w:val="20"/>
                <w:szCs w:val="20"/>
              </w:rPr>
              <w:t xml:space="preserve"> </w:t>
            </w:r>
          </w:p>
          <w:p w:rsidR="006A2F92" w:rsidRPr="006737AC" w:rsidRDefault="006A2F92" w:rsidP="006A2F92">
            <w:pPr>
              <w:spacing w:line="259" w:lineRule="auto"/>
              <w:ind w:left="101"/>
              <w:rPr>
                <w:rFonts w:ascii="Arial Narrow" w:hAnsi="Arial Narrow" w:cs="Arial"/>
                <w:color w:val="auto"/>
                <w:sz w:val="20"/>
                <w:szCs w:val="20"/>
              </w:rPr>
            </w:pPr>
            <w:r w:rsidRPr="006737AC">
              <w:rPr>
                <w:rFonts w:ascii="Arial Narrow" w:eastAsia="Arial" w:hAnsi="Arial Narrow" w:cs="Arial"/>
                <w:b/>
                <w:color w:val="auto"/>
                <w:sz w:val="20"/>
                <w:szCs w:val="20"/>
              </w:rPr>
              <w:t>Desarrollo profesional:</w:t>
            </w:r>
            <w:r w:rsidRPr="006737AC">
              <w:rPr>
                <w:rFonts w:ascii="Arial Narrow" w:eastAsia="Arial" w:hAnsi="Arial Narrow" w:cs="Arial"/>
                <w:color w:val="auto"/>
                <w:sz w:val="20"/>
                <w:szCs w:val="20"/>
              </w:rPr>
              <w:t xml:space="preserve"> </w:t>
            </w:r>
          </w:p>
          <w:p w:rsidR="006A2F92" w:rsidRPr="006737AC" w:rsidRDefault="006A2F92" w:rsidP="006A2F92">
            <w:pPr>
              <w:spacing w:line="232" w:lineRule="auto"/>
              <w:ind w:left="101"/>
              <w:rPr>
                <w:rFonts w:ascii="Arial Narrow" w:hAnsi="Arial Narrow" w:cs="Arial"/>
                <w:color w:val="auto"/>
                <w:sz w:val="20"/>
                <w:szCs w:val="20"/>
              </w:rPr>
            </w:pPr>
            <w:r w:rsidRPr="006737AC">
              <w:rPr>
                <w:rFonts w:ascii="Arial Narrow" w:eastAsia="Arial" w:hAnsi="Arial Narrow" w:cs="Arial"/>
                <w:color w:val="auto"/>
                <w:sz w:val="20"/>
                <w:szCs w:val="20"/>
              </w:rPr>
              <w:t xml:space="preserve">Profesor: definición, características, tipos, roles y funciones. </w:t>
            </w:r>
          </w:p>
          <w:p w:rsidR="006A2F92" w:rsidRPr="006737AC" w:rsidRDefault="006A2F92" w:rsidP="006A2F92">
            <w:pPr>
              <w:spacing w:line="259" w:lineRule="auto"/>
              <w:ind w:left="101"/>
              <w:rPr>
                <w:rFonts w:ascii="Arial Narrow" w:hAnsi="Arial Narrow" w:cs="Arial"/>
                <w:color w:val="auto"/>
                <w:sz w:val="20"/>
                <w:szCs w:val="20"/>
              </w:rPr>
            </w:pPr>
            <w:r w:rsidRPr="006737AC">
              <w:rPr>
                <w:rFonts w:ascii="Arial Narrow" w:eastAsia="Arial" w:hAnsi="Arial Narrow" w:cs="Arial"/>
                <w:color w:val="auto"/>
                <w:sz w:val="20"/>
                <w:szCs w:val="20"/>
              </w:rPr>
              <w:t xml:space="preserve">Perfil de egreso </w:t>
            </w:r>
          </w:p>
          <w:p w:rsidR="006A2F92" w:rsidRPr="006737AC" w:rsidRDefault="006A2F92" w:rsidP="006A2F92">
            <w:pPr>
              <w:spacing w:line="259" w:lineRule="auto"/>
              <w:ind w:left="101"/>
              <w:rPr>
                <w:rFonts w:ascii="Arial Narrow" w:hAnsi="Arial Narrow" w:cs="Arial"/>
                <w:color w:val="auto"/>
                <w:sz w:val="20"/>
                <w:szCs w:val="20"/>
              </w:rPr>
            </w:pPr>
            <w:r w:rsidRPr="006737AC">
              <w:rPr>
                <w:rFonts w:ascii="Arial Narrow" w:eastAsia="Arial" w:hAnsi="Arial Narrow" w:cs="Arial"/>
                <w:b/>
                <w:color w:val="auto"/>
                <w:sz w:val="20"/>
                <w:szCs w:val="20"/>
              </w:rPr>
              <w:t>Proyecto de vida:</w:t>
            </w:r>
            <w:r w:rsidRPr="006737AC">
              <w:rPr>
                <w:rFonts w:ascii="Arial Narrow" w:eastAsia="Arial" w:hAnsi="Arial Narrow" w:cs="Arial"/>
                <w:color w:val="auto"/>
                <w:sz w:val="20"/>
                <w:szCs w:val="20"/>
              </w:rPr>
              <w:t xml:space="preserve"> </w:t>
            </w:r>
          </w:p>
          <w:p w:rsidR="006A2F92" w:rsidRPr="006737AC" w:rsidRDefault="006A2F92" w:rsidP="006A2F92">
            <w:pPr>
              <w:spacing w:line="259" w:lineRule="auto"/>
              <w:ind w:left="101"/>
              <w:rPr>
                <w:rFonts w:ascii="Arial Narrow" w:hAnsi="Arial Narrow" w:cs="Arial"/>
                <w:color w:val="auto"/>
                <w:sz w:val="20"/>
                <w:szCs w:val="20"/>
              </w:rPr>
            </w:pPr>
            <w:r w:rsidRPr="006737AC">
              <w:rPr>
                <w:rFonts w:ascii="Arial Narrow" w:eastAsia="Arial" w:hAnsi="Arial Narrow" w:cs="Arial"/>
                <w:color w:val="auto"/>
                <w:sz w:val="20"/>
                <w:szCs w:val="20"/>
              </w:rPr>
              <w:t xml:space="preserve">Definición, importancia, utilidad. </w:t>
            </w:r>
          </w:p>
          <w:p w:rsidR="006A2F92" w:rsidRPr="006737AC" w:rsidRDefault="006A2F92" w:rsidP="006A2F92">
            <w:pPr>
              <w:spacing w:line="259" w:lineRule="auto"/>
              <w:ind w:left="101"/>
              <w:rPr>
                <w:rFonts w:ascii="Arial Narrow" w:hAnsi="Arial Narrow" w:cs="Arial"/>
                <w:color w:val="auto"/>
                <w:sz w:val="20"/>
                <w:szCs w:val="20"/>
              </w:rPr>
            </w:pPr>
            <w:r w:rsidRPr="006737AC">
              <w:rPr>
                <w:rFonts w:ascii="Arial Narrow" w:eastAsia="Arial" w:hAnsi="Arial Narrow" w:cs="Arial"/>
                <w:color w:val="auto"/>
                <w:sz w:val="20"/>
                <w:szCs w:val="20"/>
              </w:rPr>
              <w:t xml:space="preserve">Estructura: visión, valores, misión. </w:t>
            </w:r>
          </w:p>
          <w:p w:rsidR="006A2F92" w:rsidRPr="006737AC" w:rsidRDefault="006A2F92" w:rsidP="006A2F92">
            <w:pPr>
              <w:spacing w:line="241" w:lineRule="auto"/>
              <w:ind w:left="101"/>
              <w:rPr>
                <w:rFonts w:ascii="Arial Narrow" w:hAnsi="Arial Narrow" w:cs="Arial"/>
                <w:color w:val="auto"/>
                <w:sz w:val="20"/>
                <w:szCs w:val="20"/>
              </w:rPr>
            </w:pPr>
            <w:r w:rsidRPr="006737AC">
              <w:rPr>
                <w:rFonts w:ascii="Arial Narrow" w:eastAsia="Arial" w:hAnsi="Arial Narrow" w:cs="Arial"/>
                <w:color w:val="auto"/>
                <w:sz w:val="20"/>
                <w:szCs w:val="20"/>
              </w:rPr>
              <w:t xml:space="preserve">Metas por aspectos o dimensiones, posibilidades, recursos personales, amenazas, calendarización de acciones y evaluación. </w:t>
            </w:r>
          </w:p>
          <w:p w:rsidR="006A2F92" w:rsidRPr="006737AC" w:rsidRDefault="006A2F92" w:rsidP="006A2F92">
            <w:pPr>
              <w:spacing w:line="259" w:lineRule="auto"/>
              <w:ind w:left="101"/>
              <w:rPr>
                <w:rFonts w:ascii="Arial Narrow" w:hAnsi="Arial Narrow" w:cs="Arial"/>
                <w:color w:val="auto"/>
                <w:sz w:val="20"/>
                <w:szCs w:val="20"/>
              </w:rPr>
            </w:pPr>
            <w:r w:rsidRPr="006737AC">
              <w:rPr>
                <w:rFonts w:ascii="Arial Narrow" w:eastAsia="Arial" w:hAnsi="Arial Narrow" w:cs="Arial"/>
                <w:b/>
                <w:color w:val="auto"/>
                <w:sz w:val="20"/>
                <w:szCs w:val="20"/>
              </w:rPr>
              <w:t>Relaciones Interpersonales:</w:t>
            </w:r>
            <w:r w:rsidRPr="006737AC">
              <w:rPr>
                <w:rFonts w:ascii="Arial Narrow" w:eastAsia="Arial" w:hAnsi="Arial Narrow" w:cs="Arial"/>
                <w:color w:val="auto"/>
                <w:sz w:val="20"/>
                <w:szCs w:val="20"/>
              </w:rPr>
              <w:t xml:space="preserve"> </w:t>
            </w:r>
          </w:p>
          <w:p w:rsidR="006A2F92" w:rsidRPr="006737AC" w:rsidRDefault="006A2F92" w:rsidP="006A2F92">
            <w:pPr>
              <w:spacing w:line="259" w:lineRule="auto"/>
              <w:ind w:left="101"/>
              <w:rPr>
                <w:rFonts w:ascii="Arial Narrow" w:hAnsi="Arial Narrow" w:cs="Arial"/>
                <w:color w:val="auto"/>
                <w:sz w:val="20"/>
                <w:szCs w:val="20"/>
              </w:rPr>
            </w:pPr>
            <w:r w:rsidRPr="006737AC">
              <w:rPr>
                <w:rFonts w:ascii="Arial Narrow" w:eastAsia="Arial" w:hAnsi="Arial Narrow" w:cs="Arial"/>
                <w:color w:val="auto"/>
                <w:sz w:val="20"/>
                <w:szCs w:val="20"/>
              </w:rPr>
              <w:t xml:space="preserve">Conducta y comunicación asertiva. </w:t>
            </w:r>
          </w:p>
        </w:tc>
        <w:tc>
          <w:tcPr>
            <w:tcW w:w="2833" w:type="dxa"/>
            <w:tcBorders>
              <w:top w:val="single" w:sz="5" w:space="0" w:color="000000"/>
              <w:left w:val="single" w:sz="5" w:space="0" w:color="000000"/>
              <w:bottom w:val="single" w:sz="5" w:space="0" w:color="000000"/>
              <w:right w:val="single" w:sz="5" w:space="0" w:color="000000"/>
            </w:tcBorders>
          </w:tcPr>
          <w:p w:rsidR="006A2F92" w:rsidRPr="006737AC" w:rsidRDefault="006A2F92" w:rsidP="00DF21A7">
            <w:pPr>
              <w:numPr>
                <w:ilvl w:val="0"/>
                <w:numId w:val="68"/>
              </w:numPr>
              <w:spacing w:line="259" w:lineRule="auto"/>
              <w:ind w:right="465" w:hanging="356"/>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Proyecto de vida </w:t>
            </w:r>
          </w:p>
          <w:p w:rsidR="006A2F92" w:rsidRPr="006737AC" w:rsidRDefault="006A2F92" w:rsidP="006A2F92">
            <w:pPr>
              <w:spacing w:line="259" w:lineRule="auto"/>
              <w:ind w:left="2"/>
              <w:rPr>
                <w:rFonts w:ascii="Arial Narrow" w:hAnsi="Arial Narrow" w:cs="Arial"/>
                <w:color w:val="auto"/>
                <w:sz w:val="20"/>
                <w:szCs w:val="20"/>
              </w:rPr>
            </w:pPr>
            <w:r w:rsidRPr="006737AC">
              <w:rPr>
                <w:rFonts w:ascii="Arial Narrow" w:hAnsi="Arial Narrow" w:cs="Arial"/>
                <w:color w:val="auto"/>
                <w:sz w:val="20"/>
                <w:szCs w:val="20"/>
              </w:rPr>
              <w:t xml:space="preserve"> </w:t>
            </w:r>
          </w:p>
          <w:p w:rsidR="006A2F92" w:rsidRPr="006737AC" w:rsidRDefault="006A2F92" w:rsidP="00DF21A7">
            <w:pPr>
              <w:numPr>
                <w:ilvl w:val="0"/>
                <w:numId w:val="68"/>
              </w:numPr>
              <w:spacing w:line="259" w:lineRule="auto"/>
              <w:ind w:right="465" w:hanging="356"/>
              <w:jc w:val="both"/>
              <w:rPr>
                <w:rFonts w:ascii="Arial Narrow" w:hAnsi="Arial Narrow" w:cs="Arial"/>
                <w:color w:val="auto"/>
                <w:sz w:val="20"/>
                <w:szCs w:val="20"/>
              </w:rPr>
            </w:pPr>
            <w:r w:rsidRPr="006737AC">
              <w:rPr>
                <w:rFonts w:ascii="Arial Narrow" w:eastAsia="Arial" w:hAnsi="Arial Narrow" w:cs="Arial"/>
                <w:color w:val="auto"/>
                <w:sz w:val="20"/>
                <w:szCs w:val="20"/>
              </w:rPr>
              <w:t xml:space="preserve">Estrategias para el desarrollo de Habilidades Sociales. </w:t>
            </w:r>
          </w:p>
        </w:tc>
        <w:tc>
          <w:tcPr>
            <w:tcW w:w="3970" w:type="dxa"/>
            <w:tcBorders>
              <w:top w:val="single" w:sz="5" w:space="0" w:color="000000"/>
              <w:left w:val="single" w:sz="5" w:space="0" w:color="000000"/>
              <w:bottom w:val="single" w:sz="5" w:space="0" w:color="000000"/>
              <w:right w:val="single" w:sz="5" w:space="0" w:color="000000"/>
            </w:tcBorders>
          </w:tcPr>
          <w:p w:rsidR="006A2F92" w:rsidRPr="006737AC" w:rsidRDefault="006A2F92" w:rsidP="006A2F92">
            <w:pPr>
              <w:spacing w:after="8" w:line="232" w:lineRule="auto"/>
              <w:ind w:left="106" w:right="50"/>
              <w:rPr>
                <w:rFonts w:ascii="Arial Narrow" w:hAnsi="Arial Narrow" w:cs="Arial"/>
                <w:color w:val="auto"/>
                <w:sz w:val="20"/>
                <w:szCs w:val="20"/>
              </w:rPr>
            </w:pPr>
            <w:r w:rsidRPr="006737AC">
              <w:rPr>
                <w:rFonts w:ascii="Arial Narrow" w:eastAsia="Arial" w:hAnsi="Arial Narrow" w:cs="Arial"/>
                <w:color w:val="auto"/>
                <w:sz w:val="20"/>
                <w:szCs w:val="20"/>
              </w:rPr>
              <w:t xml:space="preserve">Explica sobre la autoestima y las emociones, a través de organizadores visuales, manifestando coherencia entre su discurso y práctica. </w:t>
            </w:r>
          </w:p>
          <w:p w:rsidR="006A2F92" w:rsidRPr="006737AC" w:rsidRDefault="006A2F92" w:rsidP="006A2F92">
            <w:pPr>
              <w:spacing w:line="259" w:lineRule="auto"/>
              <w:ind w:left="2"/>
              <w:rPr>
                <w:rFonts w:ascii="Arial Narrow" w:hAnsi="Arial Narrow" w:cs="Arial"/>
                <w:color w:val="auto"/>
                <w:sz w:val="20"/>
                <w:szCs w:val="20"/>
              </w:rPr>
            </w:pPr>
            <w:r w:rsidRPr="006737AC">
              <w:rPr>
                <w:rFonts w:ascii="Arial Narrow" w:hAnsi="Arial Narrow" w:cs="Arial"/>
                <w:color w:val="auto"/>
                <w:sz w:val="20"/>
                <w:szCs w:val="20"/>
              </w:rPr>
              <w:t xml:space="preserve"> </w:t>
            </w:r>
          </w:p>
          <w:p w:rsidR="006A2F92" w:rsidRPr="006737AC" w:rsidRDefault="006A2F92" w:rsidP="006A2F92">
            <w:pPr>
              <w:spacing w:line="232" w:lineRule="auto"/>
              <w:ind w:left="106" w:right="54"/>
              <w:rPr>
                <w:rFonts w:ascii="Arial Narrow" w:hAnsi="Arial Narrow" w:cs="Arial"/>
                <w:color w:val="auto"/>
                <w:sz w:val="20"/>
                <w:szCs w:val="20"/>
              </w:rPr>
            </w:pPr>
            <w:r w:rsidRPr="006737AC">
              <w:rPr>
                <w:rFonts w:ascii="Arial Narrow" w:eastAsia="Arial" w:hAnsi="Arial Narrow" w:cs="Arial"/>
                <w:color w:val="auto"/>
                <w:sz w:val="20"/>
                <w:szCs w:val="20"/>
              </w:rPr>
              <w:t xml:space="preserve">Describe las técnicas para identificar enfrentar situaciones adversas, por medio de trabajos en equipo, fortaleciendo su identidad. </w:t>
            </w:r>
          </w:p>
          <w:p w:rsidR="006A2F92" w:rsidRPr="006737AC" w:rsidRDefault="006A2F92" w:rsidP="006A2F92">
            <w:pPr>
              <w:spacing w:line="232" w:lineRule="auto"/>
              <w:ind w:left="106" w:right="50"/>
              <w:rPr>
                <w:rFonts w:ascii="Arial Narrow" w:hAnsi="Arial Narrow" w:cs="Arial"/>
                <w:color w:val="auto"/>
                <w:sz w:val="20"/>
                <w:szCs w:val="20"/>
              </w:rPr>
            </w:pPr>
            <w:r w:rsidRPr="006737AC">
              <w:rPr>
                <w:rFonts w:ascii="Arial Narrow" w:eastAsia="Arial" w:hAnsi="Arial Narrow" w:cs="Arial"/>
                <w:color w:val="auto"/>
                <w:sz w:val="20"/>
                <w:szCs w:val="20"/>
              </w:rPr>
              <w:t xml:space="preserve">Analiza los fundamentos básicos para la orientación vocacional, por medio del trabajo grupal, generando nuevos aprendizajes para su desarrollo en diferentes contextos. </w:t>
            </w:r>
          </w:p>
          <w:p w:rsidR="006A2F92" w:rsidRPr="006737AC" w:rsidRDefault="006A2F92" w:rsidP="006A2F92">
            <w:pPr>
              <w:spacing w:line="232" w:lineRule="auto"/>
              <w:ind w:left="106" w:right="52"/>
              <w:rPr>
                <w:rFonts w:ascii="Arial Narrow" w:hAnsi="Arial Narrow" w:cs="Arial"/>
                <w:color w:val="auto"/>
                <w:sz w:val="20"/>
                <w:szCs w:val="20"/>
              </w:rPr>
            </w:pPr>
            <w:r w:rsidRPr="006737AC">
              <w:rPr>
                <w:rFonts w:ascii="Arial Narrow" w:eastAsia="Arial" w:hAnsi="Arial Narrow" w:cs="Arial"/>
                <w:color w:val="auto"/>
                <w:sz w:val="20"/>
                <w:szCs w:val="20"/>
              </w:rPr>
              <w:t xml:space="preserve">Explica sobre el término y rasgos del profesor, a través de un trabajo individual, logrando dominar nuevos contenidos para su desarrollo laboral. </w:t>
            </w:r>
          </w:p>
          <w:p w:rsidR="006A2F92" w:rsidRPr="006737AC" w:rsidRDefault="006A2F92" w:rsidP="006A2F92">
            <w:pPr>
              <w:spacing w:line="232" w:lineRule="auto"/>
              <w:ind w:left="106" w:right="44"/>
              <w:rPr>
                <w:rFonts w:ascii="Arial Narrow" w:hAnsi="Arial Narrow" w:cs="Arial"/>
                <w:color w:val="auto"/>
                <w:sz w:val="20"/>
                <w:szCs w:val="20"/>
              </w:rPr>
            </w:pPr>
            <w:r w:rsidRPr="006737AC">
              <w:rPr>
                <w:rFonts w:ascii="Arial Narrow" w:eastAsia="Arial" w:hAnsi="Arial Narrow" w:cs="Arial"/>
                <w:color w:val="auto"/>
                <w:sz w:val="20"/>
                <w:szCs w:val="20"/>
              </w:rPr>
              <w:t xml:space="preserve">Reflexiona sobre el perfil del docente, asumiendo su rol en la actualidad, utilizando nuevos contenidos para desenvolverse en diferentes contextos. Indaga y expone las ideas básicas sobre el proyecto de vida, buscando el bienestar personal y colectivo, utilizando medios audiovisuals. </w:t>
            </w:r>
          </w:p>
          <w:p w:rsidR="006A2F92" w:rsidRPr="006737AC" w:rsidRDefault="006A2F92" w:rsidP="006A2F92">
            <w:pPr>
              <w:spacing w:line="237" w:lineRule="auto"/>
              <w:ind w:left="106" w:right="54"/>
              <w:rPr>
                <w:rFonts w:ascii="Arial Narrow" w:hAnsi="Arial Narrow" w:cs="Arial"/>
                <w:color w:val="auto"/>
                <w:sz w:val="20"/>
                <w:szCs w:val="20"/>
              </w:rPr>
            </w:pPr>
            <w:r w:rsidRPr="006737AC">
              <w:rPr>
                <w:rFonts w:ascii="Arial Narrow" w:eastAsia="Arial" w:hAnsi="Arial Narrow" w:cs="Arial"/>
                <w:color w:val="auto"/>
                <w:sz w:val="20"/>
                <w:szCs w:val="20"/>
              </w:rPr>
              <w:t xml:space="preserve">Describe acerca de la visión, valores y misión de un proyecto de vida, para una mejor convivencia democrática. </w:t>
            </w:r>
          </w:p>
          <w:p w:rsidR="006A2F92" w:rsidRPr="006737AC" w:rsidRDefault="006A2F92" w:rsidP="006A2F92">
            <w:pPr>
              <w:spacing w:line="259" w:lineRule="auto"/>
              <w:ind w:left="106" w:right="3"/>
              <w:rPr>
                <w:rFonts w:ascii="Arial Narrow" w:hAnsi="Arial Narrow" w:cs="Arial"/>
                <w:color w:val="auto"/>
                <w:sz w:val="20"/>
                <w:szCs w:val="20"/>
              </w:rPr>
            </w:pPr>
            <w:r w:rsidRPr="006737AC">
              <w:rPr>
                <w:rFonts w:ascii="Arial Narrow" w:eastAsia="Arial" w:hAnsi="Arial Narrow" w:cs="Arial"/>
                <w:color w:val="auto"/>
                <w:sz w:val="20"/>
                <w:szCs w:val="20"/>
              </w:rPr>
              <w:t xml:space="preserve">Analiza las metas, posibilidades, recursos, amenazas, calendarización y evaluación acerca del proyecto de vida. </w:t>
            </w:r>
          </w:p>
        </w:tc>
      </w:tr>
    </w:tbl>
    <w:p w:rsidR="006A2F92" w:rsidRPr="000B6855" w:rsidRDefault="006A2F92" w:rsidP="006A2F92">
      <w:pPr>
        <w:spacing w:after="0" w:line="259" w:lineRule="auto"/>
        <w:rPr>
          <w:rFonts w:ascii="Arial Narrow" w:hAnsi="Arial Narrow" w:cs="Arial"/>
          <w:szCs w:val="20"/>
        </w:rPr>
      </w:pPr>
      <w:r w:rsidRPr="000B6855">
        <w:rPr>
          <w:rFonts w:ascii="Arial Narrow" w:hAnsi="Arial Narrow" w:cs="Arial"/>
          <w:szCs w:val="20"/>
        </w:rPr>
        <w:t xml:space="preserve"> </w:t>
      </w:r>
    </w:p>
    <w:tbl>
      <w:tblPr>
        <w:tblStyle w:val="TableGrid"/>
        <w:tblW w:w="14599" w:type="dxa"/>
        <w:tblInd w:w="6" w:type="dxa"/>
        <w:tblCellMar>
          <w:left w:w="6" w:type="dxa"/>
          <w:right w:w="24" w:type="dxa"/>
        </w:tblCellMar>
        <w:tblLook w:val="04A0" w:firstRow="1" w:lastRow="0" w:firstColumn="1" w:lastColumn="0" w:noHBand="0" w:noVBand="1"/>
      </w:tblPr>
      <w:tblGrid>
        <w:gridCol w:w="3540"/>
        <w:gridCol w:w="4253"/>
        <w:gridCol w:w="2837"/>
        <w:gridCol w:w="3969"/>
      </w:tblGrid>
      <w:tr w:rsidR="006A2F92" w:rsidRPr="006737AC" w:rsidTr="006A2F92">
        <w:trPr>
          <w:trHeight w:val="1248"/>
        </w:trPr>
        <w:tc>
          <w:tcPr>
            <w:tcW w:w="3541" w:type="dxa"/>
            <w:tcBorders>
              <w:top w:val="single" w:sz="5" w:space="0" w:color="000000"/>
              <w:left w:val="single" w:sz="5" w:space="0" w:color="000000"/>
              <w:bottom w:val="single" w:sz="5" w:space="0" w:color="000000"/>
              <w:right w:val="single" w:sz="5" w:space="0" w:color="000000"/>
            </w:tcBorders>
          </w:tcPr>
          <w:p w:rsidR="006A2F92" w:rsidRPr="006737AC" w:rsidRDefault="006A2F92" w:rsidP="006A2F92">
            <w:pPr>
              <w:spacing w:line="259" w:lineRule="auto"/>
              <w:ind w:left="104"/>
              <w:rPr>
                <w:rFonts w:ascii="Arial Narrow" w:hAnsi="Arial Narrow" w:cs="Arial"/>
                <w:color w:val="auto"/>
                <w:sz w:val="20"/>
                <w:szCs w:val="20"/>
              </w:rPr>
            </w:pPr>
            <w:r w:rsidRPr="006737AC">
              <w:rPr>
                <w:rFonts w:ascii="Arial Narrow" w:eastAsia="Arial" w:hAnsi="Arial Narrow" w:cs="Arial"/>
                <w:b/>
                <w:color w:val="auto"/>
                <w:sz w:val="20"/>
                <w:szCs w:val="20"/>
              </w:rPr>
              <w:lastRenderedPageBreak/>
              <w:t xml:space="preserve">PROFESIONAL </w:t>
            </w:r>
            <w:r w:rsidR="00EB3F17">
              <w:rPr>
                <w:rFonts w:ascii="Arial Narrow" w:eastAsia="Arial" w:hAnsi="Arial Narrow" w:cs="Arial"/>
                <w:b/>
                <w:color w:val="auto"/>
                <w:sz w:val="20"/>
                <w:szCs w:val="20"/>
              </w:rPr>
              <w:t>PEDAGÓGICA</w:t>
            </w:r>
            <w:r w:rsidRPr="006737AC">
              <w:rPr>
                <w:rFonts w:ascii="Arial Narrow" w:eastAsia="Arial" w:hAnsi="Arial Narrow" w:cs="Arial"/>
                <w:color w:val="auto"/>
                <w:sz w:val="20"/>
                <w:szCs w:val="20"/>
              </w:rPr>
              <w:t xml:space="preserve"> </w:t>
            </w:r>
          </w:p>
          <w:p w:rsidR="006A2F92" w:rsidRPr="006737AC" w:rsidRDefault="006A2F92" w:rsidP="006A2F92">
            <w:pPr>
              <w:spacing w:line="259" w:lineRule="auto"/>
              <w:rPr>
                <w:rFonts w:ascii="Arial Narrow" w:hAnsi="Arial Narrow" w:cs="Arial"/>
                <w:color w:val="auto"/>
                <w:sz w:val="20"/>
                <w:szCs w:val="20"/>
              </w:rPr>
            </w:pPr>
            <w:r w:rsidRPr="006737AC">
              <w:rPr>
                <w:rFonts w:ascii="Arial Narrow" w:hAnsi="Arial Narrow" w:cs="Arial"/>
                <w:color w:val="auto"/>
                <w:sz w:val="20"/>
                <w:szCs w:val="20"/>
              </w:rPr>
              <w:t xml:space="preserve"> </w:t>
            </w:r>
          </w:p>
          <w:p w:rsidR="006A2F92" w:rsidRPr="006737AC" w:rsidRDefault="006A2F92" w:rsidP="006A2F92">
            <w:pPr>
              <w:spacing w:line="259" w:lineRule="auto"/>
              <w:ind w:left="104" w:right="52"/>
              <w:rPr>
                <w:rFonts w:ascii="Arial Narrow" w:hAnsi="Arial Narrow" w:cs="Arial"/>
                <w:color w:val="auto"/>
                <w:sz w:val="20"/>
                <w:szCs w:val="20"/>
              </w:rPr>
            </w:pPr>
            <w:r w:rsidRPr="006737AC">
              <w:rPr>
                <w:rFonts w:ascii="Arial Narrow" w:eastAsia="Arial" w:hAnsi="Arial Narrow" w:cs="Arial"/>
                <w:color w:val="auto"/>
                <w:sz w:val="20"/>
                <w:szCs w:val="20"/>
              </w:rPr>
              <w:t xml:space="preserve">2.1.3 Domina contenidos de la carrera y los </w:t>
            </w:r>
            <w:proofErr w:type="gramStart"/>
            <w:r w:rsidRPr="006737AC">
              <w:rPr>
                <w:rFonts w:ascii="Arial Narrow" w:eastAsia="Arial" w:hAnsi="Arial Narrow" w:cs="Arial"/>
                <w:color w:val="auto"/>
                <w:sz w:val="20"/>
                <w:szCs w:val="20"/>
              </w:rPr>
              <w:t>organiza  para</w:t>
            </w:r>
            <w:proofErr w:type="gramEnd"/>
            <w:r w:rsidRPr="006737AC">
              <w:rPr>
                <w:rFonts w:ascii="Arial Narrow" w:eastAsia="Arial" w:hAnsi="Arial Narrow" w:cs="Arial"/>
                <w:color w:val="auto"/>
                <w:sz w:val="20"/>
                <w:szCs w:val="20"/>
              </w:rPr>
              <w:t xml:space="preserve">  generar aprendizajes en diferentes contextos, sobre todo en su práctica docente. </w:t>
            </w:r>
          </w:p>
        </w:tc>
        <w:tc>
          <w:tcPr>
            <w:tcW w:w="4253" w:type="dxa"/>
            <w:vMerge w:val="restart"/>
            <w:tcBorders>
              <w:top w:val="nil"/>
              <w:left w:val="single" w:sz="5" w:space="0" w:color="000000"/>
              <w:bottom w:val="single" w:sz="5" w:space="0" w:color="000000"/>
              <w:right w:val="single" w:sz="5" w:space="0" w:color="000000"/>
            </w:tcBorders>
          </w:tcPr>
          <w:p w:rsidR="006A2F92" w:rsidRPr="006737AC" w:rsidRDefault="006A2F92" w:rsidP="006A2F92">
            <w:pPr>
              <w:spacing w:line="232" w:lineRule="auto"/>
              <w:ind w:left="100" w:firstLine="52"/>
              <w:rPr>
                <w:rFonts w:ascii="Arial Narrow" w:hAnsi="Arial Narrow" w:cs="Arial"/>
                <w:color w:val="auto"/>
                <w:sz w:val="20"/>
                <w:szCs w:val="20"/>
              </w:rPr>
            </w:pPr>
            <w:r w:rsidRPr="006737AC">
              <w:rPr>
                <w:rFonts w:ascii="Arial Narrow" w:eastAsia="Arial" w:hAnsi="Arial Narrow" w:cs="Arial"/>
                <w:color w:val="auto"/>
                <w:sz w:val="20"/>
                <w:szCs w:val="20"/>
              </w:rPr>
              <w:t xml:space="preserve">Escucha activa: tolerancia y respeto. Convivencia democrática y bienestar colectivo. </w:t>
            </w:r>
          </w:p>
          <w:p w:rsidR="006A2F92" w:rsidRPr="006737AC" w:rsidRDefault="006A2F92" w:rsidP="006A2F92">
            <w:pPr>
              <w:spacing w:line="259" w:lineRule="auto"/>
              <w:ind w:left="100"/>
              <w:rPr>
                <w:rFonts w:ascii="Arial Narrow" w:hAnsi="Arial Narrow" w:cs="Arial"/>
                <w:color w:val="auto"/>
                <w:sz w:val="20"/>
                <w:szCs w:val="20"/>
              </w:rPr>
            </w:pPr>
            <w:r w:rsidRPr="006737AC">
              <w:rPr>
                <w:rFonts w:ascii="Arial Narrow" w:eastAsia="Arial" w:hAnsi="Arial Narrow" w:cs="Arial"/>
                <w:color w:val="auto"/>
                <w:sz w:val="20"/>
                <w:szCs w:val="20"/>
              </w:rPr>
              <w:t xml:space="preserve">Trabajo     en     equipo:     definición, aspectos, </w:t>
            </w:r>
          </w:p>
          <w:p w:rsidR="006A2F92" w:rsidRPr="006737AC" w:rsidRDefault="006A2F92" w:rsidP="006A2F92">
            <w:pPr>
              <w:spacing w:after="45" w:line="235" w:lineRule="auto"/>
              <w:ind w:left="100"/>
              <w:rPr>
                <w:rFonts w:ascii="Arial Narrow" w:hAnsi="Arial Narrow" w:cs="Arial"/>
                <w:color w:val="auto"/>
                <w:sz w:val="20"/>
                <w:szCs w:val="20"/>
              </w:rPr>
            </w:pPr>
            <w:r w:rsidRPr="006737AC">
              <w:rPr>
                <w:rFonts w:ascii="Arial Narrow" w:eastAsia="Arial" w:hAnsi="Arial Narrow" w:cs="Arial"/>
                <w:color w:val="auto"/>
                <w:sz w:val="20"/>
                <w:szCs w:val="20"/>
              </w:rPr>
              <w:t xml:space="preserve">importancia, </w:t>
            </w:r>
            <w:r w:rsidRPr="006737AC">
              <w:rPr>
                <w:rFonts w:ascii="Arial Narrow" w:eastAsia="Arial" w:hAnsi="Arial Narrow" w:cs="Arial"/>
                <w:color w:val="auto"/>
                <w:sz w:val="20"/>
                <w:szCs w:val="20"/>
              </w:rPr>
              <w:tab/>
              <w:t xml:space="preserve">obstáculos, </w:t>
            </w:r>
            <w:r w:rsidRPr="006737AC">
              <w:rPr>
                <w:rFonts w:ascii="Arial Narrow" w:eastAsia="Arial" w:hAnsi="Arial Narrow" w:cs="Arial"/>
                <w:color w:val="auto"/>
                <w:sz w:val="20"/>
                <w:szCs w:val="20"/>
              </w:rPr>
              <w:tab/>
              <w:t xml:space="preserve">características, condiciones, clima de trabajo y técnicas para desarrollar cohesión. </w:t>
            </w:r>
          </w:p>
          <w:p w:rsidR="006A2F92" w:rsidRPr="006737AC" w:rsidRDefault="006A2F92" w:rsidP="006A2F92">
            <w:pPr>
              <w:spacing w:line="259" w:lineRule="auto"/>
              <w:rPr>
                <w:rFonts w:ascii="Arial Narrow" w:hAnsi="Arial Narrow" w:cs="Arial"/>
                <w:color w:val="auto"/>
                <w:sz w:val="20"/>
                <w:szCs w:val="20"/>
              </w:rPr>
            </w:pPr>
            <w:r w:rsidRPr="006737AC">
              <w:rPr>
                <w:rFonts w:ascii="Arial Narrow" w:hAnsi="Arial Narrow" w:cs="Arial"/>
                <w:color w:val="auto"/>
                <w:sz w:val="20"/>
                <w:szCs w:val="20"/>
              </w:rPr>
              <w:t xml:space="preserve">  </w:t>
            </w:r>
          </w:p>
          <w:p w:rsidR="006A2F92" w:rsidRPr="006737AC" w:rsidRDefault="006A2F92" w:rsidP="006A2F92">
            <w:pPr>
              <w:spacing w:after="9" w:line="232" w:lineRule="auto"/>
              <w:ind w:left="100"/>
              <w:rPr>
                <w:rFonts w:ascii="Arial Narrow" w:hAnsi="Arial Narrow" w:cs="Arial"/>
                <w:color w:val="auto"/>
                <w:sz w:val="20"/>
                <w:szCs w:val="20"/>
              </w:rPr>
            </w:pPr>
            <w:r w:rsidRPr="006737AC">
              <w:rPr>
                <w:rFonts w:ascii="Arial Narrow" w:eastAsia="Arial" w:hAnsi="Arial Narrow" w:cs="Arial"/>
                <w:b/>
                <w:color w:val="auto"/>
                <w:sz w:val="20"/>
                <w:szCs w:val="20"/>
              </w:rPr>
              <w:t>Manejo de conflictos y resolución de problemas:</w:t>
            </w:r>
            <w:r w:rsidRPr="006737AC">
              <w:rPr>
                <w:rFonts w:ascii="Arial Narrow" w:eastAsia="Arial" w:hAnsi="Arial Narrow" w:cs="Arial"/>
                <w:color w:val="auto"/>
                <w:sz w:val="20"/>
                <w:szCs w:val="20"/>
              </w:rPr>
              <w:t xml:space="preserve"> </w:t>
            </w:r>
          </w:p>
          <w:p w:rsidR="006A2F92" w:rsidRPr="006737AC" w:rsidRDefault="006A2F92" w:rsidP="006A2F92">
            <w:pPr>
              <w:spacing w:line="259" w:lineRule="auto"/>
              <w:ind w:left="100"/>
              <w:rPr>
                <w:rFonts w:ascii="Arial Narrow" w:hAnsi="Arial Narrow" w:cs="Arial"/>
                <w:color w:val="auto"/>
                <w:sz w:val="20"/>
                <w:szCs w:val="20"/>
              </w:rPr>
            </w:pPr>
            <w:r w:rsidRPr="006737AC">
              <w:rPr>
                <w:rFonts w:ascii="Arial Narrow" w:eastAsia="Arial" w:hAnsi="Arial Narrow" w:cs="Arial"/>
                <w:color w:val="auto"/>
                <w:sz w:val="20"/>
                <w:szCs w:val="20"/>
              </w:rPr>
              <w:t xml:space="preserve">Definición </w:t>
            </w:r>
          </w:p>
          <w:p w:rsidR="006A2F92" w:rsidRPr="006737AC" w:rsidRDefault="006A2F92" w:rsidP="006A2F92">
            <w:pPr>
              <w:spacing w:line="259" w:lineRule="auto"/>
              <w:ind w:left="100"/>
              <w:rPr>
                <w:rFonts w:ascii="Arial Narrow" w:hAnsi="Arial Narrow" w:cs="Arial"/>
                <w:color w:val="auto"/>
                <w:sz w:val="20"/>
                <w:szCs w:val="20"/>
              </w:rPr>
            </w:pPr>
            <w:r w:rsidRPr="006737AC">
              <w:rPr>
                <w:rFonts w:ascii="Arial Narrow" w:eastAsia="Arial" w:hAnsi="Arial Narrow" w:cs="Arial"/>
                <w:color w:val="auto"/>
                <w:sz w:val="20"/>
                <w:szCs w:val="20"/>
              </w:rPr>
              <w:t xml:space="preserve">Causas </w:t>
            </w:r>
          </w:p>
          <w:p w:rsidR="006A2F92" w:rsidRPr="006737AC" w:rsidRDefault="006A2F92" w:rsidP="006A2F92">
            <w:pPr>
              <w:spacing w:line="259" w:lineRule="auto"/>
              <w:ind w:left="100"/>
              <w:rPr>
                <w:rFonts w:ascii="Arial Narrow" w:hAnsi="Arial Narrow" w:cs="Arial"/>
                <w:color w:val="auto"/>
                <w:sz w:val="20"/>
                <w:szCs w:val="20"/>
              </w:rPr>
            </w:pPr>
            <w:r w:rsidRPr="006737AC">
              <w:rPr>
                <w:rFonts w:ascii="Arial Narrow" w:eastAsia="Arial" w:hAnsi="Arial Narrow" w:cs="Arial"/>
                <w:color w:val="auto"/>
                <w:sz w:val="20"/>
                <w:szCs w:val="20"/>
              </w:rPr>
              <w:t xml:space="preserve">Áreas en las que se presentan </w:t>
            </w:r>
          </w:p>
          <w:p w:rsidR="006A2F92" w:rsidRPr="006737AC" w:rsidRDefault="006A2F92" w:rsidP="006A2F92">
            <w:pPr>
              <w:spacing w:line="232" w:lineRule="auto"/>
              <w:ind w:left="100"/>
              <w:rPr>
                <w:rFonts w:ascii="Arial Narrow" w:hAnsi="Arial Narrow" w:cs="Arial"/>
                <w:color w:val="auto"/>
                <w:sz w:val="20"/>
                <w:szCs w:val="20"/>
              </w:rPr>
            </w:pPr>
            <w:r w:rsidRPr="006737AC">
              <w:rPr>
                <w:rFonts w:ascii="Arial Narrow" w:eastAsia="Arial" w:hAnsi="Arial Narrow" w:cs="Arial"/>
                <w:color w:val="auto"/>
                <w:sz w:val="20"/>
                <w:szCs w:val="20"/>
              </w:rPr>
              <w:t xml:space="preserve">Pasos para resolver conflictos: mediación, conciliación y arbitraje </w:t>
            </w:r>
          </w:p>
          <w:p w:rsidR="006A2F92" w:rsidRPr="006737AC" w:rsidRDefault="006A2F92" w:rsidP="006A2F92">
            <w:pPr>
              <w:spacing w:line="259" w:lineRule="auto"/>
              <w:ind w:left="100"/>
              <w:rPr>
                <w:rFonts w:ascii="Arial Narrow" w:hAnsi="Arial Narrow" w:cs="Arial"/>
                <w:color w:val="auto"/>
                <w:sz w:val="20"/>
                <w:szCs w:val="20"/>
              </w:rPr>
            </w:pPr>
            <w:r w:rsidRPr="006737AC">
              <w:rPr>
                <w:rFonts w:ascii="Arial Narrow" w:eastAsia="Arial" w:hAnsi="Arial Narrow" w:cs="Arial"/>
                <w:color w:val="auto"/>
                <w:sz w:val="20"/>
                <w:szCs w:val="20"/>
              </w:rPr>
              <w:t xml:space="preserve">Aplicación   de   la   técnica   de   resolución   de problemas. </w:t>
            </w:r>
          </w:p>
        </w:tc>
        <w:tc>
          <w:tcPr>
            <w:tcW w:w="2837" w:type="dxa"/>
            <w:tcBorders>
              <w:top w:val="single" w:sz="5" w:space="0" w:color="000000"/>
              <w:left w:val="single" w:sz="5" w:space="0" w:color="000000"/>
              <w:bottom w:val="single" w:sz="5" w:space="0" w:color="000000"/>
              <w:right w:val="single" w:sz="5" w:space="0" w:color="000000"/>
            </w:tcBorders>
          </w:tcPr>
          <w:p w:rsidR="006A2F92" w:rsidRPr="006737AC" w:rsidRDefault="006A2F92" w:rsidP="006A2F92">
            <w:pPr>
              <w:spacing w:line="259" w:lineRule="auto"/>
              <w:ind w:left="104"/>
              <w:rPr>
                <w:rFonts w:ascii="Arial Narrow" w:hAnsi="Arial Narrow" w:cs="Arial"/>
                <w:color w:val="auto"/>
                <w:sz w:val="20"/>
                <w:szCs w:val="20"/>
              </w:rPr>
            </w:pPr>
            <w:r w:rsidRPr="006737AC">
              <w:rPr>
                <w:rFonts w:ascii="Arial Narrow" w:eastAsia="Segoe UI Symbol" w:hAnsi="Arial Narrow" w:cs="Arial"/>
                <w:color w:val="auto"/>
                <w:sz w:val="20"/>
                <w:szCs w:val="20"/>
              </w:rPr>
              <w:t xml:space="preserve"> </w:t>
            </w:r>
          </w:p>
        </w:tc>
        <w:tc>
          <w:tcPr>
            <w:tcW w:w="3969" w:type="dxa"/>
            <w:tcBorders>
              <w:top w:val="single" w:sz="5" w:space="0" w:color="000000"/>
              <w:left w:val="single" w:sz="5" w:space="0" w:color="000000"/>
              <w:bottom w:val="single" w:sz="5" w:space="0" w:color="000000"/>
              <w:right w:val="single" w:sz="5" w:space="0" w:color="000000"/>
            </w:tcBorders>
          </w:tcPr>
          <w:p w:rsidR="006A2F92" w:rsidRPr="006737AC" w:rsidRDefault="006A2F92" w:rsidP="006A2F92">
            <w:pPr>
              <w:spacing w:line="232" w:lineRule="auto"/>
              <w:ind w:left="104" w:right="50"/>
              <w:rPr>
                <w:rFonts w:ascii="Arial Narrow" w:hAnsi="Arial Narrow" w:cs="Arial"/>
                <w:color w:val="auto"/>
                <w:sz w:val="20"/>
                <w:szCs w:val="20"/>
              </w:rPr>
            </w:pPr>
            <w:r w:rsidRPr="006737AC">
              <w:rPr>
                <w:rFonts w:ascii="Arial Narrow" w:eastAsia="Arial" w:hAnsi="Arial Narrow" w:cs="Arial"/>
                <w:color w:val="auto"/>
                <w:sz w:val="20"/>
                <w:szCs w:val="20"/>
              </w:rPr>
              <w:t xml:space="preserve">Analiza los fundamentos básicos para la orientación vocacional, por medio del trabajo grupal, generando nuevos aprendizajes para su desarrollo en diferentes contextos. </w:t>
            </w:r>
          </w:p>
          <w:p w:rsidR="006A2F92" w:rsidRPr="006737AC" w:rsidRDefault="006A2F92" w:rsidP="006A2F92">
            <w:pPr>
              <w:spacing w:line="259" w:lineRule="auto"/>
              <w:ind w:left="104"/>
              <w:rPr>
                <w:rFonts w:ascii="Arial Narrow" w:hAnsi="Arial Narrow" w:cs="Arial"/>
                <w:color w:val="auto"/>
                <w:sz w:val="20"/>
                <w:szCs w:val="20"/>
              </w:rPr>
            </w:pPr>
            <w:r w:rsidRPr="006737AC">
              <w:rPr>
                <w:rFonts w:ascii="Arial Narrow" w:eastAsia="Arial" w:hAnsi="Arial Narrow" w:cs="Arial"/>
                <w:color w:val="auto"/>
                <w:sz w:val="20"/>
                <w:szCs w:val="20"/>
              </w:rPr>
              <w:t xml:space="preserve">Explica sobre el término y rasgos del profesor, a  través  de  un  trabajo  individual,  logrando </w:t>
            </w:r>
          </w:p>
        </w:tc>
      </w:tr>
      <w:tr w:rsidR="006A2F92" w:rsidRPr="006737AC" w:rsidTr="006A2F92">
        <w:trPr>
          <w:trHeight w:val="3397"/>
        </w:trPr>
        <w:tc>
          <w:tcPr>
            <w:tcW w:w="3541" w:type="dxa"/>
            <w:tcBorders>
              <w:top w:val="single" w:sz="5" w:space="0" w:color="000000"/>
              <w:left w:val="single" w:sz="5" w:space="0" w:color="000000"/>
              <w:bottom w:val="single" w:sz="5" w:space="0" w:color="000000"/>
              <w:right w:val="single" w:sz="5" w:space="0" w:color="000000"/>
            </w:tcBorders>
          </w:tcPr>
          <w:p w:rsidR="006A2F92" w:rsidRPr="006737AC" w:rsidRDefault="006A2F92" w:rsidP="006A2F92">
            <w:pPr>
              <w:spacing w:line="259" w:lineRule="auto"/>
              <w:rPr>
                <w:rFonts w:ascii="Arial Narrow" w:hAnsi="Arial Narrow" w:cs="Arial"/>
                <w:color w:val="auto"/>
                <w:sz w:val="20"/>
                <w:szCs w:val="20"/>
              </w:rPr>
            </w:pPr>
            <w:r w:rsidRPr="006737AC">
              <w:rPr>
                <w:rFonts w:ascii="Arial Narrow" w:hAnsi="Arial Narrow" w:cs="Arial"/>
                <w:color w:val="auto"/>
                <w:sz w:val="20"/>
                <w:szCs w:val="20"/>
              </w:rPr>
              <w:t xml:space="preserve"> </w:t>
            </w:r>
          </w:p>
          <w:p w:rsidR="006A2F92" w:rsidRPr="006737AC" w:rsidRDefault="006A2F92" w:rsidP="006A2F92">
            <w:pPr>
              <w:spacing w:line="243" w:lineRule="auto"/>
              <w:ind w:left="104"/>
              <w:rPr>
                <w:rFonts w:ascii="Arial Narrow" w:hAnsi="Arial Narrow" w:cs="Arial"/>
                <w:color w:val="auto"/>
                <w:sz w:val="20"/>
                <w:szCs w:val="20"/>
              </w:rPr>
            </w:pPr>
            <w:r w:rsidRPr="006737AC">
              <w:rPr>
                <w:rFonts w:ascii="Arial Narrow" w:eastAsia="Arial" w:hAnsi="Arial Narrow" w:cs="Arial"/>
                <w:color w:val="auto"/>
                <w:sz w:val="20"/>
                <w:szCs w:val="20"/>
              </w:rPr>
              <w:t xml:space="preserve">2.3.3 </w:t>
            </w:r>
            <w:r w:rsidRPr="006737AC">
              <w:rPr>
                <w:rFonts w:ascii="Arial Narrow" w:eastAsia="Arial" w:hAnsi="Arial Narrow" w:cs="Arial"/>
                <w:color w:val="auto"/>
                <w:sz w:val="20"/>
                <w:szCs w:val="20"/>
              </w:rPr>
              <w:tab/>
              <w:t xml:space="preserve">Aplica </w:t>
            </w:r>
            <w:r w:rsidRPr="006737AC">
              <w:rPr>
                <w:rFonts w:ascii="Arial Narrow" w:eastAsia="Arial" w:hAnsi="Arial Narrow" w:cs="Arial"/>
                <w:color w:val="auto"/>
                <w:sz w:val="20"/>
                <w:szCs w:val="20"/>
              </w:rPr>
              <w:tab/>
              <w:t xml:space="preserve">estrategias </w:t>
            </w:r>
            <w:r w:rsidRPr="006737AC">
              <w:rPr>
                <w:rFonts w:ascii="Arial Narrow" w:eastAsia="Arial" w:hAnsi="Arial Narrow" w:cs="Arial"/>
                <w:color w:val="auto"/>
                <w:sz w:val="20"/>
                <w:szCs w:val="20"/>
              </w:rPr>
              <w:tab/>
              <w:t xml:space="preserve">didácticas pertinentes e innovadoras que promuevan aprendizajes en sus alumnos. </w:t>
            </w:r>
          </w:p>
          <w:p w:rsidR="006A2F92" w:rsidRPr="006737AC" w:rsidRDefault="006A2F92" w:rsidP="006A2F92">
            <w:pPr>
              <w:spacing w:line="259" w:lineRule="auto"/>
              <w:ind w:left="104"/>
              <w:rPr>
                <w:rFonts w:ascii="Arial Narrow" w:hAnsi="Arial Narrow" w:cs="Arial"/>
                <w:color w:val="auto"/>
                <w:sz w:val="20"/>
                <w:szCs w:val="20"/>
              </w:rPr>
            </w:pPr>
            <w:r w:rsidRPr="006737AC">
              <w:rPr>
                <w:rFonts w:ascii="Arial Narrow" w:eastAsia="Arial" w:hAnsi="Arial Narrow" w:cs="Arial"/>
                <w:b/>
                <w:color w:val="auto"/>
                <w:sz w:val="20"/>
                <w:szCs w:val="20"/>
              </w:rPr>
              <w:t>SOCIO COMUNITARIA</w:t>
            </w:r>
            <w:r w:rsidRPr="006737AC">
              <w:rPr>
                <w:rFonts w:ascii="Arial Narrow" w:eastAsia="Arial" w:hAnsi="Arial Narrow" w:cs="Arial"/>
                <w:color w:val="auto"/>
                <w:sz w:val="20"/>
                <w:szCs w:val="20"/>
              </w:rPr>
              <w:t xml:space="preserve"> </w:t>
            </w:r>
          </w:p>
          <w:p w:rsidR="006A2F92" w:rsidRPr="006737AC" w:rsidRDefault="006A2F92" w:rsidP="006A2F92">
            <w:pPr>
              <w:spacing w:line="259" w:lineRule="auto"/>
              <w:ind w:left="104" w:right="50"/>
              <w:rPr>
                <w:rFonts w:ascii="Arial Narrow" w:hAnsi="Arial Narrow" w:cs="Arial"/>
                <w:color w:val="auto"/>
                <w:sz w:val="20"/>
                <w:szCs w:val="20"/>
              </w:rPr>
            </w:pPr>
            <w:r w:rsidRPr="006737AC">
              <w:rPr>
                <w:rFonts w:ascii="Arial Narrow" w:eastAsia="Arial" w:hAnsi="Arial Narrow" w:cs="Arial"/>
                <w:color w:val="auto"/>
                <w:sz w:val="20"/>
                <w:szCs w:val="20"/>
              </w:rPr>
              <w:t xml:space="preserve">3.1.4 Aplica principios de convivencia democrática, buscando el bienestar colectivo, enmarcados en la ética, respeto y paz. </w:t>
            </w:r>
          </w:p>
        </w:tc>
        <w:tc>
          <w:tcPr>
            <w:tcW w:w="0" w:type="auto"/>
            <w:vMerge/>
            <w:tcBorders>
              <w:top w:val="nil"/>
              <w:left w:val="single" w:sz="5" w:space="0" w:color="000000"/>
              <w:bottom w:val="single" w:sz="5" w:space="0" w:color="000000"/>
              <w:right w:val="single" w:sz="5" w:space="0" w:color="000000"/>
            </w:tcBorders>
          </w:tcPr>
          <w:p w:rsidR="006A2F92" w:rsidRPr="006737AC" w:rsidRDefault="006A2F92" w:rsidP="006A2F92">
            <w:pPr>
              <w:spacing w:after="160" w:line="259" w:lineRule="auto"/>
              <w:rPr>
                <w:rFonts w:ascii="Arial Narrow" w:hAnsi="Arial Narrow" w:cs="Arial"/>
                <w:color w:val="auto"/>
                <w:sz w:val="20"/>
                <w:szCs w:val="20"/>
              </w:rPr>
            </w:pPr>
          </w:p>
        </w:tc>
        <w:tc>
          <w:tcPr>
            <w:tcW w:w="2837" w:type="dxa"/>
            <w:tcBorders>
              <w:top w:val="single" w:sz="5" w:space="0" w:color="000000"/>
              <w:left w:val="single" w:sz="5" w:space="0" w:color="000000"/>
              <w:bottom w:val="single" w:sz="5" w:space="0" w:color="000000"/>
              <w:right w:val="single" w:sz="5" w:space="0" w:color="000000"/>
            </w:tcBorders>
          </w:tcPr>
          <w:p w:rsidR="006A2F92" w:rsidRPr="006737AC" w:rsidRDefault="006A2F92" w:rsidP="006A2F92">
            <w:pPr>
              <w:spacing w:line="259" w:lineRule="auto"/>
              <w:ind w:left="104"/>
              <w:rPr>
                <w:rFonts w:ascii="Arial Narrow" w:hAnsi="Arial Narrow" w:cs="Arial"/>
                <w:color w:val="auto"/>
                <w:sz w:val="20"/>
                <w:szCs w:val="20"/>
              </w:rPr>
            </w:pPr>
            <w:r w:rsidRPr="006737AC">
              <w:rPr>
                <w:rFonts w:ascii="Arial Narrow" w:hAnsi="Arial Narrow" w:cs="Arial"/>
                <w:color w:val="auto"/>
                <w:sz w:val="20"/>
                <w:szCs w:val="20"/>
              </w:rPr>
              <w:t xml:space="preserve"> </w:t>
            </w:r>
          </w:p>
        </w:tc>
        <w:tc>
          <w:tcPr>
            <w:tcW w:w="3969" w:type="dxa"/>
            <w:tcBorders>
              <w:top w:val="single" w:sz="5" w:space="0" w:color="000000"/>
              <w:left w:val="single" w:sz="5" w:space="0" w:color="000000"/>
              <w:bottom w:val="single" w:sz="5" w:space="0" w:color="000000"/>
              <w:right w:val="single" w:sz="5" w:space="0" w:color="000000"/>
            </w:tcBorders>
          </w:tcPr>
          <w:p w:rsidR="006A2F92" w:rsidRPr="006737AC" w:rsidRDefault="006A2F92" w:rsidP="006A2F92">
            <w:pPr>
              <w:spacing w:line="232" w:lineRule="auto"/>
              <w:ind w:left="104"/>
              <w:rPr>
                <w:rFonts w:ascii="Arial Narrow" w:hAnsi="Arial Narrow" w:cs="Arial"/>
                <w:color w:val="auto"/>
                <w:sz w:val="20"/>
                <w:szCs w:val="20"/>
              </w:rPr>
            </w:pPr>
            <w:r w:rsidRPr="006737AC">
              <w:rPr>
                <w:rFonts w:ascii="Arial Narrow" w:eastAsia="Arial" w:hAnsi="Arial Narrow" w:cs="Arial"/>
                <w:color w:val="auto"/>
                <w:sz w:val="20"/>
                <w:szCs w:val="20"/>
              </w:rPr>
              <w:t xml:space="preserve">dominar nuevos contenidos para su desarrollo laboral. </w:t>
            </w:r>
          </w:p>
          <w:p w:rsidR="006A2F92" w:rsidRPr="006737AC" w:rsidRDefault="006A2F92" w:rsidP="006A2F92">
            <w:pPr>
              <w:spacing w:line="234" w:lineRule="auto"/>
              <w:ind w:left="136" w:right="46"/>
              <w:rPr>
                <w:rFonts w:ascii="Arial Narrow" w:hAnsi="Arial Narrow" w:cs="Arial"/>
                <w:color w:val="auto"/>
                <w:sz w:val="20"/>
                <w:szCs w:val="20"/>
              </w:rPr>
            </w:pPr>
            <w:r w:rsidRPr="006737AC">
              <w:rPr>
                <w:rFonts w:ascii="Arial Narrow" w:eastAsia="Arial" w:hAnsi="Arial Narrow" w:cs="Arial"/>
                <w:color w:val="auto"/>
                <w:sz w:val="20"/>
                <w:szCs w:val="20"/>
              </w:rPr>
              <w:t xml:space="preserve">Reflexiona   sobre   el   perfil   del   docente, asumiendo su rol en la actualidad, utilizando nuevos contenidos para desenvolverse en diferentes contextos. </w:t>
            </w:r>
          </w:p>
          <w:p w:rsidR="006A2F92" w:rsidRPr="006737AC" w:rsidRDefault="006A2F92" w:rsidP="006A2F92">
            <w:pPr>
              <w:spacing w:line="232" w:lineRule="auto"/>
              <w:ind w:left="104" w:right="78"/>
              <w:rPr>
                <w:rFonts w:ascii="Arial Narrow" w:hAnsi="Arial Narrow" w:cs="Arial"/>
                <w:color w:val="auto"/>
                <w:sz w:val="20"/>
                <w:szCs w:val="20"/>
              </w:rPr>
            </w:pPr>
            <w:r w:rsidRPr="006737AC">
              <w:rPr>
                <w:rFonts w:ascii="Arial Narrow" w:eastAsia="Arial" w:hAnsi="Arial Narrow" w:cs="Arial"/>
                <w:color w:val="auto"/>
                <w:sz w:val="20"/>
                <w:szCs w:val="20"/>
              </w:rPr>
              <w:t xml:space="preserve">Indaga y expone las ideas básicas sobre el proyecto   de   vida, buscando   el   bienestar personal    y    colectivo, utilizando    medios audiovisuales. </w:t>
            </w:r>
          </w:p>
          <w:p w:rsidR="006A2F92" w:rsidRPr="006737AC" w:rsidRDefault="006A2F92" w:rsidP="006A2F92">
            <w:pPr>
              <w:spacing w:line="232" w:lineRule="auto"/>
              <w:ind w:left="104" w:right="78"/>
              <w:rPr>
                <w:rFonts w:ascii="Arial Narrow" w:hAnsi="Arial Narrow" w:cs="Arial"/>
                <w:color w:val="auto"/>
                <w:sz w:val="20"/>
                <w:szCs w:val="20"/>
              </w:rPr>
            </w:pPr>
            <w:r w:rsidRPr="006737AC">
              <w:rPr>
                <w:rFonts w:ascii="Arial Narrow" w:eastAsia="Arial" w:hAnsi="Arial Narrow" w:cs="Arial"/>
                <w:color w:val="auto"/>
                <w:sz w:val="20"/>
                <w:szCs w:val="20"/>
              </w:rPr>
              <w:t xml:space="preserve">Describe acerca de la visión, valores y misión de un proyecto de vida, para una mejor convivencia democrática. </w:t>
            </w:r>
          </w:p>
          <w:p w:rsidR="006A2F92" w:rsidRPr="006737AC" w:rsidRDefault="006A2F92" w:rsidP="006A2F92">
            <w:pPr>
              <w:spacing w:line="259" w:lineRule="auto"/>
              <w:ind w:left="136"/>
              <w:rPr>
                <w:rFonts w:ascii="Arial Narrow" w:hAnsi="Arial Narrow" w:cs="Arial"/>
                <w:color w:val="auto"/>
                <w:sz w:val="20"/>
                <w:szCs w:val="20"/>
              </w:rPr>
            </w:pPr>
            <w:r w:rsidRPr="006737AC">
              <w:rPr>
                <w:rFonts w:ascii="Arial Narrow" w:eastAsia="Arial" w:hAnsi="Arial Narrow" w:cs="Arial"/>
                <w:color w:val="auto"/>
                <w:sz w:val="20"/>
                <w:szCs w:val="20"/>
              </w:rPr>
              <w:t xml:space="preserve">Analiza las metas, posibilidades, recursos, amenazas, calendarización y evaluación acerca del proyecto de vida. </w:t>
            </w:r>
          </w:p>
        </w:tc>
      </w:tr>
    </w:tbl>
    <w:p w:rsidR="006A2F92" w:rsidRPr="000B6855" w:rsidRDefault="006A2F92" w:rsidP="006A2F92">
      <w:pPr>
        <w:spacing w:after="0" w:line="259" w:lineRule="auto"/>
        <w:rPr>
          <w:rFonts w:ascii="Arial Narrow" w:hAnsi="Arial Narrow" w:cs="Arial"/>
          <w:szCs w:val="20"/>
        </w:rPr>
      </w:pPr>
      <w:r w:rsidRPr="000B6855">
        <w:rPr>
          <w:rFonts w:ascii="Arial Narrow" w:hAnsi="Arial Narrow" w:cs="Arial"/>
          <w:szCs w:val="20"/>
        </w:rPr>
        <w:t xml:space="preserve"> </w:t>
      </w:r>
    </w:p>
    <w:p w:rsidR="006A2F92" w:rsidRPr="000B6855" w:rsidRDefault="006A2F92" w:rsidP="006A2F92">
      <w:pPr>
        <w:spacing w:after="0" w:line="259" w:lineRule="auto"/>
        <w:rPr>
          <w:rFonts w:ascii="Arial Narrow" w:hAnsi="Arial Narrow" w:cs="Arial"/>
          <w:szCs w:val="20"/>
        </w:rPr>
      </w:pPr>
      <w:r w:rsidRPr="000B6855">
        <w:rPr>
          <w:rFonts w:ascii="Arial Narrow" w:hAnsi="Arial Narrow" w:cs="Arial"/>
          <w:szCs w:val="20"/>
        </w:rPr>
        <w:t xml:space="preserve"> </w:t>
      </w:r>
    </w:p>
    <w:p w:rsidR="006A2F92" w:rsidRPr="000B6855" w:rsidRDefault="006A2F92" w:rsidP="006A2F92">
      <w:pPr>
        <w:spacing w:after="0" w:line="259" w:lineRule="auto"/>
        <w:rPr>
          <w:rFonts w:ascii="Arial Narrow" w:hAnsi="Arial Narrow" w:cs="Arial"/>
          <w:szCs w:val="20"/>
        </w:rPr>
      </w:pPr>
      <w:r w:rsidRPr="000B6855">
        <w:rPr>
          <w:rFonts w:ascii="Arial Narrow" w:hAnsi="Arial Narrow" w:cs="Arial"/>
          <w:szCs w:val="20"/>
        </w:rPr>
        <w:t xml:space="preserve"> </w:t>
      </w:r>
    </w:p>
    <w:p w:rsidR="006A2F92" w:rsidRPr="000B6855" w:rsidRDefault="006A2F92" w:rsidP="006A2F92">
      <w:pPr>
        <w:spacing w:after="0" w:line="259" w:lineRule="auto"/>
        <w:rPr>
          <w:rFonts w:ascii="Arial Narrow" w:hAnsi="Arial Narrow" w:cs="Arial"/>
          <w:szCs w:val="20"/>
        </w:rPr>
      </w:pPr>
      <w:r w:rsidRPr="000B6855">
        <w:rPr>
          <w:rFonts w:ascii="Arial Narrow" w:hAnsi="Arial Narrow" w:cs="Arial"/>
          <w:szCs w:val="20"/>
        </w:rPr>
        <w:t xml:space="preserve"> </w:t>
      </w:r>
    </w:p>
    <w:p w:rsidR="006A2F92" w:rsidRPr="000B6855" w:rsidRDefault="006A2F92" w:rsidP="006A2F92">
      <w:pPr>
        <w:spacing w:after="0" w:line="259" w:lineRule="auto"/>
        <w:rPr>
          <w:rFonts w:ascii="Arial Narrow" w:hAnsi="Arial Narrow" w:cs="Arial"/>
          <w:szCs w:val="20"/>
        </w:rPr>
      </w:pPr>
      <w:r w:rsidRPr="000B6855">
        <w:rPr>
          <w:rFonts w:ascii="Arial Narrow" w:hAnsi="Arial Narrow" w:cs="Arial"/>
          <w:szCs w:val="20"/>
        </w:rPr>
        <w:t xml:space="preserve"> </w:t>
      </w:r>
    </w:p>
    <w:p w:rsidR="006A2F92" w:rsidRPr="000B6855" w:rsidRDefault="006A2F92" w:rsidP="006A2F92">
      <w:pPr>
        <w:spacing w:after="0" w:line="259" w:lineRule="auto"/>
        <w:rPr>
          <w:rFonts w:ascii="Arial Narrow" w:hAnsi="Arial Narrow" w:cs="Arial"/>
          <w:szCs w:val="20"/>
        </w:rPr>
      </w:pPr>
      <w:r w:rsidRPr="000B6855">
        <w:rPr>
          <w:rFonts w:ascii="Arial Narrow" w:hAnsi="Arial Narrow" w:cs="Arial"/>
          <w:szCs w:val="20"/>
        </w:rPr>
        <w:t xml:space="preserve"> </w:t>
      </w:r>
    </w:p>
    <w:p w:rsidR="006A2F92" w:rsidRPr="000B6855" w:rsidRDefault="006A2F92" w:rsidP="006A2F92">
      <w:pPr>
        <w:spacing w:after="0" w:line="259" w:lineRule="auto"/>
        <w:rPr>
          <w:rFonts w:ascii="Arial Narrow" w:hAnsi="Arial Narrow" w:cs="Arial"/>
          <w:szCs w:val="20"/>
        </w:rPr>
      </w:pPr>
      <w:r w:rsidRPr="000B6855">
        <w:rPr>
          <w:rFonts w:ascii="Arial Narrow" w:hAnsi="Arial Narrow" w:cs="Arial"/>
          <w:szCs w:val="20"/>
        </w:rPr>
        <w:t xml:space="preserve"> </w:t>
      </w:r>
    </w:p>
    <w:p w:rsidR="006A2F92" w:rsidRPr="000B6855" w:rsidRDefault="006A2F92" w:rsidP="006A2F92">
      <w:pPr>
        <w:spacing w:after="0" w:line="259" w:lineRule="auto"/>
        <w:rPr>
          <w:rFonts w:ascii="Arial Narrow" w:hAnsi="Arial Narrow" w:cs="Arial"/>
          <w:szCs w:val="20"/>
        </w:rPr>
      </w:pPr>
      <w:r w:rsidRPr="000B6855">
        <w:rPr>
          <w:rFonts w:ascii="Arial Narrow" w:hAnsi="Arial Narrow" w:cs="Arial"/>
          <w:szCs w:val="20"/>
        </w:rPr>
        <w:t xml:space="preserve"> </w:t>
      </w:r>
    </w:p>
    <w:p w:rsidR="006A2F92" w:rsidRPr="000B6855" w:rsidRDefault="006A2F92" w:rsidP="006A2F92">
      <w:pPr>
        <w:spacing w:after="0" w:line="259" w:lineRule="auto"/>
        <w:rPr>
          <w:rFonts w:ascii="Arial Narrow" w:hAnsi="Arial Narrow" w:cs="Arial"/>
          <w:szCs w:val="20"/>
        </w:rPr>
      </w:pPr>
      <w:r w:rsidRPr="000B6855">
        <w:rPr>
          <w:rFonts w:ascii="Arial Narrow" w:hAnsi="Arial Narrow" w:cs="Arial"/>
          <w:szCs w:val="20"/>
        </w:rPr>
        <w:t xml:space="preserve"> </w:t>
      </w:r>
    </w:p>
    <w:p w:rsidR="006A2F92" w:rsidRPr="000B6855" w:rsidRDefault="006A2F92" w:rsidP="006A2F92">
      <w:pPr>
        <w:spacing w:after="0" w:line="259" w:lineRule="auto"/>
        <w:rPr>
          <w:rFonts w:ascii="Arial Narrow" w:hAnsi="Arial Narrow" w:cs="Arial"/>
          <w:szCs w:val="20"/>
        </w:rPr>
      </w:pPr>
      <w:r w:rsidRPr="000B6855">
        <w:rPr>
          <w:rFonts w:ascii="Arial Narrow" w:hAnsi="Arial Narrow" w:cs="Arial"/>
          <w:szCs w:val="20"/>
        </w:rPr>
        <w:t xml:space="preserve"> </w:t>
      </w:r>
    </w:p>
    <w:p w:rsidR="006A2F92" w:rsidRPr="000B6855" w:rsidRDefault="006A2F92" w:rsidP="006A2F92">
      <w:pPr>
        <w:spacing w:after="0" w:line="259" w:lineRule="auto"/>
        <w:rPr>
          <w:rFonts w:ascii="Arial Narrow" w:hAnsi="Arial Narrow" w:cs="Arial"/>
          <w:szCs w:val="20"/>
        </w:rPr>
      </w:pPr>
      <w:r w:rsidRPr="000B6855">
        <w:rPr>
          <w:rFonts w:ascii="Arial Narrow" w:hAnsi="Arial Narrow" w:cs="Arial"/>
          <w:szCs w:val="20"/>
        </w:rPr>
        <w:t xml:space="preserve"> </w:t>
      </w:r>
    </w:p>
    <w:p w:rsidR="006A2F92" w:rsidRPr="000B6855" w:rsidRDefault="006A2F92" w:rsidP="006A2F92">
      <w:pPr>
        <w:spacing w:after="0" w:line="259" w:lineRule="auto"/>
        <w:rPr>
          <w:rFonts w:ascii="Arial Narrow" w:hAnsi="Arial Narrow" w:cs="Arial"/>
          <w:szCs w:val="20"/>
        </w:rPr>
      </w:pPr>
      <w:r w:rsidRPr="000B6855">
        <w:rPr>
          <w:rFonts w:ascii="Arial Narrow" w:hAnsi="Arial Narrow" w:cs="Arial"/>
          <w:szCs w:val="20"/>
        </w:rPr>
        <w:t xml:space="preserve"> </w:t>
      </w:r>
    </w:p>
    <w:p w:rsidR="006A2F92" w:rsidRPr="000B6855" w:rsidRDefault="006A2F92" w:rsidP="006A2F92">
      <w:pPr>
        <w:spacing w:after="0" w:line="259" w:lineRule="auto"/>
        <w:rPr>
          <w:rFonts w:ascii="Arial Narrow" w:hAnsi="Arial Narrow" w:cs="Arial"/>
          <w:szCs w:val="20"/>
        </w:rPr>
      </w:pPr>
      <w:r w:rsidRPr="000B6855">
        <w:rPr>
          <w:rFonts w:ascii="Arial Narrow" w:hAnsi="Arial Narrow" w:cs="Arial"/>
          <w:szCs w:val="20"/>
        </w:rPr>
        <w:t xml:space="preserve"> </w:t>
      </w:r>
    </w:p>
    <w:p w:rsidR="006A2F92" w:rsidRPr="000B6855" w:rsidRDefault="006A2F92" w:rsidP="006A2F92">
      <w:pPr>
        <w:spacing w:after="0" w:line="259" w:lineRule="auto"/>
        <w:rPr>
          <w:rFonts w:ascii="Arial Narrow" w:hAnsi="Arial Narrow" w:cs="Arial"/>
          <w:szCs w:val="20"/>
        </w:rPr>
      </w:pPr>
      <w:r w:rsidRPr="000B6855">
        <w:rPr>
          <w:rFonts w:ascii="Arial Narrow" w:hAnsi="Arial Narrow" w:cs="Arial"/>
          <w:szCs w:val="20"/>
        </w:rPr>
        <w:t xml:space="preserve"> </w:t>
      </w:r>
    </w:p>
    <w:p w:rsidR="006A2F92" w:rsidRPr="000B6855" w:rsidRDefault="006A2F92" w:rsidP="006A2F92">
      <w:pPr>
        <w:spacing w:after="0" w:line="259" w:lineRule="auto"/>
        <w:rPr>
          <w:rFonts w:ascii="Arial Narrow" w:hAnsi="Arial Narrow" w:cs="Arial"/>
          <w:szCs w:val="20"/>
        </w:rPr>
      </w:pPr>
      <w:r w:rsidRPr="000B6855">
        <w:rPr>
          <w:rFonts w:ascii="Arial Narrow" w:eastAsia="Calibri" w:hAnsi="Arial Narrow" w:cs="Arial"/>
          <w:noProof/>
          <w:szCs w:val="20"/>
          <w:lang w:val="es-PE" w:eastAsia="es-PE"/>
        </w:rPr>
        <w:lastRenderedPageBreak/>
        <mc:AlternateContent>
          <mc:Choice Requires="wpg">
            <w:drawing>
              <wp:anchor distT="0" distB="0" distL="114300" distR="114300" simplePos="0" relativeHeight="251819008" behindDoc="0" locked="0" layoutInCell="1" allowOverlap="1" wp14:anchorId="40461C49" wp14:editId="5CB7F3CF">
                <wp:simplePos x="0" y="0"/>
                <wp:positionH relativeFrom="margin">
                  <wp:align>left</wp:align>
                </wp:positionH>
                <wp:positionV relativeFrom="paragraph">
                  <wp:posOffset>1129665</wp:posOffset>
                </wp:positionV>
                <wp:extent cx="2864485" cy="1798955"/>
                <wp:effectExtent l="0" t="0" r="12065" b="10795"/>
                <wp:wrapSquare wrapText="bothSides"/>
                <wp:docPr id="782813" name="Group 782813"/>
                <wp:cNvGraphicFramePr/>
                <a:graphic xmlns:a="http://schemas.openxmlformats.org/drawingml/2006/main">
                  <a:graphicData uri="http://schemas.microsoft.com/office/word/2010/wordprocessingGroup">
                    <wpg:wgp>
                      <wpg:cNvGrpSpPr/>
                      <wpg:grpSpPr>
                        <a:xfrm>
                          <a:off x="0" y="0"/>
                          <a:ext cx="2864485" cy="1798955"/>
                          <a:chOff x="0" y="0"/>
                          <a:chExt cx="2864803" cy="1799336"/>
                        </a:xfrm>
                      </wpg:grpSpPr>
                      <wps:wsp>
                        <wps:cNvPr id="44147" name="Rectangle 44147"/>
                        <wps:cNvSpPr/>
                        <wps:spPr>
                          <a:xfrm>
                            <a:off x="0" y="0"/>
                            <a:ext cx="42228" cy="186984"/>
                          </a:xfrm>
                          <a:prstGeom prst="rect">
                            <a:avLst/>
                          </a:prstGeom>
                          <a:ln>
                            <a:noFill/>
                          </a:ln>
                        </wps:spPr>
                        <wps:txbx>
                          <w:txbxContent>
                            <w:p w:rsidR="007907A1" w:rsidRDefault="007907A1" w:rsidP="006A2F92">
                              <w:pPr>
                                <w:spacing w:after="160" w:line="259" w:lineRule="auto"/>
                              </w:pPr>
                              <w:r>
                                <w:t xml:space="preserve"> </w:t>
                              </w:r>
                            </w:p>
                          </w:txbxContent>
                        </wps:txbx>
                        <wps:bodyPr horzOverflow="overflow" vert="horz" lIns="0" tIns="0" rIns="0" bIns="0" rtlCol="0">
                          <a:noAutofit/>
                        </wps:bodyPr>
                      </wps:wsp>
                      <wps:wsp>
                        <wps:cNvPr id="44148" name="Rectangle 44148"/>
                        <wps:cNvSpPr/>
                        <wps:spPr>
                          <a:xfrm>
                            <a:off x="0" y="144780"/>
                            <a:ext cx="42228" cy="186984"/>
                          </a:xfrm>
                          <a:prstGeom prst="rect">
                            <a:avLst/>
                          </a:prstGeom>
                          <a:ln>
                            <a:noFill/>
                          </a:ln>
                        </wps:spPr>
                        <wps:txbx>
                          <w:txbxContent>
                            <w:p w:rsidR="007907A1" w:rsidRDefault="007907A1" w:rsidP="006A2F92">
                              <w:pPr>
                                <w:spacing w:after="160" w:line="259" w:lineRule="auto"/>
                              </w:pPr>
                              <w:r>
                                <w:t xml:space="preserve"> </w:t>
                              </w:r>
                            </w:p>
                          </w:txbxContent>
                        </wps:txbx>
                        <wps:bodyPr horzOverflow="overflow" vert="horz" lIns="0" tIns="0" rIns="0" bIns="0" rtlCol="0">
                          <a:noAutofit/>
                        </wps:bodyPr>
                      </wps:wsp>
                      <wps:wsp>
                        <wps:cNvPr id="44149" name="Rectangle 44149"/>
                        <wps:cNvSpPr/>
                        <wps:spPr>
                          <a:xfrm>
                            <a:off x="0" y="292100"/>
                            <a:ext cx="42228" cy="186984"/>
                          </a:xfrm>
                          <a:prstGeom prst="rect">
                            <a:avLst/>
                          </a:prstGeom>
                          <a:ln>
                            <a:noFill/>
                          </a:ln>
                        </wps:spPr>
                        <wps:txbx>
                          <w:txbxContent>
                            <w:p w:rsidR="007907A1" w:rsidRDefault="007907A1" w:rsidP="006A2F92">
                              <w:pPr>
                                <w:spacing w:after="160" w:line="259" w:lineRule="auto"/>
                              </w:pPr>
                              <w:r>
                                <w:t xml:space="preserve"> </w:t>
                              </w:r>
                            </w:p>
                          </w:txbxContent>
                        </wps:txbx>
                        <wps:bodyPr horzOverflow="overflow" vert="horz" lIns="0" tIns="0" rIns="0" bIns="0" rtlCol="0">
                          <a:noAutofit/>
                        </wps:bodyPr>
                      </wps:wsp>
                      <wps:wsp>
                        <wps:cNvPr id="44150" name="Rectangle 44150"/>
                        <wps:cNvSpPr/>
                        <wps:spPr>
                          <a:xfrm>
                            <a:off x="0" y="437261"/>
                            <a:ext cx="42228" cy="186984"/>
                          </a:xfrm>
                          <a:prstGeom prst="rect">
                            <a:avLst/>
                          </a:prstGeom>
                          <a:ln>
                            <a:noFill/>
                          </a:ln>
                        </wps:spPr>
                        <wps:txbx>
                          <w:txbxContent>
                            <w:p w:rsidR="007907A1" w:rsidRDefault="007907A1" w:rsidP="006A2F92">
                              <w:pPr>
                                <w:spacing w:after="160" w:line="259" w:lineRule="auto"/>
                              </w:pPr>
                              <w:r>
                                <w:t xml:space="preserve"> </w:t>
                              </w:r>
                            </w:p>
                          </w:txbxContent>
                        </wps:txbx>
                        <wps:bodyPr horzOverflow="overflow" vert="horz" lIns="0" tIns="0" rIns="0" bIns="0" rtlCol="0">
                          <a:noAutofit/>
                        </wps:bodyPr>
                      </wps:wsp>
                      <wps:wsp>
                        <wps:cNvPr id="44151" name="Rectangle 44151"/>
                        <wps:cNvSpPr/>
                        <wps:spPr>
                          <a:xfrm>
                            <a:off x="0" y="584581"/>
                            <a:ext cx="42228" cy="186984"/>
                          </a:xfrm>
                          <a:prstGeom prst="rect">
                            <a:avLst/>
                          </a:prstGeom>
                          <a:ln>
                            <a:noFill/>
                          </a:ln>
                        </wps:spPr>
                        <wps:txbx>
                          <w:txbxContent>
                            <w:p w:rsidR="007907A1" w:rsidRDefault="007907A1" w:rsidP="006A2F92">
                              <w:pPr>
                                <w:spacing w:after="160" w:line="259" w:lineRule="auto"/>
                              </w:pPr>
                              <w:r>
                                <w:t xml:space="preserve"> </w:t>
                              </w:r>
                            </w:p>
                          </w:txbxContent>
                        </wps:txbx>
                        <wps:bodyPr horzOverflow="overflow" vert="horz" lIns="0" tIns="0" rIns="0" bIns="0" rtlCol="0">
                          <a:noAutofit/>
                        </wps:bodyPr>
                      </wps:wsp>
                      <wps:wsp>
                        <wps:cNvPr id="44152" name="Rectangle 44152"/>
                        <wps:cNvSpPr/>
                        <wps:spPr>
                          <a:xfrm>
                            <a:off x="0" y="729361"/>
                            <a:ext cx="42228" cy="186984"/>
                          </a:xfrm>
                          <a:prstGeom prst="rect">
                            <a:avLst/>
                          </a:prstGeom>
                          <a:ln>
                            <a:noFill/>
                          </a:ln>
                        </wps:spPr>
                        <wps:txbx>
                          <w:txbxContent>
                            <w:p w:rsidR="007907A1" w:rsidRDefault="007907A1" w:rsidP="006A2F92">
                              <w:pPr>
                                <w:spacing w:after="160" w:line="259" w:lineRule="auto"/>
                              </w:pPr>
                              <w:r>
                                <w:t xml:space="preserve"> </w:t>
                              </w:r>
                            </w:p>
                          </w:txbxContent>
                        </wps:txbx>
                        <wps:bodyPr horzOverflow="overflow" vert="horz" lIns="0" tIns="0" rIns="0" bIns="0" rtlCol="0">
                          <a:noAutofit/>
                        </wps:bodyPr>
                      </wps:wsp>
                      <wps:wsp>
                        <wps:cNvPr id="44153" name="Rectangle 44153"/>
                        <wps:cNvSpPr/>
                        <wps:spPr>
                          <a:xfrm>
                            <a:off x="0" y="876681"/>
                            <a:ext cx="42228" cy="186984"/>
                          </a:xfrm>
                          <a:prstGeom prst="rect">
                            <a:avLst/>
                          </a:prstGeom>
                          <a:ln>
                            <a:noFill/>
                          </a:ln>
                        </wps:spPr>
                        <wps:txbx>
                          <w:txbxContent>
                            <w:p w:rsidR="007907A1" w:rsidRDefault="007907A1" w:rsidP="006A2F92">
                              <w:pPr>
                                <w:spacing w:after="160" w:line="259" w:lineRule="auto"/>
                              </w:pPr>
                              <w:r>
                                <w:t xml:space="preserve"> </w:t>
                              </w:r>
                            </w:p>
                          </w:txbxContent>
                        </wps:txbx>
                        <wps:bodyPr horzOverflow="overflow" vert="horz" lIns="0" tIns="0" rIns="0" bIns="0" rtlCol="0">
                          <a:noAutofit/>
                        </wps:bodyPr>
                      </wps:wsp>
                      <wps:wsp>
                        <wps:cNvPr id="44458" name="Shape 44458"/>
                        <wps:cNvSpPr/>
                        <wps:spPr>
                          <a:xfrm>
                            <a:off x="790258" y="281940"/>
                            <a:ext cx="112395" cy="168656"/>
                          </a:xfrm>
                          <a:custGeom>
                            <a:avLst/>
                            <a:gdLst/>
                            <a:ahLst/>
                            <a:cxnLst/>
                            <a:rect l="0" t="0" r="0" b="0"/>
                            <a:pathLst>
                              <a:path w="112395" h="168656">
                                <a:moveTo>
                                  <a:pt x="56134" y="0"/>
                                </a:moveTo>
                                <a:cubicBezTo>
                                  <a:pt x="87249" y="0"/>
                                  <a:pt x="112395" y="25146"/>
                                  <a:pt x="112395" y="56261"/>
                                </a:cubicBezTo>
                                <a:cubicBezTo>
                                  <a:pt x="112395" y="118364"/>
                                  <a:pt x="62103" y="168656"/>
                                  <a:pt x="0" y="168656"/>
                                </a:cubicBezTo>
                                <a:lnTo>
                                  <a:pt x="0" y="56261"/>
                                </a:lnTo>
                                <a:cubicBezTo>
                                  <a:pt x="0" y="25146"/>
                                  <a:pt x="25146" y="0"/>
                                  <a:pt x="56134" y="0"/>
                                </a:cubicBez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44459" name="Shape 44459"/>
                        <wps:cNvSpPr/>
                        <wps:spPr>
                          <a:xfrm>
                            <a:off x="2640013" y="1016"/>
                            <a:ext cx="224790" cy="224790"/>
                          </a:xfrm>
                          <a:custGeom>
                            <a:avLst/>
                            <a:gdLst/>
                            <a:ahLst/>
                            <a:cxnLst/>
                            <a:rect l="0" t="0" r="0" b="0"/>
                            <a:pathLst>
                              <a:path w="224790" h="224790">
                                <a:moveTo>
                                  <a:pt x="112395" y="0"/>
                                </a:moveTo>
                                <a:cubicBezTo>
                                  <a:pt x="174498" y="0"/>
                                  <a:pt x="224790" y="50292"/>
                                  <a:pt x="224790" y="112395"/>
                                </a:cubicBezTo>
                                <a:cubicBezTo>
                                  <a:pt x="224790" y="174498"/>
                                  <a:pt x="174498" y="224790"/>
                                  <a:pt x="112395" y="224790"/>
                                </a:cubicBezTo>
                                <a:lnTo>
                                  <a:pt x="112395" y="112395"/>
                                </a:lnTo>
                                <a:cubicBezTo>
                                  <a:pt x="112395" y="143383"/>
                                  <a:pt x="87249" y="168529"/>
                                  <a:pt x="56261" y="168529"/>
                                </a:cubicBezTo>
                                <a:cubicBezTo>
                                  <a:pt x="25146" y="168529"/>
                                  <a:pt x="0" y="143383"/>
                                  <a:pt x="0" y="112395"/>
                                </a:cubicBezTo>
                                <a:cubicBezTo>
                                  <a:pt x="0" y="50292"/>
                                  <a:pt x="50292" y="0"/>
                                  <a:pt x="112395" y="0"/>
                                </a:cubicBez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44460" name="Shape 44460"/>
                        <wps:cNvSpPr/>
                        <wps:spPr>
                          <a:xfrm>
                            <a:off x="677863" y="1016"/>
                            <a:ext cx="2186940" cy="1798320"/>
                          </a:xfrm>
                          <a:custGeom>
                            <a:avLst/>
                            <a:gdLst/>
                            <a:ahLst/>
                            <a:cxnLst/>
                            <a:rect l="0" t="0" r="0" b="0"/>
                            <a:pathLst>
                              <a:path w="2186940" h="1798320">
                                <a:moveTo>
                                  <a:pt x="0" y="337185"/>
                                </a:moveTo>
                                <a:cubicBezTo>
                                  <a:pt x="0" y="275082"/>
                                  <a:pt x="50292" y="224790"/>
                                  <a:pt x="112395" y="224790"/>
                                </a:cubicBezTo>
                                <a:lnTo>
                                  <a:pt x="1962150" y="224790"/>
                                </a:lnTo>
                                <a:lnTo>
                                  <a:pt x="1962150" y="112395"/>
                                </a:lnTo>
                                <a:cubicBezTo>
                                  <a:pt x="1962150" y="50292"/>
                                  <a:pt x="2012442" y="0"/>
                                  <a:pt x="2074545" y="0"/>
                                </a:cubicBezTo>
                                <a:cubicBezTo>
                                  <a:pt x="2136648" y="0"/>
                                  <a:pt x="2186940" y="50292"/>
                                  <a:pt x="2186940" y="112395"/>
                                </a:cubicBezTo>
                                <a:lnTo>
                                  <a:pt x="2186940" y="1461135"/>
                                </a:lnTo>
                                <a:cubicBezTo>
                                  <a:pt x="2186940" y="1523238"/>
                                  <a:pt x="2136648" y="1573530"/>
                                  <a:pt x="2074545" y="1573530"/>
                                </a:cubicBezTo>
                                <a:lnTo>
                                  <a:pt x="224790" y="1573530"/>
                                </a:lnTo>
                                <a:lnTo>
                                  <a:pt x="224790" y="1685925"/>
                                </a:lnTo>
                                <a:cubicBezTo>
                                  <a:pt x="224790" y="1748028"/>
                                  <a:pt x="174498" y="1798320"/>
                                  <a:pt x="112395" y="1798320"/>
                                </a:cubicBezTo>
                                <a:cubicBezTo>
                                  <a:pt x="50292" y="1798320"/>
                                  <a:pt x="0" y="1748028"/>
                                  <a:pt x="0" y="1685925"/>
                                </a:cubicBezTo>
                                <a:close/>
                              </a:path>
                            </a:pathLst>
                          </a:custGeom>
                          <a:ln w="25400" cap="flat">
                            <a:round/>
                          </a:ln>
                        </wps:spPr>
                        <wps:style>
                          <a:lnRef idx="1">
                            <a:srgbClr val="4F81BD"/>
                          </a:lnRef>
                          <a:fillRef idx="0">
                            <a:srgbClr val="000000">
                              <a:alpha val="0"/>
                            </a:srgbClr>
                          </a:fillRef>
                          <a:effectRef idx="0">
                            <a:scrgbClr r="0" g="0" b="0"/>
                          </a:effectRef>
                          <a:fontRef idx="none"/>
                        </wps:style>
                        <wps:bodyPr/>
                      </wps:wsp>
                      <wps:wsp>
                        <wps:cNvPr id="44461" name="Shape 44461"/>
                        <wps:cNvSpPr/>
                        <wps:spPr>
                          <a:xfrm>
                            <a:off x="2640013" y="113411"/>
                            <a:ext cx="224790" cy="112395"/>
                          </a:xfrm>
                          <a:custGeom>
                            <a:avLst/>
                            <a:gdLst/>
                            <a:ahLst/>
                            <a:cxnLst/>
                            <a:rect l="0" t="0" r="0" b="0"/>
                            <a:pathLst>
                              <a:path w="224790" h="112395">
                                <a:moveTo>
                                  <a:pt x="0" y="112395"/>
                                </a:moveTo>
                                <a:lnTo>
                                  <a:pt x="112395" y="112395"/>
                                </a:lnTo>
                                <a:cubicBezTo>
                                  <a:pt x="174498" y="112395"/>
                                  <a:pt x="224790" y="62103"/>
                                  <a:pt x="224790" y="0"/>
                                </a:cubicBezTo>
                              </a:path>
                            </a:pathLst>
                          </a:custGeom>
                          <a:ln w="25400" cap="flat">
                            <a:round/>
                          </a:ln>
                        </wps:spPr>
                        <wps:style>
                          <a:lnRef idx="1">
                            <a:srgbClr val="4F81BD"/>
                          </a:lnRef>
                          <a:fillRef idx="0">
                            <a:srgbClr val="000000">
                              <a:alpha val="0"/>
                            </a:srgbClr>
                          </a:fillRef>
                          <a:effectRef idx="0">
                            <a:scrgbClr r="0" g="0" b="0"/>
                          </a:effectRef>
                          <a:fontRef idx="none"/>
                        </wps:style>
                        <wps:bodyPr/>
                      </wps:wsp>
                      <wps:wsp>
                        <wps:cNvPr id="44462" name="Shape 44462"/>
                        <wps:cNvSpPr/>
                        <wps:spPr>
                          <a:xfrm>
                            <a:off x="2640013" y="113411"/>
                            <a:ext cx="112395" cy="112395"/>
                          </a:xfrm>
                          <a:custGeom>
                            <a:avLst/>
                            <a:gdLst/>
                            <a:ahLst/>
                            <a:cxnLst/>
                            <a:rect l="0" t="0" r="0" b="0"/>
                            <a:pathLst>
                              <a:path w="112395" h="112395">
                                <a:moveTo>
                                  <a:pt x="112395" y="112395"/>
                                </a:moveTo>
                                <a:lnTo>
                                  <a:pt x="112395" y="0"/>
                                </a:lnTo>
                                <a:cubicBezTo>
                                  <a:pt x="112395" y="30988"/>
                                  <a:pt x="87249" y="56134"/>
                                  <a:pt x="56261" y="56134"/>
                                </a:cubicBezTo>
                                <a:cubicBezTo>
                                  <a:pt x="25146" y="56134"/>
                                  <a:pt x="0" y="30988"/>
                                  <a:pt x="0" y="0"/>
                                </a:cubicBezTo>
                              </a:path>
                            </a:pathLst>
                          </a:custGeom>
                          <a:ln w="25400" cap="flat">
                            <a:round/>
                          </a:ln>
                        </wps:spPr>
                        <wps:style>
                          <a:lnRef idx="1">
                            <a:srgbClr val="4F81BD"/>
                          </a:lnRef>
                          <a:fillRef idx="0">
                            <a:srgbClr val="000000">
                              <a:alpha val="0"/>
                            </a:srgbClr>
                          </a:fillRef>
                          <a:effectRef idx="0">
                            <a:scrgbClr r="0" g="0" b="0"/>
                          </a:effectRef>
                          <a:fontRef idx="none"/>
                        </wps:style>
                        <wps:bodyPr/>
                      </wps:wsp>
                      <wps:wsp>
                        <wps:cNvPr id="44463" name="Shape 44463"/>
                        <wps:cNvSpPr/>
                        <wps:spPr>
                          <a:xfrm>
                            <a:off x="677863" y="281940"/>
                            <a:ext cx="224790" cy="168656"/>
                          </a:xfrm>
                          <a:custGeom>
                            <a:avLst/>
                            <a:gdLst/>
                            <a:ahLst/>
                            <a:cxnLst/>
                            <a:rect l="0" t="0" r="0" b="0"/>
                            <a:pathLst>
                              <a:path w="224790" h="168656">
                                <a:moveTo>
                                  <a:pt x="112395" y="168656"/>
                                </a:moveTo>
                                <a:lnTo>
                                  <a:pt x="112395" y="56261"/>
                                </a:lnTo>
                                <a:cubicBezTo>
                                  <a:pt x="112395" y="25146"/>
                                  <a:pt x="137541" y="0"/>
                                  <a:pt x="168529" y="0"/>
                                </a:cubicBezTo>
                                <a:cubicBezTo>
                                  <a:pt x="199644" y="0"/>
                                  <a:pt x="224790" y="25146"/>
                                  <a:pt x="224790" y="56261"/>
                                </a:cubicBezTo>
                                <a:cubicBezTo>
                                  <a:pt x="224790" y="118237"/>
                                  <a:pt x="174498" y="168656"/>
                                  <a:pt x="112395" y="168656"/>
                                </a:cubicBezTo>
                                <a:cubicBezTo>
                                  <a:pt x="50292" y="168656"/>
                                  <a:pt x="0" y="118237"/>
                                  <a:pt x="0" y="56261"/>
                                </a:cubicBezTo>
                              </a:path>
                            </a:pathLst>
                          </a:custGeom>
                          <a:ln w="25400" cap="flat">
                            <a:round/>
                          </a:ln>
                        </wps:spPr>
                        <wps:style>
                          <a:lnRef idx="1">
                            <a:srgbClr val="4F81BD"/>
                          </a:lnRef>
                          <a:fillRef idx="0">
                            <a:srgbClr val="000000">
                              <a:alpha val="0"/>
                            </a:srgbClr>
                          </a:fillRef>
                          <a:effectRef idx="0">
                            <a:scrgbClr r="0" g="0" b="0"/>
                          </a:effectRef>
                          <a:fontRef idx="none"/>
                        </wps:style>
                        <wps:bodyPr/>
                      </wps:wsp>
                      <wps:wsp>
                        <wps:cNvPr id="44464" name="Shape 44464"/>
                        <wps:cNvSpPr/>
                        <wps:spPr>
                          <a:xfrm>
                            <a:off x="902653" y="338201"/>
                            <a:ext cx="0" cy="1236345"/>
                          </a:xfrm>
                          <a:custGeom>
                            <a:avLst/>
                            <a:gdLst/>
                            <a:ahLst/>
                            <a:cxnLst/>
                            <a:rect l="0" t="0" r="0" b="0"/>
                            <a:pathLst>
                              <a:path h="1236345">
                                <a:moveTo>
                                  <a:pt x="0" y="0"/>
                                </a:moveTo>
                                <a:lnTo>
                                  <a:pt x="0" y="1236345"/>
                                </a:lnTo>
                              </a:path>
                            </a:pathLst>
                          </a:custGeom>
                          <a:ln w="25400" cap="flat">
                            <a:round/>
                          </a:ln>
                        </wps:spPr>
                        <wps:style>
                          <a:lnRef idx="1">
                            <a:srgbClr val="4F81BD"/>
                          </a:lnRef>
                          <a:fillRef idx="0">
                            <a:srgbClr val="000000">
                              <a:alpha val="0"/>
                            </a:srgbClr>
                          </a:fillRef>
                          <a:effectRef idx="0">
                            <a:scrgbClr r="0" g="0" b="0"/>
                          </a:effectRef>
                          <a:fontRef idx="none"/>
                        </wps:style>
                        <wps:bodyPr/>
                      </wps:wsp>
                      <wps:wsp>
                        <wps:cNvPr id="44465" name="Rectangle 44465"/>
                        <wps:cNvSpPr/>
                        <wps:spPr>
                          <a:xfrm>
                            <a:off x="1282637" y="648996"/>
                            <a:ext cx="1528399" cy="336570"/>
                          </a:xfrm>
                          <a:prstGeom prst="rect">
                            <a:avLst/>
                          </a:prstGeom>
                          <a:ln>
                            <a:noFill/>
                          </a:ln>
                        </wps:spPr>
                        <wps:txbx>
                          <w:txbxContent>
                            <w:p w:rsidR="007907A1" w:rsidRDefault="007907A1" w:rsidP="006A2F92">
                              <w:pPr>
                                <w:spacing w:after="160" w:line="259" w:lineRule="auto"/>
                              </w:pPr>
                              <w:r>
                                <w:rPr>
                                  <w:sz w:val="36"/>
                                </w:rPr>
                                <w:t xml:space="preserve">SEGUNDO </w:t>
                              </w:r>
                            </w:p>
                          </w:txbxContent>
                        </wps:txbx>
                        <wps:bodyPr horzOverflow="overflow" vert="horz" lIns="0" tIns="0" rIns="0" bIns="0" rtlCol="0">
                          <a:noAutofit/>
                        </wps:bodyPr>
                      </wps:wsp>
                      <wps:wsp>
                        <wps:cNvPr id="44466" name="Rectangle 44466"/>
                        <wps:cNvSpPr/>
                        <wps:spPr>
                          <a:xfrm>
                            <a:off x="1244537" y="913156"/>
                            <a:ext cx="1554193" cy="336570"/>
                          </a:xfrm>
                          <a:prstGeom prst="rect">
                            <a:avLst/>
                          </a:prstGeom>
                          <a:ln>
                            <a:noFill/>
                          </a:ln>
                        </wps:spPr>
                        <wps:txbx>
                          <w:txbxContent>
                            <w:p w:rsidR="007907A1" w:rsidRDefault="007907A1" w:rsidP="006A2F92">
                              <w:pPr>
                                <w:spacing w:after="160" w:line="259" w:lineRule="auto"/>
                              </w:pPr>
                              <w:r>
                                <w:rPr>
                                  <w:sz w:val="36"/>
                                </w:rPr>
                                <w:t>SEMESTRE</w:t>
                              </w:r>
                            </w:p>
                          </w:txbxContent>
                        </wps:txbx>
                        <wps:bodyPr horzOverflow="overflow" vert="horz" lIns="0" tIns="0" rIns="0" bIns="0" rtlCol="0">
                          <a:noAutofit/>
                        </wps:bodyPr>
                      </wps:wsp>
                      <wps:wsp>
                        <wps:cNvPr id="44467" name="Rectangle 44467"/>
                        <wps:cNvSpPr/>
                        <wps:spPr>
                          <a:xfrm>
                            <a:off x="2413318" y="913156"/>
                            <a:ext cx="76010" cy="336570"/>
                          </a:xfrm>
                          <a:prstGeom prst="rect">
                            <a:avLst/>
                          </a:prstGeom>
                          <a:ln>
                            <a:noFill/>
                          </a:ln>
                        </wps:spPr>
                        <wps:txbx>
                          <w:txbxContent>
                            <w:p w:rsidR="007907A1" w:rsidRDefault="007907A1" w:rsidP="006A2F92">
                              <w:pPr>
                                <w:spacing w:after="160" w:line="259" w:lineRule="auto"/>
                              </w:pPr>
                              <w:r>
                                <w:rPr>
                                  <w:sz w:val="36"/>
                                </w:rPr>
                                <w:t xml:space="preserve"> </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40461C49" id="Group 782813" o:spid="_x0000_s1047" style="position:absolute;margin-left:0;margin-top:88.95pt;width:225.55pt;height:141.65pt;z-index:251819008;mso-position-horizontal:left;mso-position-horizontal-relative:margin;mso-position-vertical-relative:text;mso-height-relative:margin" coordsize="28648,17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">
                <v:rect id="Rectangle 44147" o:spid="_x0000_s1048" style="position:absolute;width:422;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" filled="f" stroked="f">
                  <v:textbox inset="0,0,0,0">
                    <w:txbxContent>
                      <w:p w:rsidR="007907A1" w:rsidRDefault="007907A1" w:rsidP="006A2F92">
                        <w:pPr>
                          <w:spacing w:after="160" w:line="259" w:lineRule="auto"/>
                        </w:pPr>
                        <w:r>
                          <w:t xml:space="preserve"> </w:t>
                        </w:r>
                      </w:p>
                    </w:txbxContent>
                  </v:textbox>
                </v:rect>
                <v:rect id="Rectangle 44148" o:spid="_x0000_s1049" style="position:absolute;top:1447;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" filled="f" stroked="f">
                  <v:textbox inset="0,0,0,0">
                    <w:txbxContent>
                      <w:p w:rsidR="007907A1" w:rsidRDefault="007907A1" w:rsidP="006A2F92">
                        <w:pPr>
                          <w:spacing w:after="160" w:line="259" w:lineRule="auto"/>
                        </w:pPr>
                        <w:r>
                          <w:t xml:space="preserve"> </w:t>
                        </w:r>
                      </w:p>
                    </w:txbxContent>
                  </v:textbox>
                </v:rect>
                <v:rect id="Rectangle 44149" o:spid="_x0000_s1050" style="position:absolute;top:2921;width:422;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" filled="f" stroked="f">
                  <v:textbox inset="0,0,0,0">
                    <w:txbxContent>
                      <w:p w:rsidR="007907A1" w:rsidRDefault="007907A1" w:rsidP="006A2F92">
                        <w:pPr>
                          <w:spacing w:after="160" w:line="259" w:lineRule="auto"/>
                        </w:pPr>
                        <w:r>
                          <w:t xml:space="preserve"> </w:t>
                        </w:r>
                      </w:p>
                    </w:txbxContent>
                  </v:textbox>
                </v:rect>
                <v:rect id="Rectangle 44150" o:spid="_x0000_s1051" style="position:absolute;top:4372;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" filled="f" stroked="f">
                  <v:textbox inset="0,0,0,0">
                    <w:txbxContent>
                      <w:p w:rsidR="007907A1" w:rsidRDefault="007907A1" w:rsidP="006A2F92">
                        <w:pPr>
                          <w:spacing w:after="160" w:line="259" w:lineRule="auto"/>
                        </w:pPr>
                        <w:r>
                          <w:t xml:space="preserve"> </w:t>
                        </w:r>
                      </w:p>
                    </w:txbxContent>
                  </v:textbox>
                </v:rect>
                <v:rect id="Rectangle 44151" o:spid="_x0000_s1052" style="position:absolute;top:5845;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" filled="f" stroked="f">
                  <v:textbox inset="0,0,0,0">
                    <w:txbxContent>
                      <w:p w:rsidR="007907A1" w:rsidRDefault="007907A1" w:rsidP="006A2F92">
                        <w:pPr>
                          <w:spacing w:after="160" w:line="259" w:lineRule="auto"/>
                        </w:pPr>
                        <w:r>
                          <w:t xml:space="preserve"> </w:t>
                        </w:r>
                      </w:p>
                    </w:txbxContent>
                  </v:textbox>
                </v:rect>
                <v:rect id="Rectangle 44152" o:spid="_x0000_s1053" style="position:absolute;top:7293;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" filled="f" stroked="f">
                  <v:textbox inset="0,0,0,0">
                    <w:txbxContent>
                      <w:p w:rsidR="007907A1" w:rsidRDefault="007907A1" w:rsidP="006A2F92">
                        <w:pPr>
                          <w:spacing w:after="160" w:line="259" w:lineRule="auto"/>
                        </w:pPr>
                        <w:r>
                          <w:t xml:space="preserve"> </w:t>
                        </w:r>
                      </w:p>
                    </w:txbxContent>
                  </v:textbox>
                </v:rect>
                <v:rect id="Rectangle 44153" o:spid="_x0000_s1054" style="position:absolute;top:8766;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" filled="f" stroked="f">
                  <v:textbox inset="0,0,0,0">
                    <w:txbxContent>
                      <w:p w:rsidR="007907A1" w:rsidRDefault="007907A1" w:rsidP="006A2F92">
                        <w:pPr>
                          <w:spacing w:after="160" w:line="259" w:lineRule="auto"/>
                        </w:pPr>
                        <w:r>
                          <w:t xml:space="preserve"> </w:t>
                        </w:r>
                      </w:p>
                    </w:txbxContent>
                  </v:textbox>
                </v:rect>
                <v:shape id="Shape 44458" o:spid="_x0000_s1055" style="position:absolute;left:7902;top:2819;width:1124;height:1686;visibility:visible;mso-wrap-style:square;v-text-anchor:top" coordsize="112395,168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" path="m56134,v31115,,56261,25146,56261,56261c112395,118364,62103,168656,,168656l,56261c,25146,25146,,56134,xe" fillcolor="#cdcdcd" stroked="f" strokeweight="0">
                  <v:stroke miterlimit="83231f" joinstyle="miter"/>
                  <v:path arrowok="t" textboxrect="0,0,112395,168656"/>
                </v:shape>
                <v:shape id="Shape 44459" o:spid="_x0000_s1056" style="position:absolute;left:26400;top:10;width:2248;height:2248;visibility:visible;mso-wrap-style:square;v-text-anchor:top" coordsize="224790,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" path="m112395,v62103,,112395,50292,112395,112395c224790,174498,174498,224790,112395,224790r,-112395c112395,143383,87249,168529,56261,168529,25146,168529,,143383,,112395,,50292,50292,,112395,xe" fillcolor="#cdcdcd" stroked="f" strokeweight="0">
                  <v:stroke miterlimit="83231f" joinstyle="miter"/>
                  <v:path arrowok="t" textboxrect="0,0,224790,224790"/>
                </v:shape>
                <v:shape id="Shape 44460" o:spid="_x0000_s1057" style="position:absolute;left:6778;top:10;width:21870;height:17983;visibility:visible;mso-wrap-style:square;v-text-anchor:top" coordsize="2186940,179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" path="m,337185c,275082,50292,224790,112395,224790r1849755,l1962150,112395c1962150,50292,2012442,,2074545,v62103,,112395,50292,112395,112395l2186940,1461135v,62103,-50292,112395,-112395,112395l224790,1573530r,112395c224790,1748028,174498,1798320,112395,1798320,50292,1798320,,1748028,,1685925l,337185xe" filled="f" strokecolor="#4774ab" strokeweight="2pt">
                  <v:path arrowok="t" textboxrect="0,0,2186940,1798320"/>
                </v:shape>
                <v:shape id="Shape 44461" o:spid="_x0000_s1058" style="position:absolute;left:26400;top:1134;width:2248;height:1124;visibility:visible;mso-wrap-style:square;v-text-anchor:top" coordsize="224790,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" path="m,112395r112395,c174498,112395,224790,62103,224790,e" filled="f" strokecolor="#4774ab" strokeweight="2pt">
                  <v:path arrowok="t" textboxrect="0,0,224790,112395"/>
                </v:shape>
                <v:shape id="Shape 44462" o:spid="_x0000_s1059" style="position:absolute;left:26400;top:1134;width:1124;height:1124;visibility:visible;mso-wrap-style:square;v-text-anchor:top" coordsize="112395,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" path="m112395,112395l112395,v,30988,-25146,56134,-56134,56134c25146,56134,,30988,,e" filled="f" strokecolor="#4774ab" strokeweight="2pt">
                  <v:path arrowok="t" textboxrect="0,0,112395,112395"/>
                </v:shape>
                <v:shape id="Shape 44463" o:spid="_x0000_s1060" style="position:absolute;left:6778;top:2819;width:2248;height:1686;visibility:visible;mso-wrap-style:square;v-text-anchor:top" coordsize="224790,168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" path="m112395,168656r,-112395c112395,25146,137541,,168529,v31115,,56261,25146,56261,56261c224790,118237,174498,168656,112395,168656,50292,168656,,118237,,56261e" filled="f" strokecolor="#4774ab" strokeweight="2pt">
                  <v:path arrowok="t" textboxrect="0,0,224790,168656"/>
                </v:shape>
                <v:shape id="Shape 44464" o:spid="_x0000_s1061" style="position:absolute;left:9026;top:3382;width:0;height:12363;visibility:visible;mso-wrap-style:square;v-text-anchor:top" coordsize="0,123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" path="m,l,1236345e" filled="f" strokecolor="#4774ab" strokeweight="2pt">
                  <v:path arrowok="t" textboxrect="0,0,0,1236345"/>
                </v:shape>
                <v:rect id="Rectangle 44465" o:spid="_x0000_s1062" style="position:absolute;left:12826;top:6489;width:15284;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" filled="f" stroked="f">
                  <v:textbox inset="0,0,0,0">
                    <w:txbxContent>
                      <w:p w:rsidR="007907A1" w:rsidRDefault="007907A1" w:rsidP="006A2F92">
                        <w:pPr>
                          <w:spacing w:after="160" w:line="259" w:lineRule="auto"/>
                        </w:pPr>
                        <w:r>
                          <w:rPr>
                            <w:sz w:val="36"/>
                          </w:rPr>
                          <w:t xml:space="preserve">SEGUNDO </w:t>
                        </w:r>
                      </w:p>
                    </w:txbxContent>
                  </v:textbox>
                </v:rect>
                <v:rect id="Rectangle 44466" o:spid="_x0000_s1063" style="position:absolute;left:12445;top:9131;width:15542;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" filled="f" stroked="f">
                  <v:textbox inset="0,0,0,0">
                    <w:txbxContent>
                      <w:p w:rsidR="007907A1" w:rsidRDefault="007907A1" w:rsidP="006A2F92">
                        <w:pPr>
                          <w:spacing w:after="160" w:line="259" w:lineRule="auto"/>
                        </w:pPr>
                        <w:r>
                          <w:rPr>
                            <w:sz w:val="36"/>
                          </w:rPr>
                          <w:t>SEMESTRE</w:t>
                        </w:r>
                      </w:p>
                    </w:txbxContent>
                  </v:textbox>
                </v:rect>
                <v:rect id="Rectangle 44467" o:spid="_x0000_s1064" style="position:absolute;left:24133;top:9131;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" filled="f" stroked="f">
                  <v:textbox inset="0,0,0,0">
                    <w:txbxContent>
                      <w:p w:rsidR="007907A1" w:rsidRDefault="007907A1" w:rsidP="006A2F92">
                        <w:pPr>
                          <w:spacing w:after="160" w:line="259" w:lineRule="auto"/>
                        </w:pPr>
                        <w:r>
                          <w:rPr>
                            <w:sz w:val="36"/>
                          </w:rPr>
                          <w:t xml:space="preserve"> </w:t>
                        </w:r>
                      </w:p>
                    </w:txbxContent>
                  </v:textbox>
                </v:rect>
                <w10:wrap type="square" anchorx="margin"/>
              </v:group>
            </w:pict>
          </mc:Fallback>
        </mc:AlternateContent>
      </w:r>
      <w:r w:rsidRPr="000B6855">
        <w:rPr>
          <w:rFonts w:ascii="Arial Narrow" w:hAnsi="Arial Narrow" w:cs="Arial"/>
          <w:szCs w:val="20"/>
        </w:rPr>
        <w:t xml:space="preserve"> </w:t>
      </w:r>
    </w:p>
    <w:tbl>
      <w:tblPr>
        <w:tblStyle w:val="TableGrid"/>
        <w:tblpPr w:vertAnchor="page" w:horzAnchor="page" w:tblpX="6986" w:tblpY="2290"/>
        <w:tblOverlap w:val="never"/>
        <w:tblW w:w="7911" w:type="dxa"/>
        <w:tblInd w:w="0" w:type="dxa"/>
        <w:tblCellMar>
          <w:top w:w="91" w:type="dxa"/>
          <w:left w:w="104" w:type="dxa"/>
          <w:bottom w:w="136" w:type="dxa"/>
          <w:right w:w="20" w:type="dxa"/>
        </w:tblCellMar>
        <w:tblLook w:val="04A0" w:firstRow="1" w:lastRow="0" w:firstColumn="1" w:lastColumn="0" w:noHBand="0" w:noVBand="1"/>
      </w:tblPr>
      <w:tblGrid>
        <w:gridCol w:w="4319"/>
        <w:gridCol w:w="1800"/>
        <w:gridCol w:w="1792"/>
      </w:tblGrid>
      <w:tr w:rsidR="006A2F92" w:rsidRPr="000B6855" w:rsidTr="006A2F92">
        <w:trPr>
          <w:trHeight w:val="20"/>
        </w:trPr>
        <w:tc>
          <w:tcPr>
            <w:tcW w:w="4319" w:type="dxa"/>
            <w:tcBorders>
              <w:top w:val="single" w:sz="8" w:space="0" w:color="F79646"/>
              <w:left w:val="single" w:sz="8" w:space="0" w:color="F79646"/>
              <w:bottom w:val="single" w:sz="8" w:space="0" w:color="F79646"/>
              <w:right w:val="single" w:sz="8" w:space="0" w:color="F79646"/>
            </w:tcBorders>
            <w:shd w:val="clear" w:color="auto" w:fill="FAC090"/>
          </w:tcPr>
          <w:p w:rsidR="006A2F92" w:rsidRPr="000B6855" w:rsidRDefault="006A2F92" w:rsidP="006A2F92">
            <w:pPr>
              <w:ind w:right="99"/>
              <w:rPr>
                <w:rFonts w:ascii="Arial Narrow" w:hAnsi="Arial Narrow" w:cs="Arial"/>
                <w:szCs w:val="20"/>
              </w:rPr>
            </w:pPr>
            <w:r w:rsidRPr="000B6855">
              <w:rPr>
                <w:rFonts w:ascii="Arial Narrow" w:eastAsia="Calibri" w:hAnsi="Arial Narrow" w:cs="Arial"/>
                <w:szCs w:val="20"/>
              </w:rPr>
              <w:t>ÁREA</w:t>
            </w:r>
            <w:r w:rsidRPr="000B6855">
              <w:rPr>
                <w:rFonts w:ascii="Arial Narrow" w:eastAsia="Calibri" w:hAnsi="Arial Narrow" w:cs="Arial"/>
                <w:b/>
                <w:szCs w:val="20"/>
              </w:rPr>
              <w:t xml:space="preserve"> </w:t>
            </w:r>
            <w:r w:rsidRPr="000B6855">
              <w:rPr>
                <w:rFonts w:ascii="Arial Narrow" w:eastAsia="Calibri" w:hAnsi="Arial Narrow" w:cs="Arial"/>
                <w:szCs w:val="20"/>
              </w:rPr>
              <w:t xml:space="preserve"> </w:t>
            </w:r>
          </w:p>
        </w:tc>
        <w:tc>
          <w:tcPr>
            <w:tcW w:w="1800" w:type="dxa"/>
            <w:tcBorders>
              <w:top w:val="single" w:sz="8" w:space="0" w:color="F79646"/>
              <w:left w:val="single" w:sz="8" w:space="0" w:color="F79646"/>
              <w:bottom w:val="single" w:sz="8" w:space="0" w:color="F79646"/>
              <w:right w:val="single" w:sz="8" w:space="0" w:color="F79646"/>
            </w:tcBorders>
            <w:shd w:val="clear" w:color="auto" w:fill="FAC090"/>
          </w:tcPr>
          <w:p w:rsidR="006A2F92" w:rsidRPr="000B6855" w:rsidRDefault="006A2F92" w:rsidP="006A2F92">
            <w:pPr>
              <w:ind w:right="94"/>
              <w:rPr>
                <w:rFonts w:ascii="Arial Narrow" w:hAnsi="Arial Narrow" w:cs="Arial"/>
                <w:szCs w:val="20"/>
              </w:rPr>
            </w:pPr>
            <w:r w:rsidRPr="000B6855">
              <w:rPr>
                <w:rFonts w:ascii="Arial Narrow" w:eastAsia="Calibri" w:hAnsi="Arial Narrow" w:cs="Arial"/>
                <w:szCs w:val="20"/>
              </w:rPr>
              <w:t>HORAS</w:t>
            </w:r>
            <w:r w:rsidRPr="000B6855">
              <w:rPr>
                <w:rFonts w:ascii="Arial Narrow" w:eastAsia="Calibri" w:hAnsi="Arial Narrow" w:cs="Arial"/>
                <w:b/>
                <w:szCs w:val="20"/>
              </w:rPr>
              <w:t xml:space="preserve"> </w:t>
            </w:r>
            <w:r w:rsidRPr="000B6855">
              <w:rPr>
                <w:rFonts w:ascii="Arial Narrow" w:eastAsia="Calibri" w:hAnsi="Arial Narrow" w:cs="Arial"/>
                <w:szCs w:val="20"/>
              </w:rPr>
              <w:t xml:space="preserve"> </w:t>
            </w:r>
          </w:p>
        </w:tc>
        <w:tc>
          <w:tcPr>
            <w:tcW w:w="1792" w:type="dxa"/>
            <w:tcBorders>
              <w:top w:val="single" w:sz="8" w:space="0" w:color="F79646"/>
              <w:left w:val="single" w:sz="8" w:space="0" w:color="F79646"/>
              <w:bottom w:val="single" w:sz="8" w:space="0" w:color="F79646"/>
              <w:right w:val="single" w:sz="8" w:space="0" w:color="F79646"/>
            </w:tcBorders>
            <w:shd w:val="clear" w:color="auto" w:fill="FAC090"/>
          </w:tcPr>
          <w:p w:rsidR="006A2F92" w:rsidRPr="000B6855" w:rsidRDefault="006A2F92" w:rsidP="006A2F92">
            <w:pPr>
              <w:ind w:right="86"/>
              <w:rPr>
                <w:rFonts w:ascii="Arial Narrow" w:hAnsi="Arial Narrow" w:cs="Arial"/>
                <w:szCs w:val="20"/>
              </w:rPr>
            </w:pPr>
            <w:r w:rsidRPr="000B6855">
              <w:rPr>
                <w:rFonts w:ascii="Arial Narrow" w:eastAsia="Calibri" w:hAnsi="Arial Narrow" w:cs="Arial"/>
                <w:szCs w:val="20"/>
              </w:rPr>
              <w:t>CRÉDITOS</w:t>
            </w:r>
            <w:r w:rsidRPr="000B6855">
              <w:rPr>
                <w:rFonts w:ascii="Arial Narrow" w:eastAsia="Calibri" w:hAnsi="Arial Narrow" w:cs="Arial"/>
                <w:b/>
                <w:szCs w:val="20"/>
              </w:rPr>
              <w:t xml:space="preserve"> </w:t>
            </w:r>
            <w:r w:rsidRPr="000B6855">
              <w:rPr>
                <w:rFonts w:ascii="Arial Narrow" w:eastAsia="Calibri" w:hAnsi="Arial Narrow" w:cs="Arial"/>
                <w:szCs w:val="20"/>
              </w:rPr>
              <w:t xml:space="preserve"> </w:t>
            </w:r>
          </w:p>
        </w:tc>
      </w:tr>
      <w:tr w:rsidR="006A2F92" w:rsidRPr="000B6855" w:rsidTr="001A41C4">
        <w:trPr>
          <w:trHeight w:val="20"/>
        </w:trPr>
        <w:tc>
          <w:tcPr>
            <w:tcW w:w="4319" w:type="dxa"/>
            <w:tcBorders>
              <w:top w:val="single" w:sz="8" w:space="0" w:color="F79646"/>
              <w:left w:val="single" w:sz="8" w:space="0" w:color="F79646"/>
              <w:bottom w:val="single" w:sz="8" w:space="0" w:color="F79646"/>
              <w:right w:val="single" w:sz="8" w:space="0" w:color="F79646"/>
            </w:tcBorders>
            <w:shd w:val="clear" w:color="auto" w:fill="FDEADA"/>
            <w:vAlign w:val="center"/>
          </w:tcPr>
          <w:p w:rsidR="006A2F92" w:rsidRPr="000B6855" w:rsidRDefault="006A2F92" w:rsidP="006A2F92">
            <w:pPr>
              <w:rPr>
                <w:rFonts w:ascii="Arial Narrow" w:hAnsi="Arial Narrow" w:cs="Arial"/>
                <w:szCs w:val="20"/>
              </w:rPr>
            </w:pPr>
            <w:r w:rsidRPr="000B6855">
              <w:rPr>
                <w:rFonts w:ascii="Arial Narrow" w:eastAsia="Calibri" w:hAnsi="Arial Narrow" w:cs="Arial"/>
                <w:b/>
                <w:szCs w:val="20"/>
              </w:rPr>
              <w:t xml:space="preserve">Ciencias Sociales II </w:t>
            </w:r>
            <w:r w:rsidRPr="000B6855">
              <w:rPr>
                <w:rFonts w:ascii="Arial Narrow" w:eastAsia="Calibri" w:hAnsi="Arial Narrow" w:cs="Arial"/>
                <w:szCs w:val="20"/>
              </w:rPr>
              <w:t xml:space="preserve"> </w:t>
            </w:r>
          </w:p>
        </w:tc>
        <w:tc>
          <w:tcPr>
            <w:tcW w:w="1800"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1A41C4">
            <w:pPr>
              <w:ind w:right="86"/>
              <w:jc w:val="center"/>
              <w:rPr>
                <w:rFonts w:ascii="Arial Narrow" w:hAnsi="Arial Narrow" w:cs="Arial"/>
                <w:szCs w:val="20"/>
              </w:rPr>
            </w:pPr>
            <w:r w:rsidRPr="000B6855">
              <w:rPr>
                <w:rFonts w:ascii="Arial Narrow" w:eastAsia="Calibri" w:hAnsi="Arial Narrow" w:cs="Arial"/>
                <w:szCs w:val="20"/>
              </w:rPr>
              <w:t>02</w:t>
            </w:r>
          </w:p>
        </w:tc>
        <w:tc>
          <w:tcPr>
            <w:tcW w:w="1792"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1A41C4">
            <w:pPr>
              <w:ind w:right="78"/>
              <w:jc w:val="center"/>
              <w:rPr>
                <w:rFonts w:ascii="Arial Narrow" w:hAnsi="Arial Narrow" w:cs="Arial"/>
                <w:szCs w:val="20"/>
              </w:rPr>
            </w:pPr>
            <w:r w:rsidRPr="000B6855">
              <w:rPr>
                <w:rFonts w:ascii="Arial Narrow" w:eastAsia="Calibri" w:hAnsi="Arial Narrow" w:cs="Arial"/>
                <w:szCs w:val="20"/>
              </w:rPr>
              <w:t>02</w:t>
            </w:r>
          </w:p>
        </w:tc>
      </w:tr>
      <w:tr w:rsidR="006A2F92" w:rsidRPr="000B6855" w:rsidTr="001A41C4">
        <w:trPr>
          <w:trHeight w:val="20"/>
        </w:trPr>
        <w:tc>
          <w:tcPr>
            <w:tcW w:w="4319" w:type="dxa"/>
            <w:tcBorders>
              <w:top w:val="single" w:sz="8" w:space="0" w:color="F79646"/>
              <w:left w:val="single" w:sz="8" w:space="0" w:color="F79646"/>
              <w:bottom w:val="single" w:sz="8" w:space="0" w:color="F79646"/>
              <w:right w:val="single" w:sz="8" w:space="0" w:color="F79646"/>
            </w:tcBorders>
            <w:shd w:val="clear" w:color="auto" w:fill="FDEADA"/>
            <w:vAlign w:val="bottom"/>
          </w:tcPr>
          <w:p w:rsidR="006A2F92" w:rsidRPr="000B6855" w:rsidRDefault="006A2F92" w:rsidP="006A2F92">
            <w:pPr>
              <w:rPr>
                <w:rFonts w:ascii="Arial Narrow" w:hAnsi="Arial Narrow" w:cs="Arial"/>
                <w:szCs w:val="20"/>
              </w:rPr>
            </w:pPr>
            <w:r w:rsidRPr="000B6855">
              <w:rPr>
                <w:rFonts w:ascii="Arial Narrow" w:eastAsia="Calibri" w:hAnsi="Arial Narrow" w:cs="Arial"/>
                <w:b/>
                <w:szCs w:val="20"/>
              </w:rPr>
              <w:t xml:space="preserve">Matemática II </w:t>
            </w:r>
            <w:r w:rsidRPr="000B6855">
              <w:rPr>
                <w:rFonts w:ascii="Arial Narrow" w:eastAsia="Calibri" w:hAnsi="Arial Narrow" w:cs="Arial"/>
                <w:szCs w:val="20"/>
              </w:rPr>
              <w:t xml:space="preserve"> </w:t>
            </w:r>
          </w:p>
        </w:tc>
        <w:tc>
          <w:tcPr>
            <w:tcW w:w="1800"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1A41C4">
            <w:pPr>
              <w:ind w:right="86"/>
              <w:jc w:val="center"/>
              <w:rPr>
                <w:rFonts w:ascii="Arial Narrow" w:hAnsi="Arial Narrow" w:cs="Arial"/>
                <w:szCs w:val="20"/>
              </w:rPr>
            </w:pPr>
            <w:r w:rsidRPr="000B6855">
              <w:rPr>
                <w:rFonts w:ascii="Arial Narrow" w:eastAsia="Calibri" w:hAnsi="Arial Narrow" w:cs="Arial"/>
                <w:szCs w:val="20"/>
              </w:rPr>
              <w:t>04</w:t>
            </w:r>
          </w:p>
        </w:tc>
        <w:tc>
          <w:tcPr>
            <w:tcW w:w="1792"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1A41C4">
            <w:pPr>
              <w:ind w:right="78"/>
              <w:jc w:val="center"/>
              <w:rPr>
                <w:rFonts w:ascii="Arial Narrow" w:hAnsi="Arial Narrow" w:cs="Arial"/>
                <w:szCs w:val="20"/>
              </w:rPr>
            </w:pPr>
            <w:r w:rsidRPr="000B6855">
              <w:rPr>
                <w:rFonts w:ascii="Arial Narrow" w:eastAsia="Calibri" w:hAnsi="Arial Narrow" w:cs="Arial"/>
                <w:szCs w:val="20"/>
              </w:rPr>
              <w:t>03</w:t>
            </w:r>
          </w:p>
        </w:tc>
      </w:tr>
      <w:tr w:rsidR="006A2F92" w:rsidRPr="000B6855" w:rsidTr="001A41C4">
        <w:trPr>
          <w:trHeight w:val="20"/>
        </w:trPr>
        <w:tc>
          <w:tcPr>
            <w:tcW w:w="4319" w:type="dxa"/>
            <w:tcBorders>
              <w:top w:val="single" w:sz="8" w:space="0" w:color="F79646"/>
              <w:left w:val="single" w:sz="8" w:space="0" w:color="F79646"/>
              <w:bottom w:val="single" w:sz="8" w:space="0" w:color="F79646"/>
              <w:right w:val="single" w:sz="8" w:space="0" w:color="F79646"/>
            </w:tcBorders>
            <w:shd w:val="clear" w:color="auto" w:fill="FDEADA"/>
            <w:vAlign w:val="center"/>
          </w:tcPr>
          <w:p w:rsidR="006A2F92" w:rsidRPr="000B6855" w:rsidRDefault="006A2F92" w:rsidP="006A2F92">
            <w:pPr>
              <w:rPr>
                <w:rFonts w:ascii="Arial Narrow" w:hAnsi="Arial Narrow" w:cs="Arial"/>
                <w:szCs w:val="20"/>
              </w:rPr>
            </w:pPr>
            <w:r w:rsidRPr="000B6855">
              <w:rPr>
                <w:rFonts w:ascii="Arial Narrow" w:eastAsia="Calibri" w:hAnsi="Arial Narrow" w:cs="Arial"/>
                <w:b/>
                <w:szCs w:val="20"/>
              </w:rPr>
              <w:t xml:space="preserve">Comunicación II </w:t>
            </w:r>
            <w:r w:rsidRPr="000B6855">
              <w:rPr>
                <w:rFonts w:ascii="Arial Narrow" w:eastAsia="Calibri" w:hAnsi="Arial Narrow" w:cs="Arial"/>
                <w:szCs w:val="20"/>
              </w:rPr>
              <w:t xml:space="preserve"> </w:t>
            </w:r>
          </w:p>
        </w:tc>
        <w:tc>
          <w:tcPr>
            <w:tcW w:w="1800"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1A41C4">
            <w:pPr>
              <w:ind w:right="86"/>
              <w:jc w:val="center"/>
              <w:rPr>
                <w:rFonts w:ascii="Arial Narrow" w:hAnsi="Arial Narrow" w:cs="Arial"/>
                <w:szCs w:val="20"/>
              </w:rPr>
            </w:pPr>
            <w:r w:rsidRPr="000B6855">
              <w:rPr>
                <w:rFonts w:ascii="Arial Narrow" w:eastAsia="Calibri" w:hAnsi="Arial Narrow" w:cs="Arial"/>
                <w:szCs w:val="20"/>
              </w:rPr>
              <w:t>04</w:t>
            </w:r>
          </w:p>
        </w:tc>
        <w:tc>
          <w:tcPr>
            <w:tcW w:w="1792"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1A41C4">
            <w:pPr>
              <w:ind w:right="78"/>
              <w:jc w:val="center"/>
              <w:rPr>
                <w:rFonts w:ascii="Arial Narrow" w:hAnsi="Arial Narrow" w:cs="Arial"/>
                <w:szCs w:val="20"/>
              </w:rPr>
            </w:pPr>
            <w:r w:rsidRPr="000B6855">
              <w:rPr>
                <w:rFonts w:ascii="Arial Narrow" w:eastAsia="Calibri" w:hAnsi="Arial Narrow" w:cs="Arial"/>
                <w:szCs w:val="20"/>
              </w:rPr>
              <w:t>03</w:t>
            </w:r>
          </w:p>
        </w:tc>
      </w:tr>
      <w:tr w:rsidR="006A2F92" w:rsidRPr="000B6855" w:rsidTr="001A41C4">
        <w:trPr>
          <w:trHeight w:val="20"/>
        </w:trPr>
        <w:tc>
          <w:tcPr>
            <w:tcW w:w="4319" w:type="dxa"/>
            <w:tcBorders>
              <w:top w:val="single" w:sz="8" w:space="0" w:color="F79646"/>
              <w:left w:val="single" w:sz="8" w:space="0" w:color="F79646"/>
              <w:bottom w:val="single" w:sz="8" w:space="0" w:color="F79646"/>
              <w:right w:val="single" w:sz="8" w:space="0" w:color="F79646"/>
            </w:tcBorders>
            <w:shd w:val="clear" w:color="auto" w:fill="FDEADA"/>
            <w:vAlign w:val="center"/>
          </w:tcPr>
          <w:p w:rsidR="006A2F92" w:rsidRPr="000B6855" w:rsidRDefault="006A2F92" w:rsidP="006A2F92">
            <w:pPr>
              <w:rPr>
                <w:rFonts w:ascii="Arial Narrow" w:hAnsi="Arial Narrow" w:cs="Arial"/>
                <w:szCs w:val="20"/>
              </w:rPr>
            </w:pPr>
            <w:r w:rsidRPr="000B6855">
              <w:rPr>
                <w:rFonts w:ascii="Arial Narrow" w:eastAsia="Calibri" w:hAnsi="Arial Narrow" w:cs="Arial"/>
                <w:b/>
                <w:szCs w:val="20"/>
              </w:rPr>
              <w:t xml:space="preserve">Inglés II </w:t>
            </w:r>
            <w:r w:rsidRPr="000B6855">
              <w:rPr>
                <w:rFonts w:ascii="Arial Narrow" w:eastAsia="Calibri" w:hAnsi="Arial Narrow" w:cs="Arial"/>
                <w:szCs w:val="20"/>
              </w:rPr>
              <w:t xml:space="preserve"> </w:t>
            </w:r>
          </w:p>
        </w:tc>
        <w:tc>
          <w:tcPr>
            <w:tcW w:w="1800"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1A41C4">
            <w:pPr>
              <w:ind w:right="86"/>
              <w:jc w:val="center"/>
              <w:rPr>
                <w:rFonts w:ascii="Arial Narrow" w:hAnsi="Arial Narrow" w:cs="Arial"/>
                <w:szCs w:val="20"/>
              </w:rPr>
            </w:pPr>
            <w:r w:rsidRPr="000B6855">
              <w:rPr>
                <w:rFonts w:ascii="Arial Narrow" w:eastAsia="Calibri" w:hAnsi="Arial Narrow" w:cs="Arial"/>
                <w:szCs w:val="20"/>
              </w:rPr>
              <w:t>02</w:t>
            </w:r>
          </w:p>
        </w:tc>
        <w:tc>
          <w:tcPr>
            <w:tcW w:w="1792"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1A41C4">
            <w:pPr>
              <w:ind w:right="78"/>
              <w:jc w:val="center"/>
              <w:rPr>
                <w:rFonts w:ascii="Arial Narrow" w:hAnsi="Arial Narrow" w:cs="Arial"/>
                <w:szCs w:val="20"/>
              </w:rPr>
            </w:pPr>
            <w:r w:rsidRPr="000B6855">
              <w:rPr>
                <w:rFonts w:ascii="Arial Narrow" w:eastAsia="Calibri" w:hAnsi="Arial Narrow" w:cs="Arial"/>
                <w:szCs w:val="20"/>
              </w:rPr>
              <w:t>01</w:t>
            </w:r>
          </w:p>
        </w:tc>
      </w:tr>
      <w:tr w:rsidR="006A2F92" w:rsidRPr="000B6855" w:rsidTr="001A41C4">
        <w:trPr>
          <w:trHeight w:val="20"/>
        </w:trPr>
        <w:tc>
          <w:tcPr>
            <w:tcW w:w="4319" w:type="dxa"/>
            <w:tcBorders>
              <w:top w:val="single" w:sz="8" w:space="0" w:color="F79646"/>
              <w:left w:val="single" w:sz="8" w:space="0" w:color="F79646"/>
              <w:bottom w:val="single" w:sz="8" w:space="0" w:color="F79646"/>
              <w:right w:val="single" w:sz="8" w:space="0" w:color="F79646"/>
            </w:tcBorders>
            <w:shd w:val="clear" w:color="auto" w:fill="FDEADA"/>
            <w:vAlign w:val="bottom"/>
          </w:tcPr>
          <w:p w:rsidR="006A2F92" w:rsidRPr="000B6855" w:rsidRDefault="006A2F92" w:rsidP="006A2F92">
            <w:pPr>
              <w:rPr>
                <w:rFonts w:ascii="Arial Narrow" w:hAnsi="Arial Narrow" w:cs="Arial"/>
                <w:szCs w:val="20"/>
              </w:rPr>
            </w:pPr>
            <w:r w:rsidRPr="000B6855">
              <w:rPr>
                <w:rFonts w:ascii="Arial Narrow" w:eastAsia="Calibri" w:hAnsi="Arial Narrow" w:cs="Arial"/>
                <w:b/>
                <w:szCs w:val="20"/>
              </w:rPr>
              <w:t xml:space="preserve">Tecnologías de la Información y Comunicación II </w:t>
            </w:r>
            <w:r w:rsidRPr="000B6855">
              <w:rPr>
                <w:rFonts w:ascii="Arial Narrow" w:eastAsia="Calibri" w:hAnsi="Arial Narrow" w:cs="Arial"/>
                <w:szCs w:val="20"/>
              </w:rPr>
              <w:t xml:space="preserve"> </w:t>
            </w:r>
          </w:p>
        </w:tc>
        <w:tc>
          <w:tcPr>
            <w:tcW w:w="1800"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1A41C4">
            <w:pPr>
              <w:ind w:right="86"/>
              <w:jc w:val="center"/>
              <w:rPr>
                <w:rFonts w:ascii="Arial Narrow" w:hAnsi="Arial Narrow" w:cs="Arial"/>
                <w:szCs w:val="20"/>
              </w:rPr>
            </w:pPr>
            <w:r w:rsidRPr="000B6855">
              <w:rPr>
                <w:rFonts w:ascii="Arial Narrow" w:eastAsia="Calibri" w:hAnsi="Arial Narrow" w:cs="Arial"/>
                <w:szCs w:val="20"/>
              </w:rPr>
              <w:t>02</w:t>
            </w:r>
          </w:p>
        </w:tc>
        <w:tc>
          <w:tcPr>
            <w:tcW w:w="1792"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1A41C4">
            <w:pPr>
              <w:ind w:right="78"/>
              <w:jc w:val="center"/>
              <w:rPr>
                <w:rFonts w:ascii="Arial Narrow" w:hAnsi="Arial Narrow" w:cs="Arial"/>
                <w:szCs w:val="20"/>
              </w:rPr>
            </w:pPr>
            <w:r w:rsidRPr="000B6855">
              <w:rPr>
                <w:rFonts w:ascii="Arial Narrow" w:eastAsia="Calibri" w:hAnsi="Arial Narrow" w:cs="Arial"/>
                <w:szCs w:val="20"/>
              </w:rPr>
              <w:t>01</w:t>
            </w:r>
          </w:p>
        </w:tc>
      </w:tr>
      <w:tr w:rsidR="006A2F92" w:rsidRPr="000B6855" w:rsidTr="001A41C4">
        <w:trPr>
          <w:trHeight w:val="20"/>
        </w:trPr>
        <w:tc>
          <w:tcPr>
            <w:tcW w:w="4319" w:type="dxa"/>
            <w:tcBorders>
              <w:top w:val="single" w:sz="8" w:space="0" w:color="F79646"/>
              <w:left w:val="single" w:sz="8" w:space="0" w:color="F79646"/>
              <w:bottom w:val="single" w:sz="8" w:space="0" w:color="F79646"/>
              <w:right w:val="single" w:sz="8" w:space="0" w:color="F79646"/>
            </w:tcBorders>
            <w:shd w:val="clear" w:color="auto" w:fill="FDEADA"/>
            <w:vAlign w:val="center"/>
          </w:tcPr>
          <w:p w:rsidR="006A2F92" w:rsidRPr="000B6855" w:rsidRDefault="006A2F92" w:rsidP="006A2F92">
            <w:pPr>
              <w:rPr>
                <w:rFonts w:ascii="Arial Narrow" w:hAnsi="Arial Narrow" w:cs="Arial"/>
                <w:szCs w:val="20"/>
              </w:rPr>
            </w:pPr>
            <w:r w:rsidRPr="000B6855">
              <w:rPr>
                <w:rFonts w:ascii="Arial Narrow" w:eastAsia="Calibri" w:hAnsi="Arial Narrow" w:cs="Arial"/>
                <w:b/>
                <w:szCs w:val="20"/>
              </w:rPr>
              <w:t xml:space="preserve">Educación Física II </w:t>
            </w:r>
            <w:r w:rsidRPr="000B6855">
              <w:rPr>
                <w:rFonts w:ascii="Arial Narrow" w:eastAsia="Calibri" w:hAnsi="Arial Narrow" w:cs="Arial"/>
                <w:szCs w:val="20"/>
              </w:rPr>
              <w:t xml:space="preserve"> </w:t>
            </w:r>
          </w:p>
        </w:tc>
        <w:tc>
          <w:tcPr>
            <w:tcW w:w="1800"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1A41C4">
            <w:pPr>
              <w:ind w:right="86"/>
              <w:jc w:val="center"/>
              <w:rPr>
                <w:rFonts w:ascii="Arial Narrow" w:hAnsi="Arial Narrow" w:cs="Arial"/>
                <w:szCs w:val="20"/>
              </w:rPr>
            </w:pPr>
            <w:r w:rsidRPr="000B6855">
              <w:rPr>
                <w:rFonts w:ascii="Arial Narrow" w:eastAsia="Calibri" w:hAnsi="Arial Narrow" w:cs="Arial"/>
                <w:szCs w:val="20"/>
              </w:rPr>
              <w:t>02</w:t>
            </w:r>
          </w:p>
        </w:tc>
        <w:tc>
          <w:tcPr>
            <w:tcW w:w="1792"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1A41C4">
            <w:pPr>
              <w:ind w:right="78"/>
              <w:jc w:val="center"/>
              <w:rPr>
                <w:rFonts w:ascii="Arial Narrow" w:hAnsi="Arial Narrow" w:cs="Arial"/>
                <w:szCs w:val="20"/>
              </w:rPr>
            </w:pPr>
            <w:r w:rsidRPr="000B6855">
              <w:rPr>
                <w:rFonts w:ascii="Arial Narrow" w:eastAsia="Calibri" w:hAnsi="Arial Narrow" w:cs="Arial"/>
                <w:szCs w:val="20"/>
              </w:rPr>
              <w:t>01</w:t>
            </w:r>
          </w:p>
        </w:tc>
      </w:tr>
      <w:tr w:rsidR="006A2F92" w:rsidRPr="000B6855" w:rsidTr="001A41C4">
        <w:trPr>
          <w:trHeight w:val="20"/>
        </w:trPr>
        <w:tc>
          <w:tcPr>
            <w:tcW w:w="4319" w:type="dxa"/>
            <w:tcBorders>
              <w:top w:val="single" w:sz="8" w:space="0" w:color="F79646"/>
              <w:left w:val="single" w:sz="8" w:space="0" w:color="F79646"/>
              <w:bottom w:val="single" w:sz="8" w:space="0" w:color="F79646"/>
              <w:right w:val="single" w:sz="8" w:space="0" w:color="F79646"/>
            </w:tcBorders>
            <w:shd w:val="clear" w:color="auto" w:fill="FDEADA"/>
            <w:vAlign w:val="center"/>
          </w:tcPr>
          <w:p w:rsidR="006A2F92" w:rsidRPr="000B6855" w:rsidRDefault="006A2F92" w:rsidP="006A2F92">
            <w:pPr>
              <w:rPr>
                <w:rFonts w:ascii="Arial Narrow" w:hAnsi="Arial Narrow" w:cs="Arial"/>
                <w:szCs w:val="20"/>
              </w:rPr>
            </w:pPr>
            <w:r w:rsidRPr="000B6855">
              <w:rPr>
                <w:rFonts w:ascii="Arial Narrow" w:eastAsia="Calibri" w:hAnsi="Arial Narrow" w:cs="Arial"/>
                <w:b/>
                <w:szCs w:val="20"/>
              </w:rPr>
              <w:t xml:space="preserve">Cultura Científico Ambiental II </w:t>
            </w:r>
            <w:r w:rsidRPr="000B6855">
              <w:rPr>
                <w:rFonts w:ascii="Arial Narrow" w:eastAsia="Calibri" w:hAnsi="Arial Narrow" w:cs="Arial"/>
                <w:szCs w:val="20"/>
              </w:rPr>
              <w:t xml:space="preserve"> </w:t>
            </w:r>
          </w:p>
        </w:tc>
        <w:tc>
          <w:tcPr>
            <w:tcW w:w="1800"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1A41C4">
            <w:pPr>
              <w:ind w:right="86"/>
              <w:jc w:val="center"/>
              <w:rPr>
                <w:rFonts w:ascii="Arial Narrow" w:hAnsi="Arial Narrow" w:cs="Arial"/>
                <w:szCs w:val="20"/>
              </w:rPr>
            </w:pPr>
            <w:r w:rsidRPr="000B6855">
              <w:rPr>
                <w:rFonts w:ascii="Arial Narrow" w:eastAsia="Calibri" w:hAnsi="Arial Narrow" w:cs="Arial"/>
                <w:szCs w:val="20"/>
              </w:rPr>
              <w:t>02</w:t>
            </w:r>
          </w:p>
        </w:tc>
        <w:tc>
          <w:tcPr>
            <w:tcW w:w="1792"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1A41C4">
            <w:pPr>
              <w:ind w:right="78"/>
              <w:jc w:val="center"/>
              <w:rPr>
                <w:rFonts w:ascii="Arial Narrow" w:hAnsi="Arial Narrow" w:cs="Arial"/>
                <w:szCs w:val="20"/>
              </w:rPr>
            </w:pPr>
            <w:r w:rsidRPr="000B6855">
              <w:rPr>
                <w:rFonts w:ascii="Arial Narrow" w:eastAsia="Calibri" w:hAnsi="Arial Narrow" w:cs="Arial"/>
                <w:szCs w:val="20"/>
              </w:rPr>
              <w:t>02</w:t>
            </w:r>
          </w:p>
        </w:tc>
      </w:tr>
      <w:tr w:rsidR="006A2F92" w:rsidRPr="000B6855" w:rsidTr="001A41C4">
        <w:trPr>
          <w:trHeight w:val="20"/>
        </w:trPr>
        <w:tc>
          <w:tcPr>
            <w:tcW w:w="4319" w:type="dxa"/>
            <w:tcBorders>
              <w:top w:val="single" w:sz="8" w:space="0" w:color="F79646"/>
              <w:left w:val="single" w:sz="8" w:space="0" w:color="F79646"/>
              <w:bottom w:val="single" w:sz="8" w:space="0" w:color="F79646"/>
              <w:right w:val="single" w:sz="8" w:space="0" w:color="F79646"/>
            </w:tcBorders>
            <w:shd w:val="clear" w:color="auto" w:fill="FDEADA"/>
            <w:vAlign w:val="center"/>
          </w:tcPr>
          <w:p w:rsidR="006A2F92" w:rsidRPr="000B6855" w:rsidRDefault="006A2F92" w:rsidP="006A2F92">
            <w:pPr>
              <w:rPr>
                <w:rFonts w:ascii="Arial Narrow" w:hAnsi="Arial Narrow" w:cs="Arial"/>
                <w:szCs w:val="20"/>
              </w:rPr>
            </w:pPr>
            <w:r w:rsidRPr="000B6855">
              <w:rPr>
                <w:rFonts w:ascii="Arial Narrow" w:eastAsia="Calibri" w:hAnsi="Arial Narrow" w:cs="Arial"/>
                <w:b/>
                <w:szCs w:val="20"/>
              </w:rPr>
              <w:t xml:space="preserve">Psicología II (Del Desarrollo) </w:t>
            </w:r>
            <w:r w:rsidRPr="000B6855">
              <w:rPr>
                <w:rFonts w:ascii="Arial Narrow" w:eastAsia="Calibri" w:hAnsi="Arial Narrow" w:cs="Arial"/>
                <w:szCs w:val="20"/>
              </w:rPr>
              <w:t xml:space="preserve"> </w:t>
            </w:r>
          </w:p>
        </w:tc>
        <w:tc>
          <w:tcPr>
            <w:tcW w:w="1800"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1A41C4">
            <w:pPr>
              <w:ind w:right="86"/>
              <w:jc w:val="center"/>
              <w:rPr>
                <w:rFonts w:ascii="Arial Narrow" w:hAnsi="Arial Narrow" w:cs="Arial"/>
                <w:szCs w:val="20"/>
              </w:rPr>
            </w:pPr>
            <w:r w:rsidRPr="000B6855">
              <w:rPr>
                <w:rFonts w:ascii="Arial Narrow" w:eastAsia="Calibri" w:hAnsi="Arial Narrow" w:cs="Arial"/>
                <w:szCs w:val="20"/>
              </w:rPr>
              <w:t>04</w:t>
            </w:r>
          </w:p>
        </w:tc>
        <w:tc>
          <w:tcPr>
            <w:tcW w:w="1792"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1A41C4">
            <w:pPr>
              <w:ind w:right="78"/>
              <w:jc w:val="center"/>
              <w:rPr>
                <w:rFonts w:ascii="Arial Narrow" w:hAnsi="Arial Narrow" w:cs="Arial"/>
                <w:szCs w:val="20"/>
              </w:rPr>
            </w:pPr>
            <w:r w:rsidRPr="000B6855">
              <w:rPr>
                <w:rFonts w:ascii="Arial Narrow" w:eastAsia="Calibri" w:hAnsi="Arial Narrow" w:cs="Arial"/>
                <w:szCs w:val="20"/>
              </w:rPr>
              <w:t>03</w:t>
            </w:r>
          </w:p>
        </w:tc>
      </w:tr>
      <w:tr w:rsidR="006A2F92" w:rsidRPr="000B6855" w:rsidTr="001A41C4">
        <w:trPr>
          <w:trHeight w:val="20"/>
        </w:trPr>
        <w:tc>
          <w:tcPr>
            <w:tcW w:w="4319" w:type="dxa"/>
            <w:tcBorders>
              <w:top w:val="single" w:sz="8" w:space="0" w:color="F79646"/>
              <w:left w:val="single" w:sz="8" w:space="0" w:color="F79646"/>
              <w:bottom w:val="single" w:sz="8" w:space="0" w:color="F79646"/>
              <w:right w:val="single" w:sz="8" w:space="0" w:color="F79646"/>
            </w:tcBorders>
            <w:shd w:val="clear" w:color="auto" w:fill="FDEADA"/>
            <w:vAlign w:val="center"/>
          </w:tcPr>
          <w:p w:rsidR="006A2F92" w:rsidRPr="000B6855" w:rsidRDefault="006A2F92" w:rsidP="006A2F92">
            <w:pPr>
              <w:rPr>
                <w:rFonts w:ascii="Arial Narrow" w:hAnsi="Arial Narrow" w:cs="Arial"/>
                <w:szCs w:val="20"/>
              </w:rPr>
            </w:pPr>
            <w:r w:rsidRPr="000B6855">
              <w:rPr>
                <w:rFonts w:ascii="Arial Narrow" w:eastAsia="Calibri" w:hAnsi="Arial Narrow" w:cs="Arial"/>
                <w:b/>
                <w:szCs w:val="20"/>
              </w:rPr>
              <w:t xml:space="preserve">Desarrollo Vocacional y Tutoría II </w:t>
            </w:r>
            <w:r w:rsidRPr="000B6855">
              <w:rPr>
                <w:rFonts w:ascii="Arial Narrow" w:eastAsia="Calibri" w:hAnsi="Arial Narrow" w:cs="Arial"/>
                <w:szCs w:val="20"/>
              </w:rPr>
              <w:t xml:space="preserve"> </w:t>
            </w:r>
          </w:p>
        </w:tc>
        <w:tc>
          <w:tcPr>
            <w:tcW w:w="1800"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1A41C4">
            <w:pPr>
              <w:ind w:right="86"/>
              <w:jc w:val="center"/>
              <w:rPr>
                <w:rFonts w:ascii="Arial Narrow" w:hAnsi="Arial Narrow" w:cs="Arial"/>
                <w:szCs w:val="20"/>
              </w:rPr>
            </w:pPr>
            <w:r w:rsidRPr="000B6855">
              <w:rPr>
                <w:rFonts w:ascii="Arial Narrow" w:eastAsia="Calibri" w:hAnsi="Arial Narrow" w:cs="Arial"/>
                <w:szCs w:val="20"/>
              </w:rPr>
              <w:t>02</w:t>
            </w:r>
          </w:p>
        </w:tc>
        <w:tc>
          <w:tcPr>
            <w:tcW w:w="1792"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1A41C4">
            <w:pPr>
              <w:ind w:right="78"/>
              <w:jc w:val="center"/>
              <w:rPr>
                <w:rFonts w:ascii="Arial Narrow" w:hAnsi="Arial Narrow" w:cs="Arial"/>
                <w:szCs w:val="20"/>
              </w:rPr>
            </w:pPr>
            <w:r w:rsidRPr="000B6855">
              <w:rPr>
                <w:rFonts w:ascii="Arial Narrow" w:eastAsia="Calibri" w:hAnsi="Arial Narrow" w:cs="Arial"/>
                <w:szCs w:val="20"/>
              </w:rPr>
              <w:t>01</w:t>
            </w:r>
          </w:p>
        </w:tc>
      </w:tr>
      <w:tr w:rsidR="006A2F92" w:rsidRPr="000B6855" w:rsidTr="001A41C4">
        <w:trPr>
          <w:trHeight w:val="20"/>
        </w:trPr>
        <w:tc>
          <w:tcPr>
            <w:tcW w:w="4319" w:type="dxa"/>
            <w:tcBorders>
              <w:top w:val="single" w:sz="8" w:space="0" w:color="F79646"/>
              <w:left w:val="single" w:sz="8" w:space="0" w:color="F79646"/>
              <w:bottom w:val="single" w:sz="8" w:space="0" w:color="F79646"/>
              <w:right w:val="single" w:sz="8" w:space="0" w:color="F79646"/>
            </w:tcBorders>
            <w:shd w:val="clear" w:color="auto" w:fill="FDEADA"/>
            <w:vAlign w:val="center"/>
          </w:tcPr>
          <w:p w:rsidR="006A2F92" w:rsidRPr="000B6855" w:rsidRDefault="006A2F92" w:rsidP="006A2F92">
            <w:pPr>
              <w:rPr>
                <w:rFonts w:ascii="Arial Narrow" w:hAnsi="Arial Narrow" w:cs="Arial"/>
                <w:szCs w:val="20"/>
              </w:rPr>
            </w:pPr>
            <w:r w:rsidRPr="000B6855">
              <w:rPr>
                <w:rFonts w:ascii="Arial Narrow" w:eastAsia="Calibri" w:hAnsi="Arial Narrow" w:cs="Arial"/>
                <w:b/>
                <w:szCs w:val="20"/>
              </w:rPr>
              <w:t xml:space="preserve">Práctica II </w:t>
            </w:r>
            <w:r w:rsidRPr="000B6855">
              <w:rPr>
                <w:rFonts w:ascii="Arial Narrow" w:eastAsia="Calibri" w:hAnsi="Arial Narrow" w:cs="Arial"/>
                <w:szCs w:val="20"/>
              </w:rPr>
              <w:t xml:space="preserve"> </w:t>
            </w:r>
          </w:p>
        </w:tc>
        <w:tc>
          <w:tcPr>
            <w:tcW w:w="1800"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1A41C4">
            <w:pPr>
              <w:ind w:right="86"/>
              <w:jc w:val="center"/>
              <w:rPr>
                <w:rFonts w:ascii="Arial Narrow" w:hAnsi="Arial Narrow" w:cs="Arial"/>
                <w:szCs w:val="20"/>
              </w:rPr>
            </w:pPr>
            <w:r w:rsidRPr="000B6855">
              <w:rPr>
                <w:rFonts w:ascii="Arial Narrow" w:eastAsia="Calibri" w:hAnsi="Arial Narrow" w:cs="Arial"/>
                <w:szCs w:val="20"/>
              </w:rPr>
              <w:t>02</w:t>
            </w:r>
          </w:p>
        </w:tc>
        <w:tc>
          <w:tcPr>
            <w:tcW w:w="1792"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1A41C4">
            <w:pPr>
              <w:ind w:right="78"/>
              <w:jc w:val="center"/>
              <w:rPr>
                <w:rFonts w:ascii="Arial Narrow" w:hAnsi="Arial Narrow" w:cs="Arial"/>
                <w:szCs w:val="20"/>
              </w:rPr>
            </w:pPr>
            <w:r w:rsidRPr="000B6855">
              <w:rPr>
                <w:rFonts w:ascii="Arial Narrow" w:eastAsia="Calibri" w:hAnsi="Arial Narrow" w:cs="Arial"/>
                <w:szCs w:val="20"/>
              </w:rPr>
              <w:t>01</w:t>
            </w:r>
          </w:p>
        </w:tc>
      </w:tr>
      <w:tr w:rsidR="006A2F92" w:rsidRPr="000B6855" w:rsidTr="001A41C4">
        <w:trPr>
          <w:trHeight w:val="20"/>
        </w:trPr>
        <w:tc>
          <w:tcPr>
            <w:tcW w:w="4319" w:type="dxa"/>
            <w:tcBorders>
              <w:top w:val="single" w:sz="8" w:space="0" w:color="F79646"/>
              <w:left w:val="single" w:sz="8" w:space="0" w:color="F79646"/>
              <w:bottom w:val="single" w:sz="8" w:space="0" w:color="F79646"/>
              <w:right w:val="single" w:sz="8" w:space="0" w:color="F79646"/>
            </w:tcBorders>
            <w:shd w:val="clear" w:color="auto" w:fill="FDEADA"/>
            <w:vAlign w:val="center"/>
          </w:tcPr>
          <w:p w:rsidR="006A2F92" w:rsidRPr="000B6855" w:rsidRDefault="006A2F92" w:rsidP="006A2F92">
            <w:pPr>
              <w:rPr>
                <w:rFonts w:ascii="Arial Narrow" w:hAnsi="Arial Narrow" w:cs="Arial"/>
                <w:szCs w:val="20"/>
              </w:rPr>
            </w:pPr>
            <w:r w:rsidRPr="000B6855">
              <w:rPr>
                <w:rFonts w:ascii="Arial Narrow" w:eastAsia="Calibri" w:hAnsi="Arial Narrow" w:cs="Arial"/>
                <w:b/>
                <w:szCs w:val="20"/>
              </w:rPr>
              <w:t xml:space="preserve">Investigación I </w:t>
            </w:r>
            <w:r w:rsidRPr="000B6855">
              <w:rPr>
                <w:rFonts w:ascii="Arial Narrow" w:eastAsia="Calibri" w:hAnsi="Arial Narrow" w:cs="Arial"/>
                <w:szCs w:val="20"/>
              </w:rPr>
              <w:t xml:space="preserve"> </w:t>
            </w:r>
          </w:p>
        </w:tc>
        <w:tc>
          <w:tcPr>
            <w:tcW w:w="1800"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1A41C4">
            <w:pPr>
              <w:ind w:right="86"/>
              <w:jc w:val="center"/>
              <w:rPr>
                <w:rFonts w:ascii="Arial Narrow" w:hAnsi="Arial Narrow" w:cs="Arial"/>
                <w:szCs w:val="20"/>
              </w:rPr>
            </w:pPr>
            <w:r w:rsidRPr="000B6855">
              <w:rPr>
                <w:rFonts w:ascii="Arial Narrow" w:eastAsia="Calibri" w:hAnsi="Arial Narrow" w:cs="Arial"/>
                <w:szCs w:val="20"/>
              </w:rPr>
              <w:t>02</w:t>
            </w:r>
          </w:p>
        </w:tc>
        <w:tc>
          <w:tcPr>
            <w:tcW w:w="1792"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1A41C4">
            <w:pPr>
              <w:ind w:right="78"/>
              <w:jc w:val="center"/>
              <w:rPr>
                <w:rFonts w:ascii="Arial Narrow" w:hAnsi="Arial Narrow" w:cs="Arial"/>
                <w:szCs w:val="20"/>
              </w:rPr>
            </w:pPr>
            <w:r w:rsidRPr="000B6855">
              <w:rPr>
                <w:rFonts w:ascii="Arial Narrow" w:eastAsia="Calibri" w:hAnsi="Arial Narrow" w:cs="Arial"/>
                <w:szCs w:val="20"/>
              </w:rPr>
              <w:t>02</w:t>
            </w:r>
          </w:p>
        </w:tc>
      </w:tr>
      <w:tr w:rsidR="006A2F92" w:rsidRPr="000B6855" w:rsidTr="001A41C4">
        <w:trPr>
          <w:trHeight w:val="20"/>
        </w:trPr>
        <w:tc>
          <w:tcPr>
            <w:tcW w:w="4319" w:type="dxa"/>
            <w:tcBorders>
              <w:top w:val="single" w:sz="8" w:space="0" w:color="F79646"/>
              <w:left w:val="single" w:sz="8" w:space="0" w:color="F79646"/>
              <w:bottom w:val="single" w:sz="8" w:space="0" w:color="F79646"/>
              <w:right w:val="single" w:sz="8" w:space="0" w:color="F79646"/>
            </w:tcBorders>
            <w:shd w:val="clear" w:color="auto" w:fill="FDEADA"/>
            <w:vAlign w:val="center"/>
          </w:tcPr>
          <w:p w:rsidR="006A2F92" w:rsidRPr="000B6855" w:rsidRDefault="006A2F92" w:rsidP="006A2F92">
            <w:pPr>
              <w:rPr>
                <w:rFonts w:ascii="Arial Narrow" w:hAnsi="Arial Narrow" w:cs="Arial"/>
                <w:szCs w:val="20"/>
              </w:rPr>
            </w:pPr>
            <w:r w:rsidRPr="000B6855">
              <w:rPr>
                <w:rFonts w:ascii="Arial Narrow" w:eastAsia="Calibri" w:hAnsi="Arial Narrow" w:cs="Arial"/>
                <w:b/>
                <w:szCs w:val="20"/>
              </w:rPr>
              <w:t xml:space="preserve">Opcional II / Seminario </w:t>
            </w:r>
            <w:r w:rsidRPr="000B6855">
              <w:rPr>
                <w:rFonts w:ascii="Arial Narrow" w:eastAsia="Calibri" w:hAnsi="Arial Narrow" w:cs="Arial"/>
                <w:szCs w:val="20"/>
              </w:rPr>
              <w:t xml:space="preserve"> </w:t>
            </w:r>
          </w:p>
        </w:tc>
        <w:tc>
          <w:tcPr>
            <w:tcW w:w="1800"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1A41C4">
            <w:pPr>
              <w:ind w:right="86"/>
              <w:jc w:val="center"/>
              <w:rPr>
                <w:rFonts w:ascii="Arial Narrow" w:hAnsi="Arial Narrow" w:cs="Arial"/>
                <w:szCs w:val="20"/>
              </w:rPr>
            </w:pPr>
            <w:r w:rsidRPr="000B6855">
              <w:rPr>
                <w:rFonts w:ascii="Arial Narrow" w:eastAsia="Calibri" w:hAnsi="Arial Narrow" w:cs="Arial"/>
                <w:szCs w:val="20"/>
              </w:rPr>
              <w:t>02</w:t>
            </w:r>
          </w:p>
        </w:tc>
        <w:tc>
          <w:tcPr>
            <w:tcW w:w="1792"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1A41C4">
            <w:pPr>
              <w:ind w:right="78"/>
              <w:jc w:val="center"/>
              <w:rPr>
                <w:rFonts w:ascii="Arial Narrow" w:hAnsi="Arial Narrow" w:cs="Arial"/>
                <w:szCs w:val="20"/>
              </w:rPr>
            </w:pPr>
            <w:r w:rsidRPr="000B6855">
              <w:rPr>
                <w:rFonts w:ascii="Arial Narrow" w:eastAsia="Calibri" w:hAnsi="Arial Narrow" w:cs="Arial"/>
                <w:szCs w:val="20"/>
              </w:rPr>
              <w:t>02</w:t>
            </w:r>
          </w:p>
        </w:tc>
      </w:tr>
      <w:tr w:rsidR="006A2F92" w:rsidRPr="000B6855" w:rsidTr="001A41C4">
        <w:trPr>
          <w:trHeight w:val="20"/>
        </w:trPr>
        <w:tc>
          <w:tcPr>
            <w:tcW w:w="4319" w:type="dxa"/>
            <w:tcBorders>
              <w:top w:val="single" w:sz="8" w:space="0" w:color="F79646"/>
              <w:left w:val="single" w:sz="8" w:space="0" w:color="F79646"/>
              <w:bottom w:val="single" w:sz="8" w:space="0" w:color="F79646"/>
              <w:right w:val="single" w:sz="8" w:space="0" w:color="F79646"/>
            </w:tcBorders>
            <w:shd w:val="clear" w:color="auto" w:fill="FDEADA"/>
            <w:vAlign w:val="center"/>
          </w:tcPr>
          <w:p w:rsidR="006A2F92" w:rsidRPr="000B6855" w:rsidRDefault="006A2F92" w:rsidP="006A2F92">
            <w:pPr>
              <w:ind w:right="94"/>
              <w:rPr>
                <w:rFonts w:ascii="Arial Narrow" w:hAnsi="Arial Narrow" w:cs="Arial"/>
                <w:szCs w:val="20"/>
              </w:rPr>
            </w:pPr>
            <w:r w:rsidRPr="000B6855">
              <w:rPr>
                <w:rFonts w:ascii="Arial Narrow" w:eastAsia="Calibri" w:hAnsi="Arial Narrow" w:cs="Arial"/>
                <w:b/>
                <w:szCs w:val="20"/>
              </w:rPr>
              <w:t xml:space="preserve">TOTAL </w:t>
            </w:r>
            <w:r w:rsidRPr="000B6855">
              <w:rPr>
                <w:rFonts w:ascii="Arial Narrow" w:eastAsia="Calibri" w:hAnsi="Arial Narrow" w:cs="Arial"/>
                <w:szCs w:val="20"/>
              </w:rPr>
              <w:t xml:space="preserve"> </w:t>
            </w:r>
          </w:p>
        </w:tc>
        <w:tc>
          <w:tcPr>
            <w:tcW w:w="1800"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1A41C4">
            <w:pPr>
              <w:ind w:right="86"/>
              <w:jc w:val="center"/>
              <w:rPr>
                <w:rFonts w:ascii="Arial Narrow" w:hAnsi="Arial Narrow" w:cs="Arial"/>
                <w:szCs w:val="20"/>
              </w:rPr>
            </w:pPr>
            <w:r w:rsidRPr="000B6855">
              <w:rPr>
                <w:rFonts w:ascii="Arial Narrow" w:eastAsia="Calibri" w:hAnsi="Arial Narrow" w:cs="Arial"/>
                <w:b/>
                <w:szCs w:val="20"/>
              </w:rPr>
              <w:t>30</w:t>
            </w:r>
          </w:p>
        </w:tc>
        <w:tc>
          <w:tcPr>
            <w:tcW w:w="1792"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1A41C4">
            <w:pPr>
              <w:ind w:right="78"/>
              <w:jc w:val="center"/>
              <w:rPr>
                <w:rFonts w:ascii="Arial Narrow" w:hAnsi="Arial Narrow" w:cs="Arial"/>
                <w:szCs w:val="20"/>
              </w:rPr>
            </w:pPr>
            <w:r w:rsidRPr="000B6855">
              <w:rPr>
                <w:rFonts w:ascii="Arial Narrow" w:eastAsia="Calibri" w:hAnsi="Arial Narrow" w:cs="Arial"/>
                <w:b/>
                <w:szCs w:val="20"/>
              </w:rPr>
              <w:t>22</w:t>
            </w:r>
          </w:p>
        </w:tc>
      </w:tr>
    </w:tbl>
    <w:p w:rsidR="006A2F92" w:rsidRPr="000B6855" w:rsidRDefault="006A2F92" w:rsidP="006A2F92">
      <w:pPr>
        <w:spacing w:after="0" w:line="259" w:lineRule="auto"/>
        <w:rPr>
          <w:rFonts w:ascii="Arial Narrow" w:hAnsi="Arial Narrow" w:cs="Arial"/>
          <w:szCs w:val="20"/>
        </w:rPr>
      </w:pPr>
      <w:r w:rsidRPr="000B6855">
        <w:rPr>
          <w:rFonts w:ascii="Arial Narrow" w:hAnsi="Arial Narrow" w:cs="Arial"/>
          <w:szCs w:val="20"/>
        </w:rPr>
        <w:t xml:space="preserve"> </w:t>
      </w:r>
    </w:p>
    <w:p w:rsidR="006A2F92" w:rsidRPr="000B6855" w:rsidRDefault="006A2F92" w:rsidP="006A2F92">
      <w:pPr>
        <w:spacing w:after="0" w:line="259" w:lineRule="auto"/>
        <w:rPr>
          <w:rFonts w:ascii="Arial Narrow" w:hAnsi="Arial Narrow" w:cs="Arial"/>
          <w:szCs w:val="20"/>
        </w:rPr>
      </w:pPr>
      <w:r w:rsidRPr="000B6855">
        <w:rPr>
          <w:rFonts w:ascii="Arial Narrow" w:hAnsi="Arial Narrow" w:cs="Arial"/>
          <w:szCs w:val="20"/>
        </w:rPr>
        <w:t xml:space="preserve"> </w:t>
      </w:r>
    </w:p>
    <w:p w:rsidR="006A2F92" w:rsidRPr="000B6855" w:rsidRDefault="006A2F92" w:rsidP="006A2F92">
      <w:pPr>
        <w:spacing w:after="0" w:line="259" w:lineRule="auto"/>
        <w:rPr>
          <w:rFonts w:ascii="Arial Narrow" w:hAnsi="Arial Narrow" w:cs="Arial"/>
          <w:szCs w:val="20"/>
        </w:rPr>
      </w:pPr>
      <w:r w:rsidRPr="000B6855">
        <w:rPr>
          <w:rFonts w:ascii="Arial Narrow" w:hAnsi="Arial Narrow" w:cs="Arial"/>
          <w:szCs w:val="20"/>
        </w:rPr>
        <w:t xml:space="preserve"> </w:t>
      </w:r>
    </w:p>
    <w:p w:rsidR="006A2F92" w:rsidRPr="000B6855" w:rsidRDefault="006A2F92" w:rsidP="006A2F92">
      <w:pPr>
        <w:spacing w:after="0" w:line="259" w:lineRule="auto"/>
        <w:rPr>
          <w:rFonts w:ascii="Arial Narrow" w:hAnsi="Arial Narrow" w:cs="Arial"/>
          <w:szCs w:val="20"/>
        </w:rPr>
      </w:pPr>
      <w:r w:rsidRPr="000B6855">
        <w:rPr>
          <w:rFonts w:ascii="Arial Narrow" w:hAnsi="Arial Narrow" w:cs="Arial"/>
          <w:szCs w:val="20"/>
        </w:rPr>
        <w:t xml:space="preserve"> </w:t>
      </w:r>
    </w:p>
    <w:p w:rsidR="006A2F92" w:rsidRPr="000B6855" w:rsidRDefault="006A2F92" w:rsidP="006A2F92">
      <w:pPr>
        <w:spacing w:after="0" w:line="259" w:lineRule="auto"/>
        <w:rPr>
          <w:rFonts w:ascii="Arial Narrow" w:hAnsi="Arial Narrow" w:cs="Arial"/>
          <w:szCs w:val="20"/>
        </w:rPr>
      </w:pPr>
      <w:r w:rsidRPr="000B6855">
        <w:rPr>
          <w:rFonts w:ascii="Arial Narrow" w:hAnsi="Arial Narrow" w:cs="Arial"/>
          <w:szCs w:val="20"/>
        </w:rPr>
        <w:t xml:space="preserve"> </w:t>
      </w:r>
    </w:p>
    <w:p w:rsidR="006A2F92" w:rsidRPr="000B6855" w:rsidRDefault="006A2F92" w:rsidP="006A2F92">
      <w:pPr>
        <w:spacing w:after="0" w:line="259" w:lineRule="auto"/>
        <w:rPr>
          <w:rFonts w:ascii="Arial Narrow" w:hAnsi="Arial Narrow" w:cs="Arial"/>
          <w:szCs w:val="20"/>
        </w:rPr>
      </w:pPr>
      <w:r w:rsidRPr="000B6855">
        <w:rPr>
          <w:rFonts w:ascii="Arial Narrow" w:hAnsi="Arial Narrow" w:cs="Arial"/>
          <w:szCs w:val="20"/>
        </w:rPr>
        <w:t xml:space="preserve"> </w:t>
      </w:r>
    </w:p>
    <w:p w:rsidR="006A2F92" w:rsidRPr="000B6855" w:rsidRDefault="006A2F92" w:rsidP="006A2F92">
      <w:pPr>
        <w:spacing w:after="0" w:line="259" w:lineRule="auto"/>
        <w:rPr>
          <w:rFonts w:ascii="Arial Narrow" w:hAnsi="Arial Narrow" w:cs="Arial"/>
          <w:szCs w:val="20"/>
        </w:rPr>
      </w:pPr>
      <w:r w:rsidRPr="000B6855">
        <w:rPr>
          <w:rFonts w:ascii="Arial Narrow" w:hAnsi="Arial Narrow" w:cs="Arial"/>
          <w:szCs w:val="20"/>
        </w:rPr>
        <w:t xml:space="preserve"> </w:t>
      </w:r>
    </w:p>
    <w:p w:rsidR="006A2F92" w:rsidRPr="000B6855" w:rsidRDefault="006A2F92" w:rsidP="006A2F92">
      <w:pPr>
        <w:spacing w:after="0" w:line="259" w:lineRule="auto"/>
        <w:ind w:right="-1185"/>
        <w:rPr>
          <w:rFonts w:ascii="Arial Narrow" w:hAnsi="Arial Narrow" w:cs="Arial"/>
          <w:szCs w:val="20"/>
        </w:rPr>
      </w:pPr>
    </w:p>
    <w:p w:rsidR="006A2F92" w:rsidRPr="000B6855" w:rsidRDefault="006A2F92" w:rsidP="006A2F92">
      <w:pPr>
        <w:rPr>
          <w:rFonts w:ascii="Arial Narrow" w:hAnsi="Arial Narrow" w:cs="Arial"/>
          <w:szCs w:val="20"/>
        </w:rPr>
        <w:sectPr w:rsidR="006A2F92" w:rsidRPr="000B6855" w:rsidSect="006A2F92">
          <w:headerReference w:type="even" r:id="rId34"/>
          <w:headerReference w:type="default" r:id="rId35"/>
          <w:footerReference w:type="even" r:id="rId36"/>
          <w:headerReference w:type="first" r:id="rId37"/>
          <w:pgSz w:w="16840" w:h="11920" w:orient="landscape"/>
          <w:pgMar w:top="1418" w:right="12313" w:bottom="945" w:left="1201" w:header="143" w:footer="925" w:gutter="0"/>
          <w:cols w:space="720"/>
          <w:titlePg/>
        </w:sectPr>
      </w:pPr>
    </w:p>
    <w:tbl>
      <w:tblPr>
        <w:tblStyle w:val="TableGrid"/>
        <w:tblW w:w="14737" w:type="dxa"/>
        <w:tblInd w:w="-128" w:type="dxa"/>
        <w:tblCellMar>
          <w:left w:w="4" w:type="dxa"/>
          <w:right w:w="12" w:type="dxa"/>
        </w:tblCellMar>
        <w:tblLook w:val="04A0" w:firstRow="1" w:lastRow="0" w:firstColumn="1" w:lastColumn="0" w:noHBand="0" w:noVBand="1"/>
      </w:tblPr>
      <w:tblGrid>
        <w:gridCol w:w="3538"/>
        <w:gridCol w:w="4257"/>
        <w:gridCol w:w="2833"/>
        <w:gridCol w:w="4109"/>
      </w:tblGrid>
      <w:tr w:rsidR="006A2F92" w:rsidRPr="006737AC" w:rsidTr="006A2F92">
        <w:trPr>
          <w:trHeight w:val="441"/>
        </w:trPr>
        <w:tc>
          <w:tcPr>
            <w:tcW w:w="14737" w:type="dxa"/>
            <w:gridSpan w:val="4"/>
            <w:tcBorders>
              <w:top w:val="single" w:sz="5" w:space="0" w:color="000000"/>
              <w:left w:val="single" w:sz="5" w:space="0" w:color="000000"/>
              <w:bottom w:val="single" w:sz="5" w:space="0" w:color="000000"/>
              <w:right w:val="single" w:sz="5" w:space="0" w:color="000000"/>
            </w:tcBorders>
            <w:shd w:val="clear" w:color="auto" w:fill="D9D9D9"/>
          </w:tcPr>
          <w:p w:rsidR="006A2F92" w:rsidRPr="006737AC" w:rsidRDefault="006A2F92" w:rsidP="006A2F92">
            <w:pPr>
              <w:spacing w:line="259" w:lineRule="auto"/>
              <w:ind w:left="4"/>
              <w:jc w:val="center"/>
              <w:rPr>
                <w:rFonts w:ascii="Arial Narrow" w:hAnsi="Arial Narrow" w:cs="Arial"/>
                <w:color w:val="auto"/>
                <w:sz w:val="18"/>
                <w:szCs w:val="20"/>
              </w:rPr>
            </w:pPr>
            <w:r w:rsidRPr="006737AC">
              <w:rPr>
                <w:rFonts w:ascii="Arial Narrow" w:eastAsia="Arial" w:hAnsi="Arial Narrow" w:cs="Arial"/>
                <w:b/>
                <w:color w:val="auto"/>
                <w:sz w:val="18"/>
                <w:szCs w:val="20"/>
              </w:rPr>
              <w:lastRenderedPageBreak/>
              <w:t>ÁREA: CIENCIAS SOCIALES II</w:t>
            </w:r>
          </w:p>
        </w:tc>
      </w:tr>
      <w:tr w:rsidR="006A2F92" w:rsidRPr="006737AC" w:rsidTr="006A2F92">
        <w:trPr>
          <w:trHeight w:val="831"/>
        </w:trPr>
        <w:tc>
          <w:tcPr>
            <w:tcW w:w="14737" w:type="dxa"/>
            <w:gridSpan w:val="4"/>
            <w:tcBorders>
              <w:top w:val="single" w:sz="5" w:space="0" w:color="000000"/>
              <w:left w:val="single" w:sz="5" w:space="0" w:color="000000"/>
              <w:bottom w:val="single" w:sz="5" w:space="0" w:color="000000"/>
              <w:right w:val="single" w:sz="5" w:space="0" w:color="000000"/>
            </w:tcBorders>
          </w:tcPr>
          <w:p w:rsidR="006A2F92" w:rsidRPr="006737AC" w:rsidRDefault="006A2F92" w:rsidP="006A2F92">
            <w:pPr>
              <w:spacing w:line="259" w:lineRule="auto"/>
              <w:rPr>
                <w:rFonts w:ascii="Arial Narrow" w:hAnsi="Arial Narrow" w:cs="Arial"/>
                <w:color w:val="auto"/>
                <w:sz w:val="18"/>
                <w:szCs w:val="20"/>
              </w:rPr>
            </w:pPr>
            <w:r w:rsidRPr="006737AC">
              <w:rPr>
                <w:rFonts w:ascii="Arial Narrow" w:eastAsia="Arial" w:hAnsi="Arial Narrow" w:cs="Arial"/>
                <w:b/>
                <w:color w:val="auto"/>
                <w:sz w:val="18"/>
                <w:szCs w:val="20"/>
              </w:rPr>
              <w:t xml:space="preserve">SUMILLA: </w:t>
            </w:r>
            <w:r w:rsidRPr="006737AC">
              <w:rPr>
                <w:rFonts w:ascii="Arial Narrow" w:hAnsi="Arial Narrow" w:cs="Arial"/>
                <w:color w:val="auto"/>
                <w:sz w:val="18"/>
                <w:szCs w:val="20"/>
              </w:rPr>
              <w:t xml:space="preserve">Desarrolla el pensamiento crítico y reflexivo, propicia la toma de conciencia para la conservación del patrimonio cultural e histórico.      </w:t>
            </w:r>
          </w:p>
          <w:p w:rsidR="006A2F92" w:rsidRPr="006737AC" w:rsidRDefault="006A2F92" w:rsidP="006A2F92">
            <w:pPr>
              <w:spacing w:line="259" w:lineRule="auto"/>
              <w:rPr>
                <w:rFonts w:ascii="Arial Narrow" w:hAnsi="Arial Narrow" w:cs="Arial"/>
                <w:color w:val="auto"/>
                <w:sz w:val="18"/>
                <w:szCs w:val="20"/>
              </w:rPr>
            </w:pPr>
            <w:r w:rsidRPr="006737AC">
              <w:rPr>
                <w:rFonts w:ascii="Arial Narrow" w:hAnsi="Arial Narrow" w:cs="Arial"/>
                <w:color w:val="auto"/>
                <w:sz w:val="18"/>
                <w:szCs w:val="20"/>
              </w:rPr>
              <w:t xml:space="preserve">Orienta a los estudiantes a interpretar y argumentar hechos e información a partir de la revisión y análisis de las características políticas, geográficas, socio económicas y culturales más saltantes de las principales sociedades del mundo occidental y oriental de la edad contemporánea.   </w:t>
            </w:r>
            <w:r w:rsidRPr="006737AC">
              <w:rPr>
                <w:rFonts w:ascii="Arial Narrow" w:eastAsia="Arial" w:hAnsi="Arial Narrow" w:cs="Arial"/>
                <w:b/>
                <w:color w:val="auto"/>
                <w:sz w:val="18"/>
                <w:szCs w:val="20"/>
              </w:rPr>
              <w:t xml:space="preserve"> </w:t>
            </w:r>
          </w:p>
        </w:tc>
      </w:tr>
      <w:tr w:rsidR="006A2F92" w:rsidRPr="006737AC" w:rsidTr="006A2F92">
        <w:trPr>
          <w:trHeight w:val="209"/>
        </w:trPr>
        <w:tc>
          <w:tcPr>
            <w:tcW w:w="3538" w:type="dxa"/>
            <w:tcBorders>
              <w:top w:val="single" w:sz="5" w:space="0" w:color="000000"/>
              <w:left w:val="single" w:sz="5" w:space="0" w:color="000000"/>
              <w:bottom w:val="single" w:sz="5" w:space="0" w:color="000000"/>
              <w:right w:val="single" w:sz="5" w:space="0" w:color="000000"/>
            </w:tcBorders>
            <w:shd w:val="clear" w:color="auto" w:fill="D9D9D9"/>
          </w:tcPr>
          <w:p w:rsidR="006A2F92" w:rsidRPr="006737AC" w:rsidRDefault="006A2F92" w:rsidP="006A2F92">
            <w:pPr>
              <w:spacing w:line="259" w:lineRule="auto"/>
              <w:rPr>
                <w:rFonts w:ascii="Arial Narrow" w:hAnsi="Arial Narrow" w:cs="Arial"/>
                <w:color w:val="auto"/>
                <w:sz w:val="18"/>
                <w:szCs w:val="20"/>
              </w:rPr>
            </w:pPr>
            <w:r w:rsidRPr="006737AC">
              <w:rPr>
                <w:rFonts w:ascii="Arial Narrow" w:eastAsia="Arial" w:hAnsi="Arial Narrow" w:cs="Arial"/>
                <w:b/>
                <w:color w:val="auto"/>
                <w:sz w:val="18"/>
                <w:szCs w:val="20"/>
              </w:rPr>
              <w:t>CÓD. CRITE.  DESEMPEÑO</w:t>
            </w:r>
            <w:r w:rsidRPr="006737AC">
              <w:rPr>
                <w:rFonts w:ascii="Arial Narrow" w:eastAsia="Arial" w:hAnsi="Arial Narrow" w:cs="Arial"/>
                <w:color w:val="auto"/>
                <w:sz w:val="18"/>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D9D9D9"/>
          </w:tcPr>
          <w:p w:rsidR="006A2F92" w:rsidRPr="006737AC" w:rsidRDefault="006A2F92" w:rsidP="006A2F92">
            <w:pPr>
              <w:spacing w:line="259" w:lineRule="auto"/>
              <w:ind w:right="8"/>
              <w:rPr>
                <w:rFonts w:ascii="Arial Narrow" w:hAnsi="Arial Narrow" w:cs="Arial"/>
                <w:color w:val="auto"/>
                <w:sz w:val="18"/>
                <w:szCs w:val="20"/>
              </w:rPr>
            </w:pPr>
            <w:r w:rsidRPr="006737AC">
              <w:rPr>
                <w:rFonts w:ascii="Arial Narrow" w:eastAsia="Arial" w:hAnsi="Arial Narrow" w:cs="Arial"/>
                <w:b/>
                <w:color w:val="auto"/>
                <w:sz w:val="18"/>
                <w:szCs w:val="20"/>
              </w:rPr>
              <w:t>CONTENIDOS</w:t>
            </w:r>
            <w:r w:rsidRPr="006737AC">
              <w:rPr>
                <w:rFonts w:ascii="Arial Narrow" w:eastAsia="Arial" w:hAnsi="Arial Narrow" w:cs="Arial"/>
                <w:color w:val="auto"/>
                <w:sz w:val="18"/>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D9D9D9"/>
          </w:tcPr>
          <w:p w:rsidR="006A2F92" w:rsidRPr="006737AC" w:rsidRDefault="006A2F92" w:rsidP="006A2F92">
            <w:pPr>
              <w:spacing w:line="259" w:lineRule="auto"/>
              <w:ind w:left="4"/>
              <w:rPr>
                <w:rFonts w:ascii="Arial Narrow" w:hAnsi="Arial Narrow" w:cs="Arial"/>
                <w:color w:val="auto"/>
                <w:sz w:val="18"/>
                <w:szCs w:val="20"/>
              </w:rPr>
            </w:pPr>
            <w:r w:rsidRPr="006737AC">
              <w:rPr>
                <w:rFonts w:ascii="Arial Narrow" w:eastAsia="Arial" w:hAnsi="Arial Narrow" w:cs="Arial"/>
                <w:b/>
                <w:color w:val="auto"/>
                <w:sz w:val="18"/>
                <w:szCs w:val="20"/>
              </w:rPr>
              <w:t>PRODUCTOS</w:t>
            </w:r>
            <w:r w:rsidRPr="006737AC">
              <w:rPr>
                <w:rFonts w:ascii="Arial Narrow" w:eastAsia="Arial" w:hAnsi="Arial Narrow" w:cs="Arial"/>
                <w:color w:val="auto"/>
                <w:sz w:val="18"/>
                <w:szCs w:val="20"/>
              </w:rPr>
              <w:t xml:space="preserve"> </w:t>
            </w:r>
          </w:p>
        </w:tc>
        <w:tc>
          <w:tcPr>
            <w:tcW w:w="4109" w:type="dxa"/>
            <w:tcBorders>
              <w:top w:val="single" w:sz="5" w:space="0" w:color="000000"/>
              <w:left w:val="single" w:sz="5" w:space="0" w:color="000000"/>
              <w:bottom w:val="single" w:sz="5" w:space="0" w:color="000000"/>
              <w:right w:val="single" w:sz="5" w:space="0" w:color="000000"/>
            </w:tcBorders>
            <w:shd w:val="clear" w:color="auto" w:fill="D9D9D9"/>
          </w:tcPr>
          <w:p w:rsidR="006A2F92" w:rsidRPr="006737AC" w:rsidRDefault="006A2F92" w:rsidP="006A2F92">
            <w:pPr>
              <w:spacing w:line="259" w:lineRule="auto"/>
              <w:ind w:left="6"/>
              <w:rPr>
                <w:rFonts w:ascii="Arial Narrow" w:hAnsi="Arial Narrow" w:cs="Arial"/>
                <w:color w:val="auto"/>
                <w:sz w:val="18"/>
                <w:szCs w:val="20"/>
              </w:rPr>
            </w:pPr>
            <w:r w:rsidRPr="006737AC">
              <w:rPr>
                <w:rFonts w:ascii="Arial Narrow" w:eastAsia="Arial" w:hAnsi="Arial Narrow" w:cs="Arial"/>
                <w:b/>
                <w:color w:val="auto"/>
                <w:sz w:val="18"/>
                <w:szCs w:val="20"/>
              </w:rPr>
              <w:t>CRITERIOS DE EVALUACIÓN</w:t>
            </w:r>
            <w:r w:rsidRPr="006737AC">
              <w:rPr>
                <w:rFonts w:ascii="Arial Narrow" w:eastAsia="Arial" w:hAnsi="Arial Narrow" w:cs="Arial"/>
                <w:color w:val="auto"/>
                <w:sz w:val="18"/>
                <w:szCs w:val="20"/>
              </w:rPr>
              <w:t xml:space="preserve"> </w:t>
            </w:r>
          </w:p>
        </w:tc>
      </w:tr>
      <w:tr w:rsidR="006A2F92" w:rsidRPr="006737AC" w:rsidTr="006A2F92">
        <w:trPr>
          <w:trHeight w:val="6164"/>
        </w:trPr>
        <w:tc>
          <w:tcPr>
            <w:tcW w:w="3538" w:type="dxa"/>
            <w:tcBorders>
              <w:top w:val="single" w:sz="5" w:space="0" w:color="000000"/>
              <w:left w:val="single" w:sz="5" w:space="0" w:color="000000"/>
              <w:bottom w:val="single" w:sz="5" w:space="0" w:color="000000"/>
              <w:right w:val="single" w:sz="5" w:space="0" w:color="000000"/>
            </w:tcBorders>
          </w:tcPr>
          <w:p w:rsidR="006A2F92" w:rsidRPr="006737AC" w:rsidRDefault="006A2F92" w:rsidP="006A2F92">
            <w:pPr>
              <w:spacing w:line="259" w:lineRule="auto"/>
              <w:ind w:left="35"/>
              <w:rPr>
                <w:rFonts w:ascii="Arial Narrow" w:hAnsi="Arial Narrow" w:cs="Arial"/>
                <w:color w:val="auto"/>
                <w:sz w:val="18"/>
                <w:szCs w:val="20"/>
              </w:rPr>
            </w:pPr>
            <w:r w:rsidRPr="006737AC">
              <w:rPr>
                <w:rFonts w:ascii="Arial Narrow" w:eastAsia="Arial" w:hAnsi="Arial Narrow" w:cs="Arial"/>
                <w:b/>
                <w:color w:val="auto"/>
                <w:sz w:val="18"/>
                <w:szCs w:val="20"/>
              </w:rPr>
              <w:t xml:space="preserve">PERSONAL </w:t>
            </w:r>
          </w:p>
          <w:p w:rsidR="006A2F92" w:rsidRPr="006737AC" w:rsidRDefault="006A2F92" w:rsidP="006A2F92">
            <w:pPr>
              <w:spacing w:after="2"/>
              <w:ind w:left="104" w:right="62"/>
              <w:rPr>
                <w:rFonts w:ascii="Arial Narrow" w:hAnsi="Arial Narrow" w:cs="Arial"/>
                <w:color w:val="auto"/>
                <w:sz w:val="18"/>
                <w:szCs w:val="20"/>
              </w:rPr>
            </w:pPr>
            <w:r w:rsidRPr="006737AC">
              <w:rPr>
                <w:rFonts w:ascii="Arial Narrow" w:eastAsia="Arial" w:hAnsi="Arial Narrow" w:cs="Arial"/>
                <w:color w:val="auto"/>
                <w:sz w:val="18"/>
                <w:szCs w:val="20"/>
              </w:rPr>
              <w:t>1.1.1</w:t>
            </w:r>
            <w:r w:rsidR="001A41C4">
              <w:rPr>
                <w:rFonts w:ascii="Arial Narrow" w:eastAsia="Arial" w:hAnsi="Arial Narrow" w:cs="Arial"/>
                <w:color w:val="auto"/>
                <w:sz w:val="18"/>
                <w:szCs w:val="20"/>
              </w:rPr>
              <w:t xml:space="preserve"> </w:t>
            </w:r>
            <w:r w:rsidRPr="006737AC">
              <w:rPr>
                <w:rFonts w:ascii="Arial Narrow" w:eastAsia="Arial" w:hAnsi="Arial Narrow" w:cs="Arial"/>
                <w:color w:val="auto"/>
                <w:sz w:val="18"/>
                <w:szCs w:val="20"/>
              </w:rPr>
              <w:t xml:space="preserve">Demuestra capacidad de escucha activa a </w:t>
            </w:r>
            <w:r w:rsidRPr="006737AC">
              <w:rPr>
                <w:rFonts w:ascii="Arial Narrow" w:eastAsia="Arial" w:hAnsi="Arial Narrow" w:cs="Arial"/>
                <w:i/>
                <w:color w:val="auto"/>
                <w:sz w:val="18"/>
                <w:szCs w:val="20"/>
              </w:rPr>
              <w:t xml:space="preserve">través del pensamiento crítico en </w:t>
            </w:r>
            <w:r w:rsidR="001A41C4" w:rsidRPr="006737AC">
              <w:rPr>
                <w:rFonts w:ascii="Arial Narrow" w:eastAsia="Arial" w:hAnsi="Arial Narrow" w:cs="Arial"/>
                <w:i/>
                <w:color w:val="auto"/>
                <w:sz w:val="18"/>
                <w:szCs w:val="20"/>
              </w:rPr>
              <w:t>los trabajos</w:t>
            </w:r>
            <w:r w:rsidRPr="006737AC">
              <w:rPr>
                <w:rFonts w:ascii="Arial Narrow" w:eastAsia="Arial" w:hAnsi="Arial Narrow" w:cs="Arial"/>
                <w:i/>
                <w:color w:val="auto"/>
                <w:sz w:val="18"/>
                <w:szCs w:val="20"/>
              </w:rPr>
              <w:t xml:space="preserve"> en equipo y los proyectos comunitarios.</w:t>
            </w:r>
            <w:r w:rsidRPr="006737AC">
              <w:rPr>
                <w:rFonts w:ascii="Arial Narrow" w:eastAsia="Arial" w:hAnsi="Arial Narrow" w:cs="Arial"/>
                <w:color w:val="auto"/>
                <w:sz w:val="18"/>
                <w:szCs w:val="20"/>
              </w:rPr>
              <w:t xml:space="preserve"> </w:t>
            </w:r>
          </w:p>
          <w:p w:rsidR="006A2F92" w:rsidRPr="006737AC" w:rsidRDefault="006A2F92" w:rsidP="006A2F92">
            <w:pPr>
              <w:spacing w:line="259" w:lineRule="auto"/>
              <w:ind w:left="104"/>
              <w:rPr>
                <w:rFonts w:ascii="Arial Narrow" w:hAnsi="Arial Narrow" w:cs="Arial"/>
                <w:color w:val="auto"/>
                <w:sz w:val="18"/>
                <w:szCs w:val="20"/>
              </w:rPr>
            </w:pPr>
            <w:r w:rsidRPr="006737AC">
              <w:rPr>
                <w:rFonts w:ascii="Arial Narrow" w:eastAsia="Arial" w:hAnsi="Arial Narrow" w:cs="Arial"/>
                <w:b/>
                <w:color w:val="auto"/>
                <w:sz w:val="18"/>
                <w:szCs w:val="20"/>
              </w:rPr>
              <w:t xml:space="preserve">PROFESIONAL PEDAGÓGICA </w:t>
            </w:r>
          </w:p>
          <w:p w:rsidR="006A2F92" w:rsidRPr="006737AC" w:rsidRDefault="001A41C4" w:rsidP="006A2F92">
            <w:pPr>
              <w:spacing w:after="1"/>
              <w:ind w:left="104" w:right="62"/>
              <w:rPr>
                <w:rFonts w:ascii="Arial Narrow" w:hAnsi="Arial Narrow" w:cs="Arial"/>
                <w:color w:val="auto"/>
                <w:sz w:val="18"/>
                <w:szCs w:val="20"/>
              </w:rPr>
            </w:pPr>
            <w:r w:rsidRPr="006737AC">
              <w:rPr>
                <w:rFonts w:ascii="Arial Narrow" w:eastAsia="Arial" w:hAnsi="Arial Narrow" w:cs="Arial"/>
                <w:color w:val="auto"/>
                <w:sz w:val="18"/>
                <w:szCs w:val="20"/>
              </w:rPr>
              <w:t xml:space="preserve">2.1.1 </w:t>
            </w:r>
            <w:proofErr w:type="gramStart"/>
            <w:r w:rsidRPr="006737AC">
              <w:rPr>
                <w:rFonts w:ascii="Arial Narrow" w:eastAsia="Arial" w:hAnsi="Arial Narrow" w:cs="Arial"/>
                <w:color w:val="auto"/>
                <w:sz w:val="18"/>
                <w:szCs w:val="20"/>
              </w:rPr>
              <w:t>Analiza</w:t>
            </w:r>
            <w:r w:rsidR="006A2F92" w:rsidRPr="006737AC">
              <w:rPr>
                <w:rFonts w:ascii="Arial Narrow" w:eastAsia="Arial" w:hAnsi="Arial Narrow" w:cs="Arial"/>
                <w:color w:val="auto"/>
                <w:sz w:val="18"/>
                <w:szCs w:val="20"/>
              </w:rPr>
              <w:t xml:space="preserve">  y</w:t>
            </w:r>
            <w:proofErr w:type="gramEnd"/>
            <w:r w:rsidR="006A2F92" w:rsidRPr="006737AC">
              <w:rPr>
                <w:rFonts w:ascii="Arial Narrow" w:eastAsia="Arial" w:hAnsi="Arial Narrow" w:cs="Arial"/>
                <w:color w:val="auto"/>
                <w:sz w:val="18"/>
                <w:szCs w:val="20"/>
              </w:rPr>
              <w:t xml:space="preserve">  sistematiza  información de fuentes primarias, de resultados de innovaciones e investigaciones, así como de bibliografía </w:t>
            </w:r>
            <w:r w:rsidR="006A2F92" w:rsidRPr="006737AC">
              <w:rPr>
                <w:rFonts w:ascii="Arial Narrow" w:eastAsia="Arial" w:hAnsi="Arial Narrow" w:cs="Arial"/>
                <w:i/>
                <w:color w:val="auto"/>
                <w:sz w:val="18"/>
                <w:szCs w:val="20"/>
              </w:rPr>
              <w:t>física, virtual y actualizada sobre diversos temas de interés.</w:t>
            </w:r>
            <w:r w:rsidR="006A2F92" w:rsidRPr="006737AC">
              <w:rPr>
                <w:rFonts w:ascii="Arial Narrow" w:eastAsia="Arial" w:hAnsi="Arial Narrow" w:cs="Arial"/>
                <w:color w:val="auto"/>
                <w:sz w:val="18"/>
                <w:szCs w:val="20"/>
              </w:rPr>
              <w:t xml:space="preserve"> </w:t>
            </w:r>
          </w:p>
          <w:p w:rsidR="006A2F92" w:rsidRPr="006737AC" w:rsidRDefault="006A2F92" w:rsidP="006A2F92">
            <w:pPr>
              <w:spacing w:line="241" w:lineRule="auto"/>
              <w:ind w:left="104" w:right="68"/>
              <w:rPr>
                <w:rFonts w:ascii="Arial Narrow" w:hAnsi="Arial Narrow" w:cs="Arial"/>
                <w:color w:val="auto"/>
                <w:sz w:val="18"/>
                <w:szCs w:val="20"/>
              </w:rPr>
            </w:pPr>
            <w:r w:rsidRPr="006737AC">
              <w:rPr>
                <w:rFonts w:ascii="Arial Narrow" w:eastAsia="Arial" w:hAnsi="Arial Narrow" w:cs="Arial"/>
                <w:color w:val="auto"/>
                <w:sz w:val="18"/>
                <w:szCs w:val="20"/>
              </w:rPr>
              <w:t xml:space="preserve">2.1.2 Maneja teorías y enfoques pedagógicos actuales que sustentan los procesos de enseñanza aprendizaje. </w:t>
            </w:r>
          </w:p>
          <w:p w:rsidR="006A2F92" w:rsidRPr="006737AC" w:rsidRDefault="006A2F92" w:rsidP="006A2F92">
            <w:pPr>
              <w:spacing w:line="259" w:lineRule="auto"/>
              <w:rPr>
                <w:rFonts w:ascii="Arial Narrow" w:hAnsi="Arial Narrow" w:cs="Arial"/>
                <w:color w:val="auto"/>
                <w:sz w:val="18"/>
                <w:szCs w:val="20"/>
              </w:rPr>
            </w:pPr>
            <w:r w:rsidRPr="006737AC">
              <w:rPr>
                <w:rFonts w:ascii="Arial Narrow" w:hAnsi="Arial Narrow" w:cs="Arial"/>
                <w:color w:val="auto"/>
                <w:sz w:val="18"/>
                <w:szCs w:val="20"/>
              </w:rPr>
              <w:t xml:space="preserve"> </w:t>
            </w:r>
          </w:p>
          <w:p w:rsidR="006A2F92" w:rsidRPr="006737AC" w:rsidRDefault="006A2F92" w:rsidP="006A2F92">
            <w:pPr>
              <w:spacing w:after="1"/>
              <w:ind w:left="104" w:right="64"/>
              <w:rPr>
                <w:rFonts w:ascii="Arial Narrow" w:hAnsi="Arial Narrow" w:cs="Arial"/>
                <w:color w:val="auto"/>
                <w:sz w:val="18"/>
                <w:szCs w:val="20"/>
              </w:rPr>
            </w:pPr>
            <w:r w:rsidRPr="006737AC">
              <w:rPr>
                <w:rFonts w:ascii="Arial Narrow" w:eastAsia="Arial" w:hAnsi="Arial Narrow" w:cs="Arial"/>
                <w:color w:val="auto"/>
                <w:sz w:val="18"/>
                <w:szCs w:val="20"/>
              </w:rPr>
              <w:t xml:space="preserve">2.2.2 Maneja referentes     locales, regionales, nacionales y mundiales respecto </w:t>
            </w:r>
            <w:proofErr w:type="gramStart"/>
            <w:r w:rsidRPr="006737AC">
              <w:rPr>
                <w:rFonts w:ascii="Arial Narrow" w:eastAsia="Arial" w:hAnsi="Arial Narrow" w:cs="Arial"/>
                <w:color w:val="auto"/>
                <w:sz w:val="18"/>
                <w:szCs w:val="20"/>
              </w:rPr>
              <w:t>a  problemas</w:t>
            </w:r>
            <w:proofErr w:type="gramEnd"/>
            <w:r w:rsidRPr="006737AC">
              <w:rPr>
                <w:rFonts w:ascii="Arial Narrow" w:eastAsia="Arial" w:hAnsi="Arial Narrow" w:cs="Arial"/>
                <w:color w:val="auto"/>
                <w:sz w:val="18"/>
                <w:szCs w:val="20"/>
              </w:rPr>
              <w:t xml:space="preserve">  contemporáneos, retos  y  perspectivas  de  la  educación, ante las demandas sociales. </w:t>
            </w:r>
          </w:p>
          <w:p w:rsidR="006A2F92" w:rsidRPr="006737AC" w:rsidRDefault="006A2F92" w:rsidP="006A2F92">
            <w:pPr>
              <w:spacing w:line="259" w:lineRule="auto"/>
              <w:rPr>
                <w:rFonts w:ascii="Arial Narrow" w:hAnsi="Arial Narrow" w:cs="Arial"/>
                <w:color w:val="auto"/>
                <w:sz w:val="18"/>
                <w:szCs w:val="20"/>
              </w:rPr>
            </w:pPr>
            <w:r w:rsidRPr="006737AC">
              <w:rPr>
                <w:rFonts w:ascii="Arial Narrow" w:hAnsi="Arial Narrow" w:cs="Arial"/>
                <w:color w:val="auto"/>
                <w:sz w:val="18"/>
                <w:szCs w:val="20"/>
              </w:rPr>
              <w:t xml:space="preserve"> </w:t>
            </w:r>
          </w:p>
          <w:p w:rsidR="006A2F92" w:rsidRPr="006737AC" w:rsidRDefault="006A2F92" w:rsidP="006A2F92">
            <w:pPr>
              <w:spacing w:line="259" w:lineRule="auto"/>
              <w:ind w:left="104"/>
              <w:rPr>
                <w:rFonts w:ascii="Arial Narrow" w:hAnsi="Arial Narrow" w:cs="Arial"/>
                <w:color w:val="auto"/>
                <w:sz w:val="18"/>
                <w:szCs w:val="20"/>
              </w:rPr>
            </w:pPr>
            <w:r w:rsidRPr="006737AC">
              <w:rPr>
                <w:rFonts w:ascii="Arial Narrow" w:eastAsia="Arial" w:hAnsi="Arial Narrow" w:cs="Arial"/>
                <w:b/>
                <w:color w:val="auto"/>
                <w:sz w:val="18"/>
                <w:szCs w:val="20"/>
              </w:rPr>
              <w:t xml:space="preserve">SOCIO COMUNITARIA </w:t>
            </w:r>
          </w:p>
          <w:p w:rsidR="006A2F92" w:rsidRPr="006737AC" w:rsidRDefault="006A2F92" w:rsidP="006A2F92">
            <w:pPr>
              <w:spacing w:line="259" w:lineRule="auto"/>
              <w:ind w:left="104" w:right="62"/>
              <w:rPr>
                <w:rFonts w:ascii="Arial Narrow" w:hAnsi="Arial Narrow" w:cs="Arial"/>
                <w:color w:val="auto"/>
                <w:sz w:val="18"/>
                <w:szCs w:val="20"/>
              </w:rPr>
            </w:pPr>
            <w:r w:rsidRPr="006737AC">
              <w:rPr>
                <w:rFonts w:ascii="Arial Narrow" w:eastAsia="Arial" w:hAnsi="Arial Narrow" w:cs="Arial"/>
                <w:color w:val="auto"/>
                <w:sz w:val="18"/>
                <w:szCs w:val="20"/>
              </w:rPr>
              <w:t xml:space="preserve">3.3.3 Programa y ejecuta actividades de sensibilización y toma de conciencia para la conservación del patrimonio cultural, artístico   e   histórico   y   del   ambiente natural, involucrando a los diferentes actores de la comunidad institucional, local, regional. </w:t>
            </w:r>
          </w:p>
        </w:tc>
        <w:tc>
          <w:tcPr>
            <w:tcW w:w="4257" w:type="dxa"/>
            <w:tcBorders>
              <w:top w:val="single" w:sz="5" w:space="0" w:color="000000"/>
              <w:left w:val="single" w:sz="5" w:space="0" w:color="000000"/>
              <w:bottom w:val="single" w:sz="5" w:space="0" w:color="000000"/>
              <w:right w:val="single" w:sz="5" w:space="0" w:color="000000"/>
            </w:tcBorders>
          </w:tcPr>
          <w:p w:rsidR="006A2F92" w:rsidRPr="006737AC" w:rsidRDefault="006A2F92" w:rsidP="00DF21A7">
            <w:pPr>
              <w:numPr>
                <w:ilvl w:val="0"/>
                <w:numId w:val="69"/>
              </w:numPr>
              <w:spacing w:after="10"/>
              <w:ind w:hanging="192"/>
              <w:jc w:val="both"/>
              <w:rPr>
                <w:rFonts w:ascii="Arial Narrow" w:hAnsi="Arial Narrow" w:cs="Arial"/>
                <w:color w:val="auto"/>
                <w:sz w:val="18"/>
                <w:szCs w:val="20"/>
              </w:rPr>
            </w:pPr>
            <w:r w:rsidRPr="006737AC">
              <w:rPr>
                <w:rFonts w:ascii="Arial Narrow" w:eastAsia="Arial" w:hAnsi="Arial Narrow" w:cs="Arial"/>
                <w:color w:val="auto"/>
                <w:sz w:val="18"/>
                <w:szCs w:val="20"/>
              </w:rPr>
              <w:t xml:space="preserve">Aspectos de mayor significado en el Perú y el mundo durante los siglos XX y XXI, con respecto a las características políticas, geográficas, socio - económicas y culturales. </w:t>
            </w:r>
          </w:p>
          <w:p w:rsidR="006A2F92" w:rsidRPr="006737AC" w:rsidRDefault="006A2F92" w:rsidP="00DF21A7">
            <w:pPr>
              <w:numPr>
                <w:ilvl w:val="0"/>
                <w:numId w:val="69"/>
              </w:numPr>
              <w:spacing w:line="259" w:lineRule="auto"/>
              <w:ind w:hanging="192"/>
              <w:jc w:val="both"/>
              <w:rPr>
                <w:rFonts w:ascii="Arial Narrow" w:hAnsi="Arial Narrow" w:cs="Arial"/>
                <w:color w:val="auto"/>
                <w:sz w:val="18"/>
                <w:szCs w:val="20"/>
              </w:rPr>
            </w:pPr>
            <w:r w:rsidRPr="006737AC">
              <w:rPr>
                <w:rFonts w:ascii="Arial Narrow" w:eastAsia="Arial" w:hAnsi="Arial Narrow" w:cs="Arial"/>
                <w:color w:val="auto"/>
                <w:sz w:val="18"/>
                <w:szCs w:val="20"/>
              </w:rPr>
              <w:t xml:space="preserve">La reconstrucción nacional </w:t>
            </w:r>
          </w:p>
          <w:p w:rsidR="006A2F92" w:rsidRPr="006737AC" w:rsidRDefault="006A2F92" w:rsidP="00DF21A7">
            <w:pPr>
              <w:numPr>
                <w:ilvl w:val="0"/>
                <w:numId w:val="69"/>
              </w:numPr>
              <w:spacing w:after="12" w:line="234" w:lineRule="auto"/>
              <w:ind w:hanging="192"/>
              <w:jc w:val="both"/>
              <w:rPr>
                <w:rFonts w:ascii="Arial Narrow" w:hAnsi="Arial Narrow" w:cs="Arial"/>
                <w:color w:val="auto"/>
                <w:sz w:val="18"/>
                <w:szCs w:val="20"/>
              </w:rPr>
            </w:pPr>
            <w:r w:rsidRPr="006737AC">
              <w:rPr>
                <w:rFonts w:ascii="Arial Narrow" w:eastAsia="Arial" w:hAnsi="Arial Narrow" w:cs="Arial"/>
                <w:color w:val="auto"/>
                <w:sz w:val="18"/>
                <w:szCs w:val="20"/>
              </w:rPr>
              <w:t xml:space="preserve">La republica Aristocrática en el contexto nacional y regional. </w:t>
            </w:r>
          </w:p>
          <w:p w:rsidR="006A2F92" w:rsidRPr="006737AC" w:rsidRDefault="001A41C4" w:rsidP="00DF21A7">
            <w:pPr>
              <w:numPr>
                <w:ilvl w:val="0"/>
                <w:numId w:val="69"/>
              </w:numPr>
              <w:spacing w:line="234" w:lineRule="auto"/>
              <w:ind w:hanging="192"/>
              <w:jc w:val="both"/>
              <w:rPr>
                <w:rFonts w:ascii="Arial Narrow" w:hAnsi="Arial Narrow" w:cs="Arial"/>
                <w:color w:val="auto"/>
                <w:sz w:val="18"/>
                <w:szCs w:val="20"/>
              </w:rPr>
            </w:pPr>
            <w:r w:rsidRPr="006737AC">
              <w:rPr>
                <w:rFonts w:ascii="Arial Narrow" w:eastAsia="Arial" w:hAnsi="Arial Narrow" w:cs="Arial"/>
                <w:color w:val="auto"/>
                <w:sz w:val="18"/>
                <w:szCs w:val="20"/>
              </w:rPr>
              <w:t xml:space="preserve">La </w:t>
            </w:r>
            <w:proofErr w:type="gramStart"/>
            <w:r w:rsidRPr="006737AC">
              <w:rPr>
                <w:rFonts w:ascii="Arial Narrow" w:eastAsia="Arial" w:hAnsi="Arial Narrow" w:cs="Arial"/>
                <w:color w:val="auto"/>
                <w:sz w:val="18"/>
                <w:szCs w:val="20"/>
              </w:rPr>
              <w:t>primera</w:t>
            </w:r>
            <w:r w:rsidR="006A2F92" w:rsidRPr="006737AC">
              <w:rPr>
                <w:rFonts w:ascii="Arial Narrow" w:eastAsia="Arial" w:hAnsi="Arial Narrow" w:cs="Arial"/>
                <w:color w:val="auto"/>
                <w:sz w:val="18"/>
                <w:szCs w:val="20"/>
              </w:rPr>
              <w:t xml:space="preserve">  guerra</w:t>
            </w:r>
            <w:proofErr w:type="gramEnd"/>
            <w:r w:rsidR="006A2F92" w:rsidRPr="006737AC">
              <w:rPr>
                <w:rFonts w:ascii="Arial Narrow" w:eastAsia="Arial" w:hAnsi="Arial Narrow" w:cs="Arial"/>
                <w:color w:val="auto"/>
                <w:sz w:val="18"/>
                <w:szCs w:val="20"/>
              </w:rPr>
              <w:t xml:space="preserve">  mundial  causas  y consecuencia en el mundo. </w:t>
            </w:r>
          </w:p>
          <w:p w:rsidR="006A2F92" w:rsidRPr="006737AC" w:rsidRDefault="006A2F92" w:rsidP="00DF21A7">
            <w:pPr>
              <w:numPr>
                <w:ilvl w:val="0"/>
                <w:numId w:val="69"/>
              </w:numPr>
              <w:spacing w:line="259" w:lineRule="auto"/>
              <w:ind w:hanging="192"/>
              <w:jc w:val="both"/>
              <w:rPr>
                <w:rFonts w:ascii="Arial Narrow" w:hAnsi="Arial Narrow" w:cs="Arial"/>
                <w:color w:val="auto"/>
                <w:sz w:val="18"/>
                <w:szCs w:val="20"/>
              </w:rPr>
            </w:pPr>
            <w:r w:rsidRPr="006737AC">
              <w:rPr>
                <w:rFonts w:ascii="Arial Narrow" w:eastAsia="Arial" w:hAnsi="Arial Narrow" w:cs="Arial"/>
                <w:color w:val="auto"/>
                <w:sz w:val="18"/>
                <w:szCs w:val="20"/>
              </w:rPr>
              <w:t xml:space="preserve">Revolución Mexicana. </w:t>
            </w:r>
          </w:p>
          <w:p w:rsidR="006A2F92" w:rsidRPr="006737AC" w:rsidRDefault="006A2F92" w:rsidP="00DF21A7">
            <w:pPr>
              <w:numPr>
                <w:ilvl w:val="0"/>
                <w:numId w:val="69"/>
              </w:numPr>
              <w:spacing w:line="259" w:lineRule="auto"/>
              <w:ind w:hanging="192"/>
              <w:jc w:val="both"/>
              <w:rPr>
                <w:rFonts w:ascii="Arial Narrow" w:hAnsi="Arial Narrow" w:cs="Arial"/>
                <w:color w:val="auto"/>
                <w:sz w:val="18"/>
                <w:szCs w:val="20"/>
              </w:rPr>
            </w:pPr>
            <w:r w:rsidRPr="006737AC">
              <w:rPr>
                <w:rFonts w:ascii="Arial Narrow" w:eastAsia="Arial" w:hAnsi="Arial Narrow" w:cs="Arial"/>
                <w:color w:val="auto"/>
                <w:sz w:val="18"/>
                <w:szCs w:val="20"/>
              </w:rPr>
              <w:t xml:space="preserve">Revolución Rusa. </w:t>
            </w:r>
          </w:p>
          <w:p w:rsidR="006A2F92" w:rsidRPr="006737AC" w:rsidRDefault="006A2F92" w:rsidP="00DF21A7">
            <w:pPr>
              <w:numPr>
                <w:ilvl w:val="0"/>
                <w:numId w:val="69"/>
              </w:numPr>
              <w:spacing w:line="238" w:lineRule="auto"/>
              <w:ind w:hanging="192"/>
              <w:jc w:val="both"/>
              <w:rPr>
                <w:rFonts w:ascii="Arial Narrow" w:hAnsi="Arial Narrow" w:cs="Arial"/>
                <w:color w:val="auto"/>
                <w:sz w:val="18"/>
                <w:szCs w:val="20"/>
              </w:rPr>
            </w:pPr>
            <w:r w:rsidRPr="006737AC">
              <w:rPr>
                <w:rFonts w:ascii="Arial Narrow" w:eastAsia="Arial" w:hAnsi="Arial Narrow" w:cs="Arial"/>
                <w:color w:val="auto"/>
                <w:sz w:val="18"/>
                <w:szCs w:val="20"/>
              </w:rPr>
              <w:t xml:space="preserve">Segunda   Guerra   Mundial   y   su   impacto mundial. </w:t>
            </w:r>
          </w:p>
          <w:p w:rsidR="006A2F92" w:rsidRPr="006737AC" w:rsidRDefault="006A2F92" w:rsidP="00DF21A7">
            <w:pPr>
              <w:numPr>
                <w:ilvl w:val="0"/>
                <w:numId w:val="69"/>
              </w:numPr>
              <w:spacing w:line="259" w:lineRule="auto"/>
              <w:ind w:hanging="192"/>
              <w:jc w:val="both"/>
              <w:rPr>
                <w:rFonts w:ascii="Arial Narrow" w:hAnsi="Arial Narrow" w:cs="Arial"/>
                <w:color w:val="auto"/>
                <w:sz w:val="18"/>
                <w:szCs w:val="20"/>
              </w:rPr>
            </w:pPr>
            <w:r w:rsidRPr="006737AC">
              <w:rPr>
                <w:rFonts w:ascii="Arial Narrow" w:eastAsia="Arial" w:hAnsi="Arial Narrow" w:cs="Arial"/>
                <w:color w:val="auto"/>
                <w:sz w:val="18"/>
                <w:szCs w:val="20"/>
              </w:rPr>
              <w:t xml:space="preserve">Revolución Cubana </w:t>
            </w:r>
          </w:p>
          <w:p w:rsidR="006A2F92" w:rsidRPr="006737AC" w:rsidRDefault="006A2F92" w:rsidP="00DF21A7">
            <w:pPr>
              <w:numPr>
                <w:ilvl w:val="0"/>
                <w:numId w:val="69"/>
              </w:numPr>
              <w:spacing w:line="259" w:lineRule="auto"/>
              <w:ind w:hanging="192"/>
              <w:jc w:val="both"/>
              <w:rPr>
                <w:rFonts w:ascii="Arial Narrow" w:hAnsi="Arial Narrow" w:cs="Arial"/>
                <w:color w:val="auto"/>
                <w:sz w:val="18"/>
                <w:szCs w:val="20"/>
              </w:rPr>
            </w:pPr>
            <w:r w:rsidRPr="006737AC">
              <w:rPr>
                <w:rFonts w:ascii="Arial Narrow" w:eastAsia="Arial" w:hAnsi="Arial Narrow" w:cs="Arial"/>
                <w:color w:val="auto"/>
                <w:sz w:val="18"/>
                <w:szCs w:val="20"/>
              </w:rPr>
              <w:t xml:space="preserve">Dictadura en el Perú </w:t>
            </w:r>
          </w:p>
          <w:p w:rsidR="006A2F92" w:rsidRPr="006737AC" w:rsidRDefault="006A2F92" w:rsidP="00DF21A7">
            <w:pPr>
              <w:numPr>
                <w:ilvl w:val="0"/>
                <w:numId w:val="69"/>
              </w:numPr>
              <w:spacing w:line="259" w:lineRule="auto"/>
              <w:ind w:hanging="192"/>
              <w:jc w:val="both"/>
              <w:rPr>
                <w:rFonts w:ascii="Arial Narrow" w:hAnsi="Arial Narrow" w:cs="Arial"/>
                <w:color w:val="auto"/>
                <w:sz w:val="18"/>
                <w:szCs w:val="20"/>
              </w:rPr>
            </w:pPr>
            <w:r w:rsidRPr="006737AC">
              <w:rPr>
                <w:rFonts w:ascii="Arial Narrow" w:eastAsia="Arial" w:hAnsi="Arial Narrow" w:cs="Arial"/>
                <w:color w:val="auto"/>
                <w:sz w:val="18"/>
                <w:szCs w:val="20"/>
              </w:rPr>
              <w:t xml:space="preserve">Democracia en el Perú} </w:t>
            </w:r>
          </w:p>
          <w:p w:rsidR="006A2F92" w:rsidRPr="006737AC" w:rsidRDefault="006A2F92" w:rsidP="00DF21A7">
            <w:pPr>
              <w:numPr>
                <w:ilvl w:val="0"/>
                <w:numId w:val="69"/>
              </w:numPr>
              <w:spacing w:line="259" w:lineRule="auto"/>
              <w:ind w:hanging="192"/>
              <w:jc w:val="both"/>
              <w:rPr>
                <w:rFonts w:ascii="Arial Narrow" w:hAnsi="Arial Narrow" w:cs="Arial"/>
                <w:color w:val="auto"/>
                <w:sz w:val="18"/>
                <w:szCs w:val="20"/>
              </w:rPr>
            </w:pPr>
            <w:r w:rsidRPr="006737AC">
              <w:rPr>
                <w:rFonts w:ascii="Arial Narrow" w:eastAsia="Arial" w:hAnsi="Arial Narrow" w:cs="Arial"/>
                <w:color w:val="auto"/>
                <w:sz w:val="18"/>
                <w:szCs w:val="20"/>
              </w:rPr>
              <w:t xml:space="preserve">Narcotráfico en el Perú y sus influencias </w:t>
            </w:r>
          </w:p>
          <w:p w:rsidR="006A2F92" w:rsidRPr="006737AC" w:rsidRDefault="006A2F92" w:rsidP="00DF21A7">
            <w:pPr>
              <w:numPr>
                <w:ilvl w:val="0"/>
                <w:numId w:val="69"/>
              </w:numPr>
              <w:spacing w:after="11" w:line="234" w:lineRule="auto"/>
              <w:ind w:hanging="192"/>
              <w:jc w:val="both"/>
              <w:rPr>
                <w:rFonts w:ascii="Arial Narrow" w:hAnsi="Arial Narrow" w:cs="Arial"/>
                <w:color w:val="auto"/>
                <w:sz w:val="18"/>
                <w:szCs w:val="20"/>
              </w:rPr>
            </w:pPr>
            <w:proofErr w:type="gramStart"/>
            <w:r w:rsidRPr="006737AC">
              <w:rPr>
                <w:rFonts w:ascii="Arial Narrow" w:eastAsia="Arial" w:hAnsi="Arial Narrow" w:cs="Arial"/>
                <w:color w:val="auto"/>
                <w:sz w:val="18"/>
                <w:szCs w:val="20"/>
              </w:rPr>
              <w:t>Principales  movimientos</w:t>
            </w:r>
            <w:proofErr w:type="gramEnd"/>
            <w:r w:rsidRPr="006737AC">
              <w:rPr>
                <w:rFonts w:ascii="Arial Narrow" w:eastAsia="Arial" w:hAnsi="Arial Narrow" w:cs="Arial"/>
                <w:color w:val="auto"/>
                <w:sz w:val="18"/>
                <w:szCs w:val="20"/>
              </w:rPr>
              <w:t xml:space="preserve">  subversivos  en  el Perú </w:t>
            </w:r>
          </w:p>
          <w:p w:rsidR="006A2F92" w:rsidRPr="006737AC" w:rsidRDefault="006A2F92" w:rsidP="00DF21A7">
            <w:pPr>
              <w:numPr>
                <w:ilvl w:val="0"/>
                <w:numId w:val="69"/>
              </w:numPr>
              <w:spacing w:line="234" w:lineRule="auto"/>
              <w:ind w:hanging="192"/>
              <w:jc w:val="both"/>
              <w:rPr>
                <w:rFonts w:ascii="Arial Narrow" w:hAnsi="Arial Narrow" w:cs="Arial"/>
                <w:color w:val="auto"/>
                <w:sz w:val="18"/>
                <w:szCs w:val="20"/>
              </w:rPr>
            </w:pPr>
            <w:r w:rsidRPr="006737AC">
              <w:rPr>
                <w:rFonts w:ascii="Arial Narrow" w:eastAsia="Arial" w:hAnsi="Arial Narrow" w:cs="Arial"/>
                <w:color w:val="auto"/>
                <w:sz w:val="18"/>
                <w:szCs w:val="20"/>
              </w:rPr>
              <w:t xml:space="preserve">La convivencia entre las diferentes regiones en la aldea global y relación con </w:t>
            </w:r>
            <w:proofErr w:type="gramStart"/>
            <w:r w:rsidRPr="006737AC">
              <w:rPr>
                <w:rFonts w:ascii="Arial Narrow" w:eastAsia="Arial" w:hAnsi="Arial Narrow" w:cs="Arial"/>
                <w:color w:val="auto"/>
                <w:sz w:val="18"/>
                <w:szCs w:val="20"/>
              </w:rPr>
              <w:t>su  localidad</w:t>
            </w:r>
            <w:proofErr w:type="gramEnd"/>
            <w:r w:rsidRPr="006737AC">
              <w:rPr>
                <w:rFonts w:ascii="Arial Narrow" w:eastAsia="Arial" w:hAnsi="Arial Narrow" w:cs="Arial"/>
                <w:color w:val="auto"/>
                <w:sz w:val="18"/>
                <w:szCs w:val="20"/>
              </w:rPr>
              <w:t xml:space="preserve"> </w:t>
            </w:r>
          </w:p>
          <w:p w:rsidR="006A2F92" w:rsidRPr="006737AC" w:rsidRDefault="006A2F92" w:rsidP="00DF21A7">
            <w:pPr>
              <w:numPr>
                <w:ilvl w:val="0"/>
                <w:numId w:val="69"/>
              </w:numPr>
              <w:spacing w:line="259" w:lineRule="auto"/>
              <w:ind w:hanging="192"/>
              <w:jc w:val="both"/>
              <w:rPr>
                <w:rFonts w:ascii="Arial Narrow" w:hAnsi="Arial Narrow" w:cs="Arial"/>
                <w:color w:val="auto"/>
                <w:sz w:val="18"/>
                <w:szCs w:val="20"/>
              </w:rPr>
            </w:pPr>
            <w:r w:rsidRPr="006737AC">
              <w:rPr>
                <w:rFonts w:ascii="Arial Narrow" w:eastAsia="Arial" w:hAnsi="Arial Narrow" w:cs="Arial"/>
                <w:color w:val="auto"/>
                <w:sz w:val="18"/>
                <w:szCs w:val="20"/>
              </w:rPr>
              <w:t xml:space="preserve">La globalización: ventajas y desventajas </w:t>
            </w:r>
          </w:p>
        </w:tc>
        <w:tc>
          <w:tcPr>
            <w:tcW w:w="2833" w:type="dxa"/>
            <w:tcBorders>
              <w:top w:val="single" w:sz="5" w:space="0" w:color="000000"/>
              <w:left w:val="single" w:sz="5" w:space="0" w:color="000000"/>
              <w:bottom w:val="single" w:sz="5" w:space="0" w:color="000000"/>
              <w:right w:val="single" w:sz="5" w:space="0" w:color="000000"/>
            </w:tcBorders>
          </w:tcPr>
          <w:p w:rsidR="006A2F92" w:rsidRPr="006737AC" w:rsidRDefault="006A2F92" w:rsidP="006A2F92">
            <w:pPr>
              <w:spacing w:line="259" w:lineRule="auto"/>
              <w:ind w:left="2"/>
              <w:rPr>
                <w:rFonts w:ascii="Arial Narrow" w:hAnsi="Arial Narrow" w:cs="Arial"/>
                <w:color w:val="auto"/>
                <w:sz w:val="18"/>
                <w:szCs w:val="20"/>
              </w:rPr>
            </w:pPr>
            <w:r w:rsidRPr="006737AC">
              <w:rPr>
                <w:rFonts w:ascii="Arial Narrow" w:hAnsi="Arial Narrow" w:cs="Arial"/>
                <w:color w:val="auto"/>
                <w:sz w:val="18"/>
                <w:szCs w:val="20"/>
              </w:rPr>
              <w:t xml:space="preserve"> </w:t>
            </w:r>
          </w:p>
          <w:p w:rsidR="006A2F92" w:rsidRPr="006737AC" w:rsidRDefault="006A2F92" w:rsidP="006A2F92">
            <w:pPr>
              <w:spacing w:line="259" w:lineRule="auto"/>
              <w:ind w:left="102"/>
              <w:rPr>
                <w:rFonts w:ascii="Arial Narrow" w:hAnsi="Arial Narrow" w:cs="Arial"/>
                <w:color w:val="auto"/>
                <w:sz w:val="18"/>
                <w:szCs w:val="20"/>
              </w:rPr>
            </w:pPr>
            <w:r w:rsidRPr="006737AC">
              <w:rPr>
                <w:rFonts w:ascii="Arial Narrow" w:eastAsia="Arial" w:hAnsi="Arial Narrow" w:cs="Arial"/>
                <w:color w:val="auto"/>
                <w:sz w:val="18"/>
                <w:szCs w:val="20"/>
              </w:rPr>
              <w:t xml:space="preserve">Material educativo </w:t>
            </w:r>
          </w:p>
          <w:p w:rsidR="006A2F92" w:rsidRPr="006737AC" w:rsidRDefault="006A2F92" w:rsidP="006A2F92">
            <w:pPr>
              <w:spacing w:line="259" w:lineRule="auto"/>
              <w:ind w:left="102"/>
              <w:rPr>
                <w:rFonts w:ascii="Arial Narrow" w:hAnsi="Arial Narrow" w:cs="Arial"/>
                <w:color w:val="auto"/>
                <w:sz w:val="18"/>
                <w:szCs w:val="20"/>
              </w:rPr>
            </w:pPr>
            <w:r w:rsidRPr="006737AC">
              <w:rPr>
                <w:rFonts w:ascii="Arial Narrow" w:eastAsia="Arial" w:hAnsi="Arial Narrow" w:cs="Arial"/>
                <w:color w:val="auto"/>
                <w:sz w:val="18"/>
                <w:szCs w:val="20"/>
              </w:rPr>
              <w:t xml:space="preserve">Organizadores visuales </w:t>
            </w:r>
          </w:p>
          <w:p w:rsidR="006A2F92" w:rsidRPr="006737AC" w:rsidRDefault="006A2F92" w:rsidP="006A2F92">
            <w:pPr>
              <w:spacing w:line="259" w:lineRule="auto"/>
              <w:ind w:left="102"/>
              <w:rPr>
                <w:rFonts w:ascii="Arial Narrow" w:hAnsi="Arial Narrow" w:cs="Arial"/>
                <w:color w:val="auto"/>
                <w:sz w:val="18"/>
                <w:szCs w:val="20"/>
              </w:rPr>
            </w:pPr>
            <w:r w:rsidRPr="006737AC">
              <w:rPr>
                <w:rFonts w:ascii="Arial Narrow" w:eastAsia="Arial" w:hAnsi="Arial Narrow" w:cs="Arial"/>
                <w:color w:val="auto"/>
                <w:sz w:val="18"/>
                <w:szCs w:val="20"/>
              </w:rPr>
              <w:t xml:space="preserve">Resúmenes </w:t>
            </w:r>
          </w:p>
          <w:p w:rsidR="006A2F92" w:rsidRPr="006737AC" w:rsidRDefault="006A2F92" w:rsidP="006A2F92">
            <w:pPr>
              <w:spacing w:line="259" w:lineRule="auto"/>
              <w:ind w:left="102"/>
              <w:rPr>
                <w:rFonts w:ascii="Arial Narrow" w:hAnsi="Arial Narrow" w:cs="Arial"/>
                <w:color w:val="auto"/>
                <w:sz w:val="18"/>
                <w:szCs w:val="20"/>
              </w:rPr>
            </w:pPr>
            <w:r w:rsidRPr="006737AC">
              <w:rPr>
                <w:rFonts w:ascii="Arial Narrow" w:eastAsia="Arial" w:hAnsi="Arial Narrow" w:cs="Arial"/>
                <w:color w:val="auto"/>
                <w:sz w:val="18"/>
                <w:szCs w:val="20"/>
              </w:rPr>
              <w:t xml:space="preserve">Cuadros comparativos </w:t>
            </w:r>
          </w:p>
          <w:p w:rsidR="006A2F92" w:rsidRPr="006737AC" w:rsidRDefault="006A2F92" w:rsidP="006A2F92">
            <w:pPr>
              <w:spacing w:line="259" w:lineRule="auto"/>
              <w:ind w:left="102"/>
              <w:rPr>
                <w:rFonts w:ascii="Arial Narrow" w:hAnsi="Arial Narrow" w:cs="Arial"/>
                <w:color w:val="auto"/>
                <w:sz w:val="18"/>
                <w:szCs w:val="20"/>
              </w:rPr>
            </w:pPr>
            <w:r w:rsidRPr="006737AC">
              <w:rPr>
                <w:rFonts w:ascii="Arial Narrow" w:eastAsia="Arial" w:hAnsi="Arial Narrow" w:cs="Arial"/>
                <w:color w:val="auto"/>
                <w:sz w:val="18"/>
                <w:szCs w:val="20"/>
              </w:rPr>
              <w:t xml:space="preserve">Cuestionarios </w:t>
            </w:r>
          </w:p>
          <w:p w:rsidR="006A2F92" w:rsidRPr="006737AC" w:rsidRDefault="006A2F92" w:rsidP="006A2F92">
            <w:pPr>
              <w:spacing w:line="259" w:lineRule="auto"/>
              <w:ind w:left="102"/>
              <w:rPr>
                <w:rFonts w:ascii="Arial Narrow" w:hAnsi="Arial Narrow" w:cs="Arial"/>
                <w:color w:val="auto"/>
                <w:sz w:val="18"/>
                <w:szCs w:val="20"/>
              </w:rPr>
            </w:pPr>
            <w:r w:rsidRPr="006737AC">
              <w:rPr>
                <w:rFonts w:ascii="Arial Narrow" w:eastAsia="Arial" w:hAnsi="Arial Narrow" w:cs="Arial"/>
                <w:color w:val="auto"/>
                <w:sz w:val="18"/>
                <w:szCs w:val="20"/>
              </w:rPr>
              <w:t xml:space="preserve">Trabajos de investigación </w:t>
            </w:r>
          </w:p>
          <w:p w:rsidR="006A2F92" w:rsidRPr="006737AC" w:rsidRDefault="006A2F92" w:rsidP="006A2F92">
            <w:pPr>
              <w:spacing w:line="259" w:lineRule="auto"/>
              <w:ind w:left="2"/>
              <w:rPr>
                <w:rFonts w:ascii="Arial Narrow" w:hAnsi="Arial Narrow" w:cs="Arial"/>
                <w:color w:val="auto"/>
                <w:sz w:val="18"/>
                <w:szCs w:val="20"/>
              </w:rPr>
            </w:pPr>
            <w:r w:rsidRPr="006737AC">
              <w:rPr>
                <w:rFonts w:ascii="Arial Narrow" w:hAnsi="Arial Narrow" w:cs="Arial"/>
                <w:color w:val="auto"/>
                <w:sz w:val="18"/>
                <w:szCs w:val="20"/>
              </w:rPr>
              <w:t xml:space="preserve"> </w:t>
            </w:r>
          </w:p>
          <w:p w:rsidR="006A2F92" w:rsidRPr="006737AC" w:rsidRDefault="006A2F92" w:rsidP="006A2F92">
            <w:pPr>
              <w:spacing w:line="259" w:lineRule="auto"/>
              <w:ind w:left="102"/>
              <w:rPr>
                <w:rFonts w:ascii="Arial Narrow" w:hAnsi="Arial Narrow" w:cs="Arial"/>
                <w:color w:val="auto"/>
                <w:sz w:val="18"/>
                <w:szCs w:val="20"/>
              </w:rPr>
            </w:pPr>
            <w:r w:rsidRPr="006737AC">
              <w:rPr>
                <w:rFonts w:ascii="Arial Narrow" w:eastAsia="Arial" w:hAnsi="Arial Narrow" w:cs="Arial"/>
                <w:color w:val="auto"/>
                <w:sz w:val="18"/>
                <w:szCs w:val="20"/>
              </w:rPr>
              <w:t xml:space="preserve">Artículo de opinión </w:t>
            </w:r>
          </w:p>
        </w:tc>
        <w:tc>
          <w:tcPr>
            <w:tcW w:w="4109" w:type="dxa"/>
            <w:tcBorders>
              <w:top w:val="single" w:sz="5" w:space="0" w:color="000000"/>
              <w:left w:val="single" w:sz="5" w:space="0" w:color="000000"/>
              <w:bottom w:val="single" w:sz="5" w:space="0" w:color="000000"/>
              <w:right w:val="single" w:sz="5" w:space="0" w:color="000000"/>
            </w:tcBorders>
          </w:tcPr>
          <w:p w:rsidR="006A2F92" w:rsidRPr="006737AC" w:rsidRDefault="006A2F92" w:rsidP="00DF21A7">
            <w:pPr>
              <w:numPr>
                <w:ilvl w:val="0"/>
                <w:numId w:val="70"/>
              </w:numPr>
              <w:spacing w:after="10"/>
              <w:ind w:right="44" w:hanging="357"/>
              <w:jc w:val="both"/>
              <w:rPr>
                <w:rFonts w:ascii="Arial Narrow" w:hAnsi="Arial Narrow" w:cs="Arial"/>
                <w:color w:val="auto"/>
                <w:sz w:val="18"/>
                <w:szCs w:val="20"/>
              </w:rPr>
            </w:pPr>
            <w:r w:rsidRPr="006737AC">
              <w:rPr>
                <w:rFonts w:ascii="Arial Narrow" w:eastAsia="Arial" w:hAnsi="Arial Narrow" w:cs="Arial"/>
                <w:color w:val="auto"/>
                <w:sz w:val="18"/>
                <w:szCs w:val="20"/>
              </w:rPr>
              <w:t xml:space="preserve">Analiza   y   sistematiza   información      de manera    reflexiva sobre las causas y </w:t>
            </w:r>
            <w:r w:rsidR="00AF6DF5" w:rsidRPr="006737AC">
              <w:rPr>
                <w:rFonts w:ascii="Arial Narrow" w:eastAsia="Arial" w:hAnsi="Arial Narrow" w:cs="Arial"/>
                <w:color w:val="auto"/>
                <w:sz w:val="18"/>
                <w:szCs w:val="20"/>
              </w:rPr>
              <w:t>consecuencias de</w:t>
            </w:r>
            <w:r w:rsidRPr="006737AC">
              <w:rPr>
                <w:rFonts w:ascii="Arial Narrow" w:eastAsia="Arial" w:hAnsi="Arial Narrow" w:cs="Arial"/>
                <w:color w:val="auto"/>
                <w:sz w:val="18"/>
                <w:szCs w:val="20"/>
              </w:rPr>
              <w:t xml:space="preserve"> los </w:t>
            </w:r>
            <w:proofErr w:type="gramStart"/>
            <w:r w:rsidRPr="006737AC">
              <w:rPr>
                <w:rFonts w:ascii="Arial Narrow" w:eastAsia="Arial" w:hAnsi="Arial Narrow" w:cs="Arial"/>
                <w:color w:val="auto"/>
                <w:sz w:val="18"/>
                <w:szCs w:val="20"/>
              </w:rPr>
              <w:t>aspectos  de</w:t>
            </w:r>
            <w:proofErr w:type="gramEnd"/>
            <w:r w:rsidRPr="006737AC">
              <w:rPr>
                <w:rFonts w:ascii="Arial Narrow" w:eastAsia="Arial" w:hAnsi="Arial Narrow" w:cs="Arial"/>
                <w:color w:val="auto"/>
                <w:sz w:val="18"/>
                <w:szCs w:val="20"/>
              </w:rPr>
              <w:t xml:space="preserve"> mayor significatividad de los siglos XX-XXI </w:t>
            </w:r>
          </w:p>
          <w:p w:rsidR="006A2F92" w:rsidRPr="006737AC" w:rsidRDefault="001A41C4" w:rsidP="00DF21A7">
            <w:pPr>
              <w:numPr>
                <w:ilvl w:val="0"/>
                <w:numId w:val="70"/>
              </w:numPr>
              <w:spacing w:after="11" w:line="234" w:lineRule="auto"/>
              <w:ind w:right="44" w:hanging="357"/>
              <w:jc w:val="both"/>
              <w:rPr>
                <w:rFonts w:ascii="Arial Narrow" w:hAnsi="Arial Narrow" w:cs="Arial"/>
                <w:color w:val="auto"/>
                <w:sz w:val="18"/>
                <w:szCs w:val="20"/>
              </w:rPr>
            </w:pPr>
            <w:r w:rsidRPr="006737AC">
              <w:rPr>
                <w:rFonts w:ascii="Arial Narrow" w:eastAsia="Arial" w:hAnsi="Arial Narrow" w:cs="Arial"/>
                <w:color w:val="auto"/>
                <w:sz w:val="18"/>
                <w:szCs w:val="20"/>
              </w:rPr>
              <w:t xml:space="preserve">Organiza </w:t>
            </w:r>
            <w:r w:rsidR="00AF6DF5" w:rsidRPr="006737AC">
              <w:rPr>
                <w:rFonts w:ascii="Arial Narrow" w:eastAsia="Arial" w:hAnsi="Arial Narrow" w:cs="Arial"/>
                <w:color w:val="auto"/>
                <w:sz w:val="18"/>
                <w:szCs w:val="20"/>
              </w:rPr>
              <w:t xml:space="preserve">información </w:t>
            </w:r>
            <w:proofErr w:type="gramStart"/>
            <w:r w:rsidR="00AF6DF5" w:rsidRPr="006737AC">
              <w:rPr>
                <w:rFonts w:ascii="Arial Narrow" w:eastAsia="Arial" w:hAnsi="Arial Narrow" w:cs="Arial"/>
                <w:color w:val="auto"/>
                <w:sz w:val="18"/>
                <w:szCs w:val="20"/>
              </w:rPr>
              <w:t>que</w:t>
            </w:r>
            <w:r w:rsidR="006A2F92" w:rsidRPr="006737AC">
              <w:rPr>
                <w:rFonts w:ascii="Arial Narrow" w:eastAsia="Arial" w:hAnsi="Arial Narrow" w:cs="Arial"/>
                <w:color w:val="auto"/>
                <w:sz w:val="18"/>
                <w:szCs w:val="20"/>
              </w:rPr>
              <w:t xml:space="preserve">  lo</w:t>
            </w:r>
            <w:proofErr w:type="gramEnd"/>
            <w:r w:rsidR="006A2F92" w:rsidRPr="006737AC">
              <w:rPr>
                <w:rFonts w:ascii="Arial Narrow" w:eastAsia="Arial" w:hAnsi="Arial Narrow" w:cs="Arial"/>
                <w:color w:val="auto"/>
                <w:sz w:val="18"/>
                <w:szCs w:val="20"/>
              </w:rPr>
              <w:t xml:space="preserve">  conlleve  a establecer acontecimientos de la república. </w:t>
            </w:r>
          </w:p>
          <w:p w:rsidR="006A2F92" w:rsidRPr="006737AC" w:rsidRDefault="006A2F92" w:rsidP="00DF21A7">
            <w:pPr>
              <w:numPr>
                <w:ilvl w:val="0"/>
                <w:numId w:val="70"/>
              </w:numPr>
              <w:spacing w:after="12" w:line="233" w:lineRule="auto"/>
              <w:ind w:right="44" w:hanging="357"/>
              <w:jc w:val="both"/>
              <w:rPr>
                <w:rFonts w:ascii="Arial Narrow" w:hAnsi="Arial Narrow" w:cs="Arial"/>
                <w:color w:val="auto"/>
                <w:sz w:val="18"/>
                <w:szCs w:val="20"/>
              </w:rPr>
            </w:pPr>
            <w:r w:rsidRPr="006737AC">
              <w:rPr>
                <w:rFonts w:ascii="Arial Narrow" w:eastAsia="Arial" w:hAnsi="Arial Narrow" w:cs="Arial"/>
                <w:color w:val="auto"/>
                <w:sz w:val="18"/>
                <w:szCs w:val="20"/>
              </w:rPr>
              <w:t xml:space="preserve">Comprender, explicar y valorar las causas y consecuencia de la primera guerra mundial y su impacto en el mundo </w:t>
            </w:r>
          </w:p>
          <w:p w:rsidR="006A2F92" w:rsidRPr="006737AC" w:rsidRDefault="001A41C4" w:rsidP="00DF21A7">
            <w:pPr>
              <w:numPr>
                <w:ilvl w:val="0"/>
                <w:numId w:val="70"/>
              </w:numPr>
              <w:spacing w:after="3" w:line="243" w:lineRule="auto"/>
              <w:ind w:right="44" w:hanging="357"/>
              <w:jc w:val="both"/>
              <w:rPr>
                <w:rFonts w:ascii="Arial Narrow" w:hAnsi="Arial Narrow" w:cs="Arial"/>
                <w:color w:val="auto"/>
                <w:sz w:val="18"/>
                <w:szCs w:val="20"/>
              </w:rPr>
            </w:pPr>
            <w:r w:rsidRPr="006737AC">
              <w:rPr>
                <w:rFonts w:ascii="Arial Narrow" w:eastAsia="Arial" w:hAnsi="Arial Narrow" w:cs="Arial"/>
                <w:color w:val="auto"/>
                <w:sz w:val="18"/>
                <w:szCs w:val="20"/>
              </w:rPr>
              <w:t xml:space="preserve">Formula </w:t>
            </w:r>
            <w:r w:rsidR="00AF6DF5" w:rsidRPr="006737AC">
              <w:rPr>
                <w:rFonts w:ascii="Arial Narrow" w:eastAsia="Arial" w:hAnsi="Arial Narrow" w:cs="Arial"/>
                <w:color w:val="auto"/>
                <w:sz w:val="18"/>
                <w:szCs w:val="20"/>
              </w:rPr>
              <w:t xml:space="preserve">conclusiones </w:t>
            </w:r>
            <w:proofErr w:type="gramStart"/>
            <w:r w:rsidR="00AF6DF5" w:rsidRPr="006737AC">
              <w:rPr>
                <w:rFonts w:ascii="Arial Narrow" w:eastAsia="Arial" w:hAnsi="Arial Narrow" w:cs="Arial"/>
                <w:color w:val="auto"/>
                <w:sz w:val="18"/>
                <w:szCs w:val="20"/>
              </w:rPr>
              <w:t>del</w:t>
            </w:r>
            <w:r w:rsidR="006A2F92" w:rsidRPr="006737AC">
              <w:rPr>
                <w:rFonts w:ascii="Arial Narrow" w:eastAsia="Arial" w:hAnsi="Arial Narrow" w:cs="Arial"/>
                <w:color w:val="auto"/>
                <w:sz w:val="18"/>
                <w:szCs w:val="20"/>
              </w:rPr>
              <w:t xml:space="preserve">  impacto</w:t>
            </w:r>
            <w:proofErr w:type="gramEnd"/>
            <w:r w:rsidR="006A2F92" w:rsidRPr="006737AC">
              <w:rPr>
                <w:rFonts w:ascii="Arial Narrow" w:eastAsia="Arial" w:hAnsi="Arial Narrow" w:cs="Arial"/>
                <w:color w:val="auto"/>
                <w:sz w:val="18"/>
                <w:szCs w:val="20"/>
              </w:rPr>
              <w:t xml:space="preserve">  de  la revolución </w:t>
            </w:r>
          </w:p>
          <w:p w:rsidR="006A2F92" w:rsidRPr="006737AC" w:rsidRDefault="006A2F92" w:rsidP="00DF21A7">
            <w:pPr>
              <w:numPr>
                <w:ilvl w:val="0"/>
                <w:numId w:val="70"/>
              </w:numPr>
              <w:spacing w:after="16" w:line="233" w:lineRule="auto"/>
              <w:ind w:right="44" w:hanging="357"/>
              <w:jc w:val="both"/>
              <w:rPr>
                <w:rFonts w:ascii="Arial Narrow" w:hAnsi="Arial Narrow" w:cs="Arial"/>
                <w:color w:val="auto"/>
                <w:sz w:val="18"/>
                <w:szCs w:val="20"/>
              </w:rPr>
            </w:pPr>
            <w:r w:rsidRPr="006737AC">
              <w:rPr>
                <w:rFonts w:ascii="Arial Narrow" w:eastAsia="Arial" w:hAnsi="Arial Narrow" w:cs="Arial"/>
                <w:color w:val="auto"/>
                <w:sz w:val="18"/>
                <w:szCs w:val="20"/>
              </w:rPr>
              <w:t xml:space="preserve">Expresa      la   importancia   que   tuvo   la segunda guerra mundial y su impacto en el mundo </w:t>
            </w:r>
          </w:p>
          <w:p w:rsidR="006A2F92" w:rsidRPr="006737AC" w:rsidRDefault="006A2F92" w:rsidP="00DF21A7">
            <w:pPr>
              <w:numPr>
                <w:ilvl w:val="0"/>
                <w:numId w:val="70"/>
              </w:numPr>
              <w:spacing w:after="12" w:line="233" w:lineRule="auto"/>
              <w:ind w:right="44" w:hanging="357"/>
              <w:jc w:val="both"/>
              <w:rPr>
                <w:rFonts w:ascii="Arial Narrow" w:hAnsi="Arial Narrow" w:cs="Arial"/>
                <w:color w:val="auto"/>
                <w:sz w:val="18"/>
                <w:szCs w:val="20"/>
              </w:rPr>
            </w:pPr>
            <w:r w:rsidRPr="006737AC">
              <w:rPr>
                <w:rFonts w:ascii="Arial Narrow" w:eastAsia="Arial" w:hAnsi="Arial Narrow" w:cs="Arial"/>
                <w:color w:val="auto"/>
                <w:sz w:val="18"/>
                <w:szCs w:val="20"/>
              </w:rPr>
              <w:t xml:space="preserve">Comenta con capacidad </w:t>
            </w:r>
            <w:r w:rsidR="001A41C4" w:rsidRPr="006737AC">
              <w:rPr>
                <w:rFonts w:ascii="Arial Narrow" w:eastAsia="Arial" w:hAnsi="Arial Narrow" w:cs="Arial"/>
                <w:color w:val="auto"/>
                <w:sz w:val="18"/>
                <w:szCs w:val="20"/>
              </w:rPr>
              <w:t>crítica las</w:t>
            </w:r>
            <w:r w:rsidRPr="006737AC">
              <w:rPr>
                <w:rFonts w:ascii="Arial Narrow" w:eastAsia="Arial" w:hAnsi="Arial Narrow" w:cs="Arial"/>
                <w:color w:val="auto"/>
                <w:sz w:val="18"/>
                <w:szCs w:val="20"/>
              </w:rPr>
              <w:t xml:space="preserve"> causas y consecuencias de la revolución cubana y su ejemplo en Latinoamérica </w:t>
            </w:r>
          </w:p>
          <w:p w:rsidR="006A2F92" w:rsidRPr="006737AC" w:rsidRDefault="006A2F92" w:rsidP="00DF21A7">
            <w:pPr>
              <w:numPr>
                <w:ilvl w:val="0"/>
                <w:numId w:val="70"/>
              </w:numPr>
              <w:spacing w:after="7" w:line="239" w:lineRule="auto"/>
              <w:ind w:right="44" w:hanging="357"/>
              <w:jc w:val="both"/>
              <w:rPr>
                <w:rFonts w:ascii="Arial Narrow" w:hAnsi="Arial Narrow" w:cs="Arial"/>
                <w:color w:val="auto"/>
                <w:sz w:val="18"/>
                <w:szCs w:val="20"/>
              </w:rPr>
            </w:pPr>
            <w:r w:rsidRPr="006737AC">
              <w:rPr>
                <w:rFonts w:ascii="Arial Narrow" w:eastAsia="Arial" w:hAnsi="Arial Narrow" w:cs="Arial"/>
                <w:color w:val="auto"/>
                <w:sz w:val="18"/>
                <w:szCs w:val="20"/>
              </w:rPr>
              <w:t xml:space="preserve">Analiza y compara   la información   sobre los tipos de gobiernos en el Perú </w:t>
            </w:r>
          </w:p>
          <w:p w:rsidR="006A2F92" w:rsidRPr="006737AC" w:rsidRDefault="006A2F92" w:rsidP="00DF21A7">
            <w:pPr>
              <w:numPr>
                <w:ilvl w:val="0"/>
                <w:numId w:val="70"/>
              </w:numPr>
              <w:spacing w:after="17" w:line="233" w:lineRule="auto"/>
              <w:ind w:right="44" w:hanging="357"/>
              <w:jc w:val="both"/>
              <w:rPr>
                <w:rFonts w:ascii="Arial Narrow" w:hAnsi="Arial Narrow" w:cs="Arial"/>
                <w:color w:val="auto"/>
                <w:sz w:val="18"/>
                <w:szCs w:val="20"/>
              </w:rPr>
            </w:pPr>
            <w:r w:rsidRPr="006737AC">
              <w:rPr>
                <w:rFonts w:ascii="Arial Narrow" w:eastAsia="Arial" w:hAnsi="Arial Narrow" w:cs="Arial"/>
                <w:color w:val="auto"/>
                <w:sz w:val="18"/>
                <w:szCs w:val="20"/>
              </w:rPr>
              <w:t xml:space="preserve">Recopila   información   relevante   de   los problemas de los años 80 a la actualidad en el Perú. </w:t>
            </w:r>
          </w:p>
          <w:p w:rsidR="006A2F92" w:rsidRPr="006737AC" w:rsidRDefault="006A2F92" w:rsidP="00DF21A7">
            <w:pPr>
              <w:numPr>
                <w:ilvl w:val="0"/>
                <w:numId w:val="70"/>
              </w:numPr>
              <w:spacing w:line="259" w:lineRule="auto"/>
              <w:ind w:right="44" w:hanging="357"/>
              <w:jc w:val="both"/>
              <w:rPr>
                <w:rFonts w:ascii="Arial Narrow" w:hAnsi="Arial Narrow" w:cs="Arial"/>
                <w:color w:val="auto"/>
                <w:sz w:val="18"/>
                <w:szCs w:val="20"/>
              </w:rPr>
            </w:pPr>
            <w:r w:rsidRPr="006737AC">
              <w:rPr>
                <w:rFonts w:ascii="Arial Narrow" w:eastAsia="Arial" w:hAnsi="Arial Narrow" w:cs="Arial"/>
                <w:color w:val="auto"/>
                <w:sz w:val="18"/>
                <w:szCs w:val="20"/>
              </w:rPr>
              <w:t xml:space="preserve">Investiga, organiza   sobre el fenómeno  de la globalización </w:t>
            </w:r>
          </w:p>
        </w:tc>
      </w:tr>
    </w:tbl>
    <w:p w:rsidR="006A2F92" w:rsidRDefault="006A2F92" w:rsidP="006A2F92">
      <w:pPr>
        <w:spacing w:after="0" w:line="259" w:lineRule="auto"/>
        <w:ind w:left="-239"/>
        <w:rPr>
          <w:rFonts w:ascii="Arial Narrow" w:hAnsi="Arial Narrow" w:cs="Arial"/>
          <w:szCs w:val="20"/>
        </w:rPr>
      </w:pPr>
      <w:r w:rsidRPr="000B6855">
        <w:rPr>
          <w:rFonts w:ascii="Arial Narrow" w:hAnsi="Arial Narrow" w:cs="Arial"/>
          <w:szCs w:val="20"/>
        </w:rPr>
        <w:t xml:space="preserve"> </w:t>
      </w:r>
    </w:p>
    <w:p w:rsidR="006A2F92" w:rsidRDefault="006A2F92" w:rsidP="006A2F92">
      <w:pPr>
        <w:spacing w:after="0" w:line="259" w:lineRule="auto"/>
        <w:ind w:left="-239"/>
        <w:rPr>
          <w:rFonts w:ascii="Arial Narrow" w:hAnsi="Arial Narrow" w:cs="Arial"/>
          <w:szCs w:val="20"/>
        </w:rPr>
      </w:pPr>
    </w:p>
    <w:p w:rsidR="006A2F92" w:rsidRPr="000B6855" w:rsidRDefault="006A2F92" w:rsidP="006A2F92">
      <w:pPr>
        <w:spacing w:after="0" w:line="259" w:lineRule="auto"/>
        <w:ind w:left="-239"/>
        <w:rPr>
          <w:rFonts w:ascii="Arial Narrow" w:hAnsi="Arial Narrow" w:cs="Arial"/>
          <w:szCs w:val="20"/>
        </w:rPr>
      </w:pPr>
    </w:p>
    <w:p w:rsidR="006A2F92" w:rsidRPr="000B6855" w:rsidRDefault="006A2F92" w:rsidP="006A2F92">
      <w:pPr>
        <w:spacing w:after="0" w:line="259" w:lineRule="auto"/>
        <w:ind w:left="-239"/>
        <w:rPr>
          <w:rFonts w:ascii="Arial Narrow" w:hAnsi="Arial Narrow" w:cs="Arial"/>
          <w:szCs w:val="20"/>
        </w:rPr>
      </w:pPr>
      <w:r w:rsidRPr="000B6855">
        <w:rPr>
          <w:rFonts w:ascii="Arial Narrow" w:hAnsi="Arial Narrow" w:cs="Arial"/>
          <w:szCs w:val="20"/>
        </w:rPr>
        <w:t xml:space="preserve"> </w:t>
      </w:r>
    </w:p>
    <w:tbl>
      <w:tblPr>
        <w:tblStyle w:val="TableGrid"/>
        <w:tblW w:w="14746" w:type="dxa"/>
        <w:tblInd w:w="-128" w:type="dxa"/>
        <w:tblLook w:val="04A0" w:firstRow="1" w:lastRow="0" w:firstColumn="1" w:lastColumn="0" w:noHBand="0" w:noVBand="1"/>
      </w:tblPr>
      <w:tblGrid>
        <w:gridCol w:w="3539"/>
        <w:gridCol w:w="366"/>
        <w:gridCol w:w="3891"/>
        <w:gridCol w:w="2833"/>
        <w:gridCol w:w="4117"/>
      </w:tblGrid>
      <w:tr w:rsidR="006A2F92" w:rsidRPr="004F4D1D" w:rsidTr="006A2F92">
        <w:trPr>
          <w:trHeight w:val="389"/>
        </w:trPr>
        <w:tc>
          <w:tcPr>
            <w:tcW w:w="14746" w:type="dxa"/>
            <w:gridSpan w:val="5"/>
            <w:tcBorders>
              <w:top w:val="single" w:sz="5" w:space="0" w:color="000000"/>
              <w:left w:val="single" w:sz="5" w:space="0" w:color="000000"/>
              <w:bottom w:val="single" w:sz="5" w:space="0" w:color="000000"/>
              <w:right w:val="single" w:sz="5" w:space="0" w:color="000000"/>
            </w:tcBorders>
            <w:shd w:val="clear" w:color="auto" w:fill="D9D9D9"/>
          </w:tcPr>
          <w:p w:rsidR="006A2F92" w:rsidRPr="004F4D1D" w:rsidRDefault="006A2F92" w:rsidP="006A2F92">
            <w:pPr>
              <w:spacing w:line="259" w:lineRule="auto"/>
              <w:ind w:right="4"/>
              <w:jc w:val="center"/>
              <w:rPr>
                <w:rFonts w:ascii="Arial Narrow" w:hAnsi="Arial Narrow" w:cs="Arial"/>
                <w:color w:val="auto"/>
                <w:sz w:val="20"/>
                <w:szCs w:val="20"/>
              </w:rPr>
            </w:pPr>
            <w:r w:rsidRPr="004F4D1D">
              <w:rPr>
                <w:rFonts w:ascii="Arial Narrow" w:eastAsia="Arial" w:hAnsi="Arial Narrow" w:cs="Arial"/>
                <w:b/>
                <w:color w:val="auto"/>
                <w:sz w:val="20"/>
                <w:szCs w:val="20"/>
              </w:rPr>
              <w:lastRenderedPageBreak/>
              <w:t>SEMESTRE:  MATEMÁTICA II</w:t>
            </w:r>
          </w:p>
        </w:tc>
      </w:tr>
      <w:tr w:rsidR="006A2F92" w:rsidRPr="004F4D1D" w:rsidTr="006A2F92">
        <w:trPr>
          <w:trHeight w:val="911"/>
        </w:trPr>
        <w:tc>
          <w:tcPr>
            <w:tcW w:w="14746" w:type="dxa"/>
            <w:gridSpan w:val="5"/>
            <w:tcBorders>
              <w:top w:val="single" w:sz="5" w:space="0" w:color="000000"/>
              <w:left w:val="single" w:sz="5" w:space="0" w:color="000000"/>
              <w:bottom w:val="single" w:sz="5" w:space="0" w:color="000000"/>
              <w:right w:val="single" w:sz="5" w:space="0" w:color="000000"/>
            </w:tcBorders>
          </w:tcPr>
          <w:p w:rsidR="006A2F92" w:rsidRPr="004F4D1D" w:rsidRDefault="006A2F92" w:rsidP="006A2F92">
            <w:pPr>
              <w:spacing w:line="259" w:lineRule="auto"/>
              <w:ind w:left="4"/>
              <w:rPr>
                <w:rFonts w:ascii="Arial Narrow" w:hAnsi="Arial Narrow" w:cs="Arial"/>
                <w:color w:val="auto"/>
                <w:sz w:val="20"/>
                <w:szCs w:val="20"/>
              </w:rPr>
            </w:pPr>
            <w:r w:rsidRPr="004F4D1D">
              <w:rPr>
                <w:rFonts w:ascii="Arial Narrow" w:eastAsia="Arial" w:hAnsi="Arial Narrow" w:cs="Arial"/>
                <w:b/>
                <w:color w:val="auto"/>
                <w:sz w:val="20"/>
                <w:szCs w:val="20"/>
              </w:rPr>
              <w:t xml:space="preserve">SUMILLA: </w:t>
            </w:r>
            <w:r w:rsidRPr="004F4D1D">
              <w:rPr>
                <w:rFonts w:ascii="Arial Narrow" w:hAnsi="Arial Narrow" w:cs="Arial"/>
                <w:color w:val="auto"/>
                <w:sz w:val="20"/>
                <w:szCs w:val="20"/>
              </w:rPr>
              <w:t xml:space="preserve">Orienta en los estudiantes el desarrollo de las capacidades de abstracción, razonamiento lógico, resolución de problemas y comunicación matemática.  </w:t>
            </w:r>
          </w:p>
          <w:p w:rsidR="006A2F92" w:rsidRPr="004F4D1D" w:rsidRDefault="006A2F92" w:rsidP="006A2F92">
            <w:pPr>
              <w:spacing w:line="259" w:lineRule="auto"/>
              <w:ind w:left="4"/>
              <w:rPr>
                <w:rFonts w:ascii="Arial Narrow" w:hAnsi="Arial Narrow" w:cs="Arial"/>
                <w:color w:val="auto"/>
                <w:sz w:val="20"/>
                <w:szCs w:val="20"/>
              </w:rPr>
            </w:pPr>
            <w:r w:rsidRPr="004F4D1D">
              <w:rPr>
                <w:rFonts w:ascii="Arial Narrow" w:hAnsi="Arial Narrow" w:cs="Arial"/>
                <w:color w:val="auto"/>
                <w:sz w:val="20"/>
                <w:szCs w:val="20"/>
              </w:rPr>
              <w:t xml:space="preserve">Propicia el análisis de propiedades y relaciones geométricas, identificando formas y relaciones espaciales implicadas que se representan en la realidad. Sensibiliza al estudiante para que aprecie la belleza que generan.  </w:t>
            </w:r>
          </w:p>
        </w:tc>
      </w:tr>
      <w:tr w:rsidR="006A2F92" w:rsidRPr="004F4D1D" w:rsidTr="006A2F92">
        <w:trPr>
          <w:trHeight w:val="209"/>
        </w:trPr>
        <w:tc>
          <w:tcPr>
            <w:tcW w:w="3539" w:type="dxa"/>
            <w:tcBorders>
              <w:top w:val="single" w:sz="5" w:space="0" w:color="000000"/>
              <w:left w:val="single" w:sz="5" w:space="0" w:color="000000"/>
              <w:bottom w:val="single" w:sz="5" w:space="0" w:color="000000"/>
              <w:right w:val="single" w:sz="5" w:space="0" w:color="000000"/>
            </w:tcBorders>
            <w:shd w:val="clear" w:color="auto" w:fill="D9D9D9"/>
          </w:tcPr>
          <w:p w:rsidR="006A2F92" w:rsidRPr="004F4D1D" w:rsidRDefault="006A2F92" w:rsidP="006A2F92">
            <w:pPr>
              <w:spacing w:line="259" w:lineRule="auto"/>
              <w:ind w:left="2"/>
              <w:rPr>
                <w:rFonts w:ascii="Arial Narrow" w:hAnsi="Arial Narrow" w:cs="Arial"/>
                <w:color w:val="auto"/>
                <w:sz w:val="20"/>
                <w:szCs w:val="20"/>
              </w:rPr>
            </w:pPr>
            <w:r w:rsidRPr="004F4D1D">
              <w:rPr>
                <w:rFonts w:ascii="Arial Narrow" w:eastAsia="Arial" w:hAnsi="Arial Narrow" w:cs="Arial"/>
                <w:b/>
                <w:color w:val="auto"/>
                <w:sz w:val="20"/>
                <w:szCs w:val="20"/>
              </w:rPr>
              <w:t>CÓD. CRITE.  DESEMPEÑO</w:t>
            </w:r>
            <w:r w:rsidRPr="004F4D1D">
              <w:rPr>
                <w:rFonts w:ascii="Arial Narrow" w:eastAsia="Arial" w:hAnsi="Arial Narrow" w:cs="Arial"/>
                <w:color w:val="auto"/>
                <w:sz w:val="20"/>
                <w:szCs w:val="20"/>
              </w:rPr>
              <w:t xml:space="preserve"> </w:t>
            </w:r>
          </w:p>
        </w:tc>
        <w:tc>
          <w:tcPr>
            <w:tcW w:w="4257" w:type="dxa"/>
            <w:gridSpan w:val="2"/>
            <w:tcBorders>
              <w:top w:val="single" w:sz="5" w:space="0" w:color="000000"/>
              <w:left w:val="single" w:sz="5" w:space="0" w:color="000000"/>
              <w:bottom w:val="single" w:sz="5" w:space="0" w:color="000000"/>
              <w:right w:val="single" w:sz="5" w:space="0" w:color="000000"/>
            </w:tcBorders>
            <w:shd w:val="clear" w:color="auto" w:fill="D9D9D9"/>
          </w:tcPr>
          <w:p w:rsidR="006A2F92" w:rsidRPr="004F4D1D" w:rsidRDefault="006A2F92" w:rsidP="006A2F92">
            <w:pPr>
              <w:spacing w:line="259" w:lineRule="auto"/>
              <w:ind w:right="15"/>
              <w:rPr>
                <w:rFonts w:ascii="Arial Narrow" w:hAnsi="Arial Narrow" w:cs="Arial"/>
                <w:color w:val="auto"/>
                <w:sz w:val="20"/>
                <w:szCs w:val="20"/>
              </w:rPr>
            </w:pPr>
            <w:r w:rsidRPr="004F4D1D">
              <w:rPr>
                <w:rFonts w:ascii="Arial Narrow" w:eastAsia="Arial" w:hAnsi="Arial Narrow" w:cs="Arial"/>
                <w:b/>
                <w:color w:val="auto"/>
                <w:sz w:val="20"/>
                <w:szCs w:val="20"/>
              </w:rPr>
              <w:t>CONTENIDOS</w:t>
            </w:r>
            <w:r w:rsidRPr="004F4D1D">
              <w:rPr>
                <w:rFonts w:ascii="Arial Narrow" w:eastAsia="Arial" w:hAnsi="Arial Narrow" w:cs="Arial"/>
                <w:color w:val="auto"/>
                <w:sz w:val="20"/>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D9D9D9"/>
          </w:tcPr>
          <w:p w:rsidR="006A2F92" w:rsidRPr="004F4D1D" w:rsidRDefault="006A2F92" w:rsidP="006A2F92">
            <w:pPr>
              <w:spacing w:line="259" w:lineRule="auto"/>
              <w:ind w:right="4"/>
              <w:rPr>
                <w:rFonts w:ascii="Arial Narrow" w:hAnsi="Arial Narrow" w:cs="Arial"/>
                <w:color w:val="auto"/>
                <w:sz w:val="20"/>
                <w:szCs w:val="20"/>
              </w:rPr>
            </w:pPr>
            <w:r w:rsidRPr="004F4D1D">
              <w:rPr>
                <w:rFonts w:ascii="Arial Narrow" w:eastAsia="Arial" w:hAnsi="Arial Narrow" w:cs="Arial"/>
                <w:b/>
                <w:color w:val="auto"/>
                <w:sz w:val="20"/>
                <w:szCs w:val="20"/>
              </w:rPr>
              <w:t>PRODUCTOS</w:t>
            </w:r>
            <w:r w:rsidRPr="004F4D1D">
              <w:rPr>
                <w:rFonts w:ascii="Arial Narrow" w:eastAsia="Arial" w:hAnsi="Arial Narrow" w:cs="Arial"/>
                <w:color w:val="auto"/>
                <w:sz w:val="20"/>
                <w:szCs w:val="20"/>
              </w:rPr>
              <w:t xml:space="preserve"> </w:t>
            </w:r>
          </w:p>
        </w:tc>
        <w:tc>
          <w:tcPr>
            <w:tcW w:w="4117" w:type="dxa"/>
            <w:tcBorders>
              <w:top w:val="single" w:sz="5" w:space="0" w:color="000000"/>
              <w:left w:val="single" w:sz="5" w:space="0" w:color="000000"/>
              <w:bottom w:val="single" w:sz="5" w:space="0" w:color="000000"/>
              <w:right w:val="single" w:sz="5" w:space="0" w:color="000000"/>
            </w:tcBorders>
            <w:shd w:val="clear" w:color="auto" w:fill="D9D9D9"/>
          </w:tcPr>
          <w:p w:rsidR="006A2F92" w:rsidRPr="004F4D1D" w:rsidRDefault="006A2F92" w:rsidP="006A2F92">
            <w:pPr>
              <w:spacing w:line="259" w:lineRule="auto"/>
              <w:ind w:right="2"/>
              <w:rPr>
                <w:rFonts w:ascii="Arial Narrow" w:hAnsi="Arial Narrow" w:cs="Arial"/>
                <w:color w:val="auto"/>
                <w:sz w:val="20"/>
                <w:szCs w:val="20"/>
              </w:rPr>
            </w:pPr>
            <w:r w:rsidRPr="004F4D1D">
              <w:rPr>
                <w:rFonts w:ascii="Arial Narrow" w:eastAsia="Arial" w:hAnsi="Arial Narrow" w:cs="Arial"/>
                <w:b/>
                <w:color w:val="auto"/>
                <w:sz w:val="20"/>
                <w:szCs w:val="20"/>
              </w:rPr>
              <w:t>CRITERIOS DE EVALUACIÓN</w:t>
            </w:r>
            <w:r w:rsidRPr="004F4D1D">
              <w:rPr>
                <w:rFonts w:ascii="Arial Narrow" w:eastAsia="Arial" w:hAnsi="Arial Narrow" w:cs="Arial"/>
                <w:color w:val="auto"/>
                <w:sz w:val="20"/>
                <w:szCs w:val="20"/>
              </w:rPr>
              <w:t xml:space="preserve"> </w:t>
            </w:r>
          </w:p>
        </w:tc>
      </w:tr>
      <w:tr w:rsidR="006A2F92" w:rsidRPr="004F4D1D" w:rsidTr="006A2F92">
        <w:trPr>
          <w:trHeight w:val="2122"/>
        </w:trPr>
        <w:tc>
          <w:tcPr>
            <w:tcW w:w="3539" w:type="dxa"/>
            <w:tcBorders>
              <w:top w:val="single" w:sz="5" w:space="0" w:color="000000"/>
              <w:left w:val="single" w:sz="5" w:space="0" w:color="000000"/>
              <w:bottom w:val="single" w:sz="5" w:space="0" w:color="000000"/>
              <w:right w:val="single" w:sz="5" w:space="0" w:color="000000"/>
            </w:tcBorders>
          </w:tcPr>
          <w:p w:rsidR="006A2F92" w:rsidRPr="004F4D1D" w:rsidRDefault="006A2F92" w:rsidP="006A2F92">
            <w:pPr>
              <w:spacing w:line="259" w:lineRule="auto"/>
              <w:ind w:right="13"/>
              <w:rPr>
                <w:rFonts w:ascii="Arial Narrow" w:hAnsi="Arial Narrow" w:cs="Arial"/>
                <w:color w:val="auto"/>
                <w:sz w:val="20"/>
                <w:szCs w:val="20"/>
              </w:rPr>
            </w:pPr>
            <w:r w:rsidRPr="004F4D1D">
              <w:rPr>
                <w:rFonts w:ascii="Arial Narrow" w:hAnsi="Arial Narrow" w:cs="Arial"/>
                <w:b/>
                <w:color w:val="auto"/>
                <w:sz w:val="20"/>
                <w:szCs w:val="20"/>
              </w:rPr>
              <w:t xml:space="preserve">PERSONAL </w:t>
            </w:r>
          </w:p>
          <w:p w:rsidR="006A2F92" w:rsidRPr="004F4D1D" w:rsidRDefault="006A2F92" w:rsidP="006A2F92">
            <w:pPr>
              <w:spacing w:line="259" w:lineRule="auto"/>
              <w:ind w:left="4" w:right="150"/>
              <w:rPr>
                <w:rFonts w:ascii="Arial Narrow" w:hAnsi="Arial Narrow" w:cs="Arial"/>
                <w:color w:val="auto"/>
                <w:sz w:val="20"/>
                <w:szCs w:val="20"/>
              </w:rPr>
            </w:pPr>
            <w:r w:rsidRPr="004F4D1D">
              <w:rPr>
                <w:rFonts w:ascii="Arial Narrow" w:eastAsia="Arial" w:hAnsi="Arial Narrow" w:cs="Arial"/>
                <w:color w:val="auto"/>
                <w:sz w:val="20"/>
                <w:szCs w:val="20"/>
              </w:rPr>
              <w:t>1.2.4.  Expresa     su sensibilidad estética y valora el arte en sus diversas manifestaciones culturales.</w:t>
            </w:r>
            <w:r w:rsidRPr="004F4D1D">
              <w:rPr>
                <w:rFonts w:ascii="Arial Narrow" w:hAnsi="Arial Narrow" w:cs="Arial"/>
                <w:color w:val="auto"/>
                <w:sz w:val="20"/>
                <w:szCs w:val="20"/>
              </w:rPr>
              <w:t xml:space="preserve"> </w:t>
            </w:r>
          </w:p>
        </w:tc>
        <w:tc>
          <w:tcPr>
            <w:tcW w:w="366" w:type="dxa"/>
            <w:vMerge w:val="restart"/>
            <w:tcBorders>
              <w:top w:val="single" w:sz="5" w:space="0" w:color="000000"/>
              <w:left w:val="single" w:sz="5" w:space="0" w:color="000000"/>
              <w:bottom w:val="single" w:sz="3" w:space="0" w:color="000000"/>
              <w:right w:val="nil"/>
            </w:tcBorders>
          </w:tcPr>
          <w:p w:rsidR="006A2F92" w:rsidRPr="004F4D1D" w:rsidRDefault="006A2F92" w:rsidP="006A2F92">
            <w:pPr>
              <w:spacing w:line="259" w:lineRule="auto"/>
              <w:ind w:left="-14"/>
              <w:rPr>
                <w:rFonts w:ascii="Arial Narrow" w:hAnsi="Arial Narrow" w:cs="Arial"/>
                <w:color w:val="auto"/>
                <w:sz w:val="20"/>
                <w:szCs w:val="20"/>
              </w:rPr>
            </w:pPr>
            <w:r w:rsidRPr="004F4D1D">
              <w:rPr>
                <w:rFonts w:ascii="Arial Narrow" w:eastAsia="Segoe UI Symbol" w:hAnsi="Arial Narrow" w:cs="Arial"/>
                <w:color w:val="auto"/>
                <w:sz w:val="20"/>
                <w:szCs w:val="20"/>
              </w:rPr>
              <w:t>−</w:t>
            </w:r>
            <w:r w:rsidRPr="004F4D1D">
              <w:rPr>
                <w:rFonts w:ascii="Arial Narrow" w:eastAsia="Arial" w:hAnsi="Arial Narrow" w:cs="Arial"/>
                <w:color w:val="auto"/>
                <w:sz w:val="20"/>
                <w:szCs w:val="20"/>
              </w:rPr>
              <w:t xml:space="preserve"> </w:t>
            </w:r>
          </w:p>
          <w:p w:rsidR="006A2F92" w:rsidRPr="004F4D1D" w:rsidRDefault="006A2F92" w:rsidP="006A2F92">
            <w:pPr>
              <w:spacing w:line="259" w:lineRule="auto"/>
              <w:ind w:left="6"/>
              <w:rPr>
                <w:rFonts w:ascii="Arial Narrow" w:hAnsi="Arial Narrow" w:cs="Arial"/>
                <w:color w:val="auto"/>
                <w:sz w:val="20"/>
                <w:szCs w:val="20"/>
              </w:rPr>
            </w:pPr>
            <w:r w:rsidRPr="004F4D1D">
              <w:rPr>
                <w:rFonts w:ascii="Arial Narrow" w:eastAsia="Segoe UI Symbol" w:hAnsi="Arial Narrow" w:cs="Arial"/>
                <w:color w:val="auto"/>
                <w:sz w:val="20"/>
                <w:szCs w:val="20"/>
              </w:rPr>
              <w:t>−</w:t>
            </w:r>
            <w:r w:rsidRPr="004F4D1D">
              <w:rPr>
                <w:rFonts w:ascii="Arial Narrow" w:eastAsia="Arial" w:hAnsi="Arial Narrow" w:cs="Arial"/>
                <w:color w:val="auto"/>
                <w:sz w:val="20"/>
                <w:szCs w:val="20"/>
              </w:rPr>
              <w:t xml:space="preserve"> </w:t>
            </w:r>
          </w:p>
          <w:p w:rsidR="006A2F92" w:rsidRPr="004F4D1D" w:rsidRDefault="006A2F92" w:rsidP="006A2F92">
            <w:pPr>
              <w:spacing w:line="259" w:lineRule="auto"/>
              <w:ind w:left="6"/>
              <w:rPr>
                <w:rFonts w:ascii="Arial Narrow" w:hAnsi="Arial Narrow" w:cs="Arial"/>
                <w:color w:val="auto"/>
                <w:sz w:val="20"/>
                <w:szCs w:val="20"/>
              </w:rPr>
            </w:pPr>
            <w:r w:rsidRPr="004F4D1D">
              <w:rPr>
                <w:rFonts w:ascii="Arial Narrow" w:eastAsia="Segoe UI Symbol" w:hAnsi="Arial Narrow" w:cs="Arial"/>
                <w:color w:val="auto"/>
                <w:sz w:val="20"/>
                <w:szCs w:val="20"/>
              </w:rPr>
              <w:t>−</w:t>
            </w:r>
            <w:r w:rsidRPr="004F4D1D">
              <w:rPr>
                <w:rFonts w:ascii="Arial Narrow" w:eastAsia="Arial" w:hAnsi="Arial Narrow" w:cs="Arial"/>
                <w:color w:val="auto"/>
                <w:sz w:val="20"/>
                <w:szCs w:val="20"/>
              </w:rPr>
              <w:t xml:space="preserve"> </w:t>
            </w:r>
          </w:p>
          <w:p w:rsidR="006A2F92" w:rsidRPr="004F4D1D" w:rsidRDefault="006A2F92" w:rsidP="006A2F92">
            <w:pPr>
              <w:spacing w:line="259" w:lineRule="auto"/>
              <w:ind w:left="6"/>
              <w:rPr>
                <w:rFonts w:ascii="Arial Narrow" w:hAnsi="Arial Narrow" w:cs="Arial"/>
                <w:color w:val="auto"/>
                <w:sz w:val="20"/>
                <w:szCs w:val="20"/>
              </w:rPr>
            </w:pPr>
            <w:r w:rsidRPr="004F4D1D">
              <w:rPr>
                <w:rFonts w:ascii="Arial Narrow" w:eastAsia="Segoe UI Symbol" w:hAnsi="Arial Narrow" w:cs="Arial"/>
                <w:color w:val="auto"/>
                <w:sz w:val="20"/>
                <w:szCs w:val="20"/>
              </w:rPr>
              <w:t>−</w:t>
            </w:r>
            <w:r w:rsidRPr="004F4D1D">
              <w:rPr>
                <w:rFonts w:ascii="Arial Narrow" w:eastAsia="Arial" w:hAnsi="Arial Narrow" w:cs="Arial"/>
                <w:color w:val="auto"/>
                <w:sz w:val="20"/>
                <w:szCs w:val="20"/>
              </w:rPr>
              <w:t xml:space="preserve"> </w:t>
            </w:r>
          </w:p>
          <w:p w:rsidR="006A2F92" w:rsidRPr="004F4D1D" w:rsidRDefault="006A2F92" w:rsidP="006A2F92">
            <w:pPr>
              <w:spacing w:line="259" w:lineRule="auto"/>
              <w:ind w:left="6"/>
              <w:rPr>
                <w:rFonts w:ascii="Arial Narrow" w:hAnsi="Arial Narrow" w:cs="Arial"/>
                <w:color w:val="auto"/>
                <w:sz w:val="20"/>
                <w:szCs w:val="20"/>
              </w:rPr>
            </w:pPr>
            <w:r w:rsidRPr="004F4D1D">
              <w:rPr>
                <w:rFonts w:ascii="Arial Narrow" w:eastAsia="Segoe UI Symbol" w:hAnsi="Arial Narrow" w:cs="Arial"/>
                <w:color w:val="auto"/>
                <w:sz w:val="20"/>
                <w:szCs w:val="20"/>
              </w:rPr>
              <w:t>−</w:t>
            </w:r>
            <w:r w:rsidRPr="004F4D1D">
              <w:rPr>
                <w:rFonts w:ascii="Arial Narrow" w:eastAsia="Arial" w:hAnsi="Arial Narrow" w:cs="Arial"/>
                <w:color w:val="auto"/>
                <w:sz w:val="20"/>
                <w:szCs w:val="20"/>
              </w:rPr>
              <w:t xml:space="preserve"> </w:t>
            </w:r>
          </w:p>
          <w:p w:rsidR="006A2F92" w:rsidRPr="004F4D1D" w:rsidRDefault="006A2F92" w:rsidP="006A2F92">
            <w:pPr>
              <w:spacing w:line="259" w:lineRule="auto"/>
              <w:ind w:left="6"/>
              <w:rPr>
                <w:rFonts w:ascii="Arial Narrow" w:hAnsi="Arial Narrow" w:cs="Arial"/>
                <w:color w:val="auto"/>
                <w:sz w:val="20"/>
                <w:szCs w:val="20"/>
              </w:rPr>
            </w:pPr>
            <w:r w:rsidRPr="004F4D1D">
              <w:rPr>
                <w:rFonts w:ascii="Arial Narrow" w:eastAsia="Segoe UI Symbol" w:hAnsi="Arial Narrow" w:cs="Arial"/>
                <w:color w:val="auto"/>
                <w:sz w:val="20"/>
                <w:szCs w:val="20"/>
              </w:rPr>
              <w:t>−</w:t>
            </w:r>
            <w:r w:rsidRPr="004F4D1D">
              <w:rPr>
                <w:rFonts w:ascii="Arial Narrow" w:eastAsia="Arial" w:hAnsi="Arial Narrow" w:cs="Arial"/>
                <w:color w:val="auto"/>
                <w:sz w:val="20"/>
                <w:szCs w:val="20"/>
              </w:rPr>
              <w:t xml:space="preserve"> </w:t>
            </w:r>
          </w:p>
          <w:p w:rsidR="006A2F92" w:rsidRPr="004F4D1D" w:rsidRDefault="006A2F92" w:rsidP="006A2F92">
            <w:pPr>
              <w:spacing w:after="2591" w:line="259" w:lineRule="auto"/>
              <w:ind w:left="6"/>
              <w:rPr>
                <w:rFonts w:ascii="Arial Narrow" w:hAnsi="Arial Narrow" w:cs="Arial"/>
                <w:color w:val="auto"/>
                <w:sz w:val="20"/>
                <w:szCs w:val="20"/>
              </w:rPr>
            </w:pPr>
            <w:r w:rsidRPr="004F4D1D">
              <w:rPr>
                <w:rFonts w:ascii="Arial Narrow" w:eastAsia="Segoe UI Symbol" w:hAnsi="Arial Narrow" w:cs="Arial"/>
                <w:color w:val="auto"/>
                <w:sz w:val="20"/>
                <w:szCs w:val="20"/>
              </w:rPr>
              <w:t>−</w:t>
            </w:r>
            <w:r w:rsidRPr="004F4D1D">
              <w:rPr>
                <w:rFonts w:ascii="Arial Narrow" w:eastAsia="Arial" w:hAnsi="Arial Narrow" w:cs="Arial"/>
                <w:color w:val="auto"/>
                <w:sz w:val="20"/>
                <w:szCs w:val="20"/>
              </w:rPr>
              <w:t xml:space="preserve"> </w:t>
            </w:r>
          </w:p>
          <w:p w:rsidR="006A2F92" w:rsidRPr="004F4D1D" w:rsidRDefault="006A2F92" w:rsidP="006A2F92">
            <w:pPr>
              <w:spacing w:after="590" w:line="259" w:lineRule="auto"/>
              <w:ind w:left="-18"/>
              <w:rPr>
                <w:rFonts w:ascii="Arial Narrow" w:hAnsi="Arial Narrow" w:cs="Arial"/>
                <w:color w:val="auto"/>
                <w:sz w:val="20"/>
                <w:szCs w:val="20"/>
              </w:rPr>
            </w:pPr>
            <w:r w:rsidRPr="004F4D1D">
              <w:rPr>
                <w:rFonts w:ascii="Arial Narrow" w:eastAsia="Arial" w:hAnsi="Arial Narrow" w:cs="Arial"/>
                <w:color w:val="auto"/>
                <w:sz w:val="20"/>
                <w:szCs w:val="20"/>
              </w:rPr>
              <w:t xml:space="preserve"> </w:t>
            </w:r>
          </w:p>
          <w:p w:rsidR="006A2F92" w:rsidRPr="004F4D1D" w:rsidRDefault="006A2F92" w:rsidP="006A2F92">
            <w:pPr>
              <w:spacing w:line="259" w:lineRule="auto"/>
              <w:ind w:left="6"/>
              <w:rPr>
                <w:rFonts w:ascii="Arial Narrow" w:hAnsi="Arial Narrow" w:cs="Arial"/>
                <w:color w:val="auto"/>
                <w:sz w:val="20"/>
                <w:szCs w:val="20"/>
              </w:rPr>
            </w:pPr>
            <w:r w:rsidRPr="004F4D1D">
              <w:rPr>
                <w:rFonts w:ascii="Arial Narrow" w:eastAsia="Segoe UI Symbol" w:hAnsi="Arial Narrow" w:cs="Arial"/>
                <w:color w:val="auto"/>
                <w:sz w:val="20"/>
                <w:szCs w:val="20"/>
              </w:rPr>
              <w:t>−</w:t>
            </w:r>
            <w:r w:rsidRPr="004F4D1D">
              <w:rPr>
                <w:rFonts w:ascii="Arial Narrow" w:eastAsia="Arial" w:hAnsi="Arial Narrow" w:cs="Arial"/>
                <w:color w:val="auto"/>
                <w:sz w:val="20"/>
                <w:szCs w:val="20"/>
              </w:rPr>
              <w:t xml:space="preserve"> </w:t>
            </w:r>
          </w:p>
          <w:p w:rsidR="006A2F92" w:rsidRPr="004F4D1D" w:rsidRDefault="006A2F92" w:rsidP="006A2F92">
            <w:pPr>
              <w:spacing w:line="259" w:lineRule="auto"/>
              <w:ind w:left="6"/>
              <w:rPr>
                <w:rFonts w:ascii="Arial Narrow" w:hAnsi="Arial Narrow" w:cs="Arial"/>
                <w:color w:val="auto"/>
                <w:sz w:val="20"/>
                <w:szCs w:val="20"/>
              </w:rPr>
            </w:pPr>
            <w:r w:rsidRPr="004F4D1D">
              <w:rPr>
                <w:rFonts w:ascii="Arial Narrow" w:eastAsia="Segoe UI Symbol" w:hAnsi="Arial Narrow" w:cs="Arial"/>
                <w:color w:val="auto"/>
                <w:sz w:val="20"/>
                <w:szCs w:val="20"/>
              </w:rPr>
              <w:t>−</w:t>
            </w:r>
            <w:r w:rsidRPr="004F4D1D">
              <w:rPr>
                <w:rFonts w:ascii="Arial Narrow" w:eastAsia="Arial" w:hAnsi="Arial Narrow" w:cs="Arial"/>
                <w:color w:val="auto"/>
                <w:sz w:val="20"/>
                <w:szCs w:val="20"/>
              </w:rPr>
              <w:t xml:space="preserve"> </w:t>
            </w:r>
          </w:p>
        </w:tc>
        <w:tc>
          <w:tcPr>
            <w:tcW w:w="3891" w:type="dxa"/>
            <w:vMerge w:val="restart"/>
            <w:tcBorders>
              <w:top w:val="single" w:sz="5" w:space="0" w:color="000000"/>
              <w:left w:val="nil"/>
              <w:bottom w:val="single" w:sz="3" w:space="0" w:color="000000"/>
              <w:right w:val="single" w:sz="5" w:space="0" w:color="000000"/>
            </w:tcBorders>
          </w:tcPr>
          <w:p w:rsidR="006A2F92" w:rsidRPr="004F4D1D" w:rsidRDefault="006A2F92" w:rsidP="006A2F92">
            <w:pPr>
              <w:spacing w:line="259" w:lineRule="auto"/>
              <w:rPr>
                <w:rFonts w:ascii="Arial Narrow" w:hAnsi="Arial Narrow" w:cs="Arial"/>
                <w:color w:val="auto"/>
                <w:sz w:val="20"/>
                <w:szCs w:val="20"/>
              </w:rPr>
            </w:pPr>
            <w:r w:rsidRPr="004F4D1D">
              <w:rPr>
                <w:rFonts w:ascii="Arial Narrow" w:eastAsia="Arial" w:hAnsi="Arial Narrow" w:cs="Arial"/>
                <w:color w:val="auto"/>
                <w:sz w:val="20"/>
                <w:szCs w:val="20"/>
              </w:rPr>
              <w:t xml:space="preserve">Series. </w:t>
            </w:r>
          </w:p>
          <w:p w:rsidR="006A2F92" w:rsidRPr="004F4D1D" w:rsidRDefault="006A2F92" w:rsidP="006A2F92">
            <w:pPr>
              <w:spacing w:line="259" w:lineRule="auto"/>
              <w:rPr>
                <w:rFonts w:ascii="Arial Narrow" w:hAnsi="Arial Narrow" w:cs="Arial"/>
                <w:color w:val="auto"/>
                <w:sz w:val="20"/>
                <w:szCs w:val="20"/>
              </w:rPr>
            </w:pPr>
            <w:r w:rsidRPr="004F4D1D">
              <w:rPr>
                <w:rFonts w:ascii="Arial Narrow" w:eastAsia="Arial" w:hAnsi="Arial Narrow" w:cs="Arial"/>
                <w:color w:val="auto"/>
                <w:sz w:val="20"/>
                <w:szCs w:val="20"/>
              </w:rPr>
              <w:t xml:space="preserve">Sucesiones: </w:t>
            </w:r>
          </w:p>
          <w:p w:rsidR="006A2F92" w:rsidRPr="004F4D1D" w:rsidRDefault="006A2F92" w:rsidP="006A2F92">
            <w:pPr>
              <w:spacing w:line="259" w:lineRule="auto"/>
              <w:rPr>
                <w:rFonts w:ascii="Arial Narrow" w:hAnsi="Arial Narrow" w:cs="Arial"/>
                <w:color w:val="auto"/>
                <w:sz w:val="20"/>
                <w:szCs w:val="20"/>
              </w:rPr>
            </w:pPr>
            <w:r w:rsidRPr="004F4D1D">
              <w:rPr>
                <w:rFonts w:ascii="Arial Narrow" w:eastAsia="Arial" w:hAnsi="Arial Narrow" w:cs="Arial"/>
                <w:color w:val="auto"/>
                <w:sz w:val="20"/>
                <w:szCs w:val="20"/>
              </w:rPr>
              <w:t xml:space="preserve">Convergencia y divergencia de sucesiones. </w:t>
            </w:r>
          </w:p>
          <w:p w:rsidR="006A2F92" w:rsidRPr="004F4D1D" w:rsidRDefault="006A2F92" w:rsidP="006A2F92">
            <w:pPr>
              <w:spacing w:line="259" w:lineRule="auto"/>
              <w:rPr>
                <w:rFonts w:ascii="Arial Narrow" w:hAnsi="Arial Narrow" w:cs="Arial"/>
                <w:color w:val="auto"/>
                <w:sz w:val="20"/>
                <w:szCs w:val="20"/>
              </w:rPr>
            </w:pPr>
            <w:r w:rsidRPr="004F4D1D">
              <w:rPr>
                <w:rFonts w:ascii="Arial Narrow" w:eastAsia="Arial" w:hAnsi="Arial Narrow" w:cs="Arial"/>
                <w:color w:val="auto"/>
                <w:sz w:val="20"/>
                <w:szCs w:val="20"/>
              </w:rPr>
              <w:t xml:space="preserve">Límite de una sucesión. </w:t>
            </w:r>
          </w:p>
          <w:p w:rsidR="006A2F92" w:rsidRPr="004F4D1D" w:rsidRDefault="006A2F92" w:rsidP="006A2F92">
            <w:pPr>
              <w:spacing w:line="259" w:lineRule="auto"/>
              <w:rPr>
                <w:rFonts w:ascii="Arial Narrow" w:hAnsi="Arial Narrow" w:cs="Arial"/>
                <w:color w:val="auto"/>
                <w:sz w:val="20"/>
                <w:szCs w:val="20"/>
              </w:rPr>
            </w:pPr>
            <w:r w:rsidRPr="004F4D1D">
              <w:rPr>
                <w:rFonts w:ascii="Arial Narrow" w:eastAsia="Arial" w:hAnsi="Arial Narrow" w:cs="Arial"/>
                <w:color w:val="auto"/>
                <w:sz w:val="20"/>
                <w:szCs w:val="20"/>
              </w:rPr>
              <w:t xml:space="preserve">Progresiones: Aritmética y Geométrica. </w:t>
            </w:r>
          </w:p>
          <w:p w:rsidR="006A2F92" w:rsidRPr="004F4D1D" w:rsidRDefault="006A2F92" w:rsidP="006A2F92">
            <w:pPr>
              <w:spacing w:line="259" w:lineRule="auto"/>
              <w:rPr>
                <w:rFonts w:ascii="Arial Narrow" w:hAnsi="Arial Narrow" w:cs="Arial"/>
                <w:color w:val="auto"/>
                <w:sz w:val="20"/>
                <w:szCs w:val="20"/>
              </w:rPr>
            </w:pPr>
            <w:r w:rsidRPr="004F4D1D">
              <w:rPr>
                <w:rFonts w:ascii="Arial Narrow" w:eastAsia="Arial" w:hAnsi="Arial Narrow" w:cs="Arial"/>
                <w:color w:val="auto"/>
                <w:sz w:val="20"/>
                <w:szCs w:val="20"/>
              </w:rPr>
              <w:t xml:space="preserve">Interés: simple y compuesto </w:t>
            </w:r>
          </w:p>
          <w:p w:rsidR="006A2F92" w:rsidRPr="004F4D1D" w:rsidRDefault="006A2F92" w:rsidP="006A2F92">
            <w:pPr>
              <w:spacing w:line="259" w:lineRule="auto"/>
              <w:rPr>
                <w:rFonts w:ascii="Arial Narrow" w:hAnsi="Arial Narrow" w:cs="Arial"/>
                <w:color w:val="auto"/>
                <w:sz w:val="20"/>
                <w:szCs w:val="20"/>
              </w:rPr>
            </w:pPr>
            <w:r w:rsidRPr="004F4D1D">
              <w:rPr>
                <w:rFonts w:ascii="Arial Narrow" w:eastAsia="Arial" w:hAnsi="Arial Narrow" w:cs="Arial"/>
                <w:color w:val="auto"/>
                <w:sz w:val="20"/>
                <w:szCs w:val="20"/>
              </w:rPr>
              <w:t xml:space="preserve">Geometría en el plano </w:t>
            </w:r>
          </w:p>
          <w:p w:rsidR="006A2F92" w:rsidRPr="004F4D1D" w:rsidRDefault="006A2F92" w:rsidP="00DF21A7">
            <w:pPr>
              <w:numPr>
                <w:ilvl w:val="0"/>
                <w:numId w:val="71"/>
              </w:numPr>
              <w:spacing w:after="2" w:line="234" w:lineRule="auto"/>
              <w:ind w:hanging="360"/>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Elementos fundamentales de la geometría. </w:t>
            </w:r>
          </w:p>
          <w:p w:rsidR="006A2F92" w:rsidRPr="004F4D1D" w:rsidRDefault="006A2F92" w:rsidP="00DF21A7">
            <w:pPr>
              <w:numPr>
                <w:ilvl w:val="0"/>
                <w:numId w:val="71"/>
              </w:numPr>
              <w:spacing w:line="259" w:lineRule="auto"/>
              <w:ind w:hanging="360"/>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Segmentos. </w:t>
            </w:r>
          </w:p>
          <w:p w:rsidR="006A2F92" w:rsidRPr="004F4D1D" w:rsidRDefault="006A2F92" w:rsidP="00DF21A7">
            <w:pPr>
              <w:numPr>
                <w:ilvl w:val="0"/>
                <w:numId w:val="71"/>
              </w:numPr>
              <w:spacing w:line="259" w:lineRule="auto"/>
              <w:ind w:hanging="360"/>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Ángulos: Sistemas de medidas </w:t>
            </w:r>
          </w:p>
          <w:p w:rsidR="006A2F92" w:rsidRPr="004F4D1D" w:rsidRDefault="006A2F92" w:rsidP="00DF21A7">
            <w:pPr>
              <w:numPr>
                <w:ilvl w:val="0"/>
                <w:numId w:val="71"/>
              </w:numPr>
              <w:spacing w:line="259" w:lineRule="auto"/>
              <w:ind w:hanging="360"/>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Polígonos </w:t>
            </w:r>
          </w:p>
          <w:p w:rsidR="006A2F92" w:rsidRPr="004F4D1D" w:rsidRDefault="006A2F92" w:rsidP="00DF21A7">
            <w:pPr>
              <w:numPr>
                <w:ilvl w:val="0"/>
                <w:numId w:val="71"/>
              </w:numPr>
              <w:spacing w:after="2" w:line="233" w:lineRule="auto"/>
              <w:ind w:hanging="360"/>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Triángulos: clasificación, líneas notables, teoremas fundamentales, congruencia. </w:t>
            </w:r>
          </w:p>
          <w:p w:rsidR="006A2F92" w:rsidRPr="004F4D1D" w:rsidRDefault="006A2F92" w:rsidP="00DF21A7">
            <w:pPr>
              <w:numPr>
                <w:ilvl w:val="0"/>
                <w:numId w:val="71"/>
              </w:numPr>
              <w:spacing w:line="259" w:lineRule="auto"/>
              <w:ind w:hanging="360"/>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cuadriláteros. </w:t>
            </w:r>
          </w:p>
          <w:p w:rsidR="006A2F92" w:rsidRPr="004F4D1D" w:rsidRDefault="006A2F92" w:rsidP="00DF21A7">
            <w:pPr>
              <w:numPr>
                <w:ilvl w:val="0"/>
                <w:numId w:val="71"/>
              </w:numPr>
              <w:spacing w:line="234" w:lineRule="auto"/>
              <w:ind w:hanging="360"/>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Semejanza: de triángulos, polígonos, relaciones métricas en el triángulo </w:t>
            </w:r>
          </w:p>
          <w:p w:rsidR="006A2F92" w:rsidRPr="004F4D1D" w:rsidRDefault="006A2F92" w:rsidP="00DF21A7">
            <w:pPr>
              <w:numPr>
                <w:ilvl w:val="0"/>
                <w:numId w:val="71"/>
              </w:numPr>
              <w:spacing w:line="239" w:lineRule="auto"/>
              <w:ind w:hanging="360"/>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oblicuángulo y obtusángulo, triángulos rectángulos notables. </w:t>
            </w:r>
          </w:p>
          <w:p w:rsidR="006A2F92" w:rsidRPr="004F4D1D" w:rsidRDefault="006A2F92" w:rsidP="00DF21A7">
            <w:pPr>
              <w:numPr>
                <w:ilvl w:val="0"/>
                <w:numId w:val="71"/>
              </w:numPr>
              <w:spacing w:line="234" w:lineRule="auto"/>
              <w:ind w:hanging="360"/>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Proporcionalidad: razón, proporción, teoremas de proporcionalidad, </w:t>
            </w:r>
          </w:p>
          <w:p w:rsidR="006A2F92" w:rsidRPr="004F4D1D" w:rsidRDefault="006A2F92" w:rsidP="00DF21A7">
            <w:pPr>
              <w:numPr>
                <w:ilvl w:val="0"/>
                <w:numId w:val="71"/>
              </w:numPr>
              <w:spacing w:line="234" w:lineRule="auto"/>
              <w:ind w:hanging="360"/>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Circunferencia: teoremas fundamentales, ángulos en la circunferencia, </w:t>
            </w:r>
          </w:p>
          <w:p w:rsidR="006A2F92" w:rsidRPr="004F4D1D" w:rsidRDefault="006A2F92" w:rsidP="006A2F92">
            <w:pPr>
              <w:spacing w:line="259" w:lineRule="auto"/>
              <w:rPr>
                <w:rFonts w:ascii="Arial Narrow" w:hAnsi="Arial Narrow" w:cs="Arial"/>
                <w:color w:val="auto"/>
                <w:sz w:val="20"/>
                <w:szCs w:val="20"/>
              </w:rPr>
            </w:pPr>
            <w:r w:rsidRPr="004F4D1D">
              <w:rPr>
                <w:rFonts w:ascii="Arial Narrow" w:eastAsia="Arial" w:hAnsi="Arial Narrow" w:cs="Arial"/>
                <w:color w:val="auto"/>
                <w:sz w:val="20"/>
                <w:szCs w:val="20"/>
              </w:rPr>
              <w:t xml:space="preserve">Movimientos y transformaciones en el plano </w:t>
            </w:r>
          </w:p>
          <w:p w:rsidR="006A2F92" w:rsidRPr="004F4D1D" w:rsidRDefault="006A2F92" w:rsidP="006A2F92">
            <w:pPr>
              <w:spacing w:line="259" w:lineRule="auto"/>
              <w:rPr>
                <w:rFonts w:ascii="Arial Narrow" w:hAnsi="Arial Narrow" w:cs="Arial"/>
                <w:color w:val="auto"/>
                <w:sz w:val="20"/>
                <w:szCs w:val="20"/>
              </w:rPr>
            </w:pPr>
            <w:r w:rsidRPr="004F4D1D">
              <w:rPr>
                <w:rFonts w:ascii="Arial Narrow" w:eastAsia="Arial" w:hAnsi="Arial Narrow" w:cs="Arial"/>
                <w:color w:val="auto"/>
                <w:sz w:val="20"/>
                <w:szCs w:val="20"/>
              </w:rPr>
              <w:t xml:space="preserve">Rotación, Traslación, Simetría </w:t>
            </w:r>
          </w:p>
        </w:tc>
        <w:tc>
          <w:tcPr>
            <w:tcW w:w="2833" w:type="dxa"/>
            <w:vMerge w:val="restart"/>
            <w:tcBorders>
              <w:top w:val="single" w:sz="5" w:space="0" w:color="000000"/>
              <w:left w:val="single" w:sz="5" w:space="0" w:color="000000"/>
              <w:bottom w:val="single" w:sz="3" w:space="0" w:color="000000"/>
              <w:right w:val="single" w:sz="5" w:space="0" w:color="000000"/>
            </w:tcBorders>
          </w:tcPr>
          <w:p w:rsidR="006A2F92" w:rsidRPr="004F4D1D" w:rsidRDefault="001A41C4" w:rsidP="006A2F92">
            <w:pPr>
              <w:spacing w:after="193" w:line="259" w:lineRule="auto"/>
              <w:ind w:left="107"/>
              <w:rPr>
                <w:rFonts w:ascii="Arial Narrow" w:hAnsi="Arial Narrow" w:cs="Arial"/>
                <w:color w:val="auto"/>
                <w:sz w:val="20"/>
                <w:szCs w:val="20"/>
              </w:rPr>
            </w:pPr>
            <w:r>
              <w:rPr>
                <w:rFonts w:ascii="Arial Narrow" w:eastAsia="Arial" w:hAnsi="Arial Narrow" w:cs="Arial"/>
                <w:color w:val="auto"/>
                <w:sz w:val="20"/>
                <w:szCs w:val="20"/>
              </w:rPr>
              <w:t>Prácticas</w:t>
            </w:r>
            <w:r w:rsidR="006A2F92" w:rsidRPr="004F4D1D">
              <w:rPr>
                <w:rFonts w:ascii="Arial Narrow" w:eastAsia="Arial" w:hAnsi="Arial Narrow" w:cs="Arial"/>
                <w:color w:val="auto"/>
                <w:sz w:val="20"/>
                <w:szCs w:val="20"/>
              </w:rPr>
              <w:t xml:space="preserve"> </w:t>
            </w:r>
          </w:p>
          <w:p w:rsidR="006A2F92" w:rsidRPr="004F4D1D" w:rsidRDefault="006A2F92" w:rsidP="006A2F92">
            <w:pPr>
              <w:spacing w:after="2" w:line="480" w:lineRule="auto"/>
              <w:ind w:left="107" w:right="1120"/>
              <w:rPr>
                <w:rFonts w:ascii="Arial Narrow" w:hAnsi="Arial Narrow" w:cs="Arial"/>
                <w:color w:val="auto"/>
                <w:sz w:val="20"/>
                <w:szCs w:val="20"/>
              </w:rPr>
            </w:pPr>
            <w:r w:rsidRPr="004F4D1D">
              <w:rPr>
                <w:rFonts w:ascii="Arial Narrow" w:eastAsia="Arial" w:hAnsi="Arial Narrow" w:cs="Arial"/>
                <w:color w:val="auto"/>
                <w:sz w:val="20"/>
                <w:szCs w:val="20"/>
              </w:rPr>
              <w:t xml:space="preserve">calificadas. Pruebas escritas. Cuaderno de trabajo. </w:t>
            </w:r>
          </w:p>
          <w:p w:rsidR="006A2F92" w:rsidRPr="004F4D1D" w:rsidRDefault="006A2F92" w:rsidP="006A2F92">
            <w:pPr>
              <w:spacing w:after="3" w:line="233" w:lineRule="auto"/>
              <w:ind w:left="107"/>
              <w:rPr>
                <w:rFonts w:ascii="Arial Narrow" w:hAnsi="Arial Narrow" w:cs="Arial"/>
                <w:color w:val="auto"/>
                <w:sz w:val="20"/>
                <w:szCs w:val="20"/>
              </w:rPr>
            </w:pPr>
            <w:r w:rsidRPr="004F4D1D">
              <w:rPr>
                <w:rFonts w:ascii="Arial Narrow" w:eastAsia="Arial" w:hAnsi="Arial Narrow" w:cs="Arial"/>
                <w:color w:val="auto"/>
                <w:sz w:val="20"/>
                <w:szCs w:val="20"/>
              </w:rPr>
              <w:t xml:space="preserve">Argumentación en la resolución de situaciones problemáticas. </w:t>
            </w:r>
          </w:p>
          <w:p w:rsidR="006A2F92" w:rsidRPr="004F4D1D" w:rsidRDefault="006A2F92" w:rsidP="006A2F92">
            <w:pPr>
              <w:spacing w:line="259" w:lineRule="auto"/>
              <w:ind w:left="7"/>
              <w:rPr>
                <w:rFonts w:ascii="Arial Narrow" w:hAnsi="Arial Narrow" w:cs="Arial"/>
                <w:color w:val="auto"/>
                <w:sz w:val="20"/>
                <w:szCs w:val="20"/>
              </w:rPr>
            </w:pPr>
            <w:r w:rsidRPr="004F4D1D">
              <w:rPr>
                <w:rFonts w:ascii="Arial Narrow" w:hAnsi="Arial Narrow" w:cs="Arial"/>
                <w:color w:val="auto"/>
                <w:sz w:val="20"/>
                <w:szCs w:val="20"/>
              </w:rPr>
              <w:t xml:space="preserve"> </w:t>
            </w:r>
          </w:p>
          <w:p w:rsidR="006A2F92" w:rsidRPr="004F4D1D" w:rsidRDefault="006A2F92" w:rsidP="006A2F92">
            <w:pPr>
              <w:spacing w:after="192" w:line="259" w:lineRule="auto"/>
              <w:ind w:left="107"/>
              <w:rPr>
                <w:rFonts w:ascii="Arial Narrow" w:hAnsi="Arial Narrow" w:cs="Arial"/>
                <w:color w:val="auto"/>
                <w:sz w:val="20"/>
                <w:szCs w:val="20"/>
              </w:rPr>
            </w:pPr>
            <w:r w:rsidRPr="004F4D1D">
              <w:rPr>
                <w:rFonts w:ascii="Arial Narrow" w:eastAsia="Arial" w:hAnsi="Arial Narrow" w:cs="Arial"/>
                <w:color w:val="auto"/>
                <w:sz w:val="20"/>
                <w:szCs w:val="20"/>
              </w:rPr>
              <w:t xml:space="preserve">Proyectos de aprendizaje. </w:t>
            </w:r>
          </w:p>
          <w:p w:rsidR="006A2F92" w:rsidRPr="004F4D1D" w:rsidRDefault="006A2F92" w:rsidP="006A2F92">
            <w:pPr>
              <w:spacing w:line="259" w:lineRule="auto"/>
              <w:ind w:left="107"/>
              <w:rPr>
                <w:rFonts w:ascii="Arial Narrow" w:hAnsi="Arial Narrow" w:cs="Arial"/>
                <w:color w:val="auto"/>
                <w:sz w:val="20"/>
                <w:szCs w:val="20"/>
              </w:rPr>
            </w:pPr>
            <w:r w:rsidRPr="004F4D1D">
              <w:rPr>
                <w:rFonts w:ascii="Arial Narrow" w:eastAsia="Arial" w:hAnsi="Arial Narrow" w:cs="Arial"/>
                <w:color w:val="auto"/>
                <w:sz w:val="20"/>
                <w:szCs w:val="20"/>
              </w:rPr>
              <w:t xml:space="preserve">Proyectos interáreas. </w:t>
            </w:r>
          </w:p>
        </w:tc>
        <w:tc>
          <w:tcPr>
            <w:tcW w:w="4117" w:type="dxa"/>
            <w:tcBorders>
              <w:top w:val="single" w:sz="5" w:space="0" w:color="000000"/>
              <w:left w:val="single" w:sz="5" w:space="0" w:color="000000"/>
              <w:bottom w:val="single" w:sz="5" w:space="0" w:color="000000"/>
              <w:right w:val="single" w:sz="5" w:space="0" w:color="000000"/>
            </w:tcBorders>
          </w:tcPr>
          <w:p w:rsidR="006A2F92" w:rsidRPr="004F4D1D" w:rsidRDefault="006A2F92" w:rsidP="00DF21A7">
            <w:pPr>
              <w:numPr>
                <w:ilvl w:val="0"/>
                <w:numId w:val="72"/>
              </w:numPr>
              <w:spacing w:after="8" w:line="243" w:lineRule="auto"/>
              <w:ind w:hanging="116"/>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Registra organizada y correctamente los conceptos, definiciones y principios relacionados a la matemática II. Valorándolos. </w:t>
            </w:r>
          </w:p>
          <w:p w:rsidR="006A2F92" w:rsidRPr="004F4D1D" w:rsidRDefault="006A2F92" w:rsidP="00DF21A7">
            <w:pPr>
              <w:numPr>
                <w:ilvl w:val="0"/>
                <w:numId w:val="72"/>
              </w:numPr>
              <w:spacing w:after="16" w:line="233" w:lineRule="auto"/>
              <w:ind w:hanging="116"/>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Encuentra características propias de las definiciones y principios de la matemática II valorándola como parte de su formación profesional. </w:t>
            </w:r>
          </w:p>
          <w:p w:rsidR="006A2F92" w:rsidRPr="004F4D1D" w:rsidRDefault="006A2F92" w:rsidP="00DF21A7">
            <w:pPr>
              <w:numPr>
                <w:ilvl w:val="0"/>
                <w:numId w:val="72"/>
              </w:numPr>
              <w:spacing w:line="259" w:lineRule="auto"/>
              <w:ind w:hanging="116"/>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Infiere </w:t>
            </w:r>
            <w:r w:rsidR="001A41C4" w:rsidRPr="004F4D1D">
              <w:rPr>
                <w:rFonts w:ascii="Arial Narrow" w:eastAsia="Arial" w:hAnsi="Arial Narrow" w:cs="Arial"/>
                <w:color w:val="auto"/>
                <w:sz w:val="20"/>
                <w:szCs w:val="20"/>
              </w:rPr>
              <w:t>las características</w:t>
            </w:r>
            <w:r w:rsidRPr="004F4D1D">
              <w:rPr>
                <w:rFonts w:ascii="Arial Narrow" w:eastAsia="Arial" w:hAnsi="Arial Narrow" w:cs="Arial"/>
                <w:color w:val="auto"/>
                <w:sz w:val="20"/>
                <w:szCs w:val="20"/>
              </w:rPr>
              <w:t xml:space="preserve"> de las definiciones y principios de la matemática II para enriquecer la sensibilidad estética. </w:t>
            </w:r>
          </w:p>
        </w:tc>
      </w:tr>
      <w:tr w:rsidR="006A2F92" w:rsidRPr="004F4D1D" w:rsidTr="006A2F92">
        <w:trPr>
          <w:trHeight w:val="4271"/>
        </w:trPr>
        <w:tc>
          <w:tcPr>
            <w:tcW w:w="3539" w:type="dxa"/>
            <w:tcBorders>
              <w:top w:val="single" w:sz="5" w:space="0" w:color="000000"/>
              <w:left w:val="single" w:sz="5" w:space="0" w:color="000000"/>
              <w:bottom w:val="single" w:sz="3" w:space="0" w:color="000000"/>
              <w:right w:val="single" w:sz="5" w:space="0" w:color="000000"/>
            </w:tcBorders>
          </w:tcPr>
          <w:p w:rsidR="006A2F92" w:rsidRPr="004F4D1D" w:rsidRDefault="006A2F92" w:rsidP="006A2F92">
            <w:pPr>
              <w:spacing w:line="259" w:lineRule="auto"/>
              <w:ind w:left="4"/>
              <w:rPr>
                <w:rFonts w:ascii="Arial Narrow" w:hAnsi="Arial Narrow" w:cs="Arial"/>
                <w:color w:val="auto"/>
                <w:sz w:val="20"/>
                <w:szCs w:val="20"/>
              </w:rPr>
            </w:pPr>
            <w:r w:rsidRPr="004F4D1D">
              <w:rPr>
                <w:rFonts w:ascii="Arial Narrow" w:hAnsi="Arial Narrow" w:cs="Arial"/>
                <w:color w:val="auto"/>
                <w:sz w:val="20"/>
                <w:szCs w:val="20"/>
              </w:rPr>
              <w:t xml:space="preserve"> </w:t>
            </w:r>
          </w:p>
          <w:p w:rsidR="006A2F92" w:rsidRPr="004F4D1D" w:rsidRDefault="006A2F92" w:rsidP="006A2F92">
            <w:pPr>
              <w:spacing w:line="259" w:lineRule="auto"/>
              <w:ind w:right="14"/>
              <w:rPr>
                <w:rFonts w:ascii="Arial Narrow" w:hAnsi="Arial Narrow" w:cs="Arial"/>
                <w:color w:val="auto"/>
                <w:sz w:val="20"/>
                <w:szCs w:val="20"/>
              </w:rPr>
            </w:pPr>
            <w:r w:rsidRPr="004F4D1D">
              <w:rPr>
                <w:rFonts w:ascii="Arial Narrow" w:hAnsi="Arial Narrow" w:cs="Arial"/>
                <w:b/>
                <w:color w:val="auto"/>
                <w:sz w:val="20"/>
                <w:szCs w:val="20"/>
              </w:rPr>
              <w:t xml:space="preserve">PROFESIONAL PEDAGÓGICA </w:t>
            </w:r>
          </w:p>
          <w:p w:rsidR="006A2F92" w:rsidRPr="004F4D1D" w:rsidRDefault="006A2F92" w:rsidP="006A2F92">
            <w:pPr>
              <w:spacing w:line="259" w:lineRule="auto"/>
              <w:ind w:left="4"/>
              <w:rPr>
                <w:rFonts w:ascii="Arial Narrow" w:hAnsi="Arial Narrow" w:cs="Arial"/>
                <w:color w:val="auto"/>
                <w:sz w:val="20"/>
                <w:szCs w:val="20"/>
              </w:rPr>
            </w:pPr>
            <w:r w:rsidRPr="004F4D1D">
              <w:rPr>
                <w:rFonts w:ascii="Arial Narrow" w:hAnsi="Arial Narrow" w:cs="Arial"/>
                <w:color w:val="auto"/>
                <w:sz w:val="20"/>
                <w:szCs w:val="20"/>
              </w:rPr>
              <w:t xml:space="preserve"> </w:t>
            </w:r>
          </w:p>
          <w:p w:rsidR="006A2F92" w:rsidRPr="004F4D1D" w:rsidRDefault="006A2F92" w:rsidP="006A2F92">
            <w:pPr>
              <w:spacing w:after="1" w:line="232" w:lineRule="auto"/>
              <w:ind w:left="4" w:right="46"/>
              <w:rPr>
                <w:rFonts w:ascii="Arial Narrow" w:hAnsi="Arial Narrow" w:cs="Arial"/>
                <w:color w:val="auto"/>
                <w:sz w:val="20"/>
                <w:szCs w:val="20"/>
              </w:rPr>
            </w:pPr>
            <w:r w:rsidRPr="004F4D1D">
              <w:rPr>
                <w:rFonts w:ascii="Arial Narrow" w:eastAsia="Arial" w:hAnsi="Arial Narrow" w:cs="Arial"/>
                <w:color w:val="auto"/>
                <w:sz w:val="20"/>
                <w:szCs w:val="20"/>
              </w:rPr>
              <w:t xml:space="preserve">2.1.3. Domina los contenidos de la carrera y los organiza para generar aprendizajes en diferentes contextos y escenarios. </w:t>
            </w:r>
          </w:p>
          <w:p w:rsidR="006A2F92" w:rsidRPr="004F4D1D" w:rsidRDefault="006A2F92" w:rsidP="006A2F92">
            <w:pPr>
              <w:spacing w:line="259" w:lineRule="auto"/>
              <w:ind w:left="4"/>
              <w:rPr>
                <w:rFonts w:ascii="Arial Narrow" w:hAnsi="Arial Narrow" w:cs="Arial"/>
                <w:color w:val="auto"/>
                <w:sz w:val="20"/>
                <w:szCs w:val="20"/>
              </w:rPr>
            </w:pPr>
            <w:r w:rsidRPr="004F4D1D">
              <w:rPr>
                <w:rFonts w:ascii="Arial Narrow" w:hAnsi="Arial Narrow" w:cs="Arial"/>
                <w:color w:val="auto"/>
                <w:sz w:val="20"/>
                <w:szCs w:val="20"/>
              </w:rPr>
              <w:t xml:space="preserve"> </w:t>
            </w:r>
          </w:p>
          <w:p w:rsidR="006A2F92" w:rsidRPr="004F4D1D" w:rsidRDefault="006A2F92" w:rsidP="006A2F92">
            <w:pPr>
              <w:spacing w:line="259" w:lineRule="auto"/>
              <w:rPr>
                <w:rFonts w:ascii="Arial Narrow" w:hAnsi="Arial Narrow" w:cs="Arial"/>
                <w:color w:val="auto"/>
                <w:sz w:val="20"/>
                <w:szCs w:val="20"/>
              </w:rPr>
            </w:pPr>
            <w:r w:rsidRPr="004F4D1D">
              <w:rPr>
                <w:rFonts w:ascii="Arial Narrow" w:hAnsi="Arial Narrow" w:cs="Arial"/>
                <w:b/>
                <w:color w:val="auto"/>
                <w:sz w:val="20"/>
                <w:szCs w:val="20"/>
              </w:rPr>
              <w:t xml:space="preserve">SOCIO COMUNITARIA </w:t>
            </w:r>
          </w:p>
          <w:p w:rsidR="006A2F92" w:rsidRPr="004F4D1D" w:rsidRDefault="006A2F92" w:rsidP="006A2F92">
            <w:pPr>
              <w:spacing w:line="259" w:lineRule="auto"/>
              <w:ind w:left="4"/>
              <w:rPr>
                <w:rFonts w:ascii="Arial Narrow" w:hAnsi="Arial Narrow" w:cs="Arial"/>
                <w:color w:val="auto"/>
                <w:sz w:val="20"/>
                <w:szCs w:val="20"/>
              </w:rPr>
            </w:pPr>
            <w:r w:rsidRPr="004F4D1D">
              <w:rPr>
                <w:rFonts w:ascii="Arial Narrow" w:hAnsi="Arial Narrow" w:cs="Arial"/>
                <w:color w:val="auto"/>
                <w:sz w:val="20"/>
                <w:szCs w:val="20"/>
              </w:rPr>
              <w:t xml:space="preserve"> </w:t>
            </w:r>
          </w:p>
          <w:p w:rsidR="006A2F92" w:rsidRPr="004F4D1D" w:rsidRDefault="006A2F92" w:rsidP="006A2F92">
            <w:pPr>
              <w:spacing w:line="259" w:lineRule="auto"/>
              <w:ind w:left="4" w:right="20"/>
              <w:rPr>
                <w:rFonts w:ascii="Arial Narrow" w:hAnsi="Arial Narrow" w:cs="Arial"/>
                <w:color w:val="auto"/>
                <w:sz w:val="20"/>
                <w:szCs w:val="20"/>
              </w:rPr>
            </w:pPr>
            <w:r w:rsidRPr="004F4D1D">
              <w:rPr>
                <w:rFonts w:ascii="Arial Narrow" w:eastAsia="Arial" w:hAnsi="Arial Narrow" w:cs="Arial"/>
                <w:color w:val="auto"/>
                <w:sz w:val="20"/>
                <w:szCs w:val="20"/>
              </w:rPr>
              <w:t>3.2.2   Promueve   el   conocimiento   y   respeto   a   las   diversas manifestaciones culturales valorando los diversos aportes.</w:t>
            </w:r>
            <w:r w:rsidRPr="004F4D1D">
              <w:rPr>
                <w:rFonts w:ascii="Arial Narrow" w:hAnsi="Arial Narrow" w:cs="Arial"/>
                <w:color w:val="auto"/>
                <w:sz w:val="20"/>
                <w:szCs w:val="20"/>
              </w:rPr>
              <w:t xml:space="preserve"> </w:t>
            </w:r>
          </w:p>
        </w:tc>
        <w:tc>
          <w:tcPr>
            <w:tcW w:w="0" w:type="auto"/>
            <w:vMerge/>
            <w:tcBorders>
              <w:top w:val="nil"/>
              <w:left w:val="single" w:sz="5" w:space="0" w:color="000000"/>
              <w:bottom w:val="single" w:sz="3" w:space="0" w:color="000000"/>
              <w:right w:val="nil"/>
            </w:tcBorders>
          </w:tcPr>
          <w:p w:rsidR="006A2F92" w:rsidRPr="004F4D1D" w:rsidRDefault="006A2F92" w:rsidP="006A2F92">
            <w:pPr>
              <w:spacing w:after="160" w:line="259" w:lineRule="auto"/>
              <w:rPr>
                <w:rFonts w:ascii="Arial Narrow" w:hAnsi="Arial Narrow" w:cs="Arial"/>
                <w:color w:val="auto"/>
                <w:sz w:val="20"/>
                <w:szCs w:val="20"/>
              </w:rPr>
            </w:pPr>
          </w:p>
        </w:tc>
        <w:tc>
          <w:tcPr>
            <w:tcW w:w="0" w:type="auto"/>
            <w:vMerge/>
            <w:tcBorders>
              <w:top w:val="nil"/>
              <w:left w:val="nil"/>
              <w:bottom w:val="single" w:sz="3" w:space="0" w:color="000000"/>
              <w:right w:val="single" w:sz="5" w:space="0" w:color="000000"/>
            </w:tcBorders>
          </w:tcPr>
          <w:p w:rsidR="006A2F92" w:rsidRPr="004F4D1D" w:rsidRDefault="006A2F92" w:rsidP="006A2F92">
            <w:pPr>
              <w:spacing w:after="160" w:line="259" w:lineRule="auto"/>
              <w:rPr>
                <w:rFonts w:ascii="Arial Narrow" w:hAnsi="Arial Narrow" w:cs="Arial"/>
                <w:color w:val="auto"/>
                <w:sz w:val="20"/>
                <w:szCs w:val="20"/>
              </w:rPr>
            </w:pPr>
          </w:p>
        </w:tc>
        <w:tc>
          <w:tcPr>
            <w:tcW w:w="0" w:type="auto"/>
            <w:vMerge/>
            <w:tcBorders>
              <w:top w:val="nil"/>
              <w:left w:val="single" w:sz="5" w:space="0" w:color="000000"/>
              <w:bottom w:val="single" w:sz="3" w:space="0" w:color="000000"/>
              <w:right w:val="single" w:sz="5" w:space="0" w:color="000000"/>
            </w:tcBorders>
          </w:tcPr>
          <w:p w:rsidR="006A2F92" w:rsidRPr="004F4D1D" w:rsidRDefault="006A2F92" w:rsidP="006A2F92">
            <w:pPr>
              <w:spacing w:after="160" w:line="259" w:lineRule="auto"/>
              <w:rPr>
                <w:rFonts w:ascii="Arial Narrow" w:hAnsi="Arial Narrow" w:cs="Arial"/>
                <w:color w:val="auto"/>
                <w:sz w:val="20"/>
                <w:szCs w:val="20"/>
              </w:rPr>
            </w:pPr>
          </w:p>
        </w:tc>
        <w:tc>
          <w:tcPr>
            <w:tcW w:w="4117" w:type="dxa"/>
            <w:tcBorders>
              <w:top w:val="single" w:sz="5" w:space="0" w:color="000000"/>
              <w:left w:val="single" w:sz="5" w:space="0" w:color="000000"/>
              <w:bottom w:val="single" w:sz="3" w:space="0" w:color="000000"/>
              <w:right w:val="single" w:sz="5" w:space="0" w:color="000000"/>
            </w:tcBorders>
          </w:tcPr>
          <w:p w:rsidR="006A2F92" w:rsidRPr="004F4D1D" w:rsidRDefault="006A2F92" w:rsidP="00DF21A7">
            <w:pPr>
              <w:numPr>
                <w:ilvl w:val="0"/>
                <w:numId w:val="73"/>
              </w:numPr>
              <w:spacing w:after="10" w:line="235" w:lineRule="auto"/>
              <w:ind w:hanging="116"/>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Registra organizada y correctamente los conceptos, definiciones y principios relacionados a la matemática II. </w:t>
            </w:r>
          </w:p>
          <w:p w:rsidR="006A2F92" w:rsidRPr="004F4D1D" w:rsidRDefault="006A2F92" w:rsidP="00DF21A7">
            <w:pPr>
              <w:numPr>
                <w:ilvl w:val="0"/>
                <w:numId w:val="73"/>
              </w:numPr>
              <w:spacing w:after="12" w:line="233" w:lineRule="auto"/>
              <w:ind w:hanging="116"/>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Identifica las propiedades y principios de la matemática II con la finalidad de desarrollar capacidades. </w:t>
            </w:r>
          </w:p>
          <w:p w:rsidR="006A2F92" w:rsidRPr="004F4D1D" w:rsidRDefault="006A2F92" w:rsidP="00DF21A7">
            <w:pPr>
              <w:numPr>
                <w:ilvl w:val="0"/>
                <w:numId w:val="73"/>
              </w:numPr>
              <w:spacing w:after="13" w:line="233" w:lineRule="auto"/>
              <w:ind w:hanging="116"/>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Establecen algoritmos y estrategias para la resolución de situaciones problemáticas de la matemática II para generar aprendizajes y desarrollar capacidades. </w:t>
            </w:r>
          </w:p>
          <w:p w:rsidR="006A2F92" w:rsidRPr="004F4D1D" w:rsidRDefault="006A2F92" w:rsidP="00DF21A7">
            <w:pPr>
              <w:numPr>
                <w:ilvl w:val="0"/>
                <w:numId w:val="73"/>
              </w:numPr>
              <w:spacing w:after="15" w:line="234" w:lineRule="auto"/>
              <w:ind w:hanging="116"/>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Resuelve problemas relacionados a la matemática II utilizando algoritmos y estrategias correctamente, para generar aprendizajes y desarrollar capacidades. </w:t>
            </w:r>
          </w:p>
          <w:p w:rsidR="006A2F92" w:rsidRPr="004F4D1D" w:rsidRDefault="006A2F92" w:rsidP="00DF21A7">
            <w:pPr>
              <w:numPr>
                <w:ilvl w:val="0"/>
                <w:numId w:val="73"/>
              </w:numPr>
              <w:spacing w:line="234" w:lineRule="auto"/>
              <w:ind w:hanging="116"/>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Registra organizada y correctamente los conceptos, definiciones y principios </w:t>
            </w:r>
          </w:p>
          <w:p w:rsidR="006A2F92" w:rsidRPr="004F4D1D" w:rsidRDefault="006A2F92" w:rsidP="006A2F92">
            <w:pPr>
              <w:spacing w:line="259" w:lineRule="auto"/>
              <w:ind w:left="286"/>
              <w:rPr>
                <w:rFonts w:ascii="Arial Narrow" w:hAnsi="Arial Narrow" w:cs="Arial"/>
                <w:color w:val="auto"/>
                <w:sz w:val="20"/>
                <w:szCs w:val="20"/>
              </w:rPr>
            </w:pPr>
            <w:r w:rsidRPr="004F4D1D">
              <w:rPr>
                <w:rFonts w:ascii="Arial Narrow" w:eastAsia="Arial" w:hAnsi="Arial Narrow" w:cs="Arial"/>
                <w:color w:val="auto"/>
                <w:sz w:val="20"/>
                <w:szCs w:val="20"/>
              </w:rPr>
              <w:t xml:space="preserve">relacionados a la matemática II, valorando las diversas formas y relaciones espaciales. </w:t>
            </w:r>
          </w:p>
        </w:tc>
      </w:tr>
    </w:tbl>
    <w:p w:rsidR="006A2F92" w:rsidRPr="000B6855" w:rsidRDefault="006A2F92" w:rsidP="006A2F92">
      <w:pPr>
        <w:rPr>
          <w:rFonts w:ascii="Arial Narrow" w:hAnsi="Arial Narrow" w:cs="Arial"/>
          <w:szCs w:val="20"/>
        </w:rPr>
        <w:sectPr w:rsidR="006A2F92" w:rsidRPr="000B6855">
          <w:headerReference w:type="even" r:id="rId38"/>
          <w:headerReference w:type="default" r:id="rId39"/>
          <w:footerReference w:type="even" r:id="rId40"/>
          <w:headerReference w:type="first" r:id="rId41"/>
          <w:footerReference w:type="first" r:id="rId42"/>
          <w:pgSz w:w="16840" w:h="11920" w:orient="landscape"/>
          <w:pgMar w:top="1440" w:right="1440" w:bottom="1440" w:left="1440" w:header="143" w:footer="925" w:gutter="0"/>
          <w:cols w:space="720"/>
        </w:sectPr>
      </w:pPr>
    </w:p>
    <w:tbl>
      <w:tblPr>
        <w:tblStyle w:val="TableGrid"/>
        <w:tblW w:w="14737" w:type="dxa"/>
        <w:tblInd w:w="112" w:type="dxa"/>
        <w:tblCellMar>
          <w:top w:w="1" w:type="dxa"/>
          <w:left w:w="4" w:type="dxa"/>
          <w:right w:w="28" w:type="dxa"/>
        </w:tblCellMar>
        <w:tblLook w:val="04A0" w:firstRow="1" w:lastRow="0" w:firstColumn="1" w:lastColumn="0" w:noHBand="0" w:noVBand="1"/>
      </w:tblPr>
      <w:tblGrid>
        <w:gridCol w:w="3539"/>
        <w:gridCol w:w="4257"/>
        <w:gridCol w:w="2833"/>
        <w:gridCol w:w="4108"/>
      </w:tblGrid>
      <w:tr w:rsidR="006A2F92" w:rsidRPr="004F4D1D" w:rsidTr="006A2F92">
        <w:trPr>
          <w:trHeight w:val="417"/>
        </w:trPr>
        <w:tc>
          <w:tcPr>
            <w:tcW w:w="14737" w:type="dxa"/>
            <w:gridSpan w:val="4"/>
            <w:tcBorders>
              <w:top w:val="single" w:sz="5" w:space="0" w:color="000000"/>
              <w:left w:val="single" w:sz="5" w:space="0" w:color="000000"/>
              <w:bottom w:val="single" w:sz="5" w:space="0" w:color="000000"/>
              <w:right w:val="single" w:sz="5" w:space="0" w:color="000000"/>
            </w:tcBorders>
            <w:shd w:val="clear" w:color="auto" w:fill="D9D9D9"/>
          </w:tcPr>
          <w:p w:rsidR="006A2F92" w:rsidRPr="004F4D1D" w:rsidRDefault="006A2F92" w:rsidP="006A2F92">
            <w:pPr>
              <w:spacing w:line="259" w:lineRule="auto"/>
              <w:ind w:left="12"/>
              <w:jc w:val="center"/>
              <w:rPr>
                <w:rFonts w:ascii="Arial Narrow" w:hAnsi="Arial Narrow" w:cs="Arial"/>
                <w:color w:val="auto"/>
                <w:sz w:val="20"/>
                <w:szCs w:val="20"/>
              </w:rPr>
            </w:pPr>
            <w:r w:rsidRPr="004F4D1D">
              <w:rPr>
                <w:rFonts w:ascii="Arial Narrow" w:eastAsia="Arial" w:hAnsi="Arial Narrow" w:cs="Arial"/>
                <w:b/>
                <w:color w:val="auto"/>
                <w:sz w:val="20"/>
                <w:szCs w:val="20"/>
              </w:rPr>
              <w:lastRenderedPageBreak/>
              <w:t>ÁREA: COMUNICACIÓN II</w:t>
            </w:r>
          </w:p>
        </w:tc>
      </w:tr>
      <w:tr w:rsidR="006A2F92" w:rsidRPr="004F4D1D" w:rsidTr="006A2F92">
        <w:trPr>
          <w:trHeight w:val="1195"/>
        </w:trPr>
        <w:tc>
          <w:tcPr>
            <w:tcW w:w="14737" w:type="dxa"/>
            <w:gridSpan w:val="4"/>
            <w:tcBorders>
              <w:top w:val="single" w:sz="5" w:space="0" w:color="000000"/>
              <w:left w:val="single" w:sz="5" w:space="0" w:color="000000"/>
              <w:bottom w:val="single" w:sz="5" w:space="0" w:color="000000"/>
              <w:right w:val="single" w:sz="5" w:space="0" w:color="000000"/>
            </w:tcBorders>
          </w:tcPr>
          <w:p w:rsidR="006A2F92" w:rsidRDefault="006A2F92" w:rsidP="006A2F92">
            <w:pPr>
              <w:spacing w:line="259" w:lineRule="auto"/>
              <w:ind w:left="120" w:right="84"/>
              <w:rPr>
                <w:rFonts w:ascii="Arial Narrow" w:eastAsia="Arial" w:hAnsi="Arial Narrow" w:cs="Arial"/>
                <w:color w:val="auto"/>
                <w:sz w:val="20"/>
                <w:szCs w:val="20"/>
              </w:rPr>
            </w:pPr>
            <w:r w:rsidRPr="004F4D1D">
              <w:rPr>
                <w:rFonts w:ascii="Arial Narrow" w:eastAsia="Arial" w:hAnsi="Arial Narrow" w:cs="Arial"/>
                <w:b/>
                <w:color w:val="auto"/>
                <w:sz w:val="20"/>
                <w:szCs w:val="20"/>
              </w:rPr>
              <w:t>SUMILLA:</w:t>
            </w:r>
            <w:r w:rsidRPr="004F4D1D">
              <w:rPr>
                <w:rFonts w:ascii="Arial Narrow" w:eastAsia="Arial" w:hAnsi="Arial Narrow" w:cs="Arial"/>
                <w:color w:val="auto"/>
                <w:sz w:val="20"/>
                <w:szCs w:val="20"/>
              </w:rPr>
              <w:t xml:space="preserve"> </w:t>
            </w:r>
            <w:r w:rsidRPr="004F4D1D">
              <w:rPr>
                <w:rFonts w:ascii="Arial Narrow" w:hAnsi="Arial Narrow" w:cs="Arial"/>
                <w:color w:val="auto"/>
                <w:sz w:val="20"/>
                <w:szCs w:val="20"/>
              </w:rPr>
              <w:t>Fomenta en los estudiantes el ejercicio de habilidades lingüístico-comunicativas necesarias para un mejor desempeño personal y académico, incentivando su capacidad de escucha, tolerancia y respeto en diversos contextos comunicativos.  Propicia el uso reflexivo del lenguaje en la práctica de la oralidad y escritura a través de conversaciones, entrevistas y exposiciones, utilizando estrategias para el desarrollo de la comprensión y expresión oral y escrita. Desarrolla el pensamiento lógico y reflexivo para la aplicación de la normativa vigente (ortografía y ortología).  Incide en la utilización del lenguaje llano y la legibilidad.</w:t>
            </w:r>
            <w:r w:rsidRPr="004F4D1D">
              <w:rPr>
                <w:rFonts w:ascii="Arial Narrow" w:eastAsia="Arial" w:hAnsi="Arial Narrow" w:cs="Arial"/>
                <w:color w:val="auto"/>
                <w:sz w:val="20"/>
                <w:szCs w:val="20"/>
              </w:rPr>
              <w:t xml:space="preserve"> </w:t>
            </w:r>
            <w:r w:rsidR="00B32E27">
              <w:rPr>
                <w:rFonts w:ascii="Arial Narrow" w:eastAsia="Arial" w:hAnsi="Arial Narrow" w:cs="Arial"/>
                <w:color w:val="auto"/>
                <w:sz w:val="20"/>
                <w:szCs w:val="20"/>
              </w:rPr>
              <w:t>´</w:t>
            </w:r>
          </w:p>
          <w:p w:rsidR="00B32E27" w:rsidRDefault="00B32E27" w:rsidP="006A2F92">
            <w:pPr>
              <w:spacing w:line="259" w:lineRule="auto"/>
              <w:ind w:left="120" w:right="84"/>
              <w:rPr>
                <w:rFonts w:ascii="Arial Narrow" w:hAnsi="Arial Narrow" w:cs="Arial"/>
                <w:color w:val="auto"/>
                <w:sz w:val="20"/>
                <w:szCs w:val="20"/>
              </w:rPr>
            </w:pPr>
          </w:p>
          <w:p w:rsidR="00B32E27" w:rsidRPr="004F4D1D" w:rsidRDefault="00B32E27" w:rsidP="006A2F92">
            <w:pPr>
              <w:spacing w:line="259" w:lineRule="auto"/>
              <w:ind w:left="120" w:right="84"/>
              <w:rPr>
                <w:rFonts w:ascii="Arial Narrow" w:hAnsi="Arial Narrow" w:cs="Arial"/>
                <w:color w:val="auto"/>
                <w:sz w:val="20"/>
                <w:szCs w:val="20"/>
              </w:rPr>
            </w:pPr>
          </w:p>
        </w:tc>
      </w:tr>
      <w:tr w:rsidR="006A2F92" w:rsidRPr="004F4D1D" w:rsidTr="006A2F92">
        <w:trPr>
          <w:trHeight w:val="418"/>
        </w:trPr>
        <w:tc>
          <w:tcPr>
            <w:tcW w:w="3539" w:type="dxa"/>
            <w:tcBorders>
              <w:top w:val="single" w:sz="5" w:space="0" w:color="000000"/>
              <w:left w:val="single" w:sz="5" w:space="0" w:color="000000"/>
              <w:bottom w:val="single" w:sz="5" w:space="0" w:color="000000"/>
              <w:right w:val="single" w:sz="5" w:space="0" w:color="000000"/>
            </w:tcBorders>
            <w:shd w:val="clear" w:color="auto" w:fill="D9D9D9"/>
          </w:tcPr>
          <w:p w:rsidR="006A2F92" w:rsidRPr="004F4D1D" w:rsidRDefault="006A2F92" w:rsidP="006A2F92">
            <w:pPr>
              <w:spacing w:line="259" w:lineRule="auto"/>
              <w:ind w:left="15"/>
              <w:rPr>
                <w:rFonts w:ascii="Arial Narrow" w:hAnsi="Arial Narrow" w:cs="Arial"/>
                <w:color w:val="auto"/>
                <w:sz w:val="20"/>
                <w:szCs w:val="20"/>
              </w:rPr>
            </w:pPr>
            <w:r w:rsidRPr="004F4D1D">
              <w:rPr>
                <w:rFonts w:ascii="Arial Narrow" w:eastAsia="Arial" w:hAnsi="Arial Narrow" w:cs="Arial"/>
                <w:b/>
                <w:color w:val="auto"/>
                <w:sz w:val="20"/>
                <w:szCs w:val="20"/>
              </w:rPr>
              <w:t>CÓD. CRITE.</w:t>
            </w:r>
            <w:r w:rsidRPr="004F4D1D">
              <w:rPr>
                <w:rFonts w:ascii="Arial Narrow" w:eastAsia="Arial" w:hAnsi="Arial Narrow" w:cs="Arial"/>
                <w:color w:val="auto"/>
                <w:sz w:val="20"/>
                <w:szCs w:val="20"/>
              </w:rPr>
              <w:t xml:space="preserve"> </w:t>
            </w:r>
          </w:p>
          <w:p w:rsidR="006A2F92" w:rsidRPr="004F4D1D" w:rsidRDefault="006A2F92" w:rsidP="006A2F92">
            <w:pPr>
              <w:spacing w:line="259" w:lineRule="auto"/>
              <w:ind w:left="17"/>
              <w:rPr>
                <w:rFonts w:ascii="Arial Narrow" w:hAnsi="Arial Narrow" w:cs="Arial"/>
                <w:color w:val="auto"/>
                <w:sz w:val="20"/>
                <w:szCs w:val="20"/>
              </w:rPr>
            </w:pPr>
            <w:r w:rsidRPr="004F4D1D">
              <w:rPr>
                <w:rFonts w:ascii="Arial Narrow" w:eastAsia="Arial" w:hAnsi="Arial Narrow" w:cs="Arial"/>
                <w:b/>
                <w:color w:val="auto"/>
                <w:sz w:val="20"/>
                <w:szCs w:val="20"/>
              </w:rPr>
              <w:t>DESEMPEÑO</w:t>
            </w:r>
            <w:r w:rsidRPr="004F4D1D">
              <w:rPr>
                <w:rFonts w:ascii="Arial Narrow" w:eastAsia="Arial" w:hAnsi="Arial Narrow" w:cs="Arial"/>
                <w:color w:val="auto"/>
                <w:sz w:val="20"/>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4F4D1D" w:rsidRDefault="006A2F92" w:rsidP="006A2F92">
            <w:pPr>
              <w:spacing w:line="259" w:lineRule="auto"/>
              <w:ind w:left="8"/>
              <w:rPr>
                <w:rFonts w:ascii="Arial Narrow" w:hAnsi="Arial Narrow" w:cs="Arial"/>
                <w:color w:val="auto"/>
                <w:sz w:val="20"/>
                <w:szCs w:val="20"/>
              </w:rPr>
            </w:pPr>
            <w:r w:rsidRPr="004F4D1D">
              <w:rPr>
                <w:rFonts w:ascii="Arial Narrow" w:eastAsia="Arial" w:hAnsi="Arial Narrow" w:cs="Arial"/>
                <w:b/>
                <w:color w:val="auto"/>
                <w:sz w:val="20"/>
                <w:szCs w:val="20"/>
              </w:rPr>
              <w:t>CONTENIDOS</w:t>
            </w:r>
            <w:r w:rsidRPr="004F4D1D">
              <w:rPr>
                <w:rFonts w:ascii="Arial Narrow" w:eastAsia="Arial" w:hAnsi="Arial Narrow" w:cs="Arial"/>
                <w:color w:val="auto"/>
                <w:sz w:val="20"/>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4F4D1D" w:rsidRDefault="006A2F92" w:rsidP="006A2F92">
            <w:pPr>
              <w:spacing w:line="259" w:lineRule="auto"/>
              <w:ind w:left="20"/>
              <w:rPr>
                <w:rFonts w:ascii="Arial Narrow" w:hAnsi="Arial Narrow" w:cs="Arial"/>
                <w:color w:val="auto"/>
                <w:sz w:val="20"/>
                <w:szCs w:val="20"/>
              </w:rPr>
            </w:pPr>
            <w:r w:rsidRPr="004F4D1D">
              <w:rPr>
                <w:rFonts w:ascii="Arial Narrow" w:eastAsia="Arial" w:hAnsi="Arial Narrow" w:cs="Arial"/>
                <w:b/>
                <w:color w:val="auto"/>
                <w:sz w:val="20"/>
                <w:szCs w:val="20"/>
              </w:rPr>
              <w:t>PRODUCTOS</w:t>
            </w:r>
            <w:r w:rsidRPr="004F4D1D">
              <w:rPr>
                <w:rFonts w:ascii="Arial Narrow" w:eastAsia="Arial" w:hAnsi="Arial Narrow" w:cs="Arial"/>
                <w:color w:val="auto"/>
                <w:sz w:val="20"/>
                <w:szCs w:val="20"/>
              </w:rPr>
              <w:t xml:space="preserve"> </w:t>
            </w:r>
          </w:p>
        </w:tc>
        <w:tc>
          <w:tcPr>
            <w:tcW w:w="4108"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4F4D1D" w:rsidRDefault="006A2F92" w:rsidP="006A2F92">
            <w:pPr>
              <w:spacing w:line="259" w:lineRule="auto"/>
              <w:ind w:left="22"/>
              <w:rPr>
                <w:rFonts w:ascii="Arial Narrow" w:hAnsi="Arial Narrow" w:cs="Arial"/>
                <w:color w:val="auto"/>
                <w:sz w:val="20"/>
                <w:szCs w:val="20"/>
              </w:rPr>
            </w:pPr>
            <w:r w:rsidRPr="004F4D1D">
              <w:rPr>
                <w:rFonts w:ascii="Arial Narrow" w:eastAsia="Arial" w:hAnsi="Arial Narrow" w:cs="Arial"/>
                <w:b/>
                <w:color w:val="auto"/>
                <w:sz w:val="20"/>
                <w:szCs w:val="20"/>
              </w:rPr>
              <w:t>Criterios de evaluación</w:t>
            </w:r>
            <w:r w:rsidRPr="004F4D1D">
              <w:rPr>
                <w:rFonts w:ascii="Arial Narrow" w:eastAsia="Arial" w:hAnsi="Arial Narrow" w:cs="Arial"/>
                <w:color w:val="auto"/>
                <w:sz w:val="20"/>
                <w:szCs w:val="20"/>
              </w:rPr>
              <w:t xml:space="preserve"> </w:t>
            </w:r>
          </w:p>
        </w:tc>
      </w:tr>
      <w:tr w:rsidR="006A2F92" w:rsidRPr="004F4D1D" w:rsidTr="006A2F92">
        <w:trPr>
          <w:trHeight w:val="5867"/>
        </w:trPr>
        <w:tc>
          <w:tcPr>
            <w:tcW w:w="3539" w:type="dxa"/>
            <w:tcBorders>
              <w:top w:val="single" w:sz="5" w:space="0" w:color="000000"/>
              <w:left w:val="single" w:sz="5" w:space="0" w:color="000000"/>
              <w:bottom w:val="single" w:sz="5" w:space="0" w:color="000000"/>
              <w:right w:val="single" w:sz="5" w:space="0" w:color="000000"/>
            </w:tcBorders>
          </w:tcPr>
          <w:p w:rsidR="006A2F92" w:rsidRPr="004F4D1D" w:rsidRDefault="006A2F92" w:rsidP="006A2F92">
            <w:pPr>
              <w:spacing w:after="34" w:line="259" w:lineRule="auto"/>
              <w:rPr>
                <w:rFonts w:ascii="Arial Narrow" w:hAnsi="Arial Narrow" w:cs="Arial"/>
                <w:color w:val="auto"/>
                <w:sz w:val="20"/>
                <w:szCs w:val="20"/>
              </w:rPr>
            </w:pPr>
            <w:r w:rsidRPr="004F4D1D">
              <w:rPr>
                <w:rFonts w:ascii="Arial Narrow" w:hAnsi="Arial Narrow" w:cs="Arial"/>
                <w:color w:val="auto"/>
                <w:sz w:val="20"/>
                <w:szCs w:val="20"/>
              </w:rPr>
              <w:t xml:space="preserve"> </w:t>
            </w:r>
          </w:p>
          <w:p w:rsidR="006A2F92" w:rsidRPr="004F4D1D" w:rsidRDefault="006A2F92" w:rsidP="006A2F92">
            <w:pPr>
              <w:spacing w:line="259" w:lineRule="auto"/>
              <w:rPr>
                <w:rFonts w:ascii="Arial Narrow" w:hAnsi="Arial Narrow" w:cs="Arial"/>
                <w:color w:val="auto"/>
                <w:sz w:val="20"/>
                <w:szCs w:val="20"/>
              </w:rPr>
            </w:pPr>
            <w:r w:rsidRPr="00316FF3">
              <w:rPr>
                <w:rFonts w:ascii="Arial Narrow" w:hAnsi="Arial Narrow" w:cs="Arial"/>
                <w:b/>
                <w:color w:val="auto"/>
                <w:sz w:val="20"/>
                <w:szCs w:val="20"/>
              </w:rPr>
              <w:t>PERSONAL</w:t>
            </w:r>
            <w:r w:rsidRPr="004F4D1D">
              <w:rPr>
                <w:rFonts w:ascii="Arial Narrow" w:hAnsi="Arial Narrow" w:cs="Arial"/>
                <w:color w:val="auto"/>
                <w:sz w:val="20"/>
                <w:szCs w:val="20"/>
              </w:rPr>
              <w:t xml:space="preserve"> </w:t>
            </w:r>
          </w:p>
          <w:p w:rsidR="006A2F92" w:rsidRPr="004F4D1D" w:rsidRDefault="006A2F92" w:rsidP="006A2F92">
            <w:pPr>
              <w:spacing w:line="259" w:lineRule="auto"/>
              <w:rPr>
                <w:rFonts w:ascii="Arial Narrow" w:hAnsi="Arial Narrow" w:cs="Arial"/>
                <w:color w:val="auto"/>
                <w:sz w:val="20"/>
                <w:szCs w:val="20"/>
              </w:rPr>
            </w:pPr>
            <w:r w:rsidRPr="004F4D1D">
              <w:rPr>
                <w:rFonts w:ascii="Arial Narrow" w:hAnsi="Arial Narrow" w:cs="Arial"/>
                <w:color w:val="auto"/>
                <w:sz w:val="20"/>
                <w:szCs w:val="20"/>
              </w:rPr>
              <w:t xml:space="preserve"> </w:t>
            </w:r>
          </w:p>
          <w:p w:rsidR="006A2F92" w:rsidRPr="004F4D1D" w:rsidRDefault="006A2F92" w:rsidP="006A2F92">
            <w:pPr>
              <w:spacing w:after="9" w:line="232" w:lineRule="auto"/>
              <w:ind w:left="104" w:right="50"/>
              <w:rPr>
                <w:rFonts w:ascii="Arial Narrow" w:hAnsi="Arial Narrow" w:cs="Arial"/>
                <w:color w:val="auto"/>
                <w:sz w:val="20"/>
                <w:szCs w:val="20"/>
              </w:rPr>
            </w:pPr>
            <w:r w:rsidRPr="004F4D1D">
              <w:rPr>
                <w:rFonts w:ascii="Arial Narrow" w:eastAsia="Arial" w:hAnsi="Arial Narrow" w:cs="Arial"/>
                <w:color w:val="auto"/>
                <w:sz w:val="20"/>
                <w:szCs w:val="20"/>
              </w:rPr>
              <w:t xml:space="preserve">1.2.5. Se actualiza permanentemente desde </w:t>
            </w:r>
            <w:r w:rsidRPr="004F4D1D">
              <w:rPr>
                <w:rFonts w:ascii="Arial Narrow" w:eastAsia="Arial" w:hAnsi="Arial Narrow" w:cs="Arial"/>
                <w:i/>
                <w:color w:val="auto"/>
                <w:sz w:val="20"/>
                <w:szCs w:val="20"/>
              </w:rPr>
              <w:t>la investigación y manejo de las TIC, asumiendo el aprendizaje como proceso de autoformación.</w:t>
            </w:r>
            <w:r w:rsidRPr="004F4D1D">
              <w:rPr>
                <w:rFonts w:ascii="Arial Narrow" w:eastAsia="Arial" w:hAnsi="Arial Narrow" w:cs="Arial"/>
                <w:color w:val="auto"/>
                <w:sz w:val="20"/>
                <w:szCs w:val="20"/>
              </w:rPr>
              <w:t xml:space="preserve"> </w:t>
            </w:r>
          </w:p>
          <w:p w:rsidR="006A2F92" w:rsidRPr="004F4D1D" w:rsidRDefault="006A2F92" w:rsidP="006A2F92">
            <w:pPr>
              <w:spacing w:line="259" w:lineRule="auto"/>
              <w:rPr>
                <w:rFonts w:ascii="Arial Narrow" w:hAnsi="Arial Narrow" w:cs="Arial"/>
                <w:color w:val="auto"/>
                <w:sz w:val="20"/>
                <w:szCs w:val="20"/>
              </w:rPr>
            </w:pPr>
            <w:r w:rsidRPr="004F4D1D">
              <w:rPr>
                <w:rFonts w:ascii="Arial Narrow" w:hAnsi="Arial Narrow" w:cs="Arial"/>
                <w:color w:val="auto"/>
                <w:sz w:val="20"/>
                <w:szCs w:val="20"/>
              </w:rPr>
              <w:t xml:space="preserve"> </w:t>
            </w:r>
          </w:p>
          <w:p w:rsidR="006A2F92" w:rsidRPr="00316FF3" w:rsidRDefault="006A2F92" w:rsidP="006A2F92">
            <w:pPr>
              <w:spacing w:line="259" w:lineRule="auto"/>
              <w:ind w:left="104"/>
              <w:rPr>
                <w:rFonts w:ascii="Arial Narrow" w:hAnsi="Arial Narrow" w:cs="Arial"/>
                <w:b/>
                <w:color w:val="auto"/>
                <w:sz w:val="20"/>
                <w:szCs w:val="20"/>
              </w:rPr>
            </w:pPr>
            <w:r w:rsidRPr="00316FF3">
              <w:rPr>
                <w:rFonts w:ascii="Arial Narrow" w:eastAsia="Arial" w:hAnsi="Arial Narrow" w:cs="Arial"/>
                <w:b/>
                <w:color w:val="auto"/>
                <w:sz w:val="20"/>
                <w:szCs w:val="20"/>
              </w:rPr>
              <w:t xml:space="preserve">PROFESIONAL PEDAGÓGICA </w:t>
            </w:r>
          </w:p>
          <w:p w:rsidR="006A2F92" w:rsidRPr="004F4D1D" w:rsidRDefault="00316FF3" w:rsidP="006A2F92">
            <w:pPr>
              <w:spacing w:after="10"/>
              <w:ind w:left="104" w:right="46"/>
              <w:rPr>
                <w:rFonts w:ascii="Arial Narrow" w:hAnsi="Arial Narrow" w:cs="Arial"/>
                <w:color w:val="auto"/>
                <w:sz w:val="20"/>
                <w:szCs w:val="20"/>
              </w:rPr>
            </w:pPr>
            <w:r w:rsidRPr="004F4D1D">
              <w:rPr>
                <w:rFonts w:ascii="Arial Narrow" w:eastAsia="Arial" w:hAnsi="Arial Narrow" w:cs="Arial"/>
                <w:color w:val="auto"/>
                <w:sz w:val="20"/>
                <w:szCs w:val="20"/>
              </w:rPr>
              <w:t>2.1.1 Analiza y sistematiza información</w:t>
            </w:r>
            <w:r w:rsidR="006A2F92" w:rsidRPr="004F4D1D">
              <w:rPr>
                <w:rFonts w:ascii="Arial Narrow" w:eastAsia="Arial" w:hAnsi="Arial Narrow" w:cs="Arial"/>
                <w:color w:val="auto"/>
                <w:sz w:val="20"/>
                <w:szCs w:val="20"/>
              </w:rPr>
              <w:t xml:space="preserve"> de fuentes primarias, de resultados de innovaciones e investigaciones, así como de bibliografía </w:t>
            </w:r>
            <w:r w:rsidR="006A2F92" w:rsidRPr="004F4D1D">
              <w:rPr>
                <w:rFonts w:ascii="Arial Narrow" w:eastAsia="Arial" w:hAnsi="Arial Narrow" w:cs="Arial"/>
                <w:i/>
                <w:color w:val="auto"/>
                <w:sz w:val="20"/>
                <w:szCs w:val="20"/>
              </w:rPr>
              <w:t>física, virtual y actualizada sobre diversos temas de interés.</w:t>
            </w:r>
            <w:r w:rsidR="006A2F92" w:rsidRPr="004F4D1D">
              <w:rPr>
                <w:rFonts w:ascii="Arial Narrow" w:eastAsia="Arial" w:hAnsi="Arial Narrow" w:cs="Arial"/>
                <w:color w:val="auto"/>
                <w:sz w:val="20"/>
                <w:szCs w:val="20"/>
              </w:rPr>
              <w:t xml:space="preserve"> </w:t>
            </w:r>
          </w:p>
          <w:p w:rsidR="006A2F92" w:rsidRPr="004F4D1D" w:rsidRDefault="006A2F92" w:rsidP="006A2F92">
            <w:pPr>
              <w:spacing w:line="259" w:lineRule="auto"/>
              <w:rPr>
                <w:rFonts w:ascii="Arial Narrow" w:hAnsi="Arial Narrow" w:cs="Arial"/>
                <w:color w:val="auto"/>
                <w:sz w:val="20"/>
                <w:szCs w:val="20"/>
              </w:rPr>
            </w:pPr>
            <w:r w:rsidRPr="004F4D1D">
              <w:rPr>
                <w:rFonts w:ascii="Arial Narrow" w:hAnsi="Arial Narrow" w:cs="Arial"/>
                <w:color w:val="auto"/>
                <w:sz w:val="20"/>
                <w:szCs w:val="20"/>
              </w:rPr>
              <w:t xml:space="preserve"> </w:t>
            </w:r>
          </w:p>
          <w:p w:rsidR="006A2F92" w:rsidRPr="00316FF3" w:rsidRDefault="006A2F92" w:rsidP="006A2F92">
            <w:pPr>
              <w:spacing w:line="259" w:lineRule="auto"/>
              <w:ind w:left="104"/>
              <w:rPr>
                <w:rFonts w:ascii="Arial Narrow" w:hAnsi="Arial Narrow" w:cs="Arial"/>
                <w:b/>
                <w:color w:val="auto"/>
                <w:sz w:val="20"/>
                <w:szCs w:val="20"/>
              </w:rPr>
            </w:pPr>
            <w:r w:rsidRPr="00316FF3">
              <w:rPr>
                <w:rFonts w:ascii="Arial Narrow" w:eastAsia="Arial" w:hAnsi="Arial Narrow" w:cs="Arial"/>
                <w:b/>
                <w:color w:val="auto"/>
                <w:sz w:val="20"/>
                <w:szCs w:val="20"/>
              </w:rPr>
              <w:t xml:space="preserve">SOCIO COMUNITARIA </w:t>
            </w:r>
          </w:p>
          <w:p w:rsidR="006A2F92" w:rsidRPr="004F4D1D" w:rsidRDefault="00316FF3" w:rsidP="006A2F92">
            <w:pPr>
              <w:spacing w:line="259" w:lineRule="auto"/>
              <w:ind w:left="104" w:right="45"/>
              <w:rPr>
                <w:rFonts w:ascii="Arial Narrow" w:hAnsi="Arial Narrow" w:cs="Arial"/>
                <w:color w:val="auto"/>
                <w:sz w:val="20"/>
                <w:szCs w:val="20"/>
              </w:rPr>
            </w:pPr>
            <w:r w:rsidRPr="004F4D1D">
              <w:rPr>
                <w:rFonts w:ascii="Arial Narrow" w:eastAsia="Arial" w:hAnsi="Arial Narrow" w:cs="Arial"/>
                <w:color w:val="auto"/>
                <w:sz w:val="20"/>
                <w:szCs w:val="20"/>
              </w:rPr>
              <w:t>3.2.2 Promueve el conocimiento y</w:t>
            </w:r>
            <w:r w:rsidR="006A2F92" w:rsidRPr="004F4D1D">
              <w:rPr>
                <w:rFonts w:ascii="Arial Narrow" w:eastAsia="Arial" w:hAnsi="Arial Narrow" w:cs="Arial"/>
                <w:color w:val="auto"/>
                <w:sz w:val="20"/>
                <w:szCs w:val="20"/>
              </w:rPr>
              <w:t xml:space="preserve"> respeto a las diversas manifestaciones culturales valorando los diversos aportes. </w:t>
            </w:r>
          </w:p>
        </w:tc>
        <w:tc>
          <w:tcPr>
            <w:tcW w:w="4257" w:type="dxa"/>
            <w:tcBorders>
              <w:top w:val="single" w:sz="5" w:space="0" w:color="000000"/>
              <w:left w:val="single" w:sz="5" w:space="0" w:color="000000"/>
              <w:bottom w:val="single" w:sz="5" w:space="0" w:color="000000"/>
              <w:right w:val="single" w:sz="5" w:space="0" w:color="000000"/>
            </w:tcBorders>
          </w:tcPr>
          <w:p w:rsidR="006A2F92" w:rsidRPr="004F4D1D" w:rsidRDefault="006A2F92" w:rsidP="00DF21A7">
            <w:pPr>
              <w:numPr>
                <w:ilvl w:val="0"/>
                <w:numId w:val="74"/>
              </w:numPr>
              <w:spacing w:after="1" w:line="232" w:lineRule="auto"/>
              <w:ind w:hanging="360"/>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Habilidades   comunicativas:  </w:t>
            </w:r>
            <w:proofErr w:type="gramStart"/>
            <w:r w:rsidRPr="004F4D1D">
              <w:rPr>
                <w:rFonts w:ascii="Arial Narrow" w:eastAsia="Arial" w:hAnsi="Arial Narrow" w:cs="Arial"/>
                <w:color w:val="auto"/>
                <w:sz w:val="20"/>
                <w:szCs w:val="20"/>
              </w:rPr>
              <w:t xml:space="preserve">escuchar,   </w:t>
            </w:r>
            <w:proofErr w:type="gramEnd"/>
            <w:r w:rsidRPr="004F4D1D">
              <w:rPr>
                <w:rFonts w:ascii="Arial Narrow" w:eastAsia="Arial" w:hAnsi="Arial Narrow" w:cs="Arial"/>
                <w:color w:val="auto"/>
                <w:sz w:val="20"/>
                <w:szCs w:val="20"/>
              </w:rPr>
              <w:t xml:space="preserve">hablar, leer y escribir adecuándonos al contexto determinado. </w:t>
            </w:r>
          </w:p>
          <w:p w:rsidR="006A2F92" w:rsidRPr="004F4D1D" w:rsidRDefault="006A2F92" w:rsidP="00DF21A7">
            <w:pPr>
              <w:numPr>
                <w:ilvl w:val="0"/>
                <w:numId w:val="74"/>
              </w:numPr>
              <w:spacing w:line="239" w:lineRule="auto"/>
              <w:ind w:hanging="360"/>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Su </w:t>
            </w:r>
            <w:r w:rsidRPr="004F4D1D">
              <w:rPr>
                <w:rFonts w:ascii="Arial Narrow" w:eastAsia="Arial" w:hAnsi="Arial Narrow" w:cs="Arial"/>
                <w:color w:val="auto"/>
                <w:sz w:val="20"/>
                <w:szCs w:val="20"/>
              </w:rPr>
              <w:tab/>
              <w:t xml:space="preserve">importancia </w:t>
            </w:r>
            <w:r w:rsidRPr="004F4D1D">
              <w:rPr>
                <w:rFonts w:ascii="Arial Narrow" w:eastAsia="Arial" w:hAnsi="Arial Narrow" w:cs="Arial"/>
                <w:color w:val="auto"/>
                <w:sz w:val="20"/>
                <w:szCs w:val="20"/>
              </w:rPr>
              <w:tab/>
              <w:t xml:space="preserve">en </w:t>
            </w:r>
            <w:r w:rsidRPr="004F4D1D">
              <w:rPr>
                <w:rFonts w:ascii="Arial Narrow" w:eastAsia="Arial" w:hAnsi="Arial Narrow" w:cs="Arial"/>
                <w:color w:val="auto"/>
                <w:sz w:val="20"/>
                <w:szCs w:val="20"/>
              </w:rPr>
              <w:tab/>
              <w:t xml:space="preserve">el </w:t>
            </w:r>
            <w:r w:rsidRPr="004F4D1D">
              <w:rPr>
                <w:rFonts w:ascii="Arial Narrow" w:eastAsia="Arial" w:hAnsi="Arial Narrow" w:cs="Arial"/>
                <w:color w:val="auto"/>
                <w:sz w:val="20"/>
                <w:szCs w:val="20"/>
              </w:rPr>
              <w:tab/>
              <w:t xml:space="preserve">desempeño lingüístico. </w:t>
            </w:r>
          </w:p>
          <w:p w:rsidR="006A2F92" w:rsidRPr="004F4D1D" w:rsidRDefault="006A2F92" w:rsidP="00DF21A7">
            <w:pPr>
              <w:numPr>
                <w:ilvl w:val="0"/>
                <w:numId w:val="74"/>
              </w:numPr>
              <w:spacing w:line="233" w:lineRule="auto"/>
              <w:ind w:hanging="360"/>
              <w:jc w:val="both"/>
              <w:rPr>
                <w:rFonts w:ascii="Arial Narrow" w:hAnsi="Arial Narrow" w:cs="Arial"/>
                <w:color w:val="auto"/>
                <w:sz w:val="20"/>
                <w:szCs w:val="20"/>
              </w:rPr>
            </w:pPr>
            <w:proofErr w:type="gramStart"/>
            <w:r w:rsidRPr="004F4D1D">
              <w:rPr>
                <w:rFonts w:ascii="Arial Narrow" w:eastAsia="Arial" w:hAnsi="Arial Narrow" w:cs="Arial"/>
                <w:color w:val="auto"/>
                <w:sz w:val="20"/>
                <w:szCs w:val="20"/>
              </w:rPr>
              <w:t>Lenguaje  verbal</w:t>
            </w:r>
            <w:proofErr w:type="gramEnd"/>
            <w:r w:rsidRPr="004F4D1D">
              <w:rPr>
                <w:rFonts w:ascii="Arial Narrow" w:eastAsia="Arial" w:hAnsi="Arial Narrow" w:cs="Arial"/>
                <w:color w:val="auto"/>
                <w:sz w:val="20"/>
                <w:szCs w:val="20"/>
              </w:rPr>
              <w:t xml:space="preserve">  y  no  verbal  considerando  los actos del habla. </w:t>
            </w:r>
          </w:p>
          <w:p w:rsidR="006A2F92" w:rsidRPr="004F4D1D" w:rsidRDefault="006A2F92" w:rsidP="00DF21A7">
            <w:pPr>
              <w:numPr>
                <w:ilvl w:val="0"/>
                <w:numId w:val="74"/>
              </w:numPr>
              <w:spacing w:after="7" w:line="235" w:lineRule="auto"/>
              <w:ind w:hanging="360"/>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El diálogo, la conversación y la escucha activa. Estudio morfosintáctico de la oración gramatical. </w:t>
            </w:r>
          </w:p>
          <w:p w:rsidR="006A2F92" w:rsidRPr="004F4D1D" w:rsidRDefault="006A2F92" w:rsidP="00DF21A7">
            <w:pPr>
              <w:numPr>
                <w:ilvl w:val="0"/>
                <w:numId w:val="74"/>
              </w:numPr>
              <w:spacing w:line="259" w:lineRule="auto"/>
              <w:ind w:hanging="360"/>
              <w:jc w:val="both"/>
              <w:rPr>
                <w:rFonts w:ascii="Arial Narrow" w:hAnsi="Arial Narrow" w:cs="Arial"/>
                <w:color w:val="auto"/>
                <w:sz w:val="20"/>
                <w:szCs w:val="20"/>
              </w:rPr>
            </w:pPr>
            <w:r w:rsidRPr="004F4D1D">
              <w:rPr>
                <w:rFonts w:ascii="Arial Narrow" w:eastAsia="Arial" w:hAnsi="Arial Narrow" w:cs="Arial"/>
                <w:i/>
                <w:color w:val="auto"/>
                <w:sz w:val="20"/>
                <w:szCs w:val="20"/>
              </w:rPr>
              <w:t>Categorías gramaticales</w:t>
            </w:r>
            <w:r w:rsidRPr="004F4D1D">
              <w:rPr>
                <w:rFonts w:ascii="Arial Narrow" w:eastAsia="Arial" w:hAnsi="Arial Narrow" w:cs="Arial"/>
                <w:color w:val="auto"/>
                <w:sz w:val="20"/>
                <w:szCs w:val="20"/>
              </w:rPr>
              <w:t xml:space="preserve"> </w:t>
            </w:r>
          </w:p>
          <w:p w:rsidR="006A2F92" w:rsidRPr="004F4D1D" w:rsidRDefault="006A2F92" w:rsidP="00DF21A7">
            <w:pPr>
              <w:numPr>
                <w:ilvl w:val="0"/>
                <w:numId w:val="74"/>
              </w:numPr>
              <w:spacing w:line="259" w:lineRule="auto"/>
              <w:ind w:hanging="360"/>
              <w:jc w:val="both"/>
              <w:rPr>
                <w:rFonts w:ascii="Arial Narrow" w:hAnsi="Arial Narrow" w:cs="Arial"/>
                <w:color w:val="auto"/>
                <w:sz w:val="20"/>
                <w:szCs w:val="20"/>
              </w:rPr>
            </w:pPr>
            <w:r w:rsidRPr="004F4D1D">
              <w:rPr>
                <w:rFonts w:ascii="Arial Narrow" w:eastAsia="Arial" w:hAnsi="Arial Narrow" w:cs="Arial"/>
                <w:i/>
                <w:color w:val="auto"/>
                <w:sz w:val="20"/>
                <w:szCs w:val="20"/>
              </w:rPr>
              <w:t>Oración simple y compuesta</w:t>
            </w:r>
            <w:r w:rsidRPr="004F4D1D">
              <w:rPr>
                <w:rFonts w:ascii="Arial Narrow" w:eastAsia="Arial" w:hAnsi="Arial Narrow" w:cs="Arial"/>
                <w:color w:val="auto"/>
                <w:sz w:val="20"/>
                <w:szCs w:val="20"/>
              </w:rPr>
              <w:t xml:space="preserve"> </w:t>
            </w:r>
          </w:p>
          <w:p w:rsidR="006A2F92" w:rsidRPr="004F4D1D" w:rsidRDefault="006A2F92" w:rsidP="00DF21A7">
            <w:pPr>
              <w:numPr>
                <w:ilvl w:val="0"/>
                <w:numId w:val="74"/>
              </w:numPr>
              <w:spacing w:line="260" w:lineRule="auto"/>
              <w:ind w:hanging="360"/>
              <w:jc w:val="both"/>
              <w:rPr>
                <w:rFonts w:ascii="Arial Narrow" w:hAnsi="Arial Narrow" w:cs="Arial"/>
                <w:color w:val="auto"/>
                <w:sz w:val="20"/>
                <w:szCs w:val="20"/>
              </w:rPr>
            </w:pPr>
            <w:proofErr w:type="gramStart"/>
            <w:r w:rsidRPr="004F4D1D">
              <w:rPr>
                <w:rFonts w:ascii="Arial Narrow" w:eastAsia="Arial" w:hAnsi="Arial Narrow" w:cs="Arial"/>
                <w:color w:val="auto"/>
                <w:sz w:val="20"/>
                <w:szCs w:val="20"/>
              </w:rPr>
              <w:t>Estrategias  para</w:t>
            </w:r>
            <w:proofErr w:type="gramEnd"/>
            <w:r w:rsidRPr="004F4D1D">
              <w:rPr>
                <w:rFonts w:ascii="Arial Narrow" w:eastAsia="Arial" w:hAnsi="Arial Narrow" w:cs="Arial"/>
                <w:color w:val="auto"/>
                <w:sz w:val="20"/>
                <w:szCs w:val="20"/>
              </w:rPr>
              <w:t xml:space="preserve">  la  comprensión:  predicción  e inferencia. </w:t>
            </w:r>
          </w:p>
          <w:p w:rsidR="006A2F92" w:rsidRPr="004F4D1D" w:rsidRDefault="006A2F92" w:rsidP="00DF21A7">
            <w:pPr>
              <w:numPr>
                <w:ilvl w:val="0"/>
                <w:numId w:val="74"/>
              </w:numPr>
              <w:spacing w:after="3" w:line="250" w:lineRule="auto"/>
              <w:ind w:hanging="360"/>
              <w:jc w:val="both"/>
              <w:rPr>
                <w:rFonts w:ascii="Arial Narrow" w:hAnsi="Arial Narrow" w:cs="Arial"/>
                <w:color w:val="auto"/>
                <w:sz w:val="20"/>
                <w:szCs w:val="20"/>
              </w:rPr>
            </w:pPr>
            <w:r w:rsidRPr="004F4D1D">
              <w:rPr>
                <w:rFonts w:ascii="Arial Narrow" w:eastAsia="Arial" w:hAnsi="Arial Narrow" w:cs="Arial"/>
                <w:i/>
                <w:color w:val="auto"/>
                <w:sz w:val="20"/>
                <w:szCs w:val="20"/>
              </w:rPr>
              <w:t>Lingüística textual</w:t>
            </w:r>
            <w:r w:rsidRPr="004F4D1D">
              <w:rPr>
                <w:rFonts w:ascii="Arial Narrow" w:eastAsia="Arial" w:hAnsi="Arial Narrow" w:cs="Arial"/>
                <w:color w:val="auto"/>
                <w:sz w:val="20"/>
                <w:szCs w:val="20"/>
              </w:rPr>
              <w:t xml:space="preserve"> </w:t>
            </w:r>
            <w:r w:rsidRPr="004F4D1D">
              <w:rPr>
                <w:rFonts w:ascii="Segoe UI Symbol" w:eastAsia="Wingdings" w:hAnsi="Segoe UI Symbol" w:cs="Segoe UI Symbol"/>
                <w:color w:val="auto"/>
                <w:sz w:val="20"/>
                <w:szCs w:val="20"/>
              </w:rPr>
              <w:t>✓</w:t>
            </w:r>
            <w:r w:rsidRPr="004F4D1D">
              <w:rPr>
                <w:rFonts w:ascii="Arial Narrow" w:eastAsia="Arial" w:hAnsi="Arial Narrow" w:cs="Arial"/>
                <w:color w:val="auto"/>
                <w:sz w:val="20"/>
                <w:szCs w:val="20"/>
              </w:rPr>
              <w:t xml:space="preserve"> </w:t>
            </w:r>
            <w:r w:rsidRPr="004F4D1D">
              <w:rPr>
                <w:rFonts w:ascii="Arial Narrow" w:eastAsia="Arial" w:hAnsi="Arial Narrow" w:cs="Arial"/>
                <w:color w:val="auto"/>
                <w:sz w:val="20"/>
                <w:szCs w:val="20"/>
              </w:rPr>
              <w:tab/>
              <w:t xml:space="preserve">El texto y el discurso. </w:t>
            </w:r>
          </w:p>
          <w:p w:rsidR="006A2F92" w:rsidRPr="004F4D1D" w:rsidRDefault="006A2F92" w:rsidP="00DF21A7">
            <w:pPr>
              <w:numPr>
                <w:ilvl w:val="0"/>
                <w:numId w:val="74"/>
              </w:numPr>
              <w:spacing w:after="1" w:line="232" w:lineRule="auto"/>
              <w:ind w:hanging="360"/>
              <w:jc w:val="both"/>
              <w:rPr>
                <w:rFonts w:ascii="Arial Narrow" w:hAnsi="Arial Narrow" w:cs="Arial"/>
                <w:color w:val="auto"/>
                <w:sz w:val="20"/>
                <w:szCs w:val="20"/>
              </w:rPr>
            </w:pPr>
            <w:proofErr w:type="gramStart"/>
            <w:r w:rsidRPr="004F4D1D">
              <w:rPr>
                <w:rFonts w:ascii="Arial Narrow" w:eastAsia="Arial" w:hAnsi="Arial Narrow" w:cs="Arial"/>
                <w:color w:val="auto"/>
                <w:sz w:val="20"/>
                <w:szCs w:val="20"/>
              </w:rPr>
              <w:t>Coherencia,  cohesión</w:t>
            </w:r>
            <w:proofErr w:type="gramEnd"/>
            <w:r w:rsidRPr="004F4D1D">
              <w:rPr>
                <w:rFonts w:ascii="Arial Narrow" w:eastAsia="Arial" w:hAnsi="Arial Narrow" w:cs="Arial"/>
                <w:color w:val="auto"/>
                <w:sz w:val="20"/>
                <w:szCs w:val="20"/>
              </w:rPr>
              <w:t xml:space="preserve">  y  la  adecuación  en  la producción de textos. </w:t>
            </w:r>
          </w:p>
          <w:p w:rsidR="006A2F92" w:rsidRPr="004F4D1D" w:rsidRDefault="006A2F92" w:rsidP="00DF21A7">
            <w:pPr>
              <w:numPr>
                <w:ilvl w:val="0"/>
                <w:numId w:val="74"/>
              </w:numPr>
              <w:spacing w:after="1" w:line="232" w:lineRule="auto"/>
              <w:ind w:hanging="360"/>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Estrategias para la organización y gestión de la información en diversos tipos de textos. </w:t>
            </w:r>
          </w:p>
          <w:p w:rsidR="006A2F92" w:rsidRPr="004F4D1D" w:rsidRDefault="006A2F92" w:rsidP="00DF21A7">
            <w:pPr>
              <w:numPr>
                <w:ilvl w:val="0"/>
                <w:numId w:val="74"/>
              </w:numPr>
              <w:spacing w:line="259" w:lineRule="auto"/>
              <w:ind w:hanging="360"/>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Ortografía: uso de signos de puntuación. </w:t>
            </w:r>
          </w:p>
          <w:p w:rsidR="006A2F92" w:rsidRPr="004F4D1D" w:rsidRDefault="006A2F92" w:rsidP="006A2F92">
            <w:pPr>
              <w:spacing w:line="259" w:lineRule="auto"/>
              <w:ind w:left="362"/>
              <w:rPr>
                <w:rFonts w:ascii="Arial Narrow" w:hAnsi="Arial Narrow" w:cs="Arial"/>
                <w:color w:val="auto"/>
                <w:sz w:val="20"/>
                <w:szCs w:val="20"/>
              </w:rPr>
            </w:pPr>
            <w:r w:rsidRPr="004F4D1D">
              <w:rPr>
                <w:rFonts w:ascii="Arial Narrow" w:eastAsia="Arial" w:hAnsi="Arial Narrow" w:cs="Arial"/>
                <w:color w:val="auto"/>
                <w:sz w:val="20"/>
                <w:szCs w:val="20"/>
              </w:rPr>
              <w:t xml:space="preserve">Acentuación de palabras compuestas. </w:t>
            </w:r>
          </w:p>
          <w:p w:rsidR="006A2F92" w:rsidRPr="004F4D1D" w:rsidRDefault="006A2F92" w:rsidP="00DF21A7">
            <w:pPr>
              <w:numPr>
                <w:ilvl w:val="0"/>
                <w:numId w:val="74"/>
              </w:numPr>
              <w:spacing w:line="235" w:lineRule="auto"/>
              <w:ind w:hanging="360"/>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La sílaba, diptongos, triptongos, hiatos. Producción    de    textos    orales    y    escritos: </w:t>
            </w:r>
          </w:p>
          <w:p w:rsidR="006A2F92" w:rsidRPr="004F4D1D" w:rsidRDefault="006A2F92" w:rsidP="00DF21A7">
            <w:pPr>
              <w:numPr>
                <w:ilvl w:val="0"/>
                <w:numId w:val="74"/>
              </w:numPr>
              <w:spacing w:line="259" w:lineRule="auto"/>
              <w:ind w:hanging="360"/>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instructivos, expositivos y argumentativos </w:t>
            </w:r>
            <w:r w:rsidRPr="004F4D1D">
              <w:rPr>
                <w:rFonts w:ascii="Segoe UI Symbol" w:eastAsia="Wingdings" w:hAnsi="Segoe UI Symbol" w:cs="Segoe UI Symbol"/>
                <w:color w:val="auto"/>
                <w:sz w:val="20"/>
                <w:szCs w:val="20"/>
              </w:rPr>
              <w:t>✓</w:t>
            </w:r>
            <w:r w:rsidRPr="004F4D1D">
              <w:rPr>
                <w:rFonts w:ascii="Arial Narrow" w:eastAsia="Arial" w:hAnsi="Arial Narrow" w:cs="Arial"/>
                <w:color w:val="auto"/>
                <w:sz w:val="20"/>
                <w:szCs w:val="20"/>
              </w:rPr>
              <w:t xml:space="preserve"> La exposición y la argumentación. </w:t>
            </w:r>
          </w:p>
        </w:tc>
        <w:tc>
          <w:tcPr>
            <w:tcW w:w="2833" w:type="dxa"/>
            <w:tcBorders>
              <w:top w:val="single" w:sz="5" w:space="0" w:color="000000"/>
              <w:left w:val="single" w:sz="5" w:space="0" w:color="000000"/>
              <w:bottom w:val="single" w:sz="5" w:space="0" w:color="000000"/>
              <w:right w:val="single" w:sz="5" w:space="0" w:color="000000"/>
            </w:tcBorders>
          </w:tcPr>
          <w:p w:rsidR="006A2F92" w:rsidRPr="004F4D1D" w:rsidRDefault="006A2F92" w:rsidP="006A2F92">
            <w:pPr>
              <w:spacing w:line="232" w:lineRule="auto"/>
              <w:ind w:left="102" w:right="920"/>
              <w:rPr>
                <w:rFonts w:ascii="Arial Narrow" w:hAnsi="Arial Narrow" w:cs="Arial"/>
                <w:color w:val="auto"/>
                <w:sz w:val="20"/>
                <w:szCs w:val="20"/>
              </w:rPr>
            </w:pPr>
            <w:r w:rsidRPr="004F4D1D">
              <w:rPr>
                <w:rFonts w:ascii="Arial Narrow" w:eastAsia="Arial" w:hAnsi="Arial Narrow" w:cs="Arial"/>
                <w:color w:val="auto"/>
                <w:sz w:val="20"/>
                <w:szCs w:val="20"/>
              </w:rPr>
              <w:t xml:space="preserve">seminario dramatización Trabajo practico </w:t>
            </w:r>
          </w:p>
          <w:p w:rsidR="006A2F92" w:rsidRPr="004F4D1D" w:rsidRDefault="006A2F92" w:rsidP="006A2F92">
            <w:pPr>
              <w:spacing w:line="259" w:lineRule="auto"/>
              <w:ind w:left="102"/>
              <w:rPr>
                <w:rFonts w:ascii="Arial Narrow" w:hAnsi="Arial Narrow" w:cs="Arial"/>
                <w:color w:val="auto"/>
                <w:sz w:val="20"/>
                <w:szCs w:val="20"/>
              </w:rPr>
            </w:pPr>
            <w:r w:rsidRPr="004F4D1D">
              <w:rPr>
                <w:rFonts w:ascii="Arial Narrow" w:eastAsia="Arial" w:hAnsi="Arial Narrow" w:cs="Arial"/>
                <w:color w:val="auto"/>
                <w:sz w:val="20"/>
                <w:szCs w:val="20"/>
              </w:rPr>
              <w:t xml:space="preserve">Cuadernillos de comprensión </w:t>
            </w:r>
          </w:p>
          <w:p w:rsidR="006A2F92" w:rsidRPr="004F4D1D" w:rsidRDefault="006A2F92" w:rsidP="006A2F92">
            <w:pPr>
              <w:spacing w:line="259" w:lineRule="auto"/>
              <w:ind w:left="102"/>
              <w:rPr>
                <w:rFonts w:ascii="Arial Narrow" w:hAnsi="Arial Narrow" w:cs="Arial"/>
                <w:color w:val="auto"/>
                <w:sz w:val="20"/>
                <w:szCs w:val="20"/>
              </w:rPr>
            </w:pPr>
            <w:r w:rsidRPr="004F4D1D">
              <w:rPr>
                <w:rFonts w:ascii="Arial Narrow" w:eastAsia="Arial" w:hAnsi="Arial Narrow" w:cs="Arial"/>
                <w:color w:val="auto"/>
                <w:sz w:val="20"/>
                <w:szCs w:val="20"/>
              </w:rPr>
              <w:t xml:space="preserve">Textos analizados </w:t>
            </w:r>
          </w:p>
          <w:p w:rsidR="006A2F92" w:rsidRPr="004F4D1D" w:rsidRDefault="006A2F92" w:rsidP="006A2F92">
            <w:pPr>
              <w:spacing w:line="259" w:lineRule="auto"/>
              <w:ind w:left="102"/>
              <w:rPr>
                <w:rFonts w:ascii="Arial Narrow" w:hAnsi="Arial Narrow" w:cs="Arial"/>
                <w:color w:val="auto"/>
                <w:sz w:val="20"/>
                <w:szCs w:val="20"/>
              </w:rPr>
            </w:pPr>
            <w:r w:rsidRPr="004F4D1D">
              <w:rPr>
                <w:rFonts w:ascii="Arial Narrow" w:eastAsia="Arial" w:hAnsi="Arial Narrow" w:cs="Arial"/>
                <w:color w:val="auto"/>
                <w:sz w:val="20"/>
                <w:szCs w:val="20"/>
              </w:rPr>
              <w:t xml:space="preserve">Organizadores </w:t>
            </w:r>
          </w:p>
          <w:p w:rsidR="006A2F92" w:rsidRPr="004F4D1D" w:rsidRDefault="006A2F92" w:rsidP="006A2F92">
            <w:pPr>
              <w:spacing w:line="259" w:lineRule="auto"/>
              <w:ind w:left="102"/>
              <w:rPr>
                <w:rFonts w:ascii="Arial Narrow" w:hAnsi="Arial Narrow" w:cs="Arial"/>
                <w:color w:val="auto"/>
                <w:sz w:val="20"/>
                <w:szCs w:val="20"/>
              </w:rPr>
            </w:pPr>
            <w:r w:rsidRPr="004F4D1D">
              <w:rPr>
                <w:rFonts w:ascii="Arial Narrow" w:eastAsia="Arial" w:hAnsi="Arial Narrow" w:cs="Arial"/>
                <w:color w:val="auto"/>
                <w:sz w:val="20"/>
                <w:szCs w:val="20"/>
              </w:rPr>
              <w:t xml:space="preserve">Trabajo practico </w:t>
            </w:r>
          </w:p>
          <w:p w:rsidR="006A2F92" w:rsidRPr="004F4D1D" w:rsidRDefault="006A2F92" w:rsidP="006A2F92">
            <w:pPr>
              <w:spacing w:line="259" w:lineRule="auto"/>
              <w:ind w:left="102"/>
              <w:rPr>
                <w:rFonts w:ascii="Arial Narrow" w:hAnsi="Arial Narrow" w:cs="Arial"/>
                <w:color w:val="auto"/>
                <w:sz w:val="20"/>
                <w:szCs w:val="20"/>
              </w:rPr>
            </w:pPr>
            <w:r w:rsidRPr="004F4D1D">
              <w:rPr>
                <w:rFonts w:ascii="Arial Narrow" w:eastAsia="Arial" w:hAnsi="Arial Narrow" w:cs="Arial"/>
                <w:color w:val="auto"/>
                <w:sz w:val="20"/>
                <w:szCs w:val="20"/>
              </w:rPr>
              <w:t xml:space="preserve">Dossier de textos escritos </w:t>
            </w:r>
          </w:p>
          <w:p w:rsidR="006A2F92" w:rsidRPr="004F4D1D" w:rsidRDefault="006A2F92" w:rsidP="006A2F92">
            <w:pPr>
              <w:spacing w:line="259" w:lineRule="auto"/>
              <w:ind w:left="102"/>
              <w:rPr>
                <w:rFonts w:ascii="Arial Narrow" w:hAnsi="Arial Narrow" w:cs="Arial"/>
                <w:color w:val="auto"/>
                <w:sz w:val="20"/>
                <w:szCs w:val="20"/>
              </w:rPr>
            </w:pPr>
            <w:r w:rsidRPr="004F4D1D">
              <w:rPr>
                <w:rFonts w:ascii="Arial Narrow" w:eastAsia="Arial" w:hAnsi="Arial Narrow" w:cs="Arial"/>
                <w:color w:val="auto"/>
                <w:sz w:val="20"/>
                <w:szCs w:val="20"/>
              </w:rPr>
              <w:t xml:space="preserve">Producción                              de </w:t>
            </w:r>
          </w:p>
          <w:p w:rsidR="006A2F92" w:rsidRPr="004F4D1D" w:rsidRDefault="006A2F92" w:rsidP="006A2F92">
            <w:pPr>
              <w:spacing w:line="259" w:lineRule="auto"/>
              <w:ind w:left="102"/>
              <w:rPr>
                <w:rFonts w:ascii="Arial Narrow" w:hAnsi="Arial Narrow" w:cs="Arial"/>
                <w:color w:val="auto"/>
                <w:sz w:val="20"/>
                <w:szCs w:val="20"/>
              </w:rPr>
            </w:pPr>
            <w:r w:rsidRPr="004F4D1D">
              <w:rPr>
                <w:rFonts w:ascii="Arial Narrow" w:eastAsia="Arial" w:hAnsi="Arial Narrow" w:cs="Arial"/>
                <w:color w:val="auto"/>
                <w:sz w:val="20"/>
                <w:szCs w:val="20"/>
              </w:rPr>
              <w:t xml:space="preserve">textos/recopilación </w:t>
            </w:r>
          </w:p>
        </w:tc>
        <w:tc>
          <w:tcPr>
            <w:tcW w:w="4108" w:type="dxa"/>
            <w:tcBorders>
              <w:top w:val="single" w:sz="5" w:space="0" w:color="000000"/>
              <w:left w:val="single" w:sz="5" w:space="0" w:color="000000"/>
              <w:bottom w:val="single" w:sz="5" w:space="0" w:color="000000"/>
              <w:right w:val="single" w:sz="5" w:space="0" w:color="000000"/>
            </w:tcBorders>
          </w:tcPr>
          <w:p w:rsidR="006A2F92" w:rsidRPr="004F4D1D" w:rsidRDefault="006A2F92" w:rsidP="006A2F92">
            <w:pPr>
              <w:spacing w:line="232" w:lineRule="auto"/>
              <w:ind w:left="106"/>
              <w:rPr>
                <w:rFonts w:ascii="Arial Narrow" w:hAnsi="Arial Narrow" w:cs="Arial"/>
                <w:color w:val="auto"/>
                <w:sz w:val="20"/>
                <w:szCs w:val="20"/>
              </w:rPr>
            </w:pPr>
            <w:r w:rsidRPr="004F4D1D">
              <w:rPr>
                <w:rFonts w:ascii="Arial Narrow" w:eastAsia="Arial" w:hAnsi="Arial Narrow" w:cs="Arial"/>
                <w:color w:val="auto"/>
                <w:sz w:val="20"/>
                <w:szCs w:val="20"/>
              </w:rPr>
              <w:t xml:space="preserve">Ejercicio        de        habilidades        lingüístico- comunicativas </w:t>
            </w:r>
          </w:p>
          <w:p w:rsidR="006A2F92" w:rsidRPr="004F4D1D" w:rsidRDefault="006A2F92" w:rsidP="006A2F92">
            <w:pPr>
              <w:spacing w:after="11" w:line="216" w:lineRule="auto"/>
              <w:ind w:left="2" w:right="4024"/>
              <w:rPr>
                <w:rFonts w:ascii="Arial Narrow" w:hAnsi="Arial Narrow" w:cs="Arial"/>
                <w:color w:val="auto"/>
                <w:sz w:val="20"/>
                <w:szCs w:val="20"/>
              </w:rPr>
            </w:pPr>
            <w:r w:rsidRPr="004F4D1D">
              <w:rPr>
                <w:rFonts w:ascii="Arial Narrow" w:hAnsi="Arial Narrow" w:cs="Arial"/>
                <w:color w:val="auto"/>
                <w:sz w:val="20"/>
                <w:szCs w:val="20"/>
              </w:rPr>
              <w:t xml:space="preserve">   </w:t>
            </w:r>
          </w:p>
          <w:p w:rsidR="006A2F92" w:rsidRPr="004F4D1D" w:rsidRDefault="006A2F92" w:rsidP="006A2F92">
            <w:pPr>
              <w:spacing w:line="259" w:lineRule="auto"/>
              <w:ind w:left="2"/>
              <w:rPr>
                <w:rFonts w:ascii="Arial Narrow" w:hAnsi="Arial Narrow" w:cs="Arial"/>
                <w:color w:val="auto"/>
                <w:sz w:val="20"/>
                <w:szCs w:val="20"/>
              </w:rPr>
            </w:pPr>
            <w:r w:rsidRPr="004F4D1D">
              <w:rPr>
                <w:rFonts w:ascii="Arial Narrow" w:hAnsi="Arial Narrow" w:cs="Arial"/>
                <w:color w:val="auto"/>
                <w:sz w:val="20"/>
                <w:szCs w:val="20"/>
              </w:rPr>
              <w:t xml:space="preserve"> </w:t>
            </w:r>
          </w:p>
          <w:p w:rsidR="006A2F92" w:rsidRPr="004F4D1D" w:rsidRDefault="006A2F92" w:rsidP="006A2F92">
            <w:pPr>
              <w:spacing w:line="259" w:lineRule="auto"/>
              <w:ind w:left="106"/>
              <w:rPr>
                <w:rFonts w:ascii="Arial Narrow" w:hAnsi="Arial Narrow" w:cs="Arial"/>
                <w:color w:val="auto"/>
                <w:sz w:val="20"/>
                <w:szCs w:val="20"/>
              </w:rPr>
            </w:pPr>
            <w:r w:rsidRPr="004F4D1D">
              <w:rPr>
                <w:rFonts w:ascii="Arial Narrow" w:eastAsia="Arial" w:hAnsi="Arial Narrow" w:cs="Arial"/>
                <w:color w:val="auto"/>
                <w:sz w:val="20"/>
                <w:szCs w:val="20"/>
              </w:rPr>
              <w:t xml:space="preserve">Uso reflexivo del lenguaje </w:t>
            </w:r>
          </w:p>
          <w:p w:rsidR="006A2F92" w:rsidRPr="004F4D1D" w:rsidRDefault="006A2F92" w:rsidP="006A2F92">
            <w:pPr>
              <w:spacing w:line="259" w:lineRule="auto"/>
              <w:ind w:left="2"/>
              <w:rPr>
                <w:rFonts w:ascii="Arial Narrow" w:hAnsi="Arial Narrow" w:cs="Arial"/>
                <w:color w:val="auto"/>
                <w:sz w:val="20"/>
                <w:szCs w:val="20"/>
              </w:rPr>
            </w:pPr>
            <w:r w:rsidRPr="004F4D1D">
              <w:rPr>
                <w:rFonts w:ascii="Arial Narrow" w:hAnsi="Arial Narrow" w:cs="Arial"/>
                <w:color w:val="auto"/>
                <w:sz w:val="20"/>
                <w:szCs w:val="20"/>
              </w:rPr>
              <w:t xml:space="preserve"> </w:t>
            </w:r>
          </w:p>
          <w:p w:rsidR="006A2F92" w:rsidRPr="004F4D1D" w:rsidRDefault="006A2F92" w:rsidP="006A2F92">
            <w:pPr>
              <w:spacing w:line="259" w:lineRule="auto"/>
              <w:ind w:left="2"/>
              <w:rPr>
                <w:rFonts w:ascii="Arial Narrow" w:hAnsi="Arial Narrow" w:cs="Arial"/>
                <w:color w:val="auto"/>
                <w:sz w:val="20"/>
                <w:szCs w:val="20"/>
              </w:rPr>
            </w:pPr>
            <w:r w:rsidRPr="004F4D1D">
              <w:rPr>
                <w:rFonts w:ascii="Arial Narrow" w:hAnsi="Arial Narrow" w:cs="Arial"/>
                <w:color w:val="auto"/>
                <w:sz w:val="20"/>
                <w:szCs w:val="20"/>
              </w:rPr>
              <w:t xml:space="preserve"> </w:t>
            </w:r>
          </w:p>
          <w:p w:rsidR="006A2F92" w:rsidRPr="004F4D1D" w:rsidRDefault="006A2F92" w:rsidP="006A2F92">
            <w:pPr>
              <w:spacing w:line="259" w:lineRule="auto"/>
              <w:ind w:left="106"/>
              <w:rPr>
                <w:rFonts w:ascii="Arial Narrow" w:hAnsi="Arial Narrow" w:cs="Arial"/>
                <w:color w:val="auto"/>
                <w:sz w:val="20"/>
                <w:szCs w:val="20"/>
              </w:rPr>
            </w:pPr>
            <w:r w:rsidRPr="004F4D1D">
              <w:rPr>
                <w:rFonts w:ascii="Arial Narrow" w:eastAsia="Arial" w:hAnsi="Arial Narrow" w:cs="Arial"/>
                <w:color w:val="auto"/>
                <w:sz w:val="20"/>
                <w:szCs w:val="20"/>
              </w:rPr>
              <w:t xml:space="preserve">Aplicación de la normativa vigente </w:t>
            </w:r>
          </w:p>
          <w:p w:rsidR="006A2F92" w:rsidRPr="004F4D1D" w:rsidRDefault="006A2F92" w:rsidP="006A2F92">
            <w:pPr>
              <w:spacing w:line="259" w:lineRule="auto"/>
              <w:ind w:left="2"/>
              <w:rPr>
                <w:rFonts w:ascii="Arial Narrow" w:hAnsi="Arial Narrow" w:cs="Arial"/>
                <w:color w:val="auto"/>
                <w:sz w:val="20"/>
                <w:szCs w:val="20"/>
              </w:rPr>
            </w:pPr>
            <w:r w:rsidRPr="004F4D1D">
              <w:rPr>
                <w:rFonts w:ascii="Arial Narrow" w:hAnsi="Arial Narrow" w:cs="Arial"/>
                <w:color w:val="auto"/>
                <w:sz w:val="20"/>
                <w:szCs w:val="20"/>
              </w:rPr>
              <w:t xml:space="preserve"> </w:t>
            </w:r>
          </w:p>
          <w:p w:rsidR="006A2F92" w:rsidRPr="004F4D1D" w:rsidRDefault="006A2F92" w:rsidP="006A2F92">
            <w:pPr>
              <w:spacing w:line="259" w:lineRule="auto"/>
              <w:ind w:left="2"/>
              <w:rPr>
                <w:rFonts w:ascii="Arial Narrow" w:hAnsi="Arial Narrow" w:cs="Arial"/>
                <w:color w:val="auto"/>
                <w:sz w:val="20"/>
                <w:szCs w:val="20"/>
              </w:rPr>
            </w:pPr>
            <w:r w:rsidRPr="004F4D1D">
              <w:rPr>
                <w:rFonts w:ascii="Arial Narrow" w:hAnsi="Arial Narrow" w:cs="Arial"/>
                <w:color w:val="auto"/>
                <w:sz w:val="20"/>
                <w:szCs w:val="20"/>
              </w:rPr>
              <w:t xml:space="preserve"> </w:t>
            </w:r>
          </w:p>
          <w:p w:rsidR="006A2F92" w:rsidRPr="004F4D1D" w:rsidRDefault="006A2F92" w:rsidP="006A2F92">
            <w:pPr>
              <w:spacing w:line="259" w:lineRule="auto"/>
              <w:ind w:left="106"/>
              <w:rPr>
                <w:rFonts w:ascii="Arial Narrow" w:hAnsi="Arial Narrow" w:cs="Arial"/>
                <w:color w:val="auto"/>
                <w:sz w:val="20"/>
                <w:szCs w:val="20"/>
              </w:rPr>
            </w:pPr>
            <w:r w:rsidRPr="004F4D1D">
              <w:rPr>
                <w:rFonts w:ascii="Arial Narrow" w:eastAsia="Arial" w:hAnsi="Arial Narrow" w:cs="Arial"/>
                <w:color w:val="auto"/>
                <w:sz w:val="20"/>
                <w:szCs w:val="20"/>
              </w:rPr>
              <w:t xml:space="preserve">Genera un clima de comunicación sinérgica </w:t>
            </w:r>
          </w:p>
        </w:tc>
      </w:tr>
    </w:tbl>
    <w:p w:rsidR="006A2F92" w:rsidRPr="000B6855" w:rsidRDefault="006A2F92" w:rsidP="006A2F92">
      <w:pPr>
        <w:spacing w:after="0" w:line="259" w:lineRule="auto"/>
        <w:rPr>
          <w:rFonts w:ascii="Arial Narrow" w:hAnsi="Arial Narrow" w:cs="Arial"/>
          <w:szCs w:val="20"/>
        </w:rPr>
      </w:pPr>
      <w:r w:rsidRPr="000B6855">
        <w:rPr>
          <w:rFonts w:ascii="Arial Narrow" w:hAnsi="Arial Narrow" w:cs="Arial"/>
          <w:szCs w:val="20"/>
        </w:rPr>
        <w:t xml:space="preserve"> </w:t>
      </w:r>
    </w:p>
    <w:tbl>
      <w:tblPr>
        <w:tblStyle w:val="TableGrid"/>
        <w:tblW w:w="14737" w:type="dxa"/>
        <w:tblInd w:w="112" w:type="dxa"/>
        <w:tblCellMar>
          <w:left w:w="4" w:type="dxa"/>
          <w:right w:w="28" w:type="dxa"/>
        </w:tblCellMar>
        <w:tblLook w:val="04A0" w:firstRow="1" w:lastRow="0" w:firstColumn="1" w:lastColumn="0" w:noHBand="0" w:noVBand="1"/>
      </w:tblPr>
      <w:tblGrid>
        <w:gridCol w:w="3539"/>
        <w:gridCol w:w="4257"/>
        <w:gridCol w:w="2833"/>
        <w:gridCol w:w="4108"/>
      </w:tblGrid>
      <w:tr w:rsidR="006A2F92" w:rsidRPr="004F4D1D" w:rsidTr="006A2F92">
        <w:trPr>
          <w:trHeight w:val="513"/>
        </w:trPr>
        <w:tc>
          <w:tcPr>
            <w:tcW w:w="14737" w:type="dxa"/>
            <w:gridSpan w:val="4"/>
            <w:tcBorders>
              <w:top w:val="single" w:sz="5" w:space="0" w:color="000000"/>
              <w:left w:val="single" w:sz="5" w:space="0" w:color="000000"/>
              <w:bottom w:val="single" w:sz="5" w:space="0" w:color="000000"/>
              <w:right w:val="single" w:sz="5" w:space="0" w:color="000000"/>
            </w:tcBorders>
            <w:shd w:val="clear" w:color="auto" w:fill="BEBEBE"/>
            <w:vAlign w:val="center"/>
          </w:tcPr>
          <w:p w:rsidR="006A2F92" w:rsidRPr="004F4D1D" w:rsidRDefault="006A2F92" w:rsidP="006A2F92">
            <w:pPr>
              <w:spacing w:line="259" w:lineRule="auto"/>
              <w:ind w:left="16"/>
              <w:jc w:val="center"/>
              <w:rPr>
                <w:rFonts w:ascii="Arial Narrow" w:hAnsi="Arial Narrow" w:cs="Arial"/>
                <w:color w:val="auto"/>
                <w:sz w:val="20"/>
                <w:szCs w:val="20"/>
              </w:rPr>
            </w:pPr>
            <w:r w:rsidRPr="004F4D1D">
              <w:rPr>
                <w:rFonts w:ascii="Arial Narrow" w:eastAsia="Arial" w:hAnsi="Arial Narrow" w:cs="Arial"/>
                <w:b/>
                <w:color w:val="auto"/>
                <w:sz w:val="20"/>
                <w:szCs w:val="20"/>
              </w:rPr>
              <w:lastRenderedPageBreak/>
              <w:t>ÁREA: EDUCACIÓN FÍSICA II</w:t>
            </w:r>
          </w:p>
        </w:tc>
      </w:tr>
      <w:tr w:rsidR="006A2F92" w:rsidRPr="004F4D1D" w:rsidTr="006A2F92">
        <w:trPr>
          <w:trHeight w:val="879"/>
        </w:trPr>
        <w:tc>
          <w:tcPr>
            <w:tcW w:w="14737" w:type="dxa"/>
            <w:gridSpan w:val="4"/>
            <w:tcBorders>
              <w:top w:val="single" w:sz="5" w:space="0" w:color="000000"/>
              <w:left w:val="single" w:sz="5" w:space="0" w:color="000000"/>
              <w:bottom w:val="single" w:sz="5" w:space="0" w:color="000000"/>
              <w:right w:val="single" w:sz="5" w:space="0" w:color="000000"/>
            </w:tcBorders>
          </w:tcPr>
          <w:p w:rsidR="006A2F92" w:rsidRPr="004F4D1D" w:rsidRDefault="006A2F92" w:rsidP="006A2F92">
            <w:pPr>
              <w:spacing w:line="241" w:lineRule="auto"/>
              <w:rPr>
                <w:rFonts w:ascii="Arial Narrow" w:hAnsi="Arial Narrow" w:cs="Arial"/>
                <w:color w:val="auto"/>
                <w:sz w:val="20"/>
                <w:szCs w:val="20"/>
              </w:rPr>
            </w:pPr>
            <w:r w:rsidRPr="004F4D1D">
              <w:rPr>
                <w:rFonts w:ascii="Arial Narrow" w:eastAsia="Arial" w:hAnsi="Arial Narrow" w:cs="Arial"/>
                <w:b/>
                <w:color w:val="auto"/>
                <w:sz w:val="20"/>
                <w:szCs w:val="20"/>
              </w:rPr>
              <w:t>SUMILLA:</w:t>
            </w:r>
            <w:r w:rsidRPr="004F4D1D">
              <w:rPr>
                <w:rFonts w:ascii="Arial Narrow" w:eastAsia="Arial" w:hAnsi="Arial Narrow" w:cs="Arial"/>
                <w:color w:val="auto"/>
                <w:sz w:val="20"/>
                <w:szCs w:val="20"/>
              </w:rPr>
              <w:t xml:space="preserve"> </w:t>
            </w:r>
            <w:r w:rsidRPr="004F4D1D">
              <w:rPr>
                <w:rFonts w:ascii="Arial Narrow" w:hAnsi="Arial Narrow" w:cs="Arial"/>
                <w:color w:val="auto"/>
                <w:sz w:val="20"/>
                <w:szCs w:val="20"/>
              </w:rPr>
              <w:t xml:space="preserve">Orienta el desarrollo de una cultura física de calidad hacia la búsqueda del equilibrio psicofísico-social como una necesidad básica del ser humano a través del aprendizaje, la práctica y gestión de actividades lúdico-recreativas, físico-deportivas y rítmico expresivas.   </w:t>
            </w:r>
          </w:p>
          <w:p w:rsidR="006A2F92" w:rsidRPr="004F4D1D" w:rsidRDefault="006A2F92" w:rsidP="006A2F92">
            <w:pPr>
              <w:spacing w:line="259" w:lineRule="auto"/>
              <w:rPr>
                <w:rFonts w:ascii="Arial Narrow" w:hAnsi="Arial Narrow" w:cs="Arial"/>
                <w:color w:val="auto"/>
                <w:sz w:val="20"/>
                <w:szCs w:val="20"/>
              </w:rPr>
            </w:pPr>
            <w:r w:rsidRPr="004F4D1D">
              <w:rPr>
                <w:rFonts w:ascii="Arial Narrow" w:hAnsi="Arial Narrow" w:cs="Arial"/>
                <w:color w:val="auto"/>
                <w:sz w:val="20"/>
                <w:szCs w:val="20"/>
              </w:rPr>
              <w:t xml:space="preserve">Ofrece estrategias para la atención de alumnos con necesidades educativas especiales, en la perspectiva de promover el desarrollo de una cultura física para todos.     </w:t>
            </w:r>
          </w:p>
        </w:tc>
      </w:tr>
      <w:tr w:rsidR="006A2F92" w:rsidRPr="004F4D1D" w:rsidTr="006A2F92">
        <w:trPr>
          <w:trHeight w:val="413"/>
        </w:trPr>
        <w:tc>
          <w:tcPr>
            <w:tcW w:w="3539" w:type="dxa"/>
            <w:tcBorders>
              <w:top w:val="single" w:sz="5" w:space="0" w:color="000000"/>
              <w:left w:val="single" w:sz="5" w:space="0" w:color="000000"/>
              <w:bottom w:val="single" w:sz="5" w:space="0" w:color="000000"/>
              <w:right w:val="single" w:sz="5" w:space="0" w:color="000000"/>
            </w:tcBorders>
            <w:shd w:val="clear" w:color="auto" w:fill="BEBEBE"/>
          </w:tcPr>
          <w:p w:rsidR="006A2F92" w:rsidRPr="004F4D1D" w:rsidRDefault="006A2F92" w:rsidP="006A2F92">
            <w:pPr>
              <w:spacing w:line="259" w:lineRule="auto"/>
              <w:ind w:left="15"/>
              <w:rPr>
                <w:rFonts w:ascii="Arial Narrow" w:hAnsi="Arial Narrow" w:cs="Arial"/>
                <w:color w:val="auto"/>
                <w:sz w:val="20"/>
                <w:szCs w:val="20"/>
              </w:rPr>
            </w:pPr>
            <w:r w:rsidRPr="004F4D1D">
              <w:rPr>
                <w:rFonts w:ascii="Arial Narrow" w:eastAsia="Arial" w:hAnsi="Arial Narrow" w:cs="Arial"/>
                <w:b/>
                <w:color w:val="auto"/>
                <w:sz w:val="20"/>
                <w:szCs w:val="20"/>
              </w:rPr>
              <w:t>CÓD. CRITE.</w:t>
            </w:r>
            <w:r w:rsidRPr="004F4D1D">
              <w:rPr>
                <w:rFonts w:ascii="Arial Narrow" w:eastAsia="Arial" w:hAnsi="Arial Narrow" w:cs="Arial"/>
                <w:color w:val="auto"/>
                <w:sz w:val="20"/>
                <w:szCs w:val="20"/>
              </w:rPr>
              <w:t xml:space="preserve"> </w:t>
            </w:r>
          </w:p>
          <w:p w:rsidR="006A2F92" w:rsidRPr="004F4D1D" w:rsidRDefault="006A2F92" w:rsidP="006A2F92">
            <w:pPr>
              <w:spacing w:line="259" w:lineRule="auto"/>
              <w:ind w:left="17"/>
              <w:rPr>
                <w:rFonts w:ascii="Arial Narrow" w:hAnsi="Arial Narrow" w:cs="Arial"/>
                <w:color w:val="auto"/>
                <w:sz w:val="20"/>
                <w:szCs w:val="20"/>
              </w:rPr>
            </w:pPr>
            <w:r w:rsidRPr="004F4D1D">
              <w:rPr>
                <w:rFonts w:ascii="Arial Narrow" w:eastAsia="Arial" w:hAnsi="Arial Narrow" w:cs="Arial"/>
                <w:b/>
                <w:color w:val="auto"/>
                <w:sz w:val="20"/>
                <w:szCs w:val="20"/>
              </w:rPr>
              <w:t>DESEMPEÑO</w:t>
            </w:r>
            <w:r w:rsidRPr="004F4D1D">
              <w:rPr>
                <w:rFonts w:ascii="Arial Narrow" w:eastAsia="Arial" w:hAnsi="Arial Narrow" w:cs="Arial"/>
                <w:color w:val="auto"/>
                <w:sz w:val="20"/>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BEBEBE"/>
            <w:vAlign w:val="center"/>
          </w:tcPr>
          <w:p w:rsidR="006A2F92" w:rsidRPr="004F4D1D" w:rsidRDefault="006A2F92" w:rsidP="006A2F92">
            <w:pPr>
              <w:spacing w:line="259" w:lineRule="auto"/>
              <w:ind w:left="8"/>
              <w:rPr>
                <w:rFonts w:ascii="Arial Narrow" w:hAnsi="Arial Narrow" w:cs="Arial"/>
                <w:color w:val="auto"/>
                <w:sz w:val="20"/>
                <w:szCs w:val="20"/>
              </w:rPr>
            </w:pPr>
            <w:r w:rsidRPr="004F4D1D">
              <w:rPr>
                <w:rFonts w:ascii="Arial Narrow" w:eastAsia="Arial" w:hAnsi="Arial Narrow" w:cs="Arial"/>
                <w:b/>
                <w:color w:val="auto"/>
                <w:sz w:val="20"/>
                <w:szCs w:val="20"/>
              </w:rPr>
              <w:t>CONTENIDOS</w:t>
            </w:r>
            <w:r w:rsidRPr="004F4D1D">
              <w:rPr>
                <w:rFonts w:ascii="Arial Narrow" w:eastAsia="Arial" w:hAnsi="Arial Narrow" w:cs="Arial"/>
                <w:color w:val="auto"/>
                <w:sz w:val="20"/>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BEBEBE"/>
            <w:vAlign w:val="center"/>
          </w:tcPr>
          <w:p w:rsidR="006A2F92" w:rsidRPr="004F4D1D" w:rsidRDefault="006A2F92" w:rsidP="006A2F92">
            <w:pPr>
              <w:spacing w:line="259" w:lineRule="auto"/>
              <w:ind w:left="20"/>
              <w:rPr>
                <w:rFonts w:ascii="Arial Narrow" w:hAnsi="Arial Narrow" w:cs="Arial"/>
                <w:color w:val="auto"/>
                <w:sz w:val="20"/>
                <w:szCs w:val="20"/>
              </w:rPr>
            </w:pPr>
            <w:r w:rsidRPr="004F4D1D">
              <w:rPr>
                <w:rFonts w:ascii="Arial Narrow" w:eastAsia="Arial" w:hAnsi="Arial Narrow" w:cs="Arial"/>
                <w:b/>
                <w:color w:val="auto"/>
                <w:sz w:val="20"/>
                <w:szCs w:val="20"/>
              </w:rPr>
              <w:t>PRODUCTOS</w:t>
            </w:r>
            <w:r w:rsidRPr="004F4D1D">
              <w:rPr>
                <w:rFonts w:ascii="Arial Narrow" w:eastAsia="Arial" w:hAnsi="Arial Narrow" w:cs="Arial"/>
                <w:color w:val="auto"/>
                <w:sz w:val="20"/>
                <w:szCs w:val="20"/>
              </w:rPr>
              <w:t xml:space="preserve"> </w:t>
            </w:r>
          </w:p>
        </w:tc>
        <w:tc>
          <w:tcPr>
            <w:tcW w:w="4108" w:type="dxa"/>
            <w:tcBorders>
              <w:top w:val="single" w:sz="5" w:space="0" w:color="000000"/>
              <w:left w:val="single" w:sz="5" w:space="0" w:color="000000"/>
              <w:bottom w:val="single" w:sz="5" w:space="0" w:color="000000"/>
              <w:right w:val="single" w:sz="5" w:space="0" w:color="000000"/>
            </w:tcBorders>
            <w:shd w:val="clear" w:color="auto" w:fill="BEBEBE"/>
            <w:vAlign w:val="center"/>
          </w:tcPr>
          <w:p w:rsidR="006A2F92" w:rsidRPr="004F4D1D" w:rsidRDefault="006A2F92" w:rsidP="006A2F92">
            <w:pPr>
              <w:spacing w:line="259" w:lineRule="auto"/>
              <w:ind w:left="22"/>
              <w:rPr>
                <w:rFonts w:ascii="Arial Narrow" w:hAnsi="Arial Narrow" w:cs="Arial"/>
                <w:color w:val="auto"/>
                <w:sz w:val="20"/>
                <w:szCs w:val="20"/>
              </w:rPr>
            </w:pPr>
            <w:r w:rsidRPr="004F4D1D">
              <w:rPr>
                <w:rFonts w:ascii="Arial Narrow" w:eastAsia="Arial" w:hAnsi="Arial Narrow" w:cs="Arial"/>
                <w:b/>
                <w:color w:val="auto"/>
                <w:sz w:val="20"/>
                <w:szCs w:val="20"/>
              </w:rPr>
              <w:t>Criterios de evaluación</w:t>
            </w:r>
            <w:r w:rsidRPr="004F4D1D">
              <w:rPr>
                <w:rFonts w:ascii="Arial Narrow" w:eastAsia="Arial" w:hAnsi="Arial Narrow" w:cs="Arial"/>
                <w:color w:val="auto"/>
                <w:sz w:val="20"/>
                <w:szCs w:val="20"/>
              </w:rPr>
              <w:t xml:space="preserve"> </w:t>
            </w:r>
          </w:p>
        </w:tc>
      </w:tr>
      <w:tr w:rsidR="006A2F92" w:rsidRPr="004F4D1D" w:rsidTr="006A2F92">
        <w:trPr>
          <w:trHeight w:val="3419"/>
        </w:trPr>
        <w:tc>
          <w:tcPr>
            <w:tcW w:w="3539" w:type="dxa"/>
            <w:tcBorders>
              <w:top w:val="single" w:sz="5" w:space="0" w:color="000000"/>
              <w:left w:val="single" w:sz="5" w:space="0" w:color="000000"/>
              <w:bottom w:val="single" w:sz="5" w:space="0" w:color="000000"/>
              <w:right w:val="single" w:sz="5" w:space="0" w:color="000000"/>
            </w:tcBorders>
          </w:tcPr>
          <w:p w:rsidR="006A2F92" w:rsidRPr="004F4D1D" w:rsidRDefault="006A2F92" w:rsidP="006A2F92">
            <w:pPr>
              <w:spacing w:line="259" w:lineRule="auto"/>
              <w:rPr>
                <w:rFonts w:ascii="Arial Narrow" w:hAnsi="Arial Narrow" w:cs="Arial"/>
                <w:color w:val="auto"/>
                <w:sz w:val="20"/>
                <w:szCs w:val="20"/>
              </w:rPr>
            </w:pPr>
            <w:r w:rsidRPr="004F4D1D">
              <w:rPr>
                <w:rFonts w:ascii="Arial Narrow" w:hAnsi="Arial Narrow" w:cs="Arial"/>
                <w:color w:val="auto"/>
                <w:sz w:val="20"/>
                <w:szCs w:val="20"/>
              </w:rPr>
              <w:t xml:space="preserve"> </w:t>
            </w:r>
          </w:p>
          <w:p w:rsidR="006A2F92" w:rsidRPr="004F4D1D" w:rsidRDefault="00316FF3" w:rsidP="006A2F92">
            <w:pPr>
              <w:spacing w:line="259" w:lineRule="auto"/>
              <w:ind w:left="16"/>
              <w:rPr>
                <w:rFonts w:ascii="Arial Narrow" w:hAnsi="Arial Narrow" w:cs="Arial"/>
                <w:color w:val="auto"/>
                <w:sz w:val="20"/>
                <w:szCs w:val="20"/>
              </w:rPr>
            </w:pPr>
            <w:r w:rsidRPr="004F4D1D">
              <w:rPr>
                <w:rFonts w:ascii="Arial Narrow" w:eastAsia="Arial" w:hAnsi="Arial Narrow" w:cs="Arial"/>
                <w:b/>
                <w:color w:val="auto"/>
                <w:sz w:val="20"/>
                <w:szCs w:val="20"/>
              </w:rPr>
              <w:t xml:space="preserve">PERSONAL </w:t>
            </w:r>
          </w:p>
          <w:p w:rsidR="006A2F92" w:rsidRPr="004F4D1D" w:rsidRDefault="006A2F92" w:rsidP="006A2F92">
            <w:pPr>
              <w:spacing w:line="241" w:lineRule="auto"/>
              <w:ind w:left="104" w:right="46"/>
              <w:rPr>
                <w:rFonts w:ascii="Arial Narrow" w:hAnsi="Arial Narrow" w:cs="Arial"/>
                <w:color w:val="auto"/>
                <w:sz w:val="20"/>
                <w:szCs w:val="20"/>
              </w:rPr>
            </w:pPr>
            <w:r w:rsidRPr="004F4D1D">
              <w:rPr>
                <w:rFonts w:ascii="Arial Narrow" w:eastAsia="Arial" w:hAnsi="Arial Narrow" w:cs="Arial"/>
                <w:color w:val="auto"/>
                <w:sz w:val="20"/>
                <w:szCs w:val="20"/>
              </w:rPr>
              <w:t xml:space="preserve">1.3.2.   Preserva y enriquece su salud física, mental y social al </w:t>
            </w:r>
            <w:r w:rsidRPr="004F4D1D">
              <w:rPr>
                <w:rFonts w:ascii="Arial Narrow" w:eastAsia="Arial" w:hAnsi="Arial Narrow" w:cs="Arial"/>
                <w:i/>
                <w:color w:val="auto"/>
                <w:sz w:val="20"/>
                <w:szCs w:val="20"/>
              </w:rPr>
              <w:t>hablar de los estilos de vida saludable.</w:t>
            </w:r>
            <w:r w:rsidRPr="004F4D1D">
              <w:rPr>
                <w:rFonts w:ascii="Arial Narrow" w:eastAsia="Arial" w:hAnsi="Arial Narrow" w:cs="Arial"/>
                <w:color w:val="auto"/>
                <w:sz w:val="20"/>
                <w:szCs w:val="20"/>
              </w:rPr>
              <w:t xml:space="preserve"> </w:t>
            </w:r>
          </w:p>
          <w:p w:rsidR="006A2F92" w:rsidRPr="004F4D1D" w:rsidRDefault="00316FF3" w:rsidP="006A2F92">
            <w:pPr>
              <w:spacing w:line="259" w:lineRule="auto"/>
              <w:ind w:left="20"/>
              <w:rPr>
                <w:rFonts w:ascii="Arial Narrow" w:hAnsi="Arial Narrow" w:cs="Arial"/>
                <w:color w:val="auto"/>
                <w:sz w:val="20"/>
                <w:szCs w:val="20"/>
              </w:rPr>
            </w:pPr>
            <w:r>
              <w:rPr>
                <w:rFonts w:ascii="Arial Narrow" w:eastAsia="Arial" w:hAnsi="Arial Narrow" w:cs="Arial"/>
                <w:b/>
                <w:color w:val="auto"/>
                <w:sz w:val="20"/>
                <w:szCs w:val="20"/>
              </w:rPr>
              <w:t xml:space="preserve">PROFESIONAL </w:t>
            </w:r>
            <w:r w:rsidRPr="004F4D1D">
              <w:rPr>
                <w:rFonts w:ascii="Arial Narrow" w:eastAsia="Arial" w:hAnsi="Arial Narrow" w:cs="Arial"/>
                <w:b/>
                <w:color w:val="auto"/>
                <w:sz w:val="20"/>
                <w:szCs w:val="20"/>
              </w:rPr>
              <w:t xml:space="preserve">PEDAGÓGICO </w:t>
            </w:r>
          </w:p>
          <w:p w:rsidR="00316FF3" w:rsidRDefault="006A2F92" w:rsidP="006A2F92">
            <w:pPr>
              <w:spacing w:after="8" w:line="232" w:lineRule="auto"/>
              <w:ind w:left="104" w:right="44"/>
              <w:rPr>
                <w:rFonts w:ascii="Arial Narrow" w:eastAsia="Arial" w:hAnsi="Arial Narrow" w:cs="Arial"/>
                <w:b/>
                <w:color w:val="auto"/>
                <w:sz w:val="20"/>
                <w:szCs w:val="20"/>
              </w:rPr>
            </w:pPr>
            <w:r w:rsidRPr="004F4D1D">
              <w:rPr>
                <w:rFonts w:ascii="Arial Narrow" w:eastAsia="Arial" w:hAnsi="Arial Narrow" w:cs="Arial"/>
                <w:color w:val="auto"/>
                <w:sz w:val="20"/>
                <w:szCs w:val="20"/>
              </w:rPr>
              <w:t xml:space="preserve">2.3.2 Selecciona y diseña creativamente recursos   y   espacios   educativos   </w:t>
            </w:r>
            <w:r w:rsidRPr="004F4D1D">
              <w:rPr>
                <w:rFonts w:ascii="Arial Narrow" w:eastAsia="Arial" w:hAnsi="Arial Narrow" w:cs="Arial"/>
                <w:i/>
                <w:color w:val="auto"/>
                <w:sz w:val="20"/>
                <w:szCs w:val="20"/>
              </w:rPr>
              <w:t>en función a los aprendizajes previstos y a las características de los alumnos</w:t>
            </w:r>
            <w:r w:rsidRPr="004F4D1D">
              <w:rPr>
                <w:rFonts w:ascii="Arial Narrow" w:eastAsia="Arial" w:hAnsi="Arial Narrow" w:cs="Arial"/>
                <w:color w:val="auto"/>
                <w:sz w:val="20"/>
                <w:szCs w:val="20"/>
              </w:rPr>
              <w:t xml:space="preserve">. </w:t>
            </w:r>
          </w:p>
          <w:p w:rsidR="006A2F92" w:rsidRPr="004F4D1D" w:rsidRDefault="00316FF3" w:rsidP="006A2F92">
            <w:pPr>
              <w:spacing w:after="8" w:line="232" w:lineRule="auto"/>
              <w:ind w:left="104" w:right="44"/>
              <w:rPr>
                <w:rFonts w:ascii="Arial Narrow" w:hAnsi="Arial Narrow" w:cs="Arial"/>
                <w:color w:val="auto"/>
                <w:sz w:val="20"/>
                <w:szCs w:val="20"/>
              </w:rPr>
            </w:pPr>
            <w:r>
              <w:rPr>
                <w:rFonts w:ascii="Arial Narrow" w:eastAsia="Arial" w:hAnsi="Arial Narrow" w:cs="Arial"/>
                <w:b/>
                <w:color w:val="auto"/>
                <w:sz w:val="20"/>
                <w:szCs w:val="20"/>
              </w:rPr>
              <w:t xml:space="preserve">SOCIO </w:t>
            </w:r>
            <w:r w:rsidRPr="004F4D1D">
              <w:rPr>
                <w:rFonts w:ascii="Arial Narrow" w:eastAsia="Arial" w:hAnsi="Arial Narrow" w:cs="Arial"/>
                <w:b/>
                <w:color w:val="auto"/>
                <w:sz w:val="20"/>
                <w:szCs w:val="20"/>
              </w:rPr>
              <w:t xml:space="preserve">COMUNITARIO </w:t>
            </w:r>
          </w:p>
          <w:p w:rsidR="006A2F92" w:rsidRPr="004F4D1D" w:rsidRDefault="006A2F92" w:rsidP="006A2F92">
            <w:pPr>
              <w:spacing w:line="259" w:lineRule="auto"/>
              <w:ind w:left="104" w:right="46"/>
              <w:rPr>
                <w:rFonts w:ascii="Arial Narrow" w:hAnsi="Arial Narrow" w:cs="Arial"/>
                <w:color w:val="auto"/>
                <w:sz w:val="20"/>
                <w:szCs w:val="20"/>
              </w:rPr>
            </w:pPr>
            <w:r w:rsidRPr="004F4D1D">
              <w:rPr>
                <w:rFonts w:ascii="Arial Narrow" w:eastAsia="Arial" w:hAnsi="Arial Narrow" w:cs="Arial"/>
                <w:color w:val="auto"/>
                <w:sz w:val="20"/>
                <w:szCs w:val="20"/>
              </w:rPr>
              <w:t xml:space="preserve">3.1.3. Promueve desde su práctica una cultura de </w:t>
            </w:r>
            <w:r w:rsidRPr="004F4D1D">
              <w:rPr>
                <w:rFonts w:ascii="Arial Narrow" w:eastAsia="Arial" w:hAnsi="Arial Narrow" w:cs="Arial"/>
                <w:i/>
                <w:color w:val="auto"/>
                <w:sz w:val="20"/>
                <w:szCs w:val="20"/>
              </w:rPr>
              <w:t>prevención y cuidado de la salud integral, teniendo en cuenta los estilos de vida saludable</w:t>
            </w:r>
            <w:r w:rsidRPr="004F4D1D">
              <w:rPr>
                <w:rFonts w:ascii="Arial Narrow" w:eastAsia="Arial" w:hAnsi="Arial Narrow" w:cs="Arial"/>
                <w:color w:val="auto"/>
                <w:sz w:val="20"/>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tcPr>
          <w:p w:rsidR="006A2F92" w:rsidRPr="004F4D1D" w:rsidRDefault="006A2F92" w:rsidP="00DF21A7">
            <w:pPr>
              <w:numPr>
                <w:ilvl w:val="0"/>
                <w:numId w:val="75"/>
              </w:numPr>
              <w:spacing w:line="259" w:lineRule="auto"/>
              <w:ind w:hanging="356"/>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Calidad de vida: Estilos de vida saludables </w:t>
            </w:r>
          </w:p>
          <w:p w:rsidR="006A2F92" w:rsidRPr="004F4D1D" w:rsidRDefault="006A2F92" w:rsidP="00DF21A7">
            <w:pPr>
              <w:numPr>
                <w:ilvl w:val="0"/>
                <w:numId w:val="75"/>
              </w:numPr>
              <w:spacing w:line="234" w:lineRule="auto"/>
              <w:ind w:hanging="356"/>
              <w:jc w:val="both"/>
              <w:rPr>
                <w:rFonts w:ascii="Arial Narrow" w:hAnsi="Arial Narrow" w:cs="Arial"/>
                <w:color w:val="auto"/>
                <w:sz w:val="20"/>
                <w:szCs w:val="20"/>
              </w:rPr>
            </w:pPr>
            <w:proofErr w:type="gramStart"/>
            <w:r w:rsidRPr="004F4D1D">
              <w:rPr>
                <w:rFonts w:ascii="Arial Narrow" w:eastAsia="Arial" w:hAnsi="Arial Narrow" w:cs="Arial"/>
                <w:color w:val="auto"/>
                <w:sz w:val="20"/>
                <w:szCs w:val="20"/>
              </w:rPr>
              <w:t>Higiene  y</w:t>
            </w:r>
            <w:proofErr w:type="gramEnd"/>
            <w:r w:rsidRPr="004F4D1D">
              <w:rPr>
                <w:rFonts w:ascii="Arial Narrow" w:eastAsia="Arial" w:hAnsi="Arial Narrow" w:cs="Arial"/>
                <w:color w:val="auto"/>
                <w:sz w:val="20"/>
                <w:szCs w:val="20"/>
              </w:rPr>
              <w:t xml:space="preserve">  salud:  postura,  higiene  física  y corporal, estilos de vida saludables </w:t>
            </w:r>
          </w:p>
          <w:p w:rsidR="006A2F92" w:rsidRPr="004F4D1D" w:rsidRDefault="006A2F92" w:rsidP="00DF21A7">
            <w:pPr>
              <w:numPr>
                <w:ilvl w:val="1"/>
                <w:numId w:val="75"/>
              </w:numPr>
              <w:spacing w:after="4" w:line="232" w:lineRule="auto"/>
              <w:ind w:hanging="364"/>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Alimentación:              carbohidratos, proteínas, grasas y minerales </w:t>
            </w:r>
          </w:p>
          <w:p w:rsidR="006A2F92" w:rsidRPr="004F4D1D" w:rsidRDefault="006A2F92" w:rsidP="00DF21A7">
            <w:pPr>
              <w:numPr>
                <w:ilvl w:val="1"/>
                <w:numId w:val="75"/>
              </w:numPr>
              <w:spacing w:after="2" w:line="232" w:lineRule="auto"/>
              <w:ind w:hanging="364"/>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Primeros auxilios en la práctica de actividades físicas </w:t>
            </w:r>
          </w:p>
          <w:p w:rsidR="006A2F92" w:rsidRPr="004F4D1D" w:rsidRDefault="006A2F92" w:rsidP="00DF21A7">
            <w:pPr>
              <w:numPr>
                <w:ilvl w:val="0"/>
                <w:numId w:val="75"/>
              </w:numPr>
              <w:spacing w:line="259" w:lineRule="auto"/>
              <w:ind w:hanging="356"/>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Actividades lúdico-recreativas </w:t>
            </w:r>
          </w:p>
          <w:p w:rsidR="006A2F92" w:rsidRPr="004F4D1D" w:rsidRDefault="006A2F92" w:rsidP="00DF21A7">
            <w:pPr>
              <w:numPr>
                <w:ilvl w:val="1"/>
                <w:numId w:val="75"/>
              </w:numPr>
              <w:spacing w:line="259" w:lineRule="auto"/>
              <w:ind w:hanging="364"/>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Juegos de iniciación y tradicionales </w:t>
            </w:r>
          </w:p>
          <w:p w:rsidR="006A2F92" w:rsidRPr="004F4D1D" w:rsidRDefault="006A2F92" w:rsidP="00DF21A7">
            <w:pPr>
              <w:numPr>
                <w:ilvl w:val="0"/>
                <w:numId w:val="75"/>
              </w:numPr>
              <w:spacing w:line="259" w:lineRule="auto"/>
              <w:ind w:hanging="356"/>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Actividades físico-pre-deportivas </w:t>
            </w:r>
          </w:p>
          <w:p w:rsidR="006A2F92" w:rsidRPr="004F4D1D" w:rsidRDefault="006A2F92" w:rsidP="00DF21A7">
            <w:pPr>
              <w:numPr>
                <w:ilvl w:val="0"/>
                <w:numId w:val="75"/>
              </w:numPr>
              <w:spacing w:line="259" w:lineRule="auto"/>
              <w:ind w:hanging="356"/>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Actividades rítmico-expresivas </w:t>
            </w:r>
          </w:p>
          <w:p w:rsidR="006A2F92" w:rsidRPr="004F4D1D" w:rsidRDefault="006A2F92" w:rsidP="00DF21A7">
            <w:pPr>
              <w:numPr>
                <w:ilvl w:val="1"/>
                <w:numId w:val="75"/>
              </w:numPr>
              <w:spacing w:line="239" w:lineRule="auto"/>
              <w:ind w:hanging="364"/>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Pasos   de   danzas   regionales   y nacionales </w:t>
            </w:r>
          </w:p>
          <w:p w:rsidR="006A2F92" w:rsidRPr="004F4D1D" w:rsidRDefault="006A2F92" w:rsidP="00DF21A7">
            <w:pPr>
              <w:numPr>
                <w:ilvl w:val="0"/>
                <w:numId w:val="75"/>
              </w:numPr>
              <w:spacing w:line="259" w:lineRule="auto"/>
              <w:ind w:hanging="356"/>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Organización de </w:t>
            </w:r>
            <w:r w:rsidR="00316FF3" w:rsidRPr="004F4D1D">
              <w:rPr>
                <w:rFonts w:ascii="Arial Narrow" w:eastAsia="Arial" w:hAnsi="Arial Narrow" w:cs="Arial"/>
                <w:color w:val="auto"/>
                <w:sz w:val="20"/>
                <w:szCs w:val="20"/>
              </w:rPr>
              <w:t>eventos: Driles</w:t>
            </w:r>
            <w:r w:rsidRPr="004F4D1D">
              <w:rPr>
                <w:rFonts w:ascii="Arial Narrow" w:eastAsia="Arial" w:hAnsi="Arial Narrow" w:cs="Arial"/>
                <w:color w:val="auto"/>
                <w:sz w:val="20"/>
                <w:szCs w:val="20"/>
              </w:rPr>
              <w:t xml:space="preserve"> Gimnásticos </w:t>
            </w:r>
          </w:p>
          <w:p w:rsidR="006A2F92" w:rsidRPr="004F4D1D" w:rsidRDefault="006A2F92" w:rsidP="00DF21A7">
            <w:pPr>
              <w:numPr>
                <w:ilvl w:val="0"/>
                <w:numId w:val="75"/>
              </w:numPr>
              <w:spacing w:line="259" w:lineRule="auto"/>
              <w:ind w:hanging="356"/>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  Recreativos  y  deportivos  en  los  diferentes espacios educativos </w:t>
            </w:r>
          </w:p>
        </w:tc>
        <w:tc>
          <w:tcPr>
            <w:tcW w:w="2833" w:type="dxa"/>
            <w:tcBorders>
              <w:top w:val="single" w:sz="5" w:space="0" w:color="000000"/>
              <w:left w:val="single" w:sz="5" w:space="0" w:color="000000"/>
              <w:bottom w:val="single" w:sz="5" w:space="0" w:color="000000"/>
              <w:right w:val="single" w:sz="5" w:space="0" w:color="000000"/>
            </w:tcBorders>
          </w:tcPr>
          <w:p w:rsidR="006A2F92" w:rsidRPr="004F4D1D" w:rsidRDefault="006A2F92" w:rsidP="006A2F92">
            <w:pPr>
              <w:spacing w:line="259" w:lineRule="auto"/>
              <w:ind w:left="102"/>
              <w:rPr>
                <w:rFonts w:ascii="Arial Narrow" w:hAnsi="Arial Narrow" w:cs="Arial"/>
                <w:color w:val="auto"/>
                <w:sz w:val="20"/>
                <w:szCs w:val="20"/>
              </w:rPr>
            </w:pPr>
            <w:r w:rsidRPr="004F4D1D">
              <w:rPr>
                <w:rFonts w:ascii="Arial Narrow" w:eastAsia="Arial" w:hAnsi="Arial Narrow" w:cs="Arial"/>
                <w:color w:val="auto"/>
                <w:sz w:val="20"/>
                <w:szCs w:val="20"/>
              </w:rPr>
              <w:t xml:space="preserve">Ficha personal de rendimiento </w:t>
            </w:r>
          </w:p>
          <w:p w:rsidR="006A2F92" w:rsidRPr="004F4D1D" w:rsidRDefault="006A2F92" w:rsidP="006A2F92">
            <w:pPr>
              <w:spacing w:line="259" w:lineRule="auto"/>
              <w:ind w:left="2"/>
              <w:rPr>
                <w:rFonts w:ascii="Arial Narrow" w:hAnsi="Arial Narrow" w:cs="Arial"/>
                <w:color w:val="auto"/>
                <w:sz w:val="20"/>
                <w:szCs w:val="20"/>
              </w:rPr>
            </w:pPr>
            <w:r w:rsidRPr="004F4D1D">
              <w:rPr>
                <w:rFonts w:ascii="Arial Narrow" w:hAnsi="Arial Narrow" w:cs="Arial"/>
                <w:color w:val="auto"/>
                <w:sz w:val="20"/>
                <w:szCs w:val="20"/>
              </w:rPr>
              <w:t xml:space="preserve"> </w:t>
            </w:r>
          </w:p>
          <w:p w:rsidR="006A2F92" w:rsidRPr="004F4D1D" w:rsidRDefault="006A2F92" w:rsidP="006A2F92">
            <w:pPr>
              <w:spacing w:line="259" w:lineRule="auto"/>
              <w:ind w:left="2"/>
              <w:rPr>
                <w:rFonts w:ascii="Arial Narrow" w:hAnsi="Arial Narrow" w:cs="Arial"/>
                <w:color w:val="auto"/>
                <w:sz w:val="20"/>
                <w:szCs w:val="20"/>
              </w:rPr>
            </w:pPr>
            <w:r w:rsidRPr="004F4D1D">
              <w:rPr>
                <w:rFonts w:ascii="Arial Narrow" w:hAnsi="Arial Narrow" w:cs="Arial"/>
                <w:color w:val="auto"/>
                <w:sz w:val="20"/>
                <w:szCs w:val="20"/>
              </w:rPr>
              <w:t xml:space="preserve"> </w:t>
            </w:r>
          </w:p>
          <w:p w:rsidR="006A2F92" w:rsidRPr="004F4D1D" w:rsidRDefault="006A2F92" w:rsidP="006A2F92">
            <w:pPr>
              <w:spacing w:line="259" w:lineRule="auto"/>
              <w:ind w:left="102"/>
              <w:rPr>
                <w:rFonts w:ascii="Arial Narrow" w:hAnsi="Arial Narrow" w:cs="Arial"/>
                <w:color w:val="auto"/>
                <w:sz w:val="20"/>
                <w:szCs w:val="20"/>
              </w:rPr>
            </w:pPr>
            <w:r w:rsidRPr="004F4D1D">
              <w:rPr>
                <w:rFonts w:ascii="Arial Narrow" w:eastAsia="Arial" w:hAnsi="Arial Narrow" w:cs="Arial"/>
                <w:color w:val="auto"/>
                <w:sz w:val="20"/>
                <w:szCs w:val="20"/>
              </w:rPr>
              <w:t xml:space="preserve">Exposición de platos saludables </w:t>
            </w:r>
          </w:p>
          <w:p w:rsidR="006A2F92" w:rsidRPr="004F4D1D" w:rsidRDefault="006A2F92" w:rsidP="006A2F92">
            <w:pPr>
              <w:spacing w:line="259" w:lineRule="auto"/>
              <w:ind w:left="2"/>
              <w:rPr>
                <w:rFonts w:ascii="Arial Narrow" w:hAnsi="Arial Narrow" w:cs="Arial"/>
                <w:color w:val="auto"/>
                <w:sz w:val="20"/>
                <w:szCs w:val="20"/>
              </w:rPr>
            </w:pPr>
            <w:r w:rsidRPr="004F4D1D">
              <w:rPr>
                <w:rFonts w:ascii="Arial Narrow" w:hAnsi="Arial Narrow" w:cs="Arial"/>
                <w:color w:val="auto"/>
                <w:sz w:val="20"/>
                <w:szCs w:val="20"/>
              </w:rPr>
              <w:t xml:space="preserve"> </w:t>
            </w:r>
          </w:p>
          <w:p w:rsidR="006A2F92" w:rsidRPr="004F4D1D" w:rsidRDefault="006A2F92" w:rsidP="006A2F92">
            <w:pPr>
              <w:spacing w:line="259" w:lineRule="auto"/>
              <w:ind w:left="102" w:right="50"/>
              <w:rPr>
                <w:rFonts w:ascii="Arial Narrow" w:hAnsi="Arial Narrow" w:cs="Arial"/>
                <w:color w:val="auto"/>
                <w:sz w:val="20"/>
                <w:szCs w:val="20"/>
              </w:rPr>
            </w:pPr>
            <w:r w:rsidRPr="004F4D1D">
              <w:rPr>
                <w:rFonts w:ascii="Arial Narrow" w:eastAsia="Arial" w:hAnsi="Arial Narrow" w:cs="Arial"/>
                <w:color w:val="auto"/>
                <w:sz w:val="20"/>
                <w:szCs w:val="20"/>
              </w:rPr>
              <w:t xml:space="preserve">Colección de ejercicios de los diferentes deportes en su carpeta pedagógica </w:t>
            </w:r>
          </w:p>
        </w:tc>
        <w:tc>
          <w:tcPr>
            <w:tcW w:w="4108" w:type="dxa"/>
            <w:tcBorders>
              <w:top w:val="single" w:sz="5" w:space="0" w:color="000000"/>
              <w:left w:val="single" w:sz="5" w:space="0" w:color="000000"/>
              <w:bottom w:val="single" w:sz="5" w:space="0" w:color="000000"/>
              <w:right w:val="single" w:sz="5" w:space="0" w:color="000000"/>
            </w:tcBorders>
          </w:tcPr>
          <w:p w:rsidR="006A2F92" w:rsidRPr="004F4D1D" w:rsidRDefault="006A2F92" w:rsidP="006A2F92">
            <w:pPr>
              <w:spacing w:line="259" w:lineRule="auto"/>
              <w:ind w:left="106"/>
              <w:rPr>
                <w:rFonts w:ascii="Arial Narrow" w:hAnsi="Arial Narrow" w:cs="Arial"/>
                <w:color w:val="auto"/>
                <w:sz w:val="20"/>
                <w:szCs w:val="20"/>
              </w:rPr>
            </w:pPr>
            <w:r w:rsidRPr="004F4D1D">
              <w:rPr>
                <w:rFonts w:ascii="Arial Narrow" w:eastAsia="Arial" w:hAnsi="Arial Narrow" w:cs="Arial"/>
                <w:color w:val="auto"/>
                <w:sz w:val="20"/>
                <w:szCs w:val="20"/>
              </w:rPr>
              <w:t xml:space="preserve">Elabora platos nutritivos </w:t>
            </w:r>
          </w:p>
          <w:p w:rsidR="006A2F92" w:rsidRPr="004F4D1D" w:rsidRDefault="006A2F92" w:rsidP="006A2F92">
            <w:pPr>
              <w:spacing w:line="259" w:lineRule="auto"/>
              <w:ind w:left="2"/>
              <w:rPr>
                <w:rFonts w:ascii="Arial Narrow" w:hAnsi="Arial Narrow" w:cs="Arial"/>
                <w:color w:val="auto"/>
                <w:sz w:val="20"/>
                <w:szCs w:val="20"/>
              </w:rPr>
            </w:pPr>
            <w:r w:rsidRPr="004F4D1D">
              <w:rPr>
                <w:rFonts w:ascii="Arial Narrow" w:hAnsi="Arial Narrow" w:cs="Arial"/>
                <w:color w:val="auto"/>
                <w:sz w:val="20"/>
                <w:szCs w:val="20"/>
              </w:rPr>
              <w:t xml:space="preserve"> </w:t>
            </w:r>
          </w:p>
          <w:p w:rsidR="006A2F92" w:rsidRPr="004F4D1D" w:rsidRDefault="006A2F92" w:rsidP="006A2F92">
            <w:pPr>
              <w:spacing w:line="232" w:lineRule="auto"/>
              <w:ind w:left="106"/>
              <w:rPr>
                <w:rFonts w:ascii="Arial Narrow" w:hAnsi="Arial Narrow" w:cs="Arial"/>
                <w:color w:val="auto"/>
                <w:sz w:val="20"/>
                <w:szCs w:val="20"/>
              </w:rPr>
            </w:pPr>
            <w:r w:rsidRPr="004F4D1D">
              <w:rPr>
                <w:rFonts w:ascii="Arial Narrow" w:eastAsia="Arial" w:hAnsi="Arial Narrow" w:cs="Arial"/>
                <w:color w:val="auto"/>
                <w:sz w:val="20"/>
                <w:szCs w:val="20"/>
              </w:rPr>
              <w:t xml:space="preserve">Identifica las lesiones más comunes en los deportes </w:t>
            </w:r>
          </w:p>
          <w:p w:rsidR="006A2F92" w:rsidRPr="004F4D1D" w:rsidRDefault="006A2F92" w:rsidP="006A2F92">
            <w:pPr>
              <w:spacing w:line="259" w:lineRule="auto"/>
              <w:ind w:left="2"/>
              <w:rPr>
                <w:rFonts w:ascii="Arial Narrow" w:hAnsi="Arial Narrow" w:cs="Arial"/>
                <w:color w:val="auto"/>
                <w:sz w:val="20"/>
                <w:szCs w:val="20"/>
              </w:rPr>
            </w:pPr>
            <w:r w:rsidRPr="004F4D1D">
              <w:rPr>
                <w:rFonts w:ascii="Arial Narrow" w:hAnsi="Arial Narrow" w:cs="Arial"/>
                <w:color w:val="auto"/>
                <w:sz w:val="20"/>
                <w:szCs w:val="20"/>
              </w:rPr>
              <w:t xml:space="preserve"> </w:t>
            </w:r>
          </w:p>
          <w:p w:rsidR="006A2F92" w:rsidRPr="004F4D1D" w:rsidRDefault="006A2F92" w:rsidP="006A2F92">
            <w:pPr>
              <w:spacing w:line="259" w:lineRule="auto"/>
              <w:ind w:left="106"/>
              <w:rPr>
                <w:rFonts w:ascii="Arial Narrow" w:hAnsi="Arial Narrow" w:cs="Arial"/>
                <w:color w:val="auto"/>
                <w:sz w:val="20"/>
                <w:szCs w:val="20"/>
              </w:rPr>
            </w:pPr>
            <w:r w:rsidRPr="004F4D1D">
              <w:rPr>
                <w:rFonts w:ascii="Arial Narrow" w:eastAsia="Arial" w:hAnsi="Arial Narrow" w:cs="Arial"/>
                <w:color w:val="auto"/>
                <w:sz w:val="20"/>
                <w:szCs w:val="20"/>
              </w:rPr>
              <w:t xml:space="preserve">Ejecutas juegos recreativos. </w:t>
            </w:r>
          </w:p>
          <w:p w:rsidR="006A2F92" w:rsidRPr="004F4D1D" w:rsidRDefault="006A2F92" w:rsidP="006A2F92">
            <w:pPr>
              <w:spacing w:line="232" w:lineRule="auto"/>
              <w:ind w:left="138" w:right="80"/>
              <w:rPr>
                <w:rFonts w:ascii="Arial Narrow" w:hAnsi="Arial Narrow" w:cs="Arial"/>
                <w:color w:val="auto"/>
                <w:sz w:val="20"/>
                <w:szCs w:val="20"/>
              </w:rPr>
            </w:pPr>
            <w:r w:rsidRPr="004F4D1D">
              <w:rPr>
                <w:rFonts w:ascii="Arial Narrow" w:eastAsia="Arial" w:hAnsi="Arial Narrow" w:cs="Arial"/>
                <w:color w:val="auto"/>
                <w:sz w:val="20"/>
                <w:szCs w:val="20"/>
              </w:rPr>
              <w:t xml:space="preserve">PRÁCTICA deportes colectivos y individuales Comprende la importancia de las capacidades coordinativas en grupo </w:t>
            </w:r>
          </w:p>
          <w:p w:rsidR="006A2F92" w:rsidRPr="004F4D1D" w:rsidRDefault="006A2F92" w:rsidP="006A2F92">
            <w:pPr>
              <w:spacing w:line="259" w:lineRule="auto"/>
              <w:ind w:left="106"/>
              <w:rPr>
                <w:rFonts w:ascii="Arial Narrow" w:hAnsi="Arial Narrow" w:cs="Arial"/>
                <w:color w:val="auto"/>
                <w:sz w:val="20"/>
                <w:szCs w:val="20"/>
              </w:rPr>
            </w:pPr>
            <w:r w:rsidRPr="004F4D1D">
              <w:rPr>
                <w:rFonts w:ascii="Arial Narrow" w:eastAsia="Arial" w:hAnsi="Arial Narrow" w:cs="Arial"/>
                <w:color w:val="auto"/>
                <w:sz w:val="20"/>
                <w:szCs w:val="20"/>
              </w:rPr>
              <w:t xml:space="preserve">Realiza el drill gimnástico. </w:t>
            </w:r>
          </w:p>
        </w:tc>
      </w:tr>
    </w:tbl>
    <w:p w:rsidR="006A2F92" w:rsidRDefault="006A2F92" w:rsidP="006A2F92">
      <w:pPr>
        <w:spacing w:after="0" w:line="259" w:lineRule="auto"/>
        <w:rPr>
          <w:rFonts w:ascii="Arial Narrow" w:hAnsi="Arial Narrow" w:cs="Arial"/>
          <w:szCs w:val="20"/>
        </w:rPr>
      </w:pPr>
      <w:r w:rsidRPr="000B6855">
        <w:rPr>
          <w:rFonts w:ascii="Arial Narrow" w:hAnsi="Arial Narrow" w:cs="Arial"/>
          <w:szCs w:val="20"/>
        </w:rPr>
        <w:t xml:space="preserve"> </w:t>
      </w:r>
    </w:p>
    <w:p w:rsidR="006A2F92" w:rsidRDefault="006A2F92" w:rsidP="006A2F92">
      <w:pPr>
        <w:spacing w:after="160" w:line="259" w:lineRule="auto"/>
        <w:rPr>
          <w:rFonts w:ascii="Arial Narrow" w:hAnsi="Arial Narrow" w:cs="Arial"/>
          <w:szCs w:val="20"/>
        </w:rPr>
      </w:pPr>
      <w:r>
        <w:rPr>
          <w:rFonts w:ascii="Arial Narrow" w:hAnsi="Arial Narrow" w:cs="Arial"/>
          <w:szCs w:val="20"/>
        </w:rPr>
        <w:br w:type="page"/>
      </w:r>
    </w:p>
    <w:tbl>
      <w:tblPr>
        <w:tblStyle w:val="TableGrid"/>
        <w:tblW w:w="14737" w:type="dxa"/>
        <w:tblInd w:w="112" w:type="dxa"/>
        <w:tblCellMar>
          <w:left w:w="4" w:type="dxa"/>
          <w:right w:w="12" w:type="dxa"/>
        </w:tblCellMar>
        <w:tblLook w:val="04A0" w:firstRow="1" w:lastRow="0" w:firstColumn="1" w:lastColumn="0" w:noHBand="0" w:noVBand="1"/>
      </w:tblPr>
      <w:tblGrid>
        <w:gridCol w:w="3539"/>
        <w:gridCol w:w="4257"/>
        <w:gridCol w:w="2833"/>
        <w:gridCol w:w="4108"/>
      </w:tblGrid>
      <w:tr w:rsidR="006A2F92" w:rsidRPr="004F4D1D" w:rsidTr="006A2F92">
        <w:trPr>
          <w:trHeight w:val="481"/>
        </w:trPr>
        <w:tc>
          <w:tcPr>
            <w:tcW w:w="14737" w:type="dxa"/>
            <w:gridSpan w:val="4"/>
            <w:tcBorders>
              <w:top w:val="single" w:sz="5" w:space="0" w:color="000000"/>
              <w:left w:val="single" w:sz="5" w:space="0" w:color="000000"/>
              <w:bottom w:val="single" w:sz="5" w:space="0" w:color="000000"/>
              <w:right w:val="single" w:sz="5" w:space="0" w:color="000000"/>
            </w:tcBorders>
            <w:shd w:val="clear" w:color="auto" w:fill="BEBEBE"/>
          </w:tcPr>
          <w:p w:rsidR="006A2F92" w:rsidRPr="004F4D1D" w:rsidRDefault="006A2F92" w:rsidP="006A2F92">
            <w:pPr>
              <w:spacing w:line="259" w:lineRule="auto"/>
              <w:ind w:left="5458" w:right="5410"/>
              <w:jc w:val="center"/>
              <w:rPr>
                <w:rFonts w:ascii="Arial Narrow" w:hAnsi="Arial Narrow" w:cs="Arial"/>
                <w:color w:val="auto"/>
                <w:sz w:val="20"/>
                <w:szCs w:val="20"/>
              </w:rPr>
            </w:pPr>
            <w:r w:rsidRPr="004F4D1D">
              <w:rPr>
                <w:rFonts w:ascii="Arial Narrow" w:eastAsia="Arial" w:hAnsi="Arial Narrow" w:cs="Arial"/>
                <w:b/>
                <w:color w:val="auto"/>
                <w:sz w:val="20"/>
                <w:szCs w:val="20"/>
              </w:rPr>
              <w:lastRenderedPageBreak/>
              <w:t>ÁREA: TECNOLOGÍAS DE LA INFORMACIÓN Y COMUNICACIÓN II</w:t>
            </w:r>
          </w:p>
        </w:tc>
      </w:tr>
      <w:tr w:rsidR="006A2F92" w:rsidRPr="004F4D1D" w:rsidTr="006A2F92">
        <w:trPr>
          <w:trHeight w:val="579"/>
        </w:trPr>
        <w:tc>
          <w:tcPr>
            <w:tcW w:w="14737" w:type="dxa"/>
            <w:gridSpan w:val="4"/>
            <w:tcBorders>
              <w:top w:val="single" w:sz="5" w:space="0" w:color="000000"/>
              <w:left w:val="single" w:sz="5" w:space="0" w:color="000000"/>
              <w:bottom w:val="single" w:sz="5" w:space="0" w:color="000000"/>
              <w:right w:val="single" w:sz="5" w:space="0" w:color="000000"/>
            </w:tcBorders>
          </w:tcPr>
          <w:p w:rsidR="006A2F92" w:rsidRPr="004F4D1D" w:rsidRDefault="006A2F92" w:rsidP="006A2F92">
            <w:pPr>
              <w:spacing w:line="259" w:lineRule="auto"/>
              <w:ind w:right="112"/>
              <w:rPr>
                <w:rFonts w:ascii="Arial Narrow" w:hAnsi="Arial Narrow" w:cs="Arial"/>
                <w:color w:val="auto"/>
                <w:sz w:val="20"/>
                <w:szCs w:val="20"/>
              </w:rPr>
            </w:pPr>
            <w:r w:rsidRPr="004F4D1D">
              <w:rPr>
                <w:rFonts w:ascii="Arial Narrow" w:eastAsia="Arial" w:hAnsi="Arial Narrow" w:cs="Arial"/>
                <w:b/>
                <w:color w:val="auto"/>
                <w:sz w:val="20"/>
                <w:szCs w:val="20"/>
              </w:rPr>
              <w:t xml:space="preserve">SUMILLA: </w:t>
            </w:r>
            <w:r w:rsidRPr="004F4D1D">
              <w:rPr>
                <w:rFonts w:ascii="Arial Narrow" w:hAnsi="Arial Narrow" w:cs="Arial"/>
                <w:color w:val="auto"/>
                <w:sz w:val="20"/>
                <w:szCs w:val="20"/>
              </w:rPr>
              <w:t>Permite el procesamiento de la información y datos recolectados por los estudiantes en los ejercicios e investigaciones que realizan en su proceso de formación.  Promueve el uso del procesador de texto y la aplicación de herramientas tecnológicas.</w:t>
            </w:r>
            <w:r w:rsidRPr="004F4D1D">
              <w:rPr>
                <w:rFonts w:ascii="Arial Narrow" w:eastAsia="Arial" w:hAnsi="Arial Narrow" w:cs="Arial"/>
                <w:b/>
                <w:color w:val="auto"/>
                <w:sz w:val="20"/>
                <w:szCs w:val="20"/>
              </w:rPr>
              <w:t xml:space="preserve"> </w:t>
            </w:r>
          </w:p>
        </w:tc>
      </w:tr>
      <w:tr w:rsidR="006A2F92" w:rsidRPr="004F4D1D" w:rsidTr="006A2F92">
        <w:trPr>
          <w:trHeight w:val="417"/>
        </w:trPr>
        <w:tc>
          <w:tcPr>
            <w:tcW w:w="3539" w:type="dxa"/>
            <w:tcBorders>
              <w:top w:val="single" w:sz="5" w:space="0" w:color="000000"/>
              <w:left w:val="single" w:sz="5" w:space="0" w:color="000000"/>
              <w:bottom w:val="single" w:sz="5" w:space="0" w:color="000000"/>
              <w:right w:val="single" w:sz="5" w:space="0" w:color="000000"/>
            </w:tcBorders>
            <w:shd w:val="clear" w:color="auto" w:fill="BEBEBE"/>
          </w:tcPr>
          <w:p w:rsidR="006A2F92" w:rsidRPr="004F4D1D" w:rsidRDefault="006A2F92" w:rsidP="006A2F92">
            <w:pPr>
              <w:spacing w:line="259" w:lineRule="auto"/>
              <w:ind w:left="758" w:right="706"/>
              <w:rPr>
                <w:rFonts w:ascii="Arial Narrow" w:hAnsi="Arial Narrow" w:cs="Arial"/>
                <w:color w:val="auto"/>
                <w:sz w:val="20"/>
                <w:szCs w:val="20"/>
              </w:rPr>
            </w:pPr>
            <w:r w:rsidRPr="004F4D1D">
              <w:rPr>
                <w:rFonts w:ascii="Arial Narrow" w:eastAsia="Arial" w:hAnsi="Arial Narrow" w:cs="Arial"/>
                <w:b/>
                <w:color w:val="auto"/>
                <w:sz w:val="20"/>
                <w:szCs w:val="20"/>
              </w:rPr>
              <w:t>CRITERIO</w:t>
            </w:r>
            <w:r w:rsidRPr="004F4D1D">
              <w:rPr>
                <w:rFonts w:ascii="Arial Narrow" w:eastAsia="Arial" w:hAnsi="Arial Narrow" w:cs="Arial"/>
                <w:color w:val="auto"/>
                <w:sz w:val="20"/>
                <w:szCs w:val="20"/>
              </w:rPr>
              <w:t xml:space="preserve"> </w:t>
            </w:r>
            <w:r w:rsidRPr="004F4D1D">
              <w:rPr>
                <w:rFonts w:ascii="Arial Narrow" w:eastAsia="Arial" w:hAnsi="Arial Narrow" w:cs="Arial"/>
                <w:b/>
                <w:color w:val="auto"/>
                <w:sz w:val="20"/>
                <w:szCs w:val="20"/>
              </w:rPr>
              <w:t>DESEMPEÑO - PERFIL</w:t>
            </w:r>
            <w:r w:rsidRPr="004F4D1D">
              <w:rPr>
                <w:rFonts w:ascii="Arial Narrow" w:eastAsia="Arial" w:hAnsi="Arial Narrow" w:cs="Arial"/>
                <w:color w:val="auto"/>
                <w:sz w:val="20"/>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BEBEBE"/>
            <w:vAlign w:val="center"/>
          </w:tcPr>
          <w:p w:rsidR="006A2F92" w:rsidRPr="004F4D1D" w:rsidRDefault="006A2F92" w:rsidP="006A2F92">
            <w:pPr>
              <w:spacing w:line="259" w:lineRule="auto"/>
              <w:ind w:right="8"/>
              <w:rPr>
                <w:rFonts w:ascii="Arial Narrow" w:hAnsi="Arial Narrow" w:cs="Arial"/>
                <w:color w:val="auto"/>
                <w:sz w:val="20"/>
                <w:szCs w:val="20"/>
              </w:rPr>
            </w:pPr>
            <w:r w:rsidRPr="004F4D1D">
              <w:rPr>
                <w:rFonts w:ascii="Arial Narrow" w:eastAsia="Arial" w:hAnsi="Arial Narrow" w:cs="Arial"/>
                <w:b/>
                <w:color w:val="auto"/>
                <w:sz w:val="20"/>
                <w:szCs w:val="20"/>
              </w:rPr>
              <w:t>CONTENIDOS</w:t>
            </w:r>
            <w:r w:rsidRPr="004F4D1D">
              <w:rPr>
                <w:rFonts w:ascii="Arial Narrow" w:eastAsia="Arial" w:hAnsi="Arial Narrow" w:cs="Arial"/>
                <w:color w:val="auto"/>
                <w:sz w:val="20"/>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BEBEBE"/>
            <w:vAlign w:val="center"/>
          </w:tcPr>
          <w:p w:rsidR="006A2F92" w:rsidRPr="004F4D1D" w:rsidRDefault="006A2F92" w:rsidP="006A2F92">
            <w:pPr>
              <w:spacing w:line="259" w:lineRule="auto"/>
              <w:ind w:left="4"/>
              <w:rPr>
                <w:rFonts w:ascii="Arial Narrow" w:hAnsi="Arial Narrow" w:cs="Arial"/>
                <w:color w:val="auto"/>
                <w:sz w:val="20"/>
                <w:szCs w:val="20"/>
              </w:rPr>
            </w:pPr>
            <w:r w:rsidRPr="004F4D1D">
              <w:rPr>
                <w:rFonts w:ascii="Arial Narrow" w:eastAsia="Arial" w:hAnsi="Arial Narrow" w:cs="Arial"/>
                <w:b/>
                <w:color w:val="auto"/>
                <w:sz w:val="20"/>
                <w:szCs w:val="20"/>
              </w:rPr>
              <w:t>PRODUCTOS</w:t>
            </w:r>
            <w:r w:rsidRPr="004F4D1D">
              <w:rPr>
                <w:rFonts w:ascii="Arial Narrow" w:eastAsia="Arial" w:hAnsi="Arial Narrow" w:cs="Arial"/>
                <w:color w:val="auto"/>
                <w:sz w:val="20"/>
                <w:szCs w:val="20"/>
              </w:rPr>
              <w:t xml:space="preserve"> </w:t>
            </w:r>
          </w:p>
        </w:tc>
        <w:tc>
          <w:tcPr>
            <w:tcW w:w="4108" w:type="dxa"/>
            <w:tcBorders>
              <w:top w:val="single" w:sz="5" w:space="0" w:color="000000"/>
              <w:left w:val="single" w:sz="5" w:space="0" w:color="000000"/>
              <w:bottom w:val="single" w:sz="5" w:space="0" w:color="000000"/>
              <w:right w:val="single" w:sz="5" w:space="0" w:color="000000"/>
            </w:tcBorders>
            <w:shd w:val="clear" w:color="auto" w:fill="BEBEBE"/>
            <w:vAlign w:val="center"/>
          </w:tcPr>
          <w:p w:rsidR="006A2F92" w:rsidRPr="004F4D1D" w:rsidRDefault="006A2F92" w:rsidP="006A2F92">
            <w:pPr>
              <w:spacing w:line="259" w:lineRule="auto"/>
              <w:ind w:left="5"/>
              <w:rPr>
                <w:rFonts w:ascii="Arial Narrow" w:hAnsi="Arial Narrow" w:cs="Arial"/>
                <w:color w:val="auto"/>
                <w:sz w:val="20"/>
                <w:szCs w:val="20"/>
              </w:rPr>
            </w:pPr>
            <w:r w:rsidRPr="004F4D1D">
              <w:rPr>
                <w:rFonts w:ascii="Arial Narrow" w:eastAsia="Arial" w:hAnsi="Arial Narrow" w:cs="Arial"/>
                <w:b/>
                <w:color w:val="auto"/>
                <w:sz w:val="20"/>
                <w:szCs w:val="20"/>
              </w:rPr>
              <w:t>CRITERIOS DE EVALUACIÓN</w:t>
            </w:r>
            <w:r w:rsidRPr="004F4D1D">
              <w:rPr>
                <w:rFonts w:ascii="Arial Narrow" w:eastAsia="Arial" w:hAnsi="Arial Narrow" w:cs="Arial"/>
                <w:color w:val="auto"/>
                <w:sz w:val="20"/>
                <w:szCs w:val="20"/>
              </w:rPr>
              <w:t xml:space="preserve"> </w:t>
            </w:r>
          </w:p>
        </w:tc>
      </w:tr>
      <w:tr w:rsidR="006A2F92" w:rsidRPr="004F4D1D" w:rsidTr="006A2F92">
        <w:trPr>
          <w:trHeight w:val="4391"/>
        </w:trPr>
        <w:tc>
          <w:tcPr>
            <w:tcW w:w="3539" w:type="dxa"/>
            <w:tcBorders>
              <w:top w:val="single" w:sz="5" w:space="0" w:color="000000"/>
              <w:left w:val="single" w:sz="5" w:space="0" w:color="000000"/>
              <w:bottom w:val="single" w:sz="5" w:space="0" w:color="000000"/>
              <w:right w:val="single" w:sz="5" w:space="0" w:color="000000"/>
            </w:tcBorders>
          </w:tcPr>
          <w:p w:rsidR="006A2F92" w:rsidRPr="004F4D1D" w:rsidRDefault="006A2F92" w:rsidP="006A2F92">
            <w:pPr>
              <w:spacing w:after="13" w:line="259" w:lineRule="auto"/>
              <w:rPr>
                <w:rFonts w:ascii="Arial Narrow" w:hAnsi="Arial Narrow" w:cs="Arial"/>
                <w:color w:val="auto"/>
                <w:sz w:val="20"/>
                <w:szCs w:val="20"/>
              </w:rPr>
            </w:pPr>
            <w:r w:rsidRPr="004F4D1D">
              <w:rPr>
                <w:rFonts w:ascii="Arial Narrow" w:hAnsi="Arial Narrow" w:cs="Arial"/>
                <w:color w:val="auto"/>
                <w:sz w:val="20"/>
                <w:szCs w:val="20"/>
              </w:rPr>
              <w:t xml:space="preserve"> </w:t>
            </w:r>
          </w:p>
          <w:p w:rsidR="006A2F92" w:rsidRPr="004F4D1D" w:rsidRDefault="006A2F92" w:rsidP="006A2F92">
            <w:pPr>
              <w:spacing w:line="259" w:lineRule="auto"/>
              <w:ind w:left="2"/>
              <w:rPr>
                <w:rFonts w:ascii="Arial Narrow" w:hAnsi="Arial Narrow" w:cs="Arial"/>
                <w:color w:val="auto"/>
                <w:sz w:val="20"/>
                <w:szCs w:val="20"/>
              </w:rPr>
            </w:pPr>
            <w:r w:rsidRPr="004F4D1D">
              <w:rPr>
                <w:rFonts w:ascii="Arial Narrow" w:hAnsi="Arial Narrow" w:cs="Arial"/>
                <w:b/>
                <w:color w:val="auto"/>
                <w:sz w:val="20"/>
                <w:szCs w:val="20"/>
              </w:rPr>
              <w:t xml:space="preserve">PERSONAL </w:t>
            </w:r>
          </w:p>
          <w:p w:rsidR="006A2F92" w:rsidRPr="004F4D1D" w:rsidRDefault="006A2F92" w:rsidP="006A2F92">
            <w:pPr>
              <w:spacing w:after="1"/>
              <w:ind w:left="104" w:right="62"/>
              <w:rPr>
                <w:rFonts w:ascii="Arial Narrow" w:hAnsi="Arial Narrow" w:cs="Arial"/>
                <w:color w:val="auto"/>
                <w:sz w:val="20"/>
                <w:szCs w:val="20"/>
              </w:rPr>
            </w:pPr>
            <w:r w:rsidRPr="004F4D1D">
              <w:rPr>
                <w:rFonts w:ascii="Arial Narrow" w:eastAsia="Arial" w:hAnsi="Arial Narrow" w:cs="Arial"/>
                <w:color w:val="auto"/>
                <w:sz w:val="20"/>
                <w:szCs w:val="20"/>
              </w:rPr>
              <w:t xml:space="preserve">1.2.6   Maneja una segunda lengua y/o </w:t>
            </w:r>
            <w:r w:rsidRPr="004F4D1D">
              <w:rPr>
                <w:rFonts w:ascii="Arial Narrow" w:eastAsia="Arial" w:hAnsi="Arial Narrow" w:cs="Arial"/>
                <w:i/>
                <w:color w:val="auto"/>
                <w:sz w:val="20"/>
                <w:szCs w:val="20"/>
              </w:rPr>
              <w:t xml:space="preserve">lengua extranjera y herramientas </w:t>
            </w:r>
            <w:r w:rsidR="001A41C4" w:rsidRPr="004F4D1D">
              <w:rPr>
                <w:rFonts w:ascii="Arial Narrow" w:eastAsia="Arial" w:hAnsi="Arial Narrow" w:cs="Arial"/>
                <w:color w:val="auto"/>
                <w:sz w:val="20"/>
                <w:szCs w:val="20"/>
              </w:rPr>
              <w:t>informáticas de manera innovadora</w:t>
            </w:r>
            <w:r w:rsidRPr="004F4D1D">
              <w:rPr>
                <w:rFonts w:ascii="Arial Narrow" w:eastAsia="Arial" w:hAnsi="Arial Narrow" w:cs="Arial"/>
                <w:color w:val="auto"/>
                <w:sz w:val="20"/>
                <w:szCs w:val="20"/>
              </w:rPr>
              <w:t xml:space="preserve"> como recursos para su </w:t>
            </w:r>
            <w:r w:rsidRPr="004F4D1D">
              <w:rPr>
                <w:rFonts w:ascii="Arial Narrow" w:eastAsia="Arial" w:hAnsi="Arial Narrow" w:cs="Arial"/>
                <w:i/>
                <w:color w:val="auto"/>
                <w:sz w:val="20"/>
                <w:szCs w:val="20"/>
              </w:rPr>
              <w:t xml:space="preserve">desarrollo personal y profesional. </w:t>
            </w:r>
          </w:p>
          <w:p w:rsidR="006A2F92" w:rsidRPr="004F4D1D" w:rsidRDefault="006A2F92" w:rsidP="006A2F92">
            <w:pPr>
              <w:spacing w:line="259" w:lineRule="auto"/>
              <w:ind w:left="104"/>
              <w:rPr>
                <w:rFonts w:ascii="Arial Narrow" w:hAnsi="Arial Narrow" w:cs="Arial"/>
                <w:color w:val="auto"/>
                <w:sz w:val="20"/>
                <w:szCs w:val="20"/>
              </w:rPr>
            </w:pPr>
            <w:r w:rsidRPr="004F4D1D">
              <w:rPr>
                <w:rFonts w:ascii="Arial Narrow" w:eastAsia="Arial" w:hAnsi="Arial Narrow" w:cs="Arial"/>
                <w:color w:val="auto"/>
                <w:sz w:val="20"/>
                <w:szCs w:val="20"/>
              </w:rPr>
              <w:t xml:space="preserve"> </w:t>
            </w:r>
          </w:p>
          <w:p w:rsidR="006A2F92" w:rsidRPr="004F4D1D" w:rsidRDefault="006A2F92" w:rsidP="006A2F92">
            <w:pPr>
              <w:spacing w:line="259" w:lineRule="auto"/>
              <w:ind w:left="34"/>
              <w:rPr>
                <w:rFonts w:ascii="Arial Narrow" w:hAnsi="Arial Narrow" w:cs="Arial"/>
                <w:color w:val="auto"/>
                <w:sz w:val="20"/>
                <w:szCs w:val="20"/>
              </w:rPr>
            </w:pPr>
            <w:r w:rsidRPr="004F4D1D">
              <w:rPr>
                <w:rFonts w:ascii="Arial Narrow" w:eastAsia="Arial" w:hAnsi="Arial Narrow" w:cs="Arial"/>
                <w:b/>
                <w:color w:val="auto"/>
                <w:sz w:val="20"/>
                <w:szCs w:val="20"/>
              </w:rPr>
              <w:t xml:space="preserve">PROFESIONAL PEDAGÓGICA </w:t>
            </w:r>
          </w:p>
          <w:p w:rsidR="006A2F92" w:rsidRPr="004F4D1D" w:rsidRDefault="006A2F92" w:rsidP="006A2F92">
            <w:pPr>
              <w:spacing w:line="232" w:lineRule="auto"/>
              <w:ind w:left="104" w:right="62"/>
              <w:rPr>
                <w:rFonts w:ascii="Arial Narrow" w:hAnsi="Arial Narrow" w:cs="Arial"/>
                <w:color w:val="auto"/>
                <w:sz w:val="20"/>
                <w:szCs w:val="20"/>
              </w:rPr>
            </w:pPr>
            <w:r w:rsidRPr="004F4D1D">
              <w:rPr>
                <w:rFonts w:ascii="Arial Narrow" w:eastAsia="Arial" w:hAnsi="Arial Narrow" w:cs="Arial"/>
                <w:color w:val="auto"/>
                <w:sz w:val="20"/>
                <w:szCs w:val="20"/>
              </w:rPr>
              <w:t xml:space="preserve">2.3.4. Utiliza adecuadamente las TICs en la búsqueda, selección y sistematización de información académica. </w:t>
            </w:r>
          </w:p>
          <w:p w:rsidR="006A2F92" w:rsidRPr="004F4D1D" w:rsidRDefault="006A2F92" w:rsidP="006A2F92">
            <w:pPr>
              <w:spacing w:line="259" w:lineRule="auto"/>
              <w:ind w:left="104"/>
              <w:rPr>
                <w:rFonts w:ascii="Arial Narrow" w:hAnsi="Arial Narrow" w:cs="Arial"/>
                <w:color w:val="auto"/>
                <w:sz w:val="20"/>
                <w:szCs w:val="20"/>
              </w:rPr>
            </w:pPr>
            <w:r w:rsidRPr="004F4D1D">
              <w:rPr>
                <w:rFonts w:ascii="Arial Narrow" w:eastAsia="Arial" w:hAnsi="Arial Narrow" w:cs="Arial"/>
                <w:color w:val="auto"/>
                <w:sz w:val="20"/>
                <w:szCs w:val="20"/>
              </w:rPr>
              <w:t xml:space="preserve"> </w:t>
            </w:r>
          </w:p>
          <w:p w:rsidR="006A2F92" w:rsidRPr="004F4D1D" w:rsidRDefault="006A2F92" w:rsidP="006A2F92">
            <w:pPr>
              <w:spacing w:line="259" w:lineRule="auto"/>
              <w:ind w:left="34"/>
              <w:rPr>
                <w:rFonts w:ascii="Arial Narrow" w:hAnsi="Arial Narrow" w:cs="Arial"/>
                <w:color w:val="auto"/>
                <w:sz w:val="20"/>
                <w:szCs w:val="20"/>
              </w:rPr>
            </w:pPr>
            <w:r w:rsidRPr="004F4D1D">
              <w:rPr>
                <w:rFonts w:ascii="Arial Narrow" w:eastAsia="Arial" w:hAnsi="Arial Narrow" w:cs="Arial"/>
                <w:b/>
                <w:color w:val="auto"/>
                <w:sz w:val="20"/>
                <w:szCs w:val="20"/>
              </w:rPr>
              <w:t xml:space="preserve">SOCIO COMUNITARIA </w:t>
            </w:r>
          </w:p>
          <w:p w:rsidR="006A2F92" w:rsidRPr="004F4D1D" w:rsidRDefault="001A41C4" w:rsidP="006A2F92">
            <w:pPr>
              <w:spacing w:line="259" w:lineRule="auto"/>
              <w:ind w:left="104" w:right="62"/>
              <w:rPr>
                <w:rFonts w:ascii="Arial Narrow" w:hAnsi="Arial Narrow" w:cs="Arial"/>
                <w:color w:val="auto"/>
                <w:sz w:val="20"/>
                <w:szCs w:val="20"/>
              </w:rPr>
            </w:pPr>
            <w:r w:rsidRPr="004F4D1D">
              <w:rPr>
                <w:rFonts w:ascii="Arial Narrow" w:eastAsia="Arial" w:hAnsi="Arial Narrow" w:cs="Arial"/>
                <w:color w:val="auto"/>
                <w:sz w:val="20"/>
                <w:szCs w:val="20"/>
              </w:rPr>
              <w:t>3.3.3 Programa</w:t>
            </w:r>
            <w:r w:rsidR="006A2F92" w:rsidRPr="004F4D1D">
              <w:rPr>
                <w:rFonts w:ascii="Arial Narrow" w:eastAsia="Arial" w:hAnsi="Arial Narrow" w:cs="Arial"/>
                <w:color w:val="auto"/>
                <w:sz w:val="20"/>
                <w:szCs w:val="20"/>
              </w:rPr>
              <w:t xml:space="preserve"> y ejecuta actividades de sensibilización y toma de conciencia para la conservación del patrimonio cultural, artístico   e   histórico   y   del   ambiente natural, involucrando a los diferentes actores de la comunidad institucional, local, regional. </w:t>
            </w:r>
          </w:p>
        </w:tc>
        <w:tc>
          <w:tcPr>
            <w:tcW w:w="4257" w:type="dxa"/>
            <w:tcBorders>
              <w:top w:val="single" w:sz="5" w:space="0" w:color="000000"/>
              <w:left w:val="single" w:sz="5" w:space="0" w:color="000000"/>
              <w:bottom w:val="single" w:sz="5" w:space="0" w:color="000000"/>
              <w:right w:val="single" w:sz="5" w:space="0" w:color="000000"/>
            </w:tcBorders>
          </w:tcPr>
          <w:p w:rsidR="001A41C4" w:rsidRPr="001A41C4" w:rsidRDefault="006A2F92" w:rsidP="00DF21A7">
            <w:pPr>
              <w:numPr>
                <w:ilvl w:val="0"/>
                <w:numId w:val="76"/>
              </w:numPr>
              <w:spacing w:after="8" w:line="216" w:lineRule="auto"/>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El procesador de texto </w:t>
            </w:r>
          </w:p>
          <w:p w:rsidR="006A2F92" w:rsidRPr="004F4D1D" w:rsidRDefault="006A2F92" w:rsidP="00DF21A7">
            <w:pPr>
              <w:numPr>
                <w:ilvl w:val="0"/>
                <w:numId w:val="76"/>
              </w:numPr>
              <w:spacing w:after="8" w:line="216" w:lineRule="auto"/>
              <w:jc w:val="both"/>
              <w:rPr>
                <w:rFonts w:ascii="Arial Narrow" w:hAnsi="Arial Narrow" w:cs="Arial"/>
                <w:color w:val="auto"/>
                <w:sz w:val="20"/>
                <w:szCs w:val="20"/>
              </w:rPr>
            </w:pPr>
            <w:r w:rsidRPr="004F4D1D">
              <w:rPr>
                <w:rFonts w:ascii="Arial Narrow" w:hAnsi="Arial Narrow" w:cs="Arial"/>
                <w:color w:val="auto"/>
                <w:sz w:val="20"/>
                <w:szCs w:val="20"/>
              </w:rPr>
              <w:t xml:space="preserve"> </w:t>
            </w:r>
            <w:r w:rsidRPr="004F4D1D">
              <w:rPr>
                <w:rFonts w:ascii="Arial Narrow" w:eastAsia="Arial" w:hAnsi="Arial Narrow" w:cs="Arial"/>
                <w:color w:val="auto"/>
                <w:sz w:val="20"/>
                <w:szCs w:val="20"/>
              </w:rPr>
              <w:t xml:space="preserve">Formato de texto. </w:t>
            </w:r>
          </w:p>
          <w:p w:rsidR="006A2F92" w:rsidRPr="004F4D1D" w:rsidRDefault="006A2F92" w:rsidP="00DF21A7">
            <w:pPr>
              <w:numPr>
                <w:ilvl w:val="0"/>
                <w:numId w:val="76"/>
              </w:numPr>
              <w:spacing w:line="259" w:lineRule="auto"/>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Ortografía y gramática. </w:t>
            </w:r>
          </w:p>
          <w:p w:rsidR="006A2F92" w:rsidRPr="004F4D1D" w:rsidRDefault="006A2F92" w:rsidP="00DF21A7">
            <w:pPr>
              <w:numPr>
                <w:ilvl w:val="0"/>
                <w:numId w:val="76"/>
              </w:numPr>
              <w:spacing w:line="259" w:lineRule="auto"/>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Diseño de página. </w:t>
            </w:r>
          </w:p>
          <w:p w:rsidR="006A2F92" w:rsidRPr="004F4D1D" w:rsidRDefault="006A2F92" w:rsidP="00DF21A7">
            <w:pPr>
              <w:numPr>
                <w:ilvl w:val="0"/>
                <w:numId w:val="76"/>
              </w:numPr>
              <w:spacing w:line="259" w:lineRule="auto"/>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Tablas. </w:t>
            </w:r>
          </w:p>
          <w:p w:rsidR="006A2F92" w:rsidRPr="004F4D1D" w:rsidRDefault="006A2F92" w:rsidP="00DF21A7">
            <w:pPr>
              <w:numPr>
                <w:ilvl w:val="0"/>
                <w:numId w:val="76"/>
              </w:numPr>
              <w:spacing w:line="259" w:lineRule="auto"/>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Estilos. </w:t>
            </w:r>
          </w:p>
          <w:p w:rsidR="006A2F92" w:rsidRPr="004F4D1D" w:rsidRDefault="006A2F92" w:rsidP="00DF21A7">
            <w:pPr>
              <w:numPr>
                <w:ilvl w:val="0"/>
                <w:numId w:val="76"/>
              </w:numPr>
              <w:spacing w:line="259" w:lineRule="auto"/>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Plantillas. </w:t>
            </w:r>
          </w:p>
          <w:p w:rsidR="006A2F92" w:rsidRPr="004F4D1D" w:rsidRDefault="006A2F92" w:rsidP="00DF21A7">
            <w:pPr>
              <w:numPr>
                <w:ilvl w:val="0"/>
                <w:numId w:val="76"/>
              </w:numPr>
              <w:spacing w:line="259" w:lineRule="auto"/>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Imágenes y gráficos. </w:t>
            </w:r>
          </w:p>
          <w:p w:rsidR="006A2F92" w:rsidRPr="004F4D1D" w:rsidRDefault="006A2F92" w:rsidP="00DF21A7">
            <w:pPr>
              <w:numPr>
                <w:ilvl w:val="0"/>
                <w:numId w:val="76"/>
              </w:numPr>
              <w:spacing w:line="259" w:lineRule="auto"/>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Impresiones. </w:t>
            </w:r>
          </w:p>
          <w:p w:rsidR="006A2F92" w:rsidRPr="004F4D1D" w:rsidRDefault="006A2F92" w:rsidP="00DF21A7">
            <w:pPr>
              <w:numPr>
                <w:ilvl w:val="0"/>
                <w:numId w:val="76"/>
              </w:numPr>
              <w:spacing w:line="259" w:lineRule="auto"/>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Organigramas y diagramas </w:t>
            </w:r>
          </w:p>
          <w:p w:rsidR="006A2F92" w:rsidRPr="004F4D1D" w:rsidRDefault="006A2F92" w:rsidP="00DF21A7">
            <w:pPr>
              <w:numPr>
                <w:ilvl w:val="0"/>
                <w:numId w:val="76"/>
              </w:numPr>
              <w:spacing w:line="259" w:lineRule="auto"/>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Herramientas para la investigación </w:t>
            </w:r>
          </w:p>
          <w:p w:rsidR="006A2F92" w:rsidRPr="004F4D1D" w:rsidRDefault="006A2F92" w:rsidP="00DF21A7">
            <w:pPr>
              <w:numPr>
                <w:ilvl w:val="0"/>
                <w:numId w:val="76"/>
              </w:numPr>
              <w:spacing w:line="259" w:lineRule="auto"/>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Norma APA </w:t>
            </w:r>
          </w:p>
          <w:p w:rsidR="006A2F92" w:rsidRPr="004F4D1D" w:rsidRDefault="006A2F92" w:rsidP="00DF21A7">
            <w:pPr>
              <w:numPr>
                <w:ilvl w:val="0"/>
                <w:numId w:val="76"/>
              </w:numPr>
              <w:spacing w:line="259" w:lineRule="auto"/>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Google Docs </w:t>
            </w:r>
          </w:p>
          <w:p w:rsidR="006A2F92" w:rsidRPr="004F4D1D" w:rsidRDefault="006A2F92" w:rsidP="00DF21A7">
            <w:pPr>
              <w:numPr>
                <w:ilvl w:val="0"/>
                <w:numId w:val="76"/>
              </w:numPr>
              <w:spacing w:line="259" w:lineRule="auto"/>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Herramientas on-line </w:t>
            </w:r>
          </w:p>
          <w:p w:rsidR="006A2F92" w:rsidRPr="004F4D1D" w:rsidRDefault="006A2F92" w:rsidP="00DF21A7">
            <w:pPr>
              <w:numPr>
                <w:ilvl w:val="0"/>
                <w:numId w:val="76"/>
              </w:numPr>
              <w:spacing w:line="259" w:lineRule="auto"/>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Publisher </w:t>
            </w:r>
          </w:p>
          <w:p w:rsidR="006A2F92" w:rsidRPr="004F4D1D" w:rsidRDefault="006A2F92" w:rsidP="00DF21A7">
            <w:pPr>
              <w:numPr>
                <w:ilvl w:val="0"/>
                <w:numId w:val="76"/>
              </w:numPr>
              <w:spacing w:line="259" w:lineRule="auto"/>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Manejo de plantillas </w:t>
            </w:r>
          </w:p>
          <w:p w:rsidR="006A2F92" w:rsidRPr="004F4D1D" w:rsidRDefault="006A2F92" w:rsidP="00DF21A7">
            <w:pPr>
              <w:numPr>
                <w:ilvl w:val="0"/>
                <w:numId w:val="76"/>
              </w:numPr>
              <w:spacing w:line="259" w:lineRule="auto"/>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Construcción de documentos de investigación </w:t>
            </w:r>
          </w:p>
          <w:p w:rsidR="006A2F92" w:rsidRPr="004F4D1D" w:rsidRDefault="006A2F92" w:rsidP="00DF21A7">
            <w:pPr>
              <w:numPr>
                <w:ilvl w:val="0"/>
                <w:numId w:val="76"/>
              </w:numPr>
              <w:spacing w:line="259" w:lineRule="auto"/>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Elaboración y producción de textos </w:t>
            </w:r>
          </w:p>
        </w:tc>
        <w:tc>
          <w:tcPr>
            <w:tcW w:w="2833" w:type="dxa"/>
            <w:tcBorders>
              <w:top w:val="single" w:sz="5" w:space="0" w:color="000000"/>
              <w:left w:val="single" w:sz="5" w:space="0" w:color="000000"/>
              <w:bottom w:val="single" w:sz="5" w:space="0" w:color="000000"/>
              <w:right w:val="single" w:sz="5" w:space="0" w:color="000000"/>
            </w:tcBorders>
          </w:tcPr>
          <w:p w:rsidR="006A2F92" w:rsidRPr="004F4D1D" w:rsidRDefault="006A2F92" w:rsidP="00DF21A7">
            <w:pPr>
              <w:numPr>
                <w:ilvl w:val="0"/>
                <w:numId w:val="77"/>
              </w:numPr>
              <w:spacing w:after="10"/>
              <w:ind w:right="65" w:hanging="180"/>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Práctica de procesadores de texto que permitan un manejo adecuado de la herramienta informática. </w:t>
            </w:r>
          </w:p>
          <w:p w:rsidR="006A2F92" w:rsidRPr="004F4D1D" w:rsidRDefault="006A2F92" w:rsidP="00DF21A7">
            <w:pPr>
              <w:numPr>
                <w:ilvl w:val="0"/>
                <w:numId w:val="77"/>
              </w:numPr>
              <w:spacing w:after="17" w:line="232" w:lineRule="auto"/>
              <w:ind w:right="65" w:hanging="180"/>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Documentos, que le permitan al    futuro    docente    de    la especialidad     desenvolverse en      el      ámbito      de      la planificación      curricular      y actividades administrativas. </w:t>
            </w:r>
          </w:p>
          <w:p w:rsidR="006A2F92" w:rsidRPr="004F4D1D" w:rsidRDefault="006A2F92" w:rsidP="00DF21A7">
            <w:pPr>
              <w:numPr>
                <w:ilvl w:val="0"/>
                <w:numId w:val="77"/>
              </w:numPr>
              <w:spacing w:after="17" w:line="233" w:lineRule="auto"/>
              <w:ind w:right="65" w:hanging="180"/>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Documentos, guías, manuales, exámenes, trifoliados, relacionados al contexto de la especialidad. </w:t>
            </w:r>
          </w:p>
          <w:p w:rsidR="006A2F92" w:rsidRPr="004F4D1D" w:rsidRDefault="006A2F92" w:rsidP="00DF21A7">
            <w:pPr>
              <w:numPr>
                <w:ilvl w:val="0"/>
                <w:numId w:val="77"/>
              </w:numPr>
              <w:spacing w:line="259" w:lineRule="auto"/>
              <w:ind w:right="65" w:hanging="180"/>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Elaboración de documentos mediante trabajos colaborativos como proyectos, ensayos          y          trabajos relacionados al contexto de su especialidad. </w:t>
            </w:r>
          </w:p>
        </w:tc>
        <w:tc>
          <w:tcPr>
            <w:tcW w:w="4108" w:type="dxa"/>
            <w:tcBorders>
              <w:top w:val="single" w:sz="5" w:space="0" w:color="000000"/>
              <w:left w:val="single" w:sz="5" w:space="0" w:color="000000"/>
              <w:bottom w:val="single" w:sz="5" w:space="0" w:color="000000"/>
              <w:right w:val="single" w:sz="5" w:space="0" w:color="000000"/>
            </w:tcBorders>
          </w:tcPr>
          <w:p w:rsidR="006A2F92" w:rsidRPr="004F4D1D" w:rsidRDefault="006A2F92" w:rsidP="00DF21A7">
            <w:pPr>
              <w:numPr>
                <w:ilvl w:val="0"/>
                <w:numId w:val="78"/>
              </w:numPr>
              <w:spacing w:after="14" w:line="235" w:lineRule="auto"/>
              <w:ind w:right="44" w:hanging="180"/>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Reconoce la función de programas de oficina como recursos para su desarrollo personal. </w:t>
            </w:r>
          </w:p>
          <w:p w:rsidR="006A2F92" w:rsidRPr="004F4D1D" w:rsidRDefault="006A2F92" w:rsidP="00DF21A7">
            <w:pPr>
              <w:numPr>
                <w:ilvl w:val="0"/>
                <w:numId w:val="78"/>
              </w:numPr>
              <w:spacing w:after="16" w:line="233" w:lineRule="auto"/>
              <w:ind w:right="44" w:hanging="180"/>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Realiza diferentes </w:t>
            </w:r>
            <w:r w:rsidR="001A41C4">
              <w:rPr>
                <w:rFonts w:ascii="Arial Narrow" w:eastAsia="Arial" w:hAnsi="Arial Narrow" w:cs="Arial"/>
                <w:color w:val="auto"/>
                <w:sz w:val="20"/>
                <w:szCs w:val="20"/>
              </w:rPr>
              <w:t>Prácticas</w:t>
            </w:r>
            <w:r w:rsidRPr="004F4D1D">
              <w:rPr>
                <w:rFonts w:ascii="Arial Narrow" w:eastAsia="Arial" w:hAnsi="Arial Narrow" w:cs="Arial"/>
                <w:color w:val="auto"/>
                <w:sz w:val="20"/>
                <w:szCs w:val="20"/>
              </w:rPr>
              <w:t xml:space="preserve"> que le permitan un dominio pleno de un procesador de textos adecuado, aplicado en diferentes actividades de otras áreas. </w:t>
            </w:r>
          </w:p>
          <w:p w:rsidR="006A2F92" w:rsidRPr="004F4D1D" w:rsidRDefault="001A41C4" w:rsidP="00DF21A7">
            <w:pPr>
              <w:numPr>
                <w:ilvl w:val="0"/>
                <w:numId w:val="78"/>
              </w:numPr>
              <w:spacing w:line="259" w:lineRule="auto"/>
              <w:ind w:right="44" w:hanging="180"/>
              <w:jc w:val="both"/>
              <w:rPr>
                <w:rFonts w:ascii="Arial Narrow" w:hAnsi="Arial Narrow" w:cs="Arial"/>
                <w:color w:val="auto"/>
                <w:sz w:val="20"/>
                <w:szCs w:val="20"/>
              </w:rPr>
            </w:pPr>
            <w:r w:rsidRPr="004F4D1D">
              <w:rPr>
                <w:rFonts w:ascii="Arial Narrow" w:eastAsia="Arial" w:hAnsi="Arial Narrow" w:cs="Arial"/>
                <w:color w:val="auto"/>
                <w:sz w:val="20"/>
                <w:szCs w:val="20"/>
              </w:rPr>
              <w:t>Desarrolla productos</w:t>
            </w:r>
            <w:r w:rsidR="006A2F92" w:rsidRPr="004F4D1D">
              <w:rPr>
                <w:rFonts w:ascii="Arial Narrow" w:eastAsia="Arial" w:hAnsi="Arial Narrow" w:cs="Arial"/>
                <w:color w:val="auto"/>
                <w:sz w:val="20"/>
                <w:szCs w:val="20"/>
              </w:rPr>
              <w:t xml:space="preserve">   que   contemplen   y tengan en consideración el medio donde se desenvuelven y que este sea elaborado mediante equipos; destacando la importancia, del aprendizaje y los aplica demostrando su habilidad en el manejo de las otras áreas de manera conjunta con sus compañeros de clase. </w:t>
            </w:r>
          </w:p>
        </w:tc>
      </w:tr>
    </w:tbl>
    <w:p w:rsidR="006A2F92" w:rsidRPr="000B6855" w:rsidRDefault="006A2F92" w:rsidP="006A2F92">
      <w:pPr>
        <w:spacing w:after="0" w:line="259" w:lineRule="auto"/>
        <w:rPr>
          <w:rFonts w:ascii="Arial Narrow" w:hAnsi="Arial Narrow" w:cs="Arial"/>
          <w:szCs w:val="20"/>
        </w:rPr>
      </w:pPr>
      <w:r w:rsidRPr="000B6855">
        <w:rPr>
          <w:rFonts w:ascii="Arial Narrow" w:hAnsi="Arial Narrow" w:cs="Arial"/>
          <w:szCs w:val="20"/>
        </w:rPr>
        <w:t xml:space="preserve"> </w:t>
      </w:r>
    </w:p>
    <w:p w:rsidR="006A2F92" w:rsidRDefault="006A2F92" w:rsidP="006A2F92">
      <w:pPr>
        <w:spacing w:after="0" w:line="259" w:lineRule="auto"/>
        <w:rPr>
          <w:rFonts w:ascii="Arial Narrow" w:hAnsi="Arial Narrow" w:cs="Arial"/>
          <w:szCs w:val="20"/>
        </w:rPr>
      </w:pPr>
      <w:r w:rsidRPr="000B6855">
        <w:rPr>
          <w:rFonts w:ascii="Arial Narrow" w:hAnsi="Arial Narrow" w:cs="Arial"/>
          <w:szCs w:val="20"/>
        </w:rPr>
        <w:t xml:space="preserve"> </w:t>
      </w:r>
    </w:p>
    <w:p w:rsidR="006A2F92" w:rsidRDefault="006A2F92" w:rsidP="006A2F92">
      <w:pPr>
        <w:spacing w:after="160" w:line="259" w:lineRule="auto"/>
        <w:rPr>
          <w:rFonts w:ascii="Arial Narrow" w:hAnsi="Arial Narrow" w:cs="Arial"/>
          <w:szCs w:val="20"/>
        </w:rPr>
      </w:pPr>
      <w:r>
        <w:rPr>
          <w:rFonts w:ascii="Arial Narrow" w:hAnsi="Arial Narrow" w:cs="Arial"/>
          <w:szCs w:val="20"/>
        </w:rPr>
        <w:br w:type="page"/>
      </w:r>
    </w:p>
    <w:tbl>
      <w:tblPr>
        <w:tblStyle w:val="TableGrid"/>
        <w:tblW w:w="14737" w:type="dxa"/>
        <w:tblInd w:w="112" w:type="dxa"/>
        <w:tblCellMar>
          <w:left w:w="4" w:type="dxa"/>
          <w:right w:w="24" w:type="dxa"/>
        </w:tblCellMar>
        <w:tblLook w:val="04A0" w:firstRow="1" w:lastRow="0" w:firstColumn="1" w:lastColumn="0" w:noHBand="0" w:noVBand="1"/>
      </w:tblPr>
      <w:tblGrid>
        <w:gridCol w:w="3539"/>
        <w:gridCol w:w="4257"/>
        <w:gridCol w:w="2833"/>
        <w:gridCol w:w="4108"/>
      </w:tblGrid>
      <w:tr w:rsidR="006A2F92" w:rsidRPr="004F4D1D" w:rsidTr="006A2F92">
        <w:trPr>
          <w:trHeight w:val="417"/>
        </w:trPr>
        <w:tc>
          <w:tcPr>
            <w:tcW w:w="14737" w:type="dxa"/>
            <w:gridSpan w:val="4"/>
            <w:tcBorders>
              <w:top w:val="single" w:sz="5" w:space="0" w:color="000000"/>
              <w:left w:val="single" w:sz="5" w:space="0" w:color="000000"/>
              <w:bottom w:val="single" w:sz="5" w:space="0" w:color="000000"/>
              <w:right w:val="single" w:sz="5" w:space="0" w:color="000000"/>
            </w:tcBorders>
            <w:shd w:val="clear" w:color="auto" w:fill="D9D9D9"/>
          </w:tcPr>
          <w:p w:rsidR="006A2F92" w:rsidRPr="004F4D1D" w:rsidRDefault="006A2F92" w:rsidP="006A2F92">
            <w:pPr>
              <w:spacing w:line="259" w:lineRule="auto"/>
              <w:ind w:left="8"/>
              <w:jc w:val="center"/>
              <w:rPr>
                <w:rFonts w:ascii="Arial Narrow" w:hAnsi="Arial Narrow" w:cs="Arial"/>
                <w:color w:val="auto"/>
                <w:sz w:val="20"/>
                <w:szCs w:val="20"/>
              </w:rPr>
            </w:pPr>
            <w:r w:rsidRPr="004F4D1D">
              <w:rPr>
                <w:rFonts w:ascii="Arial Narrow" w:eastAsia="Arial" w:hAnsi="Arial Narrow" w:cs="Arial"/>
                <w:b/>
                <w:color w:val="auto"/>
                <w:sz w:val="20"/>
                <w:szCs w:val="20"/>
              </w:rPr>
              <w:lastRenderedPageBreak/>
              <w:t>ÁREA: INGLÉS II</w:t>
            </w:r>
          </w:p>
        </w:tc>
      </w:tr>
      <w:tr w:rsidR="006A2F92" w:rsidRPr="004F4D1D" w:rsidTr="006A2F92">
        <w:trPr>
          <w:trHeight w:val="859"/>
        </w:trPr>
        <w:tc>
          <w:tcPr>
            <w:tcW w:w="14737" w:type="dxa"/>
            <w:gridSpan w:val="4"/>
            <w:tcBorders>
              <w:top w:val="single" w:sz="5" w:space="0" w:color="000000"/>
              <w:left w:val="single" w:sz="5" w:space="0" w:color="000000"/>
              <w:bottom w:val="single" w:sz="5" w:space="0" w:color="000000"/>
              <w:right w:val="single" w:sz="5" w:space="0" w:color="000000"/>
            </w:tcBorders>
          </w:tcPr>
          <w:p w:rsidR="006A2F92" w:rsidRPr="004F4D1D" w:rsidRDefault="006A2F92" w:rsidP="006A2F92">
            <w:pPr>
              <w:spacing w:line="259" w:lineRule="auto"/>
              <w:ind w:left="120"/>
              <w:rPr>
                <w:rFonts w:ascii="Arial Narrow" w:hAnsi="Arial Narrow" w:cs="Arial"/>
                <w:color w:val="auto"/>
                <w:sz w:val="20"/>
                <w:szCs w:val="20"/>
              </w:rPr>
            </w:pPr>
            <w:r w:rsidRPr="004F4D1D">
              <w:rPr>
                <w:rFonts w:ascii="Arial Narrow" w:eastAsia="Arial" w:hAnsi="Arial Narrow" w:cs="Arial"/>
                <w:b/>
                <w:color w:val="auto"/>
                <w:sz w:val="20"/>
                <w:szCs w:val="20"/>
              </w:rPr>
              <w:t xml:space="preserve">SUMILLA: </w:t>
            </w:r>
            <w:r w:rsidRPr="004F4D1D">
              <w:rPr>
                <w:rFonts w:ascii="Arial Narrow" w:hAnsi="Arial Narrow" w:cs="Arial"/>
                <w:color w:val="auto"/>
                <w:sz w:val="20"/>
                <w:szCs w:val="20"/>
              </w:rPr>
              <w:t xml:space="preserve">Desarrolla en lo estudiantes la competencia comunicativa teniendo en cuenta el contenido gramatical, lexical, fonético y cultural.  </w:t>
            </w:r>
          </w:p>
          <w:p w:rsidR="006A2F92" w:rsidRPr="004F4D1D" w:rsidRDefault="006A2F92" w:rsidP="006A2F92">
            <w:pPr>
              <w:spacing w:line="259" w:lineRule="auto"/>
              <w:ind w:left="120" w:right="820"/>
              <w:rPr>
                <w:rFonts w:ascii="Arial Narrow" w:hAnsi="Arial Narrow" w:cs="Arial"/>
                <w:color w:val="auto"/>
                <w:sz w:val="20"/>
                <w:szCs w:val="20"/>
              </w:rPr>
            </w:pPr>
            <w:r w:rsidRPr="004F4D1D">
              <w:rPr>
                <w:rFonts w:ascii="Arial Narrow" w:hAnsi="Arial Narrow" w:cs="Arial"/>
                <w:color w:val="auto"/>
                <w:sz w:val="20"/>
                <w:szCs w:val="20"/>
              </w:rPr>
              <w:t xml:space="preserve">Encamina el aprendizaje del idioma inglés como herramienta que apoya el aprendizaje científico. Se centra principalmente en la comprensión de mensajes escritos   Orienta el aprendizaje del </w:t>
            </w:r>
            <w:r w:rsidR="006F047D" w:rsidRPr="004F4D1D">
              <w:rPr>
                <w:rFonts w:ascii="Arial Narrow" w:hAnsi="Arial Narrow" w:cs="Arial"/>
                <w:color w:val="auto"/>
                <w:sz w:val="20"/>
                <w:szCs w:val="20"/>
              </w:rPr>
              <w:t>inglés</w:t>
            </w:r>
            <w:r w:rsidRPr="004F4D1D">
              <w:rPr>
                <w:rFonts w:ascii="Arial Narrow" w:hAnsi="Arial Narrow" w:cs="Arial"/>
                <w:color w:val="auto"/>
                <w:sz w:val="20"/>
                <w:szCs w:val="20"/>
              </w:rPr>
              <w:t xml:space="preserve"> a un nivel de principiante bajo.</w:t>
            </w:r>
            <w:r w:rsidRPr="004F4D1D">
              <w:rPr>
                <w:rFonts w:ascii="Arial Narrow" w:hAnsi="Arial Narrow" w:cs="Arial"/>
                <w:b/>
                <w:color w:val="auto"/>
                <w:sz w:val="20"/>
                <w:szCs w:val="20"/>
              </w:rPr>
              <w:t xml:space="preserve"> </w:t>
            </w:r>
            <w:r w:rsidRPr="004F4D1D">
              <w:rPr>
                <w:rFonts w:ascii="Arial Narrow" w:hAnsi="Arial Narrow" w:cs="Arial"/>
                <w:color w:val="auto"/>
                <w:sz w:val="20"/>
                <w:szCs w:val="20"/>
              </w:rPr>
              <w:t xml:space="preserve"> </w:t>
            </w:r>
          </w:p>
        </w:tc>
      </w:tr>
      <w:tr w:rsidR="006A2F92" w:rsidRPr="004F4D1D" w:rsidTr="006A2F92">
        <w:trPr>
          <w:trHeight w:val="417"/>
        </w:trPr>
        <w:tc>
          <w:tcPr>
            <w:tcW w:w="3539" w:type="dxa"/>
            <w:tcBorders>
              <w:top w:val="single" w:sz="5" w:space="0" w:color="000000"/>
              <w:left w:val="single" w:sz="5" w:space="0" w:color="000000"/>
              <w:bottom w:val="single" w:sz="5" w:space="0" w:color="000000"/>
              <w:right w:val="single" w:sz="5" w:space="0" w:color="000000"/>
            </w:tcBorders>
            <w:shd w:val="clear" w:color="auto" w:fill="D9D9D9"/>
          </w:tcPr>
          <w:p w:rsidR="006A2F92" w:rsidRPr="004F4D1D" w:rsidRDefault="006A2F92" w:rsidP="006A2F92">
            <w:pPr>
              <w:spacing w:line="259" w:lineRule="auto"/>
              <w:ind w:left="11"/>
              <w:rPr>
                <w:rFonts w:ascii="Arial Narrow" w:hAnsi="Arial Narrow" w:cs="Arial"/>
                <w:color w:val="auto"/>
                <w:sz w:val="20"/>
                <w:szCs w:val="20"/>
              </w:rPr>
            </w:pPr>
            <w:r w:rsidRPr="004F4D1D">
              <w:rPr>
                <w:rFonts w:ascii="Arial Narrow" w:eastAsia="Arial" w:hAnsi="Arial Narrow" w:cs="Arial"/>
                <w:b/>
                <w:color w:val="auto"/>
                <w:sz w:val="20"/>
                <w:szCs w:val="20"/>
              </w:rPr>
              <w:t>CÓD. CRITE.</w:t>
            </w:r>
            <w:r w:rsidRPr="004F4D1D">
              <w:rPr>
                <w:rFonts w:ascii="Arial Narrow" w:eastAsia="Arial" w:hAnsi="Arial Narrow" w:cs="Arial"/>
                <w:color w:val="auto"/>
                <w:sz w:val="20"/>
                <w:szCs w:val="20"/>
              </w:rPr>
              <w:t xml:space="preserve"> </w:t>
            </w:r>
          </w:p>
          <w:p w:rsidR="006A2F92" w:rsidRPr="004F4D1D" w:rsidRDefault="006A2F92" w:rsidP="006A2F92">
            <w:pPr>
              <w:spacing w:line="259" w:lineRule="auto"/>
              <w:ind w:left="13"/>
              <w:rPr>
                <w:rFonts w:ascii="Arial Narrow" w:hAnsi="Arial Narrow" w:cs="Arial"/>
                <w:color w:val="auto"/>
                <w:sz w:val="20"/>
                <w:szCs w:val="20"/>
              </w:rPr>
            </w:pPr>
            <w:r w:rsidRPr="004F4D1D">
              <w:rPr>
                <w:rFonts w:ascii="Arial Narrow" w:eastAsia="Arial" w:hAnsi="Arial Narrow" w:cs="Arial"/>
                <w:b/>
                <w:color w:val="auto"/>
                <w:sz w:val="20"/>
                <w:szCs w:val="20"/>
              </w:rPr>
              <w:t>DESEMPEÑO</w:t>
            </w:r>
            <w:r w:rsidRPr="004F4D1D">
              <w:rPr>
                <w:rFonts w:ascii="Arial Narrow" w:eastAsia="Arial" w:hAnsi="Arial Narrow" w:cs="Arial"/>
                <w:color w:val="auto"/>
                <w:sz w:val="20"/>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4F4D1D" w:rsidRDefault="006A2F92" w:rsidP="006A2F92">
            <w:pPr>
              <w:spacing w:line="259" w:lineRule="auto"/>
              <w:ind w:left="4"/>
              <w:rPr>
                <w:rFonts w:ascii="Arial Narrow" w:hAnsi="Arial Narrow" w:cs="Arial"/>
                <w:color w:val="auto"/>
                <w:sz w:val="20"/>
                <w:szCs w:val="20"/>
              </w:rPr>
            </w:pPr>
            <w:r w:rsidRPr="004F4D1D">
              <w:rPr>
                <w:rFonts w:ascii="Arial Narrow" w:eastAsia="Arial" w:hAnsi="Arial Narrow" w:cs="Arial"/>
                <w:b/>
                <w:color w:val="auto"/>
                <w:sz w:val="20"/>
                <w:szCs w:val="20"/>
              </w:rPr>
              <w:t>CONTENIDOS</w:t>
            </w:r>
            <w:r w:rsidRPr="004F4D1D">
              <w:rPr>
                <w:rFonts w:ascii="Arial Narrow" w:eastAsia="Arial" w:hAnsi="Arial Narrow" w:cs="Arial"/>
                <w:color w:val="auto"/>
                <w:sz w:val="20"/>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4F4D1D" w:rsidRDefault="006A2F92" w:rsidP="006A2F92">
            <w:pPr>
              <w:spacing w:line="259" w:lineRule="auto"/>
              <w:ind w:left="16"/>
              <w:rPr>
                <w:rFonts w:ascii="Arial Narrow" w:hAnsi="Arial Narrow" w:cs="Arial"/>
                <w:color w:val="auto"/>
                <w:sz w:val="20"/>
                <w:szCs w:val="20"/>
              </w:rPr>
            </w:pPr>
            <w:r w:rsidRPr="004F4D1D">
              <w:rPr>
                <w:rFonts w:ascii="Arial Narrow" w:eastAsia="Arial" w:hAnsi="Arial Narrow" w:cs="Arial"/>
                <w:b/>
                <w:color w:val="auto"/>
                <w:sz w:val="20"/>
                <w:szCs w:val="20"/>
              </w:rPr>
              <w:t>PRODUCTOS</w:t>
            </w:r>
            <w:r w:rsidRPr="004F4D1D">
              <w:rPr>
                <w:rFonts w:ascii="Arial Narrow" w:eastAsia="Arial" w:hAnsi="Arial Narrow" w:cs="Arial"/>
                <w:color w:val="auto"/>
                <w:sz w:val="20"/>
                <w:szCs w:val="20"/>
              </w:rPr>
              <w:t xml:space="preserve"> </w:t>
            </w:r>
          </w:p>
        </w:tc>
        <w:tc>
          <w:tcPr>
            <w:tcW w:w="4108"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4F4D1D" w:rsidRDefault="006A2F92" w:rsidP="006A2F92">
            <w:pPr>
              <w:spacing w:line="259" w:lineRule="auto"/>
              <w:ind w:left="18"/>
              <w:rPr>
                <w:rFonts w:ascii="Arial Narrow" w:hAnsi="Arial Narrow" w:cs="Arial"/>
                <w:color w:val="auto"/>
                <w:sz w:val="20"/>
                <w:szCs w:val="20"/>
              </w:rPr>
            </w:pPr>
            <w:r w:rsidRPr="004F4D1D">
              <w:rPr>
                <w:rFonts w:ascii="Arial Narrow" w:eastAsia="Arial" w:hAnsi="Arial Narrow" w:cs="Arial"/>
                <w:b/>
                <w:color w:val="auto"/>
                <w:sz w:val="20"/>
                <w:szCs w:val="20"/>
              </w:rPr>
              <w:t>Criterios de evaluación</w:t>
            </w:r>
            <w:r w:rsidRPr="004F4D1D">
              <w:rPr>
                <w:rFonts w:ascii="Arial Narrow" w:eastAsia="Arial" w:hAnsi="Arial Narrow" w:cs="Arial"/>
                <w:color w:val="auto"/>
                <w:sz w:val="20"/>
                <w:szCs w:val="20"/>
              </w:rPr>
              <w:t xml:space="preserve"> </w:t>
            </w:r>
          </w:p>
        </w:tc>
      </w:tr>
      <w:tr w:rsidR="006A2F92" w:rsidRPr="004F4D1D" w:rsidTr="006A2F92">
        <w:trPr>
          <w:trHeight w:val="4155"/>
        </w:trPr>
        <w:tc>
          <w:tcPr>
            <w:tcW w:w="3539" w:type="dxa"/>
            <w:tcBorders>
              <w:top w:val="single" w:sz="5" w:space="0" w:color="000000"/>
              <w:left w:val="single" w:sz="5" w:space="0" w:color="000000"/>
              <w:bottom w:val="single" w:sz="5" w:space="0" w:color="000000"/>
              <w:right w:val="single" w:sz="5" w:space="0" w:color="000000"/>
            </w:tcBorders>
          </w:tcPr>
          <w:p w:rsidR="006A2F92" w:rsidRPr="004F4D1D" w:rsidRDefault="006A2F92" w:rsidP="006A2F92">
            <w:pPr>
              <w:spacing w:line="259" w:lineRule="auto"/>
              <w:ind w:left="14"/>
              <w:rPr>
                <w:rFonts w:ascii="Arial Narrow" w:hAnsi="Arial Narrow" w:cs="Arial"/>
                <w:color w:val="auto"/>
                <w:sz w:val="20"/>
                <w:szCs w:val="20"/>
              </w:rPr>
            </w:pPr>
            <w:r w:rsidRPr="004F4D1D">
              <w:rPr>
                <w:rFonts w:ascii="Arial Narrow" w:hAnsi="Arial Narrow" w:cs="Arial"/>
                <w:b/>
                <w:color w:val="auto"/>
                <w:sz w:val="20"/>
                <w:szCs w:val="20"/>
              </w:rPr>
              <w:t xml:space="preserve">PERSONAL </w:t>
            </w:r>
          </w:p>
          <w:p w:rsidR="006A2F92" w:rsidRPr="004F4D1D" w:rsidRDefault="006A2F92" w:rsidP="006A2F92">
            <w:pPr>
              <w:spacing w:after="1"/>
              <w:ind w:left="104" w:right="50"/>
              <w:rPr>
                <w:rFonts w:ascii="Arial Narrow" w:hAnsi="Arial Narrow" w:cs="Arial"/>
                <w:color w:val="auto"/>
                <w:sz w:val="20"/>
                <w:szCs w:val="20"/>
              </w:rPr>
            </w:pPr>
            <w:r w:rsidRPr="004F4D1D">
              <w:rPr>
                <w:rFonts w:ascii="Arial Narrow" w:eastAsia="Arial" w:hAnsi="Arial Narrow" w:cs="Arial"/>
                <w:color w:val="auto"/>
                <w:sz w:val="20"/>
                <w:szCs w:val="20"/>
              </w:rPr>
              <w:t xml:space="preserve">1.2.6 Maneja una segunda lengua y/o </w:t>
            </w:r>
            <w:r w:rsidRPr="004F4D1D">
              <w:rPr>
                <w:rFonts w:ascii="Arial Narrow" w:eastAsia="Arial" w:hAnsi="Arial Narrow" w:cs="Arial"/>
                <w:i/>
                <w:color w:val="auto"/>
                <w:sz w:val="20"/>
                <w:szCs w:val="20"/>
              </w:rPr>
              <w:t xml:space="preserve">lengua extranjera y herramientas </w:t>
            </w:r>
            <w:r w:rsidR="006F047D" w:rsidRPr="004F4D1D">
              <w:rPr>
                <w:rFonts w:ascii="Arial Narrow" w:eastAsia="Arial" w:hAnsi="Arial Narrow" w:cs="Arial"/>
                <w:color w:val="auto"/>
                <w:sz w:val="20"/>
                <w:szCs w:val="20"/>
              </w:rPr>
              <w:t>informáticas de manera innovadora</w:t>
            </w:r>
            <w:r w:rsidRPr="004F4D1D">
              <w:rPr>
                <w:rFonts w:ascii="Arial Narrow" w:eastAsia="Arial" w:hAnsi="Arial Narrow" w:cs="Arial"/>
                <w:color w:val="auto"/>
                <w:sz w:val="20"/>
                <w:szCs w:val="20"/>
              </w:rPr>
              <w:t xml:space="preserve"> como recursos para su </w:t>
            </w:r>
            <w:r w:rsidRPr="004F4D1D">
              <w:rPr>
                <w:rFonts w:ascii="Arial Narrow" w:eastAsia="Arial" w:hAnsi="Arial Narrow" w:cs="Arial"/>
                <w:i/>
                <w:color w:val="auto"/>
                <w:sz w:val="20"/>
                <w:szCs w:val="20"/>
              </w:rPr>
              <w:t>desarrollo personal y profesional.</w:t>
            </w:r>
            <w:r w:rsidRPr="004F4D1D">
              <w:rPr>
                <w:rFonts w:ascii="Arial Narrow" w:eastAsia="Arial" w:hAnsi="Arial Narrow" w:cs="Arial"/>
                <w:color w:val="auto"/>
                <w:sz w:val="20"/>
                <w:szCs w:val="20"/>
              </w:rPr>
              <w:t xml:space="preserve"> </w:t>
            </w:r>
          </w:p>
          <w:p w:rsidR="006A2F92" w:rsidRPr="004F4D1D" w:rsidRDefault="006A2F92" w:rsidP="006A2F92">
            <w:pPr>
              <w:spacing w:line="259" w:lineRule="auto"/>
              <w:rPr>
                <w:rFonts w:ascii="Arial Narrow" w:hAnsi="Arial Narrow" w:cs="Arial"/>
                <w:color w:val="auto"/>
                <w:sz w:val="20"/>
                <w:szCs w:val="20"/>
              </w:rPr>
            </w:pPr>
            <w:r w:rsidRPr="004F4D1D">
              <w:rPr>
                <w:rFonts w:ascii="Arial Narrow" w:hAnsi="Arial Narrow" w:cs="Arial"/>
                <w:color w:val="auto"/>
                <w:sz w:val="20"/>
                <w:szCs w:val="20"/>
              </w:rPr>
              <w:t xml:space="preserve"> </w:t>
            </w:r>
          </w:p>
          <w:p w:rsidR="006A2F92" w:rsidRPr="004F4D1D" w:rsidRDefault="006A2F92" w:rsidP="006A2F92">
            <w:pPr>
              <w:spacing w:line="259" w:lineRule="auto"/>
              <w:ind w:left="14"/>
              <w:rPr>
                <w:rFonts w:ascii="Arial Narrow" w:hAnsi="Arial Narrow" w:cs="Arial"/>
                <w:color w:val="auto"/>
                <w:sz w:val="20"/>
                <w:szCs w:val="20"/>
              </w:rPr>
            </w:pPr>
            <w:r w:rsidRPr="004F4D1D">
              <w:rPr>
                <w:rFonts w:ascii="Arial Narrow" w:hAnsi="Arial Narrow" w:cs="Arial"/>
                <w:b/>
                <w:color w:val="auto"/>
                <w:sz w:val="20"/>
                <w:szCs w:val="20"/>
              </w:rPr>
              <w:t xml:space="preserve">PROFESIONAL PEDAGÓGICA </w:t>
            </w:r>
          </w:p>
          <w:p w:rsidR="006A2F92" w:rsidRPr="004F4D1D" w:rsidRDefault="006A2F92" w:rsidP="006A2F92">
            <w:pPr>
              <w:spacing w:after="6"/>
              <w:ind w:left="104" w:right="46"/>
              <w:rPr>
                <w:rFonts w:ascii="Arial Narrow" w:hAnsi="Arial Narrow" w:cs="Arial"/>
                <w:color w:val="auto"/>
                <w:sz w:val="20"/>
                <w:szCs w:val="20"/>
              </w:rPr>
            </w:pPr>
            <w:r w:rsidRPr="004F4D1D">
              <w:rPr>
                <w:rFonts w:ascii="Arial Narrow" w:eastAsia="Arial" w:hAnsi="Arial Narrow" w:cs="Arial"/>
                <w:color w:val="auto"/>
                <w:sz w:val="20"/>
                <w:szCs w:val="20"/>
              </w:rPr>
              <w:t xml:space="preserve">2.3.3 Aplica estrategias pertinentes e </w:t>
            </w:r>
            <w:r w:rsidR="006F047D" w:rsidRPr="004F4D1D">
              <w:rPr>
                <w:rFonts w:ascii="Arial Narrow" w:eastAsia="Arial" w:hAnsi="Arial Narrow" w:cs="Arial"/>
                <w:color w:val="auto"/>
                <w:sz w:val="20"/>
                <w:szCs w:val="20"/>
              </w:rPr>
              <w:t>innovadoras que promuevan la</w:t>
            </w:r>
            <w:r w:rsidRPr="004F4D1D">
              <w:rPr>
                <w:rFonts w:ascii="Arial Narrow" w:eastAsia="Arial" w:hAnsi="Arial Narrow" w:cs="Arial"/>
                <w:i/>
                <w:color w:val="auto"/>
                <w:sz w:val="20"/>
                <w:szCs w:val="20"/>
              </w:rPr>
              <w:t xml:space="preserve"> resolución de problemas de carácter formativo de sus estudiantes</w:t>
            </w:r>
            <w:r w:rsidRPr="004F4D1D">
              <w:rPr>
                <w:rFonts w:ascii="Arial Narrow" w:eastAsia="Arial" w:hAnsi="Arial Narrow" w:cs="Arial"/>
                <w:color w:val="auto"/>
                <w:sz w:val="20"/>
                <w:szCs w:val="20"/>
              </w:rPr>
              <w:t xml:space="preserve">. </w:t>
            </w:r>
          </w:p>
          <w:p w:rsidR="006A2F92" w:rsidRPr="004F4D1D" w:rsidRDefault="006A2F92" w:rsidP="006A2F92">
            <w:pPr>
              <w:spacing w:line="259" w:lineRule="auto"/>
              <w:rPr>
                <w:rFonts w:ascii="Arial Narrow" w:hAnsi="Arial Narrow" w:cs="Arial"/>
                <w:color w:val="auto"/>
                <w:sz w:val="20"/>
                <w:szCs w:val="20"/>
              </w:rPr>
            </w:pPr>
            <w:r w:rsidRPr="004F4D1D">
              <w:rPr>
                <w:rFonts w:ascii="Arial Narrow" w:hAnsi="Arial Narrow" w:cs="Arial"/>
                <w:color w:val="auto"/>
                <w:sz w:val="20"/>
                <w:szCs w:val="20"/>
              </w:rPr>
              <w:t xml:space="preserve"> </w:t>
            </w:r>
          </w:p>
          <w:p w:rsidR="006A2F92" w:rsidRPr="004F4D1D" w:rsidRDefault="006A2F92" w:rsidP="006A2F92">
            <w:pPr>
              <w:spacing w:line="259" w:lineRule="auto"/>
              <w:ind w:left="104"/>
              <w:rPr>
                <w:rFonts w:ascii="Arial Narrow" w:hAnsi="Arial Narrow" w:cs="Arial"/>
                <w:color w:val="auto"/>
                <w:sz w:val="20"/>
                <w:szCs w:val="20"/>
              </w:rPr>
            </w:pPr>
            <w:r w:rsidRPr="004F4D1D">
              <w:rPr>
                <w:rFonts w:ascii="Arial Narrow" w:eastAsia="Arial" w:hAnsi="Arial Narrow" w:cs="Arial"/>
                <w:b/>
                <w:color w:val="auto"/>
                <w:sz w:val="20"/>
                <w:szCs w:val="20"/>
              </w:rPr>
              <w:t xml:space="preserve">SOCIO COMUNITARIA </w:t>
            </w:r>
          </w:p>
          <w:p w:rsidR="006A2F92" w:rsidRPr="004F4D1D" w:rsidRDefault="006A2F92" w:rsidP="006A2F92">
            <w:pPr>
              <w:spacing w:line="259" w:lineRule="auto"/>
              <w:ind w:left="104" w:right="50"/>
              <w:rPr>
                <w:rFonts w:ascii="Arial Narrow" w:hAnsi="Arial Narrow" w:cs="Arial"/>
                <w:color w:val="auto"/>
                <w:sz w:val="20"/>
                <w:szCs w:val="20"/>
              </w:rPr>
            </w:pPr>
            <w:r w:rsidRPr="004F4D1D">
              <w:rPr>
                <w:rFonts w:ascii="Arial Narrow" w:eastAsia="Arial" w:hAnsi="Arial Narrow" w:cs="Arial"/>
                <w:color w:val="auto"/>
                <w:sz w:val="20"/>
                <w:szCs w:val="20"/>
              </w:rPr>
              <w:t xml:space="preserve">3.1.3. Promueve desde su práctica una cultura de </w:t>
            </w:r>
            <w:r w:rsidRPr="004F4D1D">
              <w:rPr>
                <w:rFonts w:ascii="Arial Narrow" w:eastAsia="Arial" w:hAnsi="Arial Narrow" w:cs="Arial"/>
                <w:i/>
                <w:color w:val="auto"/>
                <w:sz w:val="20"/>
                <w:szCs w:val="20"/>
              </w:rPr>
              <w:t>prevención y cuidado de la salud integral, teniendo en cuenta los estilos de vida saludable</w:t>
            </w:r>
            <w:r w:rsidRPr="004F4D1D">
              <w:rPr>
                <w:rFonts w:ascii="Arial Narrow" w:eastAsia="Arial" w:hAnsi="Arial Narrow" w:cs="Arial"/>
                <w:color w:val="auto"/>
                <w:sz w:val="20"/>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tcPr>
          <w:p w:rsidR="006A2F92" w:rsidRPr="004F4D1D" w:rsidRDefault="006A2F92" w:rsidP="00DF21A7">
            <w:pPr>
              <w:numPr>
                <w:ilvl w:val="0"/>
                <w:numId w:val="79"/>
              </w:numPr>
              <w:spacing w:line="259" w:lineRule="auto"/>
              <w:ind w:hanging="356"/>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Simple Past.  Regular And irregular. </w:t>
            </w:r>
          </w:p>
          <w:p w:rsidR="006A2F92" w:rsidRPr="004F4D1D" w:rsidRDefault="006A2F92" w:rsidP="00DF21A7">
            <w:pPr>
              <w:numPr>
                <w:ilvl w:val="0"/>
                <w:numId w:val="79"/>
              </w:numPr>
              <w:spacing w:line="259" w:lineRule="auto"/>
              <w:ind w:hanging="356"/>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Negatives – ago </w:t>
            </w:r>
          </w:p>
          <w:p w:rsidR="006A2F92" w:rsidRPr="004F4D1D" w:rsidRDefault="006A2F92" w:rsidP="00DF21A7">
            <w:pPr>
              <w:numPr>
                <w:ilvl w:val="0"/>
                <w:numId w:val="79"/>
              </w:numPr>
              <w:spacing w:line="259" w:lineRule="auto"/>
              <w:ind w:hanging="356"/>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Time Expressions </w:t>
            </w:r>
          </w:p>
          <w:p w:rsidR="006A2F92" w:rsidRPr="004F4D1D" w:rsidRDefault="006A2F92" w:rsidP="00DF21A7">
            <w:pPr>
              <w:numPr>
                <w:ilvl w:val="0"/>
                <w:numId w:val="79"/>
              </w:numPr>
              <w:spacing w:line="259" w:lineRule="auto"/>
              <w:ind w:hanging="356"/>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Count and Uncountable nouns. </w:t>
            </w:r>
          </w:p>
          <w:p w:rsidR="006A2F92" w:rsidRPr="004F4D1D" w:rsidRDefault="006A2F92" w:rsidP="00DF21A7">
            <w:pPr>
              <w:numPr>
                <w:ilvl w:val="0"/>
                <w:numId w:val="79"/>
              </w:numPr>
              <w:spacing w:line="259" w:lineRule="auto"/>
              <w:ind w:hanging="356"/>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Like and „d like. </w:t>
            </w:r>
          </w:p>
          <w:p w:rsidR="006A2F92" w:rsidRPr="004F4D1D" w:rsidRDefault="006A2F92" w:rsidP="00DF21A7">
            <w:pPr>
              <w:numPr>
                <w:ilvl w:val="0"/>
                <w:numId w:val="79"/>
              </w:numPr>
              <w:spacing w:line="259" w:lineRule="auto"/>
              <w:ind w:hanging="356"/>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A and some. </w:t>
            </w:r>
          </w:p>
          <w:p w:rsidR="006A2F92" w:rsidRPr="004F4D1D" w:rsidRDefault="006A2F92" w:rsidP="00DF21A7">
            <w:pPr>
              <w:numPr>
                <w:ilvl w:val="0"/>
                <w:numId w:val="79"/>
              </w:numPr>
              <w:spacing w:line="259" w:lineRule="auto"/>
              <w:ind w:hanging="356"/>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Much and many. </w:t>
            </w:r>
          </w:p>
          <w:p w:rsidR="006A2F92" w:rsidRPr="004F4D1D" w:rsidRDefault="006A2F92" w:rsidP="00DF21A7">
            <w:pPr>
              <w:numPr>
                <w:ilvl w:val="0"/>
                <w:numId w:val="79"/>
              </w:numPr>
              <w:spacing w:line="259" w:lineRule="auto"/>
              <w:ind w:hanging="356"/>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Comparatives and Superlatives. </w:t>
            </w:r>
          </w:p>
          <w:p w:rsidR="006A2F92" w:rsidRPr="004F4D1D" w:rsidRDefault="006A2F92" w:rsidP="00DF21A7">
            <w:pPr>
              <w:numPr>
                <w:ilvl w:val="0"/>
                <w:numId w:val="79"/>
              </w:numPr>
              <w:spacing w:line="259" w:lineRule="auto"/>
              <w:ind w:hanging="356"/>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Have got. </w:t>
            </w:r>
          </w:p>
          <w:p w:rsidR="006A2F92" w:rsidRPr="004F4D1D" w:rsidRDefault="006A2F92" w:rsidP="00DF21A7">
            <w:pPr>
              <w:numPr>
                <w:ilvl w:val="0"/>
                <w:numId w:val="79"/>
              </w:numPr>
              <w:spacing w:line="259" w:lineRule="auto"/>
              <w:ind w:hanging="356"/>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Questions with Whose? </w:t>
            </w:r>
          </w:p>
          <w:p w:rsidR="006A2F92" w:rsidRPr="004F4D1D" w:rsidRDefault="006A2F92" w:rsidP="00DF21A7">
            <w:pPr>
              <w:numPr>
                <w:ilvl w:val="0"/>
                <w:numId w:val="79"/>
              </w:numPr>
              <w:spacing w:line="259" w:lineRule="auto"/>
              <w:ind w:hanging="356"/>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Possessive Pronouns. </w:t>
            </w:r>
          </w:p>
          <w:p w:rsidR="006A2F92" w:rsidRPr="004F4D1D" w:rsidRDefault="006A2F92" w:rsidP="00DF21A7">
            <w:pPr>
              <w:numPr>
                <w:ilvl w:val="0"/>
                <w:numId w:val="79"/>
              </w:numPr>
              <w:spacing w:line="259" w:lineRule="auto"/>
              <w:ind w:hanging="356"/>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Future going to. </w:t>
            </w:r>
          </w:p>
          <w:p w:rsidR="006A2F92" w:rsidRPr="004F4D1D" w:rsidRDefault="006A2F92" w:rsidP="00DF21A7">
            <w:pPr>
              <w:numPr>
                <w:ilvl w:val="0"/>
                <w:numId w:val="79"/>
              </w:numPr>
              <w:spacing w:line="259" w:lineRule="auto"/>
              <w:ind w:hanging="356"/>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Infinitive of purpose. </w:t>
            </w:r>
          </w:p>
        </w:tc>
        <w:tc>
          <w:tcPr>
            <w:tcW w:w="2833" w:type="dxa"/>
            <w:tcBorders>
              <w:top w:val="single" w:sz="5" w:space="0" w:color="000000"/>
              <w:left w:val="single" w:sz="5" w:space="0" w:color="000000"/>
              <w:bottom w:val="single" w:sz="5" w:space="0" w:color="000000"/>
              <w:right w:val="single" w:sz="5" w:space="0" w:color="000000"/>
            </w:tcBorders>
          </w:tcPr>
          <w:p w:rsidR="006A2F92" w:rsidRPr="004F4D1D" w:rsidRDefault="006A2F92" w:rsidP="006A2F92">
            <w:pPr>
              <w:spacing w:line="259" w:lineRule="auto"/>
              <w:ind w:left="2"/>
              <w:rPr>
                <w:rFonts w:ascii="Arial Narrow" w:hAnsi="Arial Narrow" w:cs="Arial"/>
                <w:color w:val="auto"/>
                <w:sz w:val="20"/>
                <w:szCs w:val="20"/>
              </w:rPr>
            </w:pPr>
            <w:r w:rsidRPr="004F4D1D">
              <w:rPr>
                <w:rFonts w:ascii="Arial Narrow" w:hAnsi="Arial Narrow" w:cs="Arial"/>
                <w:color w:val="auto"/>
                <w:sz w:val="20"/>
                <w:szCs w:val="20"/>
              </w:rPr>
              <w:t xml:space="preserve"> </w:t>
            </w:r>
          </w:p>
          <w:p w:rsidR="006A2F92" w:rsidRPr="004F4D1D" w:rsidRDefault="006A2F92" w:rsidP="006A2F92">
            <w:pPr>
              <w:spacing w:after="188" w:line="259" w:lineRule="auto"/>
              <w:ind w:left="102"/>
              <w:rPr>
                <w:rFonts w:ascii="Arial Narrow" w:hAnsi="Arial Narrow" w:cs="Arial"/>
                <w:color w:val="auto"/>
                <w:sz w:val="20"/>
                <w:szCs w:val="20"/>
              </w:rPr>
            </w:pPr>
            <w:r w:rsidRPr="004F4D1D">
              <w:rPr>
                <w:rFonts w:ascii="Arial Narrow" w:eastAsia="Arial" w:hAnsi="Arial Narrow" w:cs="Arial"/>
                <w:color w:val="auto"/>
                <w:sz w:val="20"/>
                <w:szCs w:val="20"/>
              </w:rPr>
              <w:t xml:space="preserve">Comprensión de textos </w:t>
            </w:r>
          </w:p>
          <w:p w:rsidR="006A2F92" w:rsidRPr="004F4D1D" w:rsidRDefault="006A2F92" w:rsidP="006A2F92">
            <w:pPr>
              <w:spacing w:after="192" w:line="259" w:lineRule="auto"/>
              <w:ind w:left="102"/>
              <w:rPr>
                <w:rFonts w:ascii="Arial Narrow" w:hAnsi="Arial Narrow" w:cs="Arial"/>
                <w:color w:val="auto"/>
                <w:sz w:val="20"/>
                <w:szCs w:val="20"/>
              </w:rPr>
            </w:pPr>
            <w:r w:rsidRPr="004F4D1D">
              <w:rPr>
                <w:rFonts w:ascii="Arial Narrow" w:eastAsia="Arial" w:hAnsi="Arial Narrow" w:cs="Arial"/>
                <w:color w:val="auto"/>
                <w:sz w:val="20"/>
                <w:szCs w:val="20"/>
              </w:rPr>
              <w:t xml:space="preserve">Producción de textos </w:t>
            </w:r>
          </w:p>
          <w:p w:rsidR="006A2F92" w:rsidRPr="004F4D1D" w:rsidRDefault="006A2F92" w:rsidP="006A2F92">
            <w:pPr>
              <w:spacing w:after="192" w:line="259" w:lineRule="auto"/>
              <w:ind w:left="102"/>
              <w:rPr>
                <w:rFonts w:ascii="Arial Narrow" w:hAnsi="Arial Narrow" w:cs="Arial"/>
                <w:color w:val="auto"/>
                <w:sz w:val="20"/>
                <w:szCs w:val="20"/>
              </w:rPr>
            </w:pPr>
            <w:r w:rsidRPr="004F4D1D">
              <w:rPr>
                <w:rFonts w:ascii="Arial Narrow" w:eastAsia="Arial" w:hAnsi="Arial Narrow" w:cs="Arial"/>
                <w:color w:val="auto"/>
                <w:sz w:val="20"/>
                <w:szCs w:val="20"/>
              </w:rPr>
              <w:t xml:space="preserve">Producción oral </w:t>
            </w:r>
          </w:p>
          <w:p w:rsidR="006A2F92" w:rsidRPr="004F4D1D" w:rsidRDefault="006A2F92" w:rsidP="006A2F92">
            <w:pPr>
              <w:spacing w:line="259" w:lineRule="auto"/>
              <w:ind w:left="2"/>
              <w:rPr>
                <w:rFonts w:ascii="Arial Narrow" w:hAnsi="Arial Narrow" w:cs="Arial"/>
                <w:color w:val="auto"/>
                <w:sz w:val="20"/>
                <w:szCs w:val="20"/>
              </w:rPr>
            </w:pPr>
            <w:r w:rsidRPr="004F4D1D">
              <w:rPr>
                <w:rFonts w:ascii="Arial Narrow" w:hAnsi="Arial Narrow" w:cs="Arial"/>
                <w:color w:val="auto"/>
                <w:sz w:val="20"/>
                <w:szCs w:val="20"/>
              </w:rPr>
              <w:t xml:space="preserve"> </w:t>
            </w:r>
          </w:p>
          <w:p w:rsidR="006A2F92" w:rsidRPr="004F4D1D" w:rsidRDefault="006A2F92" w:rsidP="006A2F92">
            <w:pPr>
              <w:spacing w:line="259" w:lineRule="auto"/>
              <w:ind w:left="102"/>
              <w:rPr>
                <w:rFonts w:ascii="Arial Narrow" w:hAnsi="Arial Narrow" w:cs="Arial"/>
                <w:color w:val="auto"/>
                <w:sz w:val="20"/>
                <w:szCs w:val="20"/>
              </w:rPr>
            </w:pPr>
            <w:r w:rsidRPr="004F4D1D">
              <w:rPr>
                <w:rFonts w:ascii="Arial Narrow" w:eastAsia="Arial" w:hAnsi="Arial Narrow" w:cs="Arial"/>
                <w:color w:val="auto"/>
                <w:sz w:val="20"/>
                <w:szCs w:val="20"/>
              </w:rPr>
              <w:t xml:space="preserve">Proyecto Final </w:t>
            </w:r>
          </w:p>
          <w:p w:rsidR="006A2F92" w:rsidRPr="004F4D1D" w:rsidRDefault="006A2F92" w:rsidP="006A2F92">
            <w:pPr>
              <w:spacing w:line="259" w:lineRule="auto"/>
              <w:ind w:left="102"/>
              <w:rPr>
                <w:rFonts w:ascii="Arial Narrow" w:hAnsi="Arial Narrow" w:cs="Arial"/>
                <w:color w:val="auto"/>
                <w:sz w:val="20"/>
                <w:szCs w:val="20"/>
              </w:rPr>
            </w:pPr>
            <w:r w:rsidRPr="004F4D1D">
              <w:rPr>
                <w:rFonts w:ascii="Arial Narrow" w:eastAsia="Arial" w:hAnsi="Arial Narrow" w:cs="Arial"/>
                <w:color w:val="auto"/>
                <w:sz w:val="20"/>
                <w:szCs w:val="20"/>
              </w:rPr>
              <w:t xml:space="preserve">Role play a daily dialogue using the contents of the semester. </w:t>
            </w:r>
          </w:p>
        </w:tc>
        <w:tc>
          <w:tcPr>
            <w:tcW w:w="4108" w:type="dxa"/>
            <w:tcBorders>
              <w:top w:val="single" w:sz="5" w:space="0" w:color="000000"/>
              <w:left w:val="single" w:sz="5" w:space="0" w:color="000000"/>
              <w:bottom w:val="single" w:sz="5" w:space="0" w:color="000000"/>
              <w:right w:val="single" w:sz="5" w:space="0" w:color="000000"/>
            </w:tcBorders>
          </w:tcPr>
          <w:p w:rsidR="006A2F92" w:rsidRPr="004F4D1D" w:rsidRDefault="006A2F92" w:rsidP="00DF21A7">
            <w:pPr>
              <w:numPr>
                <w:ilvl w:val="0"/>
                <w:numId w:val="80"/>
              </w:numPr>
              <w:spacing w:after="11" w:line="234" w:lineRule="auto"/>
              <w:ind w:hanging="216"/>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Infiere las reglas del uso de la lengua y las aplica en la solución de ejercicios. </w:t>
            </w:r>
          </w:p>
          <w:p w:rsidR="006A2F92" w:rsidRPr="004F4D1D" w:rsidRDefault="006A2F92" w:rsidP="00DF21A7">
            <w:pPr>
              <w:numPr>
                <w:ilvl w:val="0"/>
                <w:numId w:val="80"/>
              </w:numPr>
              <w:spacing w:after="16" w:line="233" w:lineRule="auto"/>
              <w:ind w:hanging="216"/>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Selecciona   y   organiza   información   para </w:t>
            </w:r>
            <w:r w:rsidR="006F047D" w:rsidRPr="004F4D1D">
              <w:rPr>
                <w:rFonts w:ascii="Arial Narrow" w:eastAsia="Arial" w:hAnsi="Arial Narrow" w:cs="Arial"/>
                <w:color w:val="auto"/>
                <w:sz w:val="20"/>
                <w:szCs w:val="20"/>
              </w:rPr>
              <w:t xml:space="preserve">elaborar </w:t>
            </w:r>
            <w:proofErr w:type="gramStart"/>
            <w:r w:rsidR="006F047D" w:rsidRPr="004F4D1D">
              <w:rPr>
                <w:rFonts w:ascii="Arial Narrow" w:eastAsia="Arial" w:hAnsi="Arial Narrow" w:cs="Arial"/>
                <w:color w:val="auto"/>
                <w:sz w:val="20"/>
                <w:szCs w:val="20"/>
              </w:rPr>
              <w:t>producciones</w:t>
            </w:r>
            <w:r w:rsidRPr="004F4D1D">
              <w:rPr>
                <w:rFonts w:ascii="Arial Narrow" w:eastAsia="Arial" w:hAnsi="Arial Narrow" w:cs="Arial"/>
                <w:color w:val="auto"/>
                <w:sz w:val="20"/>
                <w:szCs w:val="20"/>
              </w:rPr>
              <w:t xml:space="preserve">  reales</w:t>
            </w:r>
            <w:proofErr w:type="gramEnd"/>
            <w:r w:rsidRPr="004F4D1D">
              <w:rPr>
                <w:rFonts w:ascii="Arial Narrow" w:eastAsia="Arial" w:hAnsi="Arial Narrow" w:cs="Arial"/>
                <w:color w:val="auto"/>
                <w:sz w:val="20"/>
                <w:szCs w:val="20"/>
              </w:rPr>
              <w:t xml:space="preserve">  respetando  la situación comunicativa. </w:t>
            </w:r>
          </w:p>
          <w:p w:rsidR="006A2F92" w:rsidRPr="004F4D1D" w:rsidRDefault="006A2F92" w:rsidP="00DF21A7">
            <w:pPr>
              <w:numPr>
                <w:ilvl w:val="0"/>
                <w:numId w:val="80"/>
              </w:numPr>
              <w:spacing w:line="259" w:lineRule="auto"/>
              <w:ind w:hanging="216"/>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Redacta    textos    escritos    sencillos    con coherencia. </w:t>
            </w:r>
          </w:p>
        </w:tc>
      </w:tr>
    </w:tbl>
    <w:p w:rsidR="006A2F92" w:rsidRPr="000B6855" w:rsidRDefault="006A2F92" w:rsidP="006A2F92">
      <w:pPr>
        <w:spacing w:after="0" w:line="259" w:lineRule="auto"/>
        <w:ind w:right="13"/>
        <w:rPr>
          <w:rFonts w:ascii="Arial Narrow" w:hAnsi="Arial Narrow" w:cs="Arial"/>
          <w:szCs w:val="20"/>
        </w:rPr>
      </w:pPr>
      <w:r w:rsidRPr="000B6855">
        <w:rPr>
          <w:rFonts w:ascii="Arial Narrow" w:hAnsi="Arial Narrow" w:cs="Arial"/>
          <w:szCs w:val="20"/>
        </w:rPr>
        <w:t xml:space="preserve"> </w:t>
      </w:r>
    </w:p>
    <w:p w:rsidR="006A2F92" w:rsidRDefault="006A2F92" w:rsidP="006A2F92">
      <w:r>
        <w:br w:type="page"/>
      </w:r>
    </w:p>
    <w:tbl>
      <w:tblPr>
        <w:tblStyle w:val="TableGrid"/>
        <w:tblW w:w="14696" w:type="dxa"/>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4224"/>
        <w:gridCol w:w="2865"/>
        <w:gridCol w:w="4068"/>
      </w:tblGrid>
      <w:tr w:rsidR="006A2F92" w:rsidRPr="004F4D1D" w:rsidTr="006A2F92">
        <w:trPr>
          <w:trHeight w:val="405"/>
        </w:trPr>
        <w:tc>
          <w:tcPr>
            <w:tcW w:w="14696" w:type="dxa"/>
            <w:gridSpan w:val="4"/>
            <w:vAlign w:val="bottom"/>
          </w:tcPr>
          <w:p w:rsidR="006A2F92" w:rsidRPr="004F4D1D" w:rsidRDefault="006A2F92" w:rsidP="006A2F92">
            <w:pPr>
              <w:spacing w:line="259" w:lineRule="auto"/>
              <w:ind w:left="54"/>
              <w:jc w:val="center"/>
              <w:rPr>
                <w:rFonts w:ascii="Arial Narrow" w:hAnsi="Arial Narrow" w:cs="Arial"/>
                <w:color w:val="auto"/>
                <w:sz w:val="20"/>
                <w:szCs w:val="20"/>
              </w:rPr>
            </w:pPr>
            <w:r w:rsidRPr="004F4D1D">
              <w:rPr>
                <w:rFonts w:ascii="Arial Narrow" w:eastAsia="Arial" w:hAnsi="Arial Narrow" w:cs="Arial"/>
                <w:b/>
                <w:color w:val="auto"/>
                <w:sz w:val="20"/>
                <w:szCs w:val="20"/>
              </w:rPr>
              <w:lastRenderedPageBreak/>
              <w:t>ÁREA: CULTURA CIENTÍFICO AMBIENTAL II</w:t>
            </w:r>
          </w:p>
        </w:tc>
      </w:tr>
      <w:tr w:rsidR="00A054B1" w:rsidRPr="004F4D1D" w:rsidTr="00EA6805">
        <w:trPr>
          <w:trHeight w:val="875"/>
        </w:trPr>
        <w:tc>
          <w:tcPr>
            <w:tcW w:w="14696" w:type="dxa"/>
            <w:gridSpan w:val="4"/>
            <w:shd w:val="clear" w:color="auto" w:fill="D9D9D9"/>
          </w:tcPr>
          <w:p w:rsidR="00A054B1" w:rsidRPr="004F4D1D" w:rsidRDefault="00A054B1" w:rsidP="006A2F92">
            <w:pPr>
              <w:spacing w:line="259" w:lineRule="auto"/>
              <w:ind w:left="5"/>
              <w:rPr>
                <w:rFonts w:ascii="Arial Narrow" w:hAnsi="Arial Narrow" w:cs="Arial"/>
                <w:color w:val="auto"/>
                <w:sz w:val="20"/>
                <w:szCs w:val="20"/>
              </w:rPr>
            </w:pPr>
            <w:r w:rsidRPr="004F4D1D">
              <w:rPr>
                <w:rFonts w:ascii="Arial Narrow" w:eastAsia="Arial" w:hAnsi="Arial Narrow" w:cs="Arial"/>
                <w:b/>
                <w:color w:val="auto"/>
                <w:sz w:val="20"/>
                <w:szCs w:val="20"/>
              </w:rPr>
              <w:t xml:space="preserve"> </w:t>
            </w:r>
          </w:p>
          <w:p w:rsidR="00A054B1" w:rsidRPr="004F4D1D" w:rsidRDefault="00A054B1" w:rsidP="00A054B1">
            <w:pPr>
              <w:spacing w:line="259" w:lineRule="auto"/>
              <w:ind w:left="57"/>
              <w:rPr>
                <w:rFonts w:ascii="Arial Narrow" w:hAnsi="Arial Narrow" w:cs="Arial"/>
                <w:color w:val="auto"/>
                <w:sz w:val="20"/>
                <w:szCs w:val="20"/>
              </w:rPr>
            </w:pPr>
            <w:r w:rsidRPr="004F4D1D">
              <w:rPr>
                <w:rFonts w:ascii="Arial Narrow" w:eastAsia="Arial" w:hAnsi="Arial Narrow" w:cs="Arial"/>
                <w:b/>
                <w:color w:val="auto"/>
                <w:sz w:val="20"/>
                <w:szCs w:val="20"/>
              </w:rPr>
              <w:t xml:space="preserve">SUMILLA: </w:t>
            </w:r>
            <w:r w:rsidRPr="004F4D1D">
              <w:rPr>
                <w:rFonts w:ascii="Arial Narrow" w:hAnsi="Arial Narrow" w:cs="Arial"/>
                <w:color w:val="auto"/>
                <w:sz w:val="20"/>
                <w:szCs w:val="20"/>
              </w:rPr>
              <w:t>Busca que los estudiantes profundicen sus procesos de análisis, comparación, clasificación, relación, interpretación y evaluación, a partir del estudio de los organismos vivos y su entorno. Tiene por objeto analizar la energía para explicar su convertibilidad y aplicaciones, así como, el equilibrio del ecosistema, la conservación y prevención de la salud.</w:t>
            </w:r>
          </w:p>
        </w:tc>
      </w:tr>
      <w:tr w:rsidR="006A2F92" w:rsidRPr="004F4D1D" w:rsidTr="006A2F92">
        <w:trPr>
          <w:trHeight w:val="414"/>
        </w:trPr>
        <w:tc>
          <w:tcPr>
            <w:tcW w:w="3539" w:type="dxa"/>
            <w:vMerge w:val="restart"/>
            <w:shd w:val="clear" w:color="auto" w:fill="D9D9D9"/>
            <w:vAlign w:val="center"/>
          </w:tcPr>
          <w:p w:rsidR="006A2F92" w:rsidRPr="004F4D1D" w:rsidRDefault="006A2F92" w:rsidP="006A2F92">
            <w:pPr>
              <w:spacing w:line="259" w:lineRule="auto"/>
              <w:ind w:right="8"/>
              <w:jc w:val="center"/>
              <w:rPr>
                <w:rFonts w:ascii="Arial Narrow" w:hAnsi="Arial Narrow" w:cs="Arial"/>
                <w:color w:val="auto"/>
                <w:sz w:val="20"/>
                <w:szCs w:val="20"/>
              </w:rPr>
            </w:pPr>
            <w:r w:rsidRPr="004F4D1D">
              <w:rPr>
                <w:rFonts w:ascii="Arial Narrow" w:eastAsia="Arial" w:hAnsi="Arial Narrow" w:cs="Arial"/>
                <w:b/>
                <w:color w:val="auto"/>
                <w:sz w:val="20"/>
                <w:szCs w:val="20"/>
              </w:rPr>
              <w:t>CÓD. CRITERIO DESEMPEÑO</w:t>
            </w:r>
          </w:p>
        </w:tc>
        <w:tc>
          <w:tcPr>
            <w:tcW w:w="4224" w:type="dxa"/>
            <w:shd w:val="clear" w:color="auto" w:fill="D9D9D9"/>
            <w:vAlign w:val="center"/>
          </w:tcPr>
          <w:p w:rsidR="006A2F92" w:rsidRPr="004F4D1D" w:rsidRDefault="006A2F92" w:rsidP="006A2F92">
            <w:pPr>
              <w:spacing w:after="48" w:line="259" w:lineRule="auto"/>
              <w:ind w:left="6"/>
              <w:jc w:val="center"/>
              <w:rPr>
                <w:rFonts w:ascii="Arial Narrow" w:hAnsi="Arial Narrow" w:cs="Arial"/>
                <w:color w:val="auto"/>
                <w:sz w:val="20"/>
                <w:szCs w:val="20"/>
              </w:rPr>
            </w:pPr>
            <w:r w:rsidRPr="004F4D1D">
              <w:rPr>
                <w:rFonts w:ascii="Arial Narrow" w:eastAsia="Arial" w:hAnsi="Arial Narrow" w:cs="Arial"/>
                <w:b/>
                <w:color w:val="auto"/>
                <w:sz w:val="20"/>
                <w:szCs w:val="20"/>
              </w:rPr>
              <w:t>CONTENIDOS</w:t>
            </w:r>
          </w:p>
        </w:tc>
        <w:tc>
          <w:tcPr>
            <w:tcW w:w="2865" w:type="dxa"/>
            <w:shd w:val="clear" w:color="auto" w:fill="D9D9D9"/>
            <w:vAlign w:val="center"/>
          </w:tcPr>
          <w:p w:rsidR="006A2F92" w:rsidRPr="004F4D1D" w:rsidRDefault="006A2F92" w:rsidP="006A2F92">
            <w:pPr>
              <w:spacing w:after="48" w:line="259" w:lineRule="auto"/>
              <w:ind w:right="25"/>
              <w:jc w:val="center"/>
              <w:rPr>
                <w:rFonts w:ascii="Arial Narrow" w:hAnsi="Arial Narrow" w:cs="Arial"/>
                <w:color w:val="auto"/>
                <w:sz w:val="20"/>
                <w:szCs w:val="20"/>
              </w:rPr>
            </w:pPr>
            <w:r w:rsidRPr="004F4D1D">
              <w:rPr>
                <w:rFonts w:ascii="Arial Narrow" w:eastAsia="Arial" w:hAnsi="Arial Narrow" w:cs="Arial"/>
                <w:b/>
                <w:color w:val="auto"/>
                <w:sz w:val="20"/>
                <w:szCs w:val="20"/>
              </w:rPr>
              <w:t>PRODUCTOS</w:t>
            </w:r>
          </w:p>
        </w:tc>
        <w:tc>
          <w:tcPr>
            <w:tcW w:w="4068" w:type="dxa"/>
            <w:shd w:val="clear" w:color="auto" w:fill="D9D9D9"/>
            <w:vAlign w:val="center"/>
          </w:tcPr>
          <w:p w:rsidR="006A2F92" w:rsidRPr="004F4D1D" w:rsidRDefault="006A2F92" w:rsidP="006A2F92">
            <w:pPr>
              <w:spacing w:line="259" w:lineRule="auto"/>
              <w:ind w:left="48"/>
              <w:jc w:val="center"/>
              <w:rPr>
                <w:rFonts w:ascii="Arial Narrow" w:hAnsi="Arial Narrow" w:cs="Arial"/>
                <w:color w:val="auto"/>
                <w:sz w:val="20"/>
                <w:szCs w:val="20"/>
              </w:rPr>
            </w:pPr>
            <w:r w:rsidRPr="004F4D1D">
              <w:rPr>
                <w:rFonts w:ascii="Arial Narrow" w:eastAsia="Arial" w:hAnsi="Arial Narrow" w:cs="Arial"/>
                <w:b/>
                <w:color w:val="auto"/>
                <w:sz w:val="20"/>
                <w:szCs w:val="20"/>
              </w:rPr>
              <w:t>Criterios de evaluación</w:t>
            </w:r>
          </w:p>
        </w:tc>
      </w:tr>
      <w:tr w:rsidR="006A2F92" w:rsidRPr="004F4D1D" w:rsidTr="006A2F92">
        <w:trPr>
          <w:trHeight w:val="224"/>
        </w:trPr>
        <w:tc>
          <w:tcPr>
            <w:tcW w:w="0" w:type="auto"/>
            <w:vMerge/>
          </w:tcPr>
          <w:p w:rsidR="006A2F92" w:rsidRPr="004F4D1D" w:rsidRDefault="006A2F92" w:rsidP="006A2F92">
            <w:pPr>
              <w:spacing w:after="160" w:line="259" w:lineRule="auto"/>
              <w:rPr>
                <w:rFonts w:ascii="Arial Narrow" w:hAnsi="Arial Narrow" w:cs="Arial"/>
                <w:color w:val="auto"/>
                <w:sz w:val="20"/>
                <w:szCs w:val="20"/>
              </w:rPr>
            </w:pPr>
          </w:p>
        </w:tc>
        <w:tc>
          <w:tcPr>
            <w:tcW w:w="4224" w:type="dxa"/>
          </w:tcPr>
          <w:p w:rsidR="006A2F92" w:rsidRPr="004F4D1D" w:rsidRDefault="006A2F92" w:rsidP="006A2F92">
            <w:pPr>
              <w:tabs>
                <w:tab w:val="right" w:pos="4224"/>
              </w:tabs>
              <w:spacing w:line="259" w:lineRule="auto"/>
              <w:rPr>
                <w:rFonts w:ascii="Arial Narrow" w:hAnsi="Arial Narrow" w:cs="Arial"/>
                <w:color w:val="auto"/>
                <w:sz w:val="20"/>
                <w:szCs w:val="20"/>
              </w:rPr>
            </w:pPr>
            <w:r w:rsidRPr="004F4D1D">
              <w:rPr>
                <w:rFonts w:ascii="Arial Narrow" w:eastAsia="Segoe UI Symbol" w:hAnsi="Arial Narrow" w:cs="Arial"/>
                <w:color w:val="auto"/>
                <w:sz w:val="20"/>
                <w:szCs w:val="20"/>
              </w:rPr>
              <w:t>•</w:t>
            </w:r>
            <w:r w:rsidRPr="004F4D1D">
              <w:rPr>
                <w:rFonts w:ascii="Arial Narrow" w:hAnsi="Arial Narrow" w:cs="Arial"/>
                <w:color w:val="auto"/>
                <w:sz w:val="20"/>
                <w:szCs w:val="20"/>
              </w:rPr>
              <w:t xml:space="preserve"> </w:t>
            </w:r>
            <w:r w:rsidRPr="004F4D1D">
              <w:rPr>
                <w:rFonts w:ascii="Arial Narrow" w:eastAsia="Arial" w:hAnsi="Arial Narrow" w:cs="Arial"/>
                <w:color w:val="auto"/>
                <w:sz w:val="20"/>
                <w:szCs w:val="20"/>
              </w:rPr>
              <w:t xml:space="preserve">Ciencia.    Características.    Método </w:t>
            </w:r>
            <w:r w:rsidRPr="004F4D1D">
              <w:rPr>
                <w:rFonts w:ascii="Arial Narrow" w:eastAsia="Arial" w:hAnsi="Arial Narrow" w:cs="Arial"/>
                <w:color w:val="auto"/>
                <w:sz w:val="20"/>
                <w:szCs w:val="20"/>
              </w:rPr>
              <w:tab/>
              <w:t xml:space="preserve">científico. </w:t>
            </w:r>
          </w:p>
        </w:tc>
        <w:tc>
          <w:tcPr>
            <w:tcW w:w="2865" w:type="dxa"/>
          </w:tcPr>
          <w:p w:rsidR="006A2F92" w:rsidRPr="004F4D1D" w:rsidRDefault="006A2F92" w:rsidP="006A2F92">
            <w:pPr>
              <w:spacing w:line="259" w:lineRule="auto"/>
              <w:ind w:left="19"/>
              <w:rPr>
                <w:rFonts w:ascii="Arial Narrow" w:hAnsi="Arial Narrow" w:cs="Arial"/>
                <w:color w:val="auto"/>
                <w:sz w:val="20"/>
                <w:szCs w:val="20"/>
              </w:rPr>
            </w:pPr>
            <w:r w:rsidRPr="004F4D1D">
              <w:rPr>
                <w:rFonts w:ascii="Arial Narrow" w:hAnsi="Arial Narrow" w:cs="Arial"/>
                <w:color w:val="auto"/>
                <w:sz w:val="20"/>
                <w:szCs w:val="20"/>
              </w:rPr>
              <w:t xml:space="preserve">- </w:t>
            </w:r>
            <w:r w:rsidRPr="004F4D1D">
              <w:rPr>
                <w:rFonts w:ascii="Arial Narrow" w:eastAsia="Arial" w:hAnsi="Arial Narrow" w:cs="Arial"/>
                <w:color w:val="auto"/>
                <w:sz w:val="20"/>
                <w:szCs w:val="20"/>
              </w:rPr>
              <w:t xml:space="preserve">Organizadores visuales </w:t>
            </w:r>
          </w:p>
        </w:tc>
        <w:tc>
          <w:tcPr>
            <w:tcW w:w="4068" w:type="dxa"/>
          </w:tcPr>
          <w:p w:rsidR="006A2F92" w:rsidRPr="004F4D1D" w:rsidRDefault="006A2F92" w:rsidP="006A2F92">
            <w:pPr>
              <w:spacing w:line="259" w:lineRule="auto"/>
              <w:ind w:left="-1"/>
              <w:rPr>
                <w:rFonts w:ascii="Arial Narrow" w:hAnsi="Arial Narrow" w:cs="Arial"/>
                <w:color w:val="auto"/>
                <w:sz w:val="20"/>
                <w:szCs w:val="20"/>
              </w:rPr>
            </w:pPr>
            <w:r w:rsidRPr="004F4D1D">
              <w:rPr>
                <w:rFonts w:ascii="Arial Narrow" w:eastAsia="Arial" w:hAnsi="Arial Narrow" w:cs="Arial"/>
                <w:color w:val="auto"/>
                <w:sz w:val="20"/>
                <w:szCs w:val="20"/>
              </w:rPr>
              <w:t xml:space="preserve">Comprensión  de Información </w:t>
            </w:r>
          </w:p>
        </w:tc>
      </w:tr>
      <w:tr w:rsidR="006A2F92" w:rsidRPr="004F4D1D" w:rsidTr="006A2F92">
        <w:trPr>
          <w:trHeight w:val="209"/>
        </w:trPr>
        <w:tc>
          <w:tcPr>
            <w:tcW w:w="3539" w:type="dxa"/>
            <w:vMerge w:val="restart"/>
            <w:shd w:val="clear" w:color="auto" w:fill="D9D9D9"/>
          </w:tcPr>
          <w:p w:rsidR="006A2F92" w:rsidRPr="004F4D1D" w:rsidRDefault="006A2F92" w:rsidP="006A2F92">
            <w:pPr>
              <w:spacing w:line="259" w:lineRule="auto"/>
              <w:ind w:left="109"/>
              <w:rPr>
                <w:rFonts w:ascii="Arial Narrow" w:hAnsi="Arial Narrow" w:cs="Arial"/>
                <w:color w:val="auto"/>
                <w:sz w:val="20"/>
                <w:szCs w:val="20"/>
              </w:rPr>
            </w:pPr>
            <w:r w:rsidRPr="004F4D1D">
              <w:rPr>
                <w:rFonts w:ascii="Arial Narrow" w:eastAsia="Arial" w:hAnsi="Arial Narrow" w:cs="Arial"/>
                <w:color w:val="auto"/>
                <w:sz w:val="20"/>
                <w:szCs w:val="20"/>
              </w:rPr>
              <w:t xml:space="preserve">1.1.4.   Demuestra   </w:t>
            </w:r>
            <w:r w:rsidR="00A054B1" w:rsidRPr="004F4D1D">
              <w:rPr>
                <w:rFonts w:ascii="Arial Narrow" w:eastAsia="Arial" w:hAnsi="Arial Narrow" w:cs="Arial"/>
                <w:color w:val="auto"/>
                <w:sz w:val="20"/>
                <w:szCs w:val="20"/>
              </w:rPr>
              <w:t>ética, compromiso</w:t>
            </w:r>
            <w:r w:rsidRPr="004F4D1D">
              <w:rPr>
                <w:rFonts w:ascii="Arial Narrow" w:eastAsia="Arial" w:hAnsi="Arial Narrow" w:cs="Arial"/>
                <w:color w:val="auto"/>
                <w:sz w:val="20"/>
                <w:szCs w:val="20"/>
              </w:rPr>
              <w:t xml:space="preserve">, </w:t>
            </w:r>
          </w:p>
          <w:p w:rsidR="006A2F92" w:rsidRPr="004F4D1D" w:rsidRDefault="00A054B1" w:rsidP="006A2F92">
            <w:pPr>
              <w:spacing w:line="259" w:lineRule="auto"/>
              <w:ind w:left="109"/>
              <w:rPr>
                <w:rFonts w:ascii="Arial Narrow" w:hAnsi="Arial Narrow" w:cs="Arial"/>
                <w:color w:val="auto"/>
                <w:sz w:val="20"/>
                <w:szCs w:val="20"/>
              </w:rPr>
            </w:pPr>
            <w:r w:rsidRPr="004F4D1D">
              <w:rPr>
                <w:rFonts w:ascii="Arial Narrow" w:eastAsia="Arial" w:hAnsi="Arial Narrow" w:cs="Arial"/>
                <w:color w:val="auto"/>
                <w:sz w:val="20"/>
                <w:szCs w:val="20"/>
              </w:rPr>
              <w:t xml:space="preserve">emprendimiento </w:t>
            </w:r>
            <w:r w:rsidR="00E41E68" w:rsidRPr="004F4D1D">
              <w:rPr>
                <w:rFonts w:ascii="Arial Narrow" w:eastAsia="Arial" w:hAnsi="Arial Narrow" w:cs="Arial"/>
                <w:color w:val="auto"/>
                <w:sz w:val="20"/>
                <w:szCs w:val="20"/>
              </w:rPr>
              <w:t xml:space="preserve">y </w:t>
            </w:r>
            <w:proofErr w:type="gramStart"/>
            <w:r w:rsidR="00E41E68" w:rsidRPr="004F4D1D">
              <w:rPr>
                <w:rFonts w:ascii="Arial Narrow" w:eastAsia="Arial" w:hAnsi="Arial Narrow" w:cs="Arial"/>
                <w:color w:val="auto"/>
                <w:sz w:val="20"/>
                <w:szCs w:val="20"/>
              </w:rPr>
              <w:t>autodisciplina</w:t>
            </w:r>
            <w:r w:rsidR="006A2F92" w:rsidRPr="004F4D1D">
              <w:rPr>
                <w:rFonts w:ascii="Arial Narrow" w:eastAsia="Arial" w:hAnsi="Arial Narrow" w:cs="Arial"/>
                <w:color w:val="auto"/>
                <w:sz w:val="20"/>
                <w:szCs w:val="20"/>
              </w:rPr>
              <w:t xml:space="preserve">  en</w:t>
            </w:r>
            <w:proofErr w:type="gramEnd"/>
            <w:r w:rsidR="006A2F92" w:rsidRPr="004F4D1D">
              <w:rPr>
                <w:rFonts w:ascii="Arial Narrow" w:eastAsia="Arial" w:hAnsi="Arial Narrow" w:cs="Arial"/>
                <w:color w:val="auto"/>
                <w:sz w:val="20"/>
                <w:szCs w:val="20"/>
              </w:rPr>
              <w:t xml:space="preserve">  las </w:t>
            </w:r>
          </w:p>
          <w:p w:rsidR="006A2F92" w:rsidRPr="004F4D1D" w:rsidRDefault="00EB3F17" w:rsidP="006A2F92">
            <w:pPr>
              <w:spacing w:line="259" w:lineRule="auto"/>
              <w:ind w:left="109"/>
              <w:rPr>
                <w:rFonts w:ascii="Arial Narrow" w:hAnsi="Arial Narrow" w:cs="Arial"/>
                <w:color w:val="auto"/>
                <w:sz w:val="20"/>
                <w:szCs w:val="20"/>
              </w:rPr>
            </w:pPr>
            <w:r>
              <w:rPr>
                <w:rFonts w:ascii="Arial Narrow" w:eastAsia="Arial" w:hAnsi="Arial Narrow" w:cs="Arial"/>
                <w:color w:val="auto"/>
                <w:sz w:val="20"/>
                <w:szCs w:val="20"/>
              </w:rPr>
              <w:t>tareas</w:t>
            </w:r>
            <w:r w:rsidR="006A2F92" w:rsidRPr="004F4D1D">
              <w:rPr>
                <w:rFonts w:ascii="Arial Narrow" w:eastAsia="Arial" w:hAnsi="Arial Narrow" w:cs="Arial"/>
                <w:color w:val="auto"/>
                <w:sz w:val="20"/>
                <w:szCs w:val="20"/>
              </w:rPr>
              <w:t xml:space="preserve">, trabajos en equipo, de campo </w:t>
            </w:r>
          </w:p>
          <w:p w:rsidR="006A2F92" w:rsidRPr="004F4D1D" w:rsidRDefault="006A2F92" w:rsidP="006A2F92">
            <w:pPr>
              <w:spacing w:line="242" w:lineRule="auto"/>
              <w:ind w:left="105" w:right="80"/>
              <w:rPr>
                <w:rFonts w:ascii="Arial Narrow" w:hAnsi="Arial Narrow" w:cs="Arial"/>
                <w:color w:val="auto"/>
                <w:sz w:val="20"/>
                <w:szCs w:val="20"/>
              </w:rPr>
            </w:pPr>
            <w:r w:rsidRPr="004F4D1D">
              <w:rPr>
                <w:rFonts w:ascii="Arial Narrow" w:eastAsia="Arial" w:hAnsi="Arial Narrow" w:cs="Arial"/>
                <w:color w:val="auto"/>
                <w:sz w:val="20"/>
                <w:szCs w:val="20"/>
              </w:rPr>
              <w:t xml:space="preserve">laboratorio que asume desarrollando su </w:t>
            </w:r>
            <w:proofErr w:type="gramStart"/>
            <w:r w:rsidRPr="004F4D1D">
              <w:rPr>
                <w:rFonts w:ascii="Arial Narrow" w:eastAsia="Arial" w:hAnsi="Arial Narrow" w:cs="Arial"/>
                <w:color w:val="auto"/>
                <w:sz w:val="20"/>
                <w:szCs w:val="20"/>
              </w:rPr>
              <w:t>pensamiento  crítico</w:t>
            </w:r>
            <w:proofErr w:type="gramEnd"/>
            <w:r w:rsidRPr="004F4D1D">
              <w:rPr>
                <w:rFonts w:ascii="Arial Narrow" w:eastAsia="Arial" w:hAnsi="Arial Narrow" w:cs="Arial"/>
                <w:color w:val="auto"/>
                <w:sz w:val="20"/>
                <w:szCs w:val="20"/>
              </w:rPr>
              <w:t xml:space="preserve">  frente  a  los problemas de medio ambiente. </w:t>
            </w:r>
          </w:p>
          <w:p w:rsidR="006A2F92" w:rsidRPr="004F4D1D" w:rsidRDefault="006A2F92" w:rsidP="006A2F92">
            <w:pPr>
              <w:spacing w:after="212" w:line="233" w:lineRule="auto"/>
              <w:ind w:left="105" w:right="74"/>
              <w:rPr>
                <w:rFonts w:ascii="Arial Narrow" w:hAnsi="Arial Narrow" w:cs="Arial"/>
                <w:color w:val="auto"/>
                <w:sz w:val="20"/>
                <w:szCs w:val="20"/>
              </w:rPr>
            </w:pPr>
            <w:proofErr w:type="gramStart"/>
            <w:r w:rsidRPr="004F4D1D">
              <w:rPr>
                <w:rFonts w:ascii="Arial Narrow" w:eastAsia="Arial" w:hAnsi="Arial Narrow" w:cs="Arial"/>
                <w:color w:val="auto"/>
                <w:sz w:val="20"/>
                <w:szCs w:val="20"/>
              </w:rPr>
              <w:t>2.1.1  Analiza</w:t>
            </w:r>
            <w:proofErr w:type="gramEnd"/>
            <w:r w:rsidRPr="004F4D1D">
              <w:rPr>
                <w:rFonts w:ascii="Arial Narrow" w:eastAsia="Arial" w:hAnsi="Arial Narrow" w:cs="Arial"/>
                <w:color w:val="auto"/>
                <w:sz w:val="20"/>
                <w:szCs w:val="20"/>
              </w:rPr>
              <w:t xml:space="preserve">  y  sistematiza  información de  fuentes  primarias,  de  resultados  de innovaciones e investigaciones, así como de bibliografía física, virtual y actualizada sobre diversos temas de interés. </w:t>
            </w:r>
          </w:p>
          <w:p w:rsidR="006A2F92" w:rsidRPr="004F4D1D" w:rsidRDefault="006A2F92" w:rsidP="006A2F92">
            <w:pPr>
              <w:spacing w:line="259" w:lineRule="auto"/>
              <w:ind w:left="105" w:right="78"/>
              <w:rPr>
                <w:rFonts w:ascii="Arial Narrow" w:hAnsi="Arial Narrow" w:cs="Arial"/>
                <w:color w:val="auto"/>
                <w:sz w:val="20"/>
                <w:szCs w:val="20"/>
              </w:rPr>
            </w:pPr>
            <w:proofErr w:type="gramStart"/>
            <w:r w:rsidRPr="004F4D1D">
              <w:rPr>
                <w:rFonts w:ascii="Arial Narrow" w:eastAsia="Arial" w:hAnsi="Arial Narrow" w:cs="Arial"/>
                <w:color w:val="auto"/>
                <w:sz w:val="20"/>
                <w:szCs w:val="20"/>
              </w:rPr>
              <w:t>3.3.3  Programa</w:t>
            </w:r>
            <w:proofErr w:type="gramEnd"/>
            <w:r w:rsidRPr="004F4D1D">
              <w:rPr>
                <w:rFonts w:ascii="Arial Narrow" w:eastAsia="Arial" w:hAnsi="Arial Narrow" w:cs="Arial"/>
                <w:color w:val="auto"/>
                <w:sz w:val="20"/>
                <w:szCs w:val="20"/>
              </w:rPr>
              <w:t xml:space="preserve"> y ejecuta actividades de sensibilización y toma de conciencia para la conservación del patrimonio cultural, artístico   e   histórico   y   del   ambiente natural, involucrando a los diferentes actores de la comunidad institucional, local, regional. </w:t>
            </w:r>
          </w:p>
        </w:tc>
        <w:tc>
          <w:tcPr>
            <w:tcW w:w="4224" w:type="dxa"/>
          </w:tcPr>
          <w:p w:rsidR="006A2F92" w:rsidRPr="004F4D1D" w:rsidRDefault="006A2F92" w:rsidP="006A2F92">
            <w:pPr>
              <w:spacing w:line="259" w:lineRule="auto"/>
              <w:ind w:left="178"/>
              <w:rPr>
                <w:rFonts w:ascii="Arial Narrow" w:hAnsi="Arial Narrow" w:cs="Arial"/>
                <w:color w:val="auto"/>
                <w:sz w:val="20"/>
                <w:szCs w:val="20"/>
              </w:rPr>
            </w:pPr>
            <w:r w:rsidRPr="004F4D1D">
              <w:rPr>
                <w:rFonts w:ascii="Arial Narrow" w:eastAsia="Arial" w:hAnsi="Arial Narrow" w:cs="Arial"/>
                <w:color w:val="auto"/>
                <w:sz w:val="20"/>
                <w:szCs w:val="20"/>
              </w:rPr>
              <w:t xml:space="preserve">Aplicación:  </w:t>
            </w:r>
            <w:r w:rsidR="001A41C4">
              <w:rPr>
                <w:rFonts w:ascii="Arial Narrow" w:eastAsia="Arial" w:hAnsi="Arial Narrow" w:cs="Arial"/>
                <w:color w:val="auto"/>
                <w:sz w:val="20"/>
                <w:szCs w:val="20"/>
              </w:rPr>
              <w:t>Prácticas</w:t>
            </w:r>
            <w:r w:rsidRPr="004F4D1D">
              <w:rPr>
                <w:rFonts w:ascii="Arial Narrow" w:eastAsia="Arial" w:hAnsi="Arial Narrow" w:cs="Arial"/>
                <w:color w:val="auto"/>
                <w:sz w:val="20"/>
                <w:szCs w:val="20"/>
              </w:rPr>
              <w:t xml:space="preserve">  de  laboratorio de  </w:t>
            </w:r>
          </w:p>
        </w:tc>
        <w:tc>
          <w:tcPr>
            <w:tcW w:w="2865" w:type="dxa"/>
          </w:tcPr>
          <w:p w:rsidR="006A2F92" w:rsidRPr="004F4D1D" w:rsidRDefault="006A2F92" w:rsidP="006A2F92">
            <w:pPr>
              <w:spacing w:line="259" w:lineRule="auto"/>
              <w:ind w:left="19"/>
              <w:rPr>
                <w:rFonts w:ascii="Arial Narrow" w:hAnsi="Arial Narrow" w:cs="Arial"/>
                <w:color w:val="auto"/>
                <w:sz w:val="20"/>
                <w:szCs w:val="20"/>
              </w:rPr>
            </w:pPr>
            <w:r w:rsidRPr="004F4D1D">
              <w:rPr>
                <w:rFonts w:ascii="Arial Narrow" w:hAnsi="Arial Narrow" w:cs="Arial"/>
                <w:color w:val="auto"/>
                <w:sz w:val="20"/>
                <w:szCs w:val="20"/>
              </w:rPr>
              <w:t xml:space="preserve">- </w:t>
            </w:r>
            <w:r w:rsidRPr="004F4D1D">
              <w:rPr>
                <w:rFonts w:ascii="Arial Narrow" w:eastAsia="Arial" w:hAnsi="Arial Narrow" w:cs="Arial"/>
                <w:color w:val="auto"/>
                <w:sz w:val="20"/>
                <w:szCs w:val="20"/>
              </w:rPr>
              <w:t xml:space="preserve">Informes      y      organizadores </w:t>
            </w:r>
          </w:p>
        </w:tc>
        <w:tc>
          <w:tcPr>
            <w:tcW w:w="4068" w:type="dxa"/>
          </w:tcPr>
          <w:p w:rsidR="006A2F92" w:rsidRPr="004F4D1D" w:rsidRDefault="006A2F92" w:rsidP="006A2F92">
            <w:pPr>
              <w:spacing w:line="259" w:lineRule="auto"/>
              <w:ind w:left="143"/>
              <w:rPr>
                <w:rFonts w:ascii="Arial Narrow" w:hAnsi="Arial Narrow" w:cs="Arial"/>
                <w:color w:val="auto"/>
                <w:sz w:val="20"/>
                <w:szCs w:val="20"/>
              </w:rPr>
            </w:pPr>
            <w:r w:rsidRPr="004F4D1D">
              <w:rPr>
                <w:rFonts w:ascii="Arial Narrow" w:eastAsia="Segoe UI Symbol" w:hAnsi="Arial Narrow" w:cs="Arial"/>
                <w:color w:val="auto"/>
                <w:sz w:val="20"/>
                <w:szCs w:val="20"/>
              </w:rPr>
              <w:t>•</w:t>
            </w:r>
            <w:r w:rsidRPr="004F4D1D">
              <w:rPr>
                <w:rFonts w:ascii="Arial Narrow" w:hAnsi="Arial Narrow" w:cs="Arial"/>
                <w:color w:val="auto"/>
                <w:sz w:val="20"/>
                <w:szCs w:val="20"/>
              </w:rPr>
              <w:t xml:space="preserve"> </w:t>
            </w:r>
            <w:r w:rsidRPr="004F4D1D">
              <w:rPr>
                <w:rFonts w:ascii="Arial Narrow" w:eastAsia="Arial" w:hAnsi="Arial Narrow" w:cs="Arial"/>
                <w:color w:val="auto"/>
                <w:sz w:val="20"/>
                <w:szCs w:val="20"/>
              </w:rPr>
              <w:t xml:space="preserve">Manejo de información relevante </w:t>
            </w:r>
          </w:p>
        </w:tc>
      </w:tr>
      <w:tr w:rsidR="006A2F92" w:rsidRPr="004F4D1D" w:rsidTr="006A2F92">
        <w:trPr>
          <w:trHeight w:val="495"/>
        </w:trPr>
        <w:tc>
          <w:tcPr>
            <w:tcW w:w="3539" w:type="dxa"/>
            <w:vMerge/>
            <w:tcBorders>
              <w:bottom w:val="single" w:sz="4" w:space="0" w:color="auto"/>
            </w:tcBorders>
            <w:shd w:val="clear" w:color="auto" w:fill="D9D9D9"/>
          </w:tcPr>
          <w:p w:rsidR="006A2F92" w:rsidRPr="004F4D1D" w:rsidRDefault="006A2F92" w:rsidP="006A2F92">
            <w:pPr>
              <w:spacing w:line="259" w:lineRule="auto"/>
              <w:ind w:left="105" w:right="78"/>
              <w:rPr>
                <w:rFonts w:ascii="Arial Narrow" w:hAnsi="Arial Narrow" w:cs="Arial"/>
                <w:color w:val="auto"/>
                <w:sz w:val="20"/>
                <w:szCs w:val="20"/>
              </w:rPr>
            </w:pPr>
          </w:p>
        </w:tc>
        <w:tc>
          <w:tcPr>
            <w:tcW w:w="4224" w:type="dxa"/>
            <w:tcBorders>
              <w:bottom w:val="single" w:sz="4" w:space="0" w:color="auto"/>
            </w:tcBorders>
          </w:tcPr>
          <w:p w:rsidR="006A2F92" w:rsidRPr="004F4D1D" w:rsidRDefault="00E41E68" w:rsidP="006A2F92">
            <w:pPr>
              <w:spacing w:line="259" w:lineRule="auto"/>
              <w:ind w:left="178"/>
              <w:rPr>
                <w:rFonts w:ascii="Arial Narrow" w:hAnsi="Arial Narrow" w:cs="Arial"/>
                <w:color w:val="auto"/>
                <w:sz w:val="20"/>
                <w:szCs w:val="20"/>
              </w:rPr>
            </w:pPr>
            <w:proofErr w:type="gramStart"/>
            <w:r w:rsidRPr="004F4D1D">
              <w:rPr>
                <w:rFonts w:ascii="Arial Narrow" w:eastAsia="Arial" w:hAnsi="Arial Narrow" w:cs="Arial"/>
                <w:color w:val="auto"/>
                <w:sz w:val="20"/>
                <w:szCs w:val="20"/>
              </w:rPr>
              <w:t xml:space="preserve">Normas,  </w:t>
            </w:r>
            <w:r w:rsidR="006A2F92" w:rsidRPr="004F4D1D">
              <w:rPr>
                <w:rFonts w:ascii="Arial Narrow" w:eastAsia="Arial" w:hAnsi="Arial Narrow" w:cs="Arial"/>
                <w:color w:val="auto"/>
                <w:sz w:val="20"/>
                <w:szCs w:val="20"/>
              </w:rPr>
              <w:t xml:space="preserve"> </w:t>
            </w:r>
            <w:proofErr w:type="gramEnd"/>
            <w:r w:rsidR="006A2F92" w:rsidRPr="004F4D1D">
              <w:rPr>
                <w:rFonts w:ascii="Arial Narrow" w:eastAsia="Arial" w:hAnsi="Arial Narrow" w:cs="Arial"/>
                <w:color w:val="auto"/>
                <w:sz w:val="20"/>
                <w:szCs w:val="20"/>
              </w:rPr>
              <w:t xml:space="preserve">  Reconocimiento       de material Operaciones  básicas  de  química. Manejo  de </w:t>
            </w:r>
          </w:p>
        </w:tc>
        <w:tc>
          <w:tcPr>
            <w:tcW w:w="2865" w:type="dxa"/>
            <w:tcBorders>
              <w:bottom w:val="single" w:sz="4" w:space="0" w:color="auto"/>
            </w:tcBorders>
          </w:tcPr>
          <w:p w:rsidR="006A2F92" w:rsidRPr="004F4D1D" w:rsidRDefault="006A2F92" w:rsidP="006A2F92">
            <w:pPr>
              <w:spacing w:line="259" w:lineRule="auto"/>
              <w:ind w:left="163"/>
              <w:rPr>
                <w:rFonts w:ascii="Arial Narrow" w:hAnsi="Arial Narrow" w:cs="Arial"/>
                <w:color w:val="auto"/>
                <w:sz w:val="20"/>
                <w:szCs w:val="20"/>
              </w:rPr>
            </w:pPr>
            <w:r w:rsidRPr="004F4D1D">
              <w:rPr>
                <w:rFonts w:ascii="Arial Narrow" w:eastAsia="Arial" w:hAnsi="Arial Narrow" w:cs="Arial"/>
                <w:color w:val="auto"/>
                <w:sz w:val="20"/>
                <w:szCs w:val="20"/>
              </w:rPr>
              <w:t xml:space="preserve">visuales       de       investigación bibliográfica. </w:t>
            </w:r>
          </w:p>
        </w:tc>
        <w:tc>
          <w:tcPr>
            <w:tcW w:w="4068" w:type="dxa"/>
            <w:tcBorders>
              <w:bottom w:val="single" w:sz="4" w:space="0" w:color="auto"/>
            </w:tcBorders>
          </w:tcPr>
          <w:p w:rsidR="006A2F92" w:rsidRPr="004F4D1D" w:rsidRDefault="006A2F92" w:rsidP="006A2F92">
            <w:pPr>
              <w:spacing w:line="259" w:lineRule="auto"/>
              <w:ind w:left="283" w:hanging="140"/>
              <w:rPr>
                <w:rFonts w:ascii="Arial Narrow" w:hAnsi="Arial Narrow" w:cs="Arial"/>
                <w:color w:val="auto"/>
                <w:sz w:val="20"/>
                <w:szCs w:val="20"/>
              </w:rPr>
            </w:pPr>
            <w:r w:rsidRPr="004F4D1D">
              <w:rPr>
                <w:rFonts w:ascii="Arial Narrow" w:eastAsia="Segoe UI Symbol" w:hAnsi="Arial Narrow" w:cs="Arial"/>
                <w:color w:val="auto"/>
                <w:sz w:val="20"/>
                <w:szCs w:val="20"/>
              </w:rPr>
              <w:t>•</w:t>
            </w:r>
            <w:r w:rsidRPr="004F4D1D">
              <w:rPr>
                <w:rFonts w:ascii="Arial Narrow" w:hAnsi="Arial Narrow" w:cs="Arial"/>
                <w:color w:val="auto"/>
                <w:sz w:val="20"/>
                <w:szCs w:val="20"/>
              </w:rPr>
              <w:t xml:space="preserve"> </w:t>
            </w:r>
            <w:r w:rsidRPr="004F4D1D">
              <w:rPr>
                <w:rFonts w:ascii="Arial Narrow" w:eastAsia="Arial" w:hAnsi="Arial Narrow" w:cs="Arial"/>
                <w:color w:val="auto"/>
                <w:sz w:val="20"/>
                <w:szCs w:val="20"/>
              </w:rPr>
              <w:t xml:space="preserve">Expone   sus  trabajos  de  manera  clara   y contenido de nivel </w:t>
            </w:r>
          </w:p>
        </w:tc>
      </w:tr>
      <w:tr w:rsidR="006A2F92" w:rsidRPr="004F4D1D" w:rsidTr="006A2F92">
        <w:trPr>
          <w:trHeight w:val="211"/>
        </w:trPr>
        <w:tc>
          <w:tcPr>
            <w:tcW w:w="3539" w:type="dxa"/>
            <w:vMerge/>
          </w:tcPr>
          <w:p w:rsidR="006A2F92" w:rsidRPr="004F4D1D" w:rsidRDefault="006A2F92" w:rsidP="006A2F92">
            <w:pPr>
              <w:spacing w:line="259" w:lineRule="auto"/>
              <w:ind w:left="105" w:right="78"/>
              <w:rPr>
                <w:rFonts w:ascii="Arial Narrow" w:hAnsi="Arial Narrow" w:cs="Arial"/>
                <w:color w:val="auto"/>
                <w:sz w:val="20"/>
                <w:szCs w:val="20"/>
              </w:rPr>
            </w:pPr>
          </w:p>
        </w:tc>
        <w:tc>
          <w:tcPr>
            <w:tcW w:w="4224" w:type="dxa"/>
          </w:tcPr>
          <w:p w:rsidR="006A2F92" w:rsidRPr="004F4D1D" w:rsidRDefault="006A2F92" w:rsidP="006A2F92">
            <w:pPr>
              <w:tabs>
                <w:tab w:val="center" w:pos="1339"/>
                <w:tab w:val="center" w:pos="3187"/>
              </w:tabs>
              <w:spacing w:line="259" w:lineRule="auto"/>
              <w:rPr>
                <w:rFonts w:ascii="Arial Narrow" w:hAnsi="Arial Narrow" w:cs="Arial"/>
                <w:color w:val="auto"/>
                <w:sz w:val="20"/>
                <w:szCs w:val="20"/>
              </w:rPr>
            </w:pPr>
            <w:r w:rsidRPr="004F4D1D">
              <w:rPr>
                <w:rFonts w:ascii="Arial Narrow" w:eastAsia="Calibri" w:hAnsi="Arial Narrow" w:cs="Arial"/>
                <w:color w:val="auto"/>
                <w:sz w:val="20"/>
                <w:szCs w:val="20"/>
              </w:rPr>
              <w:tab/>
            </w:r>
            <w:r w:rsidRPr="004F4D1D">
              <w:rPr>
                <w:rFonts w:ascii="Arial Narrow" w:eastAsia="Arial" w:hAnsi="Arial Narrow" w:cs="Arial"/>
                <w:color w:val="auto"/>
                <w:sz w:val="20"/>
                <w:szCs w:val="20"/>
              </w:rPr>
              <w:t xml:space="preserve">microscopio y estereoscopio. </w:t>
            </w:r>
            <w:r w:rsidRPr="004F4D1D">
              <w:rPr>
                <w:rFonts w:ascii="Arial Narrow" w:eastAsia="Arial" w:hAnsi="Arial Narrow" w:cs="Arial"/>
                <w:color w:val="auto"/>
                <w:sz w:val="20"/>
                <w:szCs w:val="20"/>
              </w:rPr>
              <w:tab/>
            </w:r>
            <w:r w:rsidRPr="004F4D1D">
              <w:rPr>
                <w:rFonts w:ascii="Arial Narrow" w:hAnsi="Arial Narrow" w:cs="Arial"/>
                <w:color w:val="auto"/>
                <w:sz w:val="20"/>
                <w:szCs w:val="20"/>
              </w:rPr>
              <w:t xml:space="preserve"> </w:t>
            </w:r>
          </w:p>
        </w:tc>
        <w:tc>
          <w:tcPr>
            <w:tcW w:w="2865" w:type="dxa"/>
          </w:tcPr>
          <w:p w:rsidR="006A2F92" w:rsidRPr="004F4D1D" w:rsidRDefault="006A2F92" w:rsidP="006A2F92">
            <w:pPr>
              <w:spacing w:line="259" w:lineRule="auto"/>
              <w:ind w:left="19"/>
              <w:rPr>
                <w:rFonts w:ascii="Arial Narrow" w:hAnsi="Arial Narrow" w:cs="Arial"/>
                <w:color w:val="auto"/>
                <w:sz w:val="20"/>
                <w:szCs w:val="20"/>
              </w:rPr>
            </w:pPr>
            <w:r w:rsidRPr="004F4D1D">
              <w:rPr>
                <w:rFonts w:ascii="Arial Narrow" w:hAnsi="Arial Narrow" w:cs="Arial"/>
                <w:color w:val="auto"/>
                <w:sz w:val="20"/>
                <w:szCs w:val="20"/>
              </w:rPr>
              <w:t xml:space="preserve">- </w:t>
            </w:r>
            <w:r w:rsidRPr="004F4D1D">
              <w:rPr>
                <w:rFonts w:ascii="Arial Narrow" w:eastAsia="Arial" w:hAnsi="Arial Narrow" w:cs="Arial"/>
                <w:color w:val="auto"/>
                <w:sz w:val="20"/>
                <w:szCs w:val="20"/>
              </w:rPr>
              <w:t xml:space="preserve">Resúmenes </w:t>
            </w:r>
          </w:p>
        </w:tc>
        <w:tc>
          <w:tcPr>
            <w:tcW w:w="4068" w:type="dxa"/>
          </w:tcPr>
          <w:p w:rsidR="006A2F92" w:rsidRPr="004F4D1D" w:rsidRDefault="006A2F92" w:rsidP="006A2F92">
            <w:pPr>
              <w:spacing w:line="259" w:lineRule="auto"/>
              <w:ind w:left="143"/>
              <w:rPr>
                <w:rFonts w:ascii="Arial Narrow" w:hAnsi="Arial Narrow" w:cs="Arial"/>
                <w:color w:val="auto"/>
                <w:sz w:val="20"/>
                <w:szCs w:val="20"/>
              </w:rPr>
            </w:pPr>
            <w:r w:rsidRPr="004F4D1D">
              <w:rPr>
                <w:rFonts w:ascii="Arial Narrow" w:eastAsia="Segoe UI Symbol" w:hAnsi="Arial Narrow" w:cs="Arial"/>
                <w:color w:val="auto"/>
                <w:sz w:val="20"/>
                <w:szCs w:val="20"/>
              </w:rPr>
              <w:t>•</w:t>
            </w:r>
            <w:r w:rsidRPr="004F4D1D">
              <w:rPr>
                <w:rFonts w:ascii="Arial Narrow" w:hAnsi="Arial Narrow" w:cs="Arial"/>
                <w:color w:val="auto"/>
                <w:sz w:val="20"/>
                <w:szCs w:val="20"/>
              </w:rPr>
              <w:t xml:space="preserve"> </w:t>
            </w:r>
            <w:r w:rsidRPr="004F4D1D">
              <w:rPr>
                <w:rFonts w:ascii="Arial Narrow" w:eastAsia="Arial" w:hAnsi="Arial Narrow" w:cs="Arial"/>
                <w:color w:val="auto"/>
                <w:sz w:val="20"/>
                <w:szCs w:val="20"/>
              </w:rPr>
              <w:t xml:space="preserve">Argumenta científicamente sus productos. </w:t>
            </w:r>
          </w:p>
        </w:tc>
      </w:tr>
      <w:tr w:rsidR="006A2F92" w:rsidRPr="004F4D1D" w:rsidTr="006A2F92">
        <w:trPr>
          <w:trHeight w:val="329"/>
        </w:trPr>
        <w:tc>
          <w:tcPr>
            <w:tcW w:w="3539" w:type="dxa"/>
            <w:vMerge/>
          </w:tcPr>
          <w:p w:rsidR="006A2F92" w:rsidRPr="004F4D1D" w:rsidRDefault="006A2F92" w:rsidP="006A2F92">
            <w:pPr>
              <w:spacing w:line="259" w:lineRule="auto"/>
              <w:ind w:left="105" w:right="78"/>
              <w:rPr>
                <w:rFonts w:ascii="Arial Narrow" w:hAnsi="Arial Narrow" w:cs="Arial"/>
                <w:color w:val="auto"/>
                <w:sz w:val="20"/>
                <w:szCs w:val="20"/>
              </w:rPr>
            </w:pPr>
          </w:p>
        </w:tc>
        <w:tc>
          <w:tcPr>
            <w:tcW w:w="4224" w:type="dxa"/>
          </w:tcPr>
          <w:p w:rsidR="006A2F92" w:rsidRPr="004F4D1D" w:rsidRDefault="006A2F92" w:rsidP="006A2F92">
            <w:pPr>
              <w:tabs>
                <w:tab w:val="center" w:pos="3187"/>
              </w:tabs>
              <w:spacing w:line="259" w:lineRule="auto"/>
              <w:rPr>
                <w:rFonts w:ascii="Arial Narrow" w:hAnsi="Arial Narrow" w:cs="Arial"/>
                <w:color w:val="auto"/>
                <w:sz w:val="20"/>
                <w:szCs w:val="20"/>
              </w:rPr>
            </w:pPr>
            <w:r w:rsidRPr="004F4D1D">
              <w:rPr>
                <w:rFonts w:ascii="Arial Narrow" w:eastAsia="Segoe UI Symbol" w:hAnsi="Arial Narrow" w:cs="Arial"/>
                <w:color w:val="auto"/>
                <w:sz w:val="20"/>
                <w:szCs w:val="20"/>
              </w:rPr>
              <w:t>•</w:t>
            </w:r>
            <w:r w:rsidRPr="004F4D1D">
              <w:rPr>
                <w:rFonts w:ascii="Arial Narrow" w:hAnsi="Arial Narrow" w:cs="Arial"/>
                <w:color w:val="auto"/>
                <w:sz w:val="20"/>
                <w:szCs w:val="20"/>
              </w:rPr>
              <w:t xml:space="preserve"> </w:t>
            </w:r>
            <w:r w:rsidRPr="004F4D1D">
              <w:rPr>
                <w:rFonts w:ascii="Arial Narrow" w:eastAsia="Arial" w:hAnsi="Arial Narrow" w:cs="Arial"/>
                <w:color w:val="auto"/>
                <w:sz w:val="20"/>
                <w:szCs w:val="20"/>
              </w:rPr>
              <w:t xml:space="preserve">La Ecología. </w:t>
            </w:r>
            <w:r w:rsidRPr="004F4D1D">
              <w:rPr>
                <w:rFonts w:ascii="Arial Narrow" w:eastAsia="Arial" w:hAnsi="Arial Narrow" w:cs="Arial"/>
                <w:color w:val="auto"/>
                <w:sz w:val="20"/>
                <w:szCs w:val="20"/>
              </w:rPr>
              <w:tab/>
            </w:r>
            <w:r w:rsidRPr="004F4D1D">
              <w:rPr>
                <w:rFonts w:ascii="Arial Narrow" w:hAnsi="Arial Narrow" w:cs="Arial"/>
                <w:color w:val="auto"/>
                <w:sz w:val="20"/>
                <w:szCs w:val="20"/>
              </w:rPr>
              <w:t xml:space="preserve"> </w:t>
            </w:r>
          </w:p>
        </w:tc>
        <w:tc>
          <w:tcPr>
            <w:tcW w:w="2865" w:type="dxa"/>
          </w:tcPr>
          <w:p w:rsidR="006A2F92" w:rsidRPr="004F4D1D" w:rsidRDefault="006A2F92" w:rsidP="006A2F92">
            <w:pPr>
              <w:spacing w:line="259" w:lineRule="auto"/>
              <w:ind w:left="19"/>
              <w:rPr>
                <w:rFonts w:ascii="Arial Narrow" w:hAnsi="Arial Narrow" w:cs="Arial"/>
                <w:color w:val="auto"/>
                <w:sz w:val="20"/>
                <w:szCs w:val="20"/>
              </w:rPr>
            </w:pPr>
            <w:r w:rsidRPr="004F4D1D">
              <w:rPr>
                <w:rFonts w:ascii="Arial Narrow" w:hAnsi="Arial Narrow" w:cs="Arial"/>
                <w:color w:val="auto"/>
                <w:sz w:val="20"/>
                <w:szCs w:val="20"/>
              </w:rPr>
              <w:t xml:space="preserve">- </w:t>
            </w:r>
            <w:r w:rsidRPr="004F4D1D">
              <w:rPr>
                <w:rFonts w:ascii="Arial Narrow" w:eastAsia="Arial" w:hAnsi="Arial Narrow" w:cs="Arial"/>
                <w:color w:val="auto"/>
                <w:sz w:val="20"/>
                <w:szCs w:val="20"/>
              </w:rPr>
              <w:t xml:space="preserve">Informe   (fichas   técnicas)   de </w:t>
            </w:r>
          </w:p>
        </w:tc>
        <w:tc>
          <w:tcPr>
            <w:tcW w:w="4068" w:type="dxa"/>
          </w:tcPr>
          <w:p w:rsidR="006A2F92" w:rsidRPr="004F4D1D" w:rsidRDefault="006A2F92" w:rsidP="006A2F92">
            <w:pPr>
              <w:spacing w:line="259" w:lineRule="auto"/>
              <w:ind w:left="-1"/>
              <w:rPr>
                <w:rFonts w:ascii="Arial Narrow" w:hAnsi="Arial Narrow" w:cs="Arial"/>
                <w:color w:val="auto"/>
                <w:sz w:val="20"/>
                <w:szCs w:val="20"/>
              </w:rPr>
            </w:pPr>
            <w:r w:rsidRPr="004F4D1D">
              <w:rPr>
                <w:rFonts w:ascii="Arial Narrow" w:eastAsia="Arial" w:hAnsi="Arial Narrow" w:cs="Arial"/>
                <w:color w:val="auto"/>
                <w:sz w:val="20"/>
                <w:szCs w:val="20"/>
              </w:rPr>
              <w:t xml:space="preserve">Indagación y Experimentación: </w:t>
            </w:r>
          </w:p>
        </w:tc>
      </w:tr>
      <w:tr w:rsidR="006A2F92" w:rsidRPr="004F4D1D" w:rsidTr="006A2F92">
        <w:trPr>
          <w:trHeight w:val="329"/>
        </w:trPr>
        <w:tc>
          <w:tcPr>
            <w:tcW w:w="3539" w:type="dxa"/>
            <w:vMerge/>
          </w:tcPr>
          <w:p w:rsidR="006A2F92" w:rsidRPr="004F4D1D" w:rsidRDefault="006A2F92" w:rsidP="006A2F92">
            <w:pPr>
              <w:spacing w:line="259" w:lineRule="auto"/>
              <w:ind w:left="105" w:right="78"/>
              <w:rPr>
                <w:rFonts w:ascii="Arial Narrow" w:hAnsi="Arial Narrow" w:cs="Arial"/>
                <w:color w:val="auto"/>
                <w:sz w:val="20"/>
                <w:szCs w:val="20"/>
              </w:rPr>
            </w:pPr>
          </w:p>
        </w:tc>
        <w:tc>
          <w:tcPr>
            <w:tcW w:w="4224" w:type="dxa"/>
            <w:vAlign w:val="center"/>
          </w:tcPr>
          <w:p w:rsidR="006A2F92" w:rsidRPr="004F4D1D" w:rsidRDefault="006A2F92" w:rsidP="00DF21A7">
            <w:pPr>
              <w:numPr>
                <w:ilvl w:val="0"/>
                <w:numId w:val="81"/>
              </w:numPr>
              <w:spacing w:line="259" w:lineRule="auto"/>
              <w:ind w:hanging="140"/>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El Ecosistema. Componentes. Clases </w:t>
            </w:r>
          </w:p>
          <w:p w:rsidR="006A2F92" w:rsidRPr="004F4D1D" w:rsidRDefault="006A2F92" w:rsidP="00DF21A7">
            <w:pPr>
              <w:numPr>
                <w:ilvl w:val="0"/>
                <w:numId w:val="81"/>
              </w:numPr>
              <w:spacing w:after="1" w:line="232" w:lineRule="auto"/>
              <w:ind w:hanging="140"/>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Desarrollo     y     evolución     del     ecosistema. Sucesiones </w:t>
            </w:r>
          </w:p>
          <w:p w:rsidR="006A2F92" w:rsidRPr="004F4D1D" w:rsidRDefault="006A2F92" w:rsidP="00DF21A7">
            <w:pPr>
              <w:numPr>
                <w:ilvl w:val="0"/>
                <w:numId w:val="81"/>
              </w:numPr>
              <w:spacing w:line="234" w:lineRule="auto"/>
              <w:ind w:hanging="140"/>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La energía en los ecosistemas. Flujo. Clases y fuentes.    Cadenas       y   redes    alimenticias. Relaciones inter e intraespecíficas. </w:t>
            </w:r>
          </w:p>
          <w:p w:rsidR="006A2F92" w:rsidRPr="004F4D1D" w:rsidRDefault="006A2F92" w:rsidP="006A2F92">
            <w:pPr>
              <w:spacing w:line="259" w:lineRule="auto"/>
              <w:ind w:left="62"/>
              <w:rPr>
                <w:rFonts w:ascii="Arial Narrow" w:hAnsi="Arial Narrow" w:cs="Arial"/>
                <w:color w:val="auto"/>
                <w:sz w:val="20"/>
                <w:szCs w:val="20"/>
              </w:rPr>
            </w:pPr>
            <w:r w:rsidRPr="004F4D1D">
              <w:rPr>
                <w:rFonts w:ascii="Arial Narrow" w:eastAsia="Segoe UI Symbol" w:hAnsi="Arial Narrow" w:cs="Arial"/>
                <w:color w:val="auto"/>
                <w:sz w:val="20"/>
                <w:szCs w:val="20"/>
              </w:rPr>
              <w:t>•</w:t>
            </w:r>
            <w:r w:rsidRPr="004F4D1D">
              <w:rPr>
                <w:rFonts w:ascii="Arial Narrow" w:hAnsi="Arial Narrow" w:cs="Arial"/>
                <w:color w:val="auto"/>
                <w:sz w:val="20"/>
                <w:szCs w:val="20"/>
              </w:rPr>
              <w:t xml:space="preserve"> </w:t>
            </w:r>
            <w:r w:rsidRPr="004F4D1D">
              <w:rPr>
                <w:rFonts w:ascii="Arial Narrow" w:eastAsia="Arial" w:hAnsi="Arial Narrow" w:cs="Arial"/>
                <w:color w:val="auto"/>
                <w:sz w:val="20"/>
                <w:szCs w:val="20"/>
              </w:rPr>
              <w:t xml:space="preserve">Seres vivos, taxonomía. </w:t>
            </w:r>
          </w:p>
          <w:p w:rsidR="006A2F92" w:rsidRPr="004F4D1D" w:rsidRDefault="001A41C4" w:rsidP="00DF21A7">
            <w:pPr>
              <w:numPr>
                <w:ilvl w:val="0"/>
                <w:numId w:val="82"/>
              </w:numPr>
              <w:spacing w:after="1" w:line="232" w:lineRule="auto"/>
              <w:ind w:hanging="140"/>
              <w:jc w:val="both"/>
              <w:rPr>
                <w:rFonts w:ascii="Arial Narrow" w:hAnsi="Arial Narrow" w:cs="Arial"/>
                <w:color w:val="auto"/>
                <w:sz w:val="20"/>
                <w:szCs w:val="20"/>
              </w:rPr>
            </w:pPr>
            <w:r>
              <w:rPr>
                <w:rFonts w:ascii="Arial Narrow" w:eastAsia="Arial" w:hAnsi="Arial Narrow" w:cs="Arial"/>
                <w:color w:val="auto"/>
                <w:sz w:val="20"/>
                <w:szCs w:val="20"/>
              </w:rPr>
              <w:t>Prácticas</w:t>
            </w:r>
            <w:r w:rsidR="006A2F92" w:rsidRPr="004F4D1D">
              <w:rPr>
                <w:rFonts w:ascii="Arial Narrow" w:eastAsia="Arial" w:hAnsi="Arial Narrow" w:cs="Arial"/>
                <w:color w:val="auto"/>
                <w:sz w:val="20"/>
                <w:szCs w:val="20"/>
              </w:rPr>
              <w:t xml:space="preserve">:  </w:t>
            </w:r>
            <w:proofErr w:type="gramStart"/>
            <w:r w:rsidR="006A2F92" w:rsidRPr="004F4D1D">
              <w:rPr>
                <w:rFonts w:ascii="Arial Narrow" w:eastAsia="Arial" w:hAnsi="Arial Narrow" w:cs="Arial"/>
                <w:color w:val="auto"/>
                <w:sz w:val="20"/>
                <w:szCs w:val="20"/>
              </w:rPr>
              <w:t>Desarrollo  de</w:t>
            </w:r>
            <w:proofErr w:type="gramEnd"/>
            <w:r w:rsidR="006A2F92" w:rsidRPr="004F4D1D">
              <w:rPr>
                <w:rFonts w:ascii="Arial Narrow" w:eastAsia="Arial" w:hAnsi="Arial Narrow" w:cs="Arial"/>
                <w:color w:val="auto"/>
                <w:sz w:val="20"/>
                <w:szCs w:val="20"/>
              </w:rPr>
              <w:t xml:space="preserve">  los seres  vivos  y su medio (siembra y cultivo de plantas) </w:t>
            </w:r>
          </w:p>
          <w:p w:rsidR="006A2F92" w:rsidRPr="004F4D1D" w:rsidRDefault="001A41C4" w:rsidP="00DF21A7">
            <w:pPr>
              <w:numPr>
                <w:ilvl w:val="0"/>
                <w:numId w:val="82"/>
              </w:numPr>
              <w:spacing w:after="17" w:line="232" w:lineRule="auto"/>
              <w:ind w:hanging="140"/>
              <w:jc w:val="both"/>
              <w:rPr>
                <w:rFonts w:ascii="Arial Narrow" w:hAnsi="Arial Narrow" w:cs="Arial"/>
                <w:color w:val="auto"/>
                <w:sz w:val="20"/>
                <w:szCs w:val="20"/>
              </w:rPr>
            </w:pPr>
            <w:r>
              <w:rPr>
                <w:rFonts w:ascii="Arial Narrow" w:eastAsia="Arial" w:hAnsi="Arial Narrow" w:cs="Arial"/>
                <w:color w:val="auto"/>
                <w:sz w:val="20"/>
                <w:szCs w:val="20"/>
              </w:rPr>
              <w:t>Prácticas</w:t>
            </w:r>
            <w:r w:rsidR="006A2F92" w:rsidRPr="004F4D1D">
              <w:rPr>
                <w:rFonts w:ascii="Arial Narrow" w:eastAsia="Arial" w:hAnsi="Arial Narrow" w:cs="Arial"/>
                <w:color w:val="auto"/>
                <w:sz w:val="20"/>
                <w:szCs w:val="20"/>
              </w:rPr>
              <w:t xml:space="preserve">:   Observación   de   </w:t>
            </w:r>
            <w:proofErr w:type="gramStart"/>
            <w:r w:rsidR="006A2F92" w:rsidRPr="004F4D1D">
              <w:rPr>
                <w:rFonts w:ascii="Arial Narrow" w:eastAsia="Arial" w:hAnsi="Arial Narrow" w:cs="Arial"/>
                <w:color w:val="auto"/>
                <w:sz w:val="20"/>
                <w:szCs w:val="20"/>
              </w:rPr>
              <w:t xml:space="preserve">células,   </w:t>
            </w:r>
            <w:proofErr w:type="gramEnd"/>
            <w:r w:rsidR="006A2F92" w:rsidRPr="004F4D1D">
              <w:rPr>
                <w:rFonts w:ascii="Arial Narrow" w:eastAsia="Arial" w:hAnsi="Arial Narrow" w:cs="Arial"/>
                <w:color w:val="auto"/>
                <w:sz w:val="20"/>
                <w:szCs w:val="20"/>
              </w:rPr>
              <w:t xml:space="preserve">tejidos, órganos y sistemas seres vivos. Fotosíntesis. </w:t>
            </w:r>
          </w:p>
          <w:p w:rsidR="006A2F92" w:rsidRPr="004F4D1D" w:rsidRDefault="006A2F92" w:rsidP="006A2F92">
            <w:pPr>
              <w:spacing w:line="259" w:lineRule="auto"/>
              <w:ind w:left="62"/>
              <w:rPr>
                <w:rFonts w:ascii="Arial Narrow" w:hAnsi="Arial Narrow" w:cs="Arial"/>
                <w:color w:val="auto"/>
                <w:sz w:val="20"/>
                <w:szCs w:val="20"/>
              </w:rPr>
            </w:pPr>
            <w:r w:rsidRPr="004F4D1D">
              <w:rPr>
                <w:rFonts w:ascii="Arial Narrow" w:eastAsia="Segoe UI Symbol" w:hAnsi="Arial Narrow" w:cs="Arial"/>
                <w:color w:val="auto"/>
                <w:sz w:val="20"/>
                <w:szCs w:val="20"/>
              </w:rPr>
              <w:t>•</w:t>
            </w:r>
            <w:r w:rsidRPr="004F4D1D">
              <w:rPr>
                <w:rFonts w:ascii="Arial Narrow" w:hAnsi="Arial Narrow" w:cs="Arial"/>
                <w:color w:val="auto"/>
                <w:sz w:val="20"/>
                <w:szCs w:val="20"/>
              </w:rPr>
              <w:t xml:space="preserve"> </w:t>
            </w:r>
            <w:r w:rsidRPr="004F4D1D">
              <w:rPr>
                <w:rFonts w:ascii="Arial Narrow" w:eastAsia="Arial" w:hAnsi="Arial Narrow" w:cs="Arial"/>
                <w:color w:val="auto"/>
                <w:sz w:val="20"/>
                <w:szCs w:val="20"/>
              </w:rPr>
              <w:t xml:space="preserve">Contaminación: niveles, causas y efectos.  Tipos: </w:t>
            </w:r>
          </w:p>
          <w:p w:rsidR="006A2F92" w:rsidRPr="004F4D1D" w:rsidRDefault="006A2F92" w:rsidP="00DF21A7">
            <w:pPr>
              <w:numPr>
                <w:ilvl w:val="0"/>
                <w:numId w:val="83"/>
              </w:numPr>
              <w:spacing w:line="259" w:lineRule="auto"/>
              <w:ind w:hanging="140"/>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Contaminación atmosférica </w:t>
            </w:r>
          </w:p>
          <w:p w:rsidR="006A2F92" w:rsidRPr="004F4D1D" w:rsidRDefault="006A2F92" w:rsidP="00DF21A7">
            <w:pPr>
              <w:numPr>
                <w:ilvl w:val="0"/>
                <w:numId w:val="83"/>
              </w:numPr>
              <w:spacing w:line="259" w:lineRule="auto"/>
              <w:ind w:hanging="140"/>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Contaminación del agua </w:t>
            </w:r>
          </w:p>
          <w:p w:rsidR="006A2F92" w:rsidRPr="004F4D1D" w:rsidRDefault="006A2F92" w:rsidP="00DF21A7">
            <w:pPr>
              <w:numPr>
                <w:ilvl w:val="0"/>
                <w:numId w:val="83"/>
              </w:numPr>
              <w:spacing w:line="259" w:lineRule="auto"/>
              <w:ind w:hanging="140"/>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Contaminación del suelo </w:t>
            </w:r>
          </w:p>
          <w:p w:rsidR="006A2F92" w:rsidRPr="004F4D1D" w:rsidRDefault="006A2F92" w:rsidP="00DF21A7">
            <w:pPr>
              <w:numPr>
                <w:ilvl w:val="0"/>
                <w:numId w:val="83"/>
              </w:numPr>
              <w:spacing w:line="259" w:lineRule="auto"/>
              <w:ind w:hanging="140"/>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Otras formas de contaminación. </w:t>
            </w:r>
          </w:p>
          <w:p w:rsidR="006A2F92" w:rsidRPr="004F4D1D" w:rsidRDefault="006A2F92" w:rsidP="00DF21A7">
            <w:pPr>
              <w:numPr>
                <w:ilvl w:val="0"/>
                <w:numId w:val="83"/>
              </w:numPr>
              <w:spacing w:after="183" w:line="233" w:lineRule="auto"/>
              <w:ind w:hanging="140"/>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Problemática ambiental y los aportes actuales de la ciencia y la tecnología para la: </w:t>
            </w:r>
          </w:p>
          <w:p w:rsidR="006A2F92" w:rsidRPr="004F4D1D" w:rsidRDefault="006A2F92" w:rsidP="006A2F92">
            <w:pPr>
              <w:spacing w:after="33" w:line="251" w:lineRule="auto"/>
              <w:ind w:left="382" w:right="81" w:firstLine="40"/>
              <w:rPr>
                <w:rFonts w:ascii="Arial Narrow" w:hAnsi="Arial Narrow" w:cs="Arial"/>
                <w:color w:val="auto"/>
                <w:sz w:val="20"/>
                <w:szCs w:val="20"/>
              </w:rPr>
            </w:pPr>
            <w:r w:rsidRPr="004F4D1D">
              <w:rPr>
                <w:rFonts w:ascii="Segoe UI Symbol" w:eastAsia="Wingdings" w:hAnsi="Segoe UI Symbol" w:cs="Segoe UI Symbol"/>
                <w:color w:val="auto"/>
                <w:sz w:val="20"/>
                <w:szCs w:val="20"/>
              </w:rPr>
              <w:t>✓</w:t>
            </w:r>
            <w:r w:rsidRPr="004F4D1D">
              <w:rPr>
                <w:rFonts w:ascii="Arial Narrow" w:eastAsia="Wingdings" w:hAnsi="Arial Narrow" w:cs="Arial"/>
                <w:color w:val="auto"/>
                <w:sz w:val="20"/>
                <w:szCs w:val="20"/>
              </w:rPr>
              <w:t></w:t>
            </w:r>
            <w:r w:rsidRPr="004F4D1D">
              <w:rPr>
                <w:rFonts w:ascii="Arial Narrow" w:eastAsia="Arial" w:hAnsi="Arial Narrow" w:cs="Arial"/>
                <w:color w:val="auto"/>
                <w:sz w:val="20"/>
                <w:szCs w:val="20"/>
              </w:rPr>
              <w:t xml:space="preserve">prevención de las enfermedades: </w:t>
            </w:r>
            <w:r w:rsidRPr="004F4D1D">
              <w:rPr>
                <w:rFonts w:ascii="Arial Narrow" w:eastAsia="Arial" w:hAnsi="Arial Narrow" w:cs="Arial"/>
                <w:color w:val="auto"/>
                <w:sz w:val="20"/>
                <w:szCs w:val="20"/>
              </w:rPr>
              <w:tab/>
            </w:r>
            <w:r w:rsidRPr="004F4D1D">
              <w:rPr>
                <w:rFonts w:ascii="Arial Narrow" w:hAnsi="Arial Narrow" w:cs="Arial"/>
                <w:color w:val="auto"/>
                <w:sz w:val="20"/>
                <w:szCs w:val="20"/>
              </w:rPr>
              <w:t xml:space="preserve"> </w:t>
            </w:r>
          </w:p>
          <w:p w:rsidR="006A2F92" w:rsidRPr="004F4D1D" w:rsidRDefault="006A2F92" w:rsidP="006A2F92">
            <w:pPr>
              <w:spacing w:line="259" w:lineRule="auto"/>
              <w:ind w:left="178" w:right="69" w:hanging="112"/>
              <w:rPr>
                <w:rFonts w:ascii="Arial Narrow" w:hAnsi="Arial Narrow" w:cs="Arial"/>
                <w:color w:val="auto"/>
                <w:sz w:val="20"/>
                <w:szCs w:val="20"/>
              </w:rPr>
            </w:pPr>
            <w:r w:rsidRPr="004F4D1D">
              <w:rPr>
                <w:rFonts w:ascii="Arial Narrow" w:eastAsia="Segoe UI Symbol" w:hAnsi="Arial Narrow" w:cs="Arial"/>
                <w:color w:val="auto"/>
                <w:sz w:val="20"/>
                <w:szCs w:val="20"/>
              </w:rPr>
              <w:t>•</w:t>
            </w:r>
            <w:r w:rsidRPr="004F4D1D">
              <w:rPr>
                <w:rFonts w:ascii="Arial Narrow" w:hAnsi="Arial Narrow" w:cs="Arial"/>
                <w:color w:val="auto"/>
                <w:sz w:val="20"/>
                <w:szCs w:val="20"/>
              </w:rPr>
              <w:t xml:space="preserve"> </w:t>
            </w:r>
            <w:r w:rsidRPr="004F4D1D">
              <w:rPr>
                <w:rFonts w:ascii="Arial Narrow" w:eastAsia="Arial" w:hAnsi="Arial Narrow" w:cs="Arial"/>
                <w:color w:val="auto"/>
                <w:sz w:val="20"/>
                <w:szCs w:val="20"/>
              </w:rPr>
              <w:t xml:space="preserve">Educación    ambiental.    Proyecto:    Protección Ambiental, </w:t>
            </w:r>
            <w:r w:rsidR="00E41E68" w:rsidRPr="004F4D1D">
              <w:rPr>
                <w:rFonts w:ascii="Arial Narrow" w:eastAsia="Arial" w:hAnsi="Arial Narrow" w:cs="Arial"/>
                <w:color w:val="auto"/>
                <w:sz w:val="20"/>
                <w:szCs w:val="20"/>
              </w:rPr>
              <w:t>segregación y</w:t>
            </w:r>
            <w:r w:rsidRPr="004F4D1D">
              <w:rPr>
                <w:rFonts w:ascii="Arial Narrow" w:eastAsia="Arial" w:hAnsi="Arial Narrow" w:cs="Arial"/>
                <w:color w:val="auto"/>
                <w:sz w:val="20"/>
                <w:szCs w:val="20"/>
              </w:rPr>
              <w:t xml:space="preserve"> </w:t>
            </w:r>
            <w:r w:rsidR="00E41E68" w:rsidRPr="004F4D1D">
              <w:rPr>
                <w:rFonts w:ascii="Arial Narrow" w:eastAsia="Arial" w:hAnsi="Arial Narrow" w:cs="Arial"/>
                <w:color w:val="auto"/>
                <w:sz w:val="20"/>
                <w:szCs w:val="20"/>
              </w:rPr>
              <w:t>reciclaje de residuos</w:t>
            </w:r>
            <w:r w:rsidRPr="004F4D1D">
              <w:rPr>
                <w:rFonts w:ascii="Arial Narrow" w:eastAsia="Arial" w:hAnsi="Arial Narrow" w:cs="Arial"/>
                <w:color w:val="auto"/>
                <w:sz w:val="20"/>
                <w:szCs w:val="20"/>
              </w:rPr>
              <w:t xml:space="preserve"> sólidos. </w:t>
            </w:r>
          </w:p>
        </w:tc>
        <w:tc>
          <w:tcPr>
            <w:tcW w:w="2865" w:type="dxa"/>
          </w:tcPr>
          <w:p w:rsidR="006A2F92" w:rsidRPr="004F4D1D" w:rsidRDefault="006A2F92" w:rsidP="006A2F92">
            <w:pPr>
              <w:spacing w:after="12" w:line="228" w:lineRule="auto"/>
              <w:ind w:left="163"/>
              <w:rPr>
                <w:rFonts w:ascii="Arial Narrow" w:hAnsi="Arial Narrow" w:cs="Arial"/>
                <w:color w:val="auto"/>
                <w:sz w:val="20"/>
                <w:szCs w:val="20"/>
              </w:rPr>
            </w:pPr>
            <w:r w:rsidRPr="004F4D1D">
              <w:rPr>
                <w:rFonts w:ascii="Arial Narrow" w:eastAsia="Arial" w:hAnsi="Arial Narrow" w:cs="Arial"/>
                <w:color w:val="auto"/>
                <w:sz w:val="20"/>
                <w:szCs w:val="20"/>
              </w:rPr>
              <w:t xml:space="preserve">Proyectos/actividades ejecutados: </w:t>
            </w:r>
          </w:p>
          <w:p w:rsidR="006A2F92" w:rsidRPr="004F4D1D" w:rsidRDefault="001A41C4" w:rsidP="00DF21A7">
            <w:pPr>
              <w:numPr>
                <w:ilvl w:val="0"/>
                <w:numId w:val="84"/>
              </w:numPr>
              <w:spacing w:line="259" w:lineRule="auto"/>
              <w:ind w:right="98" w:hanging="140"/>
              <w:jc w:val="both"/>
              <w:rPr>
                <w:rFonts w:ascii="Arial Narrow" w:hAnsi="Arial Narrow" w:cs="Arial"/>
                <w:color w:val="auto"/>
                <w:sz w:val="20"/>
                <w:szCs w:val="20"/>
              </w:rPr>
            </w:pPr>
            <w:r>
              <w:rPr>
                <w:rFonts w:ascii="Arial Narrow" w:eastAsia="Arial" w:hAnsi="Arial Narrow" w:cs="Arial"/>
                <w:color w:val="auto"/>
                <w:sz w:val="20"/>
                <w:szCs w:val="20"/>
              </w:rPr>
              <w:t>Prácticas</w:t>
            </w:r>
            <w:r w:rsidR="006A2F92" w:rsidRPr="004F4D1D">
              <w:rPr>
                <w:rFonts w:ascii="Arial Narrow" w:eastAsia="Arial" w:hAnsi="Arial Narrow" w:cs="Arial"/>
                <w:color w:val="auto"/>
                <w:sz w:val="20"/>
                <w:szCs w:val="20"/>
              </w:rPr>
              <w:t xml:space="preserve"> de laboratorio. </w:t>
            </w:r>
          </w:p>
          <w:p w:rsidR="006A2F92" w:rsidRPr="004F4D1D" w:rsidRDefault="006A2F92" w:rsidP="00DF21A7">
            <w:pPr>
              <w:numPr>
                <w:ilvl w:val="0"/>
                <w:numId w:val="84"/>
              </w:numPr>
              <w:spacing w:line="234" w:lineRule="auto"/>
              <w:ind w:right="98" w:hanging="140"/>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Biohuerto          institucional, hidroponía, compost, jardín </w:t>
            </w:r>
            <w:proofErr w:type="gramStart"/>
            <w:r w:rsidRPr="004F4D1D">
              <w:rPr>
                <w:rFonts w:ascii="Arial Narrow" w:eastAsia="Arial" w:hAnsi="Arial Narrow" w:cs="Arial"/>
                <w:color w:val="auto"/>
                <w:sz w:val="20"/>
                <w:szCs w:val="20"/>
              </w:rPr>
              <w:t xml:space="preserve">ornamental,   </w:t>
            </w:r>
            <w:proofErr w:type="gramEnd"/>
            <w:r w:rsidRPr="004F4D1D">
              <w:rPr>
                <w:rFonts w:ascii="Arial Narrow" w:eastAsia="Arial" w:hAnsi="Arial Narrow" w:cs="Arial"/>
                <w:color w:val="auto"/>
                <w:sz w:val="20"/>
                <w:szCs w:val="20"/>
              </w:rPr>
              <w:t xml:space="preserve">  jardín     con árboles          frutales          y </w:t>
            </w:r>
          </w:p>
          <w:p w:rsidR="006A2F92" w:rsidRPr="004F4D1D" w:rsidRDefault="006A2F92" w:rsidP="006A2F92">
            <w:pPr>
              <w:spacing w:line="259" w:lineRule="auto"/>
              <w:ind w:left="483"/>
              <w:rPr>
                <w:rFonts w:ascii="Arial Narrow" w:hAnsi="Arial Narrow" w:cs="Arial"/>
                <w:color w:val="auto"/>
                <w:sz w:val="20"/>
                <w:szCs w:val="20"/>
              </w:rPr>
            </w:pPr>
            <w:r w:rsidRPr="004F4D1D">
              <w:rPr>
                <w:rFonts w:ascii="Arial Narrow" w:eastAsia="Arial" w:hAnsi="Arial Narrow" w:cs="Arial"/>
                <w:color w:val="auto"/>
                <w:sz w:val="20"/>
                <w:szCs w:val="20"/>
              </w:rPr>
              <w:t xml:space="preserve">ornamentales </w:t>
            </w:r>
          </w:p>
          <w:p w:rsidR="006A2F92" w:rsidRPr="004F4D1D" w:rsidRDefault="006A2F92" w:rsidP="00DF21A7">
            <w:pPr>
              <w:numPr>
                <w:ilvl w:val="0"/>
                <w:numId w:val="85"/>
              </w:numPr>
              <w:spacing w:line="235" w:lineRule="auto"/>
              <w:ind w:hanging="140"/>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Productos             ecológicos elaborados </w:t>
            </w:r>
          </w:p>
          <w:p w:rsidR="006A2F92" w:rsidRPr="004F4D1D" w:rsidRDefault="006A2F92" w:rsidP="00DF21A7">
            <w:pPr>
              <w:numPr>
                <w:ilvl w:val="0"/>
                <w:numId w:val="85"/>
              </w:numPr>
              <w:spacing w:line="259" w:lineRule="auto"/>
              <w:ind w:hanging="140"/>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Productos reciclados </w:t>
            </w:r>
          </w:p>
          <w:p w:rsidR="006A2F92" w:rsidRPr="004F4D1D" w:rsidRDefault="006A2F92" w:rsidP="00DF21A7">
            <w:pPr>
              <w:numPr>
                <w:ilvl w:val="0"/>
                <w:numId w:val="85"/>
              </w:numPr>
              <w:spacing w:line="259" w:lineRule="auto"/>
              <w:ind w:hanging="140"/>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Afiches, trifoliados, banners. </w:t>
            </w:r>
          </w:p>
          <w:p w:rsidR="006A2F92" w:rsidRPr="004F4D1D" w:rsidRDefault="006A2F92" w:rsidP="006A2F92">
            <w:pPr>
              <w:spacing w:line="259" w:lineRule="auto"/>
              <w:ind w:left="115"/>
              <w:rPr>
                <w:rFonts w:ascii="Arial Narrow" w:hAnsi="Arial Narrow" w:cs="Arial"/>
                <w:color w:val="auto"/>
                <w:sz w:val="20"/>
                <w:szCs w:val="20"/>
              </w:rPr>
            </w:pPr>
            <w:r w:rsidRPr="004F4D1D">
              <w:rPr>
                <w:rFonts w:ascii="Arial Narrow" w:hAnsi="Arial Narrow" w:cs="Arial"/>
                <w:color w:val="auto"/>
                <w:sz w:val="20"/>
                <w:szCs w:val="20"/>
              </w:rPr>
              <w:t xml:space="preserve">- </w:t>
            </w:r>
            <w:r w:rsidRPr="004F4D1D">
              <w:rPr>
                <w:rFonts w:ascii="Arial Narrow" w:eastAsia="Arial" w:hAnsi="Arial Narrow" w:cs="Arial"/>
                <w:color w:val="auto"/>
                <w:sz w:val="20"/>
                <w:szCs w:val="20"/>
              </w:rPr>
              <w:t xml:space="preserve">Portafolio del estudiante </w:t>
            </w:r>
          </w:p>
        </w:tc>
        <w:tc>
          <w:tcPr>
            <w:tcW w:w="4068" w:type="dxa"/>
          </w:tcPr>
          <w:p w:rsidR="006A2F92" w:rsidRPr="004F4D1D" w:rsidRDefault="006A2F92" w:rsidP="00DF21A7">
            <w:pPr>
              <w:numPr>
                <w:ilvl w:val="0"/>
                <w:numId w:val="86"/>
              </w:numPr>
              <w:spacing w:line="259" w:lineRule="auto"/>
              <w:ind w:hanging="140"/>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Utiliza la metodología científica. </w:t>
            </w:r>
          </w:p>
          <w:p w:rsidR="006A2F92" w:rsidRPr="004F4D1D" w:rsidRDefault="006A2F92" w:rsidP="00DF21A7">
            <w:pPr>
              <w:numPr>
                <w:ilvl w:val="0"/>
                <w:numId w:val="86"/>
              </w:numPr>
              <w:spacing w:line="259" w:lineRule="auto"/>
              <w:ind w:hanging="140"/>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Desarrollo de capacidades investigativas. </w:t>
            </w:r>
          </w:p>
          <w:p w:rsidR="006A2F92" w:rsidRPr="004F4D1D" w:rsidRDefault="006A2F92" w:rsidP="00DF21A7">
            <w:pPr>
              <w:numPr>
                <w:ilvl w:val="0"/>
                <w:numId w:val="86"/>
              </w:numPr>
              <w:spacing w:after="11" w:line="234" w:lineRule="auto"/>
              <w:ind w:hanging="140"/>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Plantea propuestas, las evalúa y valora. Actitud frente al Área: </w:t>
            </w:r>
          </w:p>
          <w:p w:rsidR="006A2F92" w:rsidRPr="004F4D1D" w:rsidRDefault="006A2F92" w:rsidP="00DF21A7">
            <w:pPr>
              <w:numPr>
                <w:ilvl w:val="0"/>
                <w:numId w:val="86"/>
              </w:numPr>
              <w:spacing w:after="11" w:line="234" w:lineRule="auto"/>
              <w:ind w:hanging="140"/>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Participación activa en el estudio y propuestas en el trabajo comunal. </w:t>
            </w:r>
          </w:p>
          <w:p w:rsidR="006A2F92" w:rsidRPr="004F4D1D" w:rsidRDefault="006A2F92" w:rsidP="00DF21A7">
            <w:pPr>
              <w:numPr>
                <w:ilvl w:val="0"/>
                <w:numId w:val="86"/>
              </w:numPr>
              <w:spacing w:after="13" w:line="233" w:lineRule="auto"/>
              <w:ind w:hanging="140"/>
              <w:jc w:val="both"/>
              <w:rPr>
                <w:rFonts w:ascii="Arial Narrow" w:hAnsi="Arial Narrow" w:cs="Arial"/>
                <w:color w:val="auto"/>
                <w:sz w:val="20"/>
                <w:szCs w:val="20"/>
              </w:rPr>
            </w:pPr>
            <w:r w:rsidRPr="004F4D1D">
              <w:rPr>
                <w:rFonts w:ascii="Arial Narrow" w:eastAsia="Arial" w:hAnsi="Arial Narrow" w:cs="Arial"/>
                <w:color w:val="auto"/>
                <w:sz w:val="20"/>
                <w:szCs w:val="20"/>
              </w:rPr>
              <w:t>Actúa   con   juicio   crítico-</w:t>
            </w:r>
            <w:proofErr w:type="gramStart"/>
            <w:r w:rsidRPr="004F4D1D">
              <w:rPr>
                <w:rFonts w:ascii="Arial Narrow" w:eastAsia="Arial" w:hAnsi="Arial Narrow" w:cs="Arial"/>
                <w:color w:val="auto"/>
                <w:sz w:val="20"/>
                <w:szCs w:val="20"/>
              </w:rPr>
              <w:t xml:space="preserve">reflexivo,   </w:t>
            </w:r>
            <w:proofErr w:type="gramEnd"/>
            <w:r w:rsidRPr="004F4D1D">
              <w:rPr>
                <w:rFonts w:ascii="Arial Narrow" w:eastAsia="Arial" w:hAnsi="Arial Narrow" w:cs="Arial"/>
                <w:color w:val="auto"/>
                <w:sz w:val="20"/>
                <w:szCs w:val="20"/>
              </w:rPr>
              <w:t xml:space="preserve">orden, organización y contenido actualizado en sus trabajos. </w:t>
            </w:r>
          </w:p>
          <w:p w:rsidR="006A2F92" w:rsidRPr="004F4D1D" w:rsidRDefault="006A2F92" w:rsidP="00DF21A7">
            <w:pPr>
              <w:numPr>
                <w:ilvl w:val="0"/>
                <w:numId w:val="86"/>
              </w:numPr>
              <w:spacing w:line="259" w:lineRule="auto"/>
              <w:ind w:hanging="140"/>
              <w:jc w:val="both"/>
              <w:rPr>
                <w:rFonts w:ascii="Arial Narrow" w:hAnsi="Arial Narrow" w:cs="Arial"/>
                <w:color w:val="auto"/>
                <w:sz w:val="20"/>
                <w:szCs w:val="20"/>
              </w:rPr>
            </w:pPr>
            <w:r w:rsidRPr="004F4D1D">
              <w:rPr>
                <w:rFonts w:ascii="Arial Narrow" w:eastAsia="Arial" w:hAnsi="Arial Narrow" w:cs="Arial"/>
                <w:color w:val="auto"/>
                <w:sz w:val="20"/>
                <w:szCs w:val="20"/>
              </w:rPr>
              <w:t xml:space="preserve">Actitud y motivación positiva por el área. </w:t>
            </w:r>
          </w:p>
          <w:p w:rsidR="006A2F92" w:rsidRPr="004F4D1D" w:rsidRDefault="006A2F92" w:rsidP="006A2F92">
            <w:pPr>
              <w:spacing w:line="259" w:lineRule="auto"/>
              <w:ind w:left="111"/>
              <w:rPr>
                <w:rFonts w:ascii="Arial Narrow" w:hAnsi="Arial Narrow" w:cs="Arial"/>
                <w:color w:val="auto"/>
                <w:sz w:val="20"/>
                <w:szCs w:val="20"/>
              </w:rPr>
            </w:pPr>
            <w:r w:rsidRPr="004F4D1D">
              <w:rPr>
                <w:rFonts w:ascii="Arial Narrow" w:eastAsia="Arial" w:hAnsi="Arial Narrow" w:cs="Arial"/>
                <w:color w:val="auto"/>
                <w:sz w:val="20"/>
                <w:szCs w:val="20"/>
              </w:rPr>
              <w:t>Práctica       valores       respeto,       honestidad, responsabilidad y equidad.</w:t>
            </w:r>
          </w:p>
        </w:tc>
      </w:tr>
    </w:tbl>
    <w:p w:rsidR="006A2F92" w:rsidRPr="000B6855" w:rsidRDefault="006A2F92" w:rsidP="006A2F92">
      <w:pPr>
        <w:spacing w:after="0" w:line="259" w:lineRule="auto"/>
        <w:rPr>
          <w:rFonts w:ascii="Arial Narrow" w:hAnsi="Arial Narrow" w:cs="Arial"/>
          <w:szCs w:val="20"/>
        </w:rPr>
      </w:pPr>
      <w:r w:rsidRPr="000B6855">
        <w:rPr>
          <w:rFonts w:ascii="Arial Narrow" w:hAnsi="Arial Narrow" w:cs="Arial"/>
          <w:szCs w:val="20"/>
        </w:rPr>
        <w:lastRenderedPageBreak/>
        <w:t xml:space="preserve"> </w:t>
      </w:r>
    </w:p>
    <w:tbl>
      <w:tblPr>
        <w:tblStyle w:val="TableGrid"/>
        <w:tblW w:w="14737" w:type="dxa"/>
        <w:tblInd w:w="112" w:type="dxa"/>
        <w:tblCellMar>
          <w:top w:w="1" w:type="dxa"/>
          <w:left w:w="4" w:type="dxa"/>
          <w:right w:w="24" w:type="dxa"/>
        </w:tblCellMar>
        <w:tblLook w:val="04A0" w:firstRow="1" w:lastRow="0" w:firstColumn="1" w:lastColumn="0" w:noHBand="0" w:noVBand="1"/>
      </w:tblPr>
      <w:tblGrid>
        <w:gridCol w:w="3539"/>
        <w:gridCol w:w="4257"/>
        <w:gridCol w:w="2833"/>
        <w:gridCol w:w="4108"/>
      </w:tblGrid>
      <w:tr w:rsidR="006A2F92" w:rsidRPr="000B6855" w:rsidTr="006A2F92">
        <w:trPr>
          <w:trHeight w:val="417"/>
        </w:trPr>
        <w:tc>
          <w:tcPr>
            <w:tcW w:w="14737" w:type="dxa"/>
            <w:gridSpan w:val="4"/>
            <w:tcBorders>
              <w:top w:val="single" w:sz="5" w:space="0" w:color="000000"/>
              <w:left w:val="single" w:sz="5" w:space="0" w:color="000000"/>
              <w:bottom w:val="single" w:sz="5" w:space="0" w:color="000000"/>
              <w:right w:val="single" w:sz="5" w:space="0" w:color="000000"/>
            </w:tcBorders>
            <w:shd w:val="clear" w:color="auto" w:fill="D9D9D9"/>
          </w:tcPr>
          <w:p w:rsidR="006A2F92" w:rsidRPr="002C351B" w:rsidRDefault="006A2F92" w:rsidP="006A2F92">
            <w:pPr>
              <w:spacing w:line="259" w:lineRule="auto"/>
              <w:ind w:left="12"/>
              <w:jc w:val="center"/>
              <w:rPr>
                <w:rFonts w:ascii="Arial Narrow" w:hAnsi="Arial Narrow" w:cs="Arial"/>
                <w:color w:val="auto"/>
                <w:sz w:val="20"/>
                <w:szCs w:val="20"/>
              </w:rPr>
            </w:pPr>
            <w:r w:rsidRPr="002C351B">
              <w:rPr>
                <w:rFonts w:ascii="Arial Narrow" w:eastAsia="Arial" w:hAnsi="Arial Narrow" w:cs="Arial"/>
                <w:b/>
                <w:color w:val="auto"/>
                <w:sz w:val="20"/>
                <w:szCs w:val="20"/>
              </w:rPr>
              <w:t>ÁREA: PSICOLOGÍA II</w:t>
            </w:r>
          </w:p>
        </w:tc>
      </w:tr>
      <w:tr w:rsidR="006A2F92" w:rsidRPr="000B6855" w:rsidTr="006A2F92">
        <w:trPr>
          <w:trHeight w:val="1055"/>
        </w:trPr>
        <w:tc>
          <w:tcPr>
            <w:tcW w:w="14737" w:type="dxa"/>
            <w:gridSpan w:val="4"/>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42" w:lineRule="auto"/>
              <w:ind w:right="513"/>
              <w:rPr>
                <w:rFonts w:ascii="Arial Narrow" w:hAnsi="Arial Narrow" w:cs="Arial"/>
                <w:color w:val="auto"/>
                <w:sz w:val="20"/>
                <w:szCs w:val="20"/>
              </w:rPr>
            </w:pPr>
            <w:r w:rsidRPr="002C351B">
              <w:rPr>
                <w:rFonts w:ascii="Arial Narrow" w:eastAsia="Arial" w:hAnsi="Arial Narrow" w:cs="Arial"/>
                <w:b/>
                <w:color w:val="auto"/>
                <w:sz w:val="20"/>
                <w:szCs w:val="20"/>
              </w:rPr>
              <w:t>SUMILLA:</w:t>
            </w:r>
            <w:r w:rsidRPr="002C351B">
              <w:rPr>
                <w:rFonts w:ascii="Arial Narrow" w:eastAsia="Arial" w:hAnsi="Arial Narrow" w:cs="Arial"/>
                <w:color w:val="auto"/>
                <w:sz w:val="20"/>
                <w:szCs w:val="20"/>
              </w:rPr>
              <w:t xml:space="preserve"> </w:t>
            </w:r>
            <w:r w:rsidRPr="002C351B">
              <w:rPr>
                <w:rFonts w:ascii="Arial Narrow" w:hAnsi="Arial Narrow" w:cs="Arial"/>
                <w:color w:val="auto"/>
                <w:sz w:val="20"/>
                <w:szCs w:val="20"/>
              </w:rPr>
              <w:t>Permite la compren</w:t>
            </w:r>
            <w:r w:rsidR="006F047D">
              <w:rPr>
                <w:rFonts w:ascii="Arial Narrow" w:hAnsi="Arial Narrow" w:cs="Arial"/>
                <w:color w:val="auto"/>
                <w:sz w:val="20"/>
                <w:szCs w:val="20"/>
              </w:rPr>
              <w:t>sión de las características bio</w:t>
            </w:r>
            <w:r w:rsidRPr="002C351B">
              <w:rPr>
                <w:rFonts w:ascii="Arial Narrow" w:hAnsi="Arial Narrow" w:cs="Arial"/>
                <w:color w:val="auto"/>
                <w:sz w:val="20"/>
                <w:szCs w:val="20"/>
              </w:rPr>
              <w:t xml:space="preserve">psicosociales de las personas en las diferentes etapas de su vida, enmarcadas en las diferentes teorías del desarrollo.  Describe las manifestaciones de dichos cambios y explica por qué se producen y cuáles son los factores de influencia.   Brinda elementos que permitan a los estudiantes identificar sus características  </w:t>
            </w:r>
          </w:p>
          <w:p w:rsidR="006A2F92" w:rsidRPr="002C351B" w:rsidRDefault="006A2F92" w:rsidP="006A2F92">
            <w:pPr>
              <w:spacing w:line="259" w:lineRule="auto"/>
              <w:rPr>
                <w:rFonts w:ascii="Arial Narrow" w:hAnsi="Arial Narrow" w:cs="Arial"/>
                <w:color w:val="auto"/>
                <w:sz w:val="20"/>
                <w:szCs w:val="20"/>
              </w:rPr>
            </w:pPr>
            <w:r w:rsidRPr="002C351B">
              <w:rPr>
                <w:rFonts w:ascii="Arial Narrow" w:hAnsi="Arial Narrow" w:cs="Arial"/>
                <w:color w:val="auto"/>
                <w:sz w:val="20"/>
                <w:szCs w:val="20"/>
              </w:rPr>
              <w:t>(autoconocimiento), orientando la planificación de su proyecto de desarrollo personal y profesional.</w:t>
            </w:r>
            <w:r w:rsidRPr="002C351B">
              <w:rPr>
                <w:rFonts w:ascii="Arial Narrow" w:eastAsia="Arial" w:hAnsi="Arial Narrow" w:cs="Arial"/>
                <w:color w:val="auto"/>
                <w:sz w:val="20"/>
                <w:szCs w:val="20"/>
              </w:rPr>
              <w:t xml:space="preserve"> </w:t>
            </w:r>
          </w:p>
        </w:tc>
      </w:tr>
      <w:tr w:rsidR="006A2F92" w:rsidRPr="000B6855" w:rsidTr="007146B7">
        <w:trPr>
          <w:trHeight w:val="418"/>
        </w:trPr>
        <w:tc>
          <w:tcPr>
            <w:tcW w:w="3539"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7146B7">
            <w:pPr>
              <w:spacing w:line="259" w:lineRule="auto"/>
              <w:ind w:left="11"/>
              <w:jc w:val="center"/>
              <w:rPr>
                <w:rFonts w:ascii="Arial Narrow" w:hAnsi="Arial Narrow" w:cs="Arial"/>
                <w:color w:val="auto"/>
                <w:sz w:val="20"/>
                <w:szCs w:val="20"/>
              </w:rPr>
            </w:pPr>
            <w:r w:rsidRPr="002C351B">
              <w:rPr>
                <w:rFonts w:ascii="Arial Narrow" w:eastAsia="Arial" w:hAnsi="Arial Narrow" w:cs="Arial"/>
                <w:b/>
                <w:color w:val="auto"/>
                <w:sz w:val="20"/>
                <w:szCs w:val="20"/>
              </w:rPr>
              <w:t>CÓD. CRITE.</w:t>
            </w:r>
            <w:r w:rsidRPr="002C351B">
              <w:rPr>
                <w:rFonts w:ascii="Arial Narrow" w:eastAsia="Arial" w:hAnsi="Arial Narrow" w:cs="Arial"/>
                <w:color w:val="auto"/>
                <w:sz w:val="20"/>
                <w:szCs w:val="20"/>
              </w:rPr>
              <w:t xml:space="preserve"> </w:t>
            </w:r>
            <w:r w:rsidR="007146B7">
              <w:rPr>
                <w:rFonts w:ascii="Arial Narrow" w:eastAsia="Arial" w:hAnsi="Arial Narrow" w:cs="Arial"/>
                <w:color w:val="auto"/>
                <w:sz w:val="20"/>
                <w:szCs w:val="20"/>
              </w:rPr>
              <w:t xml:space="preserve"> </w:t>
            </w:r>
            <w:r w:rsidRPr="002C351B">
              <w:rPr>
                <w:rFonts w:ascii="Arial Narrow" w:eastAsia="Arial" w:hAnsi="Arial Narrow" w:cs="Arial"/>
                <w:b/>
                <w:color w:val="auto"/>
                <w:sz w:val="20"/>
                <w:szCs w:val="20"/>
              </w:rPr>
              <w:t>DESEMPEÑO</w:t>
            </w:r>
          </w:p>
        </w:tc>
        <w:tc>
          <w:tcPr>
            <w:tcW w:w="4257"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7146B7">
            <w:pPr>
              <w:spacing w:line="259" w:lineRule="auto"/>
              <w:ind w:left="4"/>
              <w:jc w:val="center"/>
              <w:rPr>
                <w:rFonts w:ascii="Arial Narrow" w:hAnsi="Arial Narrow" w:cs="Arial"/>
                <w:color w:val="auto"/>
                <w:sz w:val="20"/>
                <w:szCs w:val="20"/>
              </w:rPr>
            </w:pPr>
            <w:r w:rsidRPr="002C351B">
              <w:rPr>
                <w:rFonts w:ascii="Arial Narrow" w:eastAsia="Arial" w:hAnsi="Arial Narrow" w:cs="Arial"/>
                <w:b/>
                <w:color w:val="auto"/>
                <w:sz w:val="20"/>
                <w:szCs w:val="20"/>
              </w:rPr>
              <w:t>CONTENIDOS</w:t>
            </w:r>
          </w:p>
        </w:tc>
        <w:tc>
          <w:tcPr>
            <w:tcW w:w="2833"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7146B7">
            <w:pPr>
              <w:spacing w:line="259" w:lineRule="auto"/>
              <w:ind w:left="16"/>
              <w:jc w:val="center"/>
              <w:rPr>
                <w:rFonts w:ascii="Arial Narrow" w:hAnsi="Arial Narrow" w:cs="Arial"/>
                <w:color w:val="auto"/>
                <w:sz w:val="20"/>
                <w:szCs w:val="20"/>
              </w:rPr>
            </w:pPr>
            <w:r w:rsidRPr="002C351B">
              <w:rPr>
                <w:rFonts w:ascii="Arial Narrow" w:eastAsia="Arial" w:hAnsi="Arial Narrow" w:cs="Arial"/>
                <w:b/>
                <w:color w:val="auto"/>
                <w:sz w:val="20"/>
                <w:szCs w:val="20"/>
              </w:rPr>
              <w:t>PRODUCTOS</w:t>
            </w:r>
          </w:p>
        </w:tc>
        <w:tc>
          <w:tcPr>
            <w:tcW w:w="4108"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7146B7">
            <w:pPr>
              <w:spacing w:line="259" w:lineRule="auto"/>
              <w:ind w:left="18"/>
              <w:jc w:val="center"/>
              <w:rPr>
                <w:rFonts w:ascii="Arial Narrow" w:hAnsi="Arial Narrow" w:cs="Arial"/>
                <w:color w:val="auto"/>
                <w:sz w:val="20"/>
                <w:szCs w:val="20"/>
              </w:rPr>
            </w:pPr>
            <w:r w:rsidRPr="002C351B">
              <w:rPr>
                <w:rFonts w:ascii="Arial Narrow" w:eastAsia="Arial" w:hAnsi="Arial Narrow" w:cs="Arial"/>
                <w:b/>
                <w:color w:val="auto"/>
                <w:sz w:val="20"/>
                <w:szCs w:val="20"/>
              </w:rPr>
              <w:t>CRITERIOS DE EVALUACIÓN</w:t>
            </w:r>
          </w:p>
        </w:tc>
      </w:tr>
      <w:tr w:rsidR="006A2F92" w:rsidRPr="000B6855" w:rsidTr="006A2F92">
        <w:trPr>
          <w:trHeight w:val="418"/>
        </w:trPr>
        <w:tc>
          <w:tcPr>
            <w:tcW w:w="3539" w:type="dxa"/>
            <w:tcBorders>
              <w:top w:val="single" w:sz="5" w:space="0" w:color="000000"/>
              <w:left w:val="single" w:sz="5" w:space="0" w:color="000000"/>
              <w:bottom w:val="single" w:sz="5" w:space="0" w:color="000000"/>
              <w:right w:val="single" w:sz="5" w:space="0" w:color="000000"/>
            </w:tcBorders>
            <w:shd w:val="clear" w:color="auto" w:fill="D9D9D9"/>
          </w:tcPr>
          <w:p w:rsidR="006A2F92" w:rsidRPr="002C351B" w:rsidRDefault="006A2F92" w:rsidP="006A2F92">
            <w:pPr>
              <w:spacing w:line="259" w:lineRule="auto"/>
              <w:ind w:left="104"/>
              <w:rPr>
                <w:rFonts w:ascii="Arial Narrow" w:hAnsi="Arial Narrow" w:cs="Arial"/>
                <w:color w:val="auto"/>
                <w:sz w:val="20"/>
                <w:szCs w:val="20"/>
              </w:rPr>
            </w:pPr>
            <w:r w:rsidRPr="002C351B">
              <w:rPr>
                <w:rFonts w:ascii="Arial Narrow" w:eastAsia="Arial" w:hAnsi="Arial Narrow" w:cs="Arial"/>
                <w:b/>
                <w:color w:val="auto"/>
                <w:sz w:val="20"/>
                <w:szCs w:val="20"/>
              </w:rPr>
              <w:t xml:space="preserve">PERSONAL </w:t>
            </w:r>
          </w:p>
          <w:p w:rsidR="006A2F92" w:rsidRPr="002C351B" w:rsidRDefault="006A2F92" w:rsidP="006A2F92">
            <w:pPr>
              <w:spacing w:line="232" w:lineRule="auto"/>
              <w:ind w:left="104" w:right="50"/>
              <w:rPr>
                <w:rFonts w:ascii="Arial Narrow" w:hAnsi="Arial Narrow" w:cs="Arial"/>
                <w:color w:val="auto"/>
                <w:sz w:val="20"/>
                <w:szCs w:val="20"/>
              </w:rPr>
            </w:pPr>
            <w:r w:rsidRPr="002C351B">
              <w:rPr>
                <w:rFonts w:ascii="Arial Narrow" w:eastAsia="Arial" w:hAnsi="Arial Narrow" w:cs="Arial"/>
                <w:color w:val="auto"/>
                <w:sz w:val="20"/>
                <w:szCs w:val="20"/>
              </w:rPr>
              <w:t xml:space="preserve">1.2.5. Se actualiza permanentemente desde </w:t>
            </w:r>
            <w:r w:rsidRPr="002C351B">
              <w:rPr>
                <w:rFonts w:ascii="Arial Narrow" w:eastAsia="Arial" w:hAnsi="Arial Narrow" w:cs="Arial"/>
                <w:i/>
                <w:color w:val="auto"/>
                <w:sz w:val="20"/>
                <w:szCs w:val="20"/>
              </w:rPr>
              <w:t xml:space="preserve">la investigación y manejo de las TICs, asumiendo el aprendizaje como proceso   de   autoformación   </w:t>
            </w:r>
            <w:r w:rsidR="00016DED" w:rsidRPr="002C351B">
              <w:rPr>
                <w:rFonts w:ascii="Arial Narrow" w:eastAsia="Arial" w:hAnsi="Arial Narrow" w:cs="Arial"/>
                <w:color w:val="auto"/>
                <w:sz w:val="20"/>
                <w:szCs w:val="20"/>
              </w:rPr>
              <w:t>permita la</w:t>
            </w:r>
            <w:r w:rsidRPr="002C351B">
              <w:rPr>
                <w:rFonts w:ascii="Arial Narrow" w:eastAsia="Arial" w:hAnsi="Arial Narrow" w:cs="Arial"/>
                <w:color w:val="auto"/>
                <w:sz w:val="20"/>
                <w:szCs w:val="20"/>
              </w:rPr>
              <w:t xml:space="preserve"> </w:t>
            </w:r>
          </w:p>
          <w:p w:rsidR="006A2F92" w:rsidRPr="002C351B" w:rsidRDefault="006A2F92" w:rsidP="006A2F92">
            <w:pPr>
              <w:spacing w:after="3" w:line="239" w:lineRule="auto"/>
              <w:ind w:left="104"/>
              <w:rPr>
                <w:rFonts w:ascii="Arial Narrow" w:hAnsi="Arial Narrow" w:cs="Arial"/>
                <w:color w:val="auto"/>
                <w:sz w:val="20"/>
                <w:szCs w:val="20"/>
              </w:rPr>
            </w:pPr>
            <w:r w:rsidRPr="002C351B">
              <w:rPr>
                <w:rFonts w:ascii="Arial Narrow" w:eastAsia="Arial" w:hAnsi="Arial Narrow" w:cs="Arial"/>
                <w:color w:val="auto"/>
                <w:sz w:val="20"/>
                <w:szCs w:val="20"/>
              </w:rPr>
              <w:t xml:space="preserve">comprensión </w:t>
            </w:r>
            <w:r w:rsidRPr="002C351B">
              <w:rPr>
                <w:rFonts w:ascii="Arial Narrow" w:eastAsia="Arial" w:hAnsi="Arial Narrow" w:cs="Arial"/>
                <w:color w:val="auto"/>
                <w:sz w:val="20"/>
                <w:szCs w:val="20"/>
              </w:rPr>
              <w:tab/>
              <w:t xml:space="preserve">de </w:t>
            </w:r>
            <w:r w:rsidRPr="002C351B">
              <w:rPr>
                <w:rFonts w:ascii="Arial Narrow" w:eastAsia="Arial" w:hAnsi="Arial Narrow" w:cs="Arial"/>
                <w:color w:val="auto"/>
                <w:sz w:val="20"/>
                <w:szCs w:val="20"/>
              </w:rPr>
              <w:tab/>
              <w:t xml:space="preserve">las </w:t>
            </w:r>
            <w:r w:rsidRPr="002C351B">
              <w:rPr>
                <w:rFonts w:ascii="Arial Narrow" w:eastAsia="Arial" w:hAnsi="Arial Narrow" w:cs="Arial"/>
                <w:color w:val="auto"/>
                <w:sz w:val="20"/>
                <w:szCs w:val="20"/>
              </w:rPr>
              <w:tab/>
              <w:t xml:space="preserve">características biopsicosociales </w:t>
            </w:r>
          </w:p>
          <w:p w:rsidR="006A2F92" w:rsidRPr="002C351B" w:rsidRDefault="006A2F92" w:rsidP="006A2F92">
            <w:pPr>
              <w:spacing w:line="259" w:lineRule="auto"/>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ind w:left="104"/>
              <w:rPr>
                <w:rFonts w:ascii="Arial Narrow" w:hAnsi="Arial Narrow" w:cs="Arial"/>
                <w:color w:val="auto"/>
                <w:sz w:val="20"/>
                <w:szCs w:val="20"/>
              </w:rPr>
            </w:pPr>
            <w:r w:rsidRPr="002C351B">
              <w:rPr>
                <w:rFonts w:ascii="Arial Narrow" w:eastAsia="Arial" w:hAnsi="Arial Narrow" w:cs="Arial"/>
                <w:b/>
                <w:color w:val="auto"/>
                <w:sz w:val="20"/>
                <w:szCs w:val="20"/>
              </w:rPr>
              <w:t xml:space="preserve">PROFESIONAL </w:t>
            </w:r>
            <w:r w:rsidR="00EB3F17">
              <w:rPr>
                <w:rFonts w:ascii="Arial Narrow" w:eastAsia="Arial" w:hAnsi="Arial Narrow" w:cs="Arial"/>
                <w:b/>
                <w:color w:val="auto"/>
                <w:sz w:val="20"/>
                <w:szCs w:val="20"/>
              </w:rPr>
              <w:t>PEDAGÓGICA</w:t>
            </w:r>
            <w:r w:rsidRPr="002C351B">
              <w:rPr>
                <w:rFonts w:ascii="Arial Narrow" w:eastAsia="Arial" w:hAnsi="Arial Narrow" w:cs="Arial"/>
                <w:b/>
                <w:color w:val="auto"/>
                <w:sz w:val="20"/>
                <w:szCs w:val="20"/>
              </w:rPr>
              <w:t xml:space="preserve"> </w:t>
            </w:r>
          </w:p>
          <w:p w:rsidR="006A2F92" w:rsidRPr="002C351B" w:rsidRDefault="006A2F92" w:rsidP="006A2F92">
            <w:pPr>
              <w:spacing w:line="232" w:lineRule="auto"/>
              <w:ind w:left="104" w:right="48"/>
              <w:rPr>
                <w:rFonts w:ascii="Arial Narrow" w:hAnsi="Arial Narrow" w:cs="Arial"/>
                <w:color w:val="auto"/>
                <w:sz w:val="20"/>
                <w:szCs w:val="20"/>
              </w:rPr>
            </w:pPr>
            <w:r w:rsidRPr="002C351B">
              <w:rPr>
                <w:rFonts w:ascii="Arial Narrow" w:eastAsia="Arial" w:hAnsi="Arial Narrow" w:cs="Arial"/>
                <w:color w:val="auto"/>
                <w:sz w:val="20"/>
                <w:szCs w:val="20"/>
              </w:rPr>
              <w:t xml:space="preserve">2.3.3 Aplica estrategias pertinentes e innovadoras que permitan conocer las teorías del desarrollo y que promuevan </w:t>
            </w:r>
            <w:r w:rsidRPr="002C351B">
              <w:rPr>
                <w:rFonts w:ascii="Arial Narrow" w:eastAsia="Arial" w:hAnsi="Arial Narrow" w:cs="Arial"/>
                <w:i/>
                <w:color w:val="auto"/>
                <w:sz w:val="20"/>
                <w:szCs w:val="20"/>
              </w:rPr>
              <w:t xml:space="preserve">la resolución de problemas de carácter </w:t>
            </w:r>
          </w:p>
          <w:p w:rsidR="006A2F92" w:rsidRPr="002C351B" w:rsidRDefault="006A2F92" w:rsidP="006A2F92">
            <w:pPr>
              <w:spacing w:line="259" w:lineRule="auto"/>
              <w:ind w:left="104"/>
              <w:rPr>
                <w:rFonts w:ascii="Arial Narrow" w:hAnsi="Arial Narrow" w:cs="Arial"/>
                <w:color w:val="auto"/>
                <w:sz w:val="20"/>
                <w:szCs w:val="20"/>
              </w:rPr>
            </w:pPr>
            <w:r w:rsidRPr="002C351B">
              <w:rPr>
                <w:rFonts w:ascii="Arial Narrow" w:eastAsia="Arial" w:hAnsi="Arial Narrow" w:cs="Arial"/>
                <w:i/>
                <w:color w:val="auto"/>
                <w:sz w:val="20"/>
                <w:szCs w:val="20"/>
              </w:rPr>
              <w:t xml:space="preserve">formativo de sus estudiantes </w:t>
            </w:r>
          </w:p>
          <w:p w:rsidR="006A2F92" w:rsidRPr="002C351B" w:rsidRDefault="006A2F92" w:rsidP="006A2F92">
            <w:pPr>
              <w:spacing w:line="259" w:lineRule="auto"/>
              <w:ind w:left="104"/>
              <w:rPr>
                <w:rFonts w:ascii="Arial Narrow" w:hAnsi="Arial Narrow" w:cs="Arial"/>
                <w:color w:val="auto"/>
                <w:sz w:val="20"/>
                <w:szCs w:val="20"/>
              </w:rPr>
            </w:pPr>
            <w:r w:rsidRPr="002C351B">
              <w:rPr>
                <w:rFonts w:ascii="Arial Narrow" w:eastAsia="Arial" w:hAnsi="Arial Narrow" w:cs="Arial"/>
                <w:color w:val="auto"/>
                <w:sz w:val="20"/>
                <w:szCs w:val="20"/>
              </w:rPr>
              <w:t xml:space="preserve"> </w:t>
            </w:r>
          </w:p>
          <w:p w:rsidR="006A2F92" w:rsidRPr="002C351B" w:rsidRDefault="006A2F92" w:rsidP="006A2F92">
            <w:pPr>
              <w:spacing w:line="259" w:lineRule="auto"/>
              <w:ind w:left="104"/>
              <w:rPr>
                <w:rFonts w:ascii="Arial Narrow" w:hAnsi="Arial Narrow" w:cs="Arial"/>
                <w:color w:val="auto"/>
                <w:sz w:val="20"/>
                <w:szCs w:val="20"/>
              </w:rPr>
            </w:pPr>
            <w:r w:rsidRPr="002C351B">
              <w:rPr>
                <w:rFonts w:ascii="Arial Narrow" w:eastAsia="Arial" w:hAnsi="Arial Narrow" w:cs="Arial"/>
                <w:b/>
                <w:color w:val="auto"/>
                <w:sz w:val="20"/>
                <w:szCs w:val="20"/>
              </w:rPr>
              <w:t xml:space="preserve">SOCIO COMUNITARIA </w:t>
            </w:r>
          </w:p>
          <w:p w:rsidR="006A2F92" w:rsidRDefault="006A2F92" w:rsidP="006A2F92">
            <w:pPr>
              <w:spacing w:line="259" w:lineRule="auto"/>
              <w:ind w:left="104" w:right="50"/>
              <w:rPr>
                <w:rFonts w:ascii="Arial Narrow" w:eastAsia="Arial" w:hAnsi="Arial Narrow" w:cs="Arial"/>
                <w:color w:val="auto"/>
                <w:sz w:val="20"/>
                <w:szCs w:val="20"/>
              </w:rPr>
            </w:pPr>
            <w:r w:rsidRPr="002C351B">
              <w:rPr>
                <w:rFonts w:ascii="Arial Narrow" w:eastAsia="Arial" w:hAnsi="Arial Narrow" w:cs="Arial"/>
                <w:color w:val="auto"/>
                <w:sz w:val="20"/>
                <w:szCs w:val="20"/>
              </w:rPr>
              <w:t xml:space="preserve">3.1.1 Demuestra actitudes de respeto a las diferencias individuales, interactuando con otros actores educativos para favorecer el desarrollo institucional orientando su proyecto de desarrollo personal. </w:t>
            </w:r>
          </w:p>
          <w:p w:rsidR="00A24D35" w:rsidRDefault="00A24D35" w:rsidP="006A2F92">
            <w:pPr>
              <w:spacing w:line="259" w:lineRule="auto"/>
              <w:ind w:left="104" w:right="50"/>
              <w:rPr>
                <w:rFonts w:ascii="Arial Narrow" w:hAnsi="Arial Narrow" w:cs="Arial"/>
                <w:color w:val="auto"/>
                <w:sz w:val="20"/>
                <w:szCs w:val="20"/>
              </w:rPr>
            </w:pPr>
          </w:p>
          <w:p w:rsidR="00177618" w:rsidRDefault="00177618" w:rsidP="006A2F92">
            <w:pPr>
              <w:spacing w:line="259" w:lineRule="auto"/>
              <w:ind w:left="104" w:right="50"/>
              <w:rPr>
                <w:rFonts w:ascii="Arial Narrow" w:hAnsi="Arial Narrow" w:cs="Arial"/>
                <w:color w:val="auto"/>
                <w:sz w:val="20"/>
                <w:szCs w:val="20"/>
              </w:rPr>
            </w:pPr>
          </w:p>
          <w:p w:rsidR="00177618" w:rsidRDefault="00177618" w:rsidP="006A2F92">
            <w:pPr>
              <w:spacing w:line="259" w:lineRule="auto"/>
              <w:ind w:left="104" w:right="50"/>
              <w:rPr>
                <w:rFonts w:ascii="Arial Narrow" w:hAnsi="Arial Narrow" w:cs="Arial"/>
                <w:color w:val="auto"/>
                <w:sz w:val="20"/>
                <w:szCs w:val="20"/>
              </w:rPr>
            </w:pPr>
          </w:p>
          <w:p w:rsidR="00177618" w:rsidRDefault="00177618" w:rsidP="006A2F92">
            <w:pPr>
              <w:spacing w:line="259" w:lineRule="auto"/>
              <w:ind w:left="104" w:right="50"/>
              <w:rPr>
                <w:rFonts w:ascii="Arial Narrow" w:hAnsi="Arial Narrow" w:cs="Arial"/>
                <w:color w:val="auto"/>
                <w:sz w:val="20"/>
                <w:szCs w:val="20"/>
              </w:rPr>
            </w:pPr>
          </w:p>
          <w:p w:rsidR="00177618" w:rsidRDefault="00177618" w:rsidP="006A2F92">
            <w:pPr>
              <w:spacing w:line="259" w:lineRule="auto"/>
              <w:ind w:left="104" w:right="50"/>
              <w:rPr>
                <w:rFonts w:ascii="Arial Narrow" w:hAnsi="Arial Narrow" w:cs="Arial"/>
                <w:color w:val="auto"/>
                <w:sz w:val="20"/>
                <w:szCs w:val="20"/>
              </w:rPr>
            </w:pPr>
          </w:p>
          <w:p w:rsidR="00177618" w:rsidRPr="002C351B" w:rsidRDefault="00177618" w:rsidP="006A2F92">
            <w:pPr>
              <w:spacing w:line="259" w:lineRule="auto"/>
              <w:ind w:left="104" w:right="50"/>
              <w:rPr>
                <w:rFonts w:ascii="Arial Narrow" w:hAnsi="Arial Narrow" w:cs="Arial"/>
                <w:color w:val="auto"/>
                <w:sz w:val="20"/>
                <w:szCs w:val="20"/>
              </w:rPr>
            </w:pPr>
          </w:p>
        </w:tc>
        <w:tc>
          <w:tcPr>
            <w:tcW w:w="4257" w:type="dxa"/>
            <w:tcBorders>
              <w:top w:val="single" w:sz="5" w:space="0" w:color="000000"/>
              <w:left w:val="single" w:sz="5" w:space="0" w:color="000000"/>
              <w:bottom w:val="single" w:sz="5" w:space="0" w:color="000000"/>
              <w:right w:val="single" w:sz="5" w:space="0" w:color="000000"/>
            </w:tcBorders>
            <w:shd w:val="clear" w:color="auto" w:fill="D9D9D9"/>
          </w:tcPr>
          <w:p w:rsidR="006A2F92" w:rsidRPr="002C351B" w:rsidRDefault="006A2F92" w:rsidP="00DF21A7">
            <w:pPr>
              <w:numPr>
                <w:ilvl w:val="0"/>
                <w:numId w:val="87"/>
              </w:numPr>
              <w:spacing w:after="15" w:line="234" w:lineRule="auto"/>
              <w:ind w:hanging="35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Aspectos generales del desarrollo </w:t>
            </w:r>
            <w:r w:rsidR="00016DED" w:rsidRPr="002C351B">
              <w:rPr>
                <w:rFonts w:ascii="Arial Narrow" w:eastAsia="Arial" w:hAnsi="Arial Narrow" w:cs="Arial"/>
                <w:color w:val="auto"/>
                <w:sz w:val="20"/>
                <w:szCs w:val="20"/>
              </w:rPr>
              <w:t>humano a</w:t>
            </w:r>
            <w:r w:rsidRPr="002C351B">
              <w:rPr>
                <w:rFonts w:ascii="Arial Narrow" w:eastAsia="Arial" w:hAnsi="Arial Narrow" w:cs="Arial"/>
                <w:color w:val="auto"/>
                <w:sz w:val="20"/>
                <w:szCs w:val="20"/>
              </w:rPr>
              <w:t xml:space="preserve"> través de la utilización de técnicas de estudio </w:t>
            </w:r>
          </w:p>
          <w:p w:rsidR="006A2F92" w:rsidRPr="002C351B" w:rsidRDefault="006A2F92" w:rsidP="00DF21A7">
            <w:pPr>
              <w:numPr>
                <w:ilvl w:val="0"/>
                <w:numId w:val="87"/>
              </w:numPr>
              <w:spacing w:after="12" w:line="233" w:lineRule="auto"/>
              <w:ind w:hanging="35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Los </w:t>
            </w:r>
            <w:r w:rsidR="00016DED" w:rsidRPr="002C351B">
              <w:rPr>
                <w:rFonts w:ascii="Arial Narrow" w:eastAsia="Arial" w:hAnsi="Arial Narrow" w:cs="Arial"/>
                <w:color w:val="auto"/>
                <w:sz w:val="20"/>
                <w:szCs w:val="20"/>
              </w:rPr>
              <w:t>factores del</w:t>
            </w:r>
            <w:r w:rsidRPr="002C351B">
              <w:rPr>
                <w:rFonts w:ascii="Arial Narrow" w:eastAsia="Arial" w:hAnsi="Arial Narrow" w:cs="Arial"/>
                <w:color w:val="auto"/>
                <w:sz w:val="20"/>
                <w:szCs w:val="20"/>
              </w:rPr>
              <w:t xml:space="preserve"> desarrollo considerando la </w:t>
            </w:r>
            <w:r w:rsidR="00016DED" w:rsidRPr="002C351B">
              <w:rPr>
                <w:rFonts w:ascii="Arial Narrow" w:eastAsia="Arial" w:hAnsi="Arial Narrow" w:cs="Arial"/>
                <w:color w:val="auto"/>
                <w:sz w:val="20"/>
                <w:szCs w:val="20"/>
              </w:rPr>
              <w:t>incidencia de acuerdo al contexto</w:t>
            </w:r>
            <w:r w:rsidRPr="002C351B">
              <w:rPr>
                <w:rFonts w:ascii="Arial Narrow" w:eastAsia="Arial" w:hAnsi="Arial Narrow" w:cs="Arial"/>
                <w:color w:val="auto"/>
                <w:sz w:val="20"/>
                <w:szCs w:val="20"/>
              </w:rPr>
              <w:t xml:space="preserve"> sociocultural </w:t>
            </w:r>
          </w:p>
          <w:p w:rsidR="006A2F92" w:rsidRPr="002C351B" w:rsidRDefault="006A2F92" w:rsidP="00DF21A7">
            <w:pPr>
              <w:numPr>
                <w:ilvl w:val="0"/>
                <w:numId w:val="87"/>
              </w:numPr>
              <w:spacing w:after="8" w:line="233" w:lineRule="auto"/>
              <w:ind w:hanging="35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Las    características    de    las    etapas    del desarrollo humano llegando a la reflexión que </w:t>
            </w:r>
            <w:r w:rsidR="007146B7" w:rsidRPr="002C351B">
              <w:rPr>
                <w:rFonts w:ascii="Arial Narrow" w:eastAsia="Arial" w:hAnsi="Arial Narrow" w:cs="Arial"/>
                <w:color w:val="auto"/>
                <w:sz w:val="20"/>
                <w:szCs w:val="20"/>
              </w:rPr>
              <w:t xml:space="preserve">le </w:t>
            </w:r>
            <w:proofErr w:type="gramStart"/>
            <w:r w:rsidR="007146B7" w:rsidRPr="002C351B">
              <w:rPr>
                <w:rFonts w:ascii="Arial Narrow" w:eastAsia="Arial" w:hAnsi="Arial Narrow" w:cs="Arial"/>
                <w:color w:val="auto"/>
                <w:sz w:val="20"/>
                <w:szCs w:val="20"/>
              </w:rPr>
              <w:t>permitan</w:t>
            </w:r>
            <w:r w:rsidRPr="002C351B">
              <w:rPr>
                <w:rFonts w:ascii="Arial Narrow" w:eastAsia="Arial" w:hAnsi="Arial Narrow" w:cs="Arial"/>
                <w:color w:val="auto"/>
                <w:sz w:val="20"/>
                <w:szCs w:val="20"/>
              </w:rPr>
              <w:t xml:space="preserve">  respetar</w:t>
            </w:r>
            <w:proofErr w:type="gramEnd"/>
            <w:r w:rsidRPr="002C351B">
              <w:rPr>
                <w:rFonts w:ascii="Arial Narrow" w:eastAsia="Arial" w:hAnsi="Arial Narrow" w:cs="Arial"/>
                <w:color w:val="auto"/>
                <w:sz w:val="20"/>
                <w:szCs w:val="20"/>
              </w:rPr>
              <w:t xml:space="preserve">  los  cambios  en  estas etapas </w:t>
            </w:r>
          </w:p>
          <w:p w:rsidR="006A2F92" w:rsidRPr="002C351B" w:rsidRDefault="006A2F92" w:rsidP="00DF21A7">
            <w:pPr>
              <w:numPr>
                <w:ilvl w:val="0"/>
                <w:numId w:val="87"/>
              </w:numPr>
              <w:spacing w:line="234" w:lineRule="auto"/>
              <w:ind w:hanging="35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Las teorías del </w:t>
            </w:r>
            <w:r w:rsidR="007146B7" w:rsidRPr="002C351B">
              <w:rPr>
                <w:rFonts w:ascii="Arial Narrow" w:eastAsia="Arial" w:hAnsi="Arial Narrow" w:cs="Arial"/>
                <w:color w:val="auto"/>
                <w:sz w:val="20"/>
                <w:szCs w:val="20"/>
              </w:rPr>
              <w:t>desarrollo y</w:t>
            </w:r>
            <w:r w:rsidRPr="002C351B">
              <w:rPr>
                <w:rFonts w:ascii="Arial Narrow" w:eastAsia="Arial" w:hAnsi="Arial Narrow" w:cs="Arial"/>
                <w:color w:val="auto"/>
                <w:sz w:val="20"/>
                <w:szCs w:val="20"/>
              </w:rPr>
              <w:t xml:space="preserve"> su relación con la </w:t>
            </w:r>
            <w:r w:rsidR="007146B7" w:rsidRPr="002C351B">
              <w:rPr>
                <w:rFonts w:ascii="Arial Narrow" w:eastAsia="Arial" w:hAnsi="Arial Narrow" w:cs="Arial"/>
                <w:color w:val="auto"/>
                <w:sz w:val="20"/>
                <w:szCs w:val="20"/>
              </w:rPr>
              <w:t>investigación:</w:t>
            </w:r>
            <w:r w:rsidRPr="002C351B">
              <w:rPr>
                <w:rFonts w:ascii="Arial Narrow" w:eastAsia="Arial" w:hAnsi="Arial Narrow" w:cs="Arial"/>
                <w:color w:val="auto"/>
                <w:sz w:val="20"/>
                <w:szCs w:val="20"/>
              </w:rPr>
              <w:t xml:space="preserve"> </w:t>
            </w:r>
          </w:p>
          <w:p w:rsidR="006A2F92" w:rsidRPr="002C351B" w:rsidRDefault="006A2F92" w:rsidP="00DF21A7">
            <w:pPr>
              <w:numPr>
                <w:ilvl w:val="0"/>
                <w:numId w:val="87"/>
              </w:numPr>
              <w:spacing w:line="259" w:lineRule="auto"/>
              <w:ind w:hanging="35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Teorías del desarrollo físico </w:t>
            </w:r>
          </w:p>
          <w:p w:rsidR="006A2F92" w:rsidRPr="002C351B" w:rsidRDefault="006A2F92" w:rsidP="00DF21A7">
            <w:pPr>
              <w:numPr>
                <w:ilvl w:val="0"/>
                <w:numId w:val="87"/>
              </w:numPr>
              <w:spacing w:line="259" w:lineRule="auto"/>
              <w:ind w:hanging="35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Teorías del desarrollo intelectual </w:t>
            </w:r>
          </w:p>
          <w:p w:rsidR="006A2F92" w:rsidRPr="002C351B" w:rsidRDefault="006A2F92" w:rsidP="00DF21A7">
            <w:pPr>
              <w:numPr>
                <w:ilvl w:val="0"/>
                <w:numId w:val="87"/>
              </w:numPr>
              <w:spacing w:line="259" w:lineRule="auto"/>
              <w:ind w:hanging="35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Teorías del desarrollo psicosexual </w:t>
            </w:r>
          </w:p>
          <w:p w:rsidR="006A2F92" w:rsidRPr="002C351B" w:rsidRDefault="006A2F92" w:rsidP="00DF21A7">
            <w:pPr>
              <w:numPr>
                <w:ilvl w:val="0"/>
                <w:numId w:val="87"/>
              </w:numPr>
              <w:spacing w:line="259" w:lineRule="auto"/>
              <w:ind w:hanging="35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Teorías del desarrollo moral </w:t>
            </w:r>
          </w:p>
        </w:tc>
        <w:tc>
          <w:tcPr>
            <w:tcW w:w="2833" w:type="dxa"/>
            <w:tcBorders>
              <w:top w:val="single" w:sz="5" w:space="0" w:color="000000"/>
              <w:left w:val="single" w:sz="5" w:space="0" w:color="000000"/>
              <w:bottom w:val="single" w:sz="5" w:space="0" w:color="000000"/>
              <w:right w:val="single" w:sz="5" w:space="0" w:color="000000"/>
            </w:tcBorders>
            <w:shd w:val="clear" w:color="auto" w:fill="D9D9D9"/>
          </w:tcPr>
          <w:p w:rsidR="006A2F92" w:rsidRPr="002C351B" w:rsidRDefault="006A2F92" w:rsidP="006A2F92">
            <w:pPr>
              <w:spacing w:line="259" w:lineRule="auto"/>
              <w:ind w:left="102"/>
              <w:rPr>
                <w:rFonts w:ascii="Arial Narrow" w:hAnsi="Arial Narrow" w:cs="Arial"/>
                <w:color w:val="auto"/>
                <w:sz w:val="20"/>
                <w:szCs w:val="20"/>
              </w:rPr>
            </w:pPr>
            <w:r w:rsidRPr="002C351B">
              <w:rPr>
                <w:rFonts w:ascii="Arial Narrow" w:eastAsia="Arial" w:hAnsi="Arial Narrow" w:cs="Arial"/>
                <w:color w:val="auto"/>
                <w:sz w:val="20"/>
                <w:szCs w:val="20"/>
              </w:rPr>
              <w:t xml:space="preserve">Organizadores del conocimiento </w:t>
            </w:r>
          </w:p>
          <w:p w:rsidR="006A2F92" w:rsidRPr="002C351B" w:rsidRDefault="006A2F92" w:rsidP="006A2F92">
            <w:pPr>
              <w:spacing w:line="259" w:lineRule="auto"/>
              <w:ind w:left="2"/>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ind w:left="2"/>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after="8" w:line="232" w:lineRule="auto"/>
              <w:ind w:left="102" w:right="234"/>
              <w:rPr>
                <w:rFonts w:ascii="Arial Narrow" w:hAnsi="Arial Narrow" w:cs="Arial"/>
                <w:color w:val="auto"/>
                <w:sz w:val="20"/>
                <w:szCs w:val="20"/>
              </w:rPr>
            </w:pPr>
            <w:r w:rsidRPr="002C351B">
              <w:rPr>
                <w:rFonts w:ascii="Arial Narrow" w:eastAsia="Arial" w:hAnsi="Arial Narrow" w:cs="Arial"/>
                <w:color w:val="auto"/>
                <w:sz w:val="20"/>
                <w:szCs w:val="20"/>
              </w:rPr>
              <w:t xml:space="preserve">Sistematización y socialización del conocimiento Trabajos prácticos Resúmenes </w:t>
            </w:r>
          </w:p>
          <w:p w:rsidR="006A2F92" w:rsidRPr="002C351B" w:rsidRDefault="006A2F92" w:rsidP="006A2F92">
            <w:pPr>
              <w:spacing w:line="259" w:lineRule="auto"/>
              <w:ind w:left="2"/>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ind w:left="102"/>
              <w:rPr>
                <w:rFonts w:ascii="Arial Narrow" w:hAnsi="Arial Narrow" w:cs="Arial"/>
                <w:color w:val="auto"/>
                <w:sz w:val="20"/>
                <w:szCs w:val="20"/>
              </w:rPr>
            </w:pPr>
            <w:r w:rsidRPr="002C351B">
              <w:rPr>
                <w:rFonts w:ascii="Arial Narrow" w:eastAsia="Arial" w:hAnsi="Arial Narrow" w:cs="Arial"/>
                <w:color w:val="auto"/>
                <w:sz w:val="20"/>
                <w:szCs w:val="20"/>
              </w:rPr>
              <w:t xml:space="preserve">Carpeta  de trabajo </w:t>
            </w:r>
          </w:p>
        </w:tc>
        <w:tc>
          <w:tcPr>
            <w:tcW w:w="4108" w:type="dxa"/>
            <w:tcBorders>
              <w:top w:val="single" w:sz="5" w:space="0" w:color="000000"/>
              <w:left w:val="single" w:sz="5" w:space="0" w:color="000000"/>
              <w:bottom w:val="single" w:sz="5" w:space="0" w:color="000000"/>
              <w:right w:val="single" w:sz="5" w:space="0" w:color="000000"/>
            </w:tcBorders>
            <w:shd w:val="clear" w:color="auto" w:fill="D9D9D9"/>
          </w:tcPr>
          <w:p w:rsidR="006A2F92" w:rsidRPr="002C351B" w:rsidRDefault="006A2F92" w:rsidP="006A2F92">
            <w:pPr>
              <w:spacing w:line="241" w:lineRule="auto"/>
              <w:ind w:left="106" w:right="52"/>
              <w:rPr>
                <w:rFonts w:ascii="Arial Narrow" w:hAnsi="Arial Narrow" w:cs="Arial"/>
                <w:color w:val="auto"/>
                <w:sz w:val="20"/>
                <w:szCs w:val="20"/>
              </w:rPr>
            </w:pPr>
            <w:r w:rsidRPr="002C351B">
              <w:rPr>
                <w:rFonts w:ascii="Arial Narrow" w:eastAsia="Arial" w:hAnsi="Arial Narrow" w:cs="Arial"/>
                <w:color w:val="auto"/>
                <w:sz w:val="20"/>
                <w:szCs w:val="20"/>
              </w:rPr>
              <w:t xml:space="preserve">Comprende el contenido de los aspectos </w:t>
            </w:r>
            <w:r w:rsidR="007146B7" w:rsidRPr="002C351B">
              <w:rPr>
                <w:rFonts w:ascii="Arial Narrow" w:eastAsia="Arial" w:hAnsi="Arial Narrow" w:cs="Arial"/>
                <w:color w:val="auto"/>
                <w:sz w:val="20"/>
                <w:szCs w:val="20"/>
              </w:rPr>
              <w:t>generales, de</w:t>
            </w:r>
            <w:r w:rsidRPr="002C351B">
              <w:rPr>
                <w:rFonts w:ascii="Arial Narrow" w:eastAsia="Arial" w:hAnsi="Arial Narrow" w:cs="Arial"/>
                <w:color w:val="auto"/>
                <w:sz w:val="20"/>
                <w:szCs w:val="20"/>
              </w:rPr>
              <w:t xml:space="preserve">   la   psicología   del   desarrollo humano </w:t>
            </w:r>
          </w:p>
          <w:p w:rsidR="006A2F92" w:rsidRPr="002C351B" w:rsidRDefault="006A2F92" w:rsidP="006A2F92">
            <w:pPr>
              <w:spacing w:line="232" w:lineRule="auto"/>
              <w:ind w:left="106"/>
              <w:rPr>
                <w:rFonts w:ascii="Arial Narrow" w:hAnsi="Arial Narrow" w:cs="Arial"/>
                <w:color w:val="auto"/>
                <w:sz w:val="20"/>
                <w:szCs w:val="20"/>
              </w:rPr>
            </w:pPr>
            <w:r w:rsidRPr="002C351B">
              <w:rPr>
                <w:rFonts w:ascii="Arial Narrow" w:eastAsia="Arial" w:hAnsi="Arial Narrow" w:cs="Arial"/>
                <w:color w:val="auto"/>
                <w:sz w:val="20"/>
                <w:szCs w:val="20"/>
              </w:rPr>
              <w:t xml:space="preserve">Analiza y sintetiza la información sobre los factores del desarrollo </w:t>
            </w:r>
          </w:p>
          <w:p w:rsidR="006A2F92" w:rsidRPr="002C351B" w:rsidRDefault="006A2F92" w:rsidP="006A2F92">
            <w:pPr>
              <w:spacing w:after="13" w:line="232" w:lineRule="auto"/>
              <w:ind w:left="106"/>
              <w:rPr>
                <w:rFonts w:ascii="Arial Narrow" w:hAnsi="Arial Narrow" w:cs="Arial"/>
                <w:color w:val="auto"/>
                <w:sz w:val="20"/>
                <w:szCs w:val="20"/>
              </w:rPr>
            </w:pPr>
            <w:r w:rsidRPr="002C351B">
              <w:rPr>
                <w:rFonts w:ascii="Arial Narrow" w:eastAsia="Arial" w:hAnsi="Arial Narrow" w:cs="Arial"/>
                <w:color w:val="auto"/>
                <w:sz w:val="20"/>
                <w:szCs w:val="20"/>
              </w:rPr>
              <w:t xml:space="preserve">Conoce   las características de las etapas del desarrollo humano </w:t>
            </w:r>
          </w:p>
          <w:p w:rsidR="006A2F92" w:rsidRPr="002C351B" w:rsidRDefault="006A2F92" w:rsidP="006A2F92">
            <w:pPr>
              <w:spacing w:line="259" w:lineRule="auto"/>
              <w:ind w:left="2"/>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ind w:left="106" w:right="52"/>
              <w:rPr>
                <w:rFonts w:ascii="Arial Narrow" w:hAnsi="Arial Narrow" w:cs="Arial"/>
                <w:color w:val="auto"/>
                <w:sz w:val="20"/>
                <w:szCs w:val="20"/>
              </w:rPr>
            </w:pPr>
            <w:r w:rsidRPr="002C351B">
              <w:rPr>
                <w:rFonts w:ascii="Arial Narrow" w:eastAsia="Arial" w:hAnsi="Arial Narrow" w:cs="Arial"/>
                <w:color w:val="auto"/>
                <w:sz w:val="20"/>
                <w:szCs w:val="20"/>
              </w:rPr>
              <w:t xml:space="preserve">Demuestra capacidad de investigación que le permitan profundizar los contenidos de las teorías del desarrollo humano </w:t>
            </w:r>
          </w:p>
        </w:tc>
      </w:tr>
      <w:tr w:rsidR="006A2F92" w:rsidRPr="000B6855" w:rsidTr="006A2F92">
        <w:tblPrEx>
          <w:tblCellMar>
            <w:top w:w="0" w:type="dxa"/>
            <w:left w:w="6" w:type="dxa"/>
            <w:right w:w="16" w:type="dxa"/>
          </w:tblCellMar>
        </w:tblPrEx>
        <w:trPr>
          <w:trHeight w:val="481"/>
        </w:trPr>
        <w:tc>
          <w:tcPr>
            <w:tcW w:w="14737" w:type="dxa"/>
            <w:gridSpan w:val="4"/>
            <w:tcBorders>
              <w:top w:val="single" w:sz="5" w:space="0" w:color="000000"/>
              <w:left w:val="single" w:sz="5" w:space="0" w:color="000000"/>
              <w:bottom w:val="single" w:sz="5" w:space="0" w:color="000000"/>
              <w:right w:val="single" w:sz="5" w:space="0" w:color="000000"/>
            </w:tcBorders>
            <w:shd w:val="clear" w:color="auto" w:fill="D9D9D9"/>
          </w:tcPr>
          <w:p w:rsidR="006A2F92" w:rsidRPr="002C351B" w:rsidRDefault="006A2F92" w:rsidP="006A2F92">
            <w:pPr>
              <w:spacing w:line="259" w:lineRule="auto"/>
              <w:ind w:left="3"/>
              <w:jc w:val="center"/>
              <w:rPr>
                <w:rFonts w:ascii="Arial Narrow" w:hAnsi="Arial Narrow" w:cs="Arial"/>
                <w:color w:val="auto"/>
                <w:sz w:val="20"/>
                <w:szCs w:val="20"/>
              </w:rPr>
            </w:pPr>
            <w:r w:rsidRPr="002C351B">
              <w:rPr>
                <w:rFonts w:ascii="Arial Narrow" w:hAnsi="Arial Narrow" w:cs="Arial"/>
                <w:color w:val="auto"/>
                <w:sz w:val="20"/>
                <w:szCs w:val="20"/>
              </w:rPr>
              <w:lastRenderedPageBreak/>
              <w:t xml:space="preserve"> </w:t>
            </w:r>
            <w:r w:rsidRPr="002C351B">
              <w:rPr>
                <w:rFonts w:ascii="Arial Narrow" w:eastAsia="Arial" w:hAnsi="Arial Narrow" w:cs="Arial"/>
                <w:b/>
                <w:color w:val="auto"/>
                <w:sz w:val="20"/>
                <w:szCs w:val="20"/>
              </w:rPr>
              <w:t>ÁREA: INVESTIGACIÓN I</w:t>
            </w:r>
          </w:p>
        </w:tc>
      </w:tr>
      <w:tr w:rsidR="006A2F92" w:rsidRPr="000B6855" w:rsidTr="006A2F92">
        <w:tblPrEx>
          <w:tblCellMar>
            <w:top w:w="0" w:type="dxa"/>
            <w:left w:w="6" w:type="dxa"/>
            <w:right w:w="16" w:type="dxa"/>
          </w:tblCellMar>
        </w:tblPrEx>
        <w:trPr>
          <w:trHeight w:val="687"/>
        </w:trPr>
        <w:tc>
          <w:tcPr>
            <w:tcW w:w="14737" w:type="dxa"/>
            <w:gridSpan w:val="4"/>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51"/>
              <w:rPr>
                <w:rFonts w:ascii="Arial Narrow" w:hAnsi="Arial Narrow" w:cs="Arial"/>
                <w:color w:val="auto"/>
                <w:sz w:val="20"/>
                <w:szCs w:val="20"/>
              </w:rPr>
            </w:pPr>
            <w:r w:rsidRPr="002C351B">
              <w:rPr>
                <w:rFonts w:ascii="Arial Narrow" w:eastAsia="Arial" w:hAnsi="Arial Narrow" w:cs="Arial"/>
                <w:b/>
                <w:color w:val="auto"/>
                <w:sz w:val="20"/>
                <w:szCs w:val="20"/>
              </w:rPr>
              <w:t xml:space="preserve">SUMILLA: </w:t>
            </w:r>
            <w:r w:rsidRPr="002C351B">
              <w:rPr>
                <w:rFonts w:ascii="Arial Narrow" w:hAnsi="Arial Narrow" w:cs="Arial"/>
                <w:color w:val="auto"/>
                <w:sz w:val="20"/>
                <w:szCs w:val="20"/>
              </w:rPr>
              <w:t xml:space="preserve">Desarrolla en los estudiantes el pensamiento reflexivo y crítico. </w:t>
            </w:r>
          </w:p>
          <w:p w:rsidR="006A2F92" w:rsidRPr="002C351B" w:rsidRDefault="006A2F92" w:rsidP="006A2F92">
            <w:pPr>
              <w:spacing w:line="259" w:lineRule="auto"/>
              <w:ind w:left="51"/>
              <w:rPr>
                <w:rFonts w:ascii="Arial Narrow" w:hAnsi="Arial Narrow" w:cs="Arial"/>
                <w:color w:val="auto"/>
                <w:sz w:val="20"/>
                <w:szCs w:val="20"/>
              </w:rPr>
            </w:pPr>
            <w:r w:rsidRPr="002C351B">
              <w:rPr>
                <w:rFonts w:ascii="Arial Narrow" w:hAnsi="Arial Narrow" w:cs="Arial"/>
                <w:color w:val="auto"/>
                <w:sz w:val="20"/>
                <w:szCs w:val="20"/>
              </w:rPr>
              <w:t xml:space="preserve">Orienta la elaboración y argumentación de una investigación monográfica basada en temática vinculada a las áreas curriculares o problemas detectados en la realidad educativa. </w:t>
            </w:r>
          </w:p>
        </w:tc>
      </w:tr>
      <w:tr w:rsidR="006A2F92" w:rsidRPr="000B6855" w:rsidTr="006A2F92">
        <w:tblPrEx>
          <w:tblCellMar>
            <w:top w:w="0" w:type="dxa"/>
            <w:left w:w="6" w:type="dxa"/>
            <w:right w:w="16" w:type="dxa"/>
          </w:tblCellMar>
        </w:tblPrEx>
        <w:trPr>
          <w:trHeight w:val="417"/>
        </w:trPr>
        <w:tc>
          <w:tcPr>
            <w:tcW w:w="3539" w:type="dxa"/>
            <w:tcBorders>
              <w:top w:val="single" w:sz="5" w:space="0" w:color="000000"/>
              <w:left w:val="single" w:sz="5" w:space="0" w:color="000000"/>
              <w:bottom w:val="single" w:sz="5" w:space="0" w:color="000000"/>
              <w:right w:val="single" w:sz="5" w:space="0" w:color="000000"/>
            </w:tcBorders>
            <w:shd w:val="clear" w:color="auto" w:fill="D9D9D9"/>
          </w:tcPr>
          <w:p w:rsidR="006A2F92" w:rsidRPr="002C351B" w:rsidRDefault="006A2F92" w:rsidP="006A2F92">
            <w:pPr>
              <w:spacing w:line="259" w:lineRule="auto"/>
              <w:ind w:left="1"/>
              <w:rPr>
                <w:rFonts w:ascii="Arial Narrow" w:hAnsi="Arial Narrow" w:cs="Arial"/>
                <w:color w:val="auto"/>
                <w:sz w:val="20"/>
                <w:szCs w:val="20"/>
              </w:rPr>
            </w:pPr>
            <w:r w:rsidRPr="002C351B">
              <w:rPr>
                <w:rFonts w:ascii="Arial Narrow" w:eastAsia="Arial" w:hAnsi="Arial Narrow" w:cs="Arial"/>
                <w:b/>
                <w:color w:val="auto"/>
                <w:sz w:val="20"/>
                <w:szCs w:val="20"/>
              </w:rPr>
              <w:t>CÓD. CRITERIO DESEMPEÑO</w:t>
            </w:r>
            <w:r w:rsidRPr="002C351B">
              <w:rPr>
                <w:rFonts w:ascii="Arial Narrow" w:eastAsia="Arial" w:hAnsi="Arial Narrow" w:cs="Arial"/>
                <w:color w:val="auto"/>
                <w:sz w:val="20"/>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right="5"/>
              <w:rPr>
                <w:rFonts w:ascii="Arial Narrow" w:hAnsi="Arial Narrow" w:cs="Arial"/>
                <w:color w:val="auto"/>
                <w:sz w:val="20"/>
                <w:szCs w:val="20"/>
              </w:rPr>
            </w:pPr>
            <w:r w:rsidRPr="002C351B">
              <w:rPr>
                <w:rFonts w:ascii="Arial Narrow" w:eastAsia="Arial" w:hAnsi="Arial Narrow" w:cs="Arial"/>
                <w:b/>
                <w:color w:val="auto"/>
                <w:sz w:val="20"/>
                <w:szCs w:val="20"/>
              </w:rPr>
              <w:t>CONTENIDOS</w:t>
            </w:r>
            <w:r w:rsidRPr="002C351B">
              <w:rPr>
                <w:rFonts w:ascii="Arial Narrow" w:eastAsia="Arial" w:hAnsi="Arial Narrow" w:cs="Arial"/>
                <w:color w:val="auto"/>
                <w:sz w:val="20"/>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left="7"/>
              <w:rPr>
                <w:rFonts w:ascii="Arial Narrow" w:hAnsi="Arial Narrow" w:cs="Arial"/>
                <w:color w:val="auto"/>
                <w:sz w:val="20"/>
                <w:szCs w:val="20"/>
              </w:rPr>
            </w:pPr>
            <w:r w:rsidRPr="002C351B">
              <w:rPr>
                <w:rFonts w:ascii="Arial Narrow" w:eastAsia="Arial" w:hAnsi="Arial Narrow" w:cs="Arial"/>
                <w:b/>
                <w:color w:val="auto"/>
                <w:sz w:val="20"/>
                <w:szCs w:val="20"/>
              </w:rPr>
              <w:t>PRODUCTOS</w:t>
            </w:r>
            <w:r w:rsidRPr="002C351B">
              <w:rPr>
                <w:rFonts w:ascii="Arial Narrow" w:eastAsia="Arial" w:hAnsi="Arial Narrow" w:cs="Arial"/>
                <w:color w:val="auto"/>
                <w:sz w:val="20"/>
                <w:szCs w:val="20"/>
              </w:rPr>
              <w:t xml:space="preserve"> </w:t>
            </w:r>
          </w:p>
        </w:tc>
        <w:tc>
          <w:tcPr>
            <w:tcW w:w="4108"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left="8"/>
              <w:rPr>
                <w:rFonts w:ascii="Arial Narrow" w:hAnsi="Arial Narrow" w:cs="Arial"/>
                <w:color w:val="auto"/>
                <w:sz w:val="20"/>
                <w:szCs w:val="20"/>
              </w:rPr>
            </w:pPr>
            <w:r w:rsidRPr="002C351B">
              <w:rPr>
                <w:rFonts w:ascii="Arial Narrow" w:eastAsia="Arial" w:hAnsi="Arial Narrow" w:cs="Arial"/>
                <w:b/>
                <w:color w:val="auto"/>
                <w:sz w:val="20"/>
                <w:szCs w:val="20"/>
              </w:rPr>
              <w:t>CRITERIOS DE EVALUACIÓN</w:t>
            </w:r>
            <w:r w:rsidRPr="002C351B">
              <w:rPr>
                <w:rFonts w:ascii="Arial Narrow" w:eastAsia="Arial" w:hAnsi="Arial Narrow" w:cs="Arial"/>
                <w:color w:val="auto"/>
                <w:sz w:val="20"/>
                <w:szCs w:val="20"/>
              </w:rPr>
              <w:t xml:space="preserve"> </w:t>
            </w:r>
          </w:p>
        </w:tc>
      </w:tr>
      <w:tr w:rsidR="006A2F92" w:rsidRPr="000B6855" w:rsidTr="006A2F92">
        <w:tblPrEx>
          <w:tblCellMar>
            <w:top w:w="0" w:type="dxa"/>
            <w:left w:w="6" w:type="dxa"/>
            <w:right w:w="16" w:type="dxa"/>
          </w:tblCellMar>
        </w:tblPrEx>
        <w:trPr>
          <w:trHeight w:val="1394"/>
        </w:trPr>
        <w:tc>
          <w:tcPr>
            <w:tcW w:w="3539" w:type="dxa"/>
            <w:vMerge w:val="restart"/>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5"/>
              <w:rPr>
                <w:rFonts w:ascii="Arial Narrow" w:hAnsi="Arial Narrow" w:cs="Arial"/>
                <w:color w:val="auto"/>
                <w:sz w:val="20"/>
                <w:szCs w:val="20"/>
              </w:rPr>
            </w:pPr>
            <w:r w:rsidRPr="002C351B">
              <w:rPr>
                <w:rFonts w:ascii="Arial Narrow" w:hAnsi="Arial Narrow" w:cs="Arial"/>
                <w:b/>
                <w:color w:val="auto"/>
                <w:sz w:val="20"/>
                <w:szCs w:val="20"/>
              </w:rPr>
              <w:t xml:space="preserve">PERSONAL </w:t>
            </w:r>
          </w:p>
          <w:p w:rsidR="006A2F92" w:rsidRPr="002C351B" w:rsidRDefault="006A2F92" w:rsidP="006A2F92">
            <w:pPr>
              <w:spacing w:after="2"/>
              <w:ind w:left="103" w:right="58"/>
              <w:rPr>
                <w:rFonts w:ascii="Arial Narrow" w:hAnsi="Arial Narrow" w:cs="Arial"/>
                <w:color w:val="auto"/>
                <w:sz w:val="20"/>
                <w:szCs w:val="20"/>
              </w:rPr>
            </w:pPr>
            <w:r w:rsidRPr="002C351B">
              <w:rPr>
                <w:rFonts w:ascii="Arial Narrow" w:eastAsia="Arial" w:hAnsi="Arial Narrow" w:cs="Arial"/>
                <w:color w:val="auto"/>
                <w:sz w:val="20"/>
                <w:szCs w:val="20"/>
              </w:rPr>
              <w:t xml:space="preserve">1.1.1. Demuestra capacidad de escucha activa a </w:t>
            </w:r>
            <w:r w:rsidRPr="002C351B">
              <w:rPr>
                <w:rFonts w:ascii="Arial Narrow" w:eastAsia="Arial" w:hAnsi="Arial Narrow" w:cs="Arial"/>
                <w:i/>
                <w:color w:val="auto"/>
                <w:sz w:val="20"/>
                <w:szCs w:val="20"/>
              </w:rPr>
              <w:t xml:space="preserve">través del pensamiento crítico en </w:t>
            </w:r>
            <w:r w:rsidR="007146B7" w:rsidRPr="002C351B">
              <w:rPr>
                <w:rFonts w:ascii="Arial Narrow" w:eastAsia="Arial" w:hAnsi="Arial Narrow" w:cs="Arial"/>
                <w:i/>
                <w:color w:val="auto"/>
                <w:sz w:val="20"/>
                <w:szCs w:val="20"/>
              </w:rPr>
              <w:t>el trabajo</w:t>
            </w:r>
            <w:r w:rsidRPr="002C351B">
              <w:rPr>
                <w:rFonts w:ascii="Arial Narrow" w:eastAsia="Arial" w:hAnsi="Arial Narrow" w:cs="Arial"/>
                <w:i/>
                <w:color w:val="auto"/>
                <w:sz w:val="20"/>
                <w:szCs w:val="20"/>
              </w:rPr>
              <w:t xml:space="preserve"> en equipo y los proyectos comunitarios</w:t>
            </w:r>
            <w:r w:rsidRPr="002C351B">
              <w:rPr>
                <w:rFonts w:ascii="Arial Narrow" w:eastAsia="Arial" w:hAnsi="Arial Narrow" w:cs="Arial"/>
                <w:color w:val="auto"/>
                <w:sz w:val="20"/>
                <w:szCs w:val="20"/>
              </w:rPr>
              <w:t xml:space="preserve"> </w:t>
            </w:r>
          </w:p>
          <w:p w:rsidR="006A2F92" w:rsidRPr="002C351B" w:rsidRDefault="006A2F92" w:rsidP="006A2F92">
            <w:pPr>
              <w:spacing w:line="259" w:lineRule="auto"/>
              <w:ind w:left="103"/>
              <w:rPr>
                <w:rFonts w:ascii="Arial Narrow" w:hAnsi="Arial Narrow" w:cs="Arial"/>
                <w:color w:val="auto"/>
                <w:sz w:val="20"/>
                <w:szCs w:val="20"/>
              </w:rPr>
            </w:pPr>
            <w:r w:rsidRPr="002C351B">
              <w:rPr>
                <w:rFonts w:ascii="Arial Narrow" w:eastAsia="Arial" w:hAnsi="Arial Narrow" w:cs="Arial"/>
                <w:color w:val="auto"/>
                <w:sz w:val="20"/>
                <w:szCs w:val="20"/>
              </w:rPr>
              <w:t xml:space="preserve"> </w:t>
            </w:r>
          </w:p>
          <w:p w:rsidR="006A2F92" w:rsidRPr="002C351B" w:rsidRDefault="006A2F92" w:rsidP="006A2F92">
            <w:pPr>
              <w:spacing w:line="259" w:lineRule="auto"/>
              <w:ind w:left="32"/>
              <w:rPr>
                <w:rFonts w:ascii="Arial Narrow" w:hAnsi="Arial Narrow" w:cs="Arial"/>
                <w:color w:val="auto"/>
                <w:sz w:val="20"/>
                <w:szCs w:val="20"/>
              </w:rPr>
            </w:pPr>
            <w:r w:rsidRPr="002C351B">
              <w:rPr>
                <w:rFonts w:ascii="Arial Narrow" w:eastAsia="Arial" w:hAnsi="Arial Narrow" w:cs="Arial"/>
                <w:b/>
                <w:color w:val="auto"/>
                <w:sz w:val="20"/>
                <w:szCs w:val="20"/>
              </w:rPr>
              <w:t xml:space="preserve">PROFESIONAL PEDAGÓGICA </w:t>
            </w:r>
          </w:p>
          <w:p w:rsidR="006A2F92" w:rsidRPr="002C351B" w:rsidRDefault="007146B7" w:rsidP="006A2F92">
            <w:pPr>
              <w:spacing w:line="232" w:lineRule="auto"/>
              <w:ind w:left="103" w:right="58"/>
              <w:rPr>
                <w:rFonts w:ascii="Arial Narrow" w:hAnsi="Arial Narrow" w:cs="Arial"/>
                <w:color w:val="auto"/>
                <w:sz w:val="20"/>
                <w:szCs w:val="20"/>
              </w:rPr>
            </w:pPr>
            <w:r w:rsidRPr="002C351B">
              <w:rPr>
                <w:rFonts w:ascii="Arial Narrow" w:eastAsia="Arial" w:hAnsi="Arial Narrow" w:cs="Arial"/>
                <w:color w:val="auto"/>
                <w:sz w:val="20"/>
                <w:szCs w:val="20"/>
              </w:rPr>
              <w:t xml:space="preserve">2.1.1 </w:t>
            </w:r>
            <w:proofErr w:type="gramStart"/>
            <w:r w:rsidRPr="002C351B">
              <w:rPr>
                <w:rFonts w:ascii="Arial Narrow" w:eastAsia="Arial" w:hAnsi="Arial Narrow" w:cs="Arial"/>
                <w:color w:val="auto"/>
                <w:sz w:val="20"/>
                <w:szCs w:val="20"/>
              </w:rPr>
              <w:t>Analiza</w:t>
            </w:r>
            <w:r w:rsidR="006A2F92" w:rsidRPr="002C351B">
              <w:rPr>
                <w:rFonts w:ascii="Arial Narrow" w:eastAsia="Arial" w:hAnsi="Arial Narrow" w:cs="Arial"/>
                <w:color w:val="auto"/>
                <w:sz w:val="20"/>
                <w:szCs w:val="20"/>
              </w:rPr>
              <w:t xml:space="preserve">  y</w:t>
            </w:r>
            <w:proofErr w:type="gramEnd"/>
            <w:r w:rsidR="006A2F92" w:rsidRPr="002C351B">
              <w:rPr>
                <w:rFonts w:ascii="Arial Narrow" w:eastAsia="Arial" w:hAnsi="Arial Narrow" w:cs="Arial"/>
                <w:color w:val="auto"/>
                <w:sz w:val="20"/>
                <w:szCs w:val="20"/>
              </w:rPr>
              <w:t xml:space="preserve">  sistematiza  información de fuentes primarias, de resultados de innovaciones e investigaciones, así como de bibliografía </w:t>
            </w:r>
            <w:r w:rsidR="006A2F92" w:rsidRPr="002C351B">
              <w:rPr>
                <w:rFonts w:ascii="Arial Narrow" w:eastAsia="Arial" w:hAnsi="Arial Narrow" w:cs="Arial"/>
                <w:i/>
                <w:color w:val="auto"/>
                <w:sz w:val="20"/>
                <w:szCs w:val="20"/>
              </w:rPr>
              <w:t>física, virtual y actualizada sobre diversos temas de interés.</w:t>
            </w:r>
            <w:r w:rsidR="006A2F92" w:rsidRPr="002C351B">
              <w:rPr>
                <w:rFonts w:ascii="Arial Narrow" w:eastAsia="Arial" w:hAnsi="Arial Narrow" w:cs="Arial"/>
                <w:color w:val="auto"/>
                <w:sz w:val="20"/>
                <w:szCs w:val="20"/>
              </w:rPr>
              <w:t xml:space="preserve"> </w:t>
            </w:r>
          </w:p>
          <w:p w:rsidR="006A2F92" w:rsidRPr="002C351B" w:rsidRDefault="006A2F92" w:rsidP="006A2F92">
            <w:pPr>
              <w:spacing w:line="232" w:lineRule="auto"/>
              <w:ind w:left="103" w:right="58"/>
              <w:rPr>
                <w:rFonts w:ascii="Arial Narrow" w:hAnsi="Arial Narrow" w:cs="Arial"/>
                <w:color w:val="auto"/>
                <w:sz w:val="20"/>
                <w:szCs w:val="20"/>
              </w:rPr>
            </w:pPr>
            <w:r w:rsidRPr="002C351B">
              <w:rPr>
                <w:rFonts w:ascii="Arial Narrow" w:eastAsia="Arial" w:hAnsi="Arial Narrow" w:cs="Arial"/>
                <w:color w:val="auto"/>
                <w:sz w:val="20"/>
                <w:szCs w:val="20"/>
              </w:rPr>
              <w:t xml:space="preserve">2.3.4. Utiliza adecuadamente las TICs en la búsqueda, selección y sistematización de información académica. </w:t>
            </w:r>
          </w:p>
          <w:p w:rsidR="006A2F92" w:rsidRPr="002C351B" w:rsidRDefault="006A2F92" w:rsidP="006A2F92">
            <w:pPr>
              <w:spacing w:line="259" w:lineRule="auto"/>
              <w:ind w:left="103"/>
              <w:rPr>
                <w:rFonts w:ascii="Arial Narrow" w:hAnsi="Arial Narrow" w:cs="Arial"/>
                <w:color w:val="auto"/>
                <w:sz w:val="20"/>
                <w:szCs w:val="20"/>
              </w:rPr>
            </w:pPr>
            <w:r w:rsidRPr="002C351B">
              <w:rPr>
                <w:rFonts w:ascii="Arial Narrow" w:eastAsia="Arial" w:hAnsi="Arial Narrow" w:cs="Arial"/>
                <w:i/>
                <w:color w:val="auto"/>
                <w:sz w:val="20"/>
                <w:szCs w:val="20"/>
              </w:rPr>
              <w:t xml:space="preserve"> </w:t>
            </w:r>
          </w:p>
          <w:p w:rsidR="006A2F92" w:rsidRPr="002C351B" w:rsidRDefault="006A2F92" w:rsidP="006A2F92">
            <w:pPr>
              <w:spacing w:line="259" w:lineRule="auto"/>
              <w:ind w:left="24"/>
              <w:rPr>
                <w:rFonts w:ascii="Arial Narrow" w:hAnsi="Arial Narrow" w:cs="Arial"/>
                <w:color w:val="auto"/>
                <w:sz w:val="20"/>
                <w:szCs w:val="20"/>
              </w:rPr>
            </w:pPr>
            <w:r w:rsidRPr="002C351B">
              <w:rPr>
                <w:rFonts w:ascii="Arial Narrow" w:eastAsia="Arial" w:hAnsi="Arial Narrow" w:cs="Arial"/>
                <w:b/>
                <w:i/>
                <w:color w:val="auto"/>
                <w:sz w:val="20"/>
                <w:szCs w:val="20"/>
              </w:rPr>
              <w:t xml:space="preserve">SOCIO COMUNITARIA </w:t>
            </w:r>
          </w:p>
          <w:p w:rsidR="006A2F92" w:rsidRPr="002C351B" w:rsidRDefault="006A2F92" w:rsidP="006A2F92">
            <w:pPr>
              <w:spacing w:line="259" w:lineRule="auto"/>
              <w:ind w:left="103" w:right="58"/>
              <w:rPr>
                <w:rFonts w:ascii="Arial Narrow" w:hAnsi="Arial Narrow" w:cs="Arial"/>
                <w:color w:val="auto"/>
                <w:sz w:val="20"/>
                <w:szCs w:val="20"/>
              </w:rPr>
            </w:pPr>
            <w:r w:rsidRPr="002C351B">
              <w:rPr>
                <w:rFonts w:ascii="Arial Narrow" w:eastAsia="Arial" w:hAnsi="Arial Narrow" w:cs="Arial"/>
                <w:i/>
                <w:color w:val="auto"/>
                <w:sz w:val="20"/>
                <w:szCs w:val="20"/>
              </w:rPr>
              <w:t xml:space="preserve">3.1.6. Se informa de fuentes primarias </w:t>
            </w:r>
            <w:r w:rsidR="007146B7" w:rsidRPr="002C351B">
              <w:rPr>
                <w:rFonts w:ascii="Arial Narrow" w:eastAsia="Arial" w:hAnsi="Arial Narrow" w:cs="Arial"/>
                <w:i/>
                <w:color w:val="auto"/>
                <w:sz w:val="20"/>
                <w:szCs w:val="20"/>
              </w:rPr>
              <w:t xml:space="preserve">sobre </w:t>
            </w:r>
            <w:proofErr w:type="gramStart"/>
            <w:r w:rsidR="007146B7" w:rsidRPr="002C351B">
              <w:rPr>
                <w:rFonts w:ascii="Arial Narrow" w:eastAsia="Arial" w:hAnsi="Arial Narrow" w:cs="Arial"/>
                <w:i/>
                <w:color w:val="auto"/>
                <w:sz w:val="20"/>
                <w:szCs w:val="20"/>
              </w:rPr>
              <w:t>los</w:t>
            </w:r>
            <w:r w:rsidRPr="002C351B">
              <w:rPr>
                <w:rFonts w:ascii="Arial Narrow" w:eastAsia="Arial" w:hAnsi="Arial Narrow" w:cs="Arial"/>
                <w:i/>
                <w:color w:val="auto"/>
                <w:sz w:val="20"/>
                <w:szCs w:val="20"/>
              </w:rPr>
              <w:t xml:space="preserve">  acontecimientos</w:t>
            </w:r>
            <w:proofErr w:type="gramEnd"/>
            <w:r w:rsidRPr="002C351B">
              <w:rPr>
                <w:rFonts w:ascii="Arial Narrow" w:eastAsia="Arial" w:hAnsi="Arial Narrow" w:cs="Arial"/>
                <w:i/>
                <w:color w:val="auto"/>
                <w:sz w:val="20"/>
                <w:szCs w:val="20"/>
              </w:rPr>
              <w:t xml:space="preserve">  de  su contexto.</w:t>
            </w:r>
            <w:r w:rsidRPr="002C351B">
              <w:rPr>
                <w:rFonts w:ascii="Arial Narrow" w:eastAsia="Arial" w:hAnsi="Arial Narrow" w:cs="Arial"/>
                <w:color w:val="auto"/>
                <w:sz w:val="20"/>
                <w:szCs w:val="20"/>
              </w:rPr>
              <w:t xml:space="preserve"> </w:t>
            </w:r>
          </w:p>
        </w:tc>
        <w:tc>
          <w:tcPr>
            <w:tcW w:w="4257" w:type="dxa"/>
            <w:vMerge w:val="restart"/>
            <w:tcBorders>
              <w:top w:val="single" w:sz="5" w:space="0" w:color="000000"/>
              <w:left w:val="single" w:sz="5" w:space="0" w:color="000000"/>
              <w:bottom w:val="single" w:sz="5" w:space="0" w:color="000000"/>
              <w:right w:val="single" w:sz="5" w:space="0" w:color="000000"/>
            </w:tcBorders>
          </w:tcPr>
          <w:p w:rsidR="006A2F92" w:rsidRPr="002C351B" w:rsidRDefault="006A2F92" w:rsidP="00DF21A7">
            <w:pPr>
              <w:numPr>
                <w:ilvl w:val="0"/>
                <w:numId w:val="88"/>
              </w:numPr>
              <w:spacing w:after="11" w:line="239" w:lineRule="auto"/>
              <w:ind w:hanging="35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Negociación    del    sílabo/organización    del trabajo </w:t>
            </w:r>
          </w:p>
          <w:p w:rsidR="006A2F92" w:rsidRPr="002C351B" w:rsidRDefault="006A2F92" w:rsidP="00DF21A7">
            <w:pPr>
              <w:numPr>
                <w:ilvl w:val="0"/>
                <w:numId w:val="88"/>
              </w:numPr>
              <w:spacing w:after="11" w:line="234" w:lineRule="auto"/>
              <w:ind w:hanging="35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Generalidades:      Método      de      estudio, organización del tiempo </w:t>
            </w:r>
          </w:p>
          <w:p w:rsidR="006A2F92" w:rsidRPr="002C351B" w:rsidRDefault="006A2F92" w:rsidP="00DF21A7">
            <w:pPr>
              <w:numPr>
                <w:ilvl w:val="0"/>
                <w:numId w:val="88"/>
              </w:numPr>
              <w:spacing w:after="7" w:line="239" w:lineRule="auto"/>
              <w:ind w:hanging="35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Generalidades:      </w:t>
            </w:r>
            <w:proofErr w:type="gramStart"/>
            <w:r w:rsidRPr="002C351B">
              <w:rPr>
                <w:rFonts w:ascii="Arial Narrow" w:eastAsia="Arial" w:hAnsi="Arial Narrow" w:cs="Arial"/>
                <w:color w:val="auto"/>
                <w:sz w:val="20"/>
                <w:szCs w:val="20"/>
              </w:rPr>
              <w:t xml:space="preserve">Ciencia,   </w:t>
            </w:r>
            <w:proofErr w:type="gramEnd"/>
            <w:r w:rsidRPr="002C351B">
              <w:rPr>
                <w:rFonts w:ascii="Arial Narrow" w:eastAsia="Arial" w:hAnsi="Arial Narrow" w:cs="Arial"/>
                <w:color w:val="auto"/>
                <w:sz w:val="20"/>
                <w:szCs w:val="20"/>
              </w:rPr>
              <w:t xml:space="preserve">   conocimiento, investigación. </w:t>
            </w:r>
          </w:p>
          <w:p w:rsidR="006A2F92" w:rsidRPr="002C351B" w:rsidRDefault="006A2F92" w:rsidP="00DF21A7">
            <w:pPr>
              <w:numPr>
                <w:ilvl w:val="0"/>
                <w:numId w:val="88"/>
              </w:numPr>
              <w:spacing w:after="16" w:line="233" w:lineRule="auto"/>
              <w:ind w:hanging="35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El    trabajo    de    investigación:    Concepto, </w:t>
            </w:r>
            <w:proofErr w:type="gramStart"/>
            <w:r w:rsidRPr="002C351B">
              <w:rPr>
                <w:rFonts w:ascii="Arial Narrow" w:eastAsia="Arial" w:hAnsi="Arial Narrow" w:cs="Arial"/>
                <w:color w:val="auto"/>
                <w:sz w:val="20"/>
                <w:szCs w:val="20"/>
              </w:rPr>
              <w:t xml:space="preserve">características,   </w:t>
            </w:r>
            <w:proofErr w:type="gramEnd"/>
            <w:r w:rsidRPr="002C351B">
              <w:rPr>
                <w:rFonts w:ascii="Arial Narrow" w:eastAsia="Arial" w:hAnsi="Arial Narrow" w:cs="Arial"/>
                <w:color w:val="auto"/>
                <w:sz w:val="20"/>
                <w:szCs w:val="20"/>
              </w:rPr>
              <w:t xml:space="preserve">   estructura,      estrategias. publicación </w:t>
            </w:r>
          </w:p>
          <w:p w:rsidR="006A2F92" w:rsidRPr="002C351B" w:rsidRDefault="006A2F92" w:rsidP="00DF21A7">
            <w:pPr>
              <w:numPr>
                <w:ilvl w:val="0"/>
                <w:numId w:val="88"/>
              </w:numPr>
              <w:spacing w:line="259" w:lineRule="auto"/>
              <w:ind w:hanging="35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Motivación: Tema y subtema </w:t>
            </w:r>
          </w:p>
          <w:p w:rsidR="006A2F92" w:rsidRPr="002C351B" w:rsidRDefault="006A2F92" w:rsidP="00DF21A7">
            <w:pPr>
              <w:numPr>
                <w:ilvl w:val="0"/>
                <w:numId w:val="88"/>
              </w:numPr>
              <w:spacing w:line="259" w:lineRule="auto"/>
              <w:ind w:hanging="35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Buscadores, base de datos en la web </w:t>
            </w:r>
          </w:p>
          <w:p w:rsidR="006A2F92" w:rsidRPr="002C351B" w:rsidRDefault="006A2F92" w:rsidP="00DF21A7">
            <w:pPr>
              <w:numPr>
                <w:ilvl w:val="0"/>
                <w:numId w:val="88"/>
              </w:numPr>
              <w:spacing w:after="7" w:line="239" w:lineRule="auto"/>
              <w:ind w:hanging="35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Búsqueda     de     información:     biblioteca, hemeroteca, pág. web </w:t>
            </w:r>
          </w:p>
          <w:p w:rsidR="006A2F92" w:rsidRPr="002C351B" w:rsidRDefault="006A2F92" w:rsidP="00DF21A7">
            <w:pPr>
              <w:numPr>
                <w:ilvl w:val="0"/>
                <w:numId w:val="88"/>
              </w:numPr>
              <w:spacing w:line="239" w:lineRule="auto"/>
              <w:ind w:hanging="35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Organización     del     trabajo     del     trabajo académico </w:t>
            </w:r>
          </w:p>
          <w:p w:rsidR="006A2F92" w:rsidRPr="002C351B" w:rsidRDefault="006A2F92" w:rsidP="00DF21A7">
            <w:pPr>
              <w:numPr>
                <w:ilvl w:val="0"/>
                <w:numId w:val="88"/>
              </w:numPr>
              <w:spacing w:line="259" w:lineRule="auto"/>
              <w:ind w:hanging="35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Esquema de Conceptos </w:t>
            </w:r>
          </w:p>
          <w:p w:rsidR="006A2F92" w:rsidRPr="002C351B" w:rsidRDefault="006A2F92" w:rsidP="00DF21A7">
            <w:pPr>
              <w:numPr>
                <w:ilvl w:val="0"/>
                <w:numId w:val="88"/>
              </w:numPr>
              <w:spacing w:line="259" w:lineRule="auto"/>
              <w:ind w:hanging="35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Producción de información: </w:t>
            </w:r>
          </w:p>
          <w:p w:rsidR="006A2F92" w:rsidRPr="002C351B" w:rsidRDefault="006A2F92" w:rsidP="00DF21A7">
            <w:pPr>
              <w:numPr>
                <w:ilvl w:val="0"/>
                <w:numId w:val="88"/>
              </w:numPr>
              <w:spacing w:line="259" w:lineRule="auto"/>
              <w:ind w:hanging="35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Producción de información: </w:t>
            </w:r>
          </w:p>
          <w:p w:rsidR="006A2F92" w:rsidRPr="002C351B" w:rsidRDefault="006A2F92" w:rsidP="00DF21A7">
            <w:pPr>
              <w:numPr>
                <w:ilvl w:val="0"/>
                <w:numId w:val="88"/>
              </w:numPr>
              <w:spacing w:line="259" w:lineRule="auto"/>
              <w:ind w:hanging="35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Informe Preliminar </w:t>
            </w:r>
          </w:p>
          <w:p w:rsidR="006A2F92" w:rsidRPr="002C351B" w:rsidRDefault="006A2F92" w:rsidP="00DF21A7">
            <w:pPr>
              <w:numPr>
                <w:ilvl w:val="0"/>
                <w:numId w:val="88"/>
              </w:numPr>
              <w:spacing w:line="259" w:lineRule="auto"/>
              <w:ind w:hanging="35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Informe Final Monografía </w:t>
            </w:r>
          </w:p>
          <w:p w:rsidR="006A2F92" w:rsidRPr="002C351B" w:rsidRDefault="006A2F92" w:rsidP="00DF21A7">
            <w:pPr>
              <w:numPr>
                <w:ilvl w:val="0"/>
                <w:numId w:val="88"/>
              </w:numPr>
              <w:spacing w:line="259" w:lineRule="auto"/>
              <w:ind w:hanging="35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Sustentación </w:t>
            </w:r>
          </w:p>
          <w:p w:rsidR="006A2F92" w:rsidRPr="002C351B" w:rsidRDefault="006A2F92" w:rsidP="00DF21A7">
            <w:pPr>
              <w:numPr>
                <w:ilvl w:val="0"/>
                <w:numId w:val="88"/>
              </w:numPr>
              <w:spacing w:after="12" w:line="234" w:lineRule="auto"/>
              <w:ind w:hanging="35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Instrumentos de recojo de información: Ficha de observación y Cuestionario </w:t>
            </w:r>
          </w:p>
          <w:p w:rsidR="006A2F92" w:rsidRPr="002C351B" w:rsidRDefault="006A2F92" w:rsidP="00DF21A7">
            <w:pPr>
              <w:numPr>
                <w:ilvl w:val="0"/>
                <w:numId w:val="88"/>
              </w:numPr>
              <w:spacing w:line="239" w:lineRule="auto"/>
              <w:ind w:hanging="35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Instrumentos    de    recojo    de    información cuantitativa y cualitativa </w:t>
            </w:r>
          </w:p>
          <w:p w:rsidR="006A2F92" w:rsidRPr="002C351B" w:rsidRDefault="006A2F92" w:rsidP="00DF21A7">
            <w:pPr>
              <w:numPr>
                <w:ilvl w:val="0"/>
                <w:numId w:val="88"/>
              </w:numPr>
              <w:spacing w:line="259" w:lineRule="auto"/>
              <w:ind w:hanging="35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Prueba escrita </w:t>
            </w:r>
          </w:p>
          <w:p w:rsidR="006A2F92" w:rsidRPr="002C351B" w:rsidRDefault="006A2F92" w:rsidP="00DF21A7">
            <w:pPr>
              <w:numPr>
                <w:ilvl w:val="0"/>
                <w:numId w:val="88"/>
              </w:numPr>
              <w:spacing w:line="259" w:lineRule="auto"/>
              <w:ind w:hanging="35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Socialización-reflexión </w:t>
            </w:r>
          </w:p>
        </w:tc>
        <w:tc>
          <w:tcPr>
            <w:tcW w:w="2833"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101" w:right="64"/>
              <w:rPr>
                <w:rFonts w:ascii="Arial Narrow" w:hAnsi="Arial Narrow" w:cs="Arial"/>
                <w:color w:val="auto"/>
                <w:sz w:val="20"/>
                <w:szCs w:val="20"/>
              </w:rPr>
            </w:pPr>
            <w:r w:rsidRPr="002C351B">
              <w:rPr>
                <w:rFonts w:ascii="Arial Narrow" w:eastAsia="Arial" w:hAnsi="Arial Narrow" w:cs="Arial"/>
                <w:color w:val="auto"/>
                <w:sz w:val="20"/>
                <w:szCs w:val="20"/>
              </w:rPr>
              <w:t xml:space="preserve">Cuadro de organización del tiempo, actividades diarias, trabajo académico, investigación </w:t>
            </w:r>
          </w:p>
        </w:tc>
        <w:tc>
          <w:tcPr>
            <w:tcW w:w="4108" w:type="dxa"/>
            <w:vMerge w:val="restart"/>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41" w:lineRule="auto"/>
              <w:ind w:left="104" w:right="60"/>
              <w:rPr>
                <w:rFonts w:ascii="Arial Narrow" w:hAnsi="Arial Narrow" w:cs="Arial"/>
                <w:color w:val="auto"/>
                <w:sz w:val="20"/>
                <w:szCs w:val="20"/>
              </w:rPr>
            </w:pPr>
            <w:r w:rsidRPr="002C351B">
              <w:rPr>
                <w:rFonts w:ascii="Arial Narrow" w:eastAsia="Arial" w:hAnsi="Arial Narrow" w:cs="Arial"/>
                <w:color w:val="auto"/>
                <w:sz w:val="20"/>
                <w:szCs w:val="20"/>
              </w:rPr>
              <w:t xml:space="preserve">Respeta las ideas de los demás desarrollando el pensamiento crítico     en los procesos investigativos </w:t>
            </w:r>
          </w:p>
          <w:p w:rsidR="006A2F92" w:rsidRPr="002C351B" w:rsidRDefault="006A2F92" w:rsidP="006A2F92">
            <w:pPr>
              <w:spacing w:after="7" w:line="216" w:lineRule="auto"/>
              <w:ind w:right="4036"/>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7146B7">
            <w:pPr>
              <w:spacing w:line="241" w:lineRule="auto"/>
              <w:ind w:left="104"/>
              <w:rPr>
                <w:rFonts w:ascii="Arial Narrow" w:hAnsi="Arial Narrow" w:cs="Arial"/>
                <w:color w:val="auto"/>
                <w:sz w:val="20"/>
                <w:szCs w:val="20"/>
              </w:rPr>
            </w:pPr>
            <w:r w:rsidRPr="002C351B">
              <w:rPr>
                <w:rFonts w:ascii="Arial Narrow" w:eastAsia="Arial" w:hAnsi="Arial Narrow" w:cs="Arial"/>
                <w:color w:val="auto"/>
                <w:sz w:val="20"/>
                <w:szCs w:val="20"/>
              </w:rPr>
              <w:t xml:space="preserve">Procesa la información actualizada de fuentes </w:t>
            </w:r>
            <w:r w:rsidR="007146B7" w:rsidRPr="002C351B">
              <w:rPr>
                <w:rFonts w:ascii="Arial Narrow" w:eastAsia="Arial" w:hAnsi="Arial Narrow" w:cs="Arial"/>
                <w:color w:val="auto"/>
                <w:sz w:val="20"/>
                <w:szCs w:val="20"/>
              </w:rPr>
              <w:t>escritas, y virtuales</w:t>
            </w:r>
            <w:r w:rsidRPr="002C351B">
              <w:rPr>
                <w:rFonts w:ascii="Arial Narrow" w:eastAsia="Arial" w:hAnsi="Arial Narrow" w:cs="Arial"/>
                <w:color w:val="auto"/>
                <w:sz w:val="20"/>
                <w:szCs w:val="20"/>
              </w:rPr>
              <w:t xml:space="preserve"> Maneja </w:t>
            </w:r>
            <w:proofErr w:type="gramStart"/>
            <w:r w:rsidRPr="002C351B">
              <w:rPr>
                <w:rFonts w:ascii="Arial Narrow" w:eastAsia="Arial" w:hAnsi="Arial Narrow" w:cs="Arial"/>
                <w:color w:val="auto"/>
                <w:sz w:val="20"/>
                <w:szCs w:val="20"/>
              </w:rPr>
              <w:t>objetivamente  los</w:t>
            </w:r>
            <w:proofErr w:type="gramEnd"/>
            <w:r w:rsidRPr="002C351B">
              <w:rPr>
                <w:rFonts w:ascii="Arial Narrow" w:eastAsia="Arial" w:hAnsi="Arial Narrow" w:cs="Arial"/>
                <w:color w:val="auto"/>
                <w:sz w:val="20"/>
                <w:szCs w:val="20"/>
              </w:rPr>
              <w:t xml:space="preserve"> recursos informáticos para el proceso de la información </w:t>
            </w:r>
          </w:p>
          <w:p w:rsidR="006A2F92" w:rsidRPr="002C351B" w:rsidRDefault="006A2F92" w:rsidP="006A2F92">
            <w:pPr>
              <w:spacing w:after="11" w:line="216" w:lineRule="auto"/>
              <w:ind w:right="4036"/>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ind w:left="104"/>
              <w:rPr>
                <w:rFonts w:ascii="Arial Narrow" w:hAnsi="Arial Narrow" w:cs="Arial"/>
                <w:color w:val="auto"/>
                <w:sz w:val="20"/>
                <w:szCs w:val="20"/>
              </w:rPr>
            </w:pPr>
            <w:r w:rsidRPr="002C351B">
              <w:rPr>
                <w:rFonts w:ascii="Arial Narrow" w:eastAsia="Arial" w:hAnsi="Arial Narrow" w:cs="Arial"/>
                <w:color w:val="auto"/>
                <w:sz w:val="20"/>
                <w:szCs w:val="20"/>
              </w:rPr>
              <w:t xml:space="preserve">Reconoce  el  contexto    utilizando  información oral, escrita y virtual </w:t>
            </w:r>
          </w:p>
        </w:tc>
      </w:tr>
      <w:tr w:rsidR="006A2F92" w:rsidRPr="000B6855" w:rsidTr="006A2F92">
        <w:tblPrEx>
          <w:tblCellMar>
            <w:top w:w="0" w:type="dxa"/>
            <w:left w:w="6" w:type="dxa"/>
            <w:right w:w="16" w:type="dxa"/>
          </w:tblCellMar>
        </w:tblPrEx>
        <w:trPr>
          <w:trHeight w:val="2005"/>
        </w:trPr>
        <w:tc>
          <w:tcPr>
            <w:tcW w:w="0" w:type="auto"/>
            <w:vMerge/>
            <w:tcBorders>
              <w:top w:val="nil"/>
              <w:left w:val="single" w:sz="5" w:space="0" w:color="000000"/>
              <w:bottom w:val="nil"/>
              <w:right w:val="single" w:sz="5" w:space="0" w:color="000000"/>
            </w:tcBorders>
          </w:tcPr>
          <w:p w:rsidR="006A2F92" w:rsidRPr="000B6855" w:rsidRDefault="006A2F92" w:rsidP="006A2F92">
            <w:pPr>
              <w:spacing w:after="160" w:line="259" w:lineRule="auto"/>
              <w:rPr>
                <w:rFonts w:ascii="Arial Narrow" w:hAnsi="Arial Narrow" w:cs="Arial"/>
                <w:szCs w:val="20"/>
              </w:rPr>
            </w:pPr>
          </w:p>
        </w:tc>
        <w:tc>
          <w:tcPr>
            <w:tcW w:w="0" w:type="auto"/>
            <w:vMerge/>
            <w:tcBorders>
              <w:top w:val="nil"/>
              <w:left w:val="single" w:sz="5" w:space="0" w:color="000000"/>
              <w:bottom w:val="nil"/>
              <w:right w:val="single" w:sz="5" w:space="0" w:color="000000"/>
            </w:tcBorders>
          </w:tcPr>
          <w:p w:rsidR="006A2F92" w:rsidRPr="000B6855" w:rsidRDefault="006A2F92" w:rsidP="006A2F92">
            <w:pPr>
              <w:spacing w:after="160" w:line="259" w:lineRule="auto"/>
              <w:rPr>
                <w:rFonts w:ascii="Arial Narrow" w:hAnsi="Arial Narrow" w:cs="Arial"/>
                <w:szCs w:val="20"/>
              </w:rPr>
            </w:pPr>
          </w:p>
        </w:tc>
        <w:tc>
          <w:tcPr>
            <w:tcW w:w="2833"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101"/>
              <w:rPr>
                <w:rFonts w:ascii="Arial Narrow" w:hAnsi="Arial Narrow" w:cs="Arial"/>
                <w:color w:val="auto"/>
                <w:sz w:val="20"/>
                <w:szCs w:val="20"/>
              </w:rPr>
            </w:pPr>
            <w:r w:rsidRPr="002C351B">
              <w:rPr>
                <w:rFonts w:ascii="Arial Narrow" w:eastAsia="Arial" w:hAnsi="Arial Narrow" w:cs="Arial"/>
                <w:color w:val="auto"/>
                <w:sz w:val="20"/>
                <w:szCs w:val="20"/>
              </w:rPr>
              <w:t xml:space="preserve">Elaboración de la monografía </w:t>
            </w:r>
          </w:p>
        </w:tc>
        <w:tc>
          <w:tcPr>
            <w:tcW w:w="0" w:type="auto"/>
            <w:vMerge/>
            <w:tcBorders>
              <w:top w:val="nil"/>
              <w:left w:val="single" w:sz="5" w:space="0" w:color="000000"/>
              <w:bottom w:val="nil"/>
              <w:right w:val="single" w:sz="5" w:space="0" w:color="000000"/>
            </w:tcBorders>
          </w:tcPr>
          <w:p w:rsidR="006A2F92" w:rsidRPr="000B6855" w:rsidRDefault="006A2F92" w:rsidP="006A2F92">
            <w:pPr>
              <w:spacing w:after="160" w:line="259" w:lineRule="auto"/>
              <w:rPr>
                <w:rFonts w:ascii="Arial Narrow" w:hAnsi="Arial Narrow" w:cs="Arial"/>
                <w:szCs w:val="20"/>
              </w:rPr>
            </w:pPr>
          </w:p>
        </w:tc>
      </w:tr>
      <w:tr w:rsidR="006A2F92" w:rsidRPr="000B6855" w:rsidTr="006A2F92">
        <w:tblPrEx>
          <w:tblCellMar>
            <w:top w:w="0" w:type="dxa"/>
            <w:left w:w="6" w:type="dxa"/>
            <w:right w:w="16" w:type="dxa"/>
          </w:tblCellMar>
        </w:tblPrEx>
        <w:trPr>
          <w:trHeight w:val="2429"/>
        </w:trPr>
        <w:tc>
          <w:tcPr>
            <w:tcW w:w="0" w:type="auto"/>
            <w:vMerge/>
            <w:tcBorders>
              <w:top w:val="nil"/>
              <w:left w:val="single" w:sz="5" w:space="0" w:color="000000"/>
              <w:bottom w:val="single" w:sz="5" w:space="0" w:color="000000"/>
              <w:right w:val="single" w:sz="5" w:space="0" w:color="000000"/>
            </w:tcBorders>
          </w:tcPr>
          <w:p w:rsidR="006A2F92" w:rsidRPr="000B6855" w:rsidRDefault="006A2F92" w:rsidP="006A2F92">
            <w:pPr>
              <w:spacing w:after="160" w:line="259" w:lineRule="auto"/>
              <w:rPr>
                <w:rFonts w:ascii="Arial Narrow" w:hAnsi="Arial Narrow" w:cs="Arial"/>
                <w:szCs w:val="20"/>
              </w:rPr>
            </w:pPr>
          </w:p>
        </w:tc>
        <w:tc>
          <w:tcPr>
            <w:tcW w:w="0" w:type="auto"/>
            <w:vMerge/>
            <w:tcBorders>
              <w:top w:val="nil"/>
              <w:left w:val="single" w:sz="5" w:space="0" w:color="000000"/>
              <w:bottom w:val="single" w:sz="5" w:space="0" w:color="000000"/>
              <w:right w:val="single" w:sz="5" w:space="0" w:color="000000"/>
            </w:tcBorders>
          </w:tcPr>
          <w:p w:rsidR="006A2F92" w:rsidRPr="000B6855" w:rsidRDefault="006A2F92" w:rsidP="006A2F92">
            <w:pPr>
              <w:spacing w:after="160" w:line="259" w:lineRule="auto"/>
              <w:rPr>
                <w:rFonts w:ascii="Arial Narrow" w:hAnsi="Arial Narrow" w:cs="Arial"/>
                <w:szCs w:val="20"/>
              </w:rPr>
            </w:pPr>
          </w:p>
        </w:tc>
        <w:tc>
          <w:tcPr>
            <w:tcW w:w="2833"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101" w:right="87"/>
              <w:rPr>
                <w:rFonts w:ascii="Arial Narrow" w:hAnsi="Arial Narrow" w:cs="Arial"/>
                <w:color w:val="auto"/>
                <w:sz w:val="20"/>
                <w:szCs w:val="20"/>
              </w:rPr>
            </w:pPr>
            <w:r w:rsidRPr="002C351B">
              <w:rPr>
                <w:rFonts w:ascii="Arial Narrow" w:eastAsia="Arial" w:hAnsi="Arial Narrow" w:cs="Arial"/>
                <w:color w:val="auto"/>
                <w:sz w:val="20"/>
                <w:szCs w:val="20"/>
              </w:rPr>
              <w:t xml:space="preserve">Set      de      instrumentos      de recolección de datos Portafolio del estudiante </w:t>
            </w:r>
          </w:p>
        </w:tc>
        <w:tc>
          <w:tcPr>
            <w:tcW w:w="0" w:type="auto"/>
            <w:vMerge/>
            <w:tcBorders>
              <w:top w:val="nil"/>
              <w:left w:val="single" w:sz="5" w:space="0" w:color="000000"/>
              <w:bottom w:val="single" w:sz="5" w:space="0" w:color="000000"/>
              <w:right w:val="single" w:sz="5" w:space="0" w:color="000000"/>
            </w:tcBorders>
          </w:tcPr>
          <w:p w:rsidR="006A2F92" w:rsidRPr="000B6855" w:rsidRDefault="006A2F92" w:rsidP="006A2F92">
            <w:pPr>
              <w:spacing w:after="160" w:line="259" w:lineRule="auto"/>
              <w:rPr>
                <w:rFonts w:ascii="Arial Narrow" w:hAnsi="Arial Narrow" w:cs="Arial"/>
                <w:szCs w:val="20"/>
              </w:rPr>
            </w:pPr>
          </w:p>
        </w:tc>
      </w:tr>
    </w:tbl>
    <w:p w:rsidR="006A2F92" w:rsidRDefault="006A2F92" w:rsidP="006A2F92">
      <w:pPr>
        <w:rPr>
          <w:rFonts w:ascii="Arial Narrow" w:hAnsi="Arial Narrow" w:cs="Arial"/>
          <w:szCs w:val="20"/>
        </w:rPr>
      </w:pPr>
    </w:p>
    <w:p w:rsidR="006A2F92" w:rsidRDefault="006A2F92" w:rsidP="006A2F92">
      <w:pPr>
        <w:spacing w:after="0" w:line="259" w:lineRule="auto"/>
        <w:ind w:left="-28" w:right="-872"/>
        <w:rPr>
          <w:rFonts w:ascii="Arial Narrow" w:hAnsi="Arial Narrow" w:cs="Arial"/>
          <w:szCs w:val="20"/>
        </w:rPr>
      </w:pPr>
    </w:p>
    <w:p w:rsidR="002C351B" w:rsidRDefault="002C351B" w:rsidP="006A2F92">
      <w:pPr>
        <w:spacing w:after="0" w:line="259" w:lineRule="auto"/>
        <w:ind w:left="-28" w:right="-872"/>
        <w:rPr>
          <w:rFonts w:ascii="Arial Narrow" w:hAnsi="Arial Narrow" w:cs="Arial"/>
          <w:szCs w:val="20"/>
        </w:rPr>
      </w:pPr>
    </w:p>
    <w:tbl>
      <w:tblPr>
        <w:tblStyle w:val="TableGrid"/>
        <w:tblW w:w="14456" w:type="dxa"/>
        <w:tblInd w:w="108" w:type="dxa"/>
        <w:tblCellMar>
          <w:left w:w="5" w:type="dxa"/>
          <w:right w:w="2" w:type="dxa"/>
        </w:tblCellMar>
        <w:tblLook w:val="04A0" w:firstRow="1" w:lastRow="0" w:firstColumn="1" w:lastColumn="0" w:noHBand="0" w:noVBand="1"/>
      </w:tblPr>
      <w:tblGrid>
        <w:gridCol w:w="3399"/>
        <w:gridCol w:w="4254"/>
        <w:gridCol w:w="2837"/>
        <w:gridCol w:w="3966"/>
      </w:tblGrid>
      <w:tr w:rsidR="006A2F92" w:rsidRPr="002C351B" w:rsidTr="006A2F92">
        <w:trPr>
          <w:trHeight w:val="561"/>
        </w:trPr>
        <w:tc>
          <w:tcPr>
            <w:tcW w:w="14456" w:type="dxa"/>
            <w:gridSpan w:val="4"/>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right="110"/>
              <w:jc w:val="center"/>
              <w:rPr>
                <w:rFonts w:ascii="Arial Narrow" w:hAnsi="Arial Narrow" w:cs="Arial"/>
                <w:color w:val="auto"/>
                <w:sz w:val="20"/>
                <w:szCs w:val="20"/>
              </w:rPr>
            </w:pPr>
            <w:r w:rsidRPr="002C351B">
              <w:rPr>
                <w:rFonts w:ascii="Arial Narrow" w:eastAsia="Arial" w:hAnsi="Arial Narrow" w:cs="Arial"/>
                <w:b/>
                <w:color w:val="auto"/>
                <w:sz w:val="20"/>
                <w:szCs w:val="20"/>
              </w:rPr>
              <w:lastRenderedPageBreak/>
              <w:t>ÁREA: OPCIONAL SEMINARIO II / DESARROLLO SOSTENIBLE</w:t>
            </w:r>
          </w:p>
        </w:tc>
      </w:tr>
      <w:tr w:rsidR="006A2F92" w:rsidRPr="002C351B" w:rsidTr="006A2F92">
        <w:trPr>
          <w:trHeight w:val="767"/>
        </w:trPr>
        <w:tc>
          <w:tcPr>
            <w:tcW w:w="14456" w:type="dxa"/>
            <w:gridSpan w:val="4"/>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120"/>
              <w:rPr>
                <w:rFonts w:ascii="Arial Narrow" w:hAnsi="Arial Narrow" w:cs="Arial"/>
                <w:color w:val="auto"/>
                <w:sz w:val="20"/>
                <w:szCs w:val="20"/>
              </w:rPr>
            </w:pPr>
            <w:r w:rsidRPr="002C351B">
              <w:rPr>
                <w:rFonts w:ascii="Arial Narrow" w:eastAsia="Arial" w:hAnsi="Arial Narrow" w:cs="Arial"/>
                <w:b/>
                <w:color w:val="auto"/>
                <w:sz w:val="20"/>
                <w:szCs w:val="20"/>
              </w:rPr>
              <w:t xml:space="preserve">SUMILLA: </w:t>
            </w:r>
            <w:r w:rsidRPr="002C351B">
              <w:rPr>
                <w:rFonts w:ascii="Arial Narrow" w:hAnsi="Arial Narrow" w:cs="Arial"/>
                <w:color w:val="auto"/>
                <w:sz w:val="20"/>
                <w:szCs w:val="20"/>
              </w:rPr>
              <w:t xml:space="preserve">Se orientan a desarrollar en los estudiantes el pensamiento crítico y reflexivo a partir del abordaje de temas de actualidad seleccionados o referenciales para la profesión.  Permite a los estudiantes analizar en grupo los planteamientos presentados, generar propuestas o asumir una postura frente a ellos.  </w:t>
            </w:r>
          </w:p>
        </w:tc>
      </w:tr>
      <w:tr w:rsidR="006A2F92" w:rsidRPr="002C351B" w:rsidTr="006A2F92">
        <w:trPr>
          <w:trHeight w:val="417"/>
        </w:trPr>
        <w:tc>
          <w:tcPr>
            <w:tcW w:w="3399" w:type="dxa"/>
            <w:tcBorders>
              <w:top w:val="single" w:sz="5" w:space="0" w:color="000000"/>
              <w:left w:val="single" w:sz="5" w:space="0" w:color="000000"/>
              <w:bottom w:val="single" w:sz="5" w:space="0" w:color="000000"/>
              <w:right w:val="single" w:sz="5" w:space="0" w:color="000000"/>
            </w:tcBorders>
            <w:shd w:val="clear" w:color="auto" w:fill="D9D9D9"/>
          </w:tcPr>
          <w:p w:rsidR="006A2F92" w:rsidRPr="002C351B" w:rsidRDefault="006A2F92" w:rsidP="00485B76">
            <w:pPr>
              <w:spacing w:line="259" w:lineRule="auto"/>
              <w:ind w:right="14"/>
              <w:rPr>
                <w:rFonts w:ascii="Arial Narrow" w:hAnsi="Arial Narrow" w:cs="Arial"/>
                <w:color w:val="auto"/>
                <w:sz w:val="20"/>
                <w:szCs w:val="20"/>
              </w:rPr>
            </w:pPr>
            <w:r w:rsidRPr="002C351B">
              <w:rPr>
                <w:rFonts w:ascii="Arial Narrow" w:eastAsia="Arial" w:hAnsi="Arial Narrow" w:cs="Arial"/>
                <w:b/>
                <w:color w:val="auto"/>
                <w:sz w:val="20"/>
                <w:szCs w:val="20"/>
              </w:rPr>
              <w:t>CÓD. CRITE.</w:t>
            </w:r>
            <w:r w:rsidR="00485B76">
              <w:rPr>
                <w:rFonts w:ascii="Arial Narrow" w:eastAsia="Arial" w:hAnsi="Arial Narrow" w:cs="Arial"/>
                <w:b/>
                <w:color w:val="auto"/>
                <w:sz w:val="20"/>
                <w:szCs w:val="20"/>
              </w:rPr>
              <w:t xml:space="preserve"> </w:t>
            </w:r>
            <w:r w:rsidRPr="002C351B">
              <w:rPr>
                <w:rFonts w:ascii="Arial Narrow" w:eastAsia="Arial" w:hAnsi="Arial Narrow" w:cs="Arial"/>
                <w:b/>
                <w:color w:val="auto"/>
                <w:sz w:val="20"/>
                <w:szCs w:val="20"/>
              </w:rPr>
              <w:t>DESEMPEÑO</w:t>
            </w:r>
            <w:r w:rsidRPr="002C351B">
              <w:rPr>
                <w:rFonts w:ascii="Arial Narrow" w:eastAsia="Arial" w:hAnsi="Arial Narrow" w:cs="Arial"/>
                <w:color w:val="auto"/>
                <w:sz w:val="20"/>
                <w:szCs w:val="20"/>
              </w:rPr>
              <w:t xml:space="preserve"> </w:t>
            </w:r>
          </w:p>
        </w:tc>
        <w:tc>
          <w:tcPr>
            <w:tcW w:w="4254"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right="5"/>
              <w:rPr>
                <w:rFonts w:ascii="Arial Narrow" w:hAnsi="Arial Narrow" w:cs="Arial"/>
                <w:color w:val="auto"/>
                <w:sz w:val="20"/>
                <w:szCs w:val="20"/>
              </w:rPr>
            </w:pPr>
            <w:r w:rsidRPr="002C351B">
              <w:rPr>
                <w:rFonts w:ascii="Arial Narrow" w:eastAsia="Arial" w:hAnsi="Arial Narrow" w:cs="Arial"/>
                <w:b/>
                <w:color w:val="auto"/>
                <w:sz w:val="20"/>
                <w:szCs w:val="20"/>
              </w:rPr>
              <w:t>CONTENIDOS</w:t>
            </w:r>
            <w:r w:rsidRPr="002C351B">
              <w:rPr>
                <w:rFonts w:ascii="Arial Narrow" w:eastAsia="Arial" w:hAnsi="Arial Narrow" w:cs="Arial"/>
                <w:color w:val="auto"/>
                <w:sz w:val="20"/>
                <w:szCs w:val="20"/>
              </w:rPr>
              <w:t xml:space="preserve"> </w:t>
            </w:r>
          </w:p>
        </w:tc>
        <w:tc>
          <w:tcPr>
            <w:tcW w:w="2837"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right="2"/>
              <w:rPr>
                <w:rFonts w:ascii="Arial Narrow" w:hAnsi="Arial Narrow" w:cs="Arial"/>
                <w:color w:val="auto"/>
                <w:sz w:val="20"/>
                <w:szCs w:val="20"/>
              </w:rPr>
            </w:pPr>
            <w:r w:rsidRPr="002C351B">
              <w:rPr>
                <w:rFonts w:ascii="Arial Narrow" w:eastAsia="Arial" w:hAnsi="Arial Narrow" w:cs="Arial"/>
                <w:b/>
                <w:color w:val="auto"/>
                <w:sz w:val="20"/>
                <w:szCs w:val="20"/>
              </w:rPr>
              <w:t>PRODUCTOS</w:t>
            </w:r>
            <w:r w:rsidRPr="002C351B">
              <w:rPr>
                <w:rFonts w:ascii="Arial Narrow" w:eastAsia="Arial" w:hAnsi="Arial Narrow" w:cs="Arial"/>
                <w:color w:val="auto"/>
                <w:sz w:val="20"/>
                <w:szCs w:val="20"/>
              </w:rPr>
              <w:t xml:space="preserve"> </w:t>
            </w:r>
          </w:p>
        </w:tc>
        <w:tc>
          <w:tcPr>
            <w:tcW w:w="396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right="7"/>
              <w:rPr>
                <w:rFonts w:ascii="Arial Narrow" w:hAnsi="Arial Narrow" w:cs="Arial"/>
                <w:color w:val="auto"/>
                <w:sz w:val="20"/>
                <w:szCs w:val="20"/>
              </w:rPr>
            </w:pPr>
            <w:r w:rsidRPr="002C351B">
              <w:rPr>
                <w:rFonts w:ascii="Arial Narrow" w:eastAsia="Arial" w:hAnsi="Arial Narrow" w:cs="Arial"/>
                <w:b/>
                <w:color w:val="auto"/>
                <w:sz w:val="20"/>
                <w:szCs w:val="20"/>
              </w:rPr>
              <w:t>CRITERIOS DE EVALUACIÓN</w:t>
            </w:r>
            <w:r w:rsidRPr="002C351B">
              <w:rPr>
                <w:rFonts w:ascii="Arial Narrow" w:eastAsia="Arial" w:hAnsi="Arial Narrow" w:cs="Arial"/>
                <w:color w:val="auto"/>
                <w:sz w:val="20"/>
                <w:szCs w:val="20"/>
              </w:rPr>
              <w:t xml:space="preserve"> </w:t>
            </w:r>
          </w:p>
        </w:tc>
      </w:tr>
      <w:tr w:rsidR="006A2F92" w:rsidRPr="002C351B" w:rsidTr="006A2F92">
        <w:trPr>
          <w:trHeight w:val="5111"/>
        </w:trPr>
        <w:tc>
          <w:tcPr>
            <w:tcW w:w="3399"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485B76" w:rsidRDefault="006A2F92" w:rsidP="006A2F92">
            <w:pPr>
              <w:spacing w:line="259" w:lineRule="auto"/>
              <w:rPr>
                <w:rFonts w:ascii="Arial Narrow" w:hAnsi="Arial Narrow" w:cs="Arial"/>
                <w:b/>
                <w:color w:val="auto"/>
                <w:sz w:val="20"/>
                <w:szCs w:val="20"/>
              </w:rPr>
            </w:pPr>
            <w:r w:rsidRPr="00485B76">
              <w:rPr>
                <w:rFonts w:ascii="Arial Narrow" w:hAnsi="Arial Narrow" w:cs="Arial"/>
                <w:b/>
                <w:color w:val="auto"/>
                <w:sz w:val="20"/>
                <w:szCs w:val="20"/>
              </w:rPr>
              <w:t xml:space="preserve">PERSONAL </w:t>
            </w:r>
          </w:p>
          <w:p w:rsidR="006A2F92" w:rsidRPr="002C351B" w:rsidRDefault="006A2F92" w:rsidP="006A2F92">
            <w:pPr>
              <w:spacing w:line="232" w:lineRule="auto"/>
              <w:ind w:left="104" w:right="75"/>
              <w:rPr>
                <w:rFonts w:ascii="Arial Narrow" w:hAnsi="Arial Narrow" w:cs="Arial"/>
                <w:color w:val="auto"/>
                <w:sz w:val="20"/>
                <w:szCs w:val="20"/>
              </w:rPr>
            </w:pPr>
            <w:r w:rsidRPr="002C351B">
              <w:rPr>
                <w:rFonts w:ascii="Arial Narrow" w:eastAsia="Arial" w:hAnsi="Arial Narrow" w:cs="Arial"/>
                <w:color w:val="auto"/>
                <w:sz w:val="20"/>
                <w:szCs w:val="20"/>
              </w:rPr>
              <w:t xml:space="preserve">1.1.1.  </w:t>
            </w:r>
            <w:proofErr w:type="gramStart"/>
            <w:r w:rsidRPr="002C351B">
              <w:rPr>
                <w:rFonts w:ascii="Arial Narrow" w:eastAsia="Arial" w:hAnsi="Arial Narrow" w:cs="Arial"/>
                <w:color w:val="auto"/>
                <w:sz w:val="20"/>
                <w:szCs w:val="20"/>
              </w:rPr>
              <w:t>Demuestra  capacidad</w:t>
            </w:r>
            <w:proofErr w:type="gramEnd"/>
            <w:r w:rsidRPr="002C351B">
              <w:rPr>
                <w:rFonts w:ascii="Arial Narrow" w:eastAsia="Arial" w:hAnsi="Arial Narrow" w:cs="Arial"/>
                <w:color w:val="auto"/>
                <w:sz w:val="20"/>
                <w:szCs w:val="20"/>
              </w:rPr>
              <w:t xml:space="preserve">  de escucha  activa  a  </w:t>
            </w:r>
            <w:r w:rsidRPr="002C351B">
              <w:rPr>
                <w:rFonts w:ascii="Arial Narrow" w:eastAsia="Arial" w:hAnsi="Arial Narrow" w:cs="Arial"/>
                <w:i/>
                <w:color w:val="auto"/>
                <w:sz w:val="20"/>
                <w:szCs w:val="20"/>
              </w:rPr>
              <w:t>través  del pensamiento crítico en los trabajos en equipo y los proyectos comunitarios.</w:t>
            </w:r>
            <w:r w:rsidRPr="002C351B">
              <w:rPr>
                <w:rFonts w:ascii="Arial Narrow" w:eastAsia="Arial" w:hAnsi="Arial Narrow" w:cs="Arial"/>
                <w:color w:val="auto"/>
                <w:sz w:val="20"/>
                <w:szCs w:val="20"/>
              </w:rPr>
              <w:t xml:space="preserve"> </w:t>
            </w:r>
          </w:p>
          <w:p w:rsidR="006A2F92" w:rsidRPr="002C351B" w:rsidRDefault="006A2F92" w:rsidP="006A2F92">
            <w:pPr>
              <w:spacing w:line="259" w:lineRule="auto"/>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485B76" w:rsidRDefault="006A2F92" w:rsidP="006A2F92">
            <w:pPr>
              <w:spacing w:line="259" w:lineRule="auto"/>
              <w:rPr>
                <w:rFonts w:ascii="Arial Narrow" w:hAnsi="Arial Narrow" w:cs="Arial"/>
                <w:b/>
                <w:color w:val="auto"/>
                <w:sz w:val="20"/>
                <w:szCs w:val="20"/>
              </w:rPr>
            </w:pPr>
            <w:r w:rsidRPr="00485B76">
              <w:rPr>
                <w:rFonts w:ascii="Arial Narrow" w:hAnsi="Arial Narrow" w:cs="Arial"/>
                <w:b/>
                <w:color w:val="auto"/>
                <w:sz w:val="20"/>
                <w:szCs w:val="20"/>
              </w:rPr>
              <w:t xml:space="preserve">PROFESIONAL PEDAGÓGICA </w:t>
            </w:r>
          </w:p>
          <w:p w:rsidR="006A2F92" w:rsidRPr="002C351B" w:rsidRDefault="006A2F92" w:rsidP="006A2F92">
            <w:pPr>
              <w:ind w:left="104" w:right="73"/>
              <w:rPr>
                <w:rFonts w:ascii="Arial Narrow" w:hAnsi="Arial Narrow" w:cs="Arial"/>
                <w:color w:val="auto"/>
                <w:sz w:val="20"/>
                <w:szCs w:val="20"/>
              </w:rPr>
            </w:pPr>
            <w:r w:rsidRPr="002C351B">
              <w:rPr>
                <w:rFonts w:ascii="Arial Narrow" w:eastAsia="Arial" w:hAnsi="Arial Narrow" w:cs="Arial"/>
                <w:color w:val="auto"/>
                <w:sz w:val="20"/>
                <w:szCs w:val="20"/>
              </w:rPr>
              <w:t xml:space="preserve">2.3.6. Sistematiza de manera crítica y reflexiva, experiencias </w:t>
            </w:r>
            <w:r w:rsidRPr="002C351B">
              <w:rPr>
                <w:rFonts w:ascii="Arial Narrow" w:eastAsia="Arial" w:hAnsi="Arial Narrow" w:cs="Arial"/>
                <w:i/>
                <w:color w:val="auto"/>
                <w:sz w:val="20"/>
                <w:szCs w:val="20"/>
              </w:rPr>
              <w:t>educativas   en diferentes escenarios, desarrollando procesos y estrategias pertinentes.</w:t>
            </w:r>
            <w:r w:rsidRPr="002C351B">
              <w:rPr>
                <w:rFonts w:ascii="Arial Narrow" w:eastAsia="Arial" w:hAnsi="Arial Narrow" w:cs="Arial"/>
                <w:color w:val="auto"/>
                <w:sz w:val="20"/>
                <w:szCs w:val="20"/>
              </w:rPr>
              <w:t xml:space="preserve"> </w:t>
            </w:r>
          </w:p>
          <w:p w:rsidR="006A2F92" w:rsidRPr="002C351B" w:rsidRDefault="006A2F92" w:rsidP="006A2F92">
            <w:pPr>
              <w:spacing w:after="20" w:line="216" w:lineRule="auto"/>
              <w:ind w:right="3342"/>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485B76" w:rsidRDefault="006A2F92" w:rsidP="006A2F92">
            <w:pPr>
              <w:spacing w:line="259" w:lineRule="auto"/>
              <w:rPr>
                <w:rFonts w:ascii="Arial Narrow" w:hAnsi="Arial Narrow" w:cs="Arial"/>
                <w:b/>
                <w:color w:val="auto"/>
                <w:sz w:val="20"/>
                <w:szCs w:val="20"/>
              </w:rPr>
            </w:pPr>
            <w:r w:rsidRPr="00485B76">
              <w:rPr>
                <w:rFonts w:ascii="Arial Narrow" w:hAnsi="Arial Narrow" w:cs="Arial"/>
                <w:b/>
                <w:color w:val="auto"/>
                <w:sz w:val="20"/>
                <w:szCs w:val="20"/>
              </w:rPr>
              <w:t xml:space="preserve">SOCIO COMUNITARIA </w:t>
            </w:r>
          </w:p>
          <w:p w:rsidR="006A2F92" w:rsidRPr="002C351B" w:rsidRDefault="006A2F92" w:rsidP="006A2F92">
            <w:pPr>
              <w:spacing w:line="259" w:lineRule="auto"/>
              <w:ind w:left="104" w:right="75"/>
              <w:rPr>
                <w:rFonts w:ascii="Arial Narrow" w:hAnsi="Arial Narrow" w:cs="Arial"/>
                <w:color w:val="auto"/>
                <w:sz w:val="20"/>
                <w:szCs w:val="20"/>
              </w:rPr>
            </w:pPr>
            <w:r w:rsidRPr="002C351B">
              <w:rPr>
                <w:rFonts w:ascii="Arial Narrow" w:eastAsia="Arial" w:hAnsi="Arial Narrow" w:cs="Arial"/>
                <w:color w:val="auto"/>
                <w:sz w:val="20"/>
                <w:szCs w:val="20"/>
              </w:rPr>
              <w:t xml:space="preserve">3.3.3   Programa y ejecuta actividades de sensibilización y toma de conciencia para la conservación del patrimonio cultural, artístico e histórico y del ambiente natural, involucrando a los diferentes actores de la comunidad institucional, local, regional. </w:t>
            </w:r>
          </w:p>
        </w:tc>
        <w:tc>
          <w:tcPr>
            <w:tcW w:w="4254" w:type="dxa"/>
            <w:tcBorders>
              <w:top w:val="single" w:sz="5" w:space="0" w:color="000000"/>
              <w:left w:val="single" w:sz="5" w:space="0" w:color="000000"/>
              <w:bottom w:val="single" w:sz="5" w:space="0" w:color="000000"/>
              <w:right w:val="single" w:sz="5" w:space="0" w:color="000000"/>
            </w:tcBorders>
          </w:tcPr>
          <w:p w:rsidR="006A2F92" w:rsidRPr="002C351B" w:rsidRDefault="006A2F92" w:rsidP="00DF21A7">
            <w:pPr>
              <w:numPr>
                <w:ilvl w:val="0"/>
                <w:numId w:val="89"/>
              </w:numPr>
              <w:spacing w:line="259" w:lineRule="auto"/>
              <w:ind w:hanging="357"/>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Negociación del sílabo </w:t>
            </w:r>
          </w:p>
          <w:p w:rsidR="006A2F92" w:rsidRPr="002C351B" w:rsidRDefault="006A2F92" w:rsidP="00DF21A7">
            <w:pPr>
              <w:numPr>
                <w:ilvl w:val="0"/>
                <w:numId w:val="89"/>
              </w:numPr>
              <w:spacing w:line="259" w:lineRule="auto"/>
              <w:ind w:hanging="357"/>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Ley 29394 y su reglamento. </w:t>
            </w:r>
          </w:p>
          <w:p w:rsidR="006A2F92" w:rsidRPr="002C351B" w:rsidRDefault="006A2F92" w:rsidP="00DF21A7">
            <w:pPr>
              <w:numPr>
                <w:ilvl w:val="0"/>
                <w:numId w:val="89"/>
              </w:numPr>
              <w:spacing w:line="259" w:lineRule="auto"/>
              <w:ind w:hanging="357"/>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Educación para el desarrollo sostenible </w:t>
            </w:r>
          </w:p>
          <w:p w:rsidR="006A2F92" w:rsidRPr="002C351B" w:rsidRDefault="006A2F92" w:rsidP="00DF21A7">
            <w:pPr>
              <w:numPr>
                <w:ilvl w:val="0"/>
                <w:numId w:val="89"/>
              </w:numPr>
              <w:spacing w:line="259" w:lineRule="auto"/>
              <w:ind w:hanging="357"/>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-Desigualdad, exclusión y pobreza. </w:t>
            </w:r>
          </w:p>
          <w:p w:rsidR="006A2F92" w:rsidRPr="002C351B" w:rsidRDefault="006A2F92" w:rsidP="00DF21A7">
            <w:pPr>
              <w:numPr>
                <w:ilvl w:val="0"/>
                <w:numId w:val="90"/>
              </w:numPr>
              <w:spacing w:line="216" w:lineRule="auto"/>
              <w:ind w:hanging="357"/>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Desnutrición y mortalidad de la macro región. </w:t>
            </w:r>
            <w:r w:rsidRPr="002C351B">
              <w:rPr>
                <w:rFonts w:ascii="Arial Narrow" w:eastAsia="Segoe UI Symbol" w:hAnsi="Arial Narrow" w:cs="Arial"/>
                <w:color w:val="auto"/>
                <w:sz w:val="20"/>
                <w:szCs w:val="20"/>
              </w:rPr>
              <w:t>•</w:t>
            </w:r>
            <w:r w:rsidRPr="002C351B">
              <w:rPr>
                <w:rFonts w:ascii="Arial Narrow" w:hAnsi="Arial Narrow" w:cs="Arial"/>
                <w:color w:val="auto"/>
                <w:sz w:val="20"/>
                <w:szCs w:val="20"/>
              </w:rPr>
              <w:t xml:space="preserve">      </w:t>
            </w:r>
            <w:r w:rsidRPr="002C351B">
              <w:rPr>
                <w:rFonts w:ascii="Arial Narrow" w:eastAsia="Arial" w:hAnsi="Arial Narrow" w:cs="Arial"/>
                <w:color w:val="auto"/>
                <w:sz w:val="20"/>
                <w:szCs w:val="20"/>
              </w:rPr>
              <w:t xml:space="preserve">-Igualdad de género </w:t>
            </w:r>
          </w:p>
          <w:p w:rsidR="006A2F92" w:rsidRPr="002C351B" w:rsidRDefault="006A2F92" w:rsidP="00DF21A7">
            <w:pPr>
              <w:numPr>
                <w:ilvl w:val="0"/>
                <w:numId w:val="90"/>
              </w:numPr>
              <w:spacing w:line="239" w:lineRule="auto"/>
              <w:ind w:hanging="357"/>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Alimentación   saludable   y   el   consumismo desmedido. </w:t>
            </w:r>
          </w:p>
          <w:p w:rsidR="006A2F92" w:rsidRPr="002C351B" w:rsidRDefault="006A2F92" w:rsidP="00DF21A7">
            <w:pPr>
              <w:numPr>
                <w:ilvl w:val="0"/>
                <w:numId w:val="90"/>
              </w:numPr>
              <w:spacing w:line="259" w:lineRule="auto"/>
              <w:ind w:hanging="357"/>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Ley N° 28740, Ley del Sistema Nacional de </w:t>
            </w:r>
          </w:p>
          <w:p w:rsidR="006A2F92" w:rsidRPr="002C351B" w:rsidRDefault="006A2F92" w:rsidP="006A2F92">
            <w:pPr>
              <w:spacing w:line="241" w:lineRule="auto"/>
              <w:ind w:left="467"/>
              <w:rPr>
                <w:rFonts w:ascii="Arial Narrow" w:hAnsi="Arial Narrow" w:cs="Arial"/>
                <w:color w:val="auto"/>
                <w:sz w:val="20"/>
                <w:szCs w:val="20"/>
              </w:rPr>
            </w:pPr>
            <w:r w:rsidRPr="002C351B">
              <w:rPr>
                <w:rFonts w:ascii="Arial Narrow" w:eastAsia="Arial" w:hAnsi="Arial Narrow" w:cs="Arial"/>
                <w:color w:val="auto"/>
                <w:sz w:val="20"/>
                <w:szCs w:val="20"/>
              </w:rPr>
              <w:t xml:space="preserve">Evaluación, Acreditación y Certificación de la Calidad Educativa </w:t>
            </w:r>
          </w:p>
          <w:p w:rsidR="006A2F92" w:rsidRPr="002C351B" w:rsidRDefault="006A2F92" w:rsidP="00DF21A7">
            <w:pPr>
              <w:numPr>
                <w:ilvl w:val="0"/>
                <w:numId w:val="90"/>
              </w:numPr>
              <w:spacing w:line="259" w:lineRule="auto"/>
              <w:ind w:hanging="357"/>
              <w:jc w:val="both"/>
              <w:rPr>
                <w:rFonts w:ascii="Arial Narrow" w:hAnsi="Arial Narrow" w:cs="Arial"/>
                <w:color w:val="auto"/>
                <w:sz w:val="20"/>
                <w:szCs w:val="20"/>
              </w:rPr>
            </w:pPr>
            <w:proofErr w:type="gramStart"/>
            <w:r w:rsidRPr="002C351B">
              <w:rPr>
                <w:rFonts w:ascii="Arial Narrow" w:eastAsia="Arial" w:hAnsi="Arial Narrow" w:cs="Arial"/>
                <w:color w:val="auto"/>
                <w:sz w:val="20"/>
                <w:szCs w:val="20"/>
              </w:rPr>
              <w:t>SINEACE  y</w:t>
            </w:r>
            <w:proofErr w:type="gramEnd"/>
            <w:r w:rsidRPr="002C351B">
              <w:rPr>
                <w:rFonts w:ascii="Arial Narrow" w:eastAsia="Arial" w:hAnsi="Arial Narrow" w:cs="Arial"/>
                <w:color w:val="auto"/>
                <w:sz w:val="20"/>
                <w:szCs w:val="20"/>
              </w:rPr>
              <w:t xml:space="preserve">  su  Reglamento,  aprobado  por </w:t>
            </w:r>
          </w:p>
          <w:p w:rsidR="006A2F92" w:rsidRPr="002C351B" w:rsidRDefault="006A2F92" w:rsidP="006A2F92">
            <w:pPr>
              <w:spacing w:line="259" w:lineRule="auto"/>
              <w:ind w:left="467"/>
              <w:rPr>
                <w:rFonts w:ascii="Arial Narrow" w:hAnsi="Arial Narrow" w:cs="Arial"/>
                <w:color w:val="auto"/>
                <w:sz w:val="20"/>
                <w:szCs w:val="20"/>
              </w:rPr>
            </w:pPr>
            <w:r w:rsidRPr="002C351B">
              <w:rPr>
                <w:rFonts w:ascii="Arial Narrow" w:eastAsia="Arial" w:hAnsi="Arial Narrow" w:cs="Arial"/>
                <w:color w:val="auto"/>
                <w:sz w:val="20"/>
                <w:szCs w:val="20"/>
              </w:rPr>
              <w:t xml:space="preserve">D.S. 018-ED –2007 </w:t>
            </w:r>
          </w:p>
          <w:p w:rsidR="006A2F92" w:rsidRPr="002C351B" w:rsidRDefault="006A2F92" w:rsidP="00DF21A7">
            <w:pPr>
              <w:numPr>
                <w:ilvl w:val="0"/>
                <w:numId w:val="91"/>
              </w:numPr>
              <w:spacing w:line="259" w:lineRule="auto"/>
              <w:ind w:hanging="357"/>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PNL y relaciones humanas. </w:t>
            </w:r>
          </w:p>
          <w:p w:rsidR="006A2F92" w:rsidRPr="002C351B" w:rsidRDefault="006A2F92" w:rsidP="00DF21A7">
            <w:pPr>
              <w:numPr>
                <w:ilvl w:val="0"/>
                <w:numId w:val="91"/>
              </w:numPr>
              <w:spacing w:line="259" w:lineRule="auto"/>
              <w:ind w:hanging="357"/>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Naturaleza psicológica del hombre urbano. </w:t>
            </w:r>
          </w:p>
          <w:p w:rsidR="006A2F92" w:rsidRPr="002C351B" w:rsidRDefault="006A2F92" w:rsidP="00DF21A7">
            <w:pPr>
              <w:numPr>
                <w:ilvl w:val="0"/>
                <w:numId w:val="91"/>
              </w:numPr>
              <w:spacing w:line="239" w:lineRule="auto"/>
              <w:ind w:hanging="357"/>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Innovación   como   cultura   de   cambio   y transformación. </w:t>
            </w:r>
          </w:p>
          <w:p w:rsidR="006A2F92" w:rsidRPr="002C351B" w:rsidRDefault="006A2F92" w:rsidP="00DF21A7">
            <w:pPr>
              <w:numPr>
                <w:ilvl w:val="0"/>
                <w:numId w:val="91"/>
              </w:numPr>
              <w:spacing w:line="259" w:lineRule="auto"/>
              <w:ind w:hanging="357"/>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Perdida de la identidad local cajabambina. </w:t>
            </w:r>
          </w:p>
          <w:p w:rsidR="006A2F92" w:rsidRPr="002C351B" w:rsidRDefault="006A2F92" w:rsidP="00DF21A7">
            <w:pPr>
              <w:numPr>
                <w:ilvl w:val="0"/>
                <w:numId w:val="91"/>
              </w:numPr>
              <w:spacing w:after="12" w:line="237" w:lineRule="auto"/>
              <w:ind w:hanging="357"/>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Sometimiento     a     la     </w:t>
            </w:r>
            <w:proofErr w:type="gramStart"/>
            <w:r w:rsidR="00485B76" w:rsidRPr="002C351B">
              <w:rPr>
                <w:rFonts w:ascii="Arial Narrow" w:eastAsia="Arial" w:hAnsi="Arial Narrow" w:cs="Arial"/>
                <w:color w:val="auto"/>
                <w:sz w:val="20"/>
                <w:szCs w:val="20"/>
              </w:rPr>
              <w:t xml:space="preserve">injusticia,  </w:t>
            </w:r>
            <w:r w:rsidRPr="002C351B">
              <w:rPr>
                <w:rFonts w:ascii="Arial Narrow" w:eastAsia="Arial" w:hAnsi="Arial Narrow" w:cs="Arial"/>
                <w:color w:val="auto"/>
                <w:sz w:val="20"/>
                <w:szCs w:val="20"/>
              </w:rPr>
              <w:t xml:space="preserve"> </w:t>
            </w:r>
            <w:proofErr w:type="gramEnd"/>
            <w:r w:rsidRPr="002C351B">
              <w:rPr>
                <w:rFonts w:ascii="Arial Narrow" w:eastAsia="Arial" w:hAnsi="Arial Narrow" w:cs="Arial"/>
                <w:color w:val="auto"/>
                <w:sz w:val="20"/>
                <w:szCs w:val="20"/>
              </w:rPr>
              <w:t xml:space="preserve"> a     la discriminación,  al  abuso,  a  la  inseguridad pública  y  a  la  violación  de  los  derechos humanos. </w:t>
            </w:r>
          </w:p>
          <w:p w:rsidR="006A2F92" w:rsidRPr="002C351B" w:rsidRDefault="00485B76" w:rsidP="00DF21A7">
            <w:pPr>
              <w:numPr>
                <w:ilvl w:val="0"/>
                <w:numId w:val="91"/>
              </w:numPr>
              <w:spacing w:line="259" w:lineRule="auto"/>
              <w:ind w:hanging="357"/>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La delincuencia </w:t>
            </w:r>
            <w:proofErr w:type="gramStart"/>
            <w:r w:rsidRPr="002C351B">
              <w:rPr>
                <w:rFonts w:ascii="Arial Narrow" w:eastAsia="Arial" w:hAnsi="Arial Narrow" w:cs="Arial"/>
                <w:color w:val="auto"/>
                <w:sz w:val="20"/>
                <w:szCs w:val="20"/>
              </w:rPr>
              <w:t>e</w:t>
            </w:r>
            <w:r w:rsidR="006A2F92" w:rsidRPr="002C351B">
              <w:rPr>
                <w:rFonts w:ascii="Arial Narrow" w:eastAsia="Arial" w:hAnsi="Arial Narrow" w:cs="Arial"/>
                <w:color w:val="auto"/>
                <w:sz w:val="20"/>
                <w:szCs w:val="20"/>
              </w:rPr>
              <w:t xml:space="preserve">  inseguridad</w:t>
            </w:r>
            <w:proofErr w:type="gramEnd"/>
            <w:r w:rsidR="006A2F92" w:rsidRPr="002C351B">
              <w:rPr>
                <w:rFonts w:ascii="Arial Narrow" w:eastAsia="Arial" w:hAnsi="Arial Narrow" w:cs="Arial"/>
                <w:color w:val="auto"/>
                <w:sz w:val="20"/>
                <w:szCs w:val="20"/>
              </w:rPr>
              <w:t xml:space="preserve">  ciudadana. </w:t>
            </w:r>
          </w:p>
          <w:p w:rsidR="006A2F92" w:rsidRPr="002C351B" w:rsidRDefault="006A2F92" w:rsidP="006A2F92">
            <w:pPr>
              <w:spacing w:line="259" w:lineRule="auto"/>
              <w:ind w:left="467"/>
              <w:rPr>
                <w:rFonts w:ascii="Arial Narrow" w:hAnsi="Arial Narrow" w:cs="Arial"/>
                <w:color w:val="auto"/>
                <w:sz w:val="20"/>
                <w:szCs w:val="20"/>
              </w:rPr>
            </w:pPr>
            <w:r w:rsidRPr="002C351B">
              <w:rPr>
                <w:rFonts w:ascii="Arial Narrow" w:eastAsia="Arial" w:hAnsi="Arial Narrow" w:cs="Arial"/>
                <w:color w:val="auto"/>
                <w:sz w:val="20"/>
                <w:szCs w:val="20"/>
              </w:rPr>
              <w:t xml:space="preserve">dentro y fuera del instituto </w:t>
            </w:r>
          </w:p>
        </w:tc>
        <w:tc>
          <w:tcPr>
            <w:tcW w:w="2837"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1"/>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ind w:left="105"/>
              <w:rPr>
                <w:rFonts w:ascii="Arial Narrow" w:hAnsi="Arial Narrow" w:cs="Arial"/>
                <w:color w:val="auto"/>
                <w:sz w:val="20"/>
                <w:szCs w:val="20"/>
              </w:rPr>
            </w:pPr>
            <w:r w:rsidRPr="002C351B">
              <w:rPr>
                <w:rFonts w:ascii="Arial Narrow" w:eastAsia="Arial" w:hAnsi="Arial Narrow" w:cs="Arial"/>
                <w:color w:val="auto"/>
                <w:sz w:val="20"/>
                <w:szCs w:val="20"/>
              </w:rPr>
              <w:t xml:space="preserve">Artículo de opinión </w:t>
            </w:r>
          </w:p>
          <w:p w:rsidR="006A2F92" w:rsidRPr="002C351B" w:rsidRDefault="006A2F92" w:rsidP="006A2F92">
            <w:pPr>
              <w:spacing w:line="259" w:lineRule="auto"/>
              <w:ind w:left="105"/>
              <w:rPr>
                <w:rFonts w:ascii="Arial Narrow" w:hAnsi="Arial Narrow" w:cs="Arial"/>
                <w:color w:val="auto"/>
                <w:sz w:val="20"/>
                <w:szCs w:val="20"/>
              </w:rPr>
            </w:pPr>
            <w:r w:rsidRPr="002C351B">
              <w:rPr>
                <w:rFonts w:ascii="Arial Narrow" w:eastAsia="Arial" w:hAnsi="Arial Narrow" w:cs="Arial"/>
                <w:color w:val="auto"/>
                <w:sz w:val="20"/>
                <w:szCs w:val="20"/>
              </w:rPr>
              <w:t xml:space="preserve">Portafolio </w:t>
            </w:r>
          </w:p>
          <w:p w:rsidR="006A2F92" w:rsidRPr="002C351B" w:rsidRDefault="006A2F92" w:rsidP="006A2F92">
            <w:pPr>
              <w:spacing w:line="259" w:lineRule="auto"/>
              <w:ind w:left="1"/>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ind w:left="1"/>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ind w:left="105"/>
              <w:rPr>
                <w:rFonts w:ascii="Arial Narrow" w:hAnsi="Arial Narrow" w:cs="Arial"/>
                <w:color w:val="auto"/>
                <w:sz w:val="20"/>
                <w:szCs w:val="20"/>
              </w:rPr>
            </w:pPr>
            <w:r w:rsidRPr="002C351B">
              <w:rPr>
                <w:rFonts w:ascii="Arial Narrow" w:eastAsia="Arial" w:hAnsi="Arial Narrow" w:cs="Arial"/>
                <w:color w:val="auto"/>
                <w:sz w:val="20"/>
                <w:szCs w:val="20"/>
              </w:rPr>
              <w:t xml:space="preserve">Ensayo sobre </w:t>
            </w:r>
          </w:p>
          <w:p w:rsidR="006A2F92" w:rsidRPr="002C351B" w:rsidRDefault="006A2F92" w:rsidP="006A2F92">
            <w:pPr>
              <w:spacing w:line="259" w:lineRule="auto"/>
              <w:ind w:left="105"/>
              <w:rPr>
                <w:rFonts w:ascii="Arial Narrow" w:hAnsi="Arial Narrow" w:cs="Arial"/>
                <w:color w:val="auto"/>
                <w:sz w:val="20"/>
                <w:szCs w:val="20"/>
              </w:rPr>
            </w:pPr>
            <w:r w:rsidRPr="002C351B">
              <w:rPr>
                <w:rFonts w:ascii="Arial Narrow" w:eastAsia="Arial" w:hAnsi="Arial Narrow" w:cs="Arial"/>
                <w:color w:val="auto"/>
                <w:sz w:val="20"/>
                <w:szCs w:val="20"/>
              </w:rPr>
              <w:t xml:space="preserve">Desarrollo Sostenible </w:t>
            </w:r>
          </w:p>
          <w:p w:rsidR="006A2F92" w:rsidRPr="002C351B" w:rsidRDefault="006A2F92" w:rsidP="006A2F92">
            <w:pPr>
              <w:spacing w:after="7" w:line="216" w:lineRule="auto"/>
              <w:ind w:left="1" w:right="2779"/>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ind w:left="1"/>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ind w:left="105"/>
              <w:rPr>
                <w:rFonts w:ascii="Arial Narrow" w:hAnsi="Arial Narrow" w:cs="Arial"/>
                <w:color w:val="auto"/>
                <w:sz w:val="20"/>
                <w:szCs w:val="20"/>
              </w:rPr>
            </w:pPr>
            <w:r w:rsidRPr="002C351B">
              <w:rPr>
                <w:rFonts w:ascii="Arial Narrow" w:eastAsia="Arial" w:hAnsi="Arial Narrow" w:cs="Arial"/>
                <w:color w:val="auto"/>
                <w:sz w:val="20"/>
                <w:szCs w:val="20"/>
              </w:rPr>
              <w:t xml:space="preserve">Organizadores visuales, </w:t>
            </w:r>
          </w:p>
          <w:p w:rsidR="006A2F92" w:rsidRPr="002C351B" w:rsidRDefault="006A2F92" w:rsidP="006A2F92">
            <w:pPr>
              <w:spacing w:after="7" w:line="216" w:lineRule="auto"/>
              <w:ind w:left="1" w:right="2779"/>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ind w:left="1"/>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ind w:left="153"/>
              <w:rPr>
                <w:rFonts w:ascii="Arial Narrow" w:hAnsi="Arial Narrow" w:cs="Arial"/>
                <w:color w:val="auto"/>
                <w:sz w:val="20"/>
                <w:szCs w:val="20"/>
              </w:rPr>
            </w:pPr>
            <w:r w:rsidRPr="002C351B">
              <w:rPr>
                <w:rFonts w:ascii="Arial Narrow" w:eastAsia="Arial" w:hAnsi="Arial Narrow" w:cs="Arial"/>
                <w:color w:val="auto"/>
                <w:sz w:val="20"/>
                <w:szCs w:val="20"/>
              </w:rPr>
              <w:t xml:space="preserve">Entrevista </w:t>
            </w:r>
          </w:p>
          <w:p w:rsidR="006A2F92" w:rsidRPr="002C351B" w:rsidRDefault="006A2F92" w:rsidP="006A2F92">
            <w:pPr>
              <w:spacing w:after="7" w:line="216" w:lineRule="auto"/>
              <w:ind w:left="1" w:right="2779"/>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ind w:left="1"/>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ind w:left="105"/>
              <w:rPr>
                <w:rFonts w:ascii="Arial Narrow" w:hAnsi="Arial Narrow" w:cs="Arial"/>
                <w:color w:val="auto"/>
                <w:sz w:val="20"/>
                <w:szCs w:val="20"/>
              </w:rPr>
            </w:pPr>
            <w:r w:rsidRPr="002C351B">
              <w:rPr>
                <w:rFonts w:ascii="Arial Narrow" w:eastAsia="Arial" w:hAnsi="Arial Narrow" w:cs="Arial"/>
                <w:color w:val="auto"/>
                <w:sz w:val="20"/>
                <w:szCs w:val="20"/>
              </w:rPr>
              <w:t xml:space="preserve">Portafolio </w:t>
            </w:r>
          </w:p>
        </w:tc>
        <w:tc>
          <w:tcPr>
            <w:tcW w:w="3966"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after="8" w:line="232" w:lineRule="auto"/>
              <w:ind w:left="102" w:right="72"/>
              <w:rPr>
                <w:rFonts w:ascii="Arial Narrow" w:hAnsi="Arial Narrow" w:cs="Arial"/>
                <w:color w:val="auto"/>
                <w:sz w:val="20"/>
                <w:szCs w:val="20"/>
              </w:rPr>
            </w:pPr>
            <w:r w:rsidRPr="002C351B">
              <w:rPr>
                <w:rFonts w:ascii="Arial Narrow" w:eastAsia="Arial" w:hAnsi="Arial Narrow" w:cs="Arial"/>
                <w:color w:val="auto"/>
                <w:sz w:val="20"/>
                <w:szCs w:val="20"/>
              </w:rPr>
              <w:t xml:space="preserve">Recepciona la información oral como proceso cognitivo que le permita construir preguntas y respuestas pertinentes. </w:t>
            </w:r>
          </w:p>
          <w:p w:rsidR="006A2F92" w:rsidRPr="002C351B" w:rsidRDefault="006A2F92" w:rsidP="006A2F92">
            <w:pPr>
              <w:spacing w:line="259" w:lineRule="auto"/>
              <w:ind w:left="2"/>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32" w:lineRule="auto"/>
              <w:ind w:left="102"/>
              <w:rPr>
                <w:rFonts w:ascii="Arial Narrow" w:hAnsi="Arial Narrow" w:cs="Arial"/>
                <w:color w:val="auto"/>
                <w:sz w:val="20"/>
                <w:szCs w:val="20"/>
              </w:rPr>
            </w:pPr>
            <w:r w:rsidRPr="002C351B">
              <w:rPr>
                <w:rFonts w:ascii="Arial Narrow" w:eastAsia="Arial" w:hAnsi="Arial Narrow" w:cs="Arial"/>
                <w:color w:val="auto"/>
                <w:sz w:val="20"/>
                <w:szCs w:val="20"/>
              </w:rPr>
              <w:t xml:space="preserve">Demuestra disposición para autorregular su aprendizaje. </w:t>
            </w:r>
          </w:p>
          <w:p w:rsidR="006A2F92" w:rsidRPr="002C351B" w:rsidRDefault="006A2F92" w:rsidP="006A2F92">
            <w:pPr>
              <w:spacing w:line="259" w:lineRule="auto"/>
              <w:ind w:left="2"/>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42" w:lineRule="auto"/>
              <w:ind w:left="102"/>
              <w:rPr>
                <w:rFonts w:ascii="Arial Narrow" w:hAnsi="Arial Narrow" w:cs="Arial"/>
                <w:color w:val="auto"/>
                <w:sz w:val="20"/>
                <w:szCs w:val="20"/>
              </w:rPr>
            </w:pPr>
            <w:r w:rsidRPr="002C351B">
              <w:rPr>
                <w:rFonts w:ascii="Arial Narrow" w:eastAsia="Arial" w:hAnsi="Arial Narrow" w:cs="Arial"/>
                <w:color w:val="auto"/>
                <w:sz w:val="20"/>
                <w:szCs w:val="20"/>
              </w:rPr>
              <w:t xml:space="preserve">Utiliza recursos dentro y fuera del aula en función a sus aprendizajes. </w:t>
            </w:r>
          </w:p>
          <w:p w:rsidR="006A2F92" w:rsidRPr="002C351B" w:rsidRDefault="006A2F92" w:rsidP="006A2F92">
            <w:pPr>
              <w:spacing w:line="259" w:lineRule="auto"/>
              <w:ind w:left="2"/>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41" w:lineRule="auto"/>
              <w:ind w:left="102" w:right="70"/>
              <w:rPr>
                <w:rFonts w:ascii="Arial Narrow" w:hAnsi="Arial Narrow" w:cs="Arial"/>
                <w:color w:val="auto"/>
                <w:sz w:val="20"/>
                <w:szCs w:val="20"/>
              </w:rPr>
            </w:pPr>
            <w:r w:rsidRPr="002C351B">
              <w:rPr>
                <w:rFonts w:ascii="Arial Narrow" w:eastAsia="Arial" w:hAnsi="Arial Narrow" w:cs="Arial"/>
                <w:color w:val="auto"/>
                <w:sz w:val="20"/>
                <w:szCs w:val="20"/>
              </w:rPr>
              <w:t xml:space="preserve">Participa en proyectos integrados por áreas para sensibilizar a la población cajabambina a recuperar su identidad. </w:t>
            </w:r>
          </w:p>
          <w:p w:rsidR="006A2F92" w:rsidRPr="002C351B" w:rsidRDefault="006A2F92" w:rsidP="006A2F92">
            <w:pPr>
              <w:spacing w:line="259" w:lineRule="auto"/>
              <w:ind w:left="2"/>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ind w:left="102" w:right="70"/>
              <w:rPr>
                <w:rFonts w:ascii="Arial Narrow" w:hAnsi="Arial Narrow" w:cs="Arial"/>
                <w:color w:val="auto"/>
                <w:sz w:val="20"/>
                <w:szCs w:val="20"/>
              </w:rPr>
            </w:pPr>
            <w:r w:rsidRPr="002C351B">
              <w:rPr>
                <w:rFonts w:ascii="Arial Narrow" w:eastAsia="Arial" w:hAnsi="Arial Narrow" w:cs="Arial"/>
                <w:color w:val="auto"/>
                <w:sz w:val="20"/>
                <w:szCs w:val="20"/>
              </w:rPr>
              <w:t xml:space="preserve">Organiza, expone, y autoevalúa   el portafolio estudiantil considerando todas las áreas integrando los resultados. </w:t>
            </w:r>
          </w:p>
        </w:tc>
      </w:tr>
    </w:tbl>
    <w:p w:rsidR="006A2F92" w:rsidRPr="000B6855" w:rsidRDefault="006A2F92" w:rsidP="006A2F92">
      <w:pPr>
        <w:spacing w:after="0" w:line="259" w:lineRule="auto"/>
        <w:ind w:left="1"/>
        <w:rPr>
          <w:rFonts w:ascii="Arial Narrow" w:hAnsi="Arial Narrow" w:cs="Arial"/>
          <w:szCs w:val="20"/>
        </w:rPr>
      </w:pPr>
      <w:r w:rsidRPr="000B6855">
        <w:rPr>
          <w:rFonts w:ascii="Arial Narrow" w:hAnsi="Arial Narrow" w:cs="Arial"/>
          <w:szCs w:val="20"/>
        </w:rPr>
        <w:t xml:space="preserve"> </w:t>
      </w:r>
    </w:p>
    <w:p w:rsidR="006A2F92" w:rsidRDefault="006A2F92" w:rsidP="006A2F92">
      <w:pPr>
        <w:spacing w:after="0" w:line="259" w:lineRule="auto"/>
        <w:ind w:left="-239"/>
        <w:rPr>
          <w:rFonts w:ascii="Arial Narrow" w:hAnsi="Arial Narrow" w:cs="Arial"/>
          <w:szCs w:val="20"/>
        </w:rPr>
      </w:pPr>
      <w:r w:rsidRPr="000B6855">
        <w:rPr>
          <w:rFonts w:ascii="Arial Narrow" w:hAnsi="Arial Narrow" w:cs="Arial"/>
          <w:szCs w:val="20"/>
        </w:rPr>
        <w:t xml:space="preserve"> </w:t>
      </w:r>
    </w:p>
    <w:p w:rsidR="006A2F92" w:rsidRDefault="006A2F92" w:rsidP="006A2F92">
      <w:pPr>
        <w:spacing w:after="0" w:line="259" w:lineRule="auto"/>
        <w:ind w:left="-239"/>
        <w:rPr>
          <w:rFonts w:ascii="Arial Narrow" w:hAnsi="Arial Narrow" w:cs="Arial"/>
          <w:szCs w:val="20"/>
        </w:rPr>
      </w:pPr>
    </w:p>
    <w:p w:rsidR="006A2F92" w:rsidRDefault="006A2F92" w:rsidP="006A2F92">
      <w:pPr>
        <w:spacing w:after="0" w:line="259" w:lineRule="auto"/>
        <w:ind w:left="-239"/>
        <w:rPr>
          <w:rFonts w:ascii="Arial Narrow" w:hAnsi="Arial Narrow" w:cs="Arial"/>
          <w:szCs w:val="20"/>
        </w:rPr>
      </w:pPr>
    </w:p>
    <w:p w:rsidR="006A2F92" w:rsidRDefault="006A2F92" w:rsidP="006A2F92">
      <w:pPr>
        <w:spacing w:after="0" w:line="259" w:lineRule="auto"/>
        <w:ind w:left="-239"/>
        <w:rPr>
          <w:rFonts w:ascii="Arial Narrow" w:hAnsi="Arial Narrow" w:cs="Arial"/>
          <w:szCs w:val="20"/>
        </w:rPr>
      </w:pPr>
    </w:p>
    <w:p w:rsidR="006A2F92" w:rsidRPr="000B6855" w:rsidRDefault="006A2F92" w:rsidP="006A2F92">
      <w:pPr>
        <w:spacing w:after="0" w:line="259" w:lineRule="auto"/>
        <w:ind w:left="-239"/>
        <w:rPr>
          <w:rFonts w:ascii="Arial Narrow" w:hAnsi="Arial Narrow" w:cs="Arial"/>
          <w:szCs w:val="20"/>
        </w:rPr>
      </w:pPr>
    </w:p>
    <w:tbl>
      <w:tblPr>
        <w:tblStyle w:val="TableGrid"/>
        <w:tblW w:w="14737" w:type="dxa"/>
        <w:tblInd w:w="-128" w:type="dxa"/>
        <w:tblCellMar>
          <w:top w:w="1" w:type="dxa"/>
        </w:tblCellMar>
        <w:tblLook w:val="04A0" w:firstRow="1" w:lastRow="0" w:firstColumn="1" w:lastColumn="0" w:noHBand="0" w:noVBand="1"/>
      </w:tblPr>
      <w:tblGrid>
        <w:gridCol w:w="1694"/>
        <w:gridCol w:w="2164"/>
        <w:gridCol w:w="3936"/>
        <w:gridCol w:w="2835"/>
        <w:gridCol w:w="4108"/>
      </w:tblGrid>
      <w:tr w:rsidR="006A2F92" w:rsidRPr="002C351B" w:rsidTr="006A2F92">
        <w:trPr>
          <w:trHeight w:val="417"/>
        </w:trPr>
        <w:tc>
          <w:tcPr>
            <w:tcW w:w="14737" w:type="dxa"/>
            <w:gridSpan w:val="5"/>
            <w:tcBorders>
              <w:top w:val="single" w:sz="5" w:space="0" w:color="000000"/>
              <w:left w:val="single" w:sz="5" w:space="0" w:color="000000"/>
              <w:bottom w:val="single" w:sz="5" w:space="0" w:color="000000"/>
              <w:right w:val="single" w:sz="5" w:space="0" w:color="000000"/>
            </w:tcBorders>
            <w:shd w:val="clear" w:color="auto" w:fill="D9D9D9"/>
          </w:tcPr>
          <w:p w:rsidR="006A2F92" w:rsidRPr="002C351B" w:rsidRDefault="006A2F92" w:rsidP="006A2F92">
            <w:pPr>
              <w:spacing w:line="259" w:lineRule="auto"/>
              <w:ind w:right="11"/>
              <w:jc w:val="center"/>
              <w:rPr>
                <w:rFonts w:ascii="Arial Narrow" w:hAnsi="Arial Narrow" w:cs="Arial"/>
                <w:color w:val="auto"/>
                <w:sz w:val="20"/>
                <w:szCs w:val="20"/>
              </w:rPr>
            </w:pPr>
            <w:r w:rsidRPr="002C351B">
              <w:rPr>
                <w:rFonts w:ascii="Arial Narrow" w:eastAsia="Arial" w:hAnsi="Arial Narrow" w:cs="Arial"/>
                <w:b/>
                <w:color w:val="auto"/>
                <w:sz w:val="20"/>
                <w:szCs w:val="20"/>
              </w:rPr>
              <w:lastRenderedPageBreak/>
              <w:t>ÁREA: PRÁCTICA II</w:t>
            </w:r>
          </w:p>
        </w:tc>
      </w:tr>
      <w:tr w:rsidR="006A2F92" w:rsidRPr="002C351B" w:rsidTr="006A2F92">
        <w:trPr>
          <w:trHeight w:val="487"/>
        </w:trPr>
        <w:tc>
          <w:tcPr>
            <w:tcW w:w="14737" w:type="dxa"/>
            <w:gridSpan w:val="5"/>
            <w:tcBorders>
              <w:top w:val="single" w:sz="5" w:space="0" w:color="000000"/>
              <w:left w:val="single" w:sz="5" w:space="0" w:color="000000"/>
              <w:bottom w:val="single" w:sz="5" w:space="0" w:color="000000"/>
              <w:right w:val="single" w:sz="5" w:space="0" w:color="000000"/>
            </w:tcBorders>
            <w:vAlign w:val="center"/>
          </w:tcPr>
          <w:p w:rsidR="006A2F92" w:rsidRPr="002C351B" w:rsidRDefault="006A2F92" w:rsidP="006A2F92">
            <w:pPr>
              <w:spacing w:line="259" w:lineRule="auto"/>
              <w:ind w:left="4"/>
              <w:rPr>
                <w:rFonts w:ascii="Arial Narrow" w:hAnsi="Arial Narrow" w:cs="Arial"/>
                <w:color w:val="auto"/>
                <w:sz w:val="20"/>
                <w:szCs w:val="20"/>
              </w:rPr>
            </w:pPr>
            <w:r w:rsidRPr="002C351B">
              <w:rPr>
                <w:rFonts w:ascii="Arial Narrow" w:eastAsia="Arial" w:hAnsi="Arial Narrow" w:cs="Arial"/>
                <w:b/>
                <w:color w:val="auto"/>
                <w:sz w:val="20"/>
                <w:szCs w:val="20"/>
              </w:rPr>
              <w:t xml:space="preserve">SUMILLA: </w:t>
            </w:r>
            <w:r w:rsidRPr="002C351B">
              <w:rPr>
                <w:rFonts w:ascii="Arial Narrow" w:hAnsi="Arial Narrow" w:cs="Arial"/>
                <w:color w:val="auto"/>
                <w:sz w:val="20"/>
                <w:szCs w:val="20"/>
              </w:rPr>
              <w:t xml:space="preserve">Afianza la vocación profesional y ejercita la capacidad de liderazgo en los estudiantes al contactarlos con diferentes realidades educativas de su contexto local y comunal.  </w:t>
            </w:r>
          </w:p>
        </w:tc>
      </w:tr>
      <w:tr w:rsidR="006A2F92" w:rsidRPr="002C351B" w:rsidTr="006A2F92">
        <w:trPr>
          <w:trHeight w:val="417"/>
        </w:trPr>
        <w:tc>
          <w:tcPr>
            <w:tcW w:w="1694" w:type="dxa"/>
            <w:tcBorders>
              <w:top w:val="single" w:sz="5" w:space="0" w:color="000000"/>
              <w:left w:val="single" w:sz="5" w:space="0" w:color="000000"/>
              <w:bottom w:val="single" w:sz="5" w:space="0" w:color="000000"/>
              <w:right w:val="single" w:sz="5" w:space="0" w:color="000000"/>
            </w:tcBorders>
            <w:shd w:val="clear" w:color="auto" w:fill="D9D9D9"/>
          </w:tcPr>
          <w:p w:rsidR="006A2F92" w:rsidRPr="002C351B" w:rsidRDefault="006A2F92" w:rsidP="006A2F92">
            <w:pPr>
              <w:spacing w:line="259" w:lineRule="auto"/>
              <w:ind w:left="200"/>
              <w:rPr>
                <w:rFonts w:ascii="Arial Narrow" w:hAnsi="Arial Narrow" w:cs="Arial"/>
                <w:color w:val="auto"/>
                <w:sz w:val="20"/>
                <w:szCs w:val="20"/>
              </w:rPr>
            </w:pPr>
            <w:r w:rsidRPr="002C351B">
              <w:rPr>
                <w:rFonts w:ascii="Arial Narrow" w:eastAsia="Arial" w:hAnsi="Arial Narrow" w:cs="Arial"/>
                <w:b/>
                <w:color w:val="auto"/>
                <w:sz w:val="20"/>
                <w:szCs w:val="20"/>
              </w:rPr>
              <w:t>COMPONENTE</w:t>
            </w:r>
            <w:r w:rsidRPr="002C351B">
              <w:rPr>
                <w:rFonts w:ascii="Arial Narrow" w:eastAsia="Arial" w:hAnsi="Arial Narrow" w:cs="Arial"/>
                <w:color w:val="auto"/>
                <w:sz w:val="20"/>
                <w:szCs w:val="20"/>
              </w:rPr>
              <w:t xml:space="preserve"> </w:t>
            </w:r>
          </w:p>
        </w:tc>
        <w:tc>
          <w:tcPr>
            <w:tcW w:w="2164" w:type="dxa"/>
            <w:tcBorders>
              <w:top w:val="single" w:sz="5" w:space="0" w:color="000000"/>
              <w:left w:val="single" w:sz="5" w:space="0" w:color="000000"/>
              <w:bottom w:val="single" w:sz="5" w:space="0" w:color="000000"/>
              <w:right w:val="single" w:sz="5" w:space="0" w:color="000000"/>
            </w:tcBorders>
            <w:shd w:val="clear" w:color="auto" w:fill="D9D9D9"/>
          </w:tcPr>
          <w:p w:rsidR="006A2F92" w:rsidRPr="002C351B" w:rsidRDefault="006A2F92" w:rsidP="006A2F92">
            <w:pPr>
              <w:spacing w:line="259" w:lineRule="auto"/>
              <w:ind w:right="132"/>
              <w:jc w:val="center"/>
              <w:rPr>
                <w:rFonts w:ascii="Arial Narrow" w:hAnsi="Arial Narrow" w:cs="Arial"/>
                <w:color w:val="auto"/>
                <w:sz w:val="20"/>
                <w:szCs w:val="20"/>
              </w:rPr>
            </w:pPr>
            <w:r w:rsidRPr="002C351B">
              <w:rPr>
                <w:rFonts w:ascii="Arial Narrow" w:eastAsia="Arial" w:hAnsi="Arial Narrow" w:cs="Arial"/>
                <w:b/>
                <w:color w:val="auto"/>
                <w:sz w:val="20"/>
                <w:szCs w:val="20"/>
              </w:rPr>
              <w:t>CÓD. CRITERIO DESEMPEÑO</w:t>
            </w:r>
          </w:p>
        </w:tc>
        <w:tc>
          <w:tcPr>
            <w:tcW w:w="393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left="959"/>
              <w:rPr>
                <w:rFonts w:ascii="Arial Narrow" w:hAnsi="Arial Narrow" w:cs="Arial"/>
                <w:color w:val="auto"/>
                <w:sz w:val="20"/>
                <w:szCs w:val="20"/>
              </w:rPr>
            </w:pPr>
            <w:r w:rsidRPr="002C351B">
              <w:rPr>
                <w:rFonts w:ascii="Arial Narrow" w:eastAsia="Arial" w:hAnsi="Arial Narrow" w:cs="Arial"/>
                <w:b/>
                <w:color w:val="auto"/>
                <w:sz w:val="20"/>
                <w:szCs w:val="20"/>
              </w:rPr>
              <w:t>CONTENIDOS</w:t>
            </w:r>
            <w:r w:rsidRPr="002C351B">
              <w:rPr>
                <w:rFonts w:ascii="Arial Narrow" w:eastAsia="Arial" w:hAnsi="Arial Narrow" w:cs="Arial"/>
                <w:color w:val="auto"/>
                <w:sz w:val="20"/>
                <w:szCs w:val="20"/>
              </w:rPr>
              <w:t xml:space="preserve"> </w:t>
            </w:r>
          </w:p>
        </w:tc>
        <w:tc>
          <w:tcPr>
            <w:tcW w:w="2835"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right="2"/>
              <w:rPr>
                <w:rFonts w:ascii="Arial Narrow" w:hAnsi="Arial Narrow" w:cs="Arial"/>
                <w:color w:val="auto"/>
                <w:sz w:val="20"/>
                <w:szCs w:val="20"/>
              </w:rPr>
            </w:pPr>
            <w:r w:rsidRPr="002C351B">
              <w:rPr>
                <w:rFonts w:ascii="Arial Narrow" w:eastAsia="Arial" w:hAnsi="Arial Narrow" w:cs="Arial"/>
                <w:b/>
                <w:color w:val="auto"/>
                <w:sz w:val="20"/>
                <w:szCs w:val="20"/>
              </w:rPr>
              <w:t>PRODUCTOS</w:t>
            </w:r>
            <w:r w:rsidRPr="002C351B">
              <w:rPr>
                <w:rFonts w:ascii="Arial Narrow" w:eastAsia="Arial" w:hAnsi="Arial Narrow" w:cs="Arial"/>
                <w:color w:val="auto"/>
                <w:sz w:val="20"/>
                <w:szCs w:val="20"/>
              </w:rPr>
              <w:t xml:space="preserve"> </w:t>
            </w:r>
          </w:p>
        </w:tc>
        <w:tc>
          <w:tcPr>
            <w:tcW w:w="4108"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right="2"/>
              <w:rPr>
                <w:rFonts w:ascii="Arial Narrow" w:hAnsi="Arial Narrow" w:cs="Arial"/>
                <w:color w:val="auto"/>
                <w:sz w:val="20"/>
                <w:szCs w:val="20"/>
              </w:rPr>
            </w:pPr>
            <w:r w:rsidRPr="002C351B">
              <w:rPr>
                <w:rFonts w:ascii="Arial Narrow" w:eastAsia="Arial" w:hAnsi="Arial Narrow" w:cs="Arial"/>
                <w:b/>
                <w:color w:val="auto"/>
                <w:sz w:val="20"/>
                <w:szCs w:val="20"/>
              </w:rPr>
              <w:t>Criterios de evaluación</w:t>
            </w:r>
            <w:r w:rsidRPr="002C351B">
              <w:rPr>
                <w:rFonts w:ascii="Arial Narrow" w:eastAsia="Arial" w:hAnsi="Arial Narrow" w:cs="Arial"/>
                <w:color w:val="auto"/>
                <w:sz w:val="20"/>
                <w:szCs w:val="20"/>
              </w:rPr>
              <w:t xml:space="preserve"> </w:t>
            </w:r>
          </w:p>
        </w:tc>
      </w:tr>
      <w:tr w:rsidR="006A2F92" w:rsidRPr="002C351B" w:rsidTr="006A2F92">
        <w:trPr>
          <w:trHeight w:val="1130"/>
        </w:trPr>
        <w:tc>
          <w:tcPr>
            <w:tcW w:w="3858" w:type="dxa"/>
            <w:gridSpan w:val="2"/>
            <w:vMerge w:val="restart"/>
            <w:tcBorders>
              <w:top w:val="single" w:sz="5" w:space="0" w:color="000000"/>
              <w:left w:val="single" w:sz="5" w:space="0" w:color="000000"/>
              <w:bottom w:val="single" w:sz="3" w:space="0" w:color="000000"/>
              <w:right w:val="single" w:sz="5" w:space="0" w:color="000000"/>
            </w:tcBorders>
          </w:tcPr>
          <w:p w:rsidR="006A2F92" w:rsidRPr="002C351B" w:rsidRDefault="006A2F92" w:rsidP="006A2F92">
            <w:pPr>
              <w:tabs>
                <w:tab w:val="center" w:pos="770"/>
              </w:tabs>
              <w:spacing w:after="34" w:line="259" w:lineRule="auto"/>
              <w:rPr>
                <w:rFonts w:ascii="Arial Narrow" w:hAnsi="Arial Narrow" w:cs="Arial"/>
                <w:color w:val="auto"/>
                <w:sz w:val="20"/>
                <w:szCs w:val="20"/>
              </w:rPr>
            </w:pPr>
            <w:r w:rsidRPr="002C351B">
              <w:rPr>
                <w:rFonts w:ascii="Arial Narrow" w:hAnsi="Arial Narrow" w:cs="Arial"/>
                <w:color w:val="auto"/>
                <w:sz w:val="20"/>
                <w:szCs w:val="20"/>
                <w:vertAlign w:val="superscript"/>
              </w:rPr>
              <w:t xml:space="preserve"> </w:t>
            </w:r>
            <w:r w:rsidRPr="002C351B">
              <w:rPr>
                <w:rFonts w:ascii="Arial Narrow" w:hAnsi="Arial Narrow" w:cs="Arial"/>
                <w:color w:val="auto"/>
                <w:sz w:val="20"/>
                <w:szCs w:val="20"/>
                <w:vertAlign w:val="superscript"/>
              </w:rPr>
              <w:tab/>
            </w:r>
            <w:r w:rsidRPr="002C351B">
              <w:rPr>
                <w:rFonts w:ascii="Arial Narrow" w:eastAsia="Arial" w:hAnsi="Arial Narrow" w:cs="Arial"/>
                <w:b/>
                <w:color w:val="auto"/>
                <w:sz w:val="20"/>
                <w:szCs w:val="20"/>
              </w:rPr>
              <w:t>PERSONAL</w:t>
            </w:r>
            <w:r w:rsidRPr="002C351B">
              <w:rPr>
                <w:rFonts w:ascii="Arial Narrow" w:eastAsia="Arial" w:hAnsi="Arial Narrow" w:cs="Arial"/>
                <w:color w:val="auto"/>
                <w:sz w:val="20"/>
                <w:szCs w:val="20"/>
              </w:rPr>
              <w:t xml:space="preserve"> </w:t>
            </w:r>
          </w:p>
          <w:p w:rsidR="006A2F92" w:rsidRPr="002C351B" w:rsidRDefault="006A2F92" w:rsidP="006A2F92">
            <w:pPr>
              <w:spacing w:after="1"/>
              <w:ind w:left="104" w:right="179"/>
              <w:rPr>
                <w:rFonts w:ascii="Arial Narrow" w:hAnsi="Arial Narrow" w:cs="Arial"/>
                <w:color w:val="auto"/>
                <w:sz w:val="20"/>
                <w:szCs w:val="20"/>
              </w:rPr>
            </w:pPr>
            <w:r w:rsidRPr="002C351B">
              <w:rPr>
                <w:rFonts w:ascii="Arial Narrow" w:eastAsia="Arial" w:hAnsi="Arial Narrow" w:cs="Arial"/>
                <w:color w:val="auto"/>
                <w:sz w:val="20"/>
                <w:szCs w:val="20"/>
              </w:rPr>
              <w:t xml:space="preserve">1.4.2 Construye de manera asertiva y empática, relaciones interpersonales con y entre todos los estudiantes, basadas en el afecto, la justicia, la confianza, el respeto mutuo y colaboración </w:t>
            </w:r>
          </w:p>
          <w:p w:rsidR="006A2F92" w:rsidRPr="002C351B" w:rsidRDefault="006A2F92" w:rsidP="006A2F92">
            <w:pPr>
              <w:spacing w:line="259" w:lineRule="auto"/>
              <w:ind w:left="228"/>
              <w:rPr>
                <w:rFonts w:ascii="Arial Narrow" w:hAnsi="Arial Narrow" w:cs="Arial"/>
                <w:color w:val="auto"/>
                <w:sz w:val="20"/>
                <w:szCs w:val="20"/>
              </w:rPr>
            </w:pPr>
            <w:r w:rsidRPr="002C351B">
              <w:rPr>
                <w:rFonts w:ascii="Arial Narrow" w:eastAsia="Arial" w:hAnsi="Arial Narrow" w:cs="Arial"/>
                <w:b/>
                <w:color w:val="auto"/>
                <w:sz w:val="20"/>
                <w:szCs w:val="20"/>
              </w:rPr>
              <w:t xml:space="preserve"> </w:t>
            </w:r>
          </w:p>
          <w:p w:rsidR="006A2F92" w:rsidRPr="002C351B" w:rsidRDefault="006A2F92" w:rsidP="006A2F92">
            <w:pPr>
              <w:spacing w:line="259" w:lineRule="auto"/>
              <w:ind w:left="228"/>
              <w:rPr>
                <w:rFonts w:ascii="Arial Narrow" w:hAnsi="Arial Narrow" w:cs="Arial"/>
                <w:color w:val="auto"/>
                <w:sz w:val="20"/>
                <w:szCs w:val="20"/>
              </w:rPr>
            </w:pPr>
            <w:r w:rsidRPr="002C351B">
              <w:rPr>
                <w:rFonts w:ascii="Arial Narrow" w:eastAsia="Arial" w:hAnsi="Arial Narrow" w:cs="Arial"/>
                <w:b/>
                <w:color w:val="auto"/>
                <w:sz w:val="20"/>
                <w:szCs w:val="20"/>
              </w:rPr>
              <w:t>PEDAGÓGICO</w:t>
            </w:r>
            <w:r w:rsidRPr="002C351B">
              <w:rPr>
                <w:rFonts w:ascii="Arial Narrow" w:eastAsia="Arial" w:hAnsi="Arial Narrow" w:cs="Arial"/>
                <w:color w:val="auto"/>
                <w:sz w:val="20"/>
                <w:szCs w:val="20"/>
              </w:rPr>
              <w:t xml:space="preserve"> </w:t>
            </w:r>
          </w:p>
          <w:p w:rsidR="006A2F92" w:rsidRPr="002C351B" w:rsidRDefault="006A2F92" w:rsidP="006A2F92">
            <w:pPr>
              <w:spacing w:line="232" w:lineRule="auto"/>
              <w:ind w:left="104" w:right="14"/>
              <w:rPr>
                <w:rFonts w:ascii="Arial Narrow" w:hAnsi="Arial Narrow" w:cs="Arial"/>
                <w:color w:val="auto"/>
                <w:sz w:val="20"/>
                <w:szCs w:val="20"/>
              </w:rPr>
            </w:pPr>
            <w:r w:rsidRPr="002C351B">
              <w:rPr>
                <w:rFonts w:ascii="Arial Narrow" w:eastAsia="Arial" w:hAnsi="Arial Narrow" w:cs="Arial"/>
                <w:color w:val="auto"/>
                <w:sz w:val="20"/>
                <w:szCs w:val="20"/>
              </w:rPr>
              <w:t xml:space="preserve">2.5.2. Caracteriza la realidad educativa aplicando métodos desde los diversos enfoques y paradigmas de la investigación 2.5.9. Promueve la corresponsabilidad involucrándose positiva y creativamente en el trabajo en equipo. </w:t>
            </w:r>
          </w:p>
          <w:p w:rsidR="006A2F92" w:rsidRPr="002C351B" w:rsidRDefault="006A2F92" w:rsidP="006A2F92">
            <w:pPr>
              <w:spacing w:line="259" w:lineRule="auto"/>
              <w:ind w:left="104"/>
              <w:rPr>
                <w:rFonts w:ascii="Arial Narrow" w:hAnsi="Arial Narrow" w:cs="Arial"/>
                <w:color w:val="auto"/>
                <w:sz w:val="20"/>
                <w:szCs w:val="20"/>
              </w:rPr>
            </w:pPr>
            <w:r w:rsidRPr="002C351B">
              <w:rPr>
                <w:rFonts w:ascii="Arial Narrow" w:eastAsia="Arial" w:hAnsi="Arial Narrow" w:cs="Arial"/>
                <w:color w:val="auto"/>
                <w:sz w:val="20"/>
                <w:szCs w:val="20"/>
              </w:rPr>
              <w:t xml:space="preserve"> </w:t>
            </w:r>
          </w:p>
          <w:p w:rsidR="006A2F92" w:rsidRPr="002C351B" w:rsidRDefault="006A2F92" w:rsidP="006A2F92">
            <w:pPr>
              <w:spacing w:line="259" w:lineRule="auto"/>
              <w:ind w:left="4"/>
              <w:rPr>
                <w:rFonts w:ascii="Arial Narrow" w:hAnsi="Arial Narrow" w:cs="Arial"/>
                <w:color w:val="auto"/>
                <w:sz w:val="20"/>
                <w:szCs w:val="20"/>
              </w:rPr>
            </w:pPr>
            <w:r w:rsidRPr="002C351B">
              <w:rPr>
                <w:rFonts w:ascii="Arial Narrow" w:eastAsia="Arial" w:hAnsi="Arial Narrow" w:cs="Arial"/>
                <w:b/>
                <w:color w:val="auto"/>
                <w:sz w:val="20"/>
                <w:szCs w:val="20"/>
              </w:rPr>
              <w:t>SOCIO COMUNITARIA</w:t>
            </w:r>
            <w:r w:rsidRPr="002C351B">
              <w:rPr>
                <w:rFonts w:ascii="Arial Narrow" w:eastAsia="Arial" w:hAnsi="Arial Narrow" w:cs="Arial"/>
                <w:color w:val="auto"/>
                <w:sz w:val="20"/>
                <w:szCs w:val="20"/>
              </w:rPr>
              <w:t xml:space="preserve"> </w:t>
            </w:r>
          </w:p>
          <w:p w:rsidR="006A2F92" w:rsidRPr="002C351B" w:rsidRDefault="006A2F92" w:rsidP="006A2F92">
            <w:pPr>
              <w:spacing w:line="259" w:lineRule="auto"/>
              <w:ind w:left="104" w:right="179"/>
              <w:rPr>
                <w:rFonts w:ascii="Arial Narrow" w:hAnsi="Arial Narrow" w:cs="Arial"/>
                <w:color w:val="auto"/>
                <w:sz w:val="20"/>
                <w:szCs w:val="20"/>
              </w:rPr>
            </w:pPr>
            <w:r w:rsidRPr="002C351B">
              <w:rPr>
                <w:rFonts w:ascii="Arial Narrow" w:eastAsia="Arial" w:hAnsi="Arial Narrow" w:cs="Arial"/>
                <w:color w:val="auto"/>
                <w:sz w:val="20"/>
                <w:szCs w:val="20"/>
              </w:rPr>
              <w:t xml:space="preserve">3.3.5. Comparte con las familias de sus estudiantes, autoridades locales y de la comunidad, los retos de su trabajo pedagógico, y da cuenta de sus avances y resultados. </w:t>
            </w:r>
          </w:p>
        </w:tc>
        <w:tc>
          <w:tcPr>
            <w:tcW w:w="3936" w:type="dxa"/>
            <w:vMerge w:val="restart"/>
            <w:tcBorders>
              <w:top w:val="single" w:sz="5" w:space="0" w:color="000000"/>
              <w:left w:val="single" w:sz="5" w:space="0" w:color="000000"/>
              <w:bottom w:val="single" w:sz="3" w:space="0" w:color="000000"/>
              <w:right w:val="single" w:sz="5" w:space="0" w:color="000000"/>
            </w:tcBorders>
          </w:tcPr>
          <w:p w:rsidR="006A2F92" w:rsidRPr="002C351B" w:rsidRDefault="006A2F92" w:rsidP="00DF21A7">
            <w:pPr>
              <w:numPr>
                <w:ilvl w:val="0"/>
                <w:numId w:val="92"/>
              </w:numPr>
              <w:spacing w:after="12" w:line="234" w:lineRule="auto"/>
              <w:ind w:right="82" w:hanging="197"/>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Autoestima       y       Habilidades sociales: Trabajo en equipo. </w:t>
            </w:r>
          </w:p>
          <w:p w:rsidR="006A2F92" w:rsidRPr="002C351B" w:rsidRDefault="006A2F92" w:rsidP="00DF21A7">
            <w:pPr>
              <w:numPr>
                <w:ilvl w:val="0"/>
                <w:numId w:val="92"/>
              </w:numPr>
              <w:spacing w:after="12" w:line="233" w:lineRule="auto"/>
              <w:ind w:right="82" w:hanging="197"/>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Orientación                 Vocacional: Presentación      del      nivel      y especialidad. </w:t>
            </w:r>
          </w:p>
          <w:p w:rsidR="006A2F92" w:rsidRPr="002C351B" w:rsidRDefault="006A2F92" w:rsidP="00DF21A7">
            <w:pPr>
              <w:numPr>
                <w:ilvl w:val="0"/>
                <w:numId w:val="92"/>
              </w:numPr>
              <w:spacing w:after="16" w:line="234" w:lineRule="auto"/>
              <w:ind w:right="82" w:hanging="197"/>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Identificación de instituciones y </w:t>
            </w:r>
            <w:proofErr w:type="gramStart"/>
            <w:r w:rsidRPr="002C351B">
              <w:rPr>
                <w:rFonts w:ascii="Arial Narrow" w:eastAsia="Arial" w:hAnsi="Arial Narrow" w:cs="Arial"/>
                <w:color w:val="auto"/>
                <w:sz w:val="20"/>
                <w:szCs w:val="20"/>
              </w:rPr>
              <w:t>programas  públicos</w:t>
            </w:r>
            <w:proofErr w:type="gramEnd"/>
            <w:r w:rsidRPr="002C351B">
              <w:rPr>
                <w:rFonts w:ascii="Arial Narrow" w:eastAsia="Arial" w:hAnsi="Arial Narrow" w:cs="Arial"/>
                <w:color w:val="auto"/>
                <w:sz w:val="20"/>
                <w:szCs w:val="20"/>
              </w:rPr>
              <w:t xml:space="preserve">  y  privados que    ofertan  servicio  educativo. </w:t>
            </w:r>
            <w:proofErr w:type="gramStart"/>
            <w:r w:rsidRPr="002C351B">
              <w:rPr>
                <w:rFonts w:ascii="Arial Narrow" w:eastAsia="Arial" w:hAnsi="Arial Narrow" w:cs="Arial"/>
                <w:color w:val="auto"/>
                <w:sz w:val="20"/>
                <w:szCs w:val="20"/>
              </w:rPr>
              <w:t>Recolección  y</w:t>
            </w:r>
            <w:proofErr w:type="gramEnd"/>
            <w:r w:rsidRPr="002C351B">
              <w:rPr>
                <w:rFonts w:ascii="Arial Narrow" w:eastAsia="Arial" w:hAnsi="Arial Narrow" w:cs="Arial"/>
                <w:color w:val="auto"/>
                <w:sz w:val="20"/>
                <w:szCs w:val="20"/>
              </w:rPr>
              <w:t xml:space="preserve">  organización  de información. </w:t>
            </w:r>
          </w:p>
          <w:p w:rsidR="006A2F92" w:rsidRPr="002C351B" w:rsidRDefault="006A2F92" w:rsidP="00DF21A7">
            <w:pPr>
              <w:numPr>
                <w:ilvl w:val="0"/>
                <w:numId w:val="92"/>
              </w:numPr>
              <w:spacing w:after="10" w:line="234" w:lineRule="auto"/>
              <w:ind w:right="82" w:hanging="197"/>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Vinculación y participación en propuestas alternativas identificadas como servicio de </w:t>
            </w:r>
          </w:p>
          <w:p w:rsidR="006A2F92" w:rsidRPr="002C351B" w:rsidRDefault="006A2F92" w:rsidP="006A2F92">
            <w:pPr>
              <w:tabs>
                <w:tab w:val="center" w:pos="1314"/>
              </w:tabs>
              <w:spacing w:after="84" w:line="259" w:lineRule="auto"/>
              <w:ind w:left="-10"/>
              <w:rPr>
                <w:rFonts w:ascii="Arial Narrow" w:hAnsi="Arial Narrow" w:cs="Arial"/>
                <w:color w:val="auto"/>
                <w:sz w:val="20"/>
                <w:szCs w:val="20"/>
              </w:rPr>
            </w:pPr>
            <w:r w:rsidRPr="002C351B">
              <w:rPr>
                <w:rFonts w:ascii="Arial Narrow" w:eastAsia="Arial" w:hAnsi="Arial Narrow" w:cs="Arial"/>
                <w:color w:val="auto"/>
                <w:sz w:val="20"/>
                <w:szCs w:val="20"/>
              </w:rPr>
              <w:t xml:space="preserve"> </w:t>
            </w:r>
            <w:r w:rsidRPr="002C351B">
              <w:rPr>
                <w:rFonts w:ascii="Arial Narrow" w:eastAsia="Arial" w:hAnsi="Arial Narrow" w:cs="Arial"/>
                <w:color w:val="auto"/>
                <w:sz w:val="20"/>
                <w:szCs w:val="20"/>
              </w:rPr>
              <w:tab/>
              <w:t xml:space="preserve">voluntariado y ayudantía. </w:t>
            </w:r>
          </w:p>
          <w:p w:rsidR="006A2F92" w:rsidRPr="002C351B" w:rsidRDefault="006A2F92" w:rsidP="00DF21A7">
            <w:pPr>
              <w:numPr>
                <w:ilvl w:val="0"/>
                <w:numId w:val="92"/>
              </w:numPr>
              <w:spacing w:after="20" w:line="234" w:lineRule="auto"/>
              <w:ind w:right="82" w:hanging="197"/>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Sesiones demostrativas por parte del docente de aula o docente asesor. </w:t>
            </w:r>
          </w:p>
          <w:p w:rsidR="006A2F92" w:rsidRPr="002C351B" w:rsidRDefault="006A2F92" w:rsidP="00DF21A7">
            <w:pPr>
              <w:numPr>
                <w:ilvl w:val="0"/>
                <w:numId w:val="92"/>
              </w:numPr>
              <w:spacing w:after="16" w:line="234" w:lineRule="auto"/>
              <w:ind w:right="82" w:hanging="197"/>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Conoce la estructura de la EBR según nivel. </w:t>
            </w:r>
          </w:p>
          <w:p w:rsidR="006A2F92" w:rsidRPr="002C351B" w:rsidRDefault="00FD1353" w:rsidP="00DF21A7">
            <w:pPr>
              <w:numPr>
                <w:ilvl w:val="0"/>
                <w:numId w:val="92"/>
              </w:numPr>
              <w:spacing w:after="12" w:line="233" w:lineRule="auto"/>
              <w:ind w:right="82" w:hanging="197"/>
              <w:jc w:val="both"/>
              <w:rPr>
                <w:rFonts w:ascii="Arial Narrow" w:hAnsi="Arial Narrow" w:cs="Arial"/>
                <w:color w:val="auto"/>
                <w:sz w:val="20"/>
                <w:szCs w:val="20"/>
              </w:rPr>
            </w:pPr>
            <w:r w:rsidRPr="002C351B">
              <w:rPr>
                <w:rFonts w:ascii="Arial Narrow" w:eastAsia="Arial" w:hAnsi="Arial Narrow" w:cs="Arial"/>
                <w:color w:val="auto"/>
                <w:sz w:val="20"/>
                <w:szCs w:val="20"/>
              </w:rPr>
              <w:t>Planifica, ejecuta, implementa y</w:t>
            </w:r>
            <w:r w:rsidR="006A2F92" w:rsidRPr="002C351B">
              <w:rPr>
                <w:rFonts w:ascii="Arial Narrow" w:eastAsia="Arial" w:hAnsi="Arial Narrow" w:cs="Arial"/>
                <w:color w:val="auto"/>
                <w:sz w:val="20"/>
                <w:szCs w:val="20"/>
              </w:rPr>
              <w:t xml:space="preserve"> evalúa una sesión de ayudantía incorporada    en    un    proyecto social. </w:t>
            </w:r>
          </w:p>
          <w:p w:rsidR="006A2F92" w:rsidRPr="002C351B" w:rsidRDefault="006A2F92" w:rsidP="00DF21A7">
            <w:pPr>
              <w:numPr>
                <w:ilvl w:val="0"/>
                <w:numId w:val="92"/>
              </w:numPr>
              <w:spacing w:after="13" w:line="233" w:lineRule="auto"/>
              <w:ind w:right="82" w:hanging="197"/>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Diagnóstico     de     necesidades educativas del grupo etario para la     formulación     de     posibles proyectos de gestión pedagógica. </w:t>
            </w:r>
          </w:p>
          <w:p w:rsidR="006A2F92" w:rsidRPr="002C351B" w:rsidRDefault="006A2F92" w:rsidP="00DF21A7">
            <w:pPr>
              <w:numPr>
                <w:ilvl w:val="0"/>
                <w:numId w:val="92"/>
              </w:numPr>
              <w:spacing w:line="259" w:lineRule="auto"/>
              <w:ind w:right="82" w:hanging="197"/>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Actividades      lúdico-recreativas organizadas para los estudiantes de la comunidad en periodo vacacional. </w:t>
            </w:r>
          </w:p>
        </w:tc>
        <w:tc>
          <w:tcPr>
            <w:tcW w:w="2835" w:type="dxa"/>
            <w:vMerge w:val="restart"/>
            <w:tcBorders>
              <w:top w:val="single" w:sz="5" w:space="0" w:color="000000"/>
              <w:left w:val="single" w:sz="5" w:space="0" w:color="000000"/>
              <w:bottom w:val="single" w:sz="3" w:space="0" w:color="000000"/>
              <w:right w:val="single" w:sz="5" w:space="0" w:color="000000"/>
            </w:tcBorders>
          </w:tcPr>
          <w:p w:rsidR="006A2F92" w:rsidRPr="002C351B" w:rsidRDefault="006A2F92" w:rsidP="00DF21A7">
            <w:pPr>
              <w:numPr>
                <w:ilvl w:val="0"/>
                <w:numId w:val="93"/>
              </w:numPr>
              <w:spacing w:after="12" w:line="233" w:lineRule="auto"/>
              <w:ind w:right="84" w:hanging="200"/>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Elaboración de sesiones de ayudantía de un proyecto social. </w:t>
            </w:r>
          </w:p>
          <w:p w:rsidR="006A2F92" w:rsidRPr="002C351B" w:rsidRDefault="00485B76" w:rsidP="00DF21A7">
            <w:pPr>
              <w:numPr>
                <w:ilvl w:val="0"/>
                <w:numId w:val="93"/>
              </w:numPr>
              <w:spacing w:line="259" w:lineRule="auto"/>
              <w:ind w:right="84" w:hanging="200"/>
              <w:jc w:val="both"/>
              <w:rPr>
                <w:rFonts w:ascii="Arial Narrow" w:hAnsi="Arial Narrow" w:cs="Arial"/>
                <w:color w:val="auto"/>
                <w:sz w:val="20"/>
                <w:szCs w:val="20"/>
              </w:rPr>
            </w:pPr>
            <w:r w:rsidRPr="002C351B">
              <w:rPr>
                <w:rFonts w:ascii="Arial Narrow" w:eastAsia="Arial" w:hAnsi="Arial Narrow" w:cs="Arial"/>
                <w:color w:val="auto"/>
                <w:sz w:val="20"/>
                <w:szCs w:val="20"/>
              </w:rPr>
              <w:t>Elaboración de un proyecto</w:t>
            </w:r>
            <w:r w:rsidR="006A2F92" w:rsidRPr="002C351B">
              <w:rPr>
                <w:rFonts w:ascii="Arial Narrow" w:eastAsia="Arial" w:hAnsi="Arial Narrow" w:cs="Arial"/>
                <w:color w:val="auto"/>
                <w:sz w:val="20"/>
                <w:szCs w:val="20"/>
              </w:rPr>
              <w:t xml:space="preserve"> de       gestión       pedagógica recreativa. </w:t>
            </w:r>
          </w:p>
        </w:tc>
        <w:tc>
          <w:tcPr>
            <w:tcW w:w="4108" w:type="dxa"/>
            <w:tcBorders>
              <w:top w:val="single" w:sz="5" w:space="0" w:color="000000"/>
              <w:left w:val="single" w:sz="5" w:space="0" w:color="000000"/>
              <w:bottom w:val="single" w:sz="5" w:space="0" w:color="000000"/>
              <w:right w:val="single" w:sz="5" w:space="0" w:color="000000"/>
            </w:tcBorders>
          </w:tcPr>
          <w:p w:rsidR="006A2F92" w:rsidRPr="002C351B" w:rsidRDefault="006A2F92" w:rsidP="00DF21A7">
            <w:pPr>
              <w:numPr>
                <w:ilvl w:val="0"/>
                <w:numId w:val="94"/>
              </w:numPr>
              <w:spacing w:line="259" w:lineRule="auto"/>
              <w:ind w:hanging="19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Se relaciona con asertividad con los demás. </w:t>
            </w:r>
          </w:p>
          <w:p w:rsidR="006A2F92" w:rsidRPr="002C351B" w:rsidRDefault="006A2F92" w:rsidP="00DF21A7">
            <w:pPr>
              <w:numPr>
                <w:ilvl w:val="0"/>
                <w:numId w:val="94"/>
              </w:numPr>
              <w:spacing w:line="259" w:lineRule="auto"/>
              <w:ind w:hanging="19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Trabaja en equipo demostrando respeto. </w:t>
            </w:r>
          </w:p>
        </w:tc>
      </w:tr>
      <w:tr w:rsidR="006A2F92" w:rsidRPr="002C351B" w:rsidTr="006A2F92">
        <w:trPr>
          <w:trHeight w:val="4583"/>
        </w:trPr>
        <w:tc>
          <w:tcPr>
            <w:tcW w:w="0" w:type="auto"/>
            <w:gridSpan w:val="2"/>
            <w:vMerge/>
            <w:tcBorders>
              <w:top w:val="nil"/>
              <w:left w:val="single" w:sz="5" w:space="0" w:color="000000"/>
              <w:bottom w:val="single" w:sz="3" w:space="0" w:color="000000"/>
              <w:right w:val="single" w:sz="5" w:space="0" w:color="000000"/>
            </w:tcBorders>
          </w:tcPr>
          <w:p w:rsidR="006A2F92" w:rsidRPr="002C351B" w:rsidRDefault="006A2F92" w:rsidP="006A2F92">
            <w:pPr>
              <w:spacing w:after="160" w:line="259" w:lineRule="auto"/>
              <w:rPr>
                <w:rFonts w:ascii="Arial Narrow" w:hAnsi="Arial Narrow" w:cs="Arial"/>
                <w:color w:val="auto"/>
                <w:sz w:val="20"/>
                <w:szCs w:val="20"/>
              </w:rPr>
            </w:pPr>
          </w:p>
        </w:tc>
        <w:tc>
          <w:tcPr>
            <w:tcW w:w="0" w:type="auto"/>
            <w:vMerge/>
            <w:tcBorders>
              <w:top w:val="nil"/>
              <w:left w:val="single" w:sz="5" w:space="0" w:color="000000"/>
              <w:bottom w:val="single" w:sz="3" w:space="0" w:color="000000"/>
              <w:right w:val="single" w:sz="5" w:space="0" w:color="000000"/>
            </w:tcBorders>
          </w:tcPr>
          <w:p w:rsidR="006A2F92" w:rsidRPr="002C351B" w:rsidRDefault="006A2F92" w:rsidP="006A2F92">
            <w:pPr>
              <w:spacing w:after="160" w:line="259" w:lineRule="auto"/>
              <w:rPr>
                <w:rFonts w:ascii="Arial Narrow" w:hAnsi="Arial Narrow" w:cs="Arial"/>
                <w:color w:val="auto"/>
                <w:sz w:val="20"/>
                <w:szCs w:val="20"/>
              </w:rPr>
            </w:pPr>
          </w:p>
        </w:tc>
        <w:tc>
          <w:tcPr>
            <w:tcW w:w="0" w:type="auto"/>
            <w:vMerge/>
            <w:tcBorders>
              <w:top w:val="nil"/>
              <w:left w:val="single" w:sz="5" w:space="0" w:color="000000"/>
              <w:bottom w:val="single" w:sz="3" w:space="0" w:color="000000"/>
              <w:right w:val="single" w:sz="5" w:space="0" w:color="000000"/>
            </w:tcBorders>
          </w:tcPr>
          <w:p w:rsidR="006A2F92" w:rsidRPr="002C351B" w:rsidRDefault="006A2F92" w:rsidP="006A2F92">
            <w:pPr>
              <w:spacing w:after="160" w:line="259" w:lineRule="auto"/>
              <w:rPr>
                <w:rFonts w:ascii="Arial Narrow" w:hAnsi="Arial Narrow" w:cs="Arial"/>
                <w:color w:val="auto"/>
                <w:sz w:val="20"/>
                <w:szCs w:val="20"/>
              </w:rPr>
            </w:pPr>
          </w:p>
        </w:tc>
        <w:tc>
          <w:tcPr>
            <w:tcW w:w="4108" w:type="dxa"/>
            <w:tcBorders>
              <w:top w:val="single" w:sz="5" w:space="0" w:color="000000"/>
              <w:left w:val="single" w:sz="5" w:space="0" w:color="000000"/>
              <w:bottom w:val="single" w:sz="3" w:space="0" w:color="000000"/>
              <w:right w:val="single" w:sz="5" w:space="0" w:color="000000"/>
            </w:tcBorders>
          </w:tcPr>
          <w:p w:rsidR="006A2F92" w:rsidRPr="002C351B" w:rsidRDefault="006A2F92" w:rsidP="00DF21A7">
            <w:pPr>
              <w:numPr>
                <w:ilvl w:val="0"/>
                <w:numId w:val="95"/>
              </w:numPr>
              <w:spacing w:after="11" w:line="234" w:lineRule="auto"/>
              <w:ind w:hanging="19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Diseña Proyecto de servicio de voluntariado y ayudantía. </w:t>
            </w:r>
          </w:p>
          <w:p w:rsidR="006A2F92" w:rsidRPr="002C351B" w:rsidRDefault="006A2F92" w:rsidP="00DF21A7">
            <w:pPr>
              <w:numPr>
                <w:ilvl w:val="0"/>
                <w:numId w:val="95"/>
              </w:numPr>
              <w:spacing w:line="234" w:lineRule="auto"/>
              <w:ind w:hanging="19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Analiza   sesiones demostrativas de docentes de aula. </w:t>
            </w:r>
          </w:p>
          <w:p w:rsidR="006A2F92" w:rsidRPr="002C351B" w:rsidRDefault="006A2F92" w:rsidP="00DF21A7">
            <w:pPr>
              <w:numPr>
                <w:ilvl w:val="0"/>
                <w:numId w:val="95"/>
              </w:numPr>
              <w:spacing w:line="259" w:lineRule="auto"/>
              <w:ind w:hanging="19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Explica la estructura de la EBR según nivel. </w:t>
            </w:r>
          </w:p>
          <w:p w:rsidR="006A2F92" w:rsidRPr="002C351B" w:rsidRDefault="006A2F92" w:rsidP="00DF21A7">
            <w:pPr>
              <w:numPr>
                <w:ilvl w:val="0"/>
                <w:numId w:val="95"/>
              </w:numPr>
              <w:spacing w:line="259" w:lineRule="auto"/>
              <w:ind w:hanging="19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Ejecuta  y evalúa una sesión de ayudantía </w:t>
            </w:r>
          </w:p>
        </w:tc>
      </w:tr>
    </w:tbl>
    <w:p w:rsidR="006A2F92" w:rsidRPr="000B6855" w:rsidRDefault="006A2F92" w:rsidP="006A2F92">
      <w:pPr>
        <w:spacing w:after="0" w:line="259" w:lineRule="auto"/>
        <w:ind w:left="-239"/>
        <w:rPr>
          <w:rFonts w:ascii="Arial Narrow" w:hAnsi="Arial Narrow" w:cs="Arial"/>
          <w:szCs w:val="20"/>
        </w:rPr>
      </w:pPr>
      <w:r w:rsidRPr="000B6855">
        <w:rPr>
          <w:rFonts w:ascii="Arial Narrow" w:hAnsi="Arial Narrow" w:cs="Arial"/>
          <w:szCs w:val="20"/>
        </w:rPr>
        <w:t xml:space="preserve"> </w:t>
      </w:r>
    </w:p>
    <w:p w:rsidR="006A2F92" w:rsidRDefault="006A2F92" w:rsidP="006A2F92">
      <w:pPr>
        <w:spacing w:after="0" w:line="259" w:lineRule="auto"/>
        <w:ind w:left="-239"/>
        <w:rPr>
          <w:rFonts w:ascii="Arial Narrow" w:hAnsi="Arial Narrow" w:cs="Arial"/>
          <w:szCs w:val="20"/>
        </w:rPr>
      </w:pPr>
      <w:r w:rsidRPr="000B6855">
        <w:rPr>
          <w:rFonts w:ascii="Arial Narrow" w:hAnsi="Arial Narrow" w:cs="Arial"/>
          <w:szCs w:val="20"/>
        </w:rPr>
        <w:t xml:space="preserve"> </w:t>
      </w:r>
    </w:p>
    <w:p w:rsidR="006A2F92" w:rsidRDefault="006A2F92" w:rsidP="006A2F92">
      <w:pPr>
        <w:spacing w:after="160" w:line="259" w:lineRule="auto"/>
        <w:rPr>
          <w:rFonts w:ascii="Arial Narrow" w:hAnsi="Arial Narrow" w:cs="Arial"/>
          <w:szCs w:val="20"/>
        </w:rPr>
      </w:pPr>
      <w:r>
        <w:rPr>
          <w:rFonts w:ascii="Arial Narrow" w:hAnsi="Arial Narrow" w:cs="Arial"/>
          <w:szCs w:val="20"/>
        </w:rPr>
        <w:br w:type="page"/>
      </w:r>
    </w:p>
    <w:tbl>
      <w:tblPr>
        <w:tblStyle w:val="TableGrid"/>
        <w:tblW w:w="14737" w:type="dxa"/>
        <w:tblInd w:w="-128" w:type="dxa"/>
        <w:tblCellMar>
          <w:top w:w="1" w:type="dxa"/>
          <w:left w:w="4" w:type="dxa"/>
          <w:right w:w="24" w:type="dxa"/>
        </w:tblCellMar>
        <w:tblLook w:val="04A0" w:firstRow="1" w:lastRow="0" w:firstColumn="1" w:lastColumn="0" w:noHBand="0" w:noVBand="1"/>
      </w:tblPr>
      <w:tblGrid>
        <w:gridCol w:w="3539"/>
        <w:gridCol w:w="4257"/>
        <w:gridCol w:w="2833"/>
        <w:gridCol w:w="4108"/>
      </w:tblGrid>
      <w:tr w:rsidR="006A2F92" w:rsidRPr="002C351B" w:rsidTr="006A2F92">
        <w:trPr>
          <w:trHeight w:val="417"/>
        </w:trPr>
        <w:tc>
          <w:tcPr>
            <w:tcW w:w="14737" w:type="dxa"/>
            <w:gridSpan w:val="4"/>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right="88"/>
              <w:jc w:val="center"/>
              <w:rPr>
                <w:rFonts w:ascii="Arial Narrow" w:hAnsi="Arial Narrow" w:cs="Arial"/>
                <w:color w:val="auto"/>
                <w:sz w:val="20"/>
                <w:szCs w:val="20"/>
              </w:rPr>
            </w:pPr>
            <w:r w:rsidRPr="002C351B">
              <w:rPr>
                <w:rFonts w:ascii="Arial Narrow" w:eastAsia="Arial" w:hAnsi="Arial Narrow" w:cs="Arial"/>
                <w:b/>
                <w:color w:val="auto"/>
                <w:sz w:val="20"/>
                <w:szCs w:val="20"/>
              </w:rPr>
              <w:lastRenderedPageBreak/>
              <w:t>ÁREA: DESARROLLO VOCACIONAL Y TUTORÍA II</w:t>
            </w:r>
          </w:p>
        </w:tc>
      </w:tr>
      <w:tr w:rsidR="006A2F92" w:rsidRPr="002C351B" w:rsidTr="006A2F92">
        <w:trPr>
          <w:trHeight w:val="771"/>
        </w:trPr>
        <w:tc>
          <w:tcPr>
            <w:tcW w:w="14737" w:type="dxa"/>
            <w:gridSpan w:val="4"/>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rPr>
                <w:rFonts w:ascii="Arial Narrow" w:hAnsi="Arial Narrow" w:cs="Arial"/>
                <w:color w:val="auto"/>
                <w:sz w:val="20"/>
                <w:szCs w:val="20"/>
              </w:rPr>
            </w:pPr>
            <w:r w:rsidRPr="002C351B">
              <w:rPr>
                <w:rFonts w:ascii="Arial Narrow" w:eastAsia="Arial" w:hAnsi="Arial Narrow" w:cs="Arial"/>
                <w:b/>
                <w:color w:val="auto"/>
                <w:sz w:val="20"/>
                <w:szCs w:val="20"/>
              </w:rPr>
              <w:t xml:space="preserve">SUMILLA: </w:t>
            </w:r>
            <w:r w:rsidRPr="002C351B">
              <w:rPr>
                <w:rFonts w:ascii="Arial Narrow" w:hAnsi="Arial Narrow" w:cs="Arial"/>
                <w:color w:val="auto"/>
                <w:sz w:val="20"/>
                <w:szCs w:val="20"/>
              </w:rPr>
              <w:t xml:space="preserve">Orienta el desarrollo personal y profesional de los estudiantes en su proceso de formación profesional.   </w:t>
            </w:r>
          </w:p>
          <w:p w:rsidR="006A2F92" w:rsidRPr="002C351B" w:rsidRDefault="006A2F92" w:rsidP="006A2F92">
            <w:pPr>
              <w:spacing w:line="259" w:lineRule="auto"/>
              <w:ind w:right="1708"/>
              <w:rPr>
                <w:rFonts w:ascii="Arial Narrow" w:hAnsi="Arial Narrow" w:cs="Arial"/>
                <w:color w:val="auto"/>
                <w:sz w:val="20"/>
                <w:szCs w:val="20"/>
              </w:rPr>
            </w:pPr>
            <w:r w:rsidRPr="002C351B">
              <w:rPr>
                <w:rFonts w:ascii="Arial Narrow" w:hAnsi="Arial Narrow" w:cs="Arial"/>
                <w:color w:val="auto"/>
                <w:sz w:val="20"/>
                <w:szCs w:val="20"/>
              </w:rPr>
              <w:t>Brinda estrategias que facilitan su interacción con otras personas al desarrollar la resiliencia, capacidad para el trabajo en equipo, liderazgo participativo.  Presenta técnicas que favorecen el manejo y la solución de conflictos.</w:t>
            </w:r>
            <w:r w:rsidRPr="002C351B">
              <w:rPr>
                <w:rFonts w:ascii="Arial Narrow" w:eastAsia="Arial" w:hAnsi="Arial Narrow" w:cs="Arial"/>
                <w:b/>
                <w:color w:val="auto"/>
                <w:sz w:val="20"/>
                <w:szCs w:val="20"/>
              </w:rPr>
              <w:t xml:space="preserve"> </w:t>
            </w:r>
          </w:p>
        </w:tc>
      </w:tr>
      <w:tr w:rsidR="006A2F92" w:rsidRPr="002C351B" w:rsidTr="006A2F92">
        <w:trPr>
          <w:trHeight w:val="417"/>
        </w:trPr>
        <w:tc>
          <w:tcPr>
            <w:tcW w:w="3539" w:type="dxa"/>
            <w:tcBorders>
              <w:top w:val="single" w:sz="5" w:space="0" w:color="000000"/>
              <w:left w:val="single" w:sz="5" w:space="0" w:color="000000"/>
              <w:bottom w:val="single" w:sz="5" w:space="0" w:color="000000"/>
              <w:right w:val="single" w:sz="5" w:space="0" w:color="000000"/>
            </w:tcBorders>
            <w:shd w:val="clear" w:color="auto" w:fill="D9D9D9"/>
          </w:tcPr>
          <w:p w:rsidR="006A2F92" w:rsidRPr="002C351B" w:rsidRDefault="006A2F92" w:rsidP="006A2F92">
            <w:pPr>
              <w:spacing w:line="259" w:lineRule="auto"/>
              <w:ind w:left="11"/>
              <w:rPr>
                <w:rFonts w:ascii="Arial Narrow" w:hAnsi="Arial Narrow" w:cs="Arial"/>
                <w:color w:val="auto"/>
                <w:sz w:val="20"/>
                <w:szCs w:val="20"/>
              </w:rPr>
            </w:pPr>
            <w:r w:rsidRPr="002C351B">
              <w:rPr>
                <w:rFonts w:ascii="Arial Narrow" w:eastAsia="Arial" w:hAnsi="Arial Narrow" w:cs="Arial"/>
                <w:b/>
                <w:color w:val="auto"/>
                <w:sz w:val="20"/>
                <w:szCs w:val="20"/>
              </w:rPr>
              <w:t>CÓD. CRITERIO DESEMPEÑO</w:t>
            </w:r>
            <w:r w:rsidRPr="002C351B">
              <w:rPr>
                <w:rFonts w:ascii="Arial Narrow" w:eastAsia="Arial" w:hAnsi="Arial Narrow" w:cs="Arial"/>
                <w:color w:val="auto"/>
                <w:sz w:val="20"/>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left="4"/>
              <w:rPr>
                <w:rFonts w:ascii="Arial Narrow" w:hAnsi="Arial Narrow" w:cs="Arial"/>
                <w:color w:val="auto"/>
                <w:sz w:val="20"/>
                <w:szCs w:val="20"/>
              </w:rPr>
            </w:pPr>
            <w:r w:rsidRPr="002C351B">
              <w:rPr>
                <w:rFonts w:ascii="Arial Narrow" w:eastAsia="Arial" w:hAnsi="Arial Narrow" w:cs="Arial"/>
                <w:b/>
                <w:color w:val="auto"/>
                <w:sz w:val="20"/>
                <w:szCs w:val="20"/>
              </w:rPr>
              <w:t>CONTENIDOS</w:t>
            </w:r>
            <w:r w:rsidRPr="002C351B">
              <w:rPr>
                <w:rFonts w:ascii="Arial Narrow" w:eastAsia="Arial" w:hAnsi="Arial Narrow" w:cs="Arial"/>
                <w:color w:val="auto"/>
                <w:sz w:val="20"/>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left="16"/>
              <w:rPr>
                <w:rFonts w:ascii="Arial Narrow" w:hAnsi="Arial Narrow" w:cs="Arial"/>
                <w:color w:val="auto"/>
                <w:sz w:val="20"/>
                <w:szCs w:val="20"/>
              </w:rPr>
            </w:pPr>
            <w:r w:rsidRPr="002C351B">
              <w:rPr>
                <w:rFonts w:ascii="Arial Narrow" w:eastAsia="Arial" w:hAnsi="Arial Narrow" w:cs="Arial"/>
                <w:b/>
                <w:color w:val="auto"/>
                <w:sz w:val="20"/>
                <w:szCs w:val="20"/>
              </w:rPr>
              <w:t>PRODUCTOS</w:t>
            </w:r>
            <w:r w:rsidRPr="002C351B">
              <w:rPr>
                <w:rFonts w:ascii="Arial Narrow" w:eastAsia="Arial" w:hAnsi="Arial Narrow" w:cs="Arial"/>
                <w:color w:val="auto"/>
                <w:sz w:val="20"/>
                <w:szCs w:val="20"/>
              </w:rPr>
              <w:t xml:space="preserve"> </w:t>
            </w:r>
          </w:p>
        </w:tc>
        <w:tc>
          <w:tcPr>
            <w:tcW w:w="4108"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left="17"/>
              <w:rPr>
                <w:rFonts w:ascii="Arial Narrow" w:hAnsi="Arial Narrow" w:cs="Arial"/>
                <w:color w:val="auto"/>
                <w:sz w:val="20"/>
                <w:szCs w:val="20"/>
              </w:rPr>
            </w:pPr>
            <w:r w:rsidRPr="002C351B">
              <w:rPr>
                <w:rFonts w:ascii="Arial Narrow" w:eastAsia="Arial" w:hAnsi="Arial Narrow" w:cs="Arial"/>
                <w:b/>
                <w:color w:val="auto"/>
                <w:sz w:val="20"/>
                <w:szCs w:val="20"/>
              </w:rPr>
              <w:t>Criterios de evaluación</w:t>
            </w:r>
            <w:r w:rsidRPr="002C351B">
              <w:rPr>
                <w:rFonts w:ascii="Arial Narrow" w:eastAsia="Arial" w:hAnsi="Arial Narrow" w:cs="Arial"/>
                <w:color w:val="auto"/>
                <w:sz w:val="20"/>
                <w:szCs w:val="20"/>
              </w:rPr>
              <w:t xml:space="preserve"> </w:t>
            </w:r>
          </w:p>
        </w:tc>
      </w:tr>
      <w:tr w:rsidR="006A2F92" w:rsidRPr="002C351B" w:rsidTr="006A2F92">
        <w:trPr>
          <w:trHeight w:val="5876"/>
        </w:trPr>
        <w:tc>
          <w:tcPr>
            <w:tcW w:w="3539"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14"/>
              <w:rPr>
                <w:rFonts w:ascii="Arial Narrow" w:hAnsi="Arial Narrow" w:cs="Arial"/>
                <w:color w:val="auto"/>
                <w:sz w:val="20"/>
                <w:szCs w:val="20"/>
              </w:rPr>
            </w:pPr>
            <w:r w:rsidRPr="002C351B">
              <w:rPr>
                <w:rFonts w:ascii="Arial Narrow" w:hAnsi="Arial Narrow" w:cs="Arial"/>
                <w:b/>
                <w:color w:val="auto"/>
                <w:sz w:val="20"/>
                <w:szCs w:val="20"/>
              </w:rPr>
              <w:t xml:space="preserve">PERSONAL </w:t>
            </w:r>
          </w:p>
          <w:p w:rsidR="006A2F92" w:rsidRPr="002C351B" w:rsidRDefault="006A2F92" w:rsidP="006A2F92">
            <w:pPr>
              <w:spacing w:after="8" w:line="232" w:lineRule="auto"/>
              <w:ind w:left="104" w:right="50"/>
              <w:rPr>
                <w:rFonts w:ascii="Arial Narrow" w:hAnsi="Arial Narrow" w:cs="Arial"/>
                <w:color w:val="auto"/>
                <w:sz w:val="20"/>
                <w:szCs w:val="20"/>
              </w:rPr>
            </w:pPr>
            <w:r w:rsidRPr="002C351B">
              <w:rPr>
                <w:rFonts w:ascii="Arial Narrow" w:eastAsia="Arial" w:hAnsi="Arial Narrow" w:cs="Arial"/>
                <w:color w:val="auto"/>
                <w:sz w:val="20"/>
                <w:szCs w:val="20"/>
              </w:rPr>
              <w:t xml:space="preserve">1.1.5 Manifiesta coherencia entre su discurso y práctica, fortaleciendo su identidad personal y </w:t>
            </w:r>
            <w:r w:rsidR="00FD1353" w:rsidRPr="002C351B">
              <w:rPr>
                <w:rFonts w:ascii="Arial Narrow" w:eastAsia="Arial" w:hAnsi="Arial Narrow" w:cs="Arial"/>
                <w:color w:val="auto"/>
                <w:sz w:val="20"/>
                <w:szCs w:val="20"/>
              </w:rPr>
              <w:t>cultural.</w:t>
            </w:r>
            <w:r w:rsidRPr="002C351B">
              <w:rPr>
                <w:rFonts w:ascii="Arial Narrow" w:eastAsia="Arial" w:hAnsi="Arial Narrow" w:cs="Arial"/>
                <w:color w:val="auto"/>
                <w:sz w:val="20"/>
                <w:szCs w:val="20"/>
              </w:rPr>
              <w:t xml:space="preserve"> </w:t>
            </w:r>
          </w:p>
          <w:p w:rsidR="006A2F92" w:rsidRPr="002C351B" w:rsidRDefault="006A2F92" w:rsidP="006A2F92">
            <w:pPr>
              <w:spacing w:line="259" w:lineRule="auto"/>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ind w:right="87"/>
              <w:rPr>
                <w:rFonts w:ascii="Arial Narrow" w:hAnsi="Arial Narrow" w:cs="Arial"/>
                <w:color w:val="auto"/>
                <w:sz w:val="20"/>
                <w:szCs w:val="20"/>
              </w:rPr>
            </w:pPr>
            <w:r w:rsidRPr="002C351B">
              <w:rPr>
                <w:rFonts w:ascii="Arial Narrow" w:eastAsia="Arial" w:hAnsi="Arial Narrow" w:cs="Arial"/>
                <w:b/>
                <w:color w:val="auto"/>
                <w:sz w:val="20"/>
                <w:szCs w:val="20"/>
              </w:rPr>
              <w:t xml:space="preserve">PROFESIONAL PEDAGÓGICA </w:t>
            </w:r>
          </w:p>
          <w:p w:rsidR="006A2F92" w:rsidRPr="002C351B" w:rsidRDefault="006A2F92" w:rsidP="006A2F92">
            <w:pPr>
              <w:spacing w:line="232" w:lineRule="auto"/>
              <w:ind w:left="104" w:right="28"/>
              <w:rPr>
                <w:rFonts w:ascii="Arial Narrow" w:hAnsi="Arial Narrow" w:cs="Arial"/>
                <w:color w:val="auto"/>
                <w:sz w:val="20"/>
                <w:szCs w:val="20"/>
              </w:rPr>
            </w:pPr>
            <w:r w:rsidRPr="002C351B">
              <w:rPr>
                <w:rFonts w:ascii="Arial Narrow" w:eastAsia="Arial" w:hAnsi="Arial Narrow" w:cs="Arial"/>
                <w:color w:val="auto"/>
                <w:sz w:val="20"/>
                <w:szCs w:val="20"/>
              </w:rPr>
              <w:t xml:space="preserve">2.1.3 Domina contenidos de la carrera y los organiza para generar aprendizajes en diferentes contextos y escenarios. </w:t>
            </w:r>
          </w:p>
          <w:p w:rsidR="006A2F92" w:rsidRPr="002C351B" w:rsidRDefault="006A2F92" w:rsidP="006A2F92">
            <w:pPr>
              <w:spacing w:line="259" w:lineRule="auto"/>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ind w:left="9"/>
              <w:rPr>
                <w:rFonts w:ascii="Arial Narrow" w:hAnsi="Arial Narrow" w:cs="Arial"/>
                <w:color w:val="auto"/>
                <w:sz w:val="20"/>
                <w:szCs w:val="20"/>
              </w:rPr>
            </w:pPr>
            <w:r w:rsidRPr="002C351B">
              <w:rPr>
                <w:rFonts w:ascii="Arial Narrow" w:hAnsi="Arial Narrow" w:cs="Arial"/>
                <w:b/>
                <w:color w:val="auto"/>
                <w:sz w:val="20"/>
                <w:szCs w:val="20"/>
              </w:rPr>
              <w:t xml:space="preserve">SOCIO COMUNITARIA </w:t>
            </w:r>
          </w:p>
          <w:p w:rsidR="006A2F92" w:rsidRPr="002C351B" w:rsidRDefault="006A2F92" w:rsidP="006A2F92">
            <w:pPr>
              <w:spacing w:line="259" w:lineRule="auto"/>
              <w:ind w:left="104"/>
              <w:rPr>
                <w:rFonts w:ascii="Arial Narrow" w:hAnsi="Arial Narrow" w:cs="Arial"/>
                <w:color w:val="auto"/>
                <w:sz w:val="20"/>
                <w:szCs w:val="20"/>
              </w:rPr>
            </w:pPr>
            <w:r w:rsidRPr="002C351B">
              <w:rPr>
                <w:rFonts w:ascii="Arial Narrow" w:eastAsia="Arial" w:hAnsi="Arial Narrow" w:cs="Arial"/>
                <w:color w:val="auto"/>
                <w:sz w:val="20"/>
                <w:szCs w:val="20"/>
              </w:rPr>
              <w:t xml:space="preserve">3.1.4 Manifiesta conciencia colectiva como factor </w:t>
            </w:r>
            <w:r w:rsidRPr="002C351B">
              <w:rPr>
                <w:rFonts w:ascii="Arial Narrow" w:eastAsia="Arial" w:hAnsi="Arial Narrow" w:cs="Arial"/>
                <w:i/>
                <w:color w:val="auto"/>
                <w:sz w:val="20"/>
                <w:szCs w:val="20"/>
              </w:rPr>
              <w:t>influyente del bienestar personal y de su comunidad</w:t>
            </w:r>
            <w:r w:rsidRPr="002C351B">
              <w:rPr>
                <w:rFonts w:ascii="Arial Narrow" w:eastAsia="Arial" w:hAnsi="Arial Narrow" w:cs="Arial"/>
                <w:color w:val="auto"/>
                <w:sz w:val="20"/>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102"/>
              <w:rPr>
                <w:rFonts w:ascii="Arial Narrow" w:hAnsi="Arial Narrow" w:cs="Arial"/>
                <w:color w:val="auto"/>
                <w:sz w:val="20"/>
                <w:szCs w:val="20"/>
              </w:rPr>
            </w:pPr>
            <w:r w:rsidRPr="002C351B">
              <w:rPr>
                <w:rFonts w:ascii="Arial Narrow" w:eastAsia="Arial" w:hAnsi="Arial Narrow" w:cs="Arial"/>
                <w:b/>
                <w:color w:val="auto"/>
                <w:sz w:val="20"/>
                <w:szCs w:val="20"/>
              </w:rPr>
              <w:t xml:space="preserve">Relaciones </w:t>
            </w:r>
            <w:r w:rsidR="00FD1353" w:rsidRPr="002C351B">
              <w:rPr>
                <w:rFonts w:ascii="Arial Narrow" w:eastAsia="Arial" w:hAnsi="Arial Narrow" w:cs="Arial"/>
                <w:b/>
                <w:color w:val="auto"/>
                <w:sz w:val="20"/>
                <w:szCs w:val="20"/>
              </w:rPr>
              <w:t>interpersonales:</w:t>
            </w:r>
            <w:r w:rsidRPr="002C351B">
              <w:rPr>
                <w:rFonts w:ascii="Arial Narrow" w:eastAsia="Arial" w:hAnsi="Arial Narrow" w:cs="Arial"/>
                <w:color w:val="auto"/>
                <w:sz w:val="20"/>
                <w:szCs w:val="20"/>
              </w:rPr>
              <w:t xml:space="preserve"> </w:t>
            </w:r>
          </w:p>
          <w:p w:rsidR="006A2F92" w:rsidRPr="002C351B" w:rsidRDefault="006A2F92" w:rsidP="006A2F92">
            <w:pPr>
              <w:spacing w:line="259" w:lineRule="auto"/>
              <w:ind w:left="102"/>
              <w:rPr>
                <w:rFonts w:ascii="Arial Narrow" w:hAnsi="Arial Narrow" w:cs="Arial"/>
                <w:color w:val="auto"/>
                <w:sz w:val="20"/>
                <w:szCs w:val="20"/>
              </w:rPr>
            </w:pPr>
            <w:r w:rsidRPr="002C351B">
              <w:rPr>
                <w:rFonts w:ascii="Arial Narrow" w:eastAsia="Arial" w:hAnsi="Arial Narrow" w:cs="Arial"/>
                <w:color w:val="auto"/>
                <w:sz w:val="20"/>
                <w:szCs w:val="20"/>
              </w:rPr>
              <w:t xml:space="preserve">Conductas y comunicación asertiva </w:t>
            </w:r>
          </w:p>
          <w:p w:rsidR="006A2F92" w:rsidRPr="002C351B" w:rsidRDefault="006A2F92" w:rsidP="006A2F92">
            <w:pPr>
              <w:spacing w:line="259" w:lineRule="auto"/>
              <w:ind w:left="2"/>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ind w:left="102"/>
              <w:rPr>
                <w:rFonts w:ascii="Arial Narrow" w:hAnsi="Arial Narrow" w:cs="Arial"/>
                <w:color w:val="auto"/>
                <w:sz w:val="20"/>
                <w:szCs w:val="20"/>
              </w:rPr>
            </w:pPr>
            <w:r w:rsidRPr="002C351B">
              <w:rPr>
                <w:rFonts w:ascii="Arial Narrow" w:eastAsia="Arial" w:hAnsi="Arial Narrow" w:cs="Arial"/>
                <w:color w:val="auto"/>
                <w:sz w:val="20"/>
                <w:szCs w:val="20"/>
              </w:rPr>
              <w:t xml:space="preserve">Escucha activa: tolerancia y respeto. </w:t>
            </w:r>
          </w:p>
          <w:p w:rsidR="006A2F92" w:rsidRPr="002C351B" w:rsidRDefault="006A2F92" w:rsidP="006A2F92">
            <w:pPr>
              <w:spacing w:line="259" w:lineRule="auto"/>
              <w:ind w:left="102"/>
              <w:rPr>
                <w:rFonts w:ascii="Arial Narrow" w:hAnsi="Arial Narrow" w:cs="Arial"/>
                <w:color w:val="auto"/>
                <w:sz w:val="20"/>
                <w:szCs w:val="20"/>
              </w:rPr>
            </w:pPr>
            <w:r w:rsidRPr="002C351B">
              <w:rPr>
                <w:rFonts w:ascii="Arial Narrow" w:eastAsia="Arial" w:hAnsi="Arial Narrow" w:cs="Arial"/>
                <w:color w:val="auto"/>
                <w:sz w:val="20"/>
                <w:szCs w:val="20"/>
              </w:rPr>
              <w:t xml:space="preserve">Convivencia democrática y bienestar colectivo </w:t>
            </w:r>
          </w:p>
          <w:p w:rsidR="006A2F92" w:rsidRPr="002C351B" w:rsidRDefault="006A2F92" w:rsidP="006A2F92">
            <w:pPr>
              <w:spacing w:line="259" w:lineRule="auto"/>
              <w:ind w:left="2"/>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42" w:lineRule="auto"/>
              <w:ind w:left="102" w:right="60"/>
              <w:rPr>
                <w:rFonts w:ascii="Arial Narrow" w:hAnsi="Arial Narrow" w:cs="Arial"/>
                <w:color w:val="auto"/>
                <w:sz w:val="20"/>
                <w:szCs w:val="20"/>
              </w:rPr>
            </w:pPr>
            <w:r w:rsidRPr="002C351B">
              <w:rPr>
                <w:rFonts w:ascii="Arial Narrow" w:eastAsia="Arial" w:hAnsi="Arial Narrow" w:cs="Arial"/>
                <w:color w:val="auto"/>
                <w:sz w:val="20"/>
                <w:szCs w:val="20"/>
              </w:rPr>
              <w:t xml:space="preserve">Trabajo en equipo: aspectos, importancia, obstáculos, características condiciones, clima de trabajo y técnicas para desarrollar cohesión. </w:t>
            </w:r>
          </w:p>
          <w:p w:rsidR="006A2F92" w:rsidRPr="002C351B" w:rsidRDefault="006A2F92" w:rsidP="006A2F92">
            <w:pPr>
              <w:spacing w:line="259" w:lineRule="auto"/>
              <w:ind w:left="2"/>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ind w:left="102"/>
              <w:rPr>
                <w:rFonts w:ascii="Arial Narrow" w:hAnsi="Arial Narrow" w:cs="Arial"/>
                <w:color w:val="auto"/>
                <w:sz w:val="20"/>
                <w:szCs w:val="20"/>
              </w:rPr>
            </w:pPr>
            <w:r w:rsidRPr="002C351B">
              <w:rPr>
                <w:rFonts w:ascii="Arial Narrow" w:eastAsia="Arial" w:hAnsi="Arial Narrow" w:cs="Arial"/>
                <w:b/>
                <w:color w:val="auto"/>
                <w:sz w:val="20"/>
                <w:szCs w:val="20"/>
              </w:rPr>
              <w:t xml:space="preserve">Liderazgo: </w:t>
            </w:r>
            <w:r w:rsidRPr="002C351B">
              <w:rPr>
                <w:rFonts w:ascii="Arial Narrow" w:eastAsia="Arial" w:hAnsi="Arial Narrow" w:cs="Arial"/>
                <w:color w:val="auto"/>
                <w:sz w:val="20"/>
                <w:szCs w:val="20"/>
              </w:rPr>
              <w:t xml:space="preserve">Concepto, </w:t>
            </w:r>
          </w:p>
          <w:p w:rsidR="006A2F92" w:rsidRPr="002C351B" w:rsidRDefault="006A2F92" w:rsidP="006A2F92">
            <w:pPr>
              <w:spacing w:line="259" w:lineRule="auto"/>
              <w:ind w:left="102"/>
              <w:rPr>
                <w:rFonts w:ascii="Arial Narrow" w:hAnsi="Arial Narrow" w:cs="Arial"/>
                <w:color w:val="auto"/>
                <w:sz w:val="20"/>
                <w:szCs w:val="20"/>
              </w:rPr>
            </w:pPr>
            <w:r w:rsidRPr="002C351B">
              <w:rPr>
                <w:rFonts w:ascii="Arial Narrow" w:eastAsia="Arial" w:hAnsi="Arial Narrow" w:cs="Arial"/>
                <w:color w:val="auto"/>
                <w:sz w:val="20"/>
                <w:szCs w:val="20"/>
              </w:rPr>
              <w:t xml:space="preserve">Tipos </w:t>
            </w:r>
          </w:p>
          <w:p w:rsidR="006A2F92" w:rsidRPr="002C351B" w:rsidRDefault="006A2F92" w:rsidP="006A2F92">
            <w:pPr>
              <w:spacing w:line="259" w:lineRule="auto"/>
              <w:ind w:left="102"/>
              <w:rPr>
                <w:rFonts w:ascii="Arial Narrow" w:hAnsi="Arial Narrow" w:cs="Arial"/>
                <w:color w:val="auto"/>
                <w:sz w:val="20"/>
                <w:szCs w:val="20"/>
              </w:rPr>
            </w:pPr>
            <w:r w:rsidRPr="002C351B">
              <w:rPr>
                <w:rFonts w:ascii="Arial Narrow" w:eastAsia="Arial" w:hAnsi="Arial Narrow" w:cs="Arial"/>
                <w:color w:val="auto"/>
                <w:sz w:val="20"/>
                <w:szCs w:val="20"/>
              </w:rPr>
              <w:t xml:space="preserve">Liderazgo basado en valores </w:t>
            </w:r>
          </w:p>
          <w:p w:rsidR="006A2F92" w:rsidRPr="002C351B" w:rsidRDefault="006A2F92" w:rsidP="006A2F92">
            <w:pPr>
              <w:spacing w:line="259" w:lineRule="auto"/>
              <w:ind w:left="102"/>
              <w:rPr>
                <w:rFonts w:ascii="Arial Narrow" w:hAnsi="Arial Narrow" w:cs="Arial"/>
                <w:color w:val="auto"/>
                <w:sz w:val="20"/>
                <w:szCs w:val="20"/>
              </w:rPr>
            </w:pPr>
            <w:r w:rsidRPr="002C351B">
              <w:rPr>
                <w:rFonts w:ascii="Arial Narrow" w:eastAsia="Arial" w:hAnsi="Arial Narrow" w:cs="Arial"/>
                <w:color w:val="auto"/>
                <w:sz w:val="20"/>
                <w:szCs w:val="20"/>
              </w:rPr>
              <w:t xml:space="preserve">Atributos de un líder </w:t>
            </w:r>
          </w:p>
          <w:p w:rsidR="006A2F92" w:rsidRPr="002C351B" w:rsidRDefault="006A2F92" w:rsidP="006A2F92">
            <w:pPr>
              <w:spacing w:line="259" w:lineRule="auto"/>
              <w:ind w:left="102"/>
              <w:rPr>
                <w:rFonts w:ascii="Arial Narrow" w:hAnsi="Arial Narrow" w:cs="Arial"/>
                <w:color w:val="auto"/>
                <w:sz w:val="20"/>
                <w:szCs w:val="20"/>
              </w:rPr>
            </w:pPr>
            <w:r w:rsidRPr="002C351B">
              <w:rPr>
                <w:rFonts w:ascii="Arial Narrow" w:eastAsia="Arial" w:hAnsi="Arial Narrow" w:cs="Arial"/>
                <w:color w:val="auto"/>
                <w:sz w:val="20"/>
                <w:szCs w:val="20"/>
              </w:rPr>
              <w:t xml:space="preserve">La motivación como instrumento para el liderazgo </w:t>
            </w:r>
          </w:p>
          <w:p w:rsidR="006A2F92" w:rsidRPr="002C351B" w:rsidRDefault="006A2F92" w:rsidP="006A2F92">
            <w:pPr>
              <w:spacing w:line="259" w:lineRule="auto"/>
              <w:ind w:left="102"/>
              <w:rPr>
                <w:rFonts w:ascii="Arial Narrow" w:hAnsi="Arial Narrow" w:cs="Arial"/>
                <w:color w:val="auto"/>
                <w:sz w:val="20"/>
                <w:szCs w:val="20"/>
              </w:rPr>
            </w:pPr>
            <w:r w:rsidRPr="002C351B">
              <w:rPr>
                <w:rFonts w:ascii="Arial Narrow" w:eastAsia="Arial" w:hAnsi="Arial Narrow" w:cs="Arial"/>
                <w:color w:val="auto"/>
                <w:sz w:val="20"/>
                <w:szCs w:val="20"/>
              </w:rPr>
              <w:t xml:space="preserve">Pensamiento positivo </w:t>
            </w:r>
          </w:p>
          <w:p w:rsidR="006A2F92" w:rsidRPr="002C351B" w:rsidRDefault="006A2F92" w:rsidP="006A2F92">
            <w:pPr>
              <w:spacing w:line="259" w:lineRule="auto"/>
              <w:ind w:left="102"/>
              <w:rPr>
                <w:rFonts w:ascii="Arial Narrow" w:hAnsi="Arial Narrow" w:cs="Arial"/>
                <w:color w:val="auto"/>
                <w:sz w:val="20"/>
                <w:szCs w:val="20"/>
              </w:rPr>
            </w:pPr>
            <w:r w:rsidRPr="002C351B">
              <w:rPr>
                <w:rFonts w:ascii="Arial Narrow" w:eastAsia="Arial" w:hAnsi="Arial Narrow" w:cs="Arial"/>
                <w:color w:val="auto"/>
                <w:sz w:val="20"/>
                <w:szCs w:val="20"/>
              </w:rPr>
              <w:t xml:space="preserve">Técnicas de liderazgo </w:t>
            </w:r>
          </w:p>
          <w:p w:rsidR="006A2F92" w:rsidRPr="002C351B" w:rsidRDefault="006A2F92" w:rsidP="006A2F92">
            <w:pPr>
              <w:spacing w:after="8" w:line="232" w:lineRule="auto"/>
              <w:ind w:left="102"/>
              <w:rPr>
                <w:rFonts w:ascii="Arial Narrow" w:hAnsi="Arial Narrow" w:cs="Arial"/>
                <w:color w:val="auto"/>
                <w:sz w:val="20"/>
                <w:szCs w:val="20"/>
              </w:rPr>
            </w:pPr>
            <w:r w:rsidRPr="002C351B">
              <w:rPr>
                <w:rFonts w:ascii="Arial Narrow" w:eastAsia="Arial" w:hAnsi="Arial Narrow" w:cs="Arial"/>
                <w:b/>
                <w:color w:val="auto"/>
                <w:sz w:val="20"/>
                <w:szCs w:val="20"/>
              </w:rPr>
              <w:t>Manejo de conflictos y resolución de</w:t>
            </w:r>
            <w:r w:rsidRPr="002C351B">
              <w:rPr>
                <w:rFonts w:ascii="Arial Narrow" w:eastAsia="Arial" w:hAnsi="Arial Narrow" w:cs="Arial"/>
                <w:color w:val="auto"/>
                <w:sz w:val="20"/>
                <w:szCs w:val="20"/>
              </w:rPr>
              <w:t xml:space="preserve"> </w:t>
            </w:r>
            <w:r w:rsidRPr="002C351B">
              <w:rPr>
                <w:rFonts w:ascii="Arial Narrow" w:eastAsia="Arial" w:hAnsi="Arial Narrow" w:cs="Arial"/>
                <w:b/>
                <w:color w:val="auto"/>
                <w:sz w:val="20"/>
                <w:szCs w:val="20"/>
              </w:rPr>
              <w:t>problemas:</w:t>
            </w:r>
            <w:r w:rsidRPr="002C351B">
              <w:rPr>
                <w:rFonts w:ascii="Arial Narrow" w:eastAsia="Arial" w:hAnsi="Arial Narrow" w:cs="Arial"/>
                <w:color w:val="auto"/>
                <w:sz w:val="20"/>
                <w:szCs w:val="20"/>
              </w:rPr>
              <w:t xml:space="preserve"> </w:t>
            </w:r>
          </w:p>
          <w:p w:rsidR="006A2F92" w:rsidRPr="002C351B" w:rsidRDefault="006A2F92" w:rsidP="006A2F92">
            <w:pPr>
              <w:spacing w:line="241" w:lineRule="auto"/>
              <w:ind w:left="102" w:right="182"/>
              <w:rPr>
                <w:rFonts w:ascii="Arial Narrow" w:hAnsi="Arial Narrow" w:cs="Arial"/>
                <w:color w:val="auto"/>
                <w:sz w:val="20"/>
                <w:szCs w:val="20"/>
              </w:rPr>
            </w:pPr>
            <w:r w:rsidRPr="002C351B">
              <w:rPr>
                <w:rFonts w:ascii="Arial Narrow" w:eastAsia="Arial" w:hAnsi="Arial Narrow" w:cs="Arial"/>
                <w:color w:val="auto"/>
                <w:sz w:val="20"/>
                <w:szCs w:val="20"/>
              </w:rPr>
              <w:t xml:space="preserve">Definición Causas Áreas en las que se presentan Pasos para resolver conflictos: mediación, conciliación y arbitraje </w:t>
            </w:r>
          </w:p>
          <w:p w:rsidR="006A2F92" w:rsidRPr="002C351B" w:rsidRDefault="006A2F92" w:rsidP="006A2F92">
            <w:pPr>
              <w:spacing w:after="1" w:line="232" w:lineRule="auto"/>
              <w:ind w:left="102"/>
              <w:rPr>
                <w:rFonts w:ascii="Arial Narrow" w:hAnsi="Arial Narrow" w:cs="Arial"/>
                <w:color w:val="auto"/>
                <w:sz w:val="20"/>
                <w:szCs w:val="20"/>
              </w:rPr>
            </w:pPr>
            <w:r w:rsidRPr="002C351B">
              <w:rPr>
                <w:rFonts w:ascii="Arial Narrow" w:eastAsia="Arial" w:hAnsi="Arial Narrow" w:cs="Arial"/>
                <w:color w:val="auto"/>
                <w:sz w:val="20"/>
                <w:szCs w:val="20"/>
              </w:rPr>
              <w:t xml:space="preserve">Aplicación de la técnica de resolución de problemas Casuísticas dilemas morales </w:t>
            </w:r>
          </w:p>
          <w:p w:rsidR="006A2F92" w:rsidRPr="002C351B" w:rsidRDefault="006A2F92" w:rsidP="006A2F92">
            <w:pPr>
              <w:spacing w:line="259" w:lineRule="auto"/>
              <w:ind w:left="462"/>
              <w:rPr>
                <w:rFonts w:ascii="Arial Narrow" w:hAnsi="Arial Narrow" w:cs="Arial"/>
                <w:color w:val="auto"/>
                <w:sz w:val="20"/>
                <w:szCs w:val="20"/>
              </w:rPr>
            </w:pPr>
            <w:r w:rsidRPr="002C351B">
              <w:rPr>
                <w:rFonts w:ascii="Arial Narrow" w:eastAsia="Segoe UI Symbol" w:hAnsi="Arial Narrow" w:cs="Arial"/>
                <w:color w:val="auto"/>
                <w:sz w:val="20"/>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ind w:left="102" w:right="48"/>
              <w:rPr>
                <w:rFonts w:ascii="Arial Narrow" w:hAnsi="Arial Narrow" w:cs="Arial"/>
                <w:color w:val="auto"/>
                <w:sz w:val="20"/>
                <w:szCs w:val="20"/>
              </w:rPr>
            </w:pPr>
            <w:r w:rsidRPr="002C351B">
              <w:rPr>
                <w:rFonts w:ascii="Arial Narrow" w:eastAsia="Arial" w:hAnsi="Arial Narrow" w:cs="Arial"/>
                <w:color w:val="auto"/>
                <w:sz w:val="20"/>
                <w:szCs w:val="20"/>
              </w:rPr>
              <w:t xml:space="preserve">Investigan y recogen las enseñanzas de los lideres positivos en forma individual y dan a conocer sus características de su persona como modelo a imitar. </w:t>
            </w:r>
          </w:p>
          <w:p w:rsidR="006A2F92" w:rsidRPr="002C351B" w:rsidRDefault="006A2F92" w:rsidP="006A2F92">
            <w:pPr>
              <w:spacing w:after="8" w:line="232" w:lineRule="auto"/>
              <w:ind w:left="102" w:right="55"/>
              <w:rPr>
                <w:rFonts w:ascii="Arial Narrow" w:hAnsi="Arial Narrow" w:cs="Arial"/>
                <w:color w:val="auto"/>
                <w:sz w:val="20"/>
                <w:szCs w:val="20"/>
              </w:rPr>
            </w:pPr>
            <w:r w:rsidRPr="002C351B">
              <w:rPr>
                <w:rFonts w:ascii="Arial Narrow" w:eastAsia="Arial" w:hAnsi="Arial Narrow" w:cs="Arial"/>
                <w:color w:val="auto"/>
                <w:sz w:val="20"/>
                <w:szCs w:val="20"/>
              </w:rPr>
              <w:t xml:space="preserve">Realizan un cuadro comparativo de   los principales   líderes positivos y negativos en forma individual a Trabajo en equipo y exposición    utilizando    medios audiovisuales. </w:t>
            </w:r>
          </w:p>
          <w:p w:rsidR="006A2F92" w:rsidRPr="002C351B" w:rsidRDefault="006A2F92" w:rsidP="006A2F92">
            <w:pPr>
              <w:ind w:left="102" w:right="51"/>
              <w:rPr>
                <w:rFonts w:ascii="Arial Narrow" w:hAnsi="Arial Narrow" w:cs="Arial"/>
                <w:color w:val="auto"/>
                <w:sz w:val="20"/>
                <w:szCs w:val="20"/>
              </w:rPr>
            </w:pPr>
            <w:r w:rsidRPr="002C351B">
              <w:rPr>
                <w:rFonts w:ascii="Arial Narrow" w:eastAsia="Arial" w:hAnsi="Arial Narrow" w:cs="Arial"/>
                <w:color w:val="auto"/>
                <w:sz w:val="20"/>
                <w:szCs w:val="20"/>
              </w:rPr>
              <w:t xml:space="preserve">Leen, comentan, reflexionan y responden a preguntas de sus compañeros sobre la autoestima y las emociones, como factores fundamentales para el desarrollo personal. </w:t>
            </w:r>
          </w:p>
          <w:p w:rsidR="006A2F92" w:rsidRPr="002C351B" w:rsidRDefault="006A2F92" w:rsidP="006A2F92">
            <w:pPr>
              <w:spacing w:line="259" w:lineRule="auto"/>
              <w:ind w:left="154"/>
              <w:rPr>
                <w:rFonts w:ascii="Arial Narrow" w:hAnsi="Arial Narrow" w:cs="Arial"/>
                <w:color w:val="auto"/>
                <w:sz w:val="20"/>
                <w:szCs w:val="20"/>
              </w:rPr>
            </w:pPr>
            <w:r w:rsidRPr="002C351B">
              <w:rPr>
                <w:rFonts w:ascii="Arial Narrow" w:eastAsia="Arial" w:hAnsi="Arial Narrow" w:cs="Arial"/>
                <w:color w:val="auto"/>
                <w:sz w:val="20"/>
                <w:szCs w:val="20"/>
              </w:rPr>
              <w:t xml:space="preserve">Producto final </w:t>
            </w:r>
          </w:p>
          <w:p w:rsidR="006A2F92" w:rsidRPr="002C351B" w:rsidRDefault="006A2F92" w:rsidP="006A2F92">
            <w:pPr>
              <w:spacing w:line="259" w:lineRule="auto"/>
              <w:ind w:left="102" w:right="53"/>
              <w:rPr>
                <w:rFonts w:ascii="Arial Narrow" w:hAnsi="Arial Narrow" w:cs="Arial"/>
                <w:color w:val="auto"/>
                <w:sz w:val="20"/>
                <w:szCs w:val="20"/>
              </w:rPr>
            </w:pPr>
            <w:r w:rsidRPr="002C351B">
              <w:rPr>
                <w:rFonts w:ascii="Arial Narrow" w:eastAsia="Arial" w:hAnsi="Arial Narrow" w:cs="Arial"/>
                <w:color w:val="auto"/>
                <w:sz w:val="20"/>
                <w:szCs w:val="20"/>
              </w:rPr>
              <w:t xml:space="preserve">Trabajo en equipo, Creación de la actividad en “FLASH MOB”, demostrando su talento humano de cada uno de ellos siendo parte importante de un equipo resaltando la misión visión y valores de nuestra institución, promoviendo la importancia de la convivencia democrática. </w:t>
            </w:r>
          </w:p>
        </w:tc>
        <w:tc>
          <w:tcPr>
            <w:tcW w:w="4108"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32" w:lineRule="auto"/>
              <w:ind w:left="106"/>
              <w:rPr>
                <w:rFonts w:ascii="Arial Narrow" w:hAnsi="Arial Narrow" w:cs="Arial"/>
                <w:color w:val="auto"/>
                <w:sz w:val="20"/>
                <w:szCs w:val="20"/>
              </w:rPr>
            </w:pPr>
            <w:r w:rsidRPr="002C351B">
              <w:rPr>
                <w:rFonts w:ascii="Arial Narrow" w:eastAsia="Arial" w:hAnsi="Arial Narrow" w:cs="Arial"/>
                <w:color w:val="auto"/>
                <w:sz w:val="20"/>
                <w:szCs w:val="20"/>
              </w:rPr>
              <w:t xml:space="preserve">Analiza las conductas y comunicación asertiva, como medios de interrelación personal. </w:t>
            </w:r>
          </w:p>
          <w:p w:rsidR="006A2F92" w:rsidRPr="002C351B" w:rsidRDefault="006A2F92" w:rsidP="006A2F92">
            <w:pPr>
              <w:spacing w:line="259" w:lineRule="auto"/>
              <w:ind w:left="2"/>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after="1"/>
              <w:ind w:left="106" w:right="50"/>
              <w:rPr>
                <w:rFonts w:ascii="Arial Narrow" w:hAnsi="Arial Narrow" w:cs="Arial"/>
                <w:color w:val="auto"/>
                <w:sz w:val="20"/>
                <w:szCs w:val="20"/>
              </w:rPr>
            </w:pPr>
            <w:r w:rsidRPr="002C351B">
              <w:rPr>
                <w:rFonts w:ascii="Arial Narrow" w:eastAsia="Arial" w:hAnsi="Arial Narrow" w:cs="Arial"/>
                <w:color w:val="auto"/>
                <w:sz w:val="20"/>
                <w:szCs w:val="20"/>
              </w:rPr>
              <w:t xml:space="preserve">Identifica las ideas principales y propuestas de manifestación personal, acerca de la escucha activa, tolerancia y respeto, para una mejor convivencia democrática y bienestar colectivo. </w:t>
            </w:r>
          </w:p>
          <w:p w:rsidR="006A2F92" w:rsidRPr="002C351B" w:rsidRDefault="006A2F92" w:rsidP="006A2F92">
            <w:pPr>
              <w:spacing w:line="259" w:lineRule="auto"/>
              <w:ind w:left="2"/>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41" w:lineRule="auto"/>
              <w:ind w:left="106" w:right="50"/>
              <w:rPr>
                <w:rFonts w:ascii="Arial Narrow" w:hAnsi="Arial Narrow" w:cs="Arial"/>
                <w:color w:val="auto"/>
                <w:sz w:val="20"/>
                <w:szCs w:val="20"/>
              </w:rPr>
            </w:pPr>
            <w:r w:rsidRPr="002C351B">
              <w:rPr>
                <w:rFonts w:ascii="Arial Narrow" w:eastAsia="Arial" w:hAnsi="Arial Narrow" w:cs="Arial"/>
                <w:color w:val="auto"/>
                <w:sz w:val="20"/>
                <w:szCs w:val="20"/>
              </w:rPr>
              <w:t xml:space="preserve">Reconoce las nociones fundamentales del trabajo en equipo, para un mejor desarrollo intra e inter personal. </w:t>
            </w:r>
          </w:p>
          <w:p w:rsidR="006A2F92" w:rsidRPr="002C351B" w:rsidRDefault="006A2F92" w:rsidP="006A2F92">
            <w:pPr>
              <w:spacing w:line="259" w:lineRule="auto"/>
              <w:ind w:left="2"/>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after="8" w:line="232" w:lineRule="auto"/>
              <w:ind w:left="106"/>
              <w:rPr>
                <w:rFonts w:ascii="Arial Narrow" w:hAnsi="Arial Narrow" w:cs="Arial"/>
                <w:color w:val="auto"/>
                <w:sz w:val="20"/>
                <w:szCs w:val="20"/>
              </w:rPr>
            </w:pPr>
            <w:r w:rsidRPr="002C351B">
              <w:rPr>
                <w:rFonts w:ascii="Arial Narrow" w:eastAsia="Arial" w:hAnsi="Arial Narrow" w:cs="Arial"/>
                <w:color w:val="auto"/>
                <w:sz w:val="20"/>
                <w:szCs w:val="20"/>
              </w:rPr>
              <w:t xml:space="preserve">Plantea situaciones de emergencia, analiza y propone actividades de prevención de desastres. </w:t>
            </w:r>
          </w:p>
          <w:p w:rsidR="006A2F92" w:rsidRPr="002C351B" w:rsidRDefault="006A2F92" w:rsidP="006A2F92">
            <w:pPr>
              <w:spacing w:line="259" w:lineRule="auto"/>
              <w:ind w:left="2"/>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after="8" w:line="232" w:lineRule="auto"/>
              <w:ind w:left="106" w:right="54"/>
              <w:rPr>
                <w:rFonts w:ascii="Arial Narrow" w:hAnsi="Arial Narrow" w:cs="Arial"/>
                <w:color w:val="auto"/>
                <w:sz w:val="20"/>
                <w:szCs w:val="20"/>
              </w:rPr>
            </w:pPr>
            <w:r w:rsidRPr="002C351B">
              <w:rPr>
                <w:rFonts w:ascii="Arial Narrow" w:eastAsia="Arial" w:hAnsi="Arial Narrow" w:cs="Arial"/>
                <w:color w:val="auto"/>
                <w:sz w:val="20"/>
                <w:szCs w:val="20"/>
              </w:rPr>
              <w:t xml:space="preserve">Señala las nociones básicas sobre liderazgo, que sirvan de orientación para una posterior actitud profesional. </w:t>
            </w:r>
          </w:p>
          <w:p w:rsidR="006A2F92" w:rsidRPr="002C351B" w:rsidRDefault="006A2F92" w:rsidP="006A2F92">
            <w:pPr>
              <w:spacing w:after="17"/>
              <w:ind w:left="106" w:right="48"/>
              <w:rPr>
                <w:rFonts w:ascii="Arial Narrow" w:hAnsi="Arial Narrow" w:cs="Arial"/>
                <w:color w:val="auto"/>
                <w:sz w:val="20"/>
                <w:szCs w:val="20"/>
              </w:rPr>
            </w:pPr>
            <w:r w:rsidRPr="002C351B">
              <w:rPr>
                <w:rFonts w:ascii="Arial Narrow" w:eastAsia="Arial" w:hAnsi="Arial Narrow" w:cs="Arial"/>
                <w:color w:val="auto"/>
                <w:sz w:val="20"/>
                <w:szCs w:val="20"/>
              </w:rPr>
              <w:t xml:space="preserve">Identifica y analiza el manejo de conflictos y resolución de problemas, señalando las causas y los pasos que ayuden a mejorar la toma de decisiones. </w:t>
            </w:r>
          </w:p>
          <w:p w:rsidR="006A2F92" w:rsidRPr="002C351B" w:rsidRDefault="006A2F92" w:rsidP="006A2F92">
            <w:pPr>
              <w:spacing w:line="259" w:lineRule="auto"/>
              <w:ind w:left="2"/>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ind w:left="34" w:right="122"/>
              <w:rPr>
                <w:rFonts w:ascii="Arial Narrow" w:hAnsi="Arial Narrow" w:cs="Arial"/>
                <w:color w:val="auto"/>
                <w:sz w:val="20"/>
                <w:szCs w:val="20"/>
              </w:rPr>
            </w:pPr>
            <w:r w:rsidRPr="002C351B">
              <w:rPr>
                <w:rFonts w:ascii="Arial Narrow" w:eastAsia="Arial" w:hAnsi="Arial Narrow" w:cs="Arial"/>
                <w:color w:val="auto"/>
                <w:sz w:val="20"/>
                <w:szCs w:val="20"/>
              </w:rPr>
              <w:t xml:space="preserve">Incorpora la cultura de prevención de desastres en su vida personal, familiar y comunitaria, participando activamente en diversas situaciones dadas. </w:t>
            </w:r>
          </w:p>
        </w:tc>
      </w:tr>
    </w:tbl>
    <w:p w:rsidR="006A2F92" w:rsidRPr="000B6855" w:rsidRDefault="006A2F92" w:rsidP="006A2F92">
      <w:pPr>
        <w:rPr>
          <w:rFonts w:ascii="Arial Narrow" w:hAnsi="Arial Narrow" w:cs="Arial"/>
          <w:szCs w:val="20"/>
        </w:rPr>
        <w:sectPr w:rsidR="006A2F92" w:rsidRPr="000B6855">
          <w:headerReference w:type="even" r:id="rId43"/>
          <w:headerReference w:type="default" r:id="rId44"/>
          <w:footerReference w:type="even" r:id="rId45"/>
          <w:headerReference w:type="first" r:id="rId46"/>
          <w:pgSz w:w="16860" w:h="11920" w:orient="landscape"/>
          <w:pgMar w:top="323" w:right="1440" w:bottom="945" w:left="1440" w:header="143" w:footer="925" w:gutter="0"/>
          <w:cols w:space="720"/>
          <w:titlePg/>
        </w:sectPr>
      </w:pPr>
    </w:p>
    <w:p w:rsidR="006A2F92" w:rsidRPr="000B6855" w:rsidRDefault="006A2F92" w:rsidP="006A2F92">
      <w:pPr>
        <w:spacing w:after="0" w:line="259" w:lineRule="auto"/>
        <w:ind w:left="312" w:right="-9104"/>
        <w:rPr>
          <w:rFonts w:ascii="Arial Narrow" w:hAnsi="Arial Narrow" w:cs="Arial"/>
          <w:szCs w:val="20"/>
        </w:rPr>
      </w:pPr>
    </w:p>
    <w:p w:rsidR="006A2F92" w:rsidRPr="000B6855" w:rsidRDefault="006A2F92" w:rsidP="006A2F92">
      <w:pPr>
        <w:spacing w:after="0" w:line="259" w:lineRule="auto"/>
        <w:ind w:left="340"/>
        <w:rPr>
          <w:rFonts w:ascii="Arial Narrow" w:hAnsi="Arial Narrow" w:cs="Arial"/>
          <w:szCs w:val="20"/>
        </w:rPr>
      </w:pPr>
      <w:r w:rsidRPr="000B6855">
        <w:rPr>
          <w:rFonts w:ascii="Arial Narrow" w:hAnsi="Arial Narrow" w:cs="Arial"/>
          <w:szCs w:val="20"/>
        </w:rPr>
        <w:t xml:space="preserve"> </w:t>
      </w:r>
    </w:p>
    <w:p w:rsidR="006A2F92" w:rsidRPr="000B6855" w:rsidRDefault="006A2F92" w:rsidP="006A2F92">
      <w:pPr>
        <w:spacing w:after="0" w:line="259" w:lineRule="auto"/>
        <w:ind w:left="340"/>
        <w:rPr>
          <w:rFonts w:ascii="Arial Narrow" w:hAnsi="Arial Narrow" w:cs="Arial"/>
          <w:szCs w:val="20"/>
        </w:rPr>
      </w:pPr>
      <w:r w:rsidRPr="000B6855">
        <w:rPr>
          <w:rFonts w:ascii="Arial Narrow" w:hAnsi="Arial Narrow" w:cs="Arial"/>
          <w:szCs w:val="20"/>
        </w:rPr>
        <w:t xml:space="preserve"> </w:t>
      </w:r>
    </w:p>
    <w:tbl>
      <w:tblPr>
        <w:tblStyle w:val="TableGrid"/>
        <w:tblpPr w:vertAnchor="page" w:horzAnchor="page" w:tblpX="7298" w:tblpY="2185"/>
        <w:tblOverlap w:val="never"/>
        <w:tblW w:w="7911" w:type="dxa"/>
        <w:tblInd w:w="0" w:type="dxa"/>
        <w:tblCellMar>
          <w:top w:w="113" w:type="dxa"/>
          <w:left w:w="104" w:type="dxa"/>
          <w:bottom w:w="81" w:type="dxa"/>
          <w:right w:w="16" w:type="dxa"/>
        </w:tblCellMar>
        <w:tblLook w:val="04A0" w:firstRow="1" w:lastRow="0" w:firstColumn="1" w:lastColumn="0" w:noHBand="0" w:noVBand="1"/>
      </w:tblPr>
      <w:tblGrid>
        <w:gridCol w:w="4314"/>
        <w:gridCol w:w="1801"/>
        <w:gridCol w:w="1796"/>
      </w:tblGrid>
      <w:tr w:rsidR="006A2F92" w:rsidRPr="000B6855" w:rsidTr="006A2F92">
        <w:trPr>
          <w:trHeight w:val="20"/>
        </w:trPr>
        <w:tc>
          <w:tcPr>
            <w:tcW w:w="4315" w:type="dxa"/>
            <w:tcBorders>
              <w:top w:val="single" w:sz="8" w:space="0" w:color="F79646"/>
              <w:left w:val="single" w:sz="8" w:space="0" w:color="F79646"/>
              <w:bottom w:val="single" w:sz="8" w:space="0" w:color="F79646"/>
              <w:right w:val="single" w:sz="8" w:space="0" w:color="F79646"/>
            </w:tcBorders>
            <w:shd w:val="clear" w:color="auto" w:fill="FAC090"/>
            <w:vAlign w:val="center"/>
          </w:tcPr>
          <w:p w:rsidR="006A2F92" w:rsidRPr="000B6855" w:rsidRDefault="006A2F92" w:rsidP="006A2F92">
            <w:pPr>
              <w:spacing w:line="259" w:lineRule="auto"/>
              <w:ind w:right="93"/>
              <w:rPr>
                <w:rFonts w:ascii="Arial Narrow" w:hAnsi="Arial Narrow" w:cs="Arial"/>
                <w:szCs w:val="20"/>
              </w:rPr>
            </w:pPr>
            <w:r w:rsidRPr="000B6855">
              <w:rPr>
                <w:rFonts w:ascii="Arial Narrow" w:eastAsia="Calibri" w:hAnsi="Arial Narrow" w:cs="Arial"/>
                <w:b/>
                <w:szCs w:val="20"/>
              </w:rPr>
              <w:t xml:space="preserve">ÁREA </w:t>
            </w:r>
            <w:r w:rsidRPr="000B6855">
              <w:rPr>
                <w:rFonts w:ascii="Arial Narrow" w:eastAsia="Calibri" w:hAnsi="Arial Narrow" w:cs="Arial"/>
                <w:szCs w:val="20"/>
              </w:rPr>
              <w:t xml:space="preserve"> </w:t>
            </w:r>
          </w:p>
        </w:tc>
        <w:tc>
          <w:tcPr>
            <w:tcW w:w="1801" w:type="dxa"/>
            <w:tcBorders>
              <w:top w:val="single" w:sz="8" w:space="0" w:color="F79646"/>
              <w:left w:val="single" w:sz="8" w:space="0" w:color="F79646"/>
              <w:bottom w:val="single" w:sz="8" w:space="0" w:color="F79646"/>
              <w:right w:val="single" w:sz="8" w:space="0" w:color="F79646"/>
            </w:tcBorders>
            <w:shd w:val="clear" w:color="auto" w:fill="FAC090"/>
            <w:vAlign w:val="center"/>
          </w:tcPr>
          <w:p w:rsidR="006A2F92" w:rsidRPr="000B6855" w:rsidRDefault="006A2F92" w:rsidP="006A2F92">
            <w:pPr>
              <w:spacing w:line="259" w:lineRule="auto"/>
              <w:ind w:right="86"/>
              <w:rPr>
                <w:rFonts w:ascii="Arial Narrow" w:hAnsi="Arial Narrow" w:cs="Arial"/>
                <w:szCs w:val="20"/>
              </w:rPr>
            </w:pPr>
            <w:r w:rsidRPr="000B6855">
              <w:rPr>
                <w:rFonts w:ascii="Arial Narrow" w:eastAsia="Calibri" w:hAnsi="Arial Narrow" w:cs="Arial"/>
                <w:b/>
                <w:szCs w:val="20"/>
              </w:rPr>
              <w:t xml:space="preserve">HORAS </w:t>
            </w:r>
            <w:r w:rsidRPr="000B6855">
              <w:rPr>
                <w:rFonts w:ascii="Arial Narrow" w:eastAsia="Calibri" w:hAnsi="Arial Narrow" w:cs="Arial"/>
                <w:szCs w:val="20"/>
              </w:rPr>
              <w:t xml:space="preserve"> </w:t>
            </w:r>
          </w:p>
        </w:tc>
        <w:tc>
          <w:tcPr>
            <w:tcW w:w="1796" w:type="dxa"/>
            <w:tcBorders>
              <w:top w:val="single" w:sz="8" w:space="0" w:color="F79646"/>
              <w:left w:val="single" w:sz="8" w:space="0" w:color="F79646"/>
              <w:bottom w:val="single" w:sz="8" w:space="0" w:color="F79646"/>
              <w:right w:val="single" w:sz="8" w:space="0" w:color="F79646"/>
            </w:tcBorders>
            <w:shd w:val="clear" w:color="auto" w:fill="FAC090"/>
            <w:vAlign w:val="center"/>
          </w:tcPr>
          <w:p w:rsidR="006A2F92" w:rsidRPr="000B6855" w:rsidRDefault="006A2F92" w:rsidP="006A2F92">
            <w:pPr>
              <w:spacing w:line="259" w:lineRule="auto"/>
              <w:ind w:right="79"/>
              <w:rPr>
                <w:rFonts w:ascii="Arial Narrow" w:hAnsi="Arial Narrow" w:cs="Arial"/>
                <w:szCs w:val="20"/>
              </w:rPr>
            </w:pPr>
            <w:r w:rsidRPr="000B6855">
              <w:rPr>
                <w:rFonts w:ascii="Arial Narrow" w:eastAsia="Calibri" w:hAnsi="Arial Narrow" w:cs="Arial"/>
                <w:b/>
                <w:szCs w:val="20"/>
              </w:rPr>
              <w:t xml:space="preserve">CRÉDITOS </w:t>
            </w:r>
            <w:r w:rsidRPr="000B6855">
              <w:rPr>
                <w:rFonts w:ascii="Arial Narrow" w:eastAsia="Calibri" w:hAnsi="Arial Narrow" w:cs="Arial"/>
                <w:szCs w:val="20"/>
              </w:rPr>
              <w:t xml:space="preserve"> </w:t>
            </w:r>
          </w:p>
        </w:tc>
      </w:tr>
      <w:tr w:rsidR="006A2F92" w:rsidRPr="000B6855" w:rsidTr="009969B1">
        <w:trPr>
          <w:trHeight w:val="20"/>
        </w:trPr>
        <w:tc>
          <w:tcPr>
            <w:tcW w:w="4315" w:type="dxa"/>
            <w:tcBorders>
              <w:top w:val="single" w:sz="8" w:space="0" w:color="F79646"/>
              <w:left w:val="single" w:sz="8" w:space="0" w:color="F79646"/>
              <w:bottom w:val="single" w:sz="8" w:space="0" w:color="F79646"/>
              <w:right w:val="single" w:sz="8" w:space="0" w:color="F79646"/>
            </w:tcBorders>
            <w:shd w:val="clear" w:color="auto" w:fill="FDEADA"/>
          </w:tcPr>
          <w:p w:rsidR="006A2F92" w:rsidRPr="000B6855" w:rsidRDefault="006A2F92" w:rsidP="006A2F92">
            <w:pPr>
              <w:spacing w:line="259" w:lineRule="auto"/>
              <w:rPr>
                <w:rFonts w:ascii="Arial Narrow" w:hAnsi="Arial Narrow" w:cs="Arial"/>
                <w:szCs w:val="20"/>
              </w:rPr>
            </w:pPr>
            <w:r w:rsidRPr="000B6855">
              <w:rPr>
                <w:rFonts w:ascii="Arial Narrow" w:eastAsia="Calibri" w:hAnsi="Arial Narrow" w:cs="Arial"/>
                <w:b/>
                <w:szCs w:val="20"/>
              </w:rPr>
              <w:t xml:space="preserve">Matemática III </w:t>
            </w:r>
            <w:r w:rsidRPr="000B6855">
              <w:rPr>
                <w:rFonts w:ascii="Arial Narrow" w:eastAsia="Calibri" w:hAnsi="Arial Narrow" w:cs="Arial"/>
                <w:szCs w:val="20"/>
              </w:rPr>
              <w:t xml:space="preserve"> </w:t>
            </w:r>
          </w:p>
        </w:tc>
        <w:tc>
          <w:tcPr>
            <w:tcW w:w="1801"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9969B1">
            <w:pPr>
              <w:spacing w:line="259" w:lineRule="auto"/>
              <w:ind w:right="90"/>
              <w:jc w:val="center"/>
              <w:rPr>
                <w:rFonts w:ascii="Arial Narrow" w:hAnsi="Arial Narrow" w:cs="Arial"/>
                <w:szCs w:val="20"/>
              </w:rPr>
            </w:pPr>
            <w:r w:rsidRPr="000B6855">
              <w:rPr>
                <w:rFonts w:ascii="Arial Narrow" w:eastAsia="Calibri" w:hAnsi="Arial Narrow" w:cs="Arial"/>
                <w:szCs w:val="20"/>
              </w:rPr>
              <w:t>04</w:t>
            </w:r>
          </w:p>
        </w:tc>
        <w:tc>
          <w:tcPr>
            <w:tcW w:w="1796"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9969B1">
            <w:pPr>
              <w:spacing w:line="259" w:lineRule="auto"/>
              <w:ind w:right="85"/>
              <w:jc w:val="center"/>
              <w:rPr>
                <w:rFonts w:ascii="Arial Narrow" w:hAnsi="Arial Narrow" w:cs="Arial"/>
                <w:szCs w:val="20"/>
              </w:rPr>
            </w:pPr>
            <w:r w:rsidRPr="000B6855">
              <w:rPr>
                <w:rFonts w:ascii="Arial Narrow" w:eastAsia="Calibri" w:hAnsi="Arial Narrow" w:cs="Arial"/>
                <w:szCs w:val="20"/>
              </w:rPr>
              <w:t>03</w:t>
            </w:r>
          </w:p>
        </w:tc>
      </w:tr>
      <w:tr w:rsidR="006A2F92" w:rsidRPr="000B6855" w:rsidTr="009969B1">
        <w:trPr>
          <w:trHeight w:val="20"/>
        </w:trPr>
        <w:tc>
          <w:tcPr>
            <w:tcW w:w="4315" w:type="dxa"/>
            <w:tcBorders>
              <w:top w:val="single" w:sz="8" w:space="0" w:color="F79646"/>
              <w:left w:val="single" w:sz="8" w:space="0" w:color="F79646"/>
              <w:bottom w:val="single" w:sz="8" w:space="0" w:color="F79646"/>
              <w:right w:val="single" w:sz="8" w:space="0" w:color="F79646"/>
            </w:tcBorders>
            <w:shd w:val="clear" w:color="auto" w:fill="FDEADA"/>
          </w:tcPr>
          <w:p w:rsidR="006A2F92" w:rsidRPr="000B6855" w:rsidRDefault="006A2F92" w:rsidP="006A2F92">
            <w:pPr>
              <w:spacing w:line="259" w:lineRule="auto"/>
              <w:rPr>
                <w:rFonts w:ascii="Arial Narrow" w:hAnsi="Arial Narrow" w:cs="Arial"/>
                <w:szCs w:val="20"/>
              </w:rPr>
            </w:pPr>
            <w:r w:rsidRPr="000B6855">
              <w:rPr>
                <w:rFonts w:ascii="Arial Narrow" w:eastAsia="Calibri" w:hAnsi="Arial Narrow" w:cs="Arial"/>
                <w:b/>
                <w:szCs w:val="20"/>
              </w:rPr>
              <w:t xml:space="preserve">Comunicación III </w:t>
            </w:r>
            <w:r w:rsidRPr="000B6855">
              <w:rPr>
                <w:rFonts w:ascii="Arial Narrow" w:eastAsia="Calibri" w:hAnsi="Arial Narrow" w:cs="Arial"/>
                <w:szCs w:val="20"/>
              </w:rPr>
              <w:t xml:space="preserve"> </w:t>
            </w:r>
          </w:p>
        </w:tc>
        <w:tc>
          <w:tcPr>
            <w:tcW w:w="1801"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9969B1">
            <w:pPr>
              <w:spacing w:line="259" w:lineRule="auto"/>
              <w:ind w:right="90"/>
              <w:jc w:val="center"/>
              <w:rPr>
                <w:rFonts w:ascii="Arial Narrow" w:hAnsi="Arial Narrow" w:cs="Arial"/>
                <w:szCs w:val="20"/>
              </w:rPr>
            </w:pPr>
            <w:r w:rsidRPr="000B6855">
              <w:rPr>
                <w:rFonts w:ascii="Arial Narrow" w:eastAsia="Calibri" w:hAnsi="Arial Narrow" w:cs="Arial"/>
                <w:szCs w:val="20"/>
              </w:rPr>
              <w:t>04</w:t>
            </w:r>
          </w:p>
        </w:tc>
        <w:tc>
          <w:tcPr>
            <w:tcW w:w="1796"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9969B1">
            <w:pPr>
              <w:spacing w:line="259" w:lineRule="auto"/>
              <w:ind w:right="85"/>
              <w:jc w:val="center"/>
              <w:rPr>
                <w:rFonts w:ascii="Arial Narrow" w:hAnsi="Arial Narrow" w:cs="Arial"/>
                <w:szCs w:val="20"/>
              </w:rPr>
            </w:pPr>
            <w:r w:rsidRPr="000B6855">
              <w:rPr>
                <w:rFonts w:ascii="Arial Narrow" w:eastAsia="Calibri" w:hAnsi="Arial Narrow" w:cs="Arial"/>
                <w:szCs w:val="20"/>
              </w:rPr>
              <w:t>03</w:t>
            </w:r>
          </w:p>
        </w:tc>
      </w:tr>
      <w:tr w:rsidR="006A2F92" w:rsidRPr="000B6855" w:rsidTr="009969B1">
        <w:trPr>
          <w:trHeight w:val="20"/>
        </w:trPr>
        <w:tc>
          <w:tcPr>
            <w:tcW w:w="4315" w:type="dxa"/>
            <w:tcBorders>
              <w:top w:val="single" w:sz="8" w:space="0" w:color="F79646"/>
              <w:left w:val="single" w:sz="8" w:space="0" w:color="F79646"/>
              <w:bottom w:val="single" w:sz="8" w:space="0" w:color="F79646"/>
              <w:right w:val="single" w:sz="8" w:space="0" w:color="F79646"/>
            </w:tcBorders>
            <w:shd w:val="clear" w:color="auto" w:fill="FDEADA"/>
          </w:tcPr>
          <w:p w:rsidR="006A2F92" w:rsidRPr="000B6855" w:rsidRDefault="006A2F92" w:rsidP="006A2F92">
            <w:pPr>
              <w:spacing w:line="259" w:lineRule="auto"/>
              <w:rPr>
                <w:rFonts w:ascii="Arial Narrow" w:hAnsi="Arial Narrow" w:cs="Arial"/>
                <w:szCs w:val="20"/>
              </w:rPr>
            </w:pPr>
            <w:r w:rsidRPr="000B6855">
              <w:rPr>
                <w:rFonts w:ascii="Arial Narrow" w:eastAsia="Calibri" w:hAnsi="Arial Narrow" w:cs="Arial"/>
                <w:b/>
                <w:szCs w:val="20"/>
              </w:rPr>
              <w:t xml:space="preserve">Inglés III </w:t>
            </w:r>
            <w:r w:rsidRPr="000B6855">
              <w:rPr>
                <w:rFonts w:ascii="Arial Narrow" w:eastAsia="Calibri" w:hAnsi="Arial Narrow" w:cs="Arial"/>
                <w:szCs w:val="20"/>
              </w:rPr>
              <w:t xml:space="preserve"> </w:t>
            </w:r>
          </w:p>
        </w:tc>
        <w:tc>
          <w:tcPr>
            <w:tcW w:w="1801"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9969B1">
            <w:pPr>
              <w:spacing w:line="259" w:lineRule="auto"/>
              <w:ind w:right="90"/>
              <w:jc w:val="center"/>
              <w:rPr>
                <w:rFonts w:ascii="Arial Narrow" w:hAnsi="Arial Narrow" w:cs="Arial"/>
                <w:szCs w:val="20"/>
              </w:rPr>
            </w:pPr>
            <w:r w:rsidRPr="000B6855">
              <w:rPr>
                <w:rFonts w:ascii="Arial Narrow" w:eastAsia="Calibri" w:hAnsi="Arial Narrow" w:cs="Arial"/>
                <w:szCs w:val="20"/>
              </w:rPr>
              <w:t>02</w:t>
            </w:r>
          </w:p>
        </w:tc>
        <w:tc>
          <w:tcPr>
            <w:tcW w:w="1796"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9969B1">
            <w:pPr>
              <w:spacing w:line="259" w:lineRule="auto"/>
              <w:ind w:right="85"/>
              <w:jc w:val="center"/>
              <w:rPr>
                <w:rFonts w:ascii="Arial Narrow" w:hAnsi="Arial Narrow" w:cs="Arial"/>
                <w:szCs w:val="20"/>
              </w:rPr>
            </w:pPr>
            <w:r w:rsidRPr="000B6855">
              <w:rPr>
                <w:rFonts w:ascii="Arial Narrow" w:eastAsia="Calibri" w:hAnsi="Arial Narrow" w:cs="Arial"/>
                <w:szCs w:val="20"/>
              </w:rPr>
              <w:t>01</w:t>
            </w:r>
          </w:p>
        </w:tc>
      </w:tr>
      <w:tr w:rsidR="006A2F92" w:rsidRPr="000B6855" w:rsidTr="009969B1">
        <w:trPr>
          <w:trHeight w:val="20"/>
        </w:trPr>
        <w:tc>
          <w:tcPr>
            <w:tcW w:w="4315" w:type="dxa"/>
            <w:tcBorders>
              <w:top w:val="single" w:sz="8" w:space="0" w:color="F79646"/>
              <w:left w:val="single" w:sz="8" w:space="0" w:color="F79646"/>
              <w:bottom w:val="single" w:sz="8" w:space="0" w:color="F79646"/>
              <w:right w:val="single" w:sz="8" w:space="0" w:color="F79646"/>
            </w:tcBorders>
            <w:shd w:val="clear" w:color="auto" w:fill="FDEADA"/>
          </w:tcPr>
          <w:p w:rsidR="006A2F92" w:rsidRPr="000B6855" w:rsidRDefault="006A2F92" w:rsidP="006A2F92">
            <w:pPr>
              <w:spacing w:line="259" w:lineRule="auto"/>
              <w:rPr>
                <w:rFonts w:ascii="Arial Narrow" w:hAnsi="Arial Narrow" w:cs="Arial"/>
                <w:szCs w:val="20"/>
              </w:rPr>
            </w:pPr>
            <w:r w:rsidRPr="000B6855">
              <w:rPr>
                <w:rFonts w:ascii="Arial Narrow" w:eastAsia="Calibri" w:hAnsi="Arial Narrow" w:cs="Arial"/>
                <w:b/>
                <w:szCs w:val="20"/>
              </w:rPr>
              <w:t xml:space="preserve">Tecnologías de la Información y Comunicación III </w:t>
            </w:r>
            <w:r w:rsidRPr="000B6855">
              <w:rPr>
                <w:rFonts w:ascii="Arial Narrow" w:eastAsia="Calibri" w:hAnsi="Arial Narrow" w:cs="Arial"/>
                <w:szCs w:val="20"/>
              </w:rPr>
              <w:t xml:space="preserve"> </w:t>
            </w:r>
          </w:p>
        </w:tc>
        <w:tc>
          <w:tcPr>
            <w:tcW w:w="1801"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9969B1">
            <w:pPr>
              <w:spacing w:line="259" w:lineRule="auto"/>
              <w:ind w:right="90"/>
              <w:jc w:val="center"/>
              <w:rPr>
                <w:rFonts w:ascii="Arial Narrow" w:hAnsi="Arial Narrow" w:cs="Arial"/>
                <w:szCs w:val="20"/>
              </w:rPr>
            </w:pPr>
            <w:r w:rsidRPr="000B6855">
              <w:rPr>
                <w:rFonts w:ascii="Arial Narrow" w:eastAsia="Calibri" w:hAnsi="Arial Narrow" w:cs="Arial"/>
                <w:szCs w:val="20"/>
              </w:rPr>
              <w:t>02</w:t>
            </w:r>
          </w:p>
        </w:tc>
        <w:tc>
          <w:tcPr>
            <w:tcW w:w="1796"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9969B1">
            <w:pPr>
              <w:spacing w:line="259" w:lineRule="auto"/>
              <w:ind w:right="85"/>
              <w:jc w:val="center"/>
              <w:rPr>
                <w:rFonts w:ascii="Arial Narrow" w:hAnsi="Arial Narrow" w:cs="Arial"/>
                <w:szCs w:val="20"/>
              </w:rPr>
            </w:pPr>
            <w:r w:rsidRPr="000B6855">
              <w:rPr>
                <w:rFonts w:ascii="Arial Narrow" w:eastAsia="Calibri" w:hAnsi="Arial Narrow" w:cs="Arial"/>
                <w:szCs w:val="20"/>
              </w:rPr>
              <w:t>01</w:t>
            </w:r>
          </w:p>
        </w:tc>
      </w:tr>
      <w:tr w:rsidR="006A2F92" w:rsidRPr="000B6855" w:rsidTr="009969B1">
        <w:trPr>
          <w:trHeight w:val="20"/>
        </w:trPr>
        <w:tc>
          <w:tcPr>
            <w:tcW w:w="4315" w:type="dxa"/>
            <w:tcBorders>
              <w:top w:val="single" w:sz="8" w:space="0" w:color="F79646"/>
              <w:left w:val="single" w:sz="8" w:space="0" w:color="F79646"/>
              <w:bottom w:val="single" w:sz="8" w:space="0" w:color="F79646"/>
              <w:right w:val="single" w:sz="8" w:space="0" w:color="F79646"/>
            </w:tcBorders>
            <w:shd w:val="clear" w:color="auto" w:fill="FDEADA"/>
          </w:tcPr>
          <w:p w:rsidR="006A2F92" w:rsidRPr="000B6855" w:rsidRDefault="006A2F92" w:rsidP="006A2F92">
            <w:pPr>
              <w:spacing w:line="259" w:lineRule="auto"/>
              <w:rPr>
                <w:rFonts w:ascii="Arial Narrow" w:hAnsi="Arial Narrow" w:cs="Arial"/>
                <w:szCs w:val="20"/>
              </w:rPr>
            </w:pPr>
            <w:r w:rsidRPr="000B6855">
              <w:rPr>
                <w:rFonts w:ascii="Arial Narrow" w:eastAsia="Calibri" w:hAnsi="Arial Narrow" w:cs="Arial"/>
                <w:b/>
                <w:szCs w:val="20"/>
              </w:rPr>
              <w:t xml:space="preserve">Cultura Emprendedora y Productiva I </w:t>
            </w:r>
            <w:r w:rsidRPr="000B6855">
              <w:rPr>
                <w:rFonts w:ascii="Arial Narrow" w:eastAsia="Calibri" w:hAnsi="Arial Narrow" w:cs="Arial"/>
                <w:szCs w:val="20"/>
              </w:rPr>
              <w:t xml:space="preserve"> </w:t>
            </w:r>
          </w:p>
        </w:tc>
        <w:tc>
          <w:tcPr>
            <w:tcW w:w="1801"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9969B1">
            <w:pPr>
              <w:spacing w:line="259" w:lineRule="auto"/>
              <w:ind w:right="90"/>
              <w:jc w:val="center"/>
              <w:rPr>
                <w:rFonts w:ascii="Arial Narrow" w:hAnsi="Arial Narrow" w:cs="Arial"/>
                <w:szCs w:val="20"/>
              </w:rPr>
            </w:pPr>
            <w:r w:rsidRPr="000B6855">
              <w:rPr>
                <w:rFonts w:ascii="Arial Narrow" w:eastAsia="Calibri" w:hAnsi="Arial Narrow" w:cs="Arial"/>
                <w:szCs w:val="20"/>
              </w:rPr>
              <w:t>02</w:t>
            </w:r>
          </w:p>
        </w:tc>
        <w:tc>
          <w:tcPr>
            <w:tcW w:w="1796"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9969B1">
            <w:pPr>
              <w:spacing w:line="259" w:lineRule="auto"/>
              <w:ind w:right="85"/>
              <w:jc w:val="center"/>
              <w:rPr>
                <w:rFonts w:ascii="Arial Narrow" w:hAnsi="Arial Narrow" w:cs="Arial"/>
                <w:szCs w:val="20"/>
              </w:rPr>
            </w:pPr>
            <w:r w:rsidRPr="000B6855">
              <w:rPr>
                <w:rFonts w:ascii="Arial Narrow" w:eastAsia="Calibri" w:hAnsi="Arial Narrow" w:cs="Arial"/>
                <w:szCs w:val="20"/>
              </w:rPr>
              <w:t>02</w:t>
            </w:r>
          </w:p>
        </w:tc>
      </w:tr>
      <w:tr w:rsidR="006A2F92" w:rsidRPr="000B6855" w:rsidTr="009969B1">
        <w:trPr>
          <w:trHeight w:val="20"/>
        </w:trPr>
        <w:tc>
          <w:tcPr>
            <w:tcW w:w="4315" w:type="dxa"/>
            <w:tcBorders>
              <w:top w:val="single" w:sz="8" w:space="0" w:color="F79646"/>
              <w:left w:val="single" w:sz="8" w:space="0" w:color="F79646"/>
              <w:bottom w:val="single" w:sz="8" w:space="0" w:color="F79646"/>
              <w:right w:val="single" w:sz="8" w:space="0" w:color="F79646"/>
            </w:tcBorders>
            <w:shd w:val="clear" w:color="auto" w:fill="FDEADA"/>
          </w:tcPr>
          <w:p w:rsidR="006A2F92" w:rsidRPr="000B6855" w:rsidRDefault="006A2F92" w:rsidP="006A2F92">
            <w:pPr>
              <w:spacing w:line="259" w:lineRule="auto"/>
              <w:rPr>
                <w:rFonts w:ascii="Arial Narrow" w:hAnsi="Arial Narrow" w:cs="Arial"/>
                <w:szCs w:val="20"/>
              </w:rPr>
            </w:pPr>
            <w:r w:rsidRPr="000B6855">
              <w:rPr>
                <w:rFonts w:ascii="Arial Narrow" w:eastAsia="Calibri" w:hAnsi="Arial Narrow" w:cs="Arial"/>
                <w:b/>
                <w:szCs w:val="20"/>
              </w:rPr>
              <w:t xml:space="preserve">Cultura Científico Ambiental III </w:t>
            </w:r>
            <w:r w:rsidRPr="000B6855">
              <w:rPr>
                <w:rFonts w:ascii="Arial Narrow" w:eastAsia="Calibri" w:hAnsi="Arial Narrow" w:cs="Arial"/>
                <w:szCs w:val="20"/>
              </w:rPr>
              <w:t xml:space="preserve"> </w:t>
            </w:r>
          </w:p>
        </w:tc>
        <w:tc>
          <w:tcPr>
            <w:tcW w:w="1801"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9969B1">
            <w:pPr>
              <w:spacing w:line="259" w:lineRule="auto"/>
              <w:ind w:right="90"/>
              <w:jc w:val="center"/>
              <w:rPr>
                <w:rFonts w:ascii="Arial Narrow" w:hAnsi="Arial Narrow" w:cs="Arial"/>
                <w:szCs w:val="20"/>
              </w:rPr>
            </w:pPr>
            <w:r w:rsidRPr="000B6855">
              <w:rPr>
                <w:rFonts w:ascii="Arial Narrow" w:eastAsia="Calibri" w:hAnsi="Arial Narrow" w:cs="Arial"/>
                <w:szCs w:val="20"/>
              </w:rPr>
              <w:t>02</w:t>
            </w:r>
          </w:p>
        </w:tc>
        <w:tc>
          <w:tcPr>
            <w:tcW w:w="1796"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9969B1">
            <w:pPr>
              <w:spacing w:line="259" w:lineRule="auto"/>
              <w:ind w:right="85"/>
              <w:jc w:val="center"/>
              <w:rPr>
                <w:rFonts w:ascii="Arial Narrow" w:hAnsi="Arial Narrow" w:cs="Arial"/>
                <w:szCs w:val="20"/>
              </w:rPr>
            </w:pPr>
            <w:r w:rsidRPr="000B6855">
              <w:rPr>
                <w:rFonts w:ascii="Arial Narrow" w:eastAsia="Calibri" w:hAnsi="Arial Narrow" w:cs="Arial"/>
                <w:szCs w:val="20"/>
              </w:rPr>
              <w:t>01</w:t>
            </w:r>
          </w:p>
        </w:tc>
      </w:tr>
      <w:tr w:rsidR="006A2F92" w:rsidRPr="000B6855" w:rsidTr="009969B1">
        <w:trPr>
          <w:trHeight w:val="20"/>
        </w:trPr>
        <w:tc>
          <w:tcPr>
            <w:tcW w:w="4315" w:type="dxa"/>
            <w:tcBorders>
              <w:top w:val="single" w:sz="8" w:space="0" w:color="F79646"/>
              <w:left w:val="single" w:sz="8" w:space="0" w:color="F79646"/>
              <w:bottom w:val="single" w:sz="8" w:space="0" w:color="F79646"/>
              <w:right w:val="single" w:sz="8" w:space="0" w:color="F79646"/>
            </w:tcBorders>
            <w:shd w:val="clear" w:color="auto" w:fill="FDEADA"/>
          </w:tcPr>
          <w:p w:rsidR="006A2F92" w:rsidRPr="000B6855" w:rsidRDefault="006A2F92" w:rsidP="006A2F92">
            <w:pPr>
              <w:spacing w:line="259" w:lineRule="auto"/>
              <w:rPr>
                <w:rFonts w:ascii="Arial Narrow" w:hAnsi="Arial Narrow" w:cs="Arial"/>
                <w:szCs w:val="20"/>
              </w:rPr>
            </w:pPr>
            <w:r w:rsidRPr="000B6855">
              <w:rPr>
                <w:rFonts w:ascii="Arial Narrow" w:eastAsia="Calibri" w:hAnsi="Arial Narrow" w:cs="Arial"/>
                <w:b/>
                <w:szCs w:val="20"/>
              </w:rPr>
              <w:t xml:space="preserve">Religión, Filosofía y Ética I </w:t>
            </w:r>
            <w:r w:rsidRPr="000B6855">
              <w:rPr>
                <w:rFonts w:ascii="Arial Narrow" w:eastAsia="Calibri" w:hAnsi="Arial Narrow" w:cs="Arial"/>
                <w:szCs w:val="20"/>
              </w:rPr>
              <w:t xml:space="preserve"> </w:t>
            </w:r>
          </w:p>
        </w:tc>
        <w:tc>
          <w:tcPr>
            <w:tcW w:w="1801"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9969B1">
            <w:pPr>
              <w:spacing w:line="259" w:lineRule="auto"/>
              <w:ind w:right="90"/>
              <w:jc w:val="center"/>
              <w:rPr>
                <w:rFonts w:ascii="Arial Narrow" w:hAnsi="Arial Narrow" w:cs="Arial"/>
                <w:szCs w:val="20"/>
              </w:rPr>
            </w:pPr>
            <w:r w:rsidRPr="000B6855">
              <w:rPr>
                <w:rFonts w:ascii="Arial Narrow" w:eastAsia="Calibri" w:hAnsi="Arial Narrow" w:cs="Arial"/>
                <w:szCs w:val="20"/>
              </w:rPr>
              <w:t>02</w:t>
            </w:r>
          </w:p>
        </w:tc>
        <w:tc>
          <w:tcPr>
            <w:tcW w:w="1796"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9969B1">
            <w:pPr>
              <w:spacing w:line="259" w:lineRule="auto"/>
              <w:ind w:right="85"/>
              <w:jc w:val="center"/>
              <w:rPr>
                <w:rFonts w:ascii="Arial Narrow" w:hAnsi="Arial Narrow" w:cs="Arial"/>
                <w:szCs w:val="20"/>
              </w:rPr>
            </w:pPr>
            <w:r w:rsidRPr="000B6855">
              <w:rPr>
                <w:rFonts w:ascii="Arial Narrow" w:eastAsia="Calibri" w:hAnsi="Arial Narrow" w:cs="Arial"/>
                <w:szCs w:val="20"/>
              </w:rPr>
              <w:t>02</w:t>
            </w:r>
          </w:p>
        </w:tc>
      </w:tr>
      <w:tr w:rsidR="006A2F92" w:rsidRPr="000B6855" w:rsidTr="009969B1">
        <w:trPr>
          <w:trHeight w:val="20"/>
        </w:trPr>
        <w:tc>
          <w:tcPr>
            <w:tcW w:w="4315" w:type="dxa"/>
            <w:tcBorders>
              <w:top w:val="single" w:sz="8" w:space="0" w:color="F79646"/>
              <w:left w:val="single" w:sz="8" w:space="0" w:color="F79646"/>
              <w:bottom w:val="single" w:sz="8" w:space="0" w:color="F79646"/>
              <w:right w:val="single" w:sz="8" w:space="0" w:color="F79646"/>
            </w:tcBorders>
            <w:shd w:val="clear" w:color="auto" w:fill="FDEADA"/>
          </w:tcPr>
          <w:p w:rsidR="006A2F92" w:rsidRPr="000B6855" w:rsidRDefault="006A2F92" w:rsidP="006A2F92">
            <w:pPr>
              <w:spacing w:line="259" w:lineRule="auto"/>
              <w:rPr>
                <w:rFonts w:ascii="Arial Narrow" w:hAnsi="Arial Narrow" w:cs="Arial"/>
                <w:szCs w:val="20"/>
              </w:rPr>
            </w:pPr>
            <w:r w:rsidRPr="000B6855">
              <w:rPr>
                <w:rFonts w:ascii="Arial Narrow" w:eastAsia="Calibri" w:hAnsi="Arial Narrow" w:cs="Arial"/>
                <w:b/>
                <w:szCs w:val="20"/>
              </w:rPr>
              <w:t xml:space="preserve">Diversidad y Educación Inclusiva  </w:t>
            </w:r>
            <w:r w:rsidRPr="000B6855">
              <w:rPr>
                <w:rFonts w:ascii="Arial Narrow" w:eastAsia="Calibri" w:hAnsi="Arial Narrow" w:cs="Arial"/>
                <w:szCs w:val="20"/>
              </w:rPr>
              <w:t xml:space="preserve"> </w:t>
            </w:r>
          </w:p>
        </w:tc>
        <w:tc>
          <w:tcPr>
            <w:tcW w:w="1801"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9969B1">
            <w:pPr>
              <w:spacing w:line="259" w:lineRule="auto"/>
              <w:ind w:right="90"/>
              <w:jc w:val="center"/>
              <w:rPr>
                <w:rFonts w:ascii="Arial Narrow" w:hAnsi="Arial Narrow" w:cs="Arial"/>
                <w:szCs w:val="20"/>
              </w:rPr>
            </w:pPr>
            <w:r w:rsidRPr="000B6855">
              <w:rPr>
                <w:rFonts w:ascii="Arial Narrow" w:eastAsia="Calibri" w:hAnsi="Arial Narrow" w:cs="Arial"/>
                <w:szCs w:val="20"/>
              </w:rPr>
              <w:t>02</w:t>
            </w:r>
          </w:p>
        </w:tc>
        <w:tc>
          <w:tcPr>
            <w:tcW w:w="1796"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9969B1">
            <w:pPr>
              <w:spacing w:line="259" w:lineRule="auto"/>
              <w:ind w:right="85"/>
              <w:jc w:val="center"/>
              <w:rPr>
                <w:rFonts w:ascii="Arial Narrow" w:hAnsi="Arial Narrow" w:cs="Arial"/>
                <w:szCs w:val="20"/>
              </w:rPr>
            </w:pPr>
            <w:r w:rsidRPr="000B6855">
              <w:rPr>
                <w:rFonts w:ascii="Arial Narrow" w:eastAsia="Calibri" w:hAnsi="Arial Narrow" w:cs="Arial"/>
                <w:szCs w:val="20"/>
              </w:rPr>
              <w:t>02</w:t>
            </w:r>
          </w:p>
        </w:tc>
      </w:tr>
      <w:tr w:rsidR="006A2F92" w:rsidRPr="000B6855" w:rsidTr="009969B1">
        <w:trPr>
          <w:trHeight w:val="20"/>
        </w:trPr>
        <w:tc>
          <w:tcPr>
            <w:tcW w:w="4315" w:type="dxa"/>
            <w:tcBorders>
              <w:top w:val="single" w:sz="8" w:space="0" w:color="F79646"/>
              <w:left w:val="single" w:sz="8" w:space="0" w:color="F79646"/>
              <w:bottom w:val="single" w:sz="8" w:space="0" w:color="F79646"/>
              <w:right w:val="single" w:sz="8" w:space="0" w:color="F79646"/>
            </w:tcBorders>
            <w:shd w:val="clear" w:color="auto" w:fill="FDEADA"/>
          </w:tcPr>
          <w:p w:rsidR="006A2F92" w:rsidRPr="000B6855" w:rsidRDefault="006A2F92" w:rsidP="006A2F92">
            <w:pPr>
              <w:spacing w:line="259" w:lineRule="auto"/>
              <w:rPr>
                <w:rFonts w:ascii="Arial Narrow" w:hAnsi="Arial Narrow" w:cs="Arial"/>
                <w:szCs w:val="20"/>
              </w:rPr>
            </w:pPr>
            <w:r w:rsidRPr="000B6855">
              <w:rPr>
                <w:rFonts w:ascii="Arial Narrow" w:eastAsia="Calibri" w:hAnsi="Arial Narrow" w:cs="Arial"/>
                <w:b/>
                <w:szCs w:val="20"/>
              </w:rPr>
              <w:t xml:space="preserve">Currículo  I </w:t>
            </w:r>
            <w:r w:rsidRPr="000B6855">
              <w:rPr>
                <w:rFonts w:ascii="Arial Narrow" w:eastAsia="Calibri" w:hAnsi="Arial Narrow" w:cs="Arial"/>
                <w:szCs w:val="20"/>
              </w:rPr>
              <w:t xml:space="preserve"> </w:t>
            </w:r>
          </w:p>
        </w:tc>
        <w:tc>
          <w:tcPr>
            <w:tcW w:w="1801"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9969B1">
            <w:pPr>
              <w:spacing w:line="259" w:lineRule="auto"/>
              <w:ind w:right="90"/>
              <w:jc w:val="center"/>
              <w:rPr>
                <w:rFonts w:ascii="Arial Narrow" w:hAnsi="Arial Narrow" w:cs="Arial"/>
                <w:szCs w:val="20"/>
              </w:rPr>
            </w:pPr>
            <w:r w:rsidRPr="000B6855">
              <w:rPr>
                <w:rFonts w:ascii="Arial Narrow" w:eastAsia="Calibri" w:hAnsi="Arial Narrow" w:cs="Arial"/>
                <w:szCs w:val="20"/>
              </w:rPr>
              <w:t>02</w:t>
            </w:r>
          </w:p>
        </w:tc>
        <w:tc>
          <w:tcPr>
            <w:tcW w:w="1796"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9969B1">
            <w:pPr>
              <w:spacing w:line="259" w:lineRule="auto"/>
              <w:ind w:right="85"/>
              <w:jc w:val="center"/>
              <w:rPr>
                <w:rFonts w:ascii="Arial Narrow" w:hAnsi="Arial Narrow" w:cs="Arial"/>
                <w:szCs w:val="20"/>
              </w:rPr>
            </w:pPr>
            <w:r w:rsidRPr="000B6855">
              <w:rPr>
                <w:rFonts w:ascii="Arial Narrow" w:eastAsia="Calibri" w:hAnsi="Arial Narrow" w:cs="Arial"/>
                <w:szCs w:val="20"/>
              </w:rPr>
              <w:t>02</w:t>
            </w:r>
          </w:p>
        </w:tc>
      </w:tr>
      <w:tr w:rsidR="006A2F92" w:rsidRPr="000B6855" w:rsidTr="009969B1">
        <w:trPr>
          <w:trHeight w:val="20"/>
        </w:trPr>
        <w:tc>
          <w:tcPr>
            <w:tcW w:w="4315" w:type="dxa"/>
            <w:tcBorders>
              <w:top w:val="single" w:sz="8" w:space="0" w:color="F79646"/>
              <w:left w:val="single" w:sz="8" w:space="0" w:color="F79646"/>
              <w:bottom w:val="single" w:sz="8" w:space="0" w:color="F79646"/>
              <w:right w:val="single" w:sz="8" w:space="0" w:color="F79646"/>
            </w:tcBorders>
            <w:shd w:val="clear" w:color="auto" w:fill="FDEADA"/>
            <w:vAlign w:val="bottom"/>
          </w:tcPr>
          <w:p w:rsidR="006A2F92" w:rsidRPr="000B6855" w:rsidRDefault="006A2F92" w:rsidP="006A2F92">
            <w:pPr>
              <w:spacing w:line="259" w:lineRule="auto"/>
              <w:rPr>
                <w:rFonts w:ascii="Arial Narrow" w:hAnsi="Arial Narrow" w:cs="Arial"/>
                <w:szCs w:val="20"/>
              </w:rPr>
            </w:pPr>
            <w:r w:rsidRPr="000B6855">
              <w:rPr>
                <w:rFonts w:ascii="Arial Narrow" w:eastAsia="Calibri" w:hAnsi="Arial Narrow" w:cs="Arial"/>
                <w:b/>
                <w:szCs w:val="20"/>
              </w:rPr>
              <w:t xml:space="preserve">Educación Intercultural </w:t>
            </w:r>
            <w:r w:rsidRPr="000B6855">
              <w:rPr>
                <w:rFonts w:ascii="Arial Narrow" w:eastAsia="Calibri" w:hAnsi="Arial Narrow" w:cs="Arial"/>
                <w:szCs w:val="20"/>
              </w:rPr>
              <w:t xml:space="preserve"> </w:t>
            </w:r>
          </w:p>
        </w:tc>
        <w:tc>
          <w:tcPr>
            <w:tcW w:w="1801"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9969B1">
            <w:pPr>
              <w:spacing w:line="259" w:lineRule="auto"/>
              <w:ind w:right="90"/>
              <w:jc w:val="center"/>
              <w:rPr>
                <w:rFonts w:ascii="Arial Narrow" w:hAnsi="Arial Narrow" w:cs="Arial"/>
                <w:szCs w:val="20"/>
              </w:rPr>
            </w:pPr>
            <w:r w:rsidRPr="000B6855">
              <w:rPr>
                <w:rFonts w:ascii="Arial Narrow" w:eastAsia="Calibri" w:hAnsi="Arial Narrow" w:cs="Arial"/>
                <w:szCs w:val="20"/>
              </w:rPr>
              <w:t>02</w:t>
            </w:r>
          </w:p>
        </w:tc>
        <w:tc>
          <w:tcPr>
            <w:tcW w:w="1796"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9969B1">
            <w:pPr>
              <w:spacing w:line="259" w:lineRule="auto"/>
              <w:ind w:right="85"/>
              <w:jc w:val="center"/>
              <w:rPr>
                <w:rFonts w:ascii="Arial Narrow" w:hAnsi="Arial Narrow" w:cs="Arial"/>
                <w:szCs w:val="20"/>
              </w:rPr>
            </w:pPr>
            <w:r w:rsidRPr="000B6855">
              <w:rPr>
                <w:rFonts w:ascii="Arial Narrow" w:eastAsia="Calibri" w:hAnsi="Arial Narrow" w:cs="Arial"/>
                <w:szCs w:val="20"/>
              </w:rPr>
              <w:t>02</w:t>
            </w:r>
          </w:p>
        </w:tc>
      </w:tr>
      <w:tr w:rsidR="006A2F92" w:rsidRPr="000B6855" w:rsidTr="009969B1">
        <w:trPr>
          <w:trHeight w:val="20"/>
        </w:trPr>
        <w:tc>
          <w:tcPr>
            <w:tcW w:w="4315" w:type="dxa"/>
            <w:tcBorders>
              <w:top w:val="single" w:sz="8" w:space="0" w:color="F79646"/>
              <w:left w:val="single" w:sz="8" w:space="0" w:color="F79646"/>
              <w:bottom w:val="single" w:sz="8" w:space="0" w:color="F79646"/>
              <w:right w:val="single" w:sz="8" w:space="0" w:color="F79646"/>
            </w:tcBorders>
            <w:shd w:val="clear" w:color="auto" w:fill="FDEADA"/>
          </w:tcPr>
          <w:p w:rsidR="006A2F92" w:rsidRPr="000B6855" w:rsidRDefault="006A2F92" w:rsidP="006A2F92">
            <w:pPr>
              <w:spacing w:line="259" w:lineRule="auto"/>
              <w:rPr>
                <w:rFonts w:ascii="Arial Narrow" w:hAnsi="Arial Narrow" w:cs="Arial"/>
                <w:szCs w:val="20"/>
              </w:rPr>
            </w:pPr>
            <w:r w:rsidRPr="000B6855">
              <w:rPr>
                <w:rFonts w:ascii="Arial Narrow" w:eastAsia="Calibri" w:hAnsi="Arial Narrow" w:cs="Arial"/>
                <w:b/>
                <w:szCs w:val="20"/>
              </w:rPr>
              <w:t xml:space="preserve">Práctica III </w:t>
            </w:r>
            <w:r w:rsidRPr="000B6855">
              <w:rPr>
                <w:rFonts w:ascii="Arial Narrow" w:eastAsia="Calibri" w:hAnsi="Arial Narrow" w:cs="Arial"/>
                <w:szCs w:val="20"/>
              </w:rPr>
              <w:t xml:space="preserve"> </w:t>
            </w:r>
          </w:p>
        </w:tc>
        <w:tc>
          <w:tcPr>
            <w:tcW w:w="1801"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9969B1">
            <w:pPr>
              <w:spacing w:line="259" w:lineRule="auto"/>
              <w:ind w:right="90"/>
              <w:jc w:val="center"/>
              <w:rPr>
                <w:rFonts w:ascii="Arial Narrow" w:hAnsi="Arial Narrow" w:cs="Arial"/>
                <w:szCs w:val="20"/>
              </w:rPr>
            </w:pPr>
            <w:r w:rsidRPr="000B6855">
              <w:rPr>
                <w:rFonts w:ascii="Arial Narrow" w:eastAsia="Calibri" w:hAnsi="Arial Narrow" w:cs="Arial"/>
                <w:szCs w:val="20"/>
              </w:rPr>
              <w:t>02</w:t>
            </w:r>
          </w:p>
        </w:tc>
        <w:tc>
          <w:tcPr>
            <w:tcW w:w="1796"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9969B1">
            <w:pPr>
              <w:spacing w:line="259" w:lineRule="auto"/>
              <w:ind w:right="85"/>
              <w:jc w:val="center"/>
              <w:rPr>
                <w:rFonts w:ascii="Arial Narrow" w:hAnsi="Arial Narrow" w:cs="Arial"/>
                <w:szCs w:val="20"/>
              </w:rPr>
            </w:pPr>
            <w:r w:rsidRPr="000B6855">
              <w:rPr>
                <w:rFonts w:ascii="Arial Narrow" w:eastAsia="Calibri" w:hAnsi="Arial Narrow" w:cs="Arial"/>
                <w:szCs w:val="20"/>
              </w:rPr>
              <w:t>01</w:t>
            </w:r>
          </w:p>
        </w:tc>
      </w:tr>
      <w:tr w:rsidR="006A2F92" w:rsidRPr="000B6855" w:rsidTr="009969B1">
        <w:trPr>
          <w:trHeight w:val="20"/>
        </w:trPr>
        <w:tc>
          <w:tcPr>
            <w:tcW w:w="4315" w:type="dxa"/>
            <w:tcBorders>
              <w:top w:val="single" w:sz="8" w:space="0" w:color="F79646"/>
              <w:left w:val="single" w:sz="8" w:space="0" w:color="F79646"/>
              <w:bottom w:val="single" w:sz="8" w:space="0" w:color="F79646"/>
              <w:right w:val="single" w:sz="8" w:space="0" w:color="F79646"/>
            </w:tcBorders>
            <w:shd w:val="clear" w:color="auto" w:fill="FDEADA"/>
          </w:tcPr>
          <w:p w:rsidR="006A2F92" w:rsidRPr="000B6855" w:rsidRDefault="006A2F92" w:rsidP="006A2F92">
            <w:pPr>
              <w:spacing w:line="259" w:lineRule="auto"/>
              <w:rPr>
                <w:rFonts w:ascii="Arial Narrow" w:hAnsi="Arial Narrow" w:cs="Arial"/>
                <w:szCs w:val="20"/>
              </w:rPr>
            </w:pPr>
            <w:r w:rsidRPr="000B6855">
              <w:rPr>
                <w:rFonts w:ascii="Arial Narrow" w:eastAsia="Calibri" w:hAnsi="Arial Narrow" w:cs="Arial"/>
                <w:b/>
                <w:szCs w:val="20"/>
              </w:rPr>
              <w:t xml:space="preserve">Investigación II </w:t>
            </w:r>
            <w:r w:rsidRPr="000B6855">
              <w:rPr>
                <w:rFonts w:ascii="Arial Narrow" w:eastAsia="Calibri" w:hAnsi="Arial Narrow" w:cs="Arial"/>
                <w:szCs w:val="20"/>
              </w:rPr>
              <w:t xml:space="preserve"> </w:t>
            </w:r>
          </w:p>
        </w:tc>
        <w:tc>
          <w:tcPr>
            <w:tcW w:w="1801"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9969B1">
            <w:pPr>
              <w:spacing w:line="259" w:lineRule="auto"/>
              <w:ind w:right="90"/>
              <w:jc w:val="center"/>
              <w:rPr>
                <w:rFonts w:ascii="Arial Narrow" w:hAnsi="Arial Narrow" w:cs="Arial"/>
                <w:szCs w:val="20"/>
              </w:rPr>
            </w:pPr>
            <w:r w:rsidRPr="000B6855">
              <w:rPr>
                <w:rFonts w:ascii="Arial Narrow" w:eastAsia="Calibri" w:hAnsi="Arial Narrow" w:cs="Arial"/>
                <w:szCs w:val="20"/>
              </w:rPr>
              <w:t>02</w:t>
            </w:r>
          </w:p>
        </w:tc>
        <w:tc>
          <w:tcPr>
            <w:tcW w:w="1796"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9969B1">
            <w:pPr>
              <w:spacing w:line="259" w:lineRule="auto"/>
              <w:ind w:right="85"/>
              <w:jc w:val="center"/>
              <w:rPr>
                <w:rFonts w:ascii="Arial Narrow" w:hAnsi="Arial Narrow" w:cs="Arial"/>
                <w:szCs w:val="20"/>
              </w:rPr>
            </w:pPr>
            <w:r w:rsidRPr="000B6855">
              <w:rPr>
                <w:rFonts w:ascii="Arial Narrow" w:eastAsia="Calibri" w:hAnsi="Arial Narrow" w:cs="Arial"/>
                <w:szCs w:val="20"/>
              </w:rPr>
              <w:t>01</w:t>
            </w:r>
          </w:p>
        </w:tc>
      </w:tr>
      <w:tr w:rsidR="006A2F92" w:rsidRPr="000B6855" w:rsidTr="009969B1">
        <w:trPr>
          <w:trHeight w:val="20"/>
        </w:trPr>
        <w:tc>
          <w:tcPr>
            <w:tcW w:w="4315" w:type="dxa"/>
            <w:tcBorders>
              <w:top w:val="single" w:sz="8" w:space="0" w:color="F79646"/>
              <w:left w:val="single" w:sz="8" w:space="0" w:color="F79646"/>
              <w:bottom w:val="single" w:sz="8" w:space="0" w:color="F79646"/>
              <w:right w:val="single" w:sz="8" w:space="0" w:color="F79646"/>
            </w:tcBorders>
            <w:shd w:val="clear" w:color="auto" w:fill="FDEADA"/>
            <w:vAlign w:val="bottom"/>
          </w:tcPr>
          <w:p w:rsidR="006A2F92" w:rsidRPr="000B6855" w:rsidRDefault="006A2F92" w:rsidP="006A2F92">
            <w:pPr>
              <w:spacing w:line="259" w:lineRule="auto"/>
              <w:rPr>
                <w:rFonts w:ascii="Arial Narrow" w:hAnsi="Arial Narrow" w:cs="Arial"/>
                <w:szCs w:val="20"/>
              </w:rPr>
            </w:pPr>
            <w:r w:rsidRPr="000B6855">
              <w:rPr>
                <w:rFonts w:ascii="Arial Narrow" w:eastAsia="Calibri" w:hAnsi="Arial Narrow" w:cs="Arial"/>
                <w:b/>
                <w:szCs w:val="20"/>
              </w:rPr>
              <w:t xml:space="preserve">Opcional III / Seminario </w:t>
            </w:r>
            <w:r w:rsidRPr="000B6855">
              <w:rPr>
                <w:rFonts w:ascii="Arial Narrow" w:eastAsia="Calibri" w:hAnsi="Arial Narrow" w:cs="Arial"/>
                <w:szCs w:val="20"/>
              </w:rPr>
              <w:t xml:space="preserve"> </w:t>
            </w:r>
          </w:p>
        </w:tc>
        <w:tc>
          <w:tcPr>
            <w:tcW w:w="1801"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9969B1">
            <w:pPr>
              <w:spacing w:line="259" w:lineRule="auto"/>
              <w:ind w:right="90"/>
              <w:jc w:val="center"/>
              <w:rPr>
                <w:rFonts w:ascii="Arial Narrow" w:hAnsi="Arial Narrow" w:cs="Arial"/>
                <w:szCs w:val="20"/>
              </w:rPr>
            </w:pPr>
            <w:r w:rsidRPr="000B6855">
              <w:rPr>
                <w:rFonts w:ascii="Arial Narrow" w:eastAsia="Calibri" w:hAnsi="Arial Narrow" w:cs="Arial"/>
                <w:szCs w:val="20"/>
              </w:rPr>
              <w:t>02</w:t>
            </w:r>
          </w:p>
        </w:tc>
        <w:tc>
          <w:tcPr>
            <w:tcW w:w="1796"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9969B1">
            <w:pPr>
              <w:spacing w:line="259" w:lineRule="auto"/>
              <w:ind w:right="85"/>
              <w:jc w:val="center"/>
              <w:rPr>
                <w:rFonts w:ascii="Arial Narrow" w:hAnsi="Arial Narrow" w:cs="Arial"/>
                <w:szCs w:val="20"/>
              </w:rPr>
            </w:pPr>
            <w:r w:rsidRPr="000B6855">
              <w:rPr>
                <w:rFonts w:ascii="Arial Narrow" w:eastAsia="Calibri" w:hAnsi="Arial Narrow" w:cs="Arial"/>
                <w:szCs w:val="20"/>
              </w:rPr>
              <w:t>02</w:t>
            </w:r>
          </w:p>
        </w:tc>
      </w:tr>
      <w:tr w:rsidR="006A2F92" w:rsidRPr="000B6855" w:rsidTr="009969B1">
        <w:trPr>
          <w:trHeight w:val="20"/>
        </w:trPr>
        <w:tc>
          <w:tcPr>
            <w:tcW w:w="4315" w:type="dxa"/>
            <w:tcBorders>
              <w:top w:val="single" w:sz="8" w:space="0" w:color="F79646"/>
              <w:left w:val="single" w:sz="8" w:space="0" w:color="F79646"/>
              <w:bottom w:val="single" w:sz="8" w:space="0" w:color="F79646"/>
              <w:right w:val="single" w:sz="8" w:space="0" w:color="F79646"/>
            </w:tcBorders>
            <w:shd w:val="clear" w:color="auto" w:fill="FDEADA"/>
            <w:vAlign w:val="bottom"/>
          </w:tcPr>
          <w:p w:rsidR="006A2F92" w:rsidRPr="000B6855" w:rsidRDefault="006A2F92" w:rsidP="006A2F92">
            <w:pPr>
              <w:spacing w:line="259" w:lineRule="auto"/>
              <w:ind w:right="94"/>
              <w:rPr>
                <w:rFonts w:ascii="Arial Narrow" w:hAnsi="Arial Narrow" w:cs="Arial"/>
                <w:szCs w:val="20"/>
              </w:rPr>
            </w:pPr>
            <w:r w:rsidRPr="000B6855">
              <w:rPr>
                <w:rFonts w:ascii="Arial Narrow" w:eastAsia="Calibri" w:hAnsi="Arial Narrow" w:cs="Arial"/>
                <w:b/>
                <w:szCs w:val="20"/>
              </w:rPr>
              <w:t xml:space="preserve">TOTAL </w:t>
            </w:r>
            <w:r w:rsidRPr="000B6855">
              <w:rPr>
                <w:rFonts w:ascii="Arial Narrow" w:eastAsia="Calibri" w:hAnsi="Arial Narrow" w:cs="Arial"/>
                <w:szCs w:val="20"/>
              </w:rPr>
              <w:t xml:space="preserve"> </w:t>
            </w:r>
          </w:p>
        </w:tc>
        <w:tc>
          <w:tcPr>
            <w:tcW w:w="1801"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9969B1">
            <w:pPr>
              <w:spacing w:line="259" w:lineRule="auto"/>
              <w:ind w:right="90"/>
              <w:jc w:val="center"/>
              <w:rPr>
                <w:rFonts w:ascii="Arial Narrow" w:hAnsi="Arial Narrow" w:cs="Arial"/>
                <w:szCs w:val="20"/>
              </w:rPr>
            </w:pPr>
            <w:r w:rsidRPr="000B6855">
              <w:rPr>
                <w:rFonts w:ascii="Arial Narrow" w:eastAsia="Calibri" w:hAnsi="Arial Narrow" w:cs="Arial"/>
                <w:b/>
                <w:szCs w:val="20"/>
              </w:rPr>
              <w:t>30</w:t>
            </w:r>
          </w:p>
        </w:tc>
        <w:tc>
          <w:tcPr>
            <w:tcW w:w="1796"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9969B1">
            <w:pPr>
              <w:spacing w:line="259" w:lineRule="auto"/>
              <w:ind w:right="85"/>
              <w:jc w:val="center"/>
              <w:rPr>
                <w:rFonts w:ascii="Arial Narrow" w:hAnsi="Arial Narrow" w:cs="Arial"/>
                <w:szCs w:val="20"/>
              </w:rPr>
            </w:pPr>
            <w:r w:rsidRPr="000B6855">
              <w:rPr>
                <w:rFonts w:ascii="Arial Narrow" w:eastAsia="Calibri" w:hAnsi="Arial Narrow" w:cs="Arial"/>
                <w:b/>
                <w:szCs w:val="20"/>
              </w:rPr>
              <w:t>23</w:t>
            </w:r>
          </w:p>
        </w:tc>
      </w:tr>
    </w:tbl>
    <w:p w:rsidR="006A2F92" w:rsidRPr="000B6855" w:rsidRDefault="006A2F92" w:rsidP="006A2F92">
      <w:pPr>
        <w:spacing w:after="0" w:line="216" w:lineRule="auto"/>
        <w:ind w:left="340" w:right="5597"/>
        <w:rPr>
          <w:rFonts w:ascii="Arial Narrow" w:hAnsi="Arial Narrow" w:cs="Arial"/>
          <w:szCs w:val="20"/>
        </w:rPr>
      </w:pPr>
      <w:r w:rsidRPr="000B6855">
        <w:rPr>
          <w:rFonts w:ascii="Arial Narrow" w:hAnsi="Arial Narrow" w:cs="Arial"/>
          <w:szCs w:val="20"/>
        </w:rPr>
        <w:t xml:space="preserve">           </w:t>
      </w:r>
    </w:p>
    <w:p w:rsidR="006A2F92" w:rsidRPr="000B6855" w:rsidRDefault="006A2F92" w:rsidP="006A2F92">
      <w:pPr>
        <w:spacing w:after="3662" w:line="259" w:lineRule="auto"/>
        <w:ind w:left="340"/>
        <w:rPr>
          <w:rFonts w:ascii="Arial Narrow" w:hAnsi="Arial Narrow" w:cs="Arial"/>
          <w:szCs w:val="20"/>
        </w:rPr>
      </w:pPr>
      <w:r w:rsidRPr="000B6855">
        <w:rPr>
          <w:rFonts w:ascii="Arial Narrow" w:eastAsia="Calibri" w:hAnsi="Arial Narrow" w:cs="Arial"/>
          <w:noProof/>
          <w:szCs w:val="20"/>
          <w:lang w:val="es-PE" w:eastAsia="es-PE"/>
        </w:rPr>
        <mc:AlternateContent>
          <mc:Choice Requires="wpg">
            <w:drawing>
              <wp:inline distT="0" distB="0" distL="0" distR="0" wp14:anchorId="4238A5FC" wp14:editId="12449B80">
                <wp:extent cx="2747963" cy="1706626"/>
                <wp:effectExtent l="0" t="0" r="0" b="0"/>
                <wp:docPr id="790032" name="Group 790032"/>
                <wp:cNvGraphicFramePr/>
                <a:graphic xmlns:a="http://schemas.openxmlformats.org/drawingml/2006/main">
                  <a:graphicData uri="http://schemas.microsoft.com/office/word/2010/wordprocessingGroup">
                    <wpg:wgp>
                      <wpg:cNvGrpSpPr/>
                      <wpg:grpSpPr>
                        <a:xfrm>
                          <a:off x="0" y="0"/>
                          <a:ext cx="2747963" cy="1706626"/>
                          <a:chOff x="0" y="0"/>
                          <a:chExt cx="2747963" cy="1706626"/>
                        </a:xfrm>
                      </wpg:grpSpPr>
                      <wps:wsp>
                        <wps:cNvPr id="65262" name="Rectangle 65262"/>
                        <wps:cNvSpPr/>
                        <wps:spPr>
                          <a:xfrm>
                            <a:off x="0" y="0"/>
                            <a:ext cx="42228" cy="186984"/>
                          </a:xfrm>
                          <a:prstGeom prst="rect">
                            <a:avLst/>
                          </a:prstGeom>
                          <a:ln>
                            <a:noFill/>
                          </a:ln>
                        </wps:spPr>
                        <wps:txbx>
                          <w:txbxContent>
                            <w:p w:rsidR="007907A1" w:rsidRDefault="007907A1" w:rsidP="006A2F92">
                              <w:pPr>
                                <w:spacing w:after="160" w:line="259" w:lineRule="auto"/>
                              </w:pPr>
                              <w:r>
                                <w:t xml:space="preserve"> </w:t>
                              </w:r>
                            </w:p>
                          </w:txbxContent>
                        </wps:txbx>
                        <wps:bodyPr horzOverflow="overflow" vert="horz" lIns="0" tIns="0" rIns="0" bIns="0" rtlCol="0">
                          <a:noAutofit/>
                        </wps:bodyPr>
                      </wps:wsp>
                      <wps:wsp>
                        <wps:cNvPr id="65263" name="Rectangle 65263"/>
                        <wps:cNvSpPr/>
                        <wps:spPr>
                          <a:xfrm>
                            <a:off x="0" y="127000"/>
                            <a:ext cx="42228" cy="186984"/>
                          </a:xfrm>
                          <a:prstGeom prst="rect">
                            <a:avLst/>
                          </a:prstGeom>
                          <a:ln>
                            <a:noFill/>
                          </a:ln>
                        </wps:spPr>
                        <wps:txbx>
                          <w:txbxContent>
                            <w:p w:rsidR="007907A1" w:rsidRDefault="007907A1" w:rsidP="006A2F92">
                              <w:pPr>
                                <w:spacing w:after="160" w:line="259" w:lineRule="auto"/>
                              </w:pPr>
                              <w:r>
                                <w:t xml:space="preserve"> </w:t>
                              </w:r>
                            </w:p>
                          </w:txbxContent>
                        </wps:txbx>
                        <wps:bodyPr horzOverflow="overflow" vert="horz" lIns="0" tIns="0" rIns="0" bIns="0" rtlCol="0">
                          <a:noAutofit/>
                        </wps:bodyPr>
                      </wps:wsp>
                      <wps:wsp>
                        <wps:cNvPr id="65264" name="Rectangle 65264"/>
                        <wps:cNvSpPr/>
                        <wps:spPr>
                          <a:xfrm>
                            <a:off x="0" y="254000"/>
                            <a:ext cx="42228" cy="186984"/>
                          </a:xfrm>
                          <a:prstGeom prst="rect">
                            <a:avLst/>
                          </a:prstGeom>
                          <a:ln>
                            <a:noFill/>
                          </a:ln>
                        </wps:spPr>
                        <wps:txbx>
                          <w:txbxContent>
                            <w:p w:rsidR="007907A1" w:rsidRDefault="007907A1" w:rsidP="006A2F92">
                              <w:pPr>
                                <w:spacing w:after="160" w:line="259" w:lineRule="auto"/>
                              </w:pPr>
                              <w:r>
                                <w:t xml:space="preserve"> </w:t>
                              </w:r>
                            </w:p>
                          </w:txbxContent>
                        </wps:txbx>
                        <wps:bodyPr horzOverflow="overflow" vert="horz" lIns="0" tIns="0" rIns="0" bIns="0" rtlCol="0">
                          <a:noAutofit/>
                        </wps:bodyPr>
                      </wps:wsp>
                      <wps:wsp>
                        <wps:cNvPr id="65265" name="Rectangle 65265"/>
                        <wps:cNvSpPr/>
                        <wps:spPr>
                          <a:xfrm>
                            <a:off x="0" y="381000"/>
                            <a:ext cx="42228" cy="186984"/>
                          </a:xfrm>
                          <a:prstGeom prst="rect">
                            <a:avLst/>
                          </a:prstGeom>
                          <a:ln>
                            <a:noFill/>
                          </a:ln>
                        </wps:spPr>
                        <wps:txbx>
                          <w:txbxContent>
                            <w:p w:rsidR="007907A1" w:rsidRDefault="007907A1" w:rsidP="006A2F92">
                              <w:pPr>
                                <w:spacing w:after="160" w:line="259" w:lineRule="auto"/>
                              </w:pPr>
                              <w:r>
                                <w:t xml:space="preserve"> </w:t>
                              </w:r>
                            </w:p>
                          </w:txbxContent>
                        </wps:txbx>
                        <wps:bodyPr horzOverflow="overflow" vert="horz" lIns="0" tIns="0" rIns="0" bIns="0" rtlCol="0">
                          <a:noAutofit/>
                        </wps:bodyPr>
                      </wps:wsp>
                      <wps:wsp>
                        <wps:cNvPr id="65266" name="Rectangle 65266"/>
                        <wps:cNvSpPr/>
                        <wps:spPr>
                          <a:xfrm>
                            <a:off x="0" y="508000"/>
                            <a:ext cx="42228" cy="186984"/>
                          </a:xfrm>
                          <a:prstGeom prst="rect">
                            <a:avLst/>
                          </a:prstGeom>
                          <a:ln>
                            <a:noFill/>
                          </a:ln>
                        </wps:spPr>
                        <wps:txbx>
                          <w:txbxContent>
                            <w:p w:rsidR="007907A1" w:rsidRDefault="007907A1" w:rsidP="006A2F92">
                              <w:pPr>
                                <w:spacing w:after="160" w:line="259" w:lineRule="auto"/>
                              </w:pPr>
                              <w:r>
                                <w:t xml:space="preserve"> </w:t>
                              </w:r>
                            </w:p>
                          </w:txbxContent>
                        </wps:txbx>
                        <wps:bodyPr horzOverflow="overflow" vert="horz" lIns="0" tIns="0" rIns="0" bIns="0" rtlCol="0">
                          <a:noAutofit/>
                        </wps:bodyPr>
                      </wps:wsp>
                      <wps:wsp>
                        <wps:cNvPr id="65267" name="Rectangle 65267"/>
                        <wps:cNvSpPr/>
                        <wps:spPr>
                          <a:xfrm>
                            <a:off x="0" y="635254"/>
                            <a:ext cx="42228" cy="186984"/>
                          </a:xfrm>
                          <a:prstGeom prst="rect">
                            <a:avLst/>
                          </a:prstGeom>
                          <a:ln>
                            <a:noFill/>
                          </a:ln>
                        </wps:spPr>
                        <wps:txbx>
                          <w:txbxContent>
                            <w:p w:rsidR="007907A1" w:rsidRDefault="007907A1" w:rsidP="006A2F92">
                              <w:pPr>
                                <w:spacing w:after="160" w:line="259" w:lineRule="auto"/>
                              </w:pPr>
                              <w:r>
                                <w:t xml:space="preserve"> </w:t>
                              </w:r>
                            </w:p>
                          </w:txbxContent>
                        </wps:txbx>
                        <wps:bodyPr horzOverflow="overflow" vert="horz" lIns="0" tIns="0" rIns="0" bIns="0" rtlCol="0">
                          <a:noAutofit/>
                        </wps:bodyPr>
                      </wps:wsp>
                      <wps:wsp>
                        <wps:cNvPr id="65268" name="Rectangle 65268"/>
                        <wps:cNvSpPr/>
                        <wps:spPr>
                          <a:xfrm>
                            <a:off x="0" y="762254"/>
                            <a:ext cx="42228" cy="186984"/>
                          </a:xfrm>
                          <a:prstGeom prst="rect">
                            <a:avLst/>
                          </a:prstGeom>
                          <a:ln>
                            <a:noFill/>
                          </a:ln>
                        </wps:spPr>
                        <wps:txbx>
                          <w:txbxContent>
                            <w:p w:rsidR="007907A1" w:rsidRDefault="007907A1" w:rsidP="006A2F92">
                              <w:pPr>
                                <w:spacing w:after="160" w:line="259" w:lineRule="auto"/>
                              </w:pPr>
                              <w:r>
                                <w:t xml:space="preserve"> </w:t>
                              </w:r>
                            </w:p>
                          </w:txbxContent>
                        </wps:txbx>
                        <wps:bodyPr horzOverflow="overflow" vert="horz" lIns="0" tIns="0" rIns="0" bIns="0" rtlCol="0">
                          <a:noAutofit/>
                        </wps:bodyPr>
                      </wps:wsp>
                      <wps:wsp>
                        <wps:cNvPr id="65269" name="Rectangle 65269"/>
                        <wps:cNvSpPr/>
                        <wps:spPr>
                          <a:xfrm>
                            <a:off x="0" y="889254"/>
                            <a:ext cx="42228" cy="186984"/>
                          </a:xfrm>
                          <a:prstGeom prst="rect">
                            <a:avLst/>
                          </a:prstGeom>
                          <a:ln>
                            <a:noFill/>
                          </a:ln>
                        </wps:spPr>
                        <wps:txbx>
                          <w:txbxContent>
                            <w:p w:rsidR="007907A1" w:rsidRDefault="007907A1" w:rsidP="006A2F92">
                              <w:pPr>
                                <w:spacing w:after="160" w:line="259" w:lineRule="auto"/>
                              </w:pPr>
                              <w:r>
                                <w:t xml:space="preserve"> </w:t>
                              </w:r>
                            </w:p>
                          </w:txbxContent>
                        </wps:txbx>
                        <wps:bodyPr horzOverflow="overflow" vert="horz" lIns="0" tIns="0" rIns="0" bIns="0" rtlCol="0">
                          <a:noAutofit/>
                        </wps:bodyPr>
                      </wps:wsp>
                      <wps:wsp>
                        <wps:cNvPr id="65270" name="Rectangle 65270"/>
                        <wps:cNvSpPr/>
                        <wps:spPr>
                          <a:xfrm>
                            <a:off x="0" y="1016254"/>
                            <a:ext cx="42228" cy="186984"/>
                          </a:xfrm>
                          <a:prstGeom prst="rect">
                            <a:avLst/>
                          </a:prstGeom>
                          <a:ln>
                            <a:noFill/>
                          </a:ln>
                        </wps:spPr>
                        <wps:txbx>
                          <w:txbxContent>
                            <w:p w:rsidR="007907A1" w:rsidRDefault="007907A1" w:rsidP="006A2F92">
                              <w:pPr>
                                <w:spacing w:after="160" w:line="259" w:lineRule="auto"/>
                              </w:pPr>
                              <w:r>
                                <w:t xml:space="preserve"> </w:t>
                              </w:r>
                            </w:p>
                          </w:txbxContent>
                        </wps:txbx>
                        <wps:bodyPr horzOverflow="overflow" vert="horz" lIns="0" tIns="0" rIns="0" bIns="0" rtlCol="0">
                          <a:noAutofit/>
                        </wps:bodyPr>
                      </wps:wsp>
                      <wps:wsp>
                        <wps:cNvPr id="65271" name="Rectangle 65271"/>
                        <wps:cNvSpPr/>
                        <wps:spPr>
                          <a:xfrm>
                            <a:off x="0" y="1143254"/>
                            <a:ext cx="42228" cy="186984"/>
                          </a:xfrm>
                          <a:prstGeom prst="rect">
                            <a:avLst/>
                          </a:prstGeom>
                          <a:ln>
                            <a:noFill/>
                          </a:ln>
                        </wps:spPr>
                        <wps:txbx>
                          <w:txbxContent>
                            <w:p w:rsidR="007907A1" w:rsidRDefault="007907A1" w:rsidP="006A2F92">
                              <w:pPr>
                                <w:spacing w:after="160" w:line="259" w:lineRule="auto"/>
                              </w:pPr>
                              <w:r>
                                <w:t xml:space="preserve"> </w:t>
                              </w:r>
                            </w:p>
                          </w:txbxContent>
                        </wps:txbx>
                        <wps:bodyPr horzOverflow="overflow" vert="horz" lIns="0" tIns="0" rIns="0" bIns="0" rtlCol="0">
                          <a:noAutofit/>
                        </wps:bodyPr>
                      </wps:wsp>
                      <wps:wsp>
                        <wps:cNvPr id="65272" name="Rectangle 65272"/>
                        <wps:cNvSpPr/>
                        <wps:spPr>
                          <a:xfrm>
                            <a:off x="0" y="1270254"/>
                            <a:ext cx="42228" cy="186984"/>
                          </a:xfrm>
                          <a:prstGeom prst="rect">
                            <a:avLst/>
                          </a:prstGeom>
                          <a:ln>
                            <a:noFill/>
                          </a:ln>
                        </wps:spPr>
                        <wps:txbx>
                          <w:txbxContent>
                            <w:p w:rsidR="007907A1" w:rsidRDefault="007907A1" w:rsidP="006A2F92">
                              <w:pPr>
                                <w:spacing w:after="160" w:line="259" w:lineRule="auto"/>
                              </w:pPr>
                              <w:r>
                                <w:t xml:space="preserve"> </w:t>
                              </w:r>
                            </w:p>
                          </w:txbxContent>
                        </wps:txbx>
                        <wps:bodyPr horzOverflow="overflow" vert="horz" lIns="0" tIns="0" rIns="0" bIns="0" rtlCol="0">
                          <a:noAutofit/>
                        </wps:bodyPr>
                      </wps:wsp>
                      <wps:wsp>
                        <wps:cNvPr id="65273" name="Rectangle 65273"/>
                        <wps:cNvSpPr/>
                        <wps:spPr>
                          <a:xfrm>
                            <a:off x="0" y="1403719"/>
                            <a:ext cx="46450" cy="205682"/>
                          </a:xfrm>
                          <a:prstGeom prst="rect">
                            <a:avLst/>
                          </a:prstGeom>
                          <a:ln>
                            <a:noFill/>
                          </a:ln>
                        </wps:spPr>
                        <wps:txbx>
                          <w:txbxContent>
                            <w:p w:rsidR="007907A1" w:rsidRDefault="007907A1" w:rsidP="006A2F92">
                              <w:pPr>
                                <w:spacing w:after="160" w:line="259" w:lineRule="auto"/>
                              </w:pPr>
                              <w:r>
                                <w:t xml:space="preserve"> </w:t>
                              </w:r>
                            </w:p>
                          </w:txbxContent>
                        </wps:txbx>
                        <wps:bodyPr horzOverflow="overflow" vert="horz" lIns="0" tIns="0" rIns="0" bIns="0" rtlCol="0">
                          <a:noAutofit/>
                        </wps:bodyPr>
                      </wps:wsp>
                      <wps:wsp>
                        <wps:cNvPr id="65595" name="Shape 65595"/>
                        <wps:cNvSpPr/>
                        <wps:spPr>
                          <a:xfrm>
                            <a:off x="580580" y="311404"/>
                            <a:ext cx="103378" cy="155067"/>
                          </a:xfrm>
                          <a:custGeom>
                            <a:avLst/>
                            <a:gdLst/>
                            <a:ahLst/>
                            <a:cxnLst/>
                            <a:rect l="0" t="0" r="0" b="0"/>
                            <a:pathLst>
                              <a:path w="103378" h="155067">
                                <a:moveTo>
                                  <a:pt x="51689" y="0"/>
                                </a:moveTo>
                                <a:cubicBezTo>
                                  <a:pt x="80137" y="0"/>
                                  <a:pt x="103378" y="23114"/>
                                  <a:pt x="103378" y="51689"/>
                                </a:cubicBezTo>
                                <a:cubicBezTo>
                                  <a:pt x="103378" y="108712"/>
                                  <a:pt x="57023" y="155067"/>
                                  <a:pt x="0" y="155067"/>
                                </a:cubicBezTo>
                                <a:lnTo>
                                  <a:pt x="0" y="51689"/>
                                </a:lnTo>
                                <a:cubicBezTo>
                                  <a:pt x="0" y="23114"/>
                                  <a:pt x="23114" y="0"/>
                                  <a:pt x="51689" y="0"/>
                                </a:cubicBez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65596" name="Shape 65596"/>
                        <wps:cNvSpPr/>
                        <wps:spPr>
                          <a:xfrm>
                            <a:off x="2541334" y="53086"/>
                            <a:ext cx="206629" cy="206629"/>
                          </a:xfrm>
                          <a:custGeom>
                            <a:avLst/>
                            <a:gdLst/>
                            <a:ahLst/>
                            <a:cxnLst/>
                            <a:rect l="0" t="0" r="0" b="0"/>
                            <a:pathLst>
                              <a:path w="206629" h="206629">
                                <a:moveTo>
                                  <a:pt x="103251" y="0"/>
                                </a:moveTo>
                                <a:cubicBezTo>
                                  <a:pt x="160401" y="0"/>
                                  <a:pt x="206629" y="46228"/>
                                  <a:pt x="206629" y="103378"/>
                                </a:cubicBezTo>
                                <a:cubicBezTo>
                                  <a:pt x="206629" y="160401"/>
                                  <a:pt x="160401" y="206629"/>
                                  <a:pt x="103251" y="206629"/>
                                </a:cubicBezTo>
                                <a:lnTo>
                                  <a:pt x="103251" y="103378"/>
                                </a:lnTo>
                                <a:cubicBezTo>
                                  <a:pt x="103251" y="131826"/>
                                  <a:pt x="80137" y="154940"/>
                                  <a:pt x="51562" y="154940"/>
                                </a:cubicBezTo>
                                <a:cubicBezTo>
                                  <a:pt x="23114" y="154940"/>
                                  <a:pt x="0" y="131826"/>
                                  <a:pt x="0" y="103378"/>
                                </a:cubicBezTo>
                                <a:cubicBezTo>
                                  <a:pt x="0" y="46228"/>
                                  <a:pt x="46228" y="0"/>
                                  <a:pt x="103251" y="0"/>
                                </a:cubicBez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65597" name="Shape 65597"/>
                        <wps:cNvSpPr/>
                        <wps:spPr>
                          <a:xfrm>
                            <a:off x="477202" y="53086"/>
                            <a:ext cx="2270760" cy="1653540"/>
                          </a:xfrm>
                          <a:custGeom>
                            <a:avLst/>
                            <a:gdLst/>
                            <a:ahLst/>
                            <a:cxnLst/>
                            <a:rect l="0" t="0" r="0" b="0"/>
                            <a:pathLst>
                              <a:path w="2270760" h="1653540">
                                <a:moveTo>
                                  <a:pt x="0" y="310007"/>
                                </a:moveTo>
                                <a:cubicBezTo>
                                  <a:pt x="0" y="252984"/>
                                  <a:pt x="46228" y="206629"/>
                                  <a:pt x="103378" y="206629"/>
                                </a:cubicBezTo>
                                <a:lnTo>
                                  <a:pt x="2064131" y="206629"/>
                                </a:lnTo>
                                <a:lnTo>
                                  <a:pt x="2064131" y="103378"/>
                                </a:lnTo>
                                <a:cubicBezTo>
                                  <a:pt x="2064131" y="46228"/>
                                  <a:pt x="2110359" y="0"/>
                                  <a:pt x="2167382" y="0"/>
                                </a:cubicBezTo>
                                <a:cubicBezTo>
                                  <a:pt x="2224532" y="0"/>
                                  <a:pt x="2270760" y="46228"/>
                                  <a:pt x="2270760" y="103378"/>
                                </a:cubicBezTo>
                                <a:lnTo>
                                  <a:pt x="2270760" y="1343533"/>
                                </a:lnTo>
                                <a:cubicBezTo>
                                  <a:pt x="2270760" y="1400556"/>
                                  <a:pt x="2224532" y="1446784"/>
                                  <a:pt x="2167382" y="1446784"/>
                                </a:cubicBezTo>
                                <a:lnTo>
                                  <a:pt x="206756" y="1446784"/>
                                </a:lnTo>
                                <a:lnTo>
                                  <a:pt x="206756" y="1550162"/>
                                </a:lnTo>
                                <a:cubicBezTo>
                                  <a:pt x="206756" y="1607185"/>
                                  <a:pt x="160401" y="1653540"/>
                                  <a:pt x="103378" y="1653540"/>
                                </a:cubicBezTo>
                                <a:cubicBezTo>
                                  <a:pt x="46228" y="1653540"/>
                                  <a:pt x="0" y="1607185"/>
                                  <a:pt x="0" y="1550162"/>
                                </a:cubicBezTo>
                                <a:close/>
                              </a:path>
                            </a:pathLst>
                          </a:custGeom>
                          <a:ln w="25400" cap="flat">
                            <a:round/>
                          </a:ln>
                        </wps:spPr>
                        <wps:style>
                          <a:lnRef idx="1">
                            <a:srgbClr val="F79646"/>
                          </a:lnRef>
                          <a:fillRef idx="0">
                            <a:srgbClr val="000000">
                              <a:alpha val="0"/>
                            </a:srgbClr>
                          </a:fillRef>
                          <a:effectRef idx="0">
                            <a:scrgbClr r="0" g="0" b="0"/>
                          </a:effectRef>
                          <a:fontRef idx="none"/>
                        </wps:style>
                        <wps:bodyPr/>
                      </wps:wsp>
                      <wps:wsp>
                        <wps:cNvPr id="65598" name="Shape 65598"/>
                        <wps:cNvSpPr/>
                        <wps:spPr>
                          <a:xfrm>
                            <a:off x="2541334" y="156464"/>
                            <a:ext cx="206629" cy="103251"/>
                          </a:xfrm>
                          <a:custGeom>
                            <a:avLst/>
                            <a:gdLst/>
                            <a:ahLst/>
                            <a:cxnLst/>
                            <a:rect l="0" t="0" r="0" b="0"/>
                            <a:pathLst>
                              <a:path w="206629" h="103251">
                                <a:moveTo>
                                  <a:pt x="0" y="103251"/>
                                </a:moveTo>
                                <a:lnTo>
                                  <a:pt x="103251" y="103251"/>
                                </a:lnTo>
                                <a:cubicBezTo>
                                  <a:pt x="160401" y="103251"/>
                                  <a:pt x="206629" y="57023"/>
                                  <a:pt x="206629" y="0"/>
                                </a:cubicBezTo>
                              </a:path>
                            </a:pathLst>
                          </a:custGeom>
                          <a:ln w="25400" cap="flat">
                            <a:round/>
                          </a:ln>
                        </wps:spPr>
                        <wps:style>
                          <a:lnRef idx="1">
                            <a:srgbClr val="F79646"/>
                          </a:lnRef>
                          <a:fillRef idx="0">
                            <a:srgbClr val="000000">
                              <a:alpha val="0"/>
                            </a:srgbClr>
                          </a:fillRef>
                          <a:effectRef idx="0">
                            <a:scrgbClr r="0" g="0" b="0"/>
                          </a:effectRef>
                          <a:fontRef idx="none"/>
                        </wps:style>
                        <wps:bodyPr/>
                      </wps:wsp>
                      <wps:wsp>
                        <wps:cNvPr id="65599" name="Shape 65599"/>
                        <wps:cNvSpPr/>
                        <wps:spPr>
                          <a:xfrm>
                            <a:off x="2541334" y="156464"/>
                            <a:ext cx="103251" cy="103251"/>
                          </a:xfrm>
                          <a:custGeom>
                            <a:avLst/>
                            <a:gdLst/>
                            <a:ahLst/>
                            <a:cxnLst/>
                            <a:rect l="0" t="0" r="0" b="0"/>
                            <a:pathLst>
                              <a:path w="103251" h="103251">
                                <a:moveTo>
                                  <a:pt x="103251" y="103251"/>
                                </a:moveTo>
                                <a:lnTo>
                                  <a:pt x="103251" y="0"/>
                                </a:lnTo>
                                <a:cubicBezTo>
                                  <a:pt x="103251" y="28448"/>
                                  <a:pt x="80137" y="51562"/>
                                  <a:pt x="51562" y="51562"/>
                                </a:cubicBezTo>
                                <a:cubicBezTo>
                                  <a:pt x="23114" y="51562"/>
                                  <a:pt x="0" y="28448"/>
                                  <a:pt x="0" y="0"/>
                                </a:cubicBezTo>
                              </a:path>
                            </a:pathLst>
                          </a:custGeom>
                          <a:ln w="25400" cap="flat">
                            <a:round/>
                          </a:ln>
                        </wps:spPr>
                        <wps:style>
                          <a:lnRef idx="1">
                            <a:srgbClr val="F79646"/>
                          </a:lnRef>
                          <a:fillRef idx="0">
                            <a:srgbClr val="000000">
                              <a:alpha val="0"/>
                            </a:srgbClr>
                          </a:fillRef>
                          <a:effectRef idx="0">
                            <a:scrgbClr r="0" g="0" b="0"/>
                          </a:effectRef>
                          <a:fontRef idx="none"/>
                        </wps:style>
                        <wps:bodyPr/>
                      </wps:wsp>
                      <wps:wsp>
                        <wps:cNvPr id="65600" name="Shape 65600"/>
                        <wps:cNvSpPr/>
                        <wps:spPr>
                          <a:xfrm>
                            <a:off x="477202" y="311404"/>
                            <a:ext cx="206756" cy="155067"/>
                          </a:xfrm>
                          <a:custGeom>
                            <a:avLst/>
                            <a:gdLst/>
                            <a:ahLst/>
                            <a:cxnLst/>
                            <a:rect l="0" t="0" r="0" b="0"/>
                            <a:pathLst>
                              <a:path w="206756" h="155067">
                                <a:moveTo>
                                  <a:pt x="103378" y="155067"/>
                                </a:moveTo>
                                <a:lnTo>
                                  <a:pt x="103378" y="51689"/>
                                </a:lnTo>
                                <a:cubicBezTo>
                                  <a:pt x="103378" y="23114"/>
                                  <a:pt x="126492" y="0"/>
                                  <a:pt x="155067" y="0"/>
                                </a:cubicBezTo>
                                <a:cubicBezTo>
                                  <a:pt x="183515" y="0"/>
                                  <a:pt x="206756" y="23114"/>
                                  <a:pt x="206756" y="51689"/>
                                </a:cubicBezTo>
                                <a:cubicBezTo>
                                  <a:pt x="206756" y="108712"/>
                                  <a:pt x="160401" y="155067"/>
                                  <a:pt x="103378" y="155067"/>
                                </a:cubicBezTo>
                                <a:cubicBezTo>
                                  <a:pt x="46228" y="155067"/>
                                  <a:pt x="0" y="108712"/>
                                  <a:pt x="0" y="51689"/>
                                </a:cubicBezTo>
                              </a:path>
                            </a:pathLst>
                          </a:custGeom>
                          <a:ln w="25400" cap="flat">
                            <a:round/>
                          </a:ln>
                        </wps:spPr>
                        <wps:style>
                          <a:lnRef idx="1">
                            <a:srgbClr val="F79646"/>
                          </a:lnRef>
                          <a:fillRef idx="0">
                            <a:srgbClr val="000000">
                              <a:alpha val="0"/>
                            </a:srgbClr>
                          </a:fillRef>
                          <a:effectRef idx="0">
                            <a:scrgbClr r="0" g="0" b="0"/>
                          </a:effectRef>
                          <a:fontRef idx="none"/>
                        </wps:style>
                        <wps:bodyPr/>
                      </wps:wsp>
                      <wps:wsp>
                        <wps:cNvPr id="65601" name="Shape 65601"/>
                        <wps:cNvSpPr/>
                        <wps:spPr>
                          <a:xfrm>
                            <a:off x="683959" y="363093"/>
                            <a:ext cx="0" cy="1136777"/>
                          </a:xfrm>
                          <a:custGeom>
                            <a:avLst/>
                            <a:gdLst/>
                            <a:ahLst/>
                            <a:cxnLst/>
                            <a:rect l="0" t="0" r="0" b="0"/>
                            <a:pathLst>
                              <a:path h="1136777">
                                <a:moveTo>
                                  <a:pt x="0" y="0"/>
                                </a:moveTo>
                                <a:lnTo>
                                  <a:pt x="0" y="1136777"/>
                                </a:lnTo>
                              </a:path>
                            </a:pathLst>
                          </a:custGeom>
                          <a:ln w="25400" cap="flat">
                            <a:round/>
                          </a:ln>
                        </wps:spPr>
                        <wps:style>
                          <a:lnRef idx="1">
                            <a:srgbClr val="F79646"/>
                          </a:lnRef>
                          <a:fillRef idx="0">
                            <a:srgbClr val="000000">
                              <a:alpha val="0"/>
                            </a:srgbClr>
                          </a:fillRef>
                          <a:effectRef idx="0">
                            <a:scrgbClr r="0" g="0" b="0"/>
                          </a:effectRef>
                          <a:fontRef idx="none"/>
                        </wps:style>
                        <wps:bodyPr/>
                      </wps:wsp>
                      <wps:wsp>
                        <wps:cNvPr id="65602" name="Rectangle 65602"/>
                        <wps:cNvSpPr/>
                        <wps:spPr>
                          <a:xfrm>
                            <a:off x="1227137" y="628549"/>
                            <a:ext cx="1241894" cy="336570"/>
                          </a:xfrm>
                          <a:prstGeom prst="rect">
                            <a:avLst/>
                          </a:prstGeom>
                          <a:ln>
                            <a:noFill/>
                          </a:ln>
                        </wps:spPr>
                        <wps:txbx>
                          <w:txbxContent>
                            <w:p w:rsidR="007907A1" w:rsidRDefault="007907A1" w:rsidP="006A2F92">
                              <w:pPr>
                                <w:spacing w:after="160" w:line="259" w:lineRule="auto"/>
                              </w:pPr>
                              <w:r>
                                <w:rPr>
                                  <w:sz w:val="36"/>
                                </w:rPr>
                                <w:t xml:space="preserve">TERCER </w:t>
                              </w:r>
                            </w:p>
                          </w:txbxContent>
                        </wps:txbx>
                        <wps:bodyPr horzOverflow="overflow" vert="horz" lIns="0" tIns="0" rIns="0" bIns="0" rtlCol="0">
                          <a:noAutofit/>
                        </wps:bodyPr>
                      </wps:wsp>
                      <wps:wsp>
                        <wps:cNvPr id="65603" name="Rectangle 65603"/>
                        <wps:cNvSpPr/>
                        <wps:spPr>
                          <a:xfrm>
                            <a:off x="1082358" y="892709"/>
                            <a:ext cx="1554194" cy="336570"/>
                          </a:xfrm>
                          <a:prstGeom prst="rect">
                            <a:avLst/>
                          </a:prstGeom>
                          <a:ln>
                            <a:noFill/>
                          </a:ln>
                        </wps:spPr>
                        <wps:txbx>
                          <w:txbxContent>
                            <w:p w:rsidR="007907A1" w:rsidRDefault="007907A1" w:rsidP="006A2F92">
                              <w:pPr>
                                <w:spacing w:after="160" w:line="259" w:lineRule="auto"/>
                              </w:pPr>
                              <w:r>
                                <w:rPr>
                                  <w:sz w:val="36"/>
                                </w:rPr>
                                <w:t>SEMESTRE</w:t>
                              </w:r>
                            </w:p>
                          </w:txbxContent>
                        </wps:txbx>
                        <wps:bodyPr horzOverflow="overflow" vert="horz" lIns="0" tIns="0" rIns="0" bIns="0" rtlCol="0">
                          <a:noAutofit/>
                        </wps:bodyPr>
                      </wps:wsp>
                      <wps:wsp>
                        <wps:cNvPr id="65604" name="Rectangle 65604"/>
                        <wps:cNvSpPr/>
                        <wps:spPr>
                          <a:xfrm>
                            <a:off x="2250758" y="892709"/>
                            <a:ext cx="76010" cy="336570"/>
                          </a:xfrm>
                          <a:prstGeom prst="rect">
                            <a:avLst/>
                          </a:prstGeom>
                          <a:ln>
                            <a:noFill/>
                          </a:ln>
                        </wps:spPr>
                        <wps:txbx>
                          <w:txbxContent>
                            <w:p w:rsidR="007907A1" w:rsidRDefault="007907A1" w:rsidP="006A2F92">
                              <w:pPr>
                                <w:spacing w:after="160" w:line="259" w:lineRule="auto"/>
                              </w:pPr>
                              <w:r>
                                <w:rPr>
                                  <w:sz w:val="36"/>
                                </w:rPr>
                                <w:t xml:space="preserve"> </w:t>
                              </w:r>
                            </w:p>
                          </w:txbxContent>
                        </wps:txbx>
                        <wps:bodyPr horzOverflow="overflow" vert="horz" lIns="0" tIns="0" rIns="0" bIns="0" rtlCol="0">
                          <a:noAutofit/>
                        </wps:bodyPr>
                      </wps:wsp>
                    </wpg:wgp>
                  </a:graphicData>
                </a:graphic>
              </wp:inline>
            </w:drawing>
          </mc:Choice>
          <mc:Fallback>
            <w:pict>
              <v:group w14:anchorId="4238A5FC" id="Group 790032" o:spid="_x0000_s1065" style="width:216.4pt;height:134.4pt;mso-position-horizontal-relative:char;mso-position-vertical-relative:line" coordsize="27479,17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">
                <v:rect id="Rectangle 65262" o:spid="_x0000_s1066" style="position:absolute;width:422;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" filled="f" stroked="f">
                  <v:textbox inset="0,0,0,0">
                    <w:txbxContent>
                      <w:p w:rsidR="007907A1" w:rsidRDefault="007907A1" w:rsidP="006A2F92">
                        <w:pPr>
                          <w:spacing w:after="160" w:line="259" w:lineRule="auto"/>
                        </w:pPr>
                        <w:r>
                          <w:t xml:space="preserve"> </w:t>
                        </w:r>
                      </w:p>
                    </w:txbxContent>
                  </v:textbox>
                </v:rect>
                <v:rect id="Rectangle 65263" o:spid="_x0000_s1067" style="position:absolute;top:1270;width:422;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" filled="f" stroked="f">
                  <v:textbox inset="0,0,0,0">
                    <w:txbxContent>
                      <w:p w:rsidR="007907A1" w:rsidRDefault="007907A1" w:rsidP="006A2F92">
                        <w:pPr>
                          <w:spacing w:after="160" w:line="259" w:lineRule="auto"/>
                        </w:pPr>
                        <w:r>
                          <w:t xml:space="preserve"> </w:t>
                        </w:r>
                      </w:p>
                    </w:txbxContent>
                  </v:textbox>
                </v:rect>
                <v:rect id="Rectangle 65264" o:spid="_x0000_s1068" style="position:absolute;top:2540;width:422;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" filled="f" stroked="f">
                  <v:textbox inset="0,0,0,0">
                    <w:txbxContent>
                      <w:p w:rsidR="007907A1" w:rsidRDefault="007907A1" w:rsidP="006A2F92">
                        <w:pPr>
                          <w:spacing w:after="160" w:line="259" w:lineRule="auto"/>
                        </w:pPr>
                        <w:r>
                          <w:t xml:space="preserve"> </w:t>
                        </w:r>
                      </w:p>
                    </w:txbxContent>
                  </v:textbox>
                </v:rect>
                <v:rect id="Rectangle 65265" o:spid="_x0000_s1069" style="position:absolute;top:3810;width:422;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" filled="f" stroked="f">
                  <v:textbox inset="0,0,0,0">
                    <w:txbxContent>
                      <w:p w:rsidR="007907A1" w:rsidRDefault="007907A1" w:rsidP="006A2F92">
                        <w:pPr>
                          <w:spacing w:after="160" w:line="259" w:lineRule="auto"/>
                        </w:pPr>
                        <w:r>
                          <w:t xml:space="preserve"> </w:t>
                        </w:r>
                      </w:p>
                    </w:txbxContent>
                  </v:textbox>
                </v:rect>
                <v:rect id="Rectangle 65266" o:spid="_x0000_s1070" style="position:absolute;top:5080;width:422;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" filled="f" stroked="f">
                  <v:textbox inset="0,0,0,0">
                    <w:txbxContent>
                      <w:p w:rsidR="007907A1" w:rsidRDefault="007907A1" w:rsidP="006A2F92">
                        <w:pPr>
                          <w:spacing w:after="160" w:line="259" w:lineRule="auto"/>
                        </w:pPr>
                        <w:r>
                          <w:t xml:space="preserve"> </w:t>
                        </w:r>
                      </w:p>
                    </w:txbxContent>
                  </v:textbox>
                </v:rect>
                <v:rect id="Rectangle 65267" o:spid="_x0000_s1071" style="position:absolute;top:6352;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" filled="f" stroked="f">
                  <v:textbox inset="0,0,0,0">
                    <w:txbxContent>
                      <w:p w:rsidR="007907A1" w:rsidRDefault="007907A1" w:rsidP="006A2F92">
                        <w:pPr>
                          <w:spacing w:after="160" w:line="259" w:lineRule="auto"/>
                        </w:pPr>
                        <w:r>
                          <w:t xml:space="preserve"> </w:t>
                        </w:r>
                      </w:p>
                    </w:txbxContent>
                  </v:textbox>
                </v:rect>
                <v:rect id="Rectangle 65268" o:spid="_x0000_s1072" style="position:absolute;top:7622;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" filled="f" stroked="f">
                  <v:textbox inset="0,0,0,0">
                    <w:txbxContent>
                      <w:p w:rsidR="007907A1" w:rsidRDefault="007907A1" w:rsidP="006A2F92">
                        <w:pPr>
                          <w:spacing w:after="160" w:line="259" w:lineRule="auto"/>
                        </w:pPr>
                        <w:r>
                          <w:t xml:space="preserve"> </w:t>
                        </w:r>
                      </w:p>
                    </w:txbxContent>
                  </v:textbox>
                </v:rect>
                <v:rect id="Rectangle 65269" o:spid="_x0000_s1073" style="position:absolute;top:8892;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" filled="f" stroked="f">
                  <v:textbox inset="0,0,0,0">
                    <w:txbxContent>
                      <w:p w:rsidR="007907A1" w:rsidRDefault="007907A1" w:rsidP="006A2F92">
                        <w:pPr>
                          <w:spacing w:after="160" w:line="259" w:lineRule="auto"/>
                        </w:pPr>
                        <w:r>
                          <w:t xml:space="preserve"> </w:t>
                        </w:r>
                      </w:p>
                    </w:txbxContent>
                  </v:textbox>
                </v:rect>
                <v:rect id="Rectangle 65270" o:spid="_x0000_s1074" style="position:absolute;top:10162;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" filled="f" stroked="f">
                  <v:textbox inset="0,0,0,0">
                    <w:txbxContent>
                      <w:p w:rsidR="007907A1" w:rsidRDefault="007907A1" w:rsidP="006A2F92">
                        <w:pPr>
                          <w:spacing w:after="160" w:line="259" w:lineRule="auto"/>
                        </w:pPr>
                        <w:r>
                          <w:t xml:space="preserve"> </w:t>
                        </w:r>
                      </w:p>
                    </w:txbxContent>
                  </v:textbox>
                </v:rect>
                <v:rect id="Rectangle 65271" o:spid="_x0000_s1075" style="position:absolute;top:11432;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" filled="f" stroked="f">
                  <v:textbox inset="0,0,0,0">
                    <w:txbxContent>
                      <w:p w:rsidR="007907A1" w:rsidRDefault="007907A1" w:rsidP="006A2F92">
                        <w:pPr>
                          <w:spacing w:after="160" w:line="259" w:lineRule="auto"/>
                        </w:pPr>
                        <w:r>
                          <w:t xml:space="preserve"> </w:t>
                        </w:r>
                      </w:p>
                    </w:txbxContent>
                  </v:textbox>
                </v:rect>
                <v:rect id="Rectangle 65272" o:spid="_x0000_s1076" style="position:absolute;top:12702;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" filled="f" stroked="f">
                  <v:textbox inset="0,0,0,0">
                    <w:txbxContent>
                      <w:p w:rsidR="007907A1" w:rsidRDefault="007907A1" w:rsidP="006A2F92">
                        <w:pPr>
                          <w:spacing w:after="160" w:line="259" w:lineRule="auto"/>
                        </w:pPr>
                        <w:r>
                          <w:t xml:space="preserve"> </w:t>
                        </w:r>
                      </w:p>
                    </w:txbxContent>
                  </v:textbox>
                </v:rect>
                <v:rect id="Rectangle 65273" o:spid="_x0000_s1077" style="position:absolute;top:14037;width:464;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" filled="f" stroked="f">
                  <v:textbox inset="0,0,0,0">
                    <w:txbxContent>
                      <w:p w:rsidR="007907A1" w:rsidRDefault="007907A1" w:rsidP="006A2F92">
                        <w:pPr>
                          <w:spacing w:after="160" w:line="259" w:lineRule="auto"/>
                        </w:pPr>
                        <w:r>
                          <w:t xml:space="preserve"> </w:t>
                        </w:r>
                      </w:p>
                    </w:txbxContent>
                  </v:textbox>
                </v:rect>
                <v:shape id="Shape 65595" o:spid="_x0000_s1078" style="position:absolute;left:5805;top:3114;width:1034;height:1550;visibility:visible;mso-wrap-style:square;v-text-anchor:top" coordsize="103378,155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" path="m51689,v28448,,51689,23114,51689,51689c103378,108712,57023,155067,,155067l,51689c,23114,23114,,51689,xe" fillcolor="#cdcdcd" stroked="f" strokeweight="0">
                  <v:stroke miterlimit="83231f" joinstyle="miter"/>
                  <v:path arrowok="t" textboxrect="0,0,103378,155067"/>
                </v:shape>
                <v:shape id="Shape 65596" o:spid="_x0000_s1079" style="position:absolute;left:25413;top:530;width:2066;height:2067;visibility:visible;mso-wrap-style:square;v-text-anchor:top" coordsize="206629,20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" path="m103251,v57150,,103378,46228,103378,103378c206629,160401,160401,206629,103251,206629r,-103251c103251,131826,80137,154940,51562,154940,23114,154940,,131826,,103378,,46228,46228,,103251,xe" fillcolor="#cdcdcd" stroked="f" strokeweight="0">
                  <v:stroke miterlimit="83231f" joinstyle="miter"/>
                  <v:path arrowok="t" textboxrect="0,0,206629,206629"/>
                </v:shape>
                <v:shape id="Shape 65597" o:spid="_x0000_s1080" style="position:absolute;left:4772;top:530;width:22707;height:16536;visibility:visible;mso-wrap-style:square;v-text-anchor:top" coordsize="2270760,165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" path="m,310007c,252984,46228,206629,103378,206629r1960753,l2064131,103378c2064131,46228,2110359,,2167382,v57150,,103378,46228,103378,103378l2270760,1343533v,57023,-46228,103251,-103378,103251l206756,1446784r,103378c206756,1607185,160401,1653540,103378,1653540,46228,1653540,,1607185,,1550162l,310007xe" filled="f" strokecolor="#e0873f" strokeweight="2pt">
                  <v:path arrowok="t" textboxrect="0,0,2270760,1653540"/>
                </v:shape>
                <v:shape id="Shape 65598" o:spid="_x0000_s1081" style="position:absolute;left:25413;top:1564;width:2066;height:1033;visibility:visible;mso-wrap-style:square;v-text-anchor:top" coordsize="206629,10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" path="m,103251r103251,c160401,103251,206629,57023,206629,e" filled="f" strokecolor="#e0873f" strokeweight="2pt">
                  <v:path arrowok="t" textboxrect="0,0,206629,103251"/>
                </v:shape>
                <v:shape id="Shape 65599" o:spid="_x0000_s1082" style="position:absolute;left:25413;top:1564;width:1032;height:1033;visibility:visible;mso-wrap-style:square;v-text-anchor:top" coordsize="103251,10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" path="m103251,103251l103251,v,28448,-23114,51562,-51689,51562c23114,51562,,28448,,e" filled="f" strokecolor="#e0873f" strokeweight="2pt">
                  <v:path arrowok="t" textboxrect="0,0,103251,103251"/>
                </v:shape>
                <v:shape id="Shape 65600" o:spid="_x0000_s1083" style="position:absolute;left:4772;top:3114;width:2067;height:1550;visibility:visible;mso-wrap-style:square;v-text-anchor:top" coordsize="206756,155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" path="m103378,155067r,-103378c103378,23114,126492,,155067,v28448,,51689,23114,51689,51689c206756,108712,160401,155067,103378,155067,46228,155067,,108712,,51689e" filled="f" strokecolor="#e0873f" strokeweight="2pt">
                  <v:path arrowok="t" textboxrect="0,0,206756,155067"/>
                </v:shape>
                <v:shape id="Shape 65601" o:spid="_x0000_s1084" style="position:absolute;left:6839;top:3630;width:0;height:11368;visibility:visible;mso-wrap-style:square;v-text-anchor:top" coordsize="0,1136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" path="m,l,1136777e" filled="f" strokecolor="#e0873f" strokeweight="2pt">
                  <v:path arrowok="t" textboxrect="0,0,0,1136777"/>
                </v:shape>
                <v:rect id="Rectangle 65602" o:spid="_x0000_s1085" style="position:absolute;left:12271;top:6285;width:12419;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" filled="f" stroked="f">
                  <v:textbox inset="0,0,0,0">
                    <w:txbxContent>
                      <w:p w:rsidR="007907A1" w:rsidRDefault="007907A1" w:rsidP="006A2F92">
                        <w:pPr>
                          <w:spacing w:after="160" w:line="259" w:lineRule="auto"/>
                        </w:pPr>
                        <w:r>
                          <w:rPr>
                            <w:sz w:val="36"/>
                          </w:rPr>
                          <w:t xml:space="preserve">TERCER </w:t>
                        </w:r>
                      </w:p>
                    </w:txbxContent>
                  </v:textbox>
                </v:rect>
                <v:rect id="Rectangle 65603" o:spid="_x0000_s1086" style="position:absolute;left:10823;top:8927;width:15542;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" filled="f" stroked="f">
                  <v:textbox inset="0,0,0,0">
                    <w:txbxContent>
                      <w:p w:rsidR="007907A1" w:rsidRDefault="007907A1" w:rsidP="006A2F92">
                        <w:pPr>
                          <w:spacing w:after="160" w:line="259" w:lineRule="auto"/>
                        </w:pPr>
                        <w:r>
                          <w:rPr>
                            <w:sz w:val="36"/>
                          </w:rPr>
                          <w:t>SEMESTRE</w:t>
                        </w:r>
                      </w:p>
                    </w:txbxContent>
                  </v:textbox>
                </v:rect>
                <v:rect id="Rectangle 65604" o:spid="_x0000_s1087" style="position:absolute;left:22507;top:8927;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" filled="f" stroked="f">
                  <v:textbox inset="0,0,0,0">
                    <w:txbxContent>
                      <w:p w:rsidR="007907A1" w:rsidRDefault="007907A1" w:rsidP="006A2F92">
                        <w:pPr>
                          <w:spacing w:after="160" w:line="259" w:lineRule="auto"/>
                        </w:pPr>
                        <w:r>
                          <w:rPr>
                            <w:sz w:val="36"/>
                          </w:rPr>
                          <w:t xml:space="preserve"> </w:t>
                        </w:r>
                      </w:p>
                    </w:txbxContent>
                  </v:textbox>
                </v:rect>
                <w10:anchorlock/>
              </v:group>
            </w:pict>
          </mc:Fallback>
        </mc:AlternateContent>
      </w:r>
    </w:p>
    <w:p w:rsidR="006A2F92" w:rsidRPr="000B6855" w:rsidRDefault="006A2F92" w:rsidP="006A2F92">
      <w:pPr>
        <w:spacing w:after="0" w:line="259" w:lineRule="auto"/>
        <w:ind w:left="340"/>
        <w:rPr>
          <w:rFonts w:ascii="Arial Narrow" w:hAnsi="Arial Narrow" w:cs="Arial"/>
          <w:szCs w:val="20"/>
        </w:rPr>
      </w:pPr>
      <w:r w:rsidRPr="000B6855">
        <w:rPr>
          <w:rFonts w:ascii="Arial Narrow" w:hAnsi="Arial Narrow" w:cs="Arial"/>
          <w:szCs w:val="20"/>
        </w:rPr>
        <w:t xml:space="preserve"> </w:t>
      </w:r>
    </w:p>
    <w:p w:rsidR="006A2F92" w:rsidRDefault="006A2F92" w:rsidP="006A2F92">
      <w:pPr>
        <w:spacing w:after="0" w:line="259" w:lineRule="auto"/>
        <w:rPr>
          <w:rFonts w:ascii="Arial Narrow" w:hAnsi="Arial Narrow" w:cs="Arial"/>
          <w:szCs w:val="20"/>
        </w:rPr>
      </w:pPr>
      <w:r w:rsidRPr="000B6855">
        <w:rPr>
          <w:rFonts w:ascii="Arial Narrow" w:hAnsi="Arial Narrow" w:cs="Arial"/>
          <w:szCs w:val="20"/>
        </w:rPr>
        <w:t xml:space="preserve"> </w:t>
      </w:r>
    </w:p>
    <w:p w:rsidR="006A2F92" w:rsidRDefault="006A2F92" w:rsidP="006A2F92">
      <w:pPr>
        <w:spacing w:after="0" w:line="259" w:lineRule="auto"/>
        <w:rPr>
          <w:rFonts w:ascii="Arial Narrow" w:hAnsi="Arial Narrow" w:cs="Arial"/>
          <w:szCs w:val="20"/>
        </w:rPr>
      </w:pPr>
    </w:p>
    <w:p w:rsidR="006A2F92" w:rsidRDefault="006A2F92" w:rsidP="006A2F92">
      <w:pPr>
        <w:spacing w:after="0" w:line="259" w:lineRule="auto"/>
        <w:rPr>
          <w:rFonts w:ascii="Arial Narrow" w:hAnsi="Arial Narrow" w:cs="Arial"/>
          <w:szCs w:val="20"/>
        </w:rPr>
      </w:pPr>
    </w:p>
    <w:p w:rsidR="006A2F92" w:rsidRDefault="006A2F92" w:rsidP="006A2F92">
      <w:pPr>
        <w:spacing w:after="0" w:line="259" w:lineRule="auto"/>
        <w:rPr>
          <w:rFonts w:ascii="Arial Narrow" w:hAnsi="Arial Narrow" w:cs="Arial"/>
          <w:szCs w:val="20"/>
        </w:rPr>
      </w:pPr>
    </w:p>
    <w:p w:rsidR="006A2F92" w:rsidRDefault="006A2F92" w:rsidP="006A2F92">
      <w:pPr>
        <w:spacing w:after="0" w:line="259" w:lineRule="auto"/>
        <w:rPr>
          <w:rFonts w:ascii="Arial Narrow" w:hAnsi="Arial Narrow" w:cs="Arial"/>
          <w:szCs w:val="20"/>
        </w:rPr>
      </w:pPr>
    </w:p>
    <w:p w:rsidR="006A2F92" w:rsidRPr="000B6855" w:rsidRDefault="006A2F92" w:rsidP="006A2F92">
      <w:pPr>
        <w:spacing w:after="0" w:line="259" w:lineRule="auto"/>
        <w:rPr>
          <w:rFonts w:ascii="Arial Narrow" w:hAnsi="Arial Narrow" w:cs="Arial"/>
          <w:szCs w:val="20"/>
        </w:rPr>
      </w:pPr>
    </w:p>
    <w:tbl>
      <w:tblPr>
        <w:tblStyle w:val="TableGrid"/>
        <w:tblW w:w="14743" w:type="dxa"/>
        <w:tblInd w:w="106" w:type="dxa"/>
        <w:tblLook w:val="04A0" w:firstRow="1" w:lastRow="0" w:firstColumn="1" w:lastColumn="0" w:noHBand="0" w:noVBand="1"/>
      </w:tblPr>
      <w:tblGrid>
        <w:gridCol w:w="3544"/>
        <w:gridCol w:w="4257"/>
        <w:gridCol w:w="2833"/>
        <w:gridCol w:w="4109"/>
      </w:tblGrid>
      <w:tr w:rsidR="002C351B" w:rsidRPr="002C351B" w:rsidTr="006A2F92">
        <w:trPr>
          <w:trHeight w:val="501"/>
        </w:trPr>
        <w:tc>
          <w:tcPr>
            <w:tcW w:w="14743" w:type="dxa"/>
            <w:gridSpan w:val="4"/>
            <w:tcBorders>
              <w:top w:val="single" w:sz="5" w:space="0" w:color="000000"/>
              <w:left w:val="single" w:sz="5" w:space="0" w:color="000000"/>
              <w:bottom w:val="single" w:sz="5" w:space="0" w:color="000000"/>
              <w:right w:val="single" w:sz="5" w:space="0" w:color="000000"/>
            </w:tcBorders>
            <w:shd w:val="clear" w:color="auto" w:fill="D9D9D9"/>
          </w:tcPr>
          <w:p w:rsidR="006A2F92" w:rsidRPr="002C351B" w:rsidRDefault="006A2F92" w:rsidP="006A2F92">
            <w:pPr>
              <w:spacing w:line="259" w:lineRule="auto"/>
              <w:ind w:right="1"/>
              <w:jc w:val="center"/>
              <w:rPr>
                <w:rFonts w:ascii="Arial Narrow" w:hAnsi="Arial Narrow" w:cs="Arial"/>
                <w:color w:val="auto"/>
                <w:sz w:val="20"/>
                <w:szCs w:val="20"/>
              </w:rPr>
            </w:pPr>
            <w:r w:rsidRPr="002C351B">
              <w:rPr>
                <w:rFonts w:ascii="Arial Narrow" w:eastAsia="Arial" w:hAnsi="Arial Narrow" w:cs="Arial"/>
                <w:b/>
                <w:color w:val="auto"/>
                <w:sz w:val="20"/>
                <w:szCs w:val="20"/>
              </w:rPr>
              <w:t>ÁREA: MATEMÁTICA III</w:t>
            </w:r>
          </w:p>
        </w:tc>
      </w:tr>
      <w:tr w:rsidR="002C351B" w:rsidRPr="002C351B" w:rsidTr="006A2F92">
        <w:trPr>
          <w:trHeight w:val="567"/>
        </w:trPr>
        <w:tc>
          <w:tcPr>
            <w:tcW w:w="14743" w:type="dxa"/>
            <w:gridSpan w:val="4"/>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6"/>
              <w:rPr>
                <w:rFonts w:ascii="Arial Narrow" w:hAnsi="Arial Narrow" w:cs="Arial"/>
                <w:color w:val="auto"/>
                <w:sz w:val="20"/>
                <w:szCs w:val="20"/>
              </w:rPr>
            </w:pPr>
            <w:r w:rsidRPr="002C351B">
              <w:rPr>
                <w:rFonts w:ascii="Arial Narrow" w:eastAsia="Arial" w:hAnsi="Arial Narrow" w:cs="Arial"/>
                <w:b/>
                <w:color w:val="auto"/>
                <w:sz w:val="20"/>
                <w:szCs w:val="20"/>
              </w:rPr>
              <w:t xml:space="preserve">SUMILLA: </w:t>
            </w:r>
            <w:r w:rsidRPr="002C351B">
              <w:rPr>
                <w:rFonts w:ascii="Arial Narrow" w:hAnsi="Arial Narrow" w:cs="Arial"/>
                <w:color w:val="auto"/>
                <w:sz w:val="20"/>
                <w:szCs w:val="20"/>
              </w:rPr>
              <w:t xml:space="preserve">Orienta en los estudiantes el desarrollo de estrategias personales para el análisis de situaciones concretas, la identificación y resolución de problemas utilizando distintos recursos e instrumentos y valorando su conveniencia.  </w:t>
            </w:r>
          </w:p>
        </w:tc>
      </w:tr>
      <w:tr w:rsidR="002C351B" w:rsidRPr="002C351B" w:rsidTr="006A2F92">
        <w:trPr>
          <w:trHeight w:val="413"/>
        </w:trPr>
        <w:tc>
          <w:tcPr>
            <w:tcW w:w="3544" w:type="dxa"/>
            <w:tcBorders>
              <w:top w:val="single" w:sz="5" w:space="0" w:color="000000"/>
              <w:left w:val="single" w:sz="5" w:space="0" w:color="000000"/>
              <w:bottom w:val="single" w:sz="5" w:space="0" w:color="000000"/>
              <w:right w:val="single" w:sz="5" w:space="0" w:color="000000"/>
            </w:tcBorders>
            <w:shd w:val="clear" w:color="auto" w:fill="D9D9D9"/>
          </w:tcPr>
          <w:p w:rsidR="006A2F92" w:rsidRPr="002C351B" w:rsidRDefault="006A2F92" w:rsidP="006A2F92">
            <w:pPr>
              <w:spacing w:line="259" w:lineRule="auto"/>
              <w:ind w:right="3"/>
              <w:rPr>
                <w:rFonts w:ascii="Arial Narrow" w:hAnsi="Arial Narrow" w:cs="Arial"/>
                <w:color w:val="auto"/>
                <w:sz w:val="20"/>
                <w:szCs w:val="20"/>
              </w:rPr>
            </w:pPr>
            <w:r w:rsidRPr="002C351B">
              <w:rPr>
                <w:rFonts w:ascii="Arial Narrow" w:eastAsia="Arial" w:hAnsi="Arial Narrow" w:cs="Arial"/>
                <w:b/>
                <w:color w:val="auto"/>
                <w:sz w:val="20"/>
                <w:szCs w:val="20"/>
              </w:rPr>
              <w:t>CÓD. CRITE.</w:t>
            </w:r>
            <w:r w:rsidRPr="002C351B">
              <w:rPr>
                <w:rFonts w:ascii="Arial Narrow" w:eastAsia="Arial" w:hAnsi="Arial Narrow" w:cs="Arial"/>
                <w:color w:val="auto"/>
                <w:sz w:val="20"/>
                <w:szCs w:val="20"/>
              </w:rPr>
              <w:t xml:space="preserve"> </w:t>
            </w:r>
          </w:p>
          <w:p w:rsidR="006A2F92" w:rsidRPr="002C351B" w:rsidRDefault="006A2F92" w:rsidP="006A2F92">
            <w:pPr>
              <w:spacing w:line="259" w:lineRule="auto"/>
              <w:rPr>
                <w:rFonts w:ascii="Arial Narrow" w:hAnsi="Arial Narrow" w:cs="Arial"/>
                <w:color w:val="auto"/>
                <w:sz w:val="20"/>
                <w:szCs w:val="20"/>
              </w:rPr>
            </w:pPr>
            <w:r w:rsidRPr="002C351B">
              <w:rPr>
                <w:rFonts w:ascii="Arial Narrow" w:eastAsia="Arial" w:hAnsi="Arial Narrow" w:cs="Arial"/>
                <w:b/>
                <w:color w:val="auto"/>
                <w:sz w:val="20"/>
                <w:szCs w:val="20"/>
              </w:rPr>
              <w:t>DESEMPEÑO</w:t>
            </w:r>
            <w:r w:rsidRPr="002C351B">
              <w:rPr>
                <w:rFonts w:ascii="Arial Narrow" w:eastAsia="Arial" w:hAnsi="Arial Narrow" w:cs="Arial"/>
                <w:color w:val="auto"/>
                <w:sz w:val="20"/>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right="15"/>
              <w:rPr>
                <w:rFonts w:ascii="Arial Narrow" w:hAnsi="Arial Narrow" w:cs="Arial"/>
                <w:color w:val="auto"/>
                <w:sz w:val="20"/>
                <w:szCs w:val="20"/>
              </w:rPr>
            </w:pPr>
            <w:r w:rsidRPr="002C351B">
              <w:rPr>
                <w:rFonts w:ascii="Arial Narrow" w:eastAsia="Arial" w:hAnsi="Arial Narrow" w:cs="Arial"/>
                <w:b/>
                <w:color w:val="auto"/>
                <w:sz w:val="20"/>
                <w:szCs w:val="20"/>
              </w:rPr>
              <w:t>CONTENIDOS</w:t>
            </w:r>
            <w:r w:rsidRPr="002C351B">
              <w:rPr>
                <w:rFonts w:ascii="Arial Narrow" w:eastAsia="Arial" w:hAnsi="Arial Narrow" w:cs="Arial"/>
                <w:color w:val="auto"/>
                <w:sz w:val="20"/>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right="3"/>
              <w:rPr>
                <w:rFonts w:ascii="Arial Narrow" w:hAnsi="Arial Narrow" w:cs="Arial"/>
                <w:color w:val="auto"/>
                <w:sz w:val="20"/>
                <w:szCs w:val="20"/>
              </w:rPr>
            </w:pPr>
            <w:r w:rsidRPr="002C351B">
              <w:rPr>
                <w:rFonts w:ascii="Arial Narrow" w:eastAsia="Arial" w:hAnsi="Arial Narrow" w:cs="Arial"/>
                <w:b/>
                <w:color w:val="auto"/>
                <w:sz w:val="20"/>
                <w:szCs w:val="20"/>
              </w:rPr>
              <w:t>PRODUCTOS</w:t>
            </w:r>
            <w:r w:rsidRPr="002C351B">
              <w:rPr>
                <w:rFonts w:ascii="Arial Narrow" w:eastAsia="Arial" w:hAnsi="Arial Narrow" w:cs="Arial"/>
                <w:color w:val="auto"/>
                <w:sz w:val="20"/>
                <w:szCs w:val="20"/>
              </w:rPr>
              <w:t xml:space="preserve"> </w:t>
            </w:r>
          </w:p>
        </w:tc>
        <w:tc>
          <w:tcPr>
            <w:tcW w:w="4109"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right="2"/>
              <w:rPr>
                <w:rFonts w:ascii="Arial Narrow" w:hAnsi="Arial Narrow" w:cs="Arial"/>
                <w:color w:val="auto"/>
                <w:sz w:val="20"/>
                <w:szCs w:val="20"/>
              </w:rPr>
            </w:pPr>
            <w:r w:rsidRPr="002C351B">
              <w:rPr>
                <w:rFonts w:ascii="Arial Narrow" w:eastAsia="Arial" w:hAnsi="Arial Narrow" w:cs="Arial"/>
                <w:b/>
                <w:color w:val="auto"/>
                <w:sz w:val="20"/>
                <w:szCs w:val="20"/>
              </w:rPr>
              <w:t xml:space="preserve">CRITERIOS DE </w:t>
            </w:r>
            <w:r w:rsidR="009969B1" w:rsidRPr="002C351B">
              <w:rPr>
                <w:rFonts w:ascii="Arial Narrow" w:eastAsia="Arial" w:hAnsi="Arial Narrow" w:cs="Arial"/>
                <w:b/>
                <w:color w:val="auto"/>
                <w:sz w:val="20"/>
                <w:szCs w:val="20"/>
              </w:rPr>
              <w:t>EVALUACIÓN</w:t>
            </w:r>
            <w:r w:rsidRPr="002C351B">
              <w:rPr>
                <w:rFonts w:ascii="Arial Narrow" w:eastAsia="Arial" w:hAnsi="Arial Narrow" w:cs="Arial"/>
                <w:color w:val="auto"/>
                <w:sz w:val="20"/>
                <w:szCs w:val="20"/>
              </w:rPr>
              <w:t xml:space="preserve"> </w:t>
            </w:r>
          </w:p>
        </w:tc>
      </w:tr>
      <w:tr w:rsidR="002C351B" w:rsidRPr="002C351B" w:rsidTr="006A2F92">
        <w:trPr>
          <w:trHeight w:val="1918"/>
        </w:trPr>
        <w:tc>
          <w:tcPr>
            <w:tcW w:w="3544"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6"/>
              <w:rPr>
                <w:rFonts w:ascii="Arial Narrow" w:hAnsi="Arial Narrow" w:cs="Arial"/>
                <w:color w:val="auto"/>
                <w:sz w:val="20"/>
                <w:szCs w:val="20"/>
              </w:rPr>
            </w:pPr>
            <w:r w:rsidRPr="00564471">
              <w:rPr>
                <w:rFonts w:ascii="Arial Narrow" w:hAnsi="Arial Narrow" w:cs="Arial"/>
                <w:b/>
                <w:color w:val="auto"/>
                <w:sz w:val="20"/>
                <w:szCs w:val="20"/>
              </w:rPr>
              <w:t>PERSONAL</w:t>
            </w:r>
            <w:r w:rsidRPr="002C351B">
              <w:rPr>
                <w:rFonts w:ascii="Arial Narrow" w:hAnsi="Arial Narrow" w:cs="Arial"/>
                <w:color w:val="auto"/>
                <w:sz w:val="20"/>
                <w:szCs w:val="20"/>
              </w:rPr>
              <w:t xml:space="preserve"> </w:t>
            </w:r>
          </w:p>
          <w:p w:rsidR="006A2F92" w:rsidRPr="002C351B" w:rsidRDefault="006A2F92" w:rsidP="006A2F92">
            <w:pPr>
              <w:spacing w:line="227" w:lineRule="auto"/>
              <w:ind w:left="6"/>
              <w:rPr>
                <w:rFonts w:ascii="Arial Narrow" w:hAnsi="Arial Narrow" w:cs="Arial"/>
                <w:color w:val="auto"/>
                <w:sz w:val="20"/>
                <w:szCs w:val="20"/>
              </w:rPr>
            </w:pPr>
            <w:r w:rsidRPr="002C351B">
              <w:rPr>
                <w:rFonts w:ascii="Arial Narrow" w:eastAsia="Arial" w:hAnsi="Arial Narrow" w:cs="Arial"/>
                <w:color w:val="auto"/>
                <w:sz w:val="20"/>
                <w:szCs w:val="20"/>
              </w:rPr>
              <w:t xml:space="preserve">1.1.3. Resuelve problemas en forma creativa </w:t>
            </w:r>
            <w:r w:rsidRPr="002C351B">
              <w:rPr>
                <w:rFonts w:ascii="Arial Narrow" w:eastAsia="Arial" w:hAnsi="Arial Narrow" w:cs="Arial"/>
                <w:b/>
                <w:i/>
                <w:color w:val="auto"/>
                <w:sz w:val="20"/>
                <w:szCs w:val="20"/>
              </w:rPr>
              <w:t>teniendo en cuenta el bien común</w:t>
            </w:r>
            <w:r w:rsidRPr="002C351B">
              <w:rPr>
                <w:rFonts w:ascii="Arial Narrow" w:eastAsia="Arial" w:hAnsi="Arial Narrow" w:cs="Arial"/>
                <w:color w:val="auto"/>
                <w:sz w:val="20"/>
                <w:szCs w:val="20"/>
              </w:rPr>
              <w:t>.</w:t>
            </w:r>
            <w:r w:rsidRPr="002C351B">
              <w:rPr>
                <w:rFonts w:ascii="Arial Narrow" w:hAnsi="Arial Narrow" w:cs="Arial"/>
                <w:color w:val="auto"/>
                <w:sz w:val="20"/>
                <w:szCs w:val="20"/>
              </w:rPr>
              <w:t xml:space="preserve"> </w:t>
            </w:r>
          </w:p>
          <w:p w:rsidR="006A2F92" w:rsidRPr="002C351B" w:rsidRDefault="006A2F92" w:rsidP="006A2F92">
            <w:pPr>
              <w:spacing w:line="259" w:lineRule="auto"/>
              <w:ind w:left="6"/>
              <w:rPr>
                <w:rFonts w:ascii="Arial Narrow" w:hAnsi="Arial Narrow" w:cs="Arial"/>
                <w:color w:val="auto"/>
                <w:sz w:val="20"/>
                <w:szCs w:val="20"/>
              </w:rPr>
            </w:pPr>
            <w:r w:rsidRPr="002C351B">
              <w:rPr>
                <w:rFonts w:ascii="Arial Narrow" w:eastAsia="Arial" w:hAnsi="Arial Narrow" w:cs="Arial"/>
                <w:color w:val="auto"/>
                <w:sz w:val="20"/>
                <w:szCs w:val="20"/>
              </w:rPr>
              <w:t xml:space="preserve"> </w:t>
            </w:r>
          </w:p>
        </w:tc>
        <w:tc>
          <w:tcPr>
            <w:tcW w:w="4257" w:type="dxa"/>
            <w:vMerge w:val="restart"/>
            <w:tcBorders>
              <w:top w:val="single" w:sz="5" w:space="0" w:color="000000"/>
              <w:left w:val="single" w:sz="5" w:space="0" w:color="000000"/>
              <w:bottom w:val="single" w:sz="5" w:space="0" w:color="000000"/>
              <w:right w:val="single" w:sz="5" w:space="0" w:color="000000"/>
            </w:tcBorders>
          </w:tcPr>
          <w:p w:rsidR="006A2F92" w:rsidRPr="002C351B" w:rsidRDefault="006A2F92" w:rsidP="00DF21A7">
            <w:pPr>
              <w:numPr>
                <w:ilvl w:val="0"/>
                <w:numId w:val="96"/>
              </w:numPr>
              <w:spacing w:after="50" w:line="259" w:lineRule="auto"/>
              <w:ind w:hanging="29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Relaciones binarias </w:t>
            </w:r>
          </w:p>
          <w:p w:rsidR="006A2F92" w:rsidRPr="002C351B" w:rsidRDefault="006A2F92" w:rsidP="00DF21A7">
            <w:pPr>
              <w:numPr>
                <w:ilvl w:val="1"/>
                <w:numId w:val="96"/>
              </w:numPr>
              <w:spacing w:after="6" w:line="285" w:lineRule="auto"/>
              <w:ind w:hanging="357"/>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Producto cartesiano: conjunto de partida, conjunto de llegada. </w:t>
            </w:r>
          </w:p>
          <w:p w:rsidR="006A2F92" w:rsidRPr="002C351B" w:rsidRDefault="006A2F92" w:rsidP="00DF21A7">
            <w:pPr>
              <w:numPr>
                <w:ilvl w:val="1"/>
                <w:numId w:val="96"/>
              </w:numPr>
              <w:spacing w:after="12" w:line="259" w:lineRule="auto"/>
              <w:ind w:hanging="357"/>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Graficas </w:t>
            </w:r>
          </w:p>
          <w:p w:rsidR="006A2F92" w:rsidRPr="002C351B" w:rsidRDefault="006A2F92" w:rsidP="00DF21A7">
            <w:pPr>
              <w:numPr>
                <w:ilvl w:val="1"/>
                <w:numId w:val="96"/>
              </w:numPr>
              <w:spacing w:after="8" w:line="280" w:lineRule="auto"/>
              <w:ind w:hanging="357"/>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Relaciones definidas de R en R: dominio y rango. </w:t>
            </w:r>
          </w:p>
          <w:p w:rsidR="006A2F92" w:rsidRPr="002C351B" w:rsidRDefault="006A2F92" w:rsidP="00DF21A7">
            <w:pPr>
              <w:numPr>
                <w:ilvl w:val="1"/>
                <w:numId w:val="96"/>
              </w:numPr>
              <w:spacing w:line="259" w:lineRule="auto"/>
              <w:ind w:hanging="357"/>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Gráfica de relaciones de variable real </w:t>
            </w:r>
          </w:p>
          <w:p w:rsidR="006A2F92" w:rsidRPr="002C351B" w:rsidRDefault="006A2F92" w:rsidP="00DF21A7">
            <w:pPr>
              <w:numPr>
                <w:ilvl w:val="0"/>
                <w:numId w:val="96"/>
              </w:numPr>
              <w:spacing w:after="30" w:line="259" w:lineRule="auto"/>
              <w:ind w:hanging="29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Funciones </w:t>
            </w:r>
          </w:p>
          <w:p w:rsidR="006A2F92" w:rsidRPr="002C351B" w:rsidRDefault="006A2F92" w:rsidP="00DF21A7">
            <w:pPr>
              <w:numPr>
                <w:ilvl w:val="1"/>
                <w:numId w:val="96"/>
              </w:numPr>
              <w:spacing w:line="259" w:lineRule="auto"/>
              <w:ind w:hanging="357"/>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Dominio y rango de una función. </w:t>
            </w:r>
          </w:p>
          <w:p w:rsidR="006A2F92" w:rsidRPr="002C351B" w:rsidRDefault="006A2F92" w:rsidP="00DF21A7">
            <w:pPr>
              <w:numPr>
                <w:ilvl w:val="1"/>
                <w:numId w:val="96"/>
              </w:numPr>
              <w:spacing w:after="1" w:line="259" w:lineRule="auto"/>
              <w:ind w:hanging="357"/>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Grafica de una función. </w:t>
            </w:r>
          </w:p>
          <w:p w:rsidR="006A2F92" w:rsidRPr="002C351B" w:rsidRDefault="006A2F92" w:rsidP="00DF21A7">
            <w:pPr>
              <w:numPr>
                <w:ilvl w:val="1"/>
                <w:numId w:val="96"/>
              </w:numPr>
              <w:spacing w:line="259" w:lineRule="auto"/>
              <w:ind w:hanging="357"/>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Funciones especiales. </w:t>
            </w:r>
          </w:p>
          <w:p w:rsidR="006A2F92" w:rsidRPr="002C351B" w:rsidRDefault="006A2F92" w:rsidP="00DF21A7">
            <w:pPr>
              <w:numPr>
                <w:ilvl w:val="1"/>
                <w:numId w:val="96"/>
              </w:numPr>
              <w:spacing w:line="259" w:lineRule="auto"/>
              <w:ind w:hanging="357"/>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Continuidad y discontinuidad. </w:t>
            </w:r>
          </w:p>
          <w:p w:rsidR="006A2F92" w:rsidRPr="002C351B" w:rsidRDefault="006A2F92" w:rsidP="00DF21A7">
            <w:pPr>
              <w:numPr>
                <w:ilvl w:val="1"/>
                <w:numId w:val="96"/>
              </w:numPr>
              <w:spacing w:after="1" w:line="259" w:lineRule="auto"/>
              <w:ind w:hanging="357"/>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Crecimiento y decrecimiento. </w:t>
            </w:r>
          </w:p>
          <w:p w:rsidR="006A2F92" w:rsidRPr="002C351B" w:rsidRDefault="006A2F92" w:rsidP="00DF21A7">
            <w:pPr>
              <w:numPr>
                <w:ilvl w:val="1"/>
                <w:numId w:val="96"/>
              </w:numPr>
              <w:spacing w:line="259" w:lineRule="auto"/>
              <w:ind w:hanging="357"/>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Simetría. Periodicidad </w:t>
            </w:r>
          </w:p>
          <w:p w:rsidR="006A2F92" w:rsidRPr="002C351B" w:rsidRDefault="006A2F92" w:rsidP="006A2F92">
            <w:pPr>
              <w:spacing w:after="34" w:line="259" w:lineRule="auto"/>
              <w:ind w:left="-34"/>
              <w:rPr>
                <w:rFonts w:ascii="Arial Narrow" w:hAnsi="Arial Narrow" w:cs="Arial"/>
                <w:color w:val="auto"/>
                <w:sz w:val="20"/>
                <w:szCs w:val="20"/>
              </w:rPr>
            </w:pPr>
            <w:r w:rsidRPr="002C351B">
              <w:rPr>
                <w:rFonts w:ascii="Arial Narrow" w:eastAsia="Arial" w:hAnsi="Arial Narrow" w:cs="Arial"/>
                <w:color w:val="auto"/>
                <w:sz w:val="20"/>
                <w:szCs w:val="20"/>
              </w:rPr>
              <w:t xml:space="preserve">IIII.  Estadística descriptiva </w:t>
            </w:r>
          </w:p>
          <w:p w:rsidR="006A2F92" w:rsidRPr="002C351B" w:rsidRDefault="006A2F92" w:rsidP="00DF21A7">
            <w:pPr>
              <w:numPr>
                <w:ilvl w:val="0"/>
                <w:numId w:val="97"/>
              </w:numPr>
              <w:spacing w:line="259" w:lineRule="auto"/>
              <w:ind w:hanging="357"/>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Definiciones básicas. </w:t>
            </w:r>
          </w:p>
          <w:p w:rsidR="006A2F92" w:rsidRPr="002C351B" w:rsidRDefault="006A2F92" w:rsidP="00DF21A7">
            <w:pPr>
              <w:numPr>
                <w:ilvl w:val="0"/>
                <w:numId w:val="97"/>
              </w:numPr>
              <w:spacing w:after="2" w:line="259" w:lineRule="auto"/>
              <w:ind w:hanging="357"/>
              <w:jc w:val="both"/>
              <w:rPr>
                <w:rFonts w:ascii="Arial Narrow" w:hAnsi="Arial Narrow" w:cs="Arial"/>
                <w:color w:val="auto"/>
                <w:sz w:val="20"/>
                <w:szCs w:val="20"/>
              </w:rPr>
            </w:pPr>
            <w:proofErr w:type="gramStart"/>
            <w:r w:rsidRPr="002C351B">
              <w:rPr>
                <w:rFonts w:ascii="Arial Narrow" w:eastAsia="Arial" w:hAnsi="Arial Narrow" w:cs="Arial"/>
                <w:color w:val="auto"/>
                <w:sz w:val="20"/>
                <w:szCs w:val="20"/>
              </w:rPr>
              <w:t>Tablas  de</w:t>
            </w:r>
            <w:proofErr w:type="gramEnd"/>
            <w:r w:rsidRPr="002C351B">
              <w:rPr>
                <w:rFonts w:ascii="Arial Narrow" w:eastAsia="Arial" w:hAnsi="Arial Narrow" w:cs="Arial"/>
                <w:color w:val="auto"/>
                <w:sz w:val="20"/>
                <w:szCs w:val="20"/>
              </w:rPr>
              <w:t xml:space="preserve"> distribución de frecuencias. </w:t>
            </w:r>
          </w:p>
          <w:p w:rsidR="006A2F92" w:rsidRPr="002C351B" w:rsidRDefault="006A2F92" w:rsidP="00DF21A7">
            <w:pPr>
              <w:numPr>
                <w:ilvl w:val="0"/>
                <w:numId w:val="97"/>
              </w:numPr>
              <w:spacing w:after="8" w:line="259" w:lineRule="auto"/>
              <w:ind w:hanging="357"/>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Graficas </w:t>
            </w:r>
          </w:p>
          <w:p w:rsidR="006A2F92" w:rsidRPr="002C351B" w:rsidRDefault="006A2F92" w:rsidP="00DF21A7">
            <w:pPr>
              <w:numPr>
                <w:ilvl w:val="0"/>
                <w:numId w:val="97"/>
              </w:numPr>
              <w:spacing w:line="290" w:lineRule="auto"/>
              <w:ind w:hanging="357"/>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Medidas de tendencia central y de posición. </w:t>
            </w:r>
          </w:p>
          <w:p w:rsidR="006A2F92" w:rsidRPr="002C351B" w:rsidRDefault="006A2F92" w:rsidP="006A2F92">
            <w:pPr>
              <w:spacing w:line="259" w:lineRule="auto"/>
              <w:ind w:left="106" w:right="367"/>
              <w:rPr>
                <w:rFonts w:ascii="Arial Narrow" w:hAnsi="Arial Narrow" w:cs="Arial"/>
                <w:color w:val="auto"/>
                <w:sz w:val="20"/>
                <w:szCs w:val="20"/>
              </w:rPr>
            </w:pPr>
            <w:r w:rsidRPr="002C351B">
              <w:rPr>
                <w:rFonts w:ascii="Arial Narrow" w:eastAsia="Arial" w:hAnsi="Arial Narrow" w:cs="Arial"/>
                <w:color w:val="auto"/>
                <w:sz w:val="20"/>
                <w:szCs w:val="20"/>
              </w:rPr>
              <w:t xml:space="preserve">IV. Medidas de dispersión: varianza, desviación media y desviación estándar </w:t>
            </w:r>
          </w:p>
        </w:tc>
        <w:tc>
          <w:tcPr>
            <w:tcW w:w="2833" w:type="dxa"/>
            <w:vMerge w:val="restart"/>
            <w:tcBorders>
              <w:top w:val="single" w:sz="5" w:space="0" w:color="000000"/>
              <w:left w:val="single" w:sz="5" w:space="0" w:color="000000"/>
              <w:bottom w:val="single" w:sz="5" w:space="0" w:color="000000"/>
              <w:right w:val="single" w:sz="5" w:space="0" w:color="000000"/>
            </w:tcBorders>
          </w:tcPr>
          <w:p w:rsidR="006A2F92" w:rsidRPr="002C351B" w:rsidRDefault="001A41C4" w:rsidP="00177618">
            <w:pPr>
              <w:spacing w:after="193" w:line="259" w:lineRule="auto"/>
              <w:ind w:left="107"/>
              <w:rPr>
                <w:rFonts w:ascii="Arial Narrow" w:hAnsi="Arial Narrow" w:cs="Arial"/>
                <w:color w:val="auto"/>
                <w:sz w:val="20"/>
                <w:szCs w:val="20"/>
              </w:rPr>
            </w:pPr>
            <w:r>
              <w:rPr>
                <w:rFonts w:ascii="Arial Narrow" w:eastAsia="Arial" w:hAnsi="Arial Narrow" w:cs="Arial"/>
                <w:color w:val="auto"/>
                <w:sz w:val="20"/>
                <w:szCs w:val="20"/>
              </w:rPr>
              <w:t>Prácticas</w:t>
            </w:r>
            <w:r w:rsidR="00177618">
              <w:rPr>
                <w:rFonts w:ascii="Arial Narrow" w:eastAsia="Arial" w:hAnsi="Arial Narrow" w:cs="Arial"/>
                <w:color w:val="auto"/>
                <w:sz w:val="20"/>
                <w:szCs w:val="20"/>
              </w:rPr>
              <w:t xml:space="preserve"> </w:t>
            </w:r>
            <w:r w:rsidR="006A2F92" w:rsidRPr="002C351B">
              <w:rPr>
                <w:rFonts w:ascii="Arial Narrow" w:eastAsia="Arial" w:hAnsi="Arial Narrow" w:cs="Arial"/>
                <w:color w:val="auto"/>
                <w:sz w:val="20"/>
                <w:szCs w:val="20"/>
              </w:rPr>
              <w:t xml:space="preserve">calificadas. Pruebas escritas. Cuaderno de trabajo. </w:t>
            </w:r>
          </w:p>
          <w:p w:rsidR="006A2F92" w:rsidRPr="002C351B" w:rsidRDefault="006A2F92" w:rsidP="006A2F92">
            <w:pPr>
              <w:spacing w:line="232" w:lineRule="auto"/>
              <w:ind w:left="107"/>
              <w:rPr>
                <w:rFonts w:ascii="Arial Narrow" w:hAnsi="Arial Narrow" w:cs="Arial"/>
                <w:color w:val="auto"/>
                <w:sz w:val="20"/>
                <w:szCs w:val="20"/>
              </w:rPr>
            </w:pPr>
            <w:r w:rsidRPr="002C351B">
              <w:rPr>
                <w:rFonts w:ascii="Arial Narrow" w:eastAsia="Arial" w:hAnsi="Arial Narrow" w:cs="Arial"/>
                <w:color w:val="auto"/>
                <w:sz w:val="20"/>
                <w:szCs w:val="20"/>
              </w:rPr>
              <w:t xml:space="preserve">Argumentación en la resolución </w:t>
            </w:r>
            <w:proofErr w:type="gramStart"/>
            <w:r w:rsidRPr="002C351B">
              <w:rPr>
                <w:rFonts w:ascii="Arial Narrow" w:eastAsia="Arial" w:hAnsi="Arial Narrow" w:cs="Arial"/>
                <w:color w:val="auto"/>
                <w:sz w:val="20"/>
                <w:szCs w:val="20"/>
              </w:rPr>
              <w:t>de  situaciones</w:t>
            </w:r>
            <w:proofErr w:type="gramEnd"/>
            <w:r w:rsidRPr="002C351B">
              <w:rPr>
                <w:rFonts w:ascii="Arial Narrow" w:eastAsia="Arial" w:hAnsi="Arial Narrow" w:cs="Arial"/>
                <w:color w:val="auto"/>
                <w:sz w:val="20"/>
                <w:szCs w:val="20"/>
              </w:rPr>
              <w:t xml:space="preserve"> problemáticas. </w:t>
            </w:r>
          </w:p>
          <w:p w:rsidR="006A2F92" w:rsidRPr="002C351B" w:rsidRDefault="006A2F92" w:rsidP="006A2F92">
            <w:pPr>
              <w:spacing w:line="259" w:lineRule="auto"/>
              <w:ind w:left="7"/>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after="192" w:line="259" w:lineRule="auto"/>
              <w:ind w:left="107"/>
              <w:rPr>
                <w:rFonts w:ascii="Arial Narrow" w:hAnsi="Arial Narrow" w:cs="Arial"/>
                <w:color w:val="auto"/>
                <w:sz w:val="20"/>
                <w:szCs w:val="20"/>
              </w:rPr>
            </w:pPr>
            <w:r w:rsidRPr="002C351B">
              <w:rPr>
                <w:rFonts w:ascii="Arial Narrow" w:eastAsia="Arial" w:hAnsi="Arial Narrow" w:cs="Arial"/>
                <w:color w:val="auto"/>
                <w:sz w:val="20"/>
                <w:szCs w:val="20"/>
              </w:rPr>
              <w:t xml:space="preserve">Proyectos de aprendizaje. </w:t>
            </w:r>
          </w:p>
          <w:p w:rsidR="006A2F92" w:rsidRPr="002C351B" w:rsidRDefault="006A2F92" w:rsidP="006A2F92">
            <w:pPr>
              <w:spacing w:line="259" w:lineRule="auto"/>
              <w:ind w:left="107"/>
              <w:rPr>
                <w:rFonts w:ascii="Arial Narrow" w:hAnsi="Arial Narrow" w:cs="Arial"/>
                <w:color w:val="auto"/>
                <w:sz w:val="20"/>
                <w:szCs w:val="20"/>
              </w:rPr>
            </w:pPr>
          </w:p>
        </w:tc>
        <w:tc>
          <w:tcPr>
            <w:tcW w:w="4109" w:type="dxa"/>
            <w:tcBorders>
              <w:top w:val="single" w:sz="5" w:space="0" w:color="000000"/>
              <w:left w:val="single" w:sz="5" w:space="0" w:color="000000"/>
              <w:bottom w:val="single" w:sz="5" w:space="0" w:color="000000"/>
              <w:right w:val="single" w:sz="5" w:space="0" w:color="000000"/>
            </w:tcBorders>
          </w:tcPr>
          <w:p w:rsidR="006A2F92" w:rsidRPr="002C351B" w:rsidRDefault="006A2F92" w:rsidP="00DF21A7">
            <w:pPr>
              <w:numPr>
                <w:ilvl w:val="0"/>
                <w:numId w:val="98"/>
              </w:numPr>
              <w:spacing w:after="8" w:line="243" w:lineRule="auto"/>
              <w:ind w:hanging="11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Define nociones básicas y principios de la matemática en forma crítica, creativa, autónoma y responsable. </w:t>
            </w:r>
          </w:p>
          <w:p w:rsidR="006A2F92" w:rsidRPr="002C351B" w:rsidRDefault="006A2F92" w:rsidP="00DF21A7">
            <w:pPr>
              <w:numPr>
                <w:ilvl w:val="0"/>
                <w:numId w:val="98"/>
              </w:numPr>
              <w:spacing w:after="20" w:line="233" w:lineRule="auto"/>
              <w:ind w:hanging="11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Discrimina definiciones y principios matemáticos en la resolución de ejercicios, aprendiendo a trabajar en equipo. </w:t>
            </w:r>
          </w:p>
          <w:p w:rsidR="006A2F92" w:rsidRPr="002C351B" w:rsidRDefault="006A2F92" w:rsidP="00DF21A7">
            <w:pPr>
              <w:numPr>
                <w:ilvl w:val="0"/>
                <w:numId w:val="98"/>
              </w:numPr>
              <w:spacing w:line="259" w:lineRule="auto"/>
              <w:ind w:hanging="11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Ejecuta ejercicios y problemas matemáticos con criticidad, , creatividad,, autonomía y responsabilidad en diversas situaciones </w:t>
            </w:r>
          </w:p>
        </w:tc>
      </w:tr>
      <w:tr w:rsidR="002C351B" w:rsidRPr="002C351B" w:rsidTr="006A2F92">
        <w:trPr>
          <w:trHeight w:val="1917"/>
        </w:trPr>
        <w:tc>
          <w:tcPr>
            <w:tcW w:w="3544"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after="17" w:line="259" w:lineRule="auto"/>
              <w:ind w:left="6"/>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564471" w:rsidRDefault="006A2F92" w:rsidP="006A2F92">
            <w:pPr>
              <w:spacing w:line="259" w:lineRule="auto"/>
              <w:ind w:left="6"/>
              <w:rPr>
                <w:rFonts w:ascii="Arial Narrow" w:hAnsi="Arial Narrow" w:cs="Arial"/>
                <w:b/>
                <w:color w:val="auto"/>
                <w:sz w:val="20"/>
                <w:szCs w:val="20"/>
              </w:rPr>
            </w:pPr>
            <w:r w:rsidRPr="00564471">
              <w:rPr>
                <w:rFonts w:ascii="Arial Narrow" w:hAnsi="Arial Narrow" w:cs="Arial"/>
                <w:b/>
                <w:color w:val="auto"/>
                <w:sz w:val="20"/>
                <w:szCs w:val="20"/>
              </w:rPr>
              <w:t xml:space="preserve">PROFESIONAL PEDAGÓGICA </w:t>
            </w:r>
          </w:p>
          <w:p w:rsidR="006A2F92" w:rsidRPr="002C351B" w:rsidRDefault="006A2F92" w:rsidP="006A2F92">
            <w:pPr>
              <w:spacing w:line="259" w:lineRule="auto"/>
              <w:ind w:left="6"/>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32" w:lineRule="auto"/>
              <w:ind w:left="70"/>
              <w:rPr>
                <w:rFonts w:ascii="Arial Narrow" w:hAnsi="Arial Narrow" w:cs="Arial"/>
                <w:color w:val="auto"/>
                <w:sz w:val="20"/>
                <w:szCs w:val="20"/>
              </w:rPr>
            </w:pPr>
            <w:r w:rsidRPr="002C351B">
              <w:rPr>
                <w:rFonts w:ascii="Arial Narrow" w:eastAsia="Arial" w:hAnsi="Arial Narrow" w:cs="Arial"/>
                <w:color w:val="auto"/>
                <w:sz w:val="20"/>
                <w:szCs w:val="20"/>
              </w:rPr>
              <w:t xml:space="preserve">2.3.2 Selecciona y diseña creativamente recursos y espacios educativos </w:t>
            </w:r>
          </w:p>
          <w:p w:rsidR="006A2F92" w:rsidRPr="002C351B" w:rsidRDefault="006A2F92" w:rsidP="006A2F92">
            <w:pPr>
              <w:spacing w:line="259" w:lineRule="auto"/>
              <w:ind w:left="6"/>
              <w:rPr>
                <w:rFonts w:ascii="Arial Narrow" w:hAnsi="Arial Narrow" w:cs="Arial"/>
                <w:color w:val="auto"/>
                <w:sz w:val="20"/>
                <w:szCs w:val="20"/>
              </w:rPr>
            </w:pPr>
            <w:r w:rsidRPr="002C351B">
              <w:rPr>
                <w:rFonts w:ascii="Arial Narrow" w:eastAsia="Arial" w:hAnsi="Arial Narrow" w:cs="Arial"/>
                <w:b/>
                <w:i/>
                <w:color w:val="auto"/>
                <w:sz w:val="20"/>
                <w:szCs w:val="20"/>
              </w:rPr>
              <w:t>en función a los aprendizajes previstos y a las características de los alumnos</w:t>
            </w:r>
            <w:r w:rsidRPr="002C351B">
              <w:rPr>
                <w:rFonts w:ascii="Arial Narrow" w:eastAsia="Arial" w:hAnsi="Arial Narrow" w:cs="Arial"/>
                <w:color w:val="auto"/>
                <w:sz w:val="20"/>
                <w:szCs w:val="20"/>
              </w:rPr>
              <w:t>.</w:t>
            </w:r>
            <w:r w:rsidRPr="002C351B">
              <w:rPr>
                <w:rFonts w:ascii="Arial Narrow" w:hAnsi="Arial Narrow" w:cs="Arial"/>
                <w:color w:val="auto"/>
                <w:sz w:val="20"/>
                <w:szCs w:val="20"/>
              </w:rPr>
              <w:t xml:space="preserve"> </w:t>
            </w:r>
          </w:p>
        </w:tc>
        <w:tc>
          <w:tcPr>
            <w:tcW w:w="0" w:type="auto"/>
            <w:vMerge/>
            <w:tcBorders>
              <w:top w:val="nil"/>
              <w:left w:val="single" w:sz="5" w:space="0" w:color="000000"/>
              <w:bottom w:val="nil"/>
              <w:right w:val="single" w:sz="5" w:space="0" w:color="000000"/>
            </w:tcBorders>
          </w:tcPr>
          <w:p w:rsidR="006A2F92" w:rsidRPr="002C351B" w:rsidRDefault="006A2F92" w:rsidP="006A2F92">
            <w:pPr>
              <w:spacing w:after="160" w:line="259" w:lineRule="auto"/>
              <w:rPr>
                <w:rFonts w:ascii="Arial Narrow" w:hAnsi="Arial Narrow" w:cs="Arial"/>
                <w:color w:val="auto"/>
                <w:sz w:val="20"/>
                <w:szCs w:val="20"/>
              </w:rPr>
            </w:pPr>
          </w:p>
        </w:tc>
        <w:tc>
          <w:tcPr>
            <w:tcW w:w="0" w:type="auto"/>
            <w:vMerge/>
            <w:tcBorders>
              <w:top w:val="nil"/>
              <w:left w:val="single" w:sz="5" w:space="0" w:color="000000"/>
              <w:bottom w:val="nil"/>
              <w:right w:val="single" w:sz="5" w:space="0" w:color="000000"/>
            </w:tcBorders>
          </w:tcPr>
          <w:p w:rsidR="006A2F92" w:rsidRPr="002C351B" w:rsidRDefault="006A2F92" w:rsidP="006A2F92">
            <w:pPr>
              <w:spacing w:after="160" w:line="259" w:lineRule="auto"/>
              <w:rPr>
                <w:rFonts w:ascii="Arial Narrow" w:hAnsi="Arial Narrow" w:cs="Arial"/>
                <w:color w:val="auto"/>
                <w:sz w:val="20"/>
                <w:szCs w:val="20"/>
              </w:rPr>
            </w:pPr>
          </w:p>
        </w:tc>
        <w:tc>
          <w:tcPr>
            <w:tcW w:w="4109" w:type="dxa"/>
            <w:tcBorders>
              <w:top w:val="single" w:sz="5" w:space="0" w:color="000000"/>
              <w:left w:val="single" w:sz="5" w:space="0" w:color="000000"/>
              <w:bottom w:val="single" w:sz="5" w:space="0" w:color="000000"/>
              <w:right w:val="single" w:sz="5" w:space="0" w:color="000000"/>
            </w:tcBorders>
          </w:tcPr>
          <w:p w:rsidR="006A2F92" w:rsidRPr="002C351B" w:rsidRDefault="006A2F92" w:rsidP="00DF21A7">
            <w:pPr>
              <w:numPr>
                <w:ilvl w:val="0"/>
                <w:numId w:val="99"/>
              </w:numPr>
              <w:spacing w:after="7" w:line="239" w:lineRule="auto"/>
              <w:ind w:hanging="11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Define   y diseña creativamente los recursos para la resolución de ejercicios y problemas. </w:t>
            </w:r>
          </w:p>
          <w:p w:rsidR="006A2F92" w:rsidRPr="002C351B" w:rsidRDefault="006A2F92" w:rsidP="00DF21A7">
            <w:pPr>
              <w:numPr>
                <w:ilvl w:val="0"/>
                <w:numId w:val="99"/>
              </w:numPr>
              <w:spacing w:after="12" w:line="233" w:lineRule="auto"/>
              <w:ind w:hanging="11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Determinación de criterios o especificaciones considerando los aprendizajes previstos del área y a las características de los estudiantes. </w:t>
            </w:r>
          </w:p>
          <w:p w:rsidR="006A2F92" w:rsidRPr="002C351B" w:rsidRDefault="006A2F92" w:rsidP="00DF21A7">
            <w:pPr>
              <w:numPr>
                <w:ilvl w:val="0"/>
                <w:numId w:val="99"/>
              </w:numPr>
              <w:spacing w:line="259" w:lineRule="auto"/>
              <w:ind w:hanging="11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Representa e identifica gráficamente la resolución de problemas considerando los aprendizajes previstos del área y a las características de los alumnos. </w:t>
            </w:r>
          </w:p>
        </w:tc>
      </w:tr>
      <w:tr w:rsidR="002C351B" w:rsidRPr="002C351B" w:rsidTr="006A2F92">
        <w:trPr>
          <w:trHeight w:val="2753"/>
        </w:trPr>
        <w:tc>
          <w:tcPr>
            <w:tcW w:w="3544"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6"/>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564471" w:rsidRDefault="006A2F92" w:rsidP="006A2F92">
            <w:pPr>
              <w:spacing w:line="259" w:lineRule="auto"/>
              <w:ind w:left="6"/>
              <w:rPr>
                <w:rFonts w:ascii="Arial Narrow" w:hAnsi="Arial Narrow" w:cs="Arial"/>
                <w:b/>
                <w:color w:val="auto"/>
                <w:sz w:val="20"/>
                <w:szCs w:val="20"/>
              </w:rPr>
            </w:pPr>
            <w:r w:rsidRPr="00564471">
              <w:rPr>
                <w:rFonts w:ascii="Arial Narrow" w:hAnsi="Arial Narrow" w:cs="Arial"/>
                <w:b/>
                <w:color w:val="auto"/>
                <w:sz w:val="20"/>
                <w:szCs w:val="20"/>
              </w:rPr>
              <w:t xml:space="preserve">SOCIO COMUNITARIA </w:t>
            </w:r>
          </w:p>
          <w:p w:rsidR="006A2F92" w:rsidRPr="002C351B" w:rsidRDefault="006A2F92" w:rsidP="006A2F92">
            <w:pPr>
              <w:spacing w:line="232" w:lineRule="auto"/>
              <w:ind w:left="70"/>
              <w:rPr>
                <w:rFonts w:ascii="Arial Narrow" w:hAnsi="Arial Narrow" w:cs="Arial"/>
                <w:color w:val="auto"/>
                <w:sz w:val="20"/>
                <w:szCs w:val="20"/>
              </w:rPr>
            </w:pPr>
            <w:r w:rsidRPr="002C351B">
              <w:rPr>
                <w:rFonts w:ascii="Arial Narrow" w:eastAsia="Arial" w:hAnsi="Arial Narrow" w:cs="Arial"/>
                <w:color w:val="auto"/>
                <w:sz w:val="20"/>
                <w:szCs w:val="20"/>
              </w:rPr>
              <w:t xml:space="preserve">3.1.3.  Promueve desde su práctica una cultura de </w:t>
            </w:r>
            <w:r w:rsidRPr="002C351B">
              <w:rPr>
                <w:rFonts w:ascii="Arial Narrow" w:eastAsia="Arial" w:hAnsi="Arial Narrow" w:cs="Arial"/>
                <w:b/>
                <w:i/>
                <w:color w:val="auto"/>
                <w:sz w:val="20"/>
                <w:szCs w:val="20"/>
              </w:rPr>
              <w:t>prevención y</w:t>
            </w:r>
            <w:r w:rsidRPr="002C351B">
              <w:rPr>
                <w:rFonts w:ascii="Arial Narrow" w:eastAsia="Arial" w:hAnsi="Arial Narrow" w:cs="Arial"/>
                <w:color w:val="auto"/>
                <w:sz w:val="20"/>
                <w:szCs w:val="20"/>
              </w:rPr>
              <w:t xml:space="preserve"> </w:t>
            </w:r>
          </w:p>
          <w:p w:rsidR="006A2F92" w:rsidRPr="002C351B" w:rsidRDefault="006A2F92" w:rsidP="006A2F92">
            <w:pPr>
              <w:spacing w:line="223" w:lineRule="auto"/>
              <w:ind w:left="6"/>
              <w:rPr>
                <w:rFonts w:ascii="Arial Narrow" w:hAnsi="Arial Narrow" w:cs="Arial"/>
                <w:color w:val="auto"/>
                <w:sz w:val="20"/>
                <w:szCs w:val="20"/>
              </w:rPr>
            </w:pPr>
            <w:r w:rsidRPr="002C351B">
              <w:rPr>
                <w:rFonts w:ascii="Arial Narrow" w:eastAsia="Arial" w:hAnsi="Arial Narrow" w:cs="Arial"/>
                <w:b/>
                <w:i/>
                <w:color w:val="auto"/>
                <w:sz w:val="20"/>
                <w:szCs w:val="20"/>
              </w:rPr>
              <w:t>cuidado de la salud integral, teniendo en cuenta los estilos de vida saludable</w:t>
            </w:r>
            <w:r w:rsidRPr="002C351B">
              <w:rPr>
                <w:rFonts w:ascii="Arial Narrow" w:eastAsia="Arial" w:hAnsi="Arial Narrow" w:cs="Arial"/>
                <w:color w:val="auto"/>
                <w:sz w:val="20"/>
                <w:szCs w:val="20"/>
              </w:rPr>
              <w:t>.</w:t>
            </w:r>
            <w:r w:rsidRPr="002C351B">
              <w:rPr>
                <w:rFonts w:ascii="Arial Narrow" w:hAnsi="Arial Narrow" w:cs="Arial"/>
                <w:color w:val="auto"/>
                <w:sz w:val="20"/>
                <w:szCs w:val="20"/>
              </w:rPr>
              <w:t xml:space="preserve"> </w:t>
            </w:r>
          </w:p>
          <w:p w:rsidR="006A2F92" w:rsidRPr="002C351B" w:rsidRDefault="006A2F92" w:rsidP="006A2F92">
            <w:pPr>
              <w:spacing w:line="259" w:lineRule="auto"/>
              <w:ind w:left="6"/>
              <w:rPr>
                <w:rFonts w:ascii="Arial Narrow" w:hAnsi="Arial Narrow" w:cs="Arial"/>
                <w:color w:val="auto"/>
                <w:sz w:val="20"/>
                <w:szCs w:val="20"/>
              </w:rPr>
            </w:pPr>
            <w:r w:rsidRPr="002C351B">
              <w:rPr>
                <w:rFonts w:ascii="Arial Narrow" w:eastAsia="Arial" w:hAnsi="Arial Narrow" w:cs="Arial"/>
                <w:color w:val="auto"/>
                <w:sz w:val="20"/>
                <w:szCs w:val="20"/>
              </w:rPr>
              <w:t xml:space="preserve"> </w:t>
            </w:r>
          </w:p>
        </w:tc>
        <w:tc>
          <w:tcPr>
            <w:tcW w:w="0" w:type="auto"/>
            <w:vMerge/>
            <w:tcBorders>
              <w:top w:val="nil"/>
              <w:left w:val="single" w:sz="5" w:space="0" w:color="000000"/>
              <w:bottom w:val="single" w:sz="5" w:space="0" w:color="000000"/>
              <w:right w:val="single" w:sz="5" w:space="0" w:color="000000"/>
            </w:tcBorders>
            <w:vAlign w:val="bottom"/>
          </w:tcPr>
          <w:p w:rsidR="006A2F92" w:rsidRPr="002C351B" w:rsidRDefault="006A2F92" w:rsidP="006A2F92">
            <w:pPr>
              <w:spacing w:after="160" w:line="259" w:lineRule="auto"/>
              <w:rPr>
                <w:rFonts w:ascii="Arial Narrow" w:hAnsi="Arial Narrow" w:cs="Arial"/>
                <w:color w:val="auto"/>
                <w:sz w:val="20"/>
                <w:szCs w:val="20"/>
              </w:rPr>
            </w:pPr>
          </w:p>
        </w:tc>
        <w:tc>
          <w:tcPr>
            <w:tcW w:w="0" w:type="auto"/>
            <w:vMerge/>
            <w:tcBorders>
              <w:top w:val="nil"/>
              <w:left w:val="single" w:sz="5" w:space="0" w:color="000000"/>
              <w:bottom w:val="single" w:sz="5" w:space="0" w:color="000000"/>
              <w:right w:val="single" w:sz="5" w:space="0" w:color="000000"/>
            </w:tcBorders>
          </w:tcPr>
          <w:p w:rsidR="006A2F92" w:rsidRPr="002C351B" w:rsidRDefault="006A2F92" w:rsidP="006A2F92">
            <w:pPr>
              <w:spacing w:after="160" w:line="259" w:lineRule="auto"/>
              <w:rPr>
                <w:rFonts w:ascii="Arial Narrow" w:hAnsi="Arial Narrow" w:cs="Arial"/>
                <w:color w:val="auto"/>
                <w:sz w:val="20"/>
                <w:szCs w:val="20"/>
              </w:rPr>
            </w:pPr>
          </w:p>
        </w:tc>
        <w:tc>
          <w:tcPr>
            <w:tcW w:w="4109" w:type="dxa"/>
            <w:tcBorders>
              <w:top w:val="single" w:sz="5" w:space="0" w:color="000000"/>
              <w:left w:val="single" w:sz="5" w:space="0" w:color="000000"/>
              <w:bottom w:val="single" w:sz="5" w:space="0" w:color="000000"/>
              <w:right w:val="single" w:sz="5" w:space="0" w:color="000000"/>
            </w:tcBorders>
          </w:tcPr>
          <w:p w:rsidR="006A2F92" w:rsidRPr="002C351B" w:rsidRDefault="006A2F92" w:rsidP="00DF21A7">
            <w:pPr>
              <w:numPr>
                <w:ilvl w:val="0"/>
                <w:numId w:val="100"/>
              </w:numPr>
              <w:spacing w:after="10"/>
              <w:ind w:right="48" w:hanging="11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Recepción de información de situaciones concretas del contexto involucrándose critica, positiva y creativamente en el trabajo de equipo </w:t>
            </w:r>
          </w:p>
          <w:p w:rsidR="006A2F92" w:rsidRPr="002C351B" w:rsidRDefault="006A2F92" w:rsidP="00DF21A7">
            <w:pPr>
              <w:numPr>
                <w:ilvl w:val="0"/>
                <w:numId w:val="100"/>
              </w:numPr>
              <w:spacing w:after="6" w:line="235" w:lineRule="auto"/>
              <w:ind w:right="48" w:hanging="11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Observación selectiva de situaciones concretas del contexto, identificando lo principal, secundario y complementario. </w:t>
            </w:r>
          </w:p>
          <w:p w:rsidR="006A2F92" w:rsidRPr="002C351B" w:rsidRDefault="006A2F92" w:rsidP="00DF21A7">
            <w:pPr>
              <w:numPr>
                <w:ilvl w:val="0"/>
                <w:numId w:val="100"/>
              </w:numPr>
              <w:spacing w:after="12" w:line="233" w:lineRule="auto"/>
              <w:ind w:right="48" w:hanging="11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Divide la </w:t>
            </w:r>
            <w:proofErr w:type="gramStart"/>
            <w:r w:rsidRPr="002C351B">
              <w:rPr>
                <w:rFonts w:ascii="Arial Narrow" w:eastAsia="Arial" w:hAnsi="Arial Narrow" w:cs="Arial"/>
                <w:color w:val="auto"/>
                <w:sz w:val="20"/>
                <w:szCs w:val="20"/>
              </w:rPr>
              <w:t>información  del</w:t>
            </w:r>
            <w:proofErr w:type="gramEnd"/>
            <w:r w:rsidRPr="002C351B">
              <w:rPr>
                <w:rFonts w:ascii="Arial Narrow" w:eastAsia="Arial" w:hAnsi="Arial Narrow" w:cs="Arial"/>
                <w:color w:val="auto"/>
                <w:sz w:val="20"/>
                <w:szCs w:val="20"/>
              </w:rPr>
              <w:t xml:space="preserve"> todo en partes en forma positiva y creativamente en el trabajo en equipo. </w:t>
            </w:r>
          </w:p>
          <w:p w:rsidR="006A2F92" w:rsidRPr="002C351B" w:rsidRDefault="006A2F92" w:rsidP="00DF21A7">
            <w:pPr>
              <w:numPr>
                <w:ilvl w:val="0"/>
                <w:numId w:val="100"/>
              </w:numPr>
              <w:spacing w:line="259" w:lineRule="auto"/>
              <w:ind w:right="48" w:hanging="11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Interrelacionan las partes para </w:t>
            </w:r>
            <w:proofErr w:type="gramStart"/>
            <w:r w:rsidRPr="002C351B">
              <w:rPr>
                <w:rFonts w:ascii="Arial Narrow" w:eastAsia="Arial" w:hAnsi="Arial Narrow" w:cs="Arial"/>
                <w:color w:val="auto"/>
                <w:sz w:val="20"/>
                <w:szCs w:val="20"/>
              </w:rPr>
              <w:t>explicar  o</w:t>
            </w:r>
            <w:proofErr w:type="gramEnd"/>
            <w:r w:rsidRPr="002C351B">
              <w:rPr>
                <w:rFonts w:ascii="Arial Narrow" w:eastAsia="Arial" w:hAnsi="Arial Narrow" w:cs="Arial"/>
                <w:color w:val="auto"/>
                <w:sz w:val="20"/>
                <w:szCs w:val="20"/>
              </w:rPr>
              <w:t xml:space="preserve"> justificar las situaciones concretas del contexto en el trabajo en equipo. </w:t>
            </w:r>
          </w:p>
        </w:tc>
      </w:tr>
      <w:tr w:rsidR="006A2F92" w:rsidRPr="000B6855" w:rsidTr="006A2F92">
        <w:tblPrEx>
          <w:tblCellMar>
            <w:left w:w="4" w:type="dxa"/>
          </w:tblCellMar>
        </w:tblPrEx>
        <w:trPr>
          <w:trHeight w:val="433"/>
        </w:trPr>
        <w:tc>
          <w:tcPr>
            <w:tcW w:w="14743" w:type="dxa"/>
            <w:gridSpan w:val="4"/>
            <w:tcBorders>
              <w:top w:val="single" w:sz="5" w:space="0" w:color="000000"/>
              <w:left w:val="single" w:sz="5" w:space="0" w:color="000000"/>
              <w:bottom w:val="single" w:sz="5" w:space="0" w:color="000000"/>
              <w:right w:val="single" w:sz="5" w:space="0" w:color="000000"/>
            </w:tcBorders>
            <w:shd w:val="clear" w:color="auto" w:fill="BEBEBE"/>
          </w:tcPr>
          <w:p w:rsidR="006A2F92" w:rsidRPr="000B6855" w:rsidRDefault="006A2F92" w:rsidP="006A2F92">
            <w:pPr>
              <w:spacing w:line="259" w:lineRule="auto"/>
              <w:ind w:right="16"/>
              <w:jc w:val="center"/>
              <w:rPr>
                <w:rFonts w:ascii="Arial Narrow" w:hAnsi="Arial Narrow" w:cs="Arial"/>
                <w:szCs w:val="20"/>
              </w:rPr>
            </w:pPr>
            <w:r w:rsidRPr="001D61CA">
              <w:rPr>
                <w:rFonts w:ascii="Arial Narrow" w:eastAsia="Arial" w:hAnsi="Arial Narrow" w:cs="Arial"/>
                <w:b/>
                <w:color w:val="002060"/>
                <w:szCs w:val="20"/>
              </w:rPr>
              <w:lastRenderedPageBreak/>
              <w:t>COMUNICACIÓN III</w:t>
            </w:r>
          </w:p>
        </w:tc>
      </w:tr>
      <w:tr w:rsidR="002C351B" w:rsidRPr="002C351B" w:rsidTr="006A2F92">
        <w:tblPrEx>
          <w:tblCellMar>
            <w:left w:w="4" w:type="dxa"/>
          </w:tblCellMar>
        </w:tblPrEx>
        <w:trPr>
          <w:trHeight w:val="1495"/>
        </w:trPr>
        <w:tc>
          <w:tcPr>
            <w:tcW w:w="14743" w:type="dxa"/>
            <w:gridSpan w:val="4"/>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ind w:left="52"/>
              <w:rPr>
                <w:rFonts w:ascii="Arial Narrow" w:hAnsi="Arial Narrow" w:cs="Arial"/>
                <w:color w:val="auto"/>
                <w:sz w:val="20"/>
                <w:szCs w:val="20"/>
              </w:rPr>
            </w:pPr>
            <w:r w:rsidRPr="002C351B">
              <w:rPr>
                <w:rFonts w:ascii="Arial Narrow" w:eastAsia="Arial" w:hAnsi="Arial Narrow" w:cs="Arial"/>
                <w:b/>
                <w:color w:val="auto"/>
                <w:sz w:val="20"/>
                <w:szCs w:val="20"/>
              </w:rPr>
              <w:t xml:space="preserve">SUMILLA: </w:t>
            </w:r>
            <w:r w:rsidRPr="002C351B">
              <w:rPr>
                <w:rFonts w:ascii="Arial Narrow" w:hAnsi="Arial Narrow" w:cs="Arial"/>
                <w:color w:val="auto"/>
                <w:sz w:val="20"/>
                <w:szCs w:val="20"/>
              </w:rPr>
              <w:t xml:space="preserve">Analiza con sentido crítico el lenguaje de los medios de comunicación social y su incidencia en la educación y la cultura, desde las diversas teorías de la comunicación social.  </w:t>
            </w:r>
          </w:p>
          <w:p w:rsidR="006A2F92" w:rsidRPr="002C351B" w:rsidRDefault="006A2F92" w:rsidP="006A2F92">
            <w:pPr>
              <w:spacing w:line="259" w:lineRule="auto"/>
              <w:ind w:left="52" w:right="94"/>
              <w:rPr>
                <w:rFonts w:ascii="Arial Narrow" w:hAnsi="Arial Narrow" w:cs="Arial"/>
                <w:color w:val="auto"/>
                <w:sz w:val="20"/>
                <w:szCs w:val="20"/>
              </w:rPr>
            </w:pPr>
            <w:r w:rsidRPr="002C351B">
              <w:rPr>
                <w:rFonts w:ascii="Arial Narrow" w:hAnsi="Arial Narrow" w:cs="Arial"/>
                <w:color w:val="auto"/>
                <w:sz w:val="20"/>
                <w:szCs w:val="20"/>
              </w:rPr>
              <w:t>Desarrolla en los estudiantes habilidades lingüístico-comunicativas y el uso reflexivo del lenguaje para la generación de textos orales y escritos  de calidad, aplicando estrategias y recursos apropiados para organizar las ideas, producir textos coherentes y utilizar con pertinencia la gramática y normativa en diversos tipos de textos orales y escritos; asimismo, para la argumentación, favoreciendo la libre expresión de ideas, opiniones y convicciones, así como la capacidad de escucha, tolerancia y respeto. Incide en la utilización del lenguaje llano y la legibilidad.</w:t>
            </w:r>
            <w:r w:rsidRPr="002C351B">
              <w:rPr>
                <w:rFonts w:ascii="Arial Narrow" w:eastAsia="Arial" w:hAnsi="Arial Narrow" w:cs="Arial"/>
                <w:b/>
                <w:color w:val="auto"/>
                <w:sz w:val="20"/>
                <w:szCs w:val="20"/>
              </w:rPr>
              <w:t xml:space="preserve"> </w:t>
            </w:r>
          </w:p>
        </w:tc>
      </w:tr>
      <w:tr w:rsidR="002C351B" w:rsidRPr="002C351B" w:rsidTr="006A2F92">
        <w:tblPrEx>
          <w:tblCellMar>
            <w:left w:w="4" w:type="dxa"/>
          </w:tblCellMar>
        </w:tblPrEx>
        <w:trPr>
          <w:trHeight w:val="413"/>
        </w:trPr>
        <w:tc>
          <w:tcPr>
            <w:tcW w:w="3544"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rPr>
                <w:rFonts w:ascii="Arial Narrow" w:hAnsi="Arial Narrow" w:cs="Arial"/>
                <w:color w:val="auto"/>
                <w:sz w:val="20"/>
                <w:szCs w:val="20"/>
              </w:rPr>
            </w:pPr>
            <w:r w:rsidRPr="002C351B">
              <w:rPr>
                <w:rFonts w:ascii="Arial Narrow" w:eastAsia="Arial" w:hAnsi="Arial Narrow" w:cs="Arial"/>
                <w:b/>
                <w:color w:val="auto"/>
                <w:sz w:val="20"/>
                <w:szCs w:val="20"/>
              </w:rPr>
              <w:t>CRITERIO DE DESEMPEÑO</w:t>
            </w:r>
            <w:r w:rsidRPr="002C351B">
              <w:rPr>
                <w:rFonts w:ascii="Arial Narrow" w:eastAsia="Arial" w:hAnsi="Arial Narrow" w:cs="Arial"/>
                <w:color w:val="auto"/>
                <w:sz w:val="20"/>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right="20"/>
              <w:rPr>
                <w:rFonts w:ascii="Arial Narrow" w:hAnsi="Arial Narrow" w:cs="Arial"/>
                <w:color w:val="auto"/>
                <w:sz w:val="20"/>
                <w:szCs w:val="20"/>
              </w:rPr>
            </w:pPr>
            <w:r w:rsidRPr="002C351B">
              <w:rPr>
                <w:rFonts w:ascii="Arial Narrow" w:eastAsia="Arial" w:hAnsi="Arial Narrow" w:cs="Arial"/>
                <w:b/>
                <w:color w:val="auto"/>
                <w:sz w:val="20"/>
                <w:szCs w:val="20"/>
              </w:rPr>
              <w:t>CONTENIDOS</w:t>
            </w:r>
            <w:r w:rsidRPr="002C351B">
              <w:rPr>
                <w:rFonts w:ascii="Arial Narrow" w:eastAsia="Arial" w:hAnsi="Arial Narrow" w:cs="Arial"/>
                <w:color w:val="auto"/>
                <w:sz w:val="20"/>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D9D9D9"/>
          </w:tcPr>
          <w:p w:rsidR="006A2F92" w:rsidRPr="002C351B" w:rsidRDefault="006A2F92" w:rsidP="006A2F92">
            <w:pPr>
              <w:spacing w:line="259" w:lineRule="auto"/>
              <w:ind w:left="121" w:right="87"/>
              <w:rPr>
                <w:rFonts w:ascii="Arial Narrow" w:hAnsi="Arial Narrow" w:cs="Arial"/>
                <w:color w:val="auto"/>
                <w:sz w:val="20"/>
                <w:szCs w:val="20"/>
              </w:rPr>
            </w:pPr>
            <w:r w:rsidRPr="002C351B">
              <w:rPr>
                <w:rFonts w:ascii="Arial Narrow" w:eastAsia="Arial" w:hAnsi="Arial Narrow" w:cs="Arial"/>
                <w:b/>
                <w:color w:val="auto"/>
                <w:sz w:val="20"/>
                <w:szCs w:val="20"/>
              </w:rPr>
              <w:t>PRODUCTOS DE PROCESOS</w:t>
            </w:r>
            <w:r w:rsidRPr="002C351B">
              <w:rPr>
                <w:rFonts w:ascii="Arial Narrow" w:eastAsia="Arial" w:hAnsi="Arial Narrow" w:cs="Arial"/>
                <w:color w:val="auto"/>
                <w:sz w:val="20"/>
                <w:szCs w:val="20"/>
              </w:rPr>
              <w:t xml:space="preserve"> </w:t>
            </w:r>
            <w:r w:rsidRPr="002C351B">
              <w:rPr>
                <w:rFonts w:ascii="Arial Narrow" w:eastAsia="Arial" w:hAnsi="Arial Narrow" w:cs="Arial"/>
                <w:b/>
                <w:color w:val="auto"/>
                <w:sz w:val="20"/>
                <w:szCs w:val="20"/>
              </w:rPr>
              <w:t>/ PRODUCTO FINAL</w:t>
            </w:r>
            <w:r w:rsidRPr="002C351B">
              <w:rPr>
                <w:rFonts w:ascii="Arial Narrow" w:eastAsia="Arial" w:hAnsi="Arial Narrow" w:cs="Arial"/>
                <w:color w:val="auto"/>
                <w:sz w:val="20"/>
                <w:szCs w:val="20"/>
              </w:rPr>
              <w:t xml:space="preserve"> </w:t>
            </w:r>
          </w:p>
        </w:tc>
        <w:tc>
          <w:tcPr>
            <w:tcW w:w="4109"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right="7"/>
              <w:rPr>
                <w:rFonts w:ascii="Arial Narrow" w:hAnsi="Arial Narrow" w:cs="Arial"/>
                <w:color w:val="auto"/>
                <w:sz w:val="20"/>
                <w:szCs w:val="20"/>
              </w:rPr>
            </w:pPr>
            <w:r w:rsidRPr="002C351B">
              <w:rPr>
                <w:rFonts w:ascii="Arial Narrow" w:eastAsia="Arial" w:hAnsi="Arial Narrow" w:cs="Arial"/>
                <w:b/>
                <w:color w:val="auto"/>
                <w:sz w:val="20"/>
                <w:szCs w:val="20"/>
              </w:rPr>
              <w:t>INDICADORES DE EVALUACIÓN</w:t>
            </w:r>
            <w:r w:rsidRPr="002C351B">
              <w:rPr>
                <w:rFonts w:ascii="Arial Narrow" w:eastAsia="Arial" w:hAnsi="Arial Narrow" w:cs="Arial"/>
                <w:color w:val="auto"/>
                <w:sz w:val="20"/>
                <w:szCs w:val="20"/>
              </w:rPr>
              <w:t xml:space="preserve"> </w:t>
            </w:r>
          </w:p>
        </w:tc>
      </w:tr>
      <w:tr w:rsidR="002C351B" w:rsidRPr="002C351B" w:rsidTr="006A2F92">
        <w:tblPrEx>
          <w:tblCellMar>
            <w:left w:w="4" w:type="dxa"/>
          </w:tblCellMar>
        </w:tblPrEx>
        <w:trPr>
          <w:trHeight w:val="1054"/>
        </w:trPr>
        <w:tc>
          <w:tcPr>
            <w:tcW w:w="3544" w:type="dxa"/>
            <w:tcBorders>
              <w:top w:val="single" w:sz="5" w:space="0" w:color="000000"/>
              <w:left w:val="single" w:sz="5" w:space="0" w:color="000000"/>
              <w:bottom w:val="single" w:sz="5" w:space="0" w:color="000000"/>
              <w:right w:val="single" w:sz="5" w:space="0" w:color="000000"/>
            </w:tcBorders>
          </w:tcPr>
          <w:p w:rsidR="006A2F92" w:rsidRPr="002C351B" w:rsidRDefault="001D61CA" w:rsidP="006A2F92">
            <w:pPr>
              <w:spacing w:line="259" w:lineRule="auto"/>
              <w:ind w:left="92"/>
              <w:rPr>
                <w:rFonts w:ascii="Arial Narrow" w:hAnsi="Arial Narrow" w:cs="Arial"/>
                <w:color w:val="auto"/>
                <w:sz w:val="20"/>
                <w:szCs w:val="20"/>
              </w:rPr>
            </w:pPr>
            <w:r w:rsidRPr="002C351B">
              <w:rPr>
                <w:rFonts w:ascii="Arial Narrow" w:eastAsia="Arial" w:hAnsi="Arial Narrow" w:cs="Arial"/>
                <w:b/>
                <w:color w:val="auto"/>
                <w:sz w:val="20"/>
                <w:szCs w:val="20"/>
              </w:rPr>
              <w:t xml:space="preserve">PERSONAL </w:t>
            </w:r>
          </w:p>
          <w:p w:rsidR="006A2F92" w:rsidRPr="002C351B" w:rsidRDefault="006A2F92" w:rsidP="006A2F92">
            <w:pPr>
              <w:spacing w:line="259" w:lineRule="auto"/>
              <w:ind w:left="64" w:right="400"/>
              <w:rPr>
                <w:rFonts w:ascii="Arial Narrow" w:hAnsi="Arial Narrow" w:cs="Arial"/>
                <w:color w:val="auto"/>
                <w:sz w:val="20"/>
                <w:szCs w:val="20"/>
              </w:rPr>
            </w:pPr>
            <w:r w:rsidRPr="002C351B">
              <w:rPr>
                <w:rFonts w:ascii="Arial Narrow" w:eastAsia="Arial" w:hAnsi="Arial Narrow" w:cs="Arial"/>
                <w:color w:val="auto"/>
                <w:sz w:val="20"/>
                <w:szCs w:val="20"/>
              </w:rPr>
              <w:t xml:space="preserve">1.1.5. Manifiesta coherencia entre su discurso y </w:t>
            </w:r>
            <w:r w:rsidRPr="002C351B">
              <w:rPr>
                <w:rFonts w:ascii="Arial Narrow" w:eastAsia="Arial" w:hAnsi="Arial Narrow" w:cs="Arial"/>
                <w:b/>
                <w:i/>
                <w:color w:val="auto"/>
                <w:sz w:val="20"/>
                <w:szCs w:val="20"/>
              </w:rPr>
              <w:t>práctica fortaleciendo su identidad</w:t>
            </w:r>
            <w:r w:rsidRPr="002C351B">
              <w:rPr>
                <w:rFonts w:ascii="Arial Narrow" w:eastAsia="Arial" w:hAnsi="Arial Narrow" w:cs="Arial"/>
                <w:color w:val="auto"/>
                <w:sz w:val="20"/>
                <w:szCs w:val="20"/>
              </w:rPr>
              <w:t xml:space="preserve"> </w:t>
            </w:r>
            <w:r w:rsidRPr="002C351B">
              <w:rPr>
                <w:rFonts w:ascii="Arial Narrow" w:eastAsia="Arial" w:hAnsi="Arial Narrow" w:cs="Arial"/>
                <w:b/>
                <w:i/>
                <w:color w:val="auto"/>
                <w:sz w:val="20"/>
                <w:szCs w:val="20"/>
              </w:rPr>
              <w:t>personal y cultural.</w:t>
            </w:r>
            <w:r w:rsidRPr="002C351B">
              <w:rPr>
                <w:rFonts w:ascii="Arial Narrow" w:eastAsia="Arial" w:hAnsi="Arial Narrow" w:cs="Arial"/>
                <w:color w:val="auto"/>
                <w:sz w:val="20"/>
                <w:szCs w:val="20"/>
              </w:rPr>
              <w:t xml:space="preserve"> </w:t>
            </w:r>
          </w:p>
        </w:tc>
        <w:tc>
          <w:tcPr>
            <w:tcW w:w="4257" w:type="dxa"/>
            <w:vMerge w:val="restart"/>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2"/>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564471" w:rsidRDefault="006A2F92" w:rsidP="004A16DB">
            <w:pPr>
              <w:pStyle w:val="Prrafodelista"/>
              <w:numPr>
                <w:ilvl w:val="0"/>
                <w:numId w:val="197"/>
              </w:numPr>
              <w:spacing w:after="16" w:line="234" w:lineRule="auto"/>
              <w:ind w:left="452" w:right="40"/>
              <w:jc w:val="both"/>
              <w:rPr>
                <w:rFonts w:ascii="Arial Narrow" w:hAnsi="Arial Narrow" w:cs="Arial"/>
                <w:color w:val="auto"/>
                <w:sz w:val="20"/>
                <w:szCs w:val="20"/>
              </w:rPr>
            </w:pPr>
            <w:r w:rsidRPr="00564471">
              <w:rPr>
                <w:rFonts w:ascii="Arial Narrow" w:eastAsia="Arial" w:hAnsi="Arial Narrow" w:cs="Arial"/>
                <w:color w:val="auto"/>
                <w:sz w:val="20"/>
                <w:szCs w:val="20"/>
              </w:rPr>
              <w:t xml:space="preserve">Análisis crítico del lenguaje de los medios de comunicación masiva: prensa escrita y hablada, publicidad y radio. </w:t>
            </w:r>
          </w:p>
          <w:p w:rsidR="006A2F92" w:rsidRPr="00564471" w:rsidRDefault="006A2F92" w:rsidP="004A16DB">
            <w:pPr>
              <w:pStyle w:val="Prrafodelista"/>
              <w:numPr>
                <w:ilvl w:val="0"/>
                <w:numId w:val="197"/>
              </w:numPr>
              <w:spacing w:after="7" w:line="245" w:lineRule="auto"/>
              <w:ind w:left="452" w:right="40"/>
              <w:jc w:val="both"/>
              <w:rPr>
                <w:rFonts w:ascii="Arial Narrow" w:hAnsi="Arial Narrow" w:cs="Arial"/>
                <w:color w:val="auto"/>
                <w:sz w:val="20"/>
                <w:szCs w:val="20"/>
              </w:rPr>
            </w:pPr>
            <w:r w:rsidRPr="00564471">
              <w:rPr>
                <w:rFonts w:ascii="Arial Narrow" w:eastAsia="Arial" w:hAnsi="Arial Narrow" w:cs="Arial"/>
                <w:color w:val="auto"/>
                <w:sz w:val="20"/>
                <w:szCs w:val="20"/>
              </w:rPr>
              <w:t xml:space="preserve">Aplicaciones a la educación y la cultura. </w:t>
            </w:r>
          </w:p>
          <w:p w:rsidR="006A2F92" w:rsidRPr="00564471" w:rsidRDefault="006A2F92" w:rsidP="004A16DB">
            <w:pPr>
              <w:pStyle w:val="Prrafodelista"/>
              <w:numPr>
                <w:ilvl w:val="0"/>
                <w:numId w:val="197"/>
              </w:numPr>
              <w:spacing w:after="14" w:line="237" w:lineRule="auto"/>
              <w:ind w:left="452" w:right="40"/>
              <w:jc w:val="both"/>
              <w:rPr>
                <w:rFonts w:ascii="Arial Narrow" w:hAnsi="Arial Narrow" w:cs="Arial"/>
                <w:color w:val="auto"/>
                <w:sz w:val="20"/>
                <w:szCs w:val="20"/>
              </w:rPr>
            </w:pPr>
            <w:r w:rsidRPr="00564471">
              <w:rPr>
                <w:rFonts w:ascii="Arial Narrow" w:eastAsia="Arial" w:hAnsi="Arial Narrow" w:cs="Arial"/>
                <w:color w:val="auto"/>
                <w:sz w:val="20"/>
                <w:szCs w:val="20"/>
              </w:rPr>
              <w:t xml:space="preserve">Los organizadores visuales y su aplicación en exposiciones orales. </w:t>
            </w:r>
          </w:p>
          <w:p w:rsidR="006A2F92" w:rsidRPr="00564471" w:rsidRDefault="00564471" w:rsidP="004A16DB">
            <w:pPr>
              <w:pStyle w:val="Prrafodelista"/>
              <w:numPr>
                <w:ilvl w:val="0"/>
                <w:numId w:val="197"/>
              </w:numPr>
              <w:spacing w:after="17" w:line="234" w:lineRule="auto"/>
              <w:ind w:left="452" w:right="40"/>
              <w:jc w:val="both"/>
              <w:rPr>
                <w:rFonts w:ascii="Arial Narrow" w:hAnsi="Arial Narrow" w:cs="Arial"/>
                <w:color w:val="auto"/>
                <w:sz w:val="20"/>
                <w:szCs w:val="20"/>
              </w:rPr>
            </w:pPr>
            <w:r w:rsidRPr="00564471">
              <w:rPr>
                <w:rFonts w:ascii="Arial Narrow" w:eastAsia="Arial" w:hAnsi="Arial Narrow" w:cs="Arial"/>
                <w:color w:val="auto"/>
                <w:sz w:val="20"/>
                <w:szCs w:val="20"/>
              </w:rPr>
              <w:t>Estrategias para la expresión oral</w:t>
            </w:r>
            <w:r w:rsidR="006A2F92" w:rsidRPr="00564471">
              <w:rPr>
                <w:rFonts w:ascii="Arial Narrow" w:eastAsia="Arial" w:hAnsi="Arial Narrow" w:cs="Arial"/>
                <w:color w:val="auto"/>
                <w:sz w:val="20"/>
                <w:szCs w:val="20"/>
              </w:rPr>
              <w:t xml:space="preserve">: </w:t>
            </w:r>
            <w:r w:rsidRPr="00564471">
              <w:rPr>
                <w:rFonts w:ascii="Arial Narrow" w:eastAsia="Arial" w:hAnsi="Arial Narrow" w:cs="Arial"/>
                <w:color w:val="auto"/>
                <w:sz w:val="20"/>
                <w:szCs w:val="20"/>
              </w:rPr>
              <w:t>el simposio</w:t>
            </w:r>
            <w:r w:rsidR="006A2F92" w:rsidRPr="00564471">
              <w:rPr>
                <w:rFonts w:ascii="Arial Narrow" w:eastAsia="Arial" w:hAnsi="Arial Narrow" w:cs="Arial"/>
                <w:color w:val="auto"/>
                <w:sz w:val="20"/>
                <w:szCs w:val="20"/>
              </w:rPr>
              <w:t xml:space="preserve">, debate, discusión, discusión controversial, panel, mesa redonda, conversación, exposición y discurso. </w:t>
            </w:r>
          </w:p>
          <w:p w:rsidR="006A2F92" w:rsidRPr="00564471" w:rsidRDefault="006A2F92" w:rsidP="004A16DB">
            <w:pPr>
              <w:pStyle w:val="Prrafodelista"/>
              <w:numPr>
                <w:ilvl w:val="0"/>
                <w:numId w:val="197"/>
              </w:numPr>
              <w:spacing w:after="13" w:line="237" w:lineRule="auto"/>
              <w:ind w:left="452" w:right="40"/>
              <w:jc w:val="both"/>
              <w:rPr>
                <w:rFonts w:ascii="Arial Narrow" w:hAnsi="Arial Narrow" w:cs="Arial"/>
                <w:color w:val="auto"/>
                <w:sz w:val="20"/>
                <w:szCs w:val="20"/>
              </w:rPr>
            </w:pPr>
            <w:r w:rsidRPr="00564471">
              <w:rPr>
                <w:rFonts w:ascii="Arial Narrow" w:eastAsia="Arial" w:hAnsi="Arial Narrow" w:cs="Arial"/>
                <w:color w:val="auto"/>
                <w:sz w:val="20"/>
                <w:szCs w:val="20"/>
              </w:rPr>
              <w:t xml:space="preserve">Estrategias para la organización y gestión de la información, aplicadas a la investigación. </w:t>
            </w:r>
          </w:p>
          <w:p w:rsidR="006A2F92" w:rsidRPr="00564471" w:rsidRDefault="006A2F92" w:rsidP="004A16DB">
            <w:pPr>
              <w:pStyle w:val="Prrafodelista"/>
              <w:numPr>
                <w:ilvl w:val="0"/>
                <w:numId w:val="197"/>
              </w:numPr>
              <w:spacing w:after="0" w:line="259" w:lineRule="auto"/>
              <w:ind w:left="452" w:right="40"/>
              <w:jc w:val="both"/>
              <w:rPr>
                <w:rFonts w:ascii="Arial Narrow" w:hAnsi="Arial Narrow" w:cs="Arial"/>
                <w:color w:val="auto"/>
                <w:sz w:val="20"/>
                <w:szCs w:val="20"/>
              </w:rPr>
            </w:pPr>
            <w:r w:rsidRPr="00564471">
              <w:rPr>
                <w:rFonts w:ascii="Arial Narrow" w:eastAsia="Arial" w:hAnsi="Arial Narrow" w:cs="Arial"/>
                <w:color w:val="auto"/>
                <w:sz w:val="20"/>
                <w:szCs w:val="20"/>
              </w:rPr>
              <w:t xml:space="preserve">Estrategias para la comprensión Lectora: crítica valorativa, punto de vista. </w:t>
            </w:r>
          </w:p>
        </w:tc>
        <w:tc>
          <w:tcPr>
            <w:tcW w:w="2833" w:type="dxa"/>
            <w:vMerge w:val="restart"/>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after="88" w:line="259" w:lineRule="auto"/>
              <w:ind w:left="102"/>
              <w:rPr>
                <w:rFonts w:ascii="Arial Narrow" w:hAnsi="Arial Narrow" w:cs="Arial"/>
                <w:color w:val="auto"/>
                <w:sz w:val="20"/>
                <w:szCs w:val="20"/>
              </w:rPr>
            </w:pPr>
            <w:r w:rsidRPr="002C351B">
              <w:rPr>
                <w:rFonts w:ascii="Arial Narrow" w:eastAsia="Arial" w:hAnsi="Arial Narrow" w:cs="Arial"/>
                <w:color w:val="auto"/>
                <w:sz w:val="20"/>
                <w:szCs w:val="20"/>
              </w:rPr>
              <w:t xml:space="preserve">Boletines informativos. </w:t>
            </w:r>
          </w:p>
          <w:p w:rsidR="006A2F92" w:rsidRPr="002C351B" w:rsidRDefault="006A2F92" w:rsidP="006A2F92">
            <w:pPr>
              <w:spacing w:line="367" w:lineRule="auto"/>
              <w:ind w:left="102"/>
              <w:rPr>
                <w:rFonts w:ascii="Arial Narrow" w:hAnsi="Arial Narrow" w:cs="Arial"/>
                <w:color w:val="auto"/>
                <w:sz w:val="20"/>
                <w:szCs w:val="20"/>
              </w:rPr>
            </w:pPr>
            <w:r w:rsidRPr="002C351B">
              <w:rPr>
                <w:rFonts w:ascii="Arial Narrow" w:eastAsia="Arial" w:hAnsi="Arial Narrow" w:cs="Arial"/>
                <w:color w:val="auto"/>
                <w:sz w:val="20"/>
                <w:szCs w:val="20"/>
              </w:rPr>
              <w:t xml:space="preserve">Organizadores Visuales (Jerárquicos, secuenciales, </w:t>
            </w:r>
          </w:p>
          <w:p w:rsidR="006A2F92" w:rsidRPr="002C351B" w:rsidRDefault="006A2F92" w:rsidP="006A2F92">
            <w:pPr>
              <w:spacing w:line="259" w:lineRule="auto"/>
              <w:ind w:left="102"/>
              <w:rPr>
                <w:rFonts w:ascii="Arial Narrow" w:hAnsi="Arial Narrow" w:cs="Arial"/>
                <w:color w:val="auto"/>
                <w:sz w:val="20"/>
                <w:szCs w:val="20"/>
              </w:rPr>
            </w:pPr>
            <w:r w:rsidRPr="002C351B">
              <w:rPr>
                <w:rFonts w:ascii="Arial Narrow" w:eastAsia="Arial" w:hAnsi="Arial Narrow" w:cs="Arial"/>
                <w:color w:val="auto"/>
                <w:sz w:val="20"/>
                <w:szCs w:val="20"/>
              </w:rPr>
              <w:t xml:space="preserve">causales, etc.) </w:t>
            </w:r>
          </w:p>
        </w:tc>
        <w:tc>
          <w:tcPr>
            <w:tcW w:w="4109" w:type="dxa"/>
            <w:vMerge w:val="restart"/>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41" w:lineRule="auto"/>
              <w:ind w:left="106" w:right="76"/>
              <w:rPr>
                <w:rFonts w:ascii="Arial Narrow" w:hAnsi="Arial Narrow" w:cs="Arial"/>
                <w:color w:val="auto"/>
                <w:sz w:val="20"/>
                <w:szCs w:val="20"/>
              </w:rPr>
            </w:pPr>
            <w:r w:rsidRPr="002C351B">
              <w:rPr>
                <w:rFonts w:ascii="Arial Narrow" w:eastAsia="Arial" w:hAnsi="Arial Narrow" w:cs="Arial"/>
                <w:color w:val="auto"/>
                <w:sz w:val="20"/>
                <w:szCs w:val="20"/>
              </w:rPr>
              <w:t xml:space="preserve">Realiza un diagnostico crítico del lenguaje: prensa escrita, hablada, publicidad y radio </w:t>
            </w:r>
            <w:r w:rsidR="00564471" w:rsidRPr="002C351B">
              <w:rPr>
                <w:rFonts w:ascii="Arial Narrow" w:eastAsia="Arial" w:hAnsi="Arial Narrow" w:cs="Arial"/>
                <w:color w:val="auto"/>
                <w:sz w:val="20"/>
                <w:szCs w:val="20"/>
              </w:rPr>
              <w:t>basados en</w:t>
            </w:r>
            <w:r w:rsidRPr="002C351B">
              <w:rPr>
                <w:rFonts w:ascii="Arial Narrow" w:eastAsia="Arial" w:hAnsi="Arial Narrow" w:cs="Arial"/>
                <w:color w:val="auto"/>
                <w:sz w:val="20"/>
                <w:szCs w:val="20"/>
              </w:rPr>
              <w:t xml:space="preserve"> las diferentes teorías. </w:t>
            </w:r>
          </w:p>
          <w:p w:rsidR="006A2F92" w:rsidRPr="002C351B" w:rsidRDefault="006A2F92" w:rsidP="006A2F92">
            <w:pPr>
              <w:spacing w:after="5" w:line="232" w:lineRule="auto"/>
              <w:ind w:left="106"/>
              <w:rPr>
                <w:rFonts w:ascii="Arial Narrow" w:hAnsi="Arial Narrow" w:cs="Arial"/>
                <w:color w:val="auto"/>
                <w:sz w:val="20"/>
                <w:szCs w:val="20"/>
              </w:rPr>
            </w:pPr>
            <w:r w:rsidRPr="002C351B">
              <w:rPr>
                <w:rFonts w:ascii="Arial Narrow" w:eastAsia="Arial" w:hAnsi="Arial Narrow" w:cs="Arial"/>
                <w:color w:val="auto"/>
                <w:sz w:val="20"/>
                <w:szCs w:val="20"/>
              </w:rPr>
              <w:t xml:space="preserve">Fortalece su expresión oral a través de técnicas discursivas diversas. </w:t>
            </w:r>
          </w:p>
          <w:p w:rsidR="006A2F92" w:rsidRPr="002C351B" w:rsidRDefault="006A2F92" w:rsidP="006A2F92">
            <w:pPr>
              <w:spacing w:line="259" w:lineRule="auto"/>
              <w:ind w:left="106"/>
              <w:rPr>
                <w:rFonts w:ascii="Arial Narrow" w:hAnsi="Arial Narrow" w:cs="Arial"/>
                <w:color w:val="auto"/>
                <w:sz w:val="20"/>
                <w:szCs w:val="20"/>
              </w:rPr>
            </w:pPr>
            <w:r w:rsidRPr="002C351B">
              <w:rPr>
                <w:rFonts w:ascii="Arial Narrow" w:eastAsia="Arial" w:hAnsi="Arial Narrow" w:cs="Arial"/>
                <w:color w:val="auto"/>
                <w:sz w:val="20"/>
                <w:szCs w:val="20"/>
              </w:rPr>
              <w:t xml:space="preserve">Elabora organizadores visuales para sus exposiciones orales. </w:t>
            </w:r>
          </w:p>
        </w:tc>
      </w:tr>
      <w:tr w:rsidR="002C351B" w:rsidRPr="002C351B" w:rsidTr="006A2F92">
        <w:tblPrEx>
          <w:tblCellMar>
            <w:left w:w="4" w:type="dxa"/>
          </w:tblCellMar>
        </w:tblPrEx>
        <w:trPr>
          <w:trHeight w:val="1456"/>
        </w:trPr>
        <w:tc>
          <w:tcPr>
            <w:tcW w:w="3544"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rPr>
                <w:rFonts w:ascii="Arial Narrow" w:hAnsi="Arial Narrow" w:cs="Arial"/>
                <w:color w:val="auto"/>
                <w:sz w:val="20"/>
                <w:szCs w:val="20"/>
              </w:rPr>
            </w:pPr>
            <w:r w:rsidRPr="002C351B">
              <w:rPr>
                <w:rFonts w:ascii="Arial Narrow" w:hAnsi="Arial Narrow" w:cs="Arial"/>
                <w:color w:val="auto"/>
                <w:sz w:val="20"/>
                <w:szCs w:val="20"/>
              </w:rPr>
              <w:t xml:space="preserve"> </w:t>
            </w:r>
          </w:p>
          <w:p w:rsidR="001D61CA" w:rsidRDefault="001D61CA" w:rsidP="001D61CA">
            <w:pPr>
              <w:spacing w:line="259" w:lineRule="auto"/>
              <w:ind w:right="352"/>
              <w:rPr>
                <w:rFonts w:ascii="Arial Narrow" w:eastAsia="Arial" w:hAnsi="Arial Narrow" w:cs="Arial"/>
                <w:b/>
                <w:color w:val="auto"/>
                <w:sz w:val="20"/>
                <w:szCs w:val="20"/>
              </w:rPr>
            </w:pPr>
            <w:r w:rsidRPr="002C351B">
              <w:rPr>
                <w:rFonts w:ascii="Arial Narrow" w:eastAsia="Arial" w:hAnsi="Arial Narrow" w:cs="Arial"/>
                <w:b/>
                <w:color w:val="auto"/>
                <w:sz w:val="20"/>
                <w:szCs w:val="20"/>
              </w:rPr>
              <w:t>PROFESIONAL PEDAGÓGICA</w:t>
            </w:r>
          </w:p>
          <w:p w:rsidR="006A2F92" w:rsidRPr="002C351B" w:rsidRDefault="006A2F92" w:rsidP="001D61CA">
            <w:pPr>
              <w:spacing w:line="259" w:lineRule="auto"/>
              <w:ind w:left="104" w:right="352"/>
              <w:rPr>
                <w:rFonts w:ascii="Arial Narrow" w:hAnsi="Arial Narrow" w:cs="Arial"/>
                <w:color w:val="auto"/>
                <w:sz w:val="20"/>
                <w:szCs w:val="20"/>
              </w:rPr>
            </w:pPr>
            <w:r w:rsidRPr="002C351B">
              <w:rPr>
                <w:rFonts w:ascii="Arial Narrow" w:eastAsia="Arial" w:hAnsi="Arial Narrow" w:cs="Arial"/>
                <w:b/>
                <w:color w:val="auto"/>
                <w:sz w:val="20"/>
                <w:szCs w:val="20"/>
              </w:rPr>
              <w:t xml:space="preserve"> </w:t>
            </w:r>
            <w:r w:rsidRPr="002C351B">
              <w:rPr>
                <w:rFonts w:ascii="Arial Narrow" w:eastAsia="Arial" w:hAnsi="Arial Narrow" w:cs="Arial"/>
                <w:color w:val="auto"/>
                <w:sz w:val="20"/>
                <w:szCs w:val="20"/>
              </w:rPr>
              <w:t xml:space="preserve">2.1.3. Domina los contenidos de la carrera y los organiza para generar aprendizajes en diferentes contextos y escenarios. </w:t>
            </w:r>
          </w:p>
        </w:tc>
        <w:tc>
          <w:tcPr>
            <w:tcW w:w="0" w:type="auto"/>
            <w:vMerge/>
            <w:tcBorders>
              <w:top w:val="nil"/>
              <w:left w:val="single" w:sz="5" w:space="0" w:color="000000"/>
              <w:bottom w:val="nil"/>
              <w:right w:val="single" w:sz="5" w:space="0" w:color="000000"/>
            </w:tcBorders>
          </w:tcPr>
          <w:p w:rsidR="006A2F92" w:rsidRPr="002C351B" w:rsidRDefault="006A2F92" w:rsidP="006A2F92">
            <w:pPr>
              <w:spacing w:after="160" w:line="259" w:lineRule="auto"/>
              <w:rPr>
                <w:rFonts w:ascii="Arial Narrow" w:hAnsi="Arial Narrow" w:cs="Arial"/>
                <w:color w:val="auto"/>
                <w:sz w:val="20"/>
                <w:szCs w:val="20"/>
              </w:rPr>
            </w:pPr>
          </w:p>
        </w:tc>
        <w:tc>
          <w:tcPr>
            <w:tcW w:w="0" w:type="auto"/>
            <w:vMerge/>
            <w:tcBorders>
              <w:top w:val="nil"/>
              <w:left w:val="single" w:sz="5" w:space="0" w:color="000000"/>
              <w:bottom w:val="nil"/>
              <w:right w:val="single" w:sz="5" w:space="0" w:color="000000"/>
            </w:tcBorders>
          </w:tcPr>
          <w:p w:rsidR="006A2F92" w:rsidRPr="002C351B" w:rsidRDefault="006A2F92" w:rsidP="006A2F92">
            <w:pPr>
              <w:spacing w:after="160" w:line="259" w:lineRule="auto"/>
              <w:rPr>
                <w:rFonts w:ascii="Arial Narrow" w:hAnsi="Arial Narrow" w:cs="Arial"/>
                <w:color w:val="auto"/>
                <w:sz w:val="20"/>
                <w:szCs w:val="20"/>
              </w:rPr>
            </w:pPr>
          </w:p>
        </w:tc>
        <w:tc>
          <w:tcPr>
            <w:tcW w:w="0" w:type="auto"/>
            <w:vMerge/>
            <w:tcBorders>
              <w:top w:val="nil"/>
              <w:left w:val="single" w:sz="5" w:space="0" w:color="000000"/>
              <w:bottom w:val="nil"/>
              <w:right w:val="single" w:sz="5" w:space="0" w:color="000000"/>
            </w:tcBorders>
          </w:tcPr>
          <w:p w:rsidR="006A2F92" w:rsidRPr="002C351B" w:rsidRDefault="006A2F92" w:rsidP="006A2F92">
            <w:pPr>
              <w:spacing w:after="160" w:line="259" w:lineRule="auto"/>
              <w:rPr>
                <w:rFonts w:ascii="Arial Narrow" w:hAnsi="Arial Narrow" w:cs="Arial"/>
                <w:color w:val="auto"/>
                <w:sz w:val="20"/>
                <w:szCs w:val="20"/>
              </w:rPr>
            </w:pPr>
          </w:p>
        </w:tc>
      </w:tr>
      <w:tr w:rsidR="002C351B" w:rsidRPr="002C351B" w:rsidTr="006A2F92">
        <w:tblPrEx>
          <w:tblCellMar>
            <w:left w:w="4" w:type="dxa"/>
          </w:tblCellMar>
        </w:tblPrEx>
        <w:trPr>
          <w:trHeight w:val="2269"/>
        </w:trPr>
        <w:tc>
          <w:tcPr>
            <w:tcW w:w="3544" w:type="dxa"/>
            <w:tcBorders>
              <w:top w:val="single" w:sz="5" w:space="0" w:color="000000"/>
              <w:left w:val="single" w:sz="5" w:space="0" w:color="000000"/>
              <w:bottom w:val="single" w:sz="5" w:space="0" w:color="000000"/>
              <w:right w:val="single" w:sz="5" w:space="0" w:color="000000"/>
            </w:tcBorders>
          </w:tcPr>
          <w:p w:rsidR="006A2F92" w:rsidRPr="002C351B" w:rsidRDefault="001D61CA" w:rsidP="006A2F92">
            <w:pPr>
              <w:spacing w:line="259" w:lineRule="auto"/>
              <w:ind w:left="90"/>
              <w:rPr>
                <w:rFonts w:ascii="Arial Narrow" w:hAnsi="Arial Narrow" w:cs="Arial"/>
                <w:color w:val="auto"/>
                <w:sz w:val="20"/>
                <w:szCs w:val="20"/>
              </w:rPr>
            </w:pPr>
            <w:r w:rsidRPr="002C351B">
              <w:rPr>
                <w:rFonts w:ascii="Arial Narrow" w:eastAsia="Arial" w:hAnsi="Arial Narrow" w:cs="Arial"/>
                <w:b/>
                <w:color w:val="auto"/>
                <w:sz w:val="20"/>
                <w:szCs w:val="20"/>
              </w:rPr>
              <w:t xml:space="preserve">SOCIO COMUNITARIA </w:t>
            </w:r>
          </w:p>
          <w:p w:rsidR="006A2F92" w:rsidRPr="002C351B" w:rsidRDefault="006A2F92" w:rsidP="00177618">
            <w:pPr>
              <w:spacing w:line="232" w:lineRule="auto"/>
              <w:ind w:left="104"/>
              <w:rPr>
                <w:rFonts w:ascii="Arial Narrow" w:hAnsi="Arial Narrow" w:cs="Arial"/>
                <w:color w:val="auto"/>
                <w:sz w:val="20"/>
                <w:szCs w:val="20"/>
              </w:rPr>
            </w:pPr>
            <w:r w:rsidRPr="002C351B">
              <w:rPr>
                <w:rFonts w:ascii="Arial Narrow" w:eastAsia="Arial" w:hAnsi="Arial Narrow" w:cs="Arial"/>
                <w:color w:val="auto"/>
                <w:sz w:val="20"/>
                <w:szCs w:val="20"/>
              </w:rPr>
              <w:t>3.2.2   Promueve   el   conocimiento   y   respeto   a   las   diversas</w:t>
            </w:r>
            <w:r w:rsidR="00177618">
              <w:rPr>
                <w:rFonts w:ascii="Arial Narrow" w:eastAsia="Arial" w:hAnsi="Arial Narrow" w:cs="Arial"/>
                <w:color w:val="auto"/>
                <w:sz w:val="20"/>
                <w:szCs w:val="20"/>
              </w:rPr>
              <w:t xml:space="preserve"> </w:t>
            </w:r>
            <w:r w:rsidRPr="002C351B">
              <w:rPr>
                <w:rFonts w:ascii="Arial Narrow" w:eastAsia="Arial" w:hAnsi="Arial Narrow" w:cs="Arial"/>
                <w:color w:val="auto"/>
                <w:sz w:val="20"/>
                <w:szCs w:val="20"/>
              </w:rPr>
              <w:t xml:space="preserve">manifestaciones culturales valorando los diversos aportes. </w:t>
            </w:r>
          </w:p>
        </w:tc>
        <w:tc>
          <w:tcPr>
            <w:tcW w:w="0" w:type="auto"/>
            <w:vMerge/>
            <w:tcBorders>
              <w:top w:val="nil"/>
              <w:left w:val="single" w:sz="5" w:space="0" w:color="000000"/>
              <w:bottom w:val="single" w:sz="5" w:space="0" w:color="000000"/>
              <w:right w:val="single" w:sz="5" w:space="0" w:color="000000"/>
            </w:tcBorders>
          </w:tcPr>
          <w:p w:rsidR="006A2F92" w:rsidRPr="002C351B" w:rsidRDefault="006A2F92" w:rsidP="006A2F92">
            <w:pPr>
              <w:spacing w:after="160" w:line="259" w:lineRule="auto"/>
              <w:rPr>
                <w:rFonts w:ascii="Arial Narrow" w:hAnsi="Arial Narrow" w:cs="Arial"/>
                <w:color w:val="auto"/>
                <w:sz w:val="20"/>
                <w:szCs w:val="20"/>
              </w:rPr>
            </w:pPr>
          </w:p>
        </w:tc>
        <w:tc>
          <w:tcPr>
            <w:tcW w:w="0" w:type="auto"/>
            <w:vMerge/>
            <w:tcBorders>
              <w:top w:val="nil"/>
              <w:left w:val="single" w:sz="5" w:space="0" w:color="000000"/>
              <w:bottom w:val="single" w:sz="5" w:space="0" w:color="000000"/>
              <w:right w:val="single" w:sz="5" w:space="0" w:color="000000"/>
            </w:tcBorders>
          </w:tcPr>
          <w:p w:rsidR="006A2F92" w:rsidRPr="002C351B" w:rsidRDefault="006A2F92" w:rsidP="006A2F92">
            <w:pPr>
              <w:spacing w:after="160" w:line="259" w:lineRule="auto"/>
              <w:rPr>
                <w:rFonts w:ascii="Arial Narrow" w:hAnsi="Arial Narrow" w:cs="Arial"/>
                <w:color w:val="auto"/>
                <w:sz w:val="20"/>
                <w:szCs w:val="20"/>
              </w:rPr>
            </w:pPr>
          </w:p>
        </w:tc>
        <w:tc>
          <w:tcPr>
            <w:tcW w:w="0" w:type="auto"/>
            <w:vMerge/>
            <w:tcBorders>
              <w:top w:val="nil"/>
              <w:left w:val="single" w:sz="5" w:space="0" w:color="000000"/>
              <w:bottom w:val="single" w:sz="5" w:space="0" w:color="000000"/>
              <w:right w:val="single" w:sz="5" w:space="0" w:color="000000"/>
            </w:tcBorders>
          </w:tcPr>
          <w:p w:rsidR="006A2F92" w:rsidRPr="002C351B" w:rsidRDefault="006A2F92" w:rsidP="006A2F92">
            <w:pPr>
              <w:spacing w:after="160" w:line="259" w:lineRule="auto"/>
              <w:rPr>
                <w:rFonts w:ascii="Arial Narrow" w:hAnsi="Arial Narrow" w:cs="Arial"/>
                <w:color w:val="auto"/>
                <w:sz w:val="20"/>
                <w:szCs w:val="20"/>
              </w:rPr>
            </w:pPr>
          </w:p>
        </w:tc>
      </w:tr>
    </w:tbl>
    <w:p w:rsidR="006A2F92" w:rsidRPr="002C351B" w:rsidRDefault="006A2F92" w:rsidP="006A2F92">
      <w:pPr>
        <w:spacing w:after="0" w:line="259" w:lineRule="auto"/>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after="0" w:line="259" w:lineRule="auto"/>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Default="006A2F92" w:rsidP="006A2F92">
      <w:pPr>
        <w:spacing w:after="160" w:line="259" w:lineRule="auto"/>
        <w:rPr>
          <w:rFonts w:ascii="Arial Narrow" w:hAnsi="Arial Narrow" w:cs="Arial"/>
          <w:szCs w:val="20"/>
        </w:rPr>
      </w:pPr>
      <w:r>
        <w:rPr>
          <w:rFonts w:ascii="Arial Narrow" w:hAnsi="Arial Narrow" w:cs="Arial"/>
          <w:szCs w:val="20"/>
        </w:rPr>
        <w:br w:type="page"/>
      </w:r>
    </w:p>
    <w:tbl>
      <w:tblPr>
        <w:tblStyle w:val="TableGrid"/>
        <w:tblW w:w="14737" w:type="dxa"/>
        <w:tblInd w:w="112" w:type="dxa"/>
        <w:tblCellMar>
          <w:left w:w="4" w:type="dxa"/>
          <w:right w:w="5" w:type="dxa"/>
        </w:tblCellMar>
        <w:tblLook w:val="04A0" w:firstRow="1" w:lastRow="0" w:firstColumn="1" w:lastColumn="0" w:noHBand="0" w:noVBand="1"/>
      </w:tblPr>
      <w:tblGrid>
        <w:gridCol w:w="3539"/>
        <w:gridCol w:w="4257"/>
        <w:gridCol w:w="2833"/>
        <w:gridCol w:w="4108"/>
      </w:tblGrid>
      <w:tr w:rsidR="006A2F92" w:rsidRPr="002C351B" w:rsidTr="006A2F92">
        <w:trPr>
          <w:trHeight w:val="450"/>
        </w:trPr>
        <w:tc>
          <w:tcPr>
            <w:tcW w:w="14737" w:type="dxa"/>
            <w:gridSpan w:val="4"/>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right="7"/>
              <w:jc w:val="center"/>
              <w:rPr>
                <w:rFonts w:ascii="Arial Narrow" w:hAnsi="Arial Narrow" w:cs="Arial"/>
                <w:color w:val="auto"/>
                <w:sz w:val="20"/>
                <w:szCs w:val="20"/>
              </w:rPr>
            </w:pPr>
            <w:r w:rsidRPr="002C351B">
              <w:rPr>
                <w:rFonts w:ascii="Arial Narrow" w:eastAsia="Arial" w:hAnsi="Arial Narrow" w:cs="Arial"/>
                <w:b/>
                <w:color w:val="auto"/>
                <w:sz w:val="20"/>
                <w:szCs w:val="20"/>
              </w:rPr>
              <w:lastRenderedPageBreak/>
              <w:t>INGLÉS III</w:t>
            </w:r>
          </w:p>
        </w:tc>
      </w:tr>
      <w:tr w:rsidR="006A2F92" w:rsidRPr="002C351B" w:rsidTr="006A2F92">
        <w:trPr>
          <w:trHeight w:val="771"/>
        </w:trPr>
        <w:tc>
          <w:tcPr>
            <w:tcW w:w="14737" w:type="dxa"/>
            <w:gridSpan w:val="4"/>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120"/>
              <w:rPr>
                <w:rFonts w:ascii="Arial Narrow" w:hAnsi="Arial Narrow" w:cs="Arial"/>
                <w:color w:val="auto"/>
                <w:sz w:val="20"/>
                <w:szCs w:val="20"/>
              </w:rPr>
            </w:pPr>
            <w:r w:rsidRPr="002C351B">
              <w:rPr>
                <w:rFonts w:ascii="Arial Narrow" w:eastAsia="Arial" w:hAnsi="Arial Narrow" w:cs="Arial"/>
                <w:b/>
                <w:color w:val="auto"/>
                <w:sz w:val="20"/>
                <w:szCs w:val="20"/>
              </w:rPr>
              <w:t xml:space="preserve">SUMILLA: </w:t>
            </w:r>
            <w:r w:rsidRPr="002C351B">
              <w:rPr>
                <w:rFonts w:ascii="Arial Narrow" w:hAnsi="Arial Narrow" w:cs="Arial"/>
                <w:color w:val="auto"/>
                <w:sz w:val="20"/>
                <w:szCs w:val="20"/>
              </w:rPr>
              <w:t xml:space="preserve">Desarrolla en los estudiantes la competencia comunicativa teniendo en cuenta el contenido gramatical, lexical, fonético y cultural.   </w:t>
            </w:r>
          </w:p>
          <w:p w:rsidR="006A2F92" w:rsidRPr="002C351B" w:rsidRDefault="006A2F92" w:rsidP="006A2F92">
            <w:pPr>
              <w:spacing w:line="259" w:lineRule="auto"/>
              <w:ind w:left="120"/>
              <w:rPr>
                <w:rFonts w:ascii="Arial Narrow" w:hAnsi="Arial Narrow" w:cs="Arial"/>
                <w:color w:val="auto"/>
                <w:sz w:val="20"/>
                <w:szCs w:val="20"/>
              </w:rPr>
            </w:pPr>
            <w:r w:rsidRPr="002C351B">
              <w:rPr>
                <w:rFonts w:ascii="Arial Narrow" w:hAnsi="Arial Narrow" w:cs="Arial"/>
                <w:color w:val="auto"/>
                <w:sz w:val="20"/>
                <w:szCs w:val="20"/>
              </w:rPr>
              <w:t xml:space="preserve">Encamina el aprendizaje del idioma inglés como herramienta que apoya el aprendizaje científico, centrándose principalmente en la comprensión y producción de textos de mediana dificultad utilizando vocabulario de la vida cotidiana. Orienta el aprendizaje del </w:t>
            </w:r>
            <w:proofErr w:type="gramStart"/>
            <w:r w:rsidRPr="002C351B">
              <w:rPr>
                <w:rFonts w:ascii="Arial Narrow" w:hAnsi="Arial Narrow" w:cs="Arial"/>
                <w:color w:val="auto"/>
                <w:sz w:val="20"/>
                <w:szCs w:val="20"/>
              </w:rPr>
              <w:t>Inglés</w:t>
            </w:r>
            <w:proofErr w:type="gramEnd"/>
            <w:r w:rsidRPr="002C351B">
              <w:rPr>
                <w:rFonts w:ascii="Arial Narrow" w:hAnsi="Arial Narrow" w:cs="Arial"/>
                <w:color w:val="auto"/>
                <w:sz w:val="20"/>
                <w:szCs w:val="20"/>
              </w:rPr>
              <w:t xml:space="preserve"> a un nivel de principiante medio.</w:t>
            </w:r>
            <w:r w:rsidRPr="002C351B">
              <w:rPr>
                <w:rFonts w:ascii="Arial Narrow" w:eastAsia="Arial" w:hAnsi="Arial Narrow" w:cs="Arial"/>
                <w:b/>
                <w:color w:val="auto"/>
                <w:sz w:val="20"/>
                <w:szCs w:val="20"/>
              </w:rPr>
              <w:t xml:space="preserve"> </w:t>
            </w:r>
          </w:p>
        </w:tc>
      </w:tr>
      <w:tr w:rsidR="006A2F92" w:rsidRPr="002C351B" w:rsidTr="006A2F92">
        <w:trPr>
          <w:trHeight w:val="417"/>
        </w:trPr>
        <w:tc>
          <w:tcPr>
            <w:tcW w:w="3539"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right="1"/>
              <w:rPr>
                <w:rFonts w:ascii="Arial Narrow" w:hAnsi="Arial Narrow" w:cs="Arial"/>
                <w:color w:val="auto"/>
                <w:sz w:val="20"/>
                <w:szCs w:val="20"/>
              </w:rPr>
            </w:pPr>
            <w:r w:rsidRPr="002C351B">
              <w:rPr>
                <w:rFonts w:ascii="Arial Narrow" w:eastAsia="Arial" w:hAnsi="Arial Narrow" w:cs="Arial"/>
                <w:b/>
                <w:color w:val="auto"/>
                <w:sz w:val="20"/>
                <w:szCs w:val="20"/>
              </w:rPr>
              <w:t>CÓD. CRITERIO DESEMPEÑO</w:t>
            </w:r>
            <w:r w:rsidRPr="002C351B">
              <w:rPr>
                <w:rFonts w:ascii="Arial Narrow" w:eastAsia="Arial" w:hAnsi="Arial Narrow" w:cs="Arial"/>
                <w:color w:val="auto"/>
                <w:sz w:val="20"/>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right="15"/>
              <w:rPr>
                <w:rFonts w:ascii="Arial Narrow" w:hAnsi="Arial Narrow" w:cs="Arial"/>
                <w:color w:val="auto"/>
                <w:sz w:val="20"/>
                <w:szCs w:val="20"/>
              </w:rPr>
            </w:pPr>
            <w:r w:rsidRPr="002C351B">
              <w:rPr>
                <w:rFonts w:ascii="Arial Narrow" w:eastAsia="Arial" w:hAnsi="Arial Narrow" w:cs="Arial"/>
                <w:b/>
                <w:color w:val="auto"/>
                <w:sz w:val="20"/>
                <w:szCs w:val="20"/>
              </w:rPr>
              <w:t>CONTENIDOS</w:t>
            </w:r>
            <w:r w:rsidRPr="002C351B">
              <w:rPr>
                <w:rFonts w:ascii="Arial Narrow" w:eastAsia="Arial" w:hAnsi="Arial Narrow" w:cs="Arial"/>
                <w:color w:val="auto"/>
                <w:sz w:val="20"/>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D9D9D9"/>
          </w:tcPr>
          <w:p w:rsidR="006A2F92" w:rsidRPr="002C351B" w:rsidRDefault="006A2F92" w:rsidP="006A2F92">
            <w:pPr>
              <w:spacing w:line="259" w:lineRule="auto"/>
              <w:ind w:left="121" w:right="82"/>
              <w:rPr>
                <w:rFonts w:ascii="Arial Narrow" w:hAnsi="Arial Narrow" w:cs="Arial"/>
                <w:color w:val="auto"/>
                <w:sz w:val="20"/>
                <w:szCs w:val="20"/>
              </w:rPr>
            </w:pPr>
            <w:r w:rsidRPr="002C351B">
              <w:rPr>
                <w:rFonts w:ascii="Arial Narrow" w:eastAsia="Arial" w:hAnsi="Arial Narrow" w:cs="Arial"/>
                <w:b/>
                <w:color w:val="auto"/>
                <w:sz w:val="20"/>
                <w:szCs w:val="20"/>
              </w:rPr>
              <w:t>PRODUCTOS DE PROCESOS</w:t>
            </w:r>
            <w:r w:rsidRPr="002C351B">
              <w:rPr>
                <w:rFonts w:ascii="Arial Narrow" w:eastAsia="Arial" w:hAnsi="Arial Narrow" w:cs="Arial"/>
                <w:color w:val="auto"/>
                <w:sz w:val="20"/>
                <w:szCs w:val="20"/>
              </w:rPr>
              <w:t xml:space="preserve"> </w:t>
            </w:r>
            <w:r w:rsidRPr="002C351B">
              <w:rPr>
                <w:rFonts w:ascii="Arial Narrow" w:eastAsia="Arial" w:hAnsi="Arial Narrow" w:cs="Arial"/>
                <w:b/>
                <w:color w:val="auto"/>
                <w:sz w:val="20"/>
                <w:szCs w:val="20"/>
              </w:rPr>
              <w:t>/ PRODUCTO FINAL</w:t>
            </w:r>
            <w:r w:rsidRPr="002C351B">
              <w:rPr>
                <w:rFonts w:ascii="Arial Narrow" w:eastAsia="Arial" w:hAnsi="Arial Narrow" w:cs="Arial"/>
                <w:color w:val="auto"/>
                <w:sz w:val="20"/>
                <w:szCs w:val="20"/>
              </w:rPr>
              <w:t xml:space="preserve"> </w:t>
            </w:r>
          </w:p>
        </w:tc>
        <w:tc>
          <w:tcPr>
            <w:tcW w:w="4108"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right="1"/>
              <w:rPr>
                <w:rFonts w:ascii="Arial Narrow" w:hAnsi="Arial Narrow" w:cs="Arial"/>
                <w:color w:val="auto"/>
                <w:sz w:val="20"/>
                <w:szCs w:val="20"/>
              </w:rPr>
            </w:pPr>
            <w:r w:rsidRPr="002C351B">
              <w:rPr>
                <w:rFonts w:ascii="Arial Narrow" w:eastAsia="Arial" w:hAnsi="Arial Narrow" w:cs="Arial"/>
                <w:b/>
                <w:color w:val="auto"/>
                <w:sz w:val="20"/>
                <w:szCs w:val="20"/>
              </w:rPr>
              <w:t>INDICADORES DE EVALUACIÓN</w:t>
            </w:r>
            <w:r w:rsidRPr="002C351B">
              <w:rPr>
                <w:rFonts w:ascii="Arial Narrow" w:eastAsia="Arial" w:hAnsi="Arial Narrow" w:cs="Arial"/>
                <w:color w:val="auto"/>
                <w:sz w:val="20"/>
                <w:szCs w:val="20"/>
              </w:rPr>
              <w:t xml:space="preserve"> </w:t>
            </w:r>
          </w:p>
        </w:tc>
      </w:tr>
      <w:tr w:rsidR="006A2F92" w:rsidRPr="002C351B" w:rsidTr="006A2F92">
        <w:trPr>
          <w:trHeight w:val="3435"/>
        </w:trPr>
        <w:tc>
          <w:tcPr>
            <w:tcW w:w="3539"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ind w:left="104"/>
              <w:rPr>
                <w:rFonts w:ascii="Arial Narrow" w:hAnsi="Arial Narrow" w:cs="Arial"/>
                <w:color w:val="auto"/>
                <w:sz w:val="20"/>
                <w:szCs w:val="20"/>
              </w:rPr>
            </w:pPr>
            <w:r w:rsidRPr="002C351B">
              <w:rPr>
                <w:rFonts w:ascii="Arial Narrow" w:eastAsia="Arial" w:hAnsi="Arial Narrow" w:cs="Arial"/>
                <w:b/>
                <w:color w:val="auto"/>
                <w:sz w:val="20"/>
                <w:szCs w:val="20"/>
              </w:rPr>
              <w:t xml:space="preserve">PERSONAL </w:t>
            </w:r>
          </w:p>
          <w:p w:rsidR="006A2F92" w:rsidRPr="002C351B" w:rsidRDefault="006A2F92" w:rsidP="006A2F92">
            <w:pPr>
              <w:spacing w:line="259" w:lineRule="auto"/>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32" w:lineRule="auto"/>
              <w:ind w:left="104"/>
              <w:rPr>
                <w:rFonts w:ascii="Arial Narrow" w:hAnsi="Arial Narrow" w:cs="Arial"/>
                <w:color w:val="auto"/>
                <w:sz w:val="20"/>
                <w:szCs w:val="20"/>
              </w:rPr>
            </w:pPr>
            <w:r w:rsidRPr="002C351B">
              <w:rPr>
                <w:rFonts w:ascii="Arial Narrow" w:eastAsia="Arial" w:hAnsi="Arial Narrow" w:cs="Arial"/>
                <w:color w:val="auto"/>
                <w:sz w:val="20"/>
                <w:szCs w:val="20"/>
              </w:rPr>
              <w:t xml:space="preserve">1.2.1 Reflexiona críticamente sobre su quehacer cotidiano </w:t>
            </w:r>
          </w:p>
          <w:p w:rsidR="006A2F92" w:rsidRPr="002C351B" w:rsidRDefault="006A2F92" w:rsidP="006A2F92">
            <w:pPr>
              <w:spacing w:line="259" w:lineRule="auto"/>
              <w:ind w:left="104" w:right="11"/>
              <w:rPr>
                <w:rFonts w:ascii="Arial Narrow" w:hAnsi="Arial Narrow" w:cs="Arial"/>
                <w:color w:val="auto"/>
                <w:sz w:val="20"/>
                <w:szCs w:val="20"/>
              </w:rPr>
            </w:pPr>
            <w:r w:rsidRPr="002C351B">
              <w:rPr>
                <w:rFonts w:ascii="Arial Narrow" w:eastAsia="Arial" w:hAnsi="Arial Narrow" w:cs="Arial"/>
                <w:color w:val="auto"/>
                <w:sz w:val="20"/>
                <w:szCs w:val="20"/>
              </w:rPr>
              <w:t xml:space="preserve">1.2.6 Maneja el idioma inglés como lengua extranjera y herramientas informáticas como recursos para su desarrollo personal. </w:t>
            </w:r>
          </w:p>
        </w:tc>
        <w:tc>
          <w:tcPr>
            <w:tcW w:w="4257" w:type="dxa"/>
            <w:vMerge w:val="restart"/>
            <w:tcBorders>
              <w:top w:val="single" w:sz="5" w:space="0" w:color="000000"/>
              <w:left w:val="single" w:sz="5" w:space="0" w:color="000000"/>
              <w:bottom w:val="single" w:sz="5" w:space="0" w:color="000000"/>
              <w:right w:val="single" w:sz="5" w:space="0" w:color="000000"/>
            </w:tcBorders>
          </w:tcPr>
          <w:p w:rsidR="006A2F92" w:rsidRPr="00053E3D" w:rsidRDefault="006A2F92" w:rsidP="004A16DB">
            <w:pPr>
              <w:pStyle w:val="Prrafodelista"/>
              <w:numPr>
                <w:ilvl w:val="0"/>
                <w:numId w:val="198"/>
              </w:numPr>
              <w:spacing w:after="0" w:line="259" w:lineRule="auto"/>
              <w:ind w:left="452"/>
              <w:jc w:val="both"/>
              <w:rPr>
                <w:rFonts w:ascii="Arial Narrow" w:hAnsi="Arial Narrow" w:cs="Arial"/>
                <w:color w:val="auto"/>
                <w:sz w:val="20"/>
                <w:szCs w:val="20"/>
              </w:rPr>
            </w:pPr>
            <w:r w:rsidRPr="00053E3D">
              <w:rPr>
                <w:rFonts w:ascii="Arial Narrow" w:eastAsia="Arial" w:hAnsi="Arial Narrow" w:cs="Arial"/>
                <w:color w:val="auto"/>
                <w:sz w:val="20"/>
                <w:szCs w:val="20"/>
              </w:rPr>
              <w:t xml:space="preserve">Question forms, feelings </w:t>
            </w:r>
          </w:p>
          <w:p w:rsidR="006A2F92" w:rsidRPr="00053E3D" w:rsidRDefault="006A2F92" w:rsidP="004A16DB">
            <w:pPr>
              <w:pStyle w:val="Prrafodelista"/>
              <w:numPr>
                <w:ilvl w:val="0"/>
                <w:numId w:val="198"/>
              </w:numPr>
              <w:spacing w:after="0" w:line="259" w:lineRule="auto"/>
              <w:ind w:left="452"/>
              <w:jc w:val="both"/>
              <w:rPr>
                <w:rFonts w:ascii="Arial Narrow" w:hAnsi="Arial Narrow" w:cs="Arial"/>
                <w:color w:val="auto"/>
                <w:sz w:val="20"/>
                <w:szCs w:val="20"/>
              </w:rPr>
            </w:pPr>
            <w:r w:rsidRPr="00053E3D">
              <w:rPr>
                <w:rFonts w:ascii="Arial Narrow" w:eastAsia="Arial" w:hAnsi="Arial Narrow" w:cs="Arial"/>
                <w:color w:val="auto"/>
                <w:sz w:val="20"/>
                <w:szCs w:val="20"/>
              </w:rPr>
              <w:t xml:space="preserve">Adjectives and adverbs </w:t>
            </w:r>
          </w:p>
          <w:p w:rsidR="006A2F92" w:rsidRPr="00053E3D" w:rsidRDefault="006A2F92" w:rsidP="004A16DB">
            <w:pPr>
              <w:pStyle w:val="Prrafodelista"/>
              <w:numPr>
                <w:ilvl w:val="0"/>
                <w:numId w:val="198"/>
              </w:numPr>
              <w:spacing w:after="8" w:line="244" w:lineRule="auto"/>
              <w:ind w:left="452"/>
              <w:jc w:val="both"/>
              <w:rPr>
                <w:rFonts w:ascii="Arial Narrow" w:hAnsi="Arial Narrow" w:cs="Arial"/>
                <w:color w:val="auto"/>
                <w:sz w:val="20"/>
                <w:szCs w:val="20"/>
              </w:rPr>
            </w:pPr>
            <w:r w:rsidRPr="00053E3D">
              <w:rPr>
                <w:rFonts w:ascii="Arial Narrow" w:eastAsia="Arial" w:hAnsi="Arial Narrow" w:cs="Arial"/>
                <w:color w:val="auto"/>
                <w:sz w:val="20"/>
                <w:szCs w:val="20"/>
              </w:rPr>
              <w:t xml:space="preserve">Present perfect; ever and never, past participle </w:t>
            </w:r>
          </w:p>
          <w:p w:rsidR="006A2F92" w:rsidRPr="00053E3D" w:rsidRDefault="006A2F92" w:rsidP="004A16DB">
            <w:pPr>
              <w:pStyle w:val="Prrafodelista"/>
              <w:numPr>
                <w:ilvl w:val="0"/>
                <w:numId w:val="198"/>
              </w:numPr>
              <w:spacing w:after="8" w:line="259" w:lineRule="auto"/>
              <w:ind w:left="452"/>
              <w:jc w:val="both"/>
              <w:rPr>
                <w:rFonts w:ascii="Arial Narrow" w:hAnsi="Arial Narrow" w:cs="Arial"/>
                <w:color w:val="auto"/>
                <w:sz w:val="20"/>
                <w:szCs w:val="20"/>
              </w:rPr>
            </w:pPr>
            <w:r w:rsidRPr="00053E3D">
              <w:rPr>
                <w:rFonts w:ascii="Arial Narrow" w:eastAsia="Arial" w:hAnsi="Arial Narrow" w:cs="Arial"/>
                <w:color w:val="auto"/>
                <w:sz w:val="20"/>
                <w:szCs w:val="20"/>
              </w:rPr>
              <w:t xml:space="preserve">Yet and just </w:t>
            </w:r>
          </w:p>
          <w:p w:rsidR="006A2F92" w:rsidRPr="00053E3D" w:rsidRDefault="006A2F92" w:rsidP="004A16DB">
            <w:pPr>
              <w:pStyle w:val="Prrafodelista"/>
              <w:numPr>
                <w:ilvl w:val="0"/>
                <w:numId w:val="198"/>
              </w:numPr>
              <w:spacing w:after="0" w:line="259" w:lineRule="auto"/>
              <w:ind w:left="452"/>
              <w:jc w:val="both"/>
              <w:rPr>
                <w:rFonts w:ascii="Arial Narrow" w:hAnsi="Arial Narrow" w:cs="Arial"/>
                <w:color w:val="auto"/>
                <w:sz w:val="20"/>
                <w:szCs w:val="20"/>
              </w:rPr>
            </w:pPr>
            <w:r w:rsidRPr="00053E3D">
              <w:rPr>
                <w:rFonts w:ascii="Arial Narrow" w:eastAsia="Arial" w:hAnsi="Arial Narrow" w:cs="Arial"/>
                <w:color w:val="auto"/>
                <w:sz w:val="20"/>
                <w:szCs w:val="20"/>
              </w:rPr>
              <w:t xml:space="preserve">Present perfect and past simple </w:t>
            </w:r>
          </w:p>
          <w:p w:rsidR="006A2F92" w:rsidRPr="00053E3D" w:rsidRDefault="006A2F92" w:rsidP="004A16DB">
            <w:pPr>
              <w:pStyle w:val="Prrafodelista"/>
              <w:numPr>
                <w:ilvl w:val="0"/>
                <w:numId w:val="198"/>
              </w:numPr>
              <w:spacing w:after="0" w:line="259" w:lineRule="auto"/>
              <w:ind w:left="452"/>
              <w:jc w:val="both"/>
              <w:rPr>
                <w:rFonts w:ascii="Arial Narrow" w:hAnsi="Arial Narrow" w:cs="Arial"/>
                <w:color w:val="auto"/>
                <w:sz w:val="20"/>
                <w:szCs w:val="20"/>
              </w:rPr>
            </w:pPr>
            <w:r w:rsidRPr="00053E3D">
              <w:rPr>
                <w:rFonts w:ascii="Arial Narrow" w:eastAsia="Arial" w:hAnsi="Arial Narrow" w:cs="Arial"/>
                <w:color w:val="auto"/>
                <w:sz w:val="20"/>
                <w:szCs w:val="20"/>
              </w:rPr>
              <w:t xml:space="preserve">Tenses: present, past, future, questions </w:t>
            </w:r>
          </w:p>
          <w:p w:rsidR="00053E3D" w:rsidRPr="00053E3D" w:rsidRDefault="006A2F92" w:rsidP="004A16DB">
            <w:pPr>
              <w:pStyle w:val="Prrafodelista"/>
              <w:numPr>
                <w:ilvl w:val="0"/>
                <w:numId w:val="198"/>
              </w:numPr>
              <w:spacing w:after="0" w:line="239" w:lineRule="auto"/>
              <w:ind w:left="452"/>
              <w:jc w:val="both"/>
              <w:rPr>
                <w:rFonts w:ascii="Arial Narrow" w:hAnsi="Arial Narrow" w:cs="Arial"/>
                <w:color w:val="auto"/>
                <w:sz w:val="20"/>
                <w:szCs w:val="20"/>
              </w:rPr>
            </w:pPr>
            <w:r w:rsidRPr="00053E3D">
              <w:rPr>
                <w:rFonts w:ascii="Arial Narrow" w:eastAsia="Arial" w:hAnsi="Arial Narrow" w:cs="Arial"/>
                <w:color w:val="auto"/>
                <w:sz w:val="20"/>
                <w:szCs w:val="20"/>
              </w:rPr>
              <w:t>Q</w:t>
            </w:r>
            <w:r w:rsidR="00053E3D" w:rsidRPr="00053E3D">
              <w:rPr>
                <w:rFonts w:ascii="Arial Narrow" w:eastAsia="Arial" w:hAnsi="Arial Narrow" w:cs="Arial"/>
                <w:color w:val="auto"/>
                <w:sz w:val="20"/>
                <w:szCs w:val="20"/>
              </w:rPr>
              <w:t xml:space="preserve">uestion words, part of speech </w:t>
            </w:r>
          </w:p>
          <w:p w:rsidR="006A2F92" w:rsidRPr="00053E3D" w:rsidRDefault="006A2F92" w:rsidP="004A16DB">
            <w:pPr>
              <w:pStyle w:val="Prrafodelista"/>
              <w:numPr>
                <w:ilvl w:val="0"/>
                <w:numId w:val="198"/>
              </w:numPr>
              <w:spacing w:after="0" w:line="259" w:lineRule="auto"/>
              <w:ind w:left="452"/>
              <w:jc w:val="both"/>
              <w:rPr>
                <w:rFonts w:ascii="Arial Narrow" w:hAnsi="Arial Narrow" w:cs="Arial"/>
                <w:color w:val="auto"/>
                <w:sz w:val="20"/>
                <w:szCs w:val="20"/>
              </w:rPr>
            </w:pPr>
            <w:r w:rsidRPr="00053E3D">
              <w:rPr>
                <w:rFonts w:ascii="Arial Narrow" w:eastAsia="Arial" w:hAnsi="Arial Narrow" w:cs="Arial"/>
                <w:color w:val="auto"/>
                <w:sz w:val="20"/>
                <w:szCs w:val="20"/>
              </w:rPr>
              <w:t xml:space="preserve">Present tenses: present </w:t>
            </w:r>
            <w:proofErr w:type="gramStart"/>
            <w:r w:rsidRPr="00053E3D">
              <w:rPr>
                <w:rFonts w:ascii="Arial Narrow" w:eastAsia="Arial" w:hAnsi="Arial Narrow" w:cs="Arial"/>
                <w:color w:val="auto"/>
                <w:sz w:val="20"/>
                <w:szCs w:val="20"/>
              </w:rPr>
              <w:t xml:space="preserve">simple, </w:t>
            </w:r>
            <w:r w:rsidR="00053E3D" w:rsidRPr="00053E3D">
              <w:rPr>
                <w:rFonts w:ascii="Arial Narrow" w:eastAsia="Arial" w:hAnsi="Arial Narrow" w:cs="Arial"/>
                <w:color w:val="auto"/>
                <w:sz w:val="20"/>
                <w:szCs w:val="20"/>
              </w:rPr>
              <w:t xml:space="preserve"> </w:t>
            </w:r>
            <w:r w:rsidRPr="00053E3D">
              <w:rPr>
                <w:rFonts w:ascii="Arial Narrow" w:eastAsia="Arial" w:hAnsi="Arial Narrow" w:cs="Arial"/>
                <w:color w:val="auto"/>
                <w:sz w:val="20"/>
                <w:szCs w:val="20"/>
              </w:rPr>
              <w:t>present</w:t>
            </w:r>
            <w:proofErr w:type="gramEnd"/>
            <w:r w:rsidRPr="00053E3D">
              <w:rPr>
                <w:rFonts w:ascii="Arial Narrow" w:eastAsia="Arial" w:hAnsi="Arial Narrow" w:cs="Arial"/>
                <w:color w:val="auto"/>
                <w:sz w:val="20"/>
                <w:szCs w:val="20"/>
              </w:rPr>
              <w:t xml:space="preserve"> continuous, collocation </w:t>
            </w:r>
          </w:p>
          <w:p w:rsidR="006A2F92" w:rsidRPr="00053E3D" w:rsidRDefault="006A2F92" w:rsidP="004A16DB">
            <w:pPr>
              <w:pStyle w:val="Prrafodelista"/>
              <w:numPr>
                <w:ilvl w:val="0"/>
                <w:numId w:val="198"/>
              </w:numPr>
              <w:spacing w:after="0" w:line="259" w:lineRule="auto"/>
              <w:ind w:left="452"/>
              <w:jc w:val="both"/>
              <w:rPr>
                <w:rFonts w:ascii="Arial Narrow" w:hAnsi="Arial Narrow" w:cs="Arial"/>
                <w:color w:val="auto"/>
                <w:sz w:val="20"/>
                <w:szCs w:val="20"/>
              </w:rPr>
            </w:pPr>
            <w:r w:rsidRPr="00053E3D">
              <w:rPr>
                <w:rFonts w:ascii="Arial Narrow" w:eastAsia="Arial" w:hAnsi="Arial Narrow" w:cs="Arial"/>
                <w:color w:val="auto"/>
                <w:sz w:val="20"/>
                <w:szCs w:val="20"/>
              </w:rPr>
              <w:t xml:space="preserve">Have / have got </w:t>
            </w:r>
          </w:p>
          <w:p w:rsidR="00053E3D" w:rsidRDefault="00053E3D" w:rsidP="00053E3D">
            <w:pPr>
              <w:spacing w:line="236" w:lineRule="auto"/>
              <w:ind w:left="452"/>
              <w:jc w:val="both"/>
              <w:rPr>
                <w:rFonts w:ascii="Arial Narrow" w:eastAsia="Arial" w:hAnsi="Arial Narrow" w:cs="Arial"/>
                <w:color w:val="auto"/>
                <w:sz w:val="20"/>
                <w:szCs w:val="20"/>
              </w:rPr>
            </w:pPr>
          </w:p>
          <w:p w:rsidR="006A2F92" w:rsidRPr="00053E3D" w:rsidRDefault="006A2F92" w:rsidP="004A16DB">
            <w:pPr>
              <w:pStyle w:val="Prrafodelista"/>
              <w:numPr>
                <w:ilvl w:val="0"/>
                <w:numId w:val="198"/>
              </w:numPr>
              <w:spacing w:after="0" w:line="236" w:lineRule="auto"/>
              <w:ind w:left="452"/>
              <w:jc w:val="both"/>
              <w:rPr>
                <w:rFonts w:ascii="Arial Narrow" w:hAnsi="Arial Narrow" w:cs="Arial"/>
                <w:color w:val="auto"/>
                <w:sz w:val="20"/>
                <w:szCs w:val="20"/>
              </w:rPr>
            </w:pPr>
            <w:r w:rsidRPr="00053E3D">
              <w:rPr>
                <w:rFonts w:ascii="Arial Narrow" w:eastAsia="Arial" w:hAnsi="Arial Narrow" w:cs="Arial"/>
                <w:color w:val="auto"/>
                <w:sz w:val="20"/>
                <w:szCs w:val="20"/>
              </w:rPr>
              <w:t>Past tenses: simple past, past continuous, making connections</w:t>
            </w:r>
            <w:r w:rsidR="00053E3D" w:rsidRPr="00053E3D">
              <w:rPr>
                <w:rFonts w:ascii="Arial Narrow" w:eastAsia="Arial" w:hAnsi="Arial Narrow" w:cs="Arial"/>
                <w:color w:val="auto"/>
                <w:sz w:val="20"/>
                <w:szCs w:val="20"/>
              </w:rPr>
              <w:t xml:space="preserve">, adverbs, time expressions. • </w:t>
            </w:r>
            <w:r w:rsidRPr="00053E3D">
              <w:rPr>
                <w:rFonts w:ascii="Arial Narrow" w:eastAsia="Arial" w:hAnsi="Arial Narrow" w:cs="Arial"/>
                <w:color w:val="auto"/>
                <w:sz w:val="20"/>
                <w:szCs w:val="20"/>
              </w:rPr>
              <w:t xml:space="preserve">Quantity: how much and many, </w:t>
            </w:r>
          </w:p>
          <w:p w:rsidR="006A2F92" w:rsidRPr="00053E3D" w:rsidRDefault="006A2F92" w:rsidP="004A16DB">
            <w:pPr>
              <w:pStyle w:val="Prrafodelista"/>
              <w:numPr>
                <w:ilvl w:val="0"/>
                <w:numId w:val="198"/>
              </w:numPr>
              <w:spacing w:after="0" w:line="259" w:lineRule="auto"/>
              <w:ind w:left="452"/>
              <w:rPr>
                <w:rFonts w:ascii="Arial Narrow" w:hAnsi="Arial Narrow" w:cs="Arial"/>
                <w:color w:val="auto"/>
                <w:sz w:val="20"/>
                <w:szCs w:val="20"/>
              </w:rPr>
            </w:pPr>
            <w:r w:rsidRPr="00053E3D">
              <w:rPr>
                <w:rFonts w:ascii="Arial Narrow" w:eastAsia="Arial" w:hAnsi="Arial Narrow" w:cs="Arial"/>
                <w:color w:val="auto"/>
                <w:sz w:val="20"/>
                <w:szCs w:val="20"/>
              </w:rPr>
              <w:t xml:space="preserve">shopping Some, any, a few, a little, a lot/ </w:t>
            </w:r>
          </w:p>
          <w:p w:rsidR="006A2F92" w:rsidRPr="00053E3D" w:rsidRDefault="006A2F92" w:rsidP="004A16DB">
            <w:pPr>
              <w:pStyle w:val="Prrafodelista"/>
              <w:numPr>
                <w:ilvl w:val="0"/>
                <w:numId w:val="198"/>
              </w:numPr>
              <w:spacing w:after="0" w:line="259" w:lineRule="auto"/>
              <w:ind w:left="452"/>
              <w:rPr>
                <w:rFonts w:ascii="Arial Narrow" w:hAnsi="Arial Narrow" w:cs="Arial"/>
                <w:color w:val="auto"/>
                <w:sz w:val="20"/>
                <w:szCs w:val="20"/>
              </w:rPr>
            </w:pPr>
            <w:r w:rsidRPr="00053E3D">
              <w:rPr>
                <w:rFonts w:ascii="Arial Narrow" w:eastAsia="Arial" w:hAnsi="Arial Narrow" w:cs="Arial"/>
                <w:color w:val="auto"/>
                <w:sz w:val="20"/>
                <w:szCs w:val="20"/>
              </w:rPr>
              <w:t xml:space="preserve">lots of Something, someone, somewhere </w:t>
            </w:r>
          </w:p>
          <w:p w:rsidR="006A2F92" w:rsidRPr="00053E3D" w:rsidRDefault="006A2F92" w:rsidP="004A16DB">
            <w:pPr>
              <w:pStyle w:val="Prrafodelista"/>
              <w:numPr>
                <w:ilvl w:val="0"/>
                <w:numId w:val="198"/>
              </w:numPr>
              <w:spacing w:after="0" w:line="259" w:lineRule="auto"/>
              <w:ind w:left="452"/>
              <w:jc w:val="both"/>
              <w:rPr>
                <w:rFonts w:ascii="Arial Narrow" w:hAnsi="Arial Narrow" w:cs="Arial"/>
                <w:color w:val="auto"/>
                <w:sz w:val="20"/>
                <w:szCs w:val="20"/>
              </w:rPr>
            </w:pPr>
            <w:r w:rsidRPr="00053E3D">
              <w:rPr>
                <w:rFonts w:ascii="Arial Narrow" w:eastAsia="Arial" w:hAnsi="Arial Narrow" w:cs="Arial"/>
                <w:color w:val="auto"/>
                <w:sz w:val="20"/>
                <w:szCs w:val="20"/>
              </w:rPr>
              <w:t xml:space="preserve">Ar ticles </w:t>
            </w:r>
          </w:p>
        </w:tc>
        <w:tc>
          <w:tcPr>
            <w:tcW w:w="2833" w:type="dxa"/>
            <w:vMerge w:val="restart"/>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after="191" w:line="216" w:lineRule="auto"/>
              <w:ind w:left="2" w:right="2772"/>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after="176" w:line="259" w:lineRule="auto"/>
              <w:ind w:left="102"/>
              <w:rPr>
                <w:rFonts w:ascii="Arial Narrow" w:hAnsi="Arial Narrow" w:cs="Arial"/>
                <w:color w:val="auto"/>
                <w:sz w:val="20"/>
                <w:szCs w:val="20"/>
              </w:rPr>
            </w:pPr>
            <w:r w:rsidRPr="002C351B">
              <w:rPr>
                <w:rFonts w:ascii="Arial Narrow" w:eastAsia="Arial" w:hAnsi="Arial Narrow" w:cs="Arial"/>
                <w:color w:val="auto"/>
                <w:sz w:val="20"/>
                <w:szCs w:val="20"/>
              </w:rPr>
              <w:t xml:space="preserve">Oral and </w:t>
            </w:r>
            <w:proofErr w:type="gramStart"/>
            <w:r w:rsidRPr="002C351B">
              <w:rPr>
                <w:rFonts w:ascii="Arial Narrow" w:eastAsia="Arial" w:hAnsi="Arial Narrow" w:cs="Arial"/>
                <w:color w:val="auto"/>
                <w:sz w:val="20"/>
                <w:szCs w:val="20"/>
              </w:rPr>
              <w:t>written  productions</w:t>
            </w:r>
            <w:proofErr w:type="gramEnd"/>
            <w:r w:rsidRPr="002C351B">
              <w:rPr>
                <w:rFonts w:ascii="Arial Narrow" w:eastAsia="Arial" w:hAnsi="Arial Narrow" w:cs="Arial"/>
                <w:color w:val="auto"/>
                <w:sz w:val="20"/>
                <w:szCs w:val="20"/>
              </w:rPr>
              <w:t xml:space="preserve">: </w:t>
            </w:r>
          </w:p>
          <w:p w:rsidR="006A2F92" w:rsidRPr="002C351B" w:rsidRDefault="006A2F92" w:rsidP="006A2F92">
            <w:pPr>
              <w:spacing w:line="234" w:lineRule="auto"/>
              <w:ind w:left="102" w:right="947"/>
              <w:rPr>
                <w:rFonts w:ascii="Arial Narrow" w:hAnsi="Arial Narrow" w:cs="Arial"/>
                <w:color w:val="auto"/>
                <w:sz w:val="20"/>
                <w:szCs w:val="20"/>
              </w:rPr>
            </w:pPr>
            <w:r w:rsidRPr="002C351B">
              <w:rPr>
                <w:rFonts w:ascii="Arial Narrow" w:eastAsia="Arial" w:hAnsi="Arial Narrow" w:cs="Arial"/>
                <w:color w:val="auto"/>
                <w:sz w:val="20"/>
                <w:szCs w:val="20"/>
              </w:rPr>
              <w:t xml:space="preserve">Writting a story writing an email. Describing Friends. </w:t>
            </w:r>
          </w:p>
          <w:p w:rsidR="006A2F92" w:rsidRPr="002C351B" w:rsidRDefault="006A2F92" w:rsidP="006A2F92">
            <w:pPr>
              <w:spacing w:line="259" w:lineRule="auto"/>
              <w:ind w:left="102"/>
              <w:rPr>
                <w:rFonts w:ascii="Arial Narrow" w:hAnsi="Arial Narrow" w:cs="Arial"/>
                <w:color w:val="auto"/>
                <w:sz w:val="20"/>
                <w:szCs w:val="20"/>
              </w:rPr>
            </w:pPr>
            <w:r w:rsidRPr="002C351B">
              <w:rPr>
                <w:rFonts w:ascii="Arial Narrow" w:eastAsia="Arial" w:hAnsi="Arial Narrow" w:cs="Arial"/>
                <w:color w:val="auto"/>
                <w:sz w:val="20"/>
                <w:szCs w:val="20"/>
              </w:rPr>
              <w:t xml:space="preserve">Email </w:t>
            </w:r>
          </w:p>
          <w:p w:rsidR="006A2F92" w:rsidRPr="002C351B" w:rsidRDefault="006A2F92" w:rsidP="006A2F92">
            <w:pPr>
              <w:spacing w:line="259" w:lineRule="auto"/>
              <w:ind w:left="102"/>
              <w:rPr>
                <w:rFonts w:ascii="Arial Narrow" w:hAnsi="Arial Narrow" w:cs="Arial"/>
                <w:color w:val="auto"/>
                <w:sz w:val="20"/>
                <w:szCs w:val="20"/>
              </w:rPr>
            </w:pPr>
            <w:r w:rsidRPr="002C351B">
              <w:rPr>
                <w:rFonts w:ascii="Arial Narrow" w:eastAsia="Arial" w:hAnsi="Arial Narrow" w:cs="Arial"/>
                <w:color w:val="auto"/>
                <w:sz w:val="20"/>
                <w:szCs w:val="20"/>
              </w:rPr>
              <w:t xml:space="preserve">Telling a story </w:t>
            </w:r>
          </w:p>
          <w:p w:rsidR="006A2F92" w:rsidRPr="002C351B" w:rsidRDefault="006A2F92" w:rsidP="006A2F92">
            <w:pPr>
              <w:spacing w:line="259" w:lineRule="auto"/>
              <w:ind w:left="102"/>
              <w:rPr>
                <w:rFonts w:ascii="Arial Narrow" w:hAnsi="Arial Narrow" w:cs="Arial"/>
                <w:color w:val="auto"/>
                <w:sz w:val="20"/>
                <w:szCs w:val="20"/>
              </w:rPr>
            </w:pPr>
            <w:r w:rsidRPr="002C351B">
              <w:rPr>
                <w:rFonts w:ascii="Arial Narrow" w:eastAsia="Arial" w:hAnsi="Arial Narrow" w:cs="Arial"/>
                <w:color w:val="auto"/>
                <w:sz w:val="20"/>
                <w:szCs w:val="20"/>
              </w:rPr>
              <w:t xml:space="preserve">Postcard </w:t>
            </w:r>
          </w:p>
          <w:p w:rsidR="006A2F92" w:rsidRPr="002C351B" w:rsidRDefault="006A2F92" w:rsidP="006A2F92">
            <w:pPr>
              <w:spacing w:after="7" w:line="216" w:lineRule="auto"/>
              <w:ind w:left="2" w:right="2772"/>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ind w:left="2"/>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ind w:left="282"/>
              <w:rPr>
                <w:rFonts w:ascii="Arial Narrow" w:hAnsi="Arial Narrow" w:cs="Arial"/>
                <w:color w:val="auto"/>
                <w:sz w:val="20"/>
                <w:szCs w:val="20"/>
              </w:rPr>
            </w:pPr>
            <w:r w:rsidRPr="002C351B">
              <w:rPr>
                <w:rFonts w:ascii="Arial Narrow" w:eastAsia="Arial" w:hAnsi="Arial Narrow" w:cs="Arial"/>
                <w:color w:val="auto"/>
                <w:sz w:val="20"/>
                <w:szCs w:val="20"/>
              </w:rPr>
              <w:t xml:space="preserve">PF: Redacción descriptiva </w:t>
            </w:r>
          </w:p>
        </w:tc>
        <w:tc>
          <w:tcPr>
            <w:tcW w:w="4108" w:type="dxa"/>
            <w:tcBorders>
              <w:top w:val="single" w:sz="5" w:space="0" w:color="000000"/>
              <w:left w:val="single" w:sz="5" w:space="0" w:color="000000"/>
              <w:bottom w:val="single" w:sz="5" w:space="0" w:color="000000"/>
              <w:right w:val="single" w:sz="5" w:space="0" w:color="000000"/>
            </w:tcBorders>
          </w:tcPr>
          <w:p w:rsidR="006A2F92" w:rsidRPr="002C351B" w:rsidRDefault="006A2F92" w:rsidP="00DF21A7">
            <w:pPr>
              <w:numPr>
                <w:ilvl w:val="0"/>
                <w:numId w:val="101"/>
              </w:numPr>
              <w:spacing w:line="259" w:lineRule="auto"/>
              <w:ind w:hanging="13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Reflexiona sobre su proceso de aprendizaje </w:t>
            </w:r>
          </w:p>
          <w:p w:rsidR="006A2F92" w:rsidRPr="002C351B" w:rsidRDefault="006A2F92" w:rsidP="006A2F92">
            <w:pPr>
              <w:spacing w:line="259" w:lineRule="auto"/>
              <w:ind w:left="2"/>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DF21A7">
            <w:pPr>
              <w:numPr>
                <w:ilvl w:val="0"/>
                <w:numId w:val="101"/>
              </w:numPr>
              <w:spacing w:after="15" w:line="230" w:lineRule="auto"/>
              <w:ind w:hanging="13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Profundiza el contenido haciendo uso de las TICs </w:t>
            </w:r>
          </w:p>
          <w:p w:rsidR="006A2F92" w:rsidRPr="002C351B" w:rsidRDefault="006A2F92" w:rsidP="00DF21A7">
            <w:pPr>
              <w:numPr>
                <w:ilvl w:val="0"/>
                <w:numId w:val="101"/>
              </w:numPr>
              <w:spacing w:after="11" w:line="234" w:lineRule="auto"/>
              <w:ind w:hanging="13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Comprende informaciones globales y específicas de documentos orales y escritos </w:t>
            </w:r>
          </w:p>
          <w:p w:rsidR="006A2F92" w:rsidRPr="002C351B" w:rsidRDefault="006A2F92" w:rsidP="00DF21A7">
            <w:pPr>
              <w:numPr>
                <w:ilvl w:val="0"/>
                <w:numId w:val="101"/>
              </w:numPr>
              <w:spacing w:after="12" w:line="234" w:lineRule="auto"/>
              <w:ind w:hanging="13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Infiere las reglas de uso de la lengua y las aplica en la solución de ejercicios. </w:t>
            </w:r>
          </w:p>
          <w:p w:rsidR="006A2F92" w:rsidRPr="002C351B" w:rsidRDefault="006A2F92" w:rsidP="00DF21A7">
            <w:pPr>
              <w:numPr>
                <w:ilvl w:val="0"/>
                <w:numId w:val="101"/>
              </w:numPr>
              <w:spacing w:line="234" w:lineRule="auto"/>
              <w:ind w:hanging="13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Descubre y sistematiza el vocabulario empleando estrategias cognitivas. </w:t>
            </w:r>
          </w:p>
          <w:p w:rsidR="006A2F92" w:rsidRPr="002C351B" w:rsidRDefault="006A2F92" w:rsidP="00DF21A7">
            <w:pPr>
              <w:numPr>
                <w:ilvl w:val="0"/>
                <w:numId w:val="101"/>
              </w:numPr>
              <w:spacing w:line="259" w:lineRule="auto"/>
              <w:ind w:hanging="13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Resuelve ejercicios de aplicación. </w:t>
            </w:r>
          </w:p>
          <w:p w:rsidR="006A2F92" w:rsidRPr="002C351B" w:rsidRDefault="006A2F92" w:rsidP="00DF21A7">
            <w:pPr>
              <w:numPr>
                <w:ilvl w:val="0"/>
                <w:numId w:val="101"/>
              </w:numPr>
              <w:spacing w:line="233" w:lineRule="auto"/>
              <w:ind w:hanging="13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Selecciona y organiza información para elaborar producciones orales respetando la situación de comunicación. </w:t>
            </w:r>
          </w:p>
          <w:p w:rsidR="006A2F92" w:rsidRPr="002C351B" w:rsidRDefault="006A2F92" w:rsidP="00DF21A7">
            <w:pPr>
              <w:numPr>
                <w:ilvl w:val="0"/>
                <w:numId w:val="101"/>
              </w:numPr>
              <w:spacing w:line="259" w:lineRule="auto"/>
              <w:ind w:hanging="13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Analiza la estructura discursiva y lingüística </w:t>
            </w:r>
          </w:p>
          <w:p w:rsidR="006A2F92" w:rsidRPr="002C351B" w:rsidRDefault="006A2F92" w:rsidP="00DF21A7">
            <w:pPr>
              <w:numPr>
                <w:ilvl w:val="0"/>
                <w:numId w:val="101"/>
              </w:numPr>
              <w:spacing w:line="259" w:lineRule="auto"/>
              <w:ind w:hanging="13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Redacta textos escritos sencillos. </w:t>
            </w:r>
          </w:p>
        </w:tc>
      </w:tr>
      <w:tr w:rsidR="006A2F92" w:rsidRPr="002C351B" w:rsidTr="006A2F92">
        <w:trPr>
          <w:trHeight w:val="1948"/>
        </w:trPr>
        <w:tc>
          <w:tcPr>
            <w:tcW w:w="3539"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ind w:left="104"/>
              <w:rPr>
                <w:rFonts w:ascii="Arial Narrow" w:hAnsi="Arial Narrow" w:cs="Arial"/>
                <w:color w:val="auto"/>
                <w:sz w:val="20"/>
                <w:szCs w:val="20"/>
              </w:rPr>
            </w:pPr>
            <w:r w:rsidRPr="002C351B">
              <w:rPr>
                <w:rFonts w:ascii="Arial Narrow" w:eastAsia="Arial" w:hAnsi="Arial Narrow" w:cs="Arial"/>
                <w:b/>
                <w:color w:val="auto"/>
                <w:sz w:val="20"/>
                <w:szCs w:val="20"/>
              </w:rPr>
              <w:t xml:space="preserve">PROFESIONAL </w:t>
            </w:r>
            <w:r w:rsidR="00EB3F17">
              <w:rPr>
                <w:rFonts w:ascii="Arial Narrow" w:eastAsia="Arial" w:hAnsi="Arial Narrow" w:cs="Arial"/>
                <w:b/>
                <w:color w:val="auto"/>
                <w:sz w:val="20"/>
                <w:szCs w:val="20"/>
              </w:rPr>
              <w:t>PEDAGÓGICA</w:t>
            </w:r>
            <w:r w:rsidRPr="002C351B">
              <w:rPr>
                <w:rFonts w:ascii="Arial Narrow" w:eastAsia="Arial" w:hAnsi="Arial Narrow" w:cs="Arial"/>
                <w:b/>
                <w:color w:val="auto"/>
                <w:sz w:val="20"/>
                <w:szCs w:val="20"/>
              </w:rPr>
              <w:t xml:space="preserve"> </w:t>
            </w:r>
          </w:p>
          <w:p w:rsidR="006A2F92" w:rsidRPr="002C351B" w:rsidRDefault="006A2F92" w:rsidP="006A2F92">
            <w:pPr>
              <w:spacing w:line="259" w:lineRule="auto"/>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ind w:left="104" w:right="465"/>
              <w:rPr>
                <w:rFonts w:ascii="Arial Narrow" w:hAnsi="Arial Narrow" w:cs="Arial"/>
                <w:color w:val="auto"/>
                <w:sz w:val="20"/>
                <w:szCs w:val="20"/>
              </w:rPr>
            </w:pPr>
            <w:r w:rsidRPr="002C351B">
              <w:rPr>
                <w:rFonts w:ascii="Arial Narrow" w:eastAsia="Arial" w:hAnsi="Arial Narrow" w:cs="Arial"/>
                <w:color w:val="auto"/>
                <w:sz w:val="20"/>
                <w:szCs w:val="20"/>
              </w:rPr>
              <w:t xml:space="preserve">2.1.5. Desarrolla habilidades de investigación en el campo de estudio pedagógico </w:t>
            </w:r>
          </w:p>
        </w:tc>
        <w:tc>
          <w:tcPr>
            <w:tcW w:w="0" w:type="auto"/>
            <w:vMerge/>
            <w:tcBorders>
              <w:top w:val="nil"/>
              <w:left w:val="single" w:sz="5" w:space="0" w:color="000000"/>
              <w:bottom w:val="nil"/>
              <w:right w:val="single" w:sz="5" w:space="0" w:color="000000"/>
            </w:tcBorders>
          </w:tcPr>
          <w:p w:rsidR="006A2F92" w:rsidRPr="002C351B" w:rsidRDefault="006A2F92" w:rsidP="006A2F92">
            <w:pPr>
              <w:spacing w:after="160" w:line="259" w:lineRule="auto"/>
              <w:rPr>
                <w:rFonts w:ascii="Arial Narrow" w:hAnsi="Arial Narrow" w:cs="Arial"/>
                <w:color w:val="auto"/>
                <w:sz w:val="20"/>
                <w:szCs w:val="20"/>
              </w:rPr>
            </w:pPr>
          </w:p>
        </w:tc>
        <w:tc>
          <w:tcPr>
            <w:tcW w:w="0" w:type="auto"/>
            <w:vMerge/>
            <w:tcBorders>
              <w:top w:val="nil"/>
              <w:left w:val="single" w:sz="5" w:space="0" w:color="000000"/>
              <w:bottom w:val="nil"/>
              <w:right w:val="single" w:sz="5" w:space="0" w:color="000000"/>
            </w:tcBorders>
          </w:tcPr>
          <w:p w:rsidR="006A2F92" w:rsidRPr="002C351B" w:rsidRDefault="006A2F92" w:rsidP="006A2F92">
            <w:pPr>
              <w:spacing w:after="160" w:line="259" w:lineRule="auto"/>
              <w:rPr>
                <w:rFonts w:ascii="Arial Narrow" w:hAnsi="Arial Narrow" w:cs="Arial"/>
                <w:color w:val="auto"/>
                <w:sz w:val="20"/>
                <w:szCs w:val="20"/>
              </w:rPr>
            </w:pPr>
          </w:p>
        </w:tc>
        <w:tc>
          <w:tcPr>
            <w:tcW w:w="4108" w:type="dxa"/>
            <w:tcBorders>
              <w:top w:val="single" w:sz="5" w:space="0" w:color="000000"/>
              <w:left w:val="single" w:sz="5" w:space="0" w:color="000000"/>
              <w:bottom w:val="single" w:sz="5" w:space="0" w:color="000000"/>
              <w:right w:val="single" w:sz="5" w:space="0" w:color="000000"/>
            </w:tcBorders>
          </w:tcPr>
          <w:p w:rsidR="006A2F92" w:rsidRPr="002C351B" w:rsidRDefault="006A2F92" w:rsidP="00DF21A7">
            <w:pPr>
              <w:numPr>
                <w:ilvl w:val="0"/>
                <w:numId w:val="102"/>
              </w:numPr>
              <w:spacing w:line="259" w:lineRule="auto"/>
              <w:ind w:hanging="17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Registra información relevante </w:t>
            </w:r>
          </w:p>
          <w:p w:rsidR="006A2F92" w:rsidRPr="002C351B" w:rsidRDefault="006A2F92" w:rsidP="00DF21A7">
            <w:pPr>
              <w:numPr>
                <w:ilvl w:val="0"/>
                <w:numId w:val="102"/>
              </w:numPr>
              <w:spacing w:line="259" w:lineRule="auto"/>
              <w:ind w:hanging="17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Analiza/reflexiona información </w:t>
            </w:r>
          </w:p>
          <w:p w:rsidR="006A2F92" w:rsidRPr="002C351B" w:rsidRDefault="006A2F92" w:rsidP="00DF21A7">
            <w:pPr>
              <w:numPr>
                <w:ilvl w:val="0"/>
                <w:numId w:val="102"/>
              </w:numPr>
              <w:spacing w:line="234" w:lineRule="auto"/>
              <w:ind w:hanging="17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Argumenta sus propuestas aplicando pensamiento crítico. </w:t>
            </w:r>
          </w:p>
          <w:p w:rsidR="006A2F92" w:rsidRPr="002C351B" w:rsidRDefault="006A2F92" w:rsidP="00DF21A7">
            <w:pPr>
              <w:numPr>
                <w:ilvl w:val="0"/>
                <w:numId w:val="102"/>
              </w:numPr>
              <w:spacing w:line="259" w:lineRule="auto"/>
              <w:ind w:hanging="17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Sintetiza información de diversas fuentes </w:t>
            </w:r>
          </w:p>
          <w:p w:rsidR="006A2F92" w:rsidRPr="002C351B" w:rsidRDefault="006A2F92" w:rsidP="00DF21A7">
            <w:pPr>
              <w:numPr>
                <w:ilvl w:val="0"/>
                <w:numId w:val="102"/>
              </w:numPr>
              <w:spacing w:line="234" w:lineRule="auto"/>
              <w:ind w:hanging="17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Discrimina información relevante y secundaria en textos orales y escritos </w:t>
            </w:r>
          </w:p>
          <w:p w:rsidR="006A2F92" w:rsidRPr="002C351B" w:rsidRDefault="006A2F92" w:rsidP="00DF21A7">
            <w:pPr>
              <w:numPr>
                <w:ilvl w:val="0"/>
                <w:numId w:val="102"/>
              </w:numPr>
              <w:spacing w:line="259" w:lineRule="auto"/>
              <w:ind w:hanging="17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Socializa los resultados de </w:t>
            </w:r>
            <w:r w:rsidR="00EB3F17">
              <w:rPr>
                <w:rFonts w:ascii="Arial Narrow" w:eastAsia="Arial" w:hAnsi="Arial Narrow" w:cs="Arial"/>
                <w:color w:val="auto"/>
                <w:sz w:val="20"/>
                <w:szCs w:val="20"/>
              </w:rPr>
              <w:t>tareas</w:t>
            </w:r>
            <w:r w:rsidRPr="002C351B">
              <w:rPr>
                <w:rFonts w:ascii="Arial Narrow" w:eastAsia="Arial" w:hAnsi="Arial Narrow" w:cs="Arial"/>
                <w:color w:val="auto"/>
                <w:sz w:val="20"/>
                <w:szCs w:val="20"/>
              </w:rPr>
              <w:t xml:space="preserve"> o trabajos </w:t>
            </w:r>
          </w:p>
        </w:tc>
      </w:tr>
      <w:tr w:rsidR="006A2F92" w:rsidRPr="002C351B" w:rsidTr="006A2F92">
        <w:trPr>
          <w:trHeight w:val="836"/>
        </w:trPr>
        <w:tc>
          <w:tcPr>
            <w:tcW w:w="3539"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104"/>
              <w:rPr>
                <w:rFonts w:ascii="Arial Narrow" w:hAnsi="Arial Narrow" w:cs="Arial"/>
                <w:color w:val="auto"/>
                <w:sz w:val="20"/>
                <w:szCs w:val="20"/>
              </w:rPr>
            </w:pPr>
            <w:r w:rsidRPr="002C351B">
              <w:rPr>
                <w:rFonts w:ascii="Arial Narrow" w:eastAsia="Arial" w:hAnsi="Arial Narrow" w:cs="Arial"/>
                <w:b/>
                <w:color w:val="auto"/>
                <w:sz w:val="20"/>
                <w:szCs w:val="20"/>
              </w:rPr>
              <w:t xml:space="preserve">SOCIO COMUNITARIA </w:t>
            </w:r>
          </w:p>
          <w:p w:rsidR="006A2F92" w:rsidRPr="002C351B" w:rsidRDefault="006A2F92" w:rsidP="006A2F92">
            <w:pPr>
              <w:spacing w:line="259" w:lineRule="auto"/>
              <w:ind w:left="104"/>
              <w:rPr>
                <w:rFonts w:ascii="Arial Narrow" w:hAnsi="Arial Narrow" w:cs="Arial"/>
                <w:color w:val="auto"/>
                <w:sz w:val="20"/>
                <w:szCs w:val="20"/>
              </w:rPr>
            </w:pPr>
            <w:r w:rsidRPr="002C351B">
              <w:rPr>
                <w:rFonts w:ascii="Arial Narrow" w:eastAsia="Arial" w:hAnsi="Arial Narrow" w:cs="Arial"/>
                <w:color w:val="auto"/>
                <w:sz w:val="20"/>
                <w:szCs w:val="20"/>
              </w:rPr>
              <w:t xml:space="preserve">3.3.5. Muestra capacidad de liderazgo en la solución de problemas de su entorno. </w:t>
            </w:r>
          </w:p>
        </w:tc>
        <w:tc>
          <w:tcPr>
            <w:tcW w:w="0" w:type="auto"/>
            <w:vMerge/>
            <w:tcBorders>
              <w:top w:val="nil"/>
              <w:left w:val="single" w:sz="5" w:space="0" w:color="000000"/>
              <w:bottom w:val="single" w:sz="5" w:space="0" w:color="000000"/>
              <w:right w:val="single" w:sz="5" w:space="0" w:color="000000"/>
            </w:tcBorders>
          </w:tcPr>
          <w:p w:rsidR="006A2F92" w:rsidRPr="002C351B" w:rsidRDefault="006A2F92" w:rsidP="006A2F92">
            <w:pPr>
              <w:spacing w:after="160" w:line="259" w:lineRule="auto"/>
              <w:rPr>
                <w:rFonts w:ascii="Arial Narrow" w:hAnsi="Arial Narrow" w:cs="Arial"/>
                <w:color w:val="auto"/>
                <w:sz w:val="20"/>
                <w:szCs w:val="20"/>
              </w:rPr>
            </w:pPr>
          </w:p>
        </w:tc>
        <w:tc>
          <w:tcPr>
            <w:tcW w:w="0" w:type="auto"/>
            <w:vMerge/>
            <w:tcBorders>
              <w:top w:val="nil"/>
              <w:left w:val="single" w:sz="5" w:space="0" w:color="000000"/>
              <w:bottom w:val="single" w:sz="5" w:space="0" w:color="000000"/>
              <w:right w:val="single" w:sz="5" w:space="0" w:color="000000"/>
            </w:tcBorders>
          </w:tcPr>
          <w:p w:rsidR="006A2F92" w:rsidRPr="002C351B" w:rsidRDefault="006A2F92" w:rsidP="006A2F92">
            <w:pPr>
              <w:spacing w:after="160" w:line="259" w:lineRule="auto"/>
              <w:rPr>
                <w:rFonts w:ascii="Arial Narrow" w:hAnsi="Arial Narrow" w:cs="Arial"/>
                <w:color w:val="auto"/>
                <w:sz w:val="20"/>
                <w:szCs w:val="20"/>
              </w:rPr>
            </w:pPr>
          </w:p>
        </w:tc>
        <w:tc>
          <w:tcPr>
            <w:tcW w:w="4108" w:type="dxa"/>
            <w:tcBorders>
              <w:top w:val="single" w:sz="5" w:space="0" w:color="000000"/>
              <w:left w:val="single" w:sz="5" w:space="0" w:color="000000"/>
              <w:bottom w:val="single" w:sz="5" w:space="0" w:color="000000"/>
              <w:right w:val="single" w:sz="5" w:space="0" w:color="000000"/>
            </w:tcBorders>
            <w:vAlign w:val="center"/>
          </w:tcPr>
          <w:p w:rsidR="006A2F92" w:rsidRPr="002C351B" w:rsidRDefault="006A2F92" w:rsidP="00DF21A7">
            <w:pPr>
              <w:numPr>
                <w:ilvl w:val="0"/>
                <w:numId w:val="103"/>
              </w:numPr>
              <w:spacing w:line="241" w:lineRule="auto"/>
              <w:ind w:hanging="17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Se involucra responsablemente en el trabajo en pares o equipo </w:t>
            </w:r>
          </w:p>
          <w:p w:rsidR="006A2F92" w:rsidRPr="002C351B" w:rsidRDefault="006A2F92" w:rsidP="00DF21A7">
            <w:pPr>
              <w:numPr>
                <w:ilvl w:val="0"/>
                <w:numId w:val="103"/>
              </w:numPr>
              <w:spacing w:line="259" w:lineRule="auto"/>
              <w:ind w:hanging="17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Asume compromisos </w:t>
            </w:r>
          </w:p>
        </w:tc>
      </w:tr>
    </w:tbl>
    <w:p w:rsidR="006A2F92" w:rsidRDefault="006A2F92" w:rsidP="006A2F92">
      <w:pPr>
        <w:spacing w:after="0" w:line="259" w:lineRule="auto"/>
        <w:rPr>
          <w:rFonts w:ascii="Arial Narrow" w:hAnsi="Arial Narrow" w:cs="Arial"/>
          <w:szCs w:val="20"/>
        </w:rPr>
      </w:pPr>
      <w:r w:rsidRPr="000B6855">
        <w:rPr>
          <w:rFonts w:ascii="Arial Narrow" w:hAnsi="Arial Narrow" w:cs="Arial"/>
          <w:szCs w:val="20"/>
        </w:rPr>
        <w:t xml:space="preserve"> </w:t>
      </w:r>
    </w:p>
    <w:p w:rsidR="006A2F92" w:rsidRDefault="006A2F92" w:rsidP="006A2F92">
      <w:pPr>
        <w:spacing w:after="0" w:line="259" w:lineRule="auto"/>
        <w:rPr>
          <w:rFonts w:ascii="Arial Narrow" w:hAnsi="Arial Narrow" w:cs="Arial"/>
          <w:szCs w:val="20"/>
        </w:rPr>
      </w:pPr>
    </w:p>
    <w:p w:rsidR="006A2F92" w:rsidRDefault="006A2F92" w:rsidP="006A2F92">
      <w:pPr>
        <w:spacing w:after="0" w:line="259" w:lineRule="auto"/>
        <w:rPr>
          <w:rFonts w:ascii="Arial Narrow" w:hAnsi="Arial Narrow" w:cs="Arial"/>
          <w:szCs w:val="20"/>
        </w:rPr>
      </w:pPr>
    </w:p>
    <w:p w:rsidR="006A2F92" w:rsidRPr="000B6855" w:rsidRDefault="006A2F92" w:rsidP="006A2F92">
      <w:pPr>
        <w:spacing w:after="0" w:line="259" w:lineRule="auto"/>
        <w:rPr>
          <w:rFonts w:ascii="Arial Narrow" w:hAnsi="Arial Narrow" w:cs="Arial"/>
          <w:szCs w:val="20"/>
        </w:rPr>
      </w:pPr>
    </w:p>
    <w:tbl>
      <w:tblPr>
        <w:tblStyle w:val="TableGrid"/>
        <w:tblW w:w="14737" w:type="dxa"/>
        <w:tblInd w:w="112" w:type="dxa"/>
        <w:tblCellMar>
          <w:left w:w="4" w:type="dxa"/>
          <w:right w:w="3" w:type="dxa"/>
        </w:tblCellMar>
        <w:tblLook w:val="04A0" w:firstRow="1" w:lastRow="0" w:firstColumn="1" w:lastColumn="0" w:noHBand="0" w:noVBand="1"/>
      </w:tblPr>
      <w:tblGrid>
        <w:gridCol w:w="3539"/>
        <w:gridCol w:w="4257"/>
        <w:gridCol w:w="2833"/>
        <w:gridCol w:w="4108"/>
      </w:tblGrid>
      <w:tr w:rsidR="006A2F92" w:rsidRPr="002C351B" w:rsidTr="006A2F92">
        <w:trPr>
          <w:trHeight w:val="437"/>
        </w:trPr>
        <w:tc>
          <w:tcPr>
            <w:tcW w:w="14737" w:type="dxa"/>
            <w:gridSpan w:val="4"/>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right="9"/>
              <w:jc w:val="center"/>
              <w:rPr>
                <w:rFonts w:ascii="Arial Narrow" w:hAnsi="Arial Narrow" w:cs="Arial"/>
                <w:color w:val="auto"/>
                <w:sz w:val="20"/>
                <w:szCs w:val="20"/>
              </w:rPr>
            </w:pPr>
            <w:r w:rsidRPr="002C351B">
              <w:rPr>
                <w:rFonts w:ascii="Arial Narrow" w:eastAsia="Arial" w:hAnsi="Arial Narrow" w:cs="Arial"/>
                <w:b/>
                <w:color w:val="auto"/>
                <w:sz w:val="20"/>
                <w:szCs w:val="20"/>
              </w:rPr>
              <w:t>CULTURA CIENTÍFICO AMBIENTAL III</w:t>
            </w:r>
          </w:p>
        </w:tc>
      </w:tr>
      <w:tr w:rsidR="006A2F92" w:rsidRPr="002C351B" w:rsidTr="006A2F92">
        <w:trPr>
          <w:trHeight w:val="799"/>
        </w:trPr>
        <w:tc>
          <w:tcPr>
            <w:tcW w:w="14737" w:type="dxa"/>
            <w:gridSpan w:val="4"/>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104"/>
              <w:rPr>
                <w:rFonts w:ascii="Arial Narrow" w:hAnsi="Arial Narrow" w:cs="Arial"/>
                <w:color w:val="auto"/>
                <w:sz w:val="20"/>
                <w:szCs w:val="20"/>
              </w:rPr>
            </w:pPr>
            <w:r w:rsidRPr="002C351B">
              <w:rPr>
                <w:rFonts w:ascii="Arial Narrow" w:eastAsia="Arial" w:hAnsi="Arial Narrow" w:cs="Arial"/>
                <w:b/>
                <w:color w:val="auto"/>
                <w:sz w:val="20"/>
                <w:szCs w:val="20"/>
              </w:rPr>
              <w:t xml:space="preserve">SUMILLA: </w:t>
            </w:r>
            <w:r w:rsidRPr="002C351B">
              <w:rPr>
                <w:rFonts w:ascii="Arial Narrow" w:hAnsi="Arial Narrow" w:cs="Arial"/>
                <w:color w:val="auto"/>
                <w:sz w:val="20"/>
                <w:szCs w:val="20"/>
              </w:rPr>
              <w:t xml:space="preserve">Desarrolla en los estudiantes el pensamiento creativo, reflexivo y crítico.      </w:t>
            </w:r>
          </w:p>
          <w:p w:rsidR="006A2F92" w:rsidRPr="002C351B" w:rsidRDefault="006A2F92" w:rsidP="006A2F92">
            <w:pPr>
              <w:spacing w:line="259" w:lineRule="auto"/>
              <w:ind w:left="104"/>
              <w:rPr>
                <w:rFonts w:ascii="Arial Narrow" w:hAnsi="Arial Narrow" w:cs="Arial"/>
                <w:color w:val="auto"/>
                <w:sz w:val="20"/>
                <w:szCs w:val="20"/>
              </w:rPr>
            </w:pPr>
            <w:r w:rsidRPr="002C351B">
              <w:rPr>
                <w:rFonts w:ascii="Arial Narrow" w:hAnsi="Arial Narrow" w:cs="Arial"/>
                <w:color w:val="auto"/>
                <w:sz w:val="20"/>
                <w:szCs w:val="20"/>
              </w:rPr>
              <w:t xml:space="preserve">Tiene como objeto la aplicación de teorías y/o principios científicos en relación a la dinámica entre materia y energía dentro del ecosistema, a partir de propuestas de proyectos que aporten al desarrollo tecnológico, formación de valores, mantenimiento y conservación del medio, para el mejoramiento de la calidad de vida de los seres que lo conforman. </w:t>
            </w:r>
          </w:p>
        </w:tc>
      </w:tr>
      <w:tr w:rsidR="006A2F92" w:rsidRPr="002C351B" w:rsidTr="006A2F92">
        <w:trPr>
          <w:trHeight w:val="417"/>
        </w:trPr>
        <w:tc>
          <w:tcPr>
            <w:tcW w:w="3539"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left="956"/>
              <w:rPr>
                <w:rFonts w:ascii="Arial Narrow" w:hAnsi="Arial Narrow" w:cs="Arial"/>
                <w:color w:val="auto"/>
                <w:sz w:val="20"/>
                <w:szCs w:val="20"/>
              </w:rPr>
            </w:pPr>
            <w:r w:rsidRPr="002C351B">
              <w:rPr>
                <w:rFonts w:ascii="Arial Narrow" w:eastAsia="Arial" w:hAnsi="Arial Narrow" w:cs="Arial"/>
                <w:b/>
                <w:color w:val="auto"/>
                <w:sz w:val="20"/>
                <w:szCs w:val="20"/>
              </w:rPr>
              <w:t>CÓD. CRITE. DESEMPEÑO</w:t>
            </w:r>
            <w:r w:rsidRPr="002C351B">
              <w:rPr>
                <w:rFonts w:ascii="Arial Narrow" w:eastAsia="Arial" w:hAnsi="Arial Narrow" w:cs="Arial"/>
                <w:color w:val="auto"/>
                <w:sz w:val="20"/>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right="17"/>
              <w:rPr>
                <w:rFonts w:ascii="Arial Narrow" w:hAnsi="Arial Narrow" w:cs="Arial"/>
                <w:color w:val="auto"/>
                <w:sz w:val="20"/>
                <w:szCs w:val="20"/>
              </w:rPr>
            </w:pPr>
            <w:r w:rsidRPr="002C351B">
              <w:rPr>
                <w:rFonts w:ascii="Arial Narrow" w:eastAsia="Arial" w:hAnsi="Arial Narrow" w:cs="Arial"/>
                <w:b/>
                <w:color w:val="auto"/>
                <w:sz w:val="20"/>
                <w:szCs w:val="20"/>
              </w:rPr>
              <w:t>CONTENIDOS</w:t>
            </w:r>
            <w:r w:rsidRPr="002C351B">
              <w:rPr>
                <w:rFonts w:ascii="Arial Narrow" w:eastAsia="Arial" w:hAnsi="Arial Narrow" w:cs="Arial"/>
                <w:color w:val="auto"/>
                <w:sz w:val="20"/>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D9D9D9"/>
          </w:tcPr>
          <w:p w:rsidR="006A2F92" w:rsidRPr="002C351B" w:rsidRDefault="006A2F92" w:rsidP="006A2F92">
            <w:pPr>
              <w:spacing w:line="259" w:lineRule="auto"/>
              <w:ind w:left="121" w:right="84"/>
              <w:rPr>
                <w:rFonts w:ascii="Arial Narrow" w:hAnsi="Arial Narrow" w:cs="Arial"/>
                <w:color w:val="auto"/>
                <w:sz w:val="20"/>
                <w:szCs w:val="20"/>
              </w:rPr>
            </w:pPr>
            <w:r w:rsidRPr="002C351B">
              <w:rPr>
                <w:rFonts w:ascii="Arial Narrow" w:eastAsia="Arial" w:hAnsi="Arial Narrow" w:cs="Arial"/>
                <w:b/>
                <w:color w:val="auto"/>
                <w:sz w:val="20"/>
                <w:szCs w:val="20"/>
              </w:rPr>
              <w:t>PRODUCTOS DE PROCESOS</w:t>
            </w:r>
            <w:r w:rsidRPr="002C351B">
              <w:rPr>
                <w:rFonts w:ascii="Arial Narrow" w:eastAsia="Arial" w:hAnsi="Arial Narrow" w:cs="Arial"/>
                <w:color w:val="auto"/>
                <w:sz w:val="20"/>
                <w:szCs w:val="20"/>
              </w:rPr>
              <w:t xml:space="preserve"> </w:t>
            </w:r>
            <w:r w:rsidRPr="002C351B">
              <w:rPr>
                <w:rFonts w:ascii="Arial Narrow" w:eastAsia="Arial" w:hAnsi="Arial Narrow" w:cs="Arial"/>
                <w:b/>
                <w:color w:val="auto"/>
                <w:sz w:val="20"/>
                <w:szCs w:val="20"/>
              </w:rPr>
              <w:t>/ PRODUCTO FINAL</w:t>
            </w:r>
            <w:r w:rsidRPr="002C351B">
              <w:rPr>
                <w:rFonts w:ascii="Arial Narrow" w:eastAsia="Arial" w:hAnsi="Arial Narrow" w:cs="Arial"/>
                <w:color w:val="auto"/>
                <w:sz w:val="20"/>
                <w:szCs w:val="20"/>
              </w:rPr>
              <w:t xml:space="preserve"> </w:t>
            </w:r>
          </w:p>
        </w:tc>
        <w:tc>
          <w:tcPr>
            <w:tcW w:w="4108"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right="4"/>
              <w:rPr>
                <w:rFonts w:ascii="Arial Narrow" w:hAnsi="Arial Narrow" w:cs="Arial"/>
                <w:color w:val="auto"/>
                <w:sz w:val="20"/>
                <w:szCs w:val="20"/>
              </w:rPr>
            </w:pPr>
            <w:r w:rsidRPr="002C351B">
              <w:rPr>
                <w:rFonts w:ascii="Arial Narrow" w:eastAsia="Arial" w:hAnsi="Arial Narrow" w:cs="Arial"/>
                <w:b/>
                <w:color w:val="auto"/>
                <w:sz w:val="20"/>
                <w:szCs w:val="20"/>
              </w:rPr>
              <w:t>INDICADORES DE EVALUACIÓN</w:t>
            </w:r>
            <w:r w:rsidRPr="002C351B">
              <w:rPr>
                <w:rFonts w:ascii="Arial Narrow" w:eastAsia="Arial" w:hAnsi="Arial Narrow" w:cs="Arial"/>
                <w:color w:val="auto"/>
                <w:sz w:val="20"/>
                <w:szCs w:val="20"/>
              </w:rPr>
              <w:t xml:space="preserve"> </w:t>
            </w:r>
          </w:p>
        </w:tc>
      </w:tr>
      <w:tr w:rsidR="006A2F92" w:rsidRPr="002C351B" w:rsidTr="006A2F92">
        <w:trPr>
          <w:trHeight w:val="3311"/>
        </w:trPr>
        <w:tc>
          <w:tcPr>
            <w:tcW w:w="3539"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after="40" w:line="259" w:lineRule="auto"/>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16" w:lineRule="auto"/>
              <w:ind w:right="3482"/>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ind w:left="104"/>
              <w:rPr>
                <w:rFonts w:ascii="Arial Narrow" w:hAnsi="Arial Narrow" w:cs="Arial"/>
                <w:color w:val="auto"/>
                <w:sz w:val="20"/>
                <w:szCs w:val="20"/>
              </w:rPr>
            </w:pPr>
            <w:r w:rsidRPr="002C351B">
              <w:rPr>
                <w:rFonts w:ascii="Arial Narrow" w:eastAsia="Arial" w:hAnsi="Arial Narrow" w:cs="Arial"/>
                <w:b/>
                <w:color w:val="auto"/>
                <w:sz w:val="20"/>
                <w:szCs w:val="20"/>
              </w:rPr>
              <w:t>PERSONAL</w:t>
            </w:r>
            <w:r w:rsidRPr="002C351B">
              <w:rPr>
                <w:rFonts w:ascii="Arial Narrow" w:eastAsia="Arial" w:hAnsi="Arial Narrow" w:cs="Arial"/>
                <w:color w:val="auto"/>
                <w:sz w:val="20"/>
                <w:szCs w:val="20"/>
              </w:rPr>
              <w:t xml:space="preserve"> </w:t>
            </w:r>
          </w:p>
          <w:p w:rsidR="006A2F92" w:rsidRPr="002C351B" w:rsidRDefault="006A2F92" w:rsidP="006A2F92">
            <w:pPr>
              <w:spacing w:line="259" w:lineRule="auto"/>
              <w:ind w:left="104" w:right="175"/>
              <w:rPr>
                <w:rFonts w:ascii="Arial Narrow" w:hAnsi="Arial Narrow" w:cs="Arial"/>
                <w:color w:val="auto"/>
                <w:sz w:val="20"/>
                <w:szCs w:val="20"/>
              </w:rPr>
            </w:pPr>
            <w:r w:rsidRPr="002C351B">
              <w:rPr>
                <w:rFonts w:ascii="Arial Narrow" w:eastAsia="Arial" w:hAnsi="Arial Narrow" w:cs="Arial"/>
                <w:color w:val="auto"/>
                <w:sz w:val="20"/>
                <w:szCs w:val="20"/>
              </w:rPr>
              <w:t xml:space="preserve">1.1.4. Demuestra ética, compromiso, emprendimiento y autodisciplina en las </w:t>
            </w:r>
            <w:r w:rsidR="00EB3F17">
              <w:rPr>
                <w:rFonts w:ascii="Arial Narrow" w:eastAsia="Arial" w:hAnsi="Arial Narrow" w:cs="Arial"/>
                <w:color w:val="auto"/>
                <w:sz w:val="20"/>
                <w:szCs w:val="20"/>
              </w:rPr>
              <w:t>tareas</w:t>
            </w:r>
            <w:r w:rsidRPr="002C351B">
              <w:rPr>
                <w:rFonts w:ascii="Arial Narrow" w:eastAsia="Arial" w:hAnsi="Arial Narrow" w:cs="Arial"/>
                <w:color w:val="auto"/>
                <w:sz w:val="20"/>
                <w:szCs w:val="20"/>
              </w:rPr>
              <w:t xml:space="preserve">, trabajos en equipo, de campo y laboratorio que asume desarrollando su pensamiento crítico frente a los problemas de medio ambiente. </w:t>
            </w:r>
          </w:p>
        </w:tc>
        <w:tc>
          <w:tcPr>
            <w:tcW w:w="4257" w:type="dxa"/>
            <w:vMerge w:val="restart"/>
            <w:tcBorders>
              <w:top w:val="single" w:sz="5" w:space="0" w:color="000000"/>
              <w:left w:val="single" w:sz="5" w:space="0" w:color="000000"/>
              <w:bottom w:val="single" w:sz="5" w:space="0" w:color="000000"/>
              <w:right w:val="single" w:sz="5" w:space="0" w:color="000000"/>
            </w:tcBorders>
          </w:tcPr>
          <w:p w:rsidR="006A2F92" w:rsidRPr="002C351B" w:rsidRDefault="006A2F92" w:rsidP="00DF21A7">
            <w:pPr>
              <w:numPr>
                <w:ilvl w:val="0"/>
                <w:numId w:val="104"/>
              </w:numPr>
              <w:spacing w:line="233" w:lineRule="auto"/>
              <w:ind w:hanging="31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Dinámica del ecosistema. Cadena alimenticia y red trófica. </w:t>
            </w:r>
          </w:p>
          <w:p w:rsidR="006A2F92" w:rsidRPr="002C351B" w:rsidRDefault="006A2F92" w:rsidP="00DF21A7">
            <w:pPr>
              <w:numPr>
                <w:ilvl w:val="0"/>
                <w:numId w:val="104"/>
              </w:numPr>
              <w:spacing w:line="239" w:lineRule="auto"/>
              <w:ind w:hanging="31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Ciclos      biogeoquímicos.      Equilibrio      del ecosistema. </w:t>
            </w:r>
          </w:p>
          <w:p w:rsidR="006A2F92" w:rsidRPr="002C351B" w:rsidRDefault="006A2F92" w:rsidP="00DF21A7">
            <w:pPr>
              <w:numPr>
                <w:ilvl w:val="0"/>
                <w:numId w:val="104"/>
              </w:numPr>
              <w:spacing w:after="19" w:line="229" w:lineRule="auto"/>
              <w:ind w:hanging="31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Recursos   naturales   y   biodiversidad   local, regional y nacional </w:t>
            </w:r>
          </w:p>
          <w:p w:rsidR="006A2F92" w:rsidRPr="002C351B" w:rsidRDefault="006A2F92" w:rsidP="00DF21A7">
            <w:pPr>
              <w:numPr>
                <w:ilvl w:val="0"/>
                <w:numId w:val="104"/>
              </w:numPr>
              <w:spacing w:line="242" w:lineRule="auto"/>
              <w:ind w:hanging="31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Productos   alimenticios   de   la   localidad   y región. Proyectos de alimentación saludable. </w:t>
            </w:r>
          </w:p>
          <w:p w:rsidR="006A2F92" w:rsidRPr="002C351B" w:rsidRDefault="006A2F92" w:rsidP="00DF21A7">
            <w:pPr>
              <w:numPr>
                <w:ilvl w:val="0"/>
                <w:numId w:val="104"/>
              </w:numPr>
              <w:spacing w:after="6"/>
              <w:ind w:hanging="31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Propuesta   de   tecnologías   para   su   uso racional, conservación y reciclaje. </w:t>
            </w:r>
            <w:proofErr w:type="gramStart"/>
            <w:r w:rsidRPr="002C351B">
              <w:rPr>
                <w:rFonts w:ascii="Arial Narrow" w:eastAsia="Arial" w:hAnsi="Arial Narrow" w:cs="Arial"/>
                <w:color w:val="auto"/>
                <w:sz w:val="20"/>
                <w:szCs w:val="20"/>
              </w:rPr>
              <w:t>.Planes</w:t>
            </w:r>
            <w:proofErr w:type="gramEnd"/>
            <w:r w:rsidRPr="002C351B">
              <w:rPr>
                <w:rFonts w:ascii="Arial Narrow" w:eastAsia="Arial" w:hAnsi="Arial Narrow" w:cs="Arial"/>
                <w:color w:val="auto"/>
                <w:sz w:val="20"/>
                <w:szCs w:val="20"/>
              </w:rPr>
              <w:t xml:space="preserve"> de protección ambiental. Planes de reciclaje y tratamiento de residuos. </w:t>
            </w:r>
          </w:p>
          <w:p w:rsidR="006A2F92" w:rsidRPr="002C351B" w:rsidRDefault="006A2F92" w:rsidP="00DF21A7">
            <w:pPr>
              <w:numPr>
                <w:ilvl w:val="0"/>
                <w:numId w:val="104"/>
              </w:numPr>
              <w:spacing w:line="259" w:lineRule="auto"/>
              <w:ind w:hanging="31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Políticas        medioambientales        vigentes. </w:t>
            </w:r>
          </w:p>
          <w:p w:rsidR="006A2F92" w:rsidRPr="002C351B" w:rsidRDefault="00053E3D" w:rsidP="006A2F92">
            <w:pPr>
              <w:spacing w:line="237" w:lineRule="auto"/>
              <w:ind w:left="418" w:right="77"/>
              <w:rPr>
                <w:rFonts w:ascii="Arial Narrow" w:hAnsi="Arial Narrow" w:cs="Arial"/>
                <w:color w:val="auto"/>
                <w:sz w:val="20"/>
                <w:szCs w:val="20"/>
              </w:rPr>
            </w:pPr>
            <w:r w:rsidRPr="002C351B">
              <w:rPr>
                <w:rFonts w:ascii="Arial Narrow" w:eastAsia="Arial" w:hAnsi="Arial Narrow" w:cs="Arial"/>
                <w:color w:val="auto"/>
                <w:sz w:val="20"/>
                <w:szCs w:val="20"/>
              </w:rPr>
              <w:t>Propuesta de un proyecto para la</w:t>
            </w:r>
            <w:r w:rsidR="006A2F92" w:rsidRPr="002C351B">
              <w:rPr>
                <w:rFonts w:ascii="Arial Narrow" w:eastAsia="Arial" w:hAnsi="Arial Narrow" w:cs="Arial"/>
                <w:color w:val="auto"/>
                <w:sz w:val="20"/>
                <w:szCs w:val="20"/>
              </w:rPr>
              <w:t xml:space="preserve"> conservación y protección del ambiente local. Manejo de Biohuertos, invernaderos. Compost, Arborización. </w:t>
            </w:r>
          </w:p>
          <w:p w:rsidR="006A2F92" w:rsidRPr="002C351B" w:rsidRDefault="006A2F92" w:rsidP="00DF21A7">
            <w:pPr>
              <w:numPr>
                <w:ilvl w:val="0"/>
                <w:numId w:val="104"/>
              </w:numPr>
              <w:ind w:hanging="31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Calidad de vida en el contexto local y regional. Propuesta de proyectos para el mejoramiento de la calidad de vida en la comunidad:  Diseño y construcción de objetos y sistemas tecnológicos. </w:t>
            </w:r>
          </w:p>
          <w:p w:rsidR="006A2F92" w:rsidRPr="002C351B" w:rsidRDefault="00053E3D" w:rsidP="00DF21A7">
            <w:pPr>
              <w:numPr>
                <w:ilvl w:val="0"/>
                <w:numId w:val="104"/>
              </w:numPr>
              <w:spacing w:line="259" w:lineRule="auto"/>
              <w:ind w:hanging="31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Elaboración </w:t>
            </w:r>
            <w:proofErr w:type="gramStart"/>
            <w:r w:rsidRPr="002C351B">
              <w:rPr>
                <w:rFonts w:ascii="Arial Narrow" w:eastAsia="Arial" w:hAnsi="Arial Narrow" w:cs="Arial"/>
                <w:color w:val="auto"/>
                <w:sz w:val="20"/>
                <w:szCs w:val="20"/>
              </w:rPr>
              <w:t>de</w:t>
            </w:r>
            <w:r w:rsidR="006A2F92" w:rsidRPr="002C351B">
              <w:rPr>
                <w:rFonts w:ascii="Arial Narrow" w:eastAsia="Arial" w:hAnsi="Arial Narrow" w:cs="Arial"/>
                <w:color w:val="auto"/>
                <w:sz w:val="20"/>
                <w:szCs w:val="20"/>
              </w:rPr>
              <w:t xml:space="preserve">  ensayos</w:t>
            </w:r>
            <w:proofErr w:type="gramEnd"/>
            <w:r w:rsidR="006A2F92" w:rsidRPr="002C351B">
              <w:rPr>
                <w:rFonts w:ascii="Arial Narrow" w:eastAsia="Arial" w:hAnsi="Arial Narrow" w:cs="Arial"/>
                <w:color w:val="auto"/>
                <w:sz w:val="20"/>
                <w:szCs w:val="20"/>
              </w:rPr>
              <w:t xml:space="preserve">  y    monografías sobre autocuidado personal e higiene y del medio ambiente. </w:t>
            </w:r>
          </w:p>
        </w:tc>
        <w:tc>
          <w:tcPr>
            <w:tcW w:w="2833" w:type="dxa"/>
            <w:vMerge w:val="restart"/>
            <w:tcBorders>
              <w:top w:val="single" w:sz="5" w:space="0" w:color="000000"/>
              <w:left w:val="single" w:sz="5" w:space="0" w:color="000000"/>
              <w:bottom w:val="single" w:sz="5" w:space="0" w:color="000000"/>
              <w:right w:val="single" w:sz="5" w:space="0" w:color="000000"/>
            </w:tcBorders>
          </w:tcPr>
          <w:p w:rsidR="006A2F92" w:rsidRPr="002C351B" w:rsidRDefault="006A2F92" w:rsidP="00DF21A7">
            <w:pPr>
              <w:numPr>
                <w:ilvl w:val="0"/>
                <w:numId w:val="105"/>
              </w:numPr>
              <w:spacing w:after="8" w:line="245" w:lineRule="auto"/>
              <w:ind w:hanging="35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Ensayos sobre la problemática ambiental y cuidado personal </w:t>
            </w:r>
          </w:p>
          <w:p w:rsidR="006A2F92" w:rsidRPr="002C351B" w:rsidRDefault="006A2F92" w:rsidP="00DF21A7">
            <w:pPr>
              <w:numPr>
                <w:ilvl w:val="0"/>
                <w:numId w:val="105"/>
              </w:numPr>
              <w:spacing w:line="259" w:lineRule="auto"/>
              <w:ind w:hanging="35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monografías </w:t>
            </w:r>
          </w:p>
          <w:p w:rsidR="006A2F92" w:rsidRPr="002C351B" w:rsidRDefault="006A2F92" w:rsidP="00DF21A7">
            <w:pPr>
              <w:numPr>
                <w:ilvl w:val="0"/>
                <w:numId w:val="105"/>
              </w:numPr>
              <w:spacing w:line="259" w:lineRule="auto"/>
              <w:ind w:hanging="35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Informes de investigación </w:t>
            </w:r>
          </w:p>
          <w:p w:rsidR="006A2F92" w:rsidRPr="002C351B" w:rsidRDefault="006A2F92" w:rsidP="00DF21A7">
            <w:pPr>
              <w:numPr>
                <w:ilvl w:val="0"/>
                <w:numId w:val="105"/>
              </w:numPr>
              <w:spacing w:after="13" w:line="233" w:lineRule="auto"/>
              <w:ind w:hanging="35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Propuestas: proyectos y actividades para la solución de problemas y necesidades ambientales de la persona </w:t>
            </w:r>
          </w:p>
          <w:p w:rsidR="006A2F92" w:rsidRPr="002C351B" w:rsidRDefault="006A2F92" w:rsidP="00DF21A7">
            <w:pPr>
              <w:numPr>
                <w:ilvl w:val="0"/>
                <w:numId w:val="105"/>
              </w:numPr>
              <w:spacing w:after="16" w:line="234" w:lineRule="auto"/>
              <w:ind w:hanging="35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Diseño y desarrollo de proyectos emprendedores en salud, alimentación y medio ambiente. </w:t>
            </w:r>
          </w:p>
          <w:p w:rsidR="006A2F92" w:rsidRPr="002C351B" w:rsidRDefault="006A2F92" w:rsidP="00DF21A7">
            <w:pPr>
              <w:numPr>
                <w:ilvl w:val="0"/>
                <w:numId w:val="105"/>
              </w:numPr>
              <w:spacing w:line="259" w:lineRule="auto"/>
              <w:ind w:hanging="35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Desarrollo científico </w:t>
            </w:r>
          </w:p>
        </w:tc>
        <w:tc>
          <w:tcPr>
            <w:tcW w:w="4108" w:type="dxa"/>
            <w:vMerge w:val="restart"/>
            <w:tcBorders>
              <w:top w:val="single" w:sz="5" w:space="0" w:color="000000"/>
              <w:left w:val="single" w:sz="5" w:space="0" w:color="000000"/>
              <w:bottom w:val="single" w:sz="5" w:space="0" w:color="000000"/>
              <w:right w:val="single" w:sz="5" w:space="0" w:color="000000"/>
            </w:tcBorders>
          </w:tcPr>
          <w:p w:rsidR="006A2F92" w:rsidRPr="002C351B" w:rsidRDefault="006A2F92" w:rsidP="00DF21A7">
            <w:pPr>
              <w:numPr>
                <w:ilvl w:val="0"/>
                <w:numId w:val="106"/>
              </w:numPr>
              <w:spacing w:line="241" w:lineRule="auto"/>
              <w:ind w:right="37"/>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Demuestra en sus acciones compromisos sobre el medio ambiente, su cuidado y preservación. </w:t>
            </w:r>
          </w:p>
          <w:p w:rsidR="006A2F92" w:rsidRPr="002C351B" w:rsidRDefault="006A2F92" w:rsidP="00DF21A7">
            <w:pPr>
              <w:numPr>
                <w:ilvl w:val="0"/>
                <w:numId w:val="106"/>
              </w:numPr>
              <w:spacing w:after="4" w:line="232" w:lineRule="auto"/>
              <w:ind w:right="37"/>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Maneja, contrasta    y se empodera de </w:t>
            </w:r>
            <w:proofErr w:type="gramStart"/>
            <w:r w:rsidRPr="002C351B">
              <w:rPr>
                <w:rFonts w:ascii="Arial Narrow" w:eastAsia="Arial" w:hAnsi="Arial Narrow" w:cs="Arial"/>
                <w:color w:val="auto"/>
                <w:sz w:val="20"/>
                <w:szCs w:val="20"/>
              </w:rPr>
              <w:t>información  científica</w:t>
            </w:r>
            <w:proofErr w:type="gramEnd"/>
            <w:r w:rsidRPr="002C351B">
              <w:rPr>
                <w:rFonts w:ascii="Arial Narrow" w:eastAsia="Arial" w:hAnsi="Arial Narrow" w:cs="Arial"/>
                <w:color w:val="auto"/>
                <w:sz w:val="20"/>
                <w:szCs w:val="20"/>
              </w:rPr>
              <w:t xml:space="preserve">  sobre el  ecosistema,  su dinámica y problemática en el contexto local y regional. </w:t>
            </w:r>
          </w:p>
          <w:p w:rsidR="006A2F92" w:rsidRPr="002C351B" w:rsidRDefault="006A2F92" w:rsidP="00DF21A7">
            <w:pPr>
              <w:numPr>
                <w:ilvl w:val="0"/>
                <w:numId w:val="106"/>
              </w:numPr>
              <w:spacing w:line="259" w:lineRule="auto"/>
              <w:ind w:right="37"/>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Desarrolla habilidades de análisis y reflexión en temas ambientales y de cuidado de la persona favoreciendo el pensamiento crítico reflexivo. </w:t>
            </w:r>
          </w:p>
        </w:tc>
      </w:tr>
      <w:tr w:rsidR="006A2F92" w:rsidRPr="002C351B" w:rsidTr="006A2F92">
        <w:trPr>
          <w:trHeight w:val="1461"/>
        </w:trPr>
        <w:tc>
          <w:tcPr>
            <w:tcW w:w="3539"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104"/>
              <w:rPr>
                <w:rFonts w:ascii="Arial Narrow" w:hAnsi="Arial Narrow" w:cs="Arial"/>
                <w:color w:val="auto"/>
                <w:sz w:val="20"/>
                <w:szCs w:val="20"/>
              </w:rPr>
            </w:pPr>
            <w:r w:rsidRPr="002C351B">
              <w:rPr>
                <w:rFonts w:ascii="Arial Narrow" w:eastAsia="Arial" w:hAnsi="Arial Narrow" w:cs="Arial"/>
                <w:b/>
                <w:color w:val="auto"/>
                <w:sz w:val="20"/>
                <w:szCs w:val="20"/>
              </w:rPr>
              <w:t xml:space="preserve">PROFESIONAL </w:t>
            </w:r>
            <w:r w:rsidR="00EB3F17">
              <w:rPr>
                <w:rFonts w:ascii="Arial Narrow" w:eastAsia="Arial" w:hAnsi="Arial Narrow" w:cs="Arial"/>
                <w:b/>
                <w:color w:val="auto"/>
                <w:sz w:val="20"/>
                <w:szCs w:val="20"/>
              </w:rPr>
              <w:t>PEDAGÓGICA</w:t>
            </w:r>
            <w:r w:rsidRPr="002C351B">
              <w:rPr>
                <w:rFonts w:ascii="Arial Narrow" w:eastAsia="Arial" w:hAnsi="Arial Narrow" w:cs="Arial"/>
                <w:color w:val="auto"/>
                <w:sz w:val="20"/>
                <w:szCs w:val="20"/>
              </w:rPr>
              <w:t xml:space="preserve"> </w:t>
            </w:r>
          </w:p>
          <w:p w:rsidR="006A2F92" w:rsidRPr="002C351B" w:rsidRDefault="006A2F92" w:rsidP="006A2F92">
            <w:pPr>
              <w:spacing w:line="259" w:lineRule="auto"/>
              <w:ind w:left="104" w:right="71"/>
              <w:rPr>
                <w:rFonts w:ascii="Arial Narrow" w:hAnsi="Arial Narrow" w:cs="Arial"/>
                <w:color w:val="auto"/>
                <w:sz w:val="20"/>
                <w:szCs w:val="20"/>
              </w:rPr>
            </w:pPr>
            <w:r w:rsidRPr="002C351B">
              <w:rPr>
                <w:rFonts w:ascii="Arial Narrow" w:eastAsia="Arial" w:hAnsi="Arial Narrow" w:cs="Arial"/>
                <w:color w:val="auto"/>
                <w:sz w:val="20"/>
                <w:szCs w:val="20"/>
              </w:rPr>
              <w:t xml:space="preserve">2. 1.1. Analiza y sistematiza información de fuentes primarias, de resultados de innovaciones e investigaciones, así como de bibliografía física, virtual y actualizada sobre el medio ambiente, los recursos. </w:t>
            </w:r>
          </w:p>
        </w:tc>
        <w:tc>
          <w:tcPr>
            <w:tcW w:w="0" w:type="auto"/>
            <w:vMerge/>
            <w:tcBorders>
              <w:top w:val="nil"/>
              <w:left w:val="single" w:sz="5" w:space="0" w:color="000000"/>
              <w:bottom w:val="nil"/>
              <w:right w:val="single" w:sz="5" w:space="0" w:color="000000"/>
            </w:tcBorders>
          </w:tcPr>
          <w:p w:rsidR="006A2F92" w:rsidRPr="002C351B" w:rsidRDefault="006A2F92" w:rsidP="006A2F92">
            <w:pPr>
              <w:spacing w:after="160" w:line="259" w:lineRule="auto"/>
              <w:rPr>
                <w:rFonts w:ascii="Arial Narrow" w:hAnsi="Arial Narrow" w:cs="Arial"/>
                <w:color w:val="auto"/>
                <w:sz w:val="20"/>
                <w:szCs w:val="20"/>
              </w:rPr>
            </w:pPr>
          </w:p>
        </w:tc>
        <w:tc>
          <w:tcPr>
            <w:tcW w:w="0" w:type="auto"/>
            <w:vMerge/>
            <w:tcBorders>
              <w:top w:val="nil"/>
              <w:left w:val="single" w:sz="5" w:space="0" w:color="000000"/>
              <w:bottom w:val="nil"/>
              <w:right w:val="single" w:sz="5" w:space="0" w:color="000000"/>
            </w:tcBorders>
          </w:tcPr>
          <w:p w:rsidR="006A2F92" w:rsidRPr="002C351B" w:rsidRDefault="006A2F92" w:rsidP="006A2F92">
            <w:pPr>
              <w:spacing w:after="160" w:line="259" w:lineRule="auto"/>
              <w:rPr>
                <w:rFonts w:ascii="Arial Narrow" w:hAnsi="Arial Narrow" w:cs="Arial"/>
                <w:color w:val="auto"/>
                <w:sz w:val="20"/>
                <w:szCs w:val="20"/>
              </w:rPr>
            </w:pPr>
          </w:p>
        </w:tc>
        <w:tc>
          <w:tcPr>
            <w:tcW w:w="0" w:type="auto"/>
            <w:vMerge/>
            <w:tcBorders>
              <w:top w:val="nil"/>
              <w:left w:val="single" w:sz="5" w:space="0" w:color="000000"/>
              <w:bottom w:val="nil"/>
              <w:right w:val="single" w:sz="5" w:space="0" w:color="000000"/>
            </w:tcBorders>
          </w:tcPr>
          <w:p w:rsidR="006A2F92" w:rsidRPr="002C351B" w:rsidRDefault="006A2F92" w:rsidP="006A2F92">
            <w:pPr>
              <w:spacing w:after="160" w:line="259" w:lineRule="auto"/>
              <w:rPr>
                <w:rFonts w:ascii="Arial Narrow" w:hAnsi="Arial Narrow" w:cs="Arial"/>
                <w:color w:val="auto"/>
                <w:sz w:val="20"/>
                <w:szCs w:val="20"/>
              </w:rPr>
            </w:pPr>
          </w:p>
        </w:tc>
      </w:tr>
      <w:tr w:rsidR="006A2F92" w:rsidRPr="002C351B" w:rsidTr="006A2F92">
        <w:trPr>
          <w:trHeight w:val="1044"/>
        </w:trPr>
        <w:tc>
          <w:tcPr>
            <w:tcW w:w="3539"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104"/>
              <w:rPr>
                <w:rFonts w:ascii="Arial Narrow" w:hAnsi="Arial Narrow" w:cs="Arial"/>
                <w:color w:val="auto"/>
                <w:sz w:val="20"/>
                <w:szCs w:val="20"/>
              </w:rPr>
            </w:pPr>
            <w:r w:rsidRPr="002C351B">
              <w:rPr>
                <w:rFonts w:ascii="Arial Narrow" w:eastAsia="Arial" w:hAnsi="Arial Narrow" w:cs="Arial"/>
                <w:b/>
                <w:color w:val="auto"/>
                <w:sz w:val="20"/>
                <w:szCs w:val="20"/>
              </w:rPr>
              <w:t>SOCIO COMUNITARIA</w:t>
            </w:r>
            <w:r w:rsidRPr="002C351B">
              <w:rPr>
                <w:rFonts w:ascii="Arial Narrow" w:eastAsia="Arial" w:hAnsi="Arial Narrow" w:cs="Arial"/>
                <w:color w:val="auto"/>
                <w:sz w:val="20"/>
                <w:szCs w:val="20"/>
              </w:rPr>
              <w:t xml:space="preserve"> </w:t>
            </w:r>
          </w:p>
          <w:p w:rsidR="006A2F92" w:rsidRPr="002C351B" w:rsidRDefault="006A2F92" w:rsidP="006A2F92">
            <w:pPr>
              <w:spacing w:line="259" w:lineRule="auto"/>
              <w:ind w:left="104"/>
              <w:rPr>
                <w:rFonts w:ascii="Arial Narrow" w:hAnsi="Arial Narrow" w:cs="Arial"/>
                <w:color w:val="auto"/>
                <w:sz w:val="20"/>
                <w:szCs w:val="20"/>
              </w:rPr>
            </w:pPr>
            <w:r w:rsidRPr="002C351B">
              <w:rPr>
                <w:rFonts w:ascii="Arial Narrow" w:eastAsia="Arial" w:hAnsi="Arial Narrow" w:cs="Arial"/>
                <w:color w:val="auto"/>
                <w:sz w:val="20"/>
                <w:szCs w:val="20"/>
              </w:rPr>
              <w:t xml:space="preserve">3.1.3. Promueve la corresponsabilidad involucrándose positiva y creativamente en el trabajo en equipo y proyectos de área. </w:t>
            </w:r>
          </w:p>
        </w:tc>
        <w:tc>
          <w:tcPr>
            <w:tcW w:w="0" w:type="auto"/>
            <w:vMerge/>
            <w:tcBorders>
              <w:top w:val="nil"/>
              <w:left w:val="single" w:sz="5" w:space="0" w:color="000000"/>
              <w:bottom w:val="single" w:sz="5" w:space="0" w:color="000000"/>
              <w:right w:val="single" w:sz="5" w:space="0" w:color="000000"/>
            </w:tcBorders>
          </w:tcPr>
          <w:p w:rsidR="006A2F92" w:rsidRPr="002C351B" w:rsidRDefault="006A2F92" w:rsidP="006A2F92">
            <w:pPr>
              <w:spacing w:after="160" w:line="259" w:lineRule="auto"/>
              <w:rPr>
                <w:rFonts w:ascii="Arial Narrow" w:hAnsi="Arial Narrow" w:cs="Arial"/>
                <w:color w:val="auto"/>
                <w:sz w:val="20"/>
                <w:szCs w:val="20"/>
              </w:rPr>
            </w:pPr>
          </w:p>
        </w:tc>
        <w:tc>
          <w:tcPr>
            <w:tcW w:w="0" w:type="auto"/>
            <w:vMerge/>
            <w:tcBorders>
              <w:top w:val="nil"/>
              <w:left w:val="single" w:sz="5" w:space="0" w:color="000000"/>
              <w:bottom w:val="single" w:sz="5" w:space="0" w:color="000000"/>
              <w:right w:val="single" w:sz="5" w:space="0" w:color="000000"/>
            </w:tcBorders>
          </w:tcPr>
          <w:p w:rsidR="006A2F92" w:rsidRPr="002C351B" w:rsidRDefault="006A2F92" w:rsidP="006A2F92">
            <w:pPr>
              <w:spacing w:after="160" w:line="259" w:lineRule="auto"/>
              <w:rPr>
                <w:rFonts w:ascii="Arial Narrow" w:hAnsi="Arial Narrow" w:cs="Arial"/>
                <w:color w:val="auto"/>
                <w:sz w:val="20"/>
                <w:szCs w:val="20"/>
              </w:rPr>
            </w:pPr>
          </w:p>
        </w:tc>
        <w:tc>
          <w:tcPr>
            <w:tcW w:w="0" w:type="auto"/>
            <w:vMerge/>
            <w:tcBorders>
              <w:top w:val="nil"/>
              <w:left w:val="single" w:sz="5" w:space="0" w:color="000000"/>
              <w:bottom w:val="single" w:sz="5" w:space="0" w:color="000000"/>
              <w:right w:val="single" w:sz="5" w:space="0" w:color="000000"/>
            </w:tcBorders>
          </w:tcPr>
          <w:p w:rsidR="006A2F92" w:rsidRPr="002C351B" w:rsidRDefault="006A2F92" w:rsidP="006A2F92">
            <w:pPr>
              <w:spacing w:after="160" w:line="259" w:lineRule="auto"/>
              <w:rPr>
                <w:rFonts w:ascii="Arial Narrow" w:hAnsi="Arial Narrow" w:cs="Arial"/>
                <w:color w:val="auto"/>
                <w:sz w:val="20"/>
                <w:szCs w:val="20"/>
              </w:rPr>
            </w:pPr>
          </w:p>
        </w:tc>
      </w:tr>
    </w:tbl>
    <w:p w:rsidR="006A2F92" w:rsidRDefault="006A2F92" w:rsidP="006A2F92">
      <w:pPr>
        <w:spacing w:after="0" w:line="259" w:lineRule="auto"/>
        <w:rPr>
          <w:rFonts w:ascii="Arial Narrow" w:hAnsi="Arial Narrow" w:cs="Arial"/>
          <w:szCs w:val="20"/>
        </w:rPr>
      </w:pPr>
      <w:r w:rsidRPr="000B6855">
        <w:rPr>
          <w:rFonts w:ascii="Arial Narrow" w:hAnsi="Arial Narrow" w:cs="Arial"/>
          <w:szCs w:val="20"/>
        </w:rPr>
        <w:t xml:space="preserve"> </w:t>
      </w:r>
    </w:p>
    <w:p w:rsidR="006A2F92" w:rsidRDefault="006A2F92" w:rsidP="006A2F92">
      <w:pPr>
        <w:spacing w:after="160" w:line="259" w:lineRule="auto"/>
        <w:rPr>
          <w:rFonts w:ascii="Arial Narrow" w:hAnsi="Arial Narrow" w:cs="Arial"/>
          <w:szCs w:val="20"/>
        </w:rPr>
      </w:pPr>
      <w:r>
        <w:rPr>
          <w:rFonts w:ascii="Arial Narrow" w:hAnsi="Arial Narrow" w:cs="Arial"/>
          <w:szCs w:val="20"/>
        </w:rPr>
        <w:br w:type="page"/>
      </w:r>
    </w:p>
    <w:tbl>
      <w:tblPr>
        <w:tblStyle w:val="TableGrid"/>
        <w:tblW w:w="14737" w:type="dxa"/>
        <w:tblInd w:w="112" w:type="dxa"/>
        <w:tblCellMar>
          <w:left w:w="4" w:type="dxa"/>
          <w:right w:w="28" w:type="dxa"/>
        </w:tblCellMar>
        <w:tblLook w:val="04A0" w:firstRow="1" w:lastRow="0" w:firstColumn="1" w:lastColumn="0" w:noHBand="0" w:noVBand="1"/>
      </w:tblPr>
      <w:tblGrid>
        <w:gridCol w:w="3539"/>
        <w:gridCol w:w="4257"/>
        <w:gridCol w:w="2833"/>
        <w:gridCol w:w="4108"/>
      </w:tblGrid>
      <w:tr w:rsidR="006A2F92" w:rsidRPr="002C351B" w:rsidTr="006A2F92">
        <w:trPr>
          <w:trHeight w:val="437"/>
        </w:trPr>
        <w:tc>
          <w:tcPr>
            <w:tcW w:w="14737" w:type="dxa"/>
            <w:gridSpan w:val="4"/>
            <w:tcBorders>
              <w:top w:val="single" w:sz="5" w:space="0" w:color="000000"/>
              <w:left w:val="single" w:sz="5" w:space="0" w:color="000000"/>
              <w:bottom w:val="single" w:sz="5" w:space="0" w:color="000000"/>
              <w:right w:val="single" w:sz="5" w:space="0" w:color="000000"/>
            </w:tcBorders>
            <w:shd w:val="clear" w:color="auto" w:fill="D9D9D9"/>
          </w:tcPr>
          <w:p w:rsidR="006A2F92" w:rsidRPr="002C351B" w:rsidRDefault="006A2F92" w:rsidP="006A2F92">
            <w:pPr>
              <w:spacing w:line="259" w:lineRule="auto"/>
              <w:ind w:right="83"/>
              <w:jc w:val="center"/>
              <w:rPr>
                <w:rFonts w:ascii="Arial Narrow" w:hAnsi="Arial Narrow" w:cs="Arial"/>
                <w:color w:val="auto"/>
                <w:sz w:val="20"/>
                <w:szCs w:val="20"/>
              </w:rPr>
            </w:pPr>
            <w:r w:rsidRPr="002C351B">
              <w:rPr>
                <w:rFonts w:ascii="Arial Narrow" w:hAnsi="Arial Narrow" w:cs="Arial"/>
                <w:b/>
                <w:color w:val="auto"/>
                <w:sz w:val="20"/>
                <w:szCs w:val="20"/>
              </w:rPr>
              <w:lastRenderedPageBreak/>
              <w:t>CULTURA EMPRENDEDORA Y PRODUCTIVA I</w:t>
            </w:r>
          </w:p>
        </w:tc>
      </w:tr>
      <w:tr w:rsidR="006A2F92" w:rsidRPr="002C351B" w:rsidTr="006A2F92">
        <w:trPr>
          <w:trHeight w:val="799"/>
        </w:trPr>
        <w:tc>
          <w:tcPr>
            <w:tcW w:w="14737" w:type="dxa"/>
            <w:gridSpan w:val="4"/>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36" w:lineRule="auto"/>
              <w:ind w:left="172"/>
              <w:rPr>
                <w:rFonts w:ascii="Arial Narrow" w:hAnsi="Arial Narrow" w:cs="Arial"/>
                <w:color w:val="auto"/>
                <w:sz w:val="20"/>
                <w:szCs w:val="20"/>
              </w:rPr>
            </w:pPr>
            <w:r w:rsidRPr="002C351B">
              <w:rPr>
                <w:rFonts w:ascii="Arial Narrow" w:eastAsia="Arial" w:hAnsi="Arial Narrow" w:cs="Arial"/>
                <w:b/>
                <w:color w:val="auto"/>
                <w:sz w:val="20"/>
                <w:szCs w:val="20"/>
              </w:rPr>
              <w:t xml:space="preserve">SUMILLA: </w:t>
            </w:r>
            <w:r w:rsidRPr="002C351B">
              <w:rPr>
                <w:rFonts w:ascii="Arial Narrow" w:hAnsi="Arial Narrow" w:cs="Arial"/>
                <w:color w:val="auto"/>
                <w:sz w:val="20"/>
                <w:szCs w:val="20"/>
              </w:rPr>
              <w:t xml:space="preserve">Busca que los estudiantes fortalezcan su autoconfianza, a partir de la identificación y desarrollo de sus potencialidades emprendedoras para construir, motivar y generar cambios en su comunidad.  </w:t>
            </w:r>
          </w:p>
          <w:p w:rsidR="006A2F92" w:rsidRPr="002C351B" w:rsidRDefault="006A2F92" w:rsidP="006A2F92">
            <w:pPr>
              <w:spacing w:line="259" w:lineRule="auto"/>
              <w:ind w:left="172"/>
              <w:rPr>
                <w:rFonts w:ascii="Arial Narrow" w:hAnsi="Arial Narrow" w:cs="Arial"/>
                <w:color w:val="auto"/>
                <w:sz w:val="20"/>
                <w:szCs w:val="20"/>
              </w:rPr>
            </w:pPr>
            <w:r w:rsidRPr="002C351B">
              <w:rPr>
                <w:rFonts w:ascii="Arial Narrow" w:hAnsi="Arial Narrow" w:cs="Arial"/>
                <w:color w:val="auto"/>
                <w:sz w:val="20"/>
                <w:szCs w:val="20"/>
              </w:rPr>
              <w:t xml:space="preserve">Propicia la identificación y valoración de los recursos sociales, culturales y económicos de la localidad, para definir ideas emprendedoras.  </w:t>
            </w:r>
          </w:p>
        </w:tc>
      </w:tr>
      <w:tr w:rsidR="006A2F92" w:rsidRPr="002C351B" w:rsidTr="006A2F92">
        <w:trPr>
          <w:trHeight w:val="417"/>
        </w:trPr>
        <w:tc>
          <w:tcPr>
            <w:tcW w:w="3539" w:type="dxa"/>
            <w:tcBorders>
              <w:top w:val="single" w:sz="5" w:space="0" w:color="000000"/>
              <w:left w:val="single" w:sz="5" w:space="0" w:color="000000"/>
              <w:bottom w:val="single" w:sz="5" w:space="0" w:color="000000"/>
              <w:right w:val="single" w:sz="5" w:space="0" w:color="000000"/>
            </w:tcBorders>
            <w:shd w:val="clear" w:color="auto" w:fill="D9D9D9"/>
          </w:tcPr>
          <w:p w:rsidR="006A2F92" w:rsidRPr="002C351B" w:rsidRDefault="006A2F92" w:rsidP="006A2F92">
            <w:pPr>
              <w:spacing w:line="259" w:lineRule="auto"/>
              <w:ind w:left="104"/>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ind w:left="956"/>
              <w:rPr>
                <w:rFonts w:ascii="Arial Narrow" w:hAnsi="Arial Narrow" w:cs="Arial"/>
                <w:color w:val="auto"/>
                <w:sz w:val="20"/>
                <w:szCs w:val="20"/>
              </w:rPr>
            </w:pPr>
            <w:r w:rsidRPr="002C351B">
              <w:rPr>
                <w:rFonts w:ascii="Arial Narrow" w:eastAsia="Arial" w:hAnsi="Arial Narrow" w:cs="Arial"/>
                <w:b/>
                <w:color w:val="auto"/>
                <w:sz w:val="20"/>
                <w:szCs w:val="20"/>
              </w:rPr>
              <w:t>CÓD. CRITE. DESEMPEÑO</w:t>
            </w:r>
            <w:r w:rsidRPr="002C351B">
              <w:rPr>
                <w:rFonts w:ascii="Arial Narrow" w:eastAsia="Arial" w:hAnsi="Arial Narrow" w:cs="Arial"/>
                <w:color w:val="auto"/>
                <w:sz w:val="20"/>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left="8"/>
              <w:rPr>
                <w:rFonts w:ascii="Arial Narrow" w:hAnsi="Arial Narrow" w:cs="Arial"/>
                <w:color w:val="auto"/>
                <w:sz w:val="20"/>
                <w:szCs w:val="20"/>
              </w:rPr>
            </w:pPr>
            <w:r w:rsidRPr="002C351B">
              <w:rPr>
                <w:rFonts w:ascii="Arial Narrow" w:eastAsia="Arial" w:hAnsi="Arial Narrow" w:cs="Arial"/>
                <w:b/>
                <w:color w:val="auto"/>
                <w:sz w:val="20"/>
                <w:szCs w:val="20"/>
              </w:rPr>
              <w:t>CONTENIDOS</w:t>
            </w:r>
            <w:r w:rsidRPr="002C351B">
              <w:rPr>
                <w:rFonts w:ascii="Arial Narrow" w:eastAsia="Arial" w:hAnsi="Arial Narrow" w:cs="Arial"/>
                <w:color w:val="auto"/>
                <w:sz w:val="20"/>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D9D9D9"/>
          </w:tcPr>
          <w:p w:rsidR="006A2F92" w:rsidRPr="002C351B" w:rsidRDefault="006A2F92" w:rsidP="006A2F92">
            <w:pPr>
              <w:spacing w:line="259" w:lineRule="auto"/>
              <w:ind w:left="121" w:right="59"/>
              <w:rPr>
                <w:rFonts w:ascii="Arial Narrow" w:hAnsi="Arial Narrow" w:cs="Arial"/>
                <w:color w:val="auto"/>
                <w:sz w:val="20"/>
                <w:szCs w:val="20"/>
              </w:rPr>
            </w:pPr>
            <w:r w:rsidRPr="002C351B">
              <w:rPr>
                <w:rFonts w:ascii="Arial Narrow" w:eastAsia="Arial" w:hAnsi="Arial Narrow" w:cs="Arial"/>
                <w:b/>
                <w:color w:val="auto"/>
                <w:sz w:val="20"/>
                <w:szCs w:val="20"/>
              </w:rPr>
              <w:t>PRODUCTOS DE PROCESOS</w:t>
            </w:r>
            <w:r w:rsidRPr="002C351B">
              <w:rPr>
                <w:rFonts w:ascii="Arial Narrow" w:eastAsia="Arial" w:hAnsi="Arial Narrow" w:cs="Arial"/>
                <w:color w:val="auto"/>
                <w:sz w:val="20"/>
                <w:szCs w:val="20"/>
              </w:rPr>
              <w:t xml:space="preserve"> </w:t>
            </w:r>
            <w:r w:rsidRPr="002C351B">
              <w:rPr>
                <w:rFonts w:ascii="Arial Narrow" w:eastAsia="Arial" w:hAnsi="Arial Narrow" w:cs="Arial"/>
                <w:b/>
                <w:color w:val="auto"/>
                <w:sz w:val="20"/>
                <w:szCs w:val="20"/>
              </w:rPr>
              <w:t>/ PRODUCTO FINAL</w:t>
            </w:r>
            <w:r w:rsidRPr="002C351B">
              <w:rPr>
                <w:rFonts w:ascii="Arial Narrow" w:eastAsia="Arial" w:hAnsi="Arial Narrow" w:cs="Arial"/>
                <w:color w:val="auto"/>
                <w:sz w:val="20"/>
                <w:szCs w:val="20"/>
              </w:rPr>
              <w:t xml:space="preserve"> </w:t>
            </w:r>
          </w:p>
        </w:tc>
        <w:tc>
          <w:tcPr>
            <w:tcW w:w="4108"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left="21"/>
              <w:rPr>
                <w:rFonts w:ascii="Arial Narrow" w:hAnsi="Arial Narrow" w:cs="Arial"/>
                <w:color w:val="auto"/>
                <w:sz w:val="20"/>
                <w:szCs w:val="20"/>
              </w:rPr>
            </w:pPr>
            <w:r w:rsidRPr="002C351B">
              <w:rPr>
                <w:rFonts w:ascii="Arial Narrow" w:eastAsia="Arial" w:hAnsi="Arial Narrow" w:cs="Arial"/>
                <w:b/>
                <w:color w:val="auto"/>
                <w:sz w:val="20"/>
                <w:szCs w:val="20"/>
              </w:rPr>
              <w:t>INDICADORES DE EVALUACIÓN</w:t>
            </w:r>
            <w:r w:rsidRPr="002C351B">
              <w:rPr>
                <w:rFonts w:ascii="Arial Narrow" w:eastAsia="Arial" w:hAnsi="Arial Narrow" w:cs="Arial"/>
                <w:color w:val="auto"/>
                <w:sz w:val="20"/>
                <w:szCs w:val="20"/>
              </w:rPr>
              <w:t xml:space="preserve"> </w:t>
            </w:r>
          </w:p>
        </w:tc>
      </w:tr>
      <w:tr w:rsidR="006A2F92" w:rsidRPr="002C351B" w:rsidTr="006A2F92">
        <w:trPr>
          <w:trHeight w:val="3311"/>
        </w:trPr>
        <w:tc>
          <w:tcPr>
            <w:tcW w:w="3539"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104"/>
              <w:rPr>
                <w:rFonts w:ascii="Arial Narrow" w:hAnsi="Arial Narrow" w:cs="Arial"/>
                <w:color w:val="auto"/>
                <w:sz w:val="20"/>
                <w:szCs w:val="20"/>
              </w:rPr>
            </w:pPr>
            <w:r w:rsidRPr="002C351B">
              <w:rPr>
                <w:rFonts w:ascii="Arial Narrow" w:eastAsia="Arial" w:hAnsi="Arial Narrow" w:cs="Arial"/>
                <w:b/>
                <w:color w:val="auto"/>
                <w:sz w:val="20"/>
                <w:szCs w:val="20"/>
              </w:rPr>
              <w:t xml:space="preserve"> </w:t>
            </w:r>
          </w:p>
          <w:p w:rsidR="006A2F92" w:rsidRPr="002C351B" w:rsidRDefault="006A2F92" w:rsidP="006A2F92">
            <w:pPr>
              <w:spacing w:line="259" w:lineRule="auto"/>
              <w:ind w:left="104"/>
              <w:rPr>
                <w:rFonts w:ascii="Arial Narrow" w:hAnsi="Arial Narrow" w:cs="Arial"/>
                <w:color w:val="auto"/>
                <w:sz w:val="20"/>
                <w:szCs w:val="20"/>
              </w:rPr>
            </w:pPr>
            <w:r w:rsidRPr="002C351B">
              <w:rPr>
                <w:rFonts w:ascii="Arial Narrow" w:eastAsia="Arial" w:hAnsi="Arial Narrow" w:cs="Arial"/>
                <w:b/>
                <w:color w:val="auto"/>
                <w:sz w:val="20"/>
                <w:szCs w:val="20"/>
              </w:rPr>
              <w:t xml:space="preserve"> </w:t>
            </w:r>
          </w:p>
          <w:p w:rsidR="006A2F92" w:rsidRPr="002C351B" w:rsidRDefault="006A2F92" w:rsidP="006A2F92">
            <w:pPr>
              <w:spacing w:line="259" w:lineRule="auto"/>
              <w:ind w:left="104"/>
              <w:rPr>
                <w:rFonts w:ascii="Arial Narrow" w:hAnsi="Arial Narrow" w:cs="Arial"/>
                <w:color w:val="auto"/>
                <w:sz w:val="20"/>
                <w:szCs w:val="20"/>
              </w:rPr>
            </w:pPr>
            <w:r w:rsidRPr="002C351B">
              <w:rPr>
                <w:rFonts w:ascii="Arial Narrow" w:eastAsia="Arial" w:hAnsi="Arial Narrow" w:cs="Arial"/>
                <w:b/>
                <w:color w:val="auto"/>
                <w:sz w:val="20"/>
                <w:szCs w:val="20"/>
              </w:rPr>
              <w:t>PERSONAL</w:t>
            </w:r>
            <w:r w:rsidRPr="002C351B">
              <w:rPr>
                <w:rFonts w:ascii="Arial Narrow" w:eastAsia="Arial" w:hAnsi="Arial Narrow" w:cs="Arial"/>
                <w:color w:val="auto"/>
                <w:sz w:val="20"/>
                <w:szCs w:val="20"/>
              </w:rPr>
              <w:t xml:space="preserve"> </w:t>
            </w:r>
          </w:p>
          <w:p w:rsidR="006A2F92" w:rsidRPr="002C351B" w:rsidRDefault="006A2F92" w:rsidP="006A2F92">
            <w:pPr>
              <w:spacing w:after="8" w:line="218" w:lineRule="auto"/>
              <w:rPr>
                <w:rFonts w:ascii="Arial Narrow" w:hAnsi="Arial Narrow" w:cs="Arial"/>
                <w:color w:val="auto"/>
                <w:sz w:val="20"/>
                <w:szCs w:val="20"/>
              </w:rPr>
            </w:pPr>
            <w:r w:rsidRPr="002C351B">
              <w:rPr>
                <w:rFonts w:ascii="Arial Narrow" w:eastAsia="Arial" w:hAnsi="Arial Narrow" w:cs="Arial"/>
                <w:color w:val="auto"/>
                <w:sz w:val="20"/>
                <w:szCs w:val="20"/>
              </w:rPr>
              <w:t xml:space="preserve">1.2.3 Demuestra proactividad y flexibilidad ante situaciones de cambio. </w:t>
            </w:r>
          </w:p>
          <w:p w:rsidR="006A2F92" w:rsidRPr="002C351B" w:rsidRDefault="006A2F92" w:rsidP="006A2F92">
            <w:pPr>
              <w:spacing w:line="259" w:lineRule="auto"/>
              <w:rPr>
                <w:rFonts w:ascii="Arial Narrow" w:hAnsi="Arial Narrow" w:cs="Arial"/>
                <w:color w:val="auto"/>
                <w:sz w:val="20"/>
                <w:szCs w:val="20"/>
              </w:rPr>
            </w:pPr>
            <w:r w:rsidRPr="002C351B">
              <w:rPr>
                <w:rFonts w:ascii="Arial Narrow" w:eastAsia="Arial" w:hAnsi="Arial Narrow" w:cs="Arial"/>
                <w:color w:val="auto"/>
                <w:sz w:val="20"/>
                <w:szCs w:val="20"/>
              </w:rPr>
              <w:t xml:space="preserve"> </w:t>
            </w:r>
          </w:p>
          <w:p w:rsidR="006A2F92" w:rsidRPr="002C351B" w:rsidRDefault="006A2F92" w:rsidP="006A2F92">
            <w:pPr>
              <w:spacing w:after="28" w:line="218" w:lineRule="auto"/>
              <w:rPr>
                <w:rFonts w:ascii="Arial Narrow" w:hAnsi="Arial Narrow" w:cs="Arial"/>
                <w:color w:val="auto"/>
                <w:sz w:val="20"/>
                <w:szCs w:val="20"/>
              </w:rPr>
            </w:pPr>
            <w:r w:rsidRPr="002C351B">
              <w:rPr>
                <w:rFonts w:ascii="Arial Narrow" w:eastAsia="Arial" w:hAnsi="Arial Narrow" w:cs="Arial"/>
                <w:color w:val="auto"/>
                <w:sz w:val="20"/>
                <w:szCs w:val="20"/>
              </w:rPr>
              <w:t xml:space="preserve">1.2.4 Evidencia sensibilidad estética y valora el arte como forma de expresión de la cultura. </w:t>
            </w:r>
          </w:p>
          <w:p w:rsidR="006A2F92" w:rsidRPr="002C351B" w:rsidRDefault="006A2F92" w:rsidP="006A2F92">
            <w:pPr>
              <w:spacing w:line="259" w:lineRule="auto"/>
              <w:ind w:left="104"/>
              <w:rPr>
                <w:rFonts w:ascii="Arial Narrow" w:hAnsi="Arial Narrow" w:cs="Arial"/>
                <w:color w:val="auto"/>
                <w:sz w:val="20"/>
                <w:szCs w:val="20"/>
              </w:rPr>
            </w:pPr>
            <w:r w:rsidRPr="002C351B">
              <w:rPr>
                <w:rFonts w:ascii="Arial Narrow" w:eastAsia="Arial" w:hAnsi="Arial Narrow" w:cs="Arial"/>
                <w:color w:val="auto"/>
                <w:sz w:val="20"/>
                <w:szCs w:val="20"/>
              </w:rPr>
              <w:t xml:space="preserve"> </w:t>
            </w:r>
          </w:p>
        </w:tc>
        <w:tc>
          <w:tcPr>
            <w:tcW w:w="4257" w:type="dxa"/>
            <w:vMerge w:val="restart"/>
            <w:tcBorders>
              <w:top w:val="single" w:sz="5" w:space="0" w:color="000000"/>
              <w:left w:val="single" w:sz="5" w:space="0" w:color="000000"/>
              <w:bottom w:val="single" w:sz="5" w:space="0" w:color="000000"/>
              <w:right w:val="single" w:sz="5" w:space="0" w:color="000000"/>
            </w:tcBorders>
          </w:tcPr>
          <w:p w:rsidR="006A2F92" w:rsidRPr="002C351B" w:rsidRDefault="00053E3D" w:rsidP="00DF21A7">
            <w:pPr>
              <w:numPr>
                <w:ilvl w:val="0"/>
                <w:numId w:val="107"/>
              </w:numPr>
              <w:spacing w:line="373" w:lineRule="auto"/>
              <w:ind w:hanging="368"/>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Calidad y estilos de </w:t>
            </w:r>
            <w:proofErr w:type="gramStart"/>
            <w:r w:rsidRPr="002C351B">
              <w:rPr>
                <w:rFonts w:ascii="Arial Narrow" w:eastAsia="Arial" w:hAnsi="Arial Narrow" w:cs="Arial"/>
                <w:color w:val="auto"/>
                <w:sz w:val="20"/>
                <w:szCs w:val="20"/>
              </w:rPr>
              <w:t>vida</w:t>
            </w:r>
            <w:r w:rsidR="006A2F92" w:rsidRPr="002C351B">
              <w:rPr>
                <w:rFonts w:ascii="Arial Narrow" w:eastAsia="Arial" w:hAnsi="Arial Narrow" w:cs="Arial"/>
                <w:color w:val="auto"/>
                <w:sz w:val="20"/>
                <w:szCs w:val="20"/>
              </w:rPr>
              <w:t xml:space="preserve">  en</w:t>
            </w:r>
            <w:proofErr w:type="gramEnd"/>
            <w:r w:rsidR="006A2F92" w:rsidRPr="002C351B">
              <w:rPr>
                <w:rFonts w:ascii="Arial Narrow" w:eastAsia="Arial" w:hAnsi="Arial Narrow" w:cs="Arial"/>
                <w:color w:val="auto"/>
                <w:sz w:val="20"/>
                <w:szCs w:val="20"/>
              </w:rPr>
              <w:t xml:space="preserve">  comunidad, hábitos de alimentación, higiene comunitaria. </w:t>
            </w:r>
          </w:p>
          <w:p w:rsidR="006A2F92" w:rsidRPr="002C351B" w:rsidRDefault="006A2F92" w:rsidP="00DF21A7">
            <w:pPr>
              <w:numPr>
                <w:ilvl w:val="0"/>
                <w:numId w:val="107"/>
              </w:numPr>
              <w:spacing w:after="63" w:line="259" w:lineRule="auto"/>
              <w:ind w:hanging="368"/>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Proyecto de Vida </w:t>
            </w:r>
          </w:p>
          <w:p w:rsidR="006A2F92" w:rsidRPr="002C351B" w:rsidRDefault="006A2F92" w:rsidP="006A2F92">
            <w:pPr>
              <w:spacing w:after="7" w:line="326" w:lineRule="auto"/>
              <w:ind w:left="2" w:right="872" w:firstLine="1153"/>
              <w:rPr>
                <w:rFonts w:ascii="Arial Narrow" w:hAnsi="Arial Narrow" w:cs="Arial"/>
                <w:color w:val="auto"/>
                <w:sz w:val="20"/>
                <w:szCs w:val="20"/>
              </w:rPr>
            </w:pPr>
            <w:r w:rsidRPr="002C351B">
              <w:rPr>
                <w:rFonts w:ascii="Arial Narrow" w:eastAsia="Arial" w:hAnsi="Arial Narrow" w:cs="Arial"/>
                <w:b/>
                <w:color w:val="auto"/>
                <w:sz w:val="20"/>
                <w:szCs w:val="20"/>
              </w:rPr>
              <w:t xml:space="preserve">Cultura emprendedora </w:t>
            </w:r>
            <w:r w:rsidRPr="002C351B">
              <w:rPr>
                <w:rFonts w:ascii="Arial Narrow" w:eastAsia="Segoe UI Symbol" w:hAnsi="Arial Narrow" w:cs="Arial"/>
                <w:color w:val="auto"/>
                <w:sz w:val="20"/>
                <w:szCs w:val="20"/>
              </w:rPr>
              <w:t>•</w:t>
            </w:r>
            <w:r w:rsidRPr="002C351B">
              <w:rPr>
                <w:rFonts w:ascii="Arial Narrow" w:hAnsi="Arial Narrow" w:cs="Arial"/>
                <w:color w:val="auto"/>
                <w:sz w:val="20"/>
                <w:szCs w:val="20"/>
              </w:rPr>
              <w:t xml:space="preserve">      </w:t>
            </w:r>
            <w:r w:rsidRPr="002C351B">
              <w:rPr>
                <w:rFonts w:ascii="Arial Narrow" w:eastAsia="Arial" w:hAnsi="Arial Narrow" w:cs="Arial"/>
                <w:color w:val="auto"/>
                <w:sz w:val="20"/>
                <w:szCs w:val="20"/>
              </w:rPr>
              <w:t xml:space="preserve">Cultura emprendedora y empresarial. </w:t>
            </w:r>
          </w:p>
          <w:p w:rsidR="006A2F92" w:rsidRPr="002C351B" w:rsidRDefault="006A2F92" w:rsidP="00DF21A7">
            <w:pPr>
              <w:numPr>
                <w:ilvl w:val="0"/>
                <w:numId w:val="107"/>
              </w:numPr>
              <w:spacing w:after="76" w:line="259" w:lineRule="auto"/>
              <w:ind w:hanging="368"/>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Concepto, características. </w:t>
            </w:r>
          </w:p>
          <w:p w:rsidR="006A2F92" w:rsidRPr="002C351B" w:rsidRDefault="006A2F92" w:rsidP="00DF21A7">
            <w:pPr>
              <w:numPr>
                <w:ilvl w:val="0"/>
                <w:numId w:val="107"/>
              </w:numPr>
              <w:spacing w:line="373" w:lineRule="auto"/>
              <w:ind w:hanging="368"/>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Capacidades                          emprendedoras: emprendimiento, empresarios </w:t>
            </w:r>
          </w:p>
          <w:p w:rsidR="006A2F92" w:rsidRPr="002C351B" w:rsidRDefault="006A2F92" w:rsidP="00DF21A7">
            <w:pPr>
              <w:numPr>
                <w:ilvl w:val="0"/>
                <w:numId w:val="107"/>
              </w:numPr>
              <w:spacing w:after="64" w:line="259" w:lineRule="auto"/>
              <w:ind w:hanging="368"/>
              <w:jc w:val="both"/>
              <w:rPr>
                <w:rFonts w:ascii="Arial Narrow" w:hAnsi="Arial Narrow" w:cs="Arial"/>
                <w:color w:val="auto"/>
                <w:sz w:val="20"/>
                <w:szCs w:val="20"/>
              </w:rPr>
            </w:pPr>
            <w:proofErr w:type="gramStart"/>
            <w:r w:rsidRPr="002C351B">
              <w:rPr>
                <w:rFonts w:ascii="Arial Narrow" w:eastAsia="Arial" w:hAnsi="Arial Narrow" w:cs="Arial"/>
                <w:color w:val="auto"/>
                <w:sz w:val="20"/>
                <w:szCs w:val="20"/>
              </w:rPr>
              <w:t>Rol  del</w:t>
            </w:r>
            <w:proofErr w:type="gramEnd"/>
            <w:r w:rsidRPr="002C351B">
              <w:rPr>
                <w:rFonts w:ascii="Arial Narrow" w:eastAsia="Arial" w:hAnsi="Arial Narrow" w:cs="Arial"/>
                <w:color w:val="auto"/>
                <w:sz w:val="20"/>
                <w:szCs w:val="20"/>
              </w:rPr>
              <w:t xml:space="preserve">  emprendedor.  </w:t>
            </w:r>
            <w:r w:rsidR="00DF21A7" w:rsidRPr="002C351B">
              <w:rPr>
                <w:rFonts w:ascii="Arial Narrow" w:eastAsia="Arial" w:hAnsi="Arial Narrow" w:cs="Arial"/>
                <w:color w:val="auto"/>
                <w:sz w:val="20"/>
                <w:szCs w:val="20"/>
              </w:rPr>
              <w:t>Ideas innovadoras</w:t>
            </w:r>
            <w:r w:rsidRPr="002C351B">
              <w:rPr>
                <w:rFonts w:ascii="Arial Narrow" w:eastAsia="Arial" w:hAnsi="Arial Narrow" w:cs="Arial"/>
                <w:color w:val="auto"/>
                <w:sz w:val="20"/>
                <w:szCs w:val="20"/>
              </w:rPr>
              <w:t xml:space="preserve">. </w:t>
            </w:r>
          </w:p>
          <w:p w:rsidR="006A2F92" w:rsidRPr="002C351B" w:rsidRDefault="006A2F92" w:rsidP="00DF21A7">
            <w:pPr>
              <w:numPr>
                <w:ilvl w:val="0"/>
                <w:numId w:val="107"/>
              </w:numPr>
              <w:spacing w:after="102" w:line="259" w:lineRule="auto"/>
              <w:ind w:hanging="368"/>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Comunicación </w:t>
            </w:r>
          </w:p>
          <w:p w:rsidR="006A2F92" w:rsidRPr="002C351B" w:rsidRDefault="006A2F92" w:rsidP="00DF21A7">
            <w:pPr>
              <w:numPr>
                <w:ilvl w:val="0"/>
                <w:numId w:val="107"/>
              </w:numPr>
              <w:spacing w:after="63" w:line="259" w:lineRule="auto"/>
              <w:ind w:hanging="368"/>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Plan    individual.    Propuesta    de    metas. </w:t>
            </w:r>
          </w:p>
          <w:p w:rsidR="006A2F92" w:rsidRPr="002C351B" w:rsidRDefault="006A2F92" w:rsidP="006A2F92">
            <w:pPr>
              <w:spacing w:after="98" w:line="259" w:lineRule="auto"/>
              <w:ind w:left="362"/>
              <w:rPr>
                <w:rFonts w:ascii="Arial Narrow" w:hAnsi="Arial Narrow" w:cs="Arial"/>
                <w:color w:val="auto"/>
                <w:sz w:val="20"/>
                <w:szCs w:val="20"/>
              </w:rPr>
            </w:pPr>
            <w:r w:rsidRPr="002C351B">
              <w:rPr>
                <w:rFonts w:ascii="Arial Narrow" w:eastAsia="Arial" w:hAnsi="Arial Narrow" w:cs="Arial"/>
                <w:color w:val="auto"/>
                <w:sz w:val="20"/>
                <w:szCs w:val="20"/>
              </w:rPr>
              <w:t xml:space="preserve">Situación financiera personal y colectiva. </w:t>
            </w:r>
          </w:p>
          <w:p w:rsidR="006A2F92" w:rsidRPr="002C351B" w:rsidRDefault="006A2F92" w:rsidP="00DF21A7">
            <w:pPr>
              <w:numPr>
                <w:ilvl w:val="0"/>
                <w:numId w:val="107"/>
              </w:numPr>
              <w:spacing w:line="373" w:lineRule="auto"/>
              <w:ind w:hanging="368"/>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Diseñan perfil o idea de emprendimiento Desarrollo Comunitario </w:t>
            </w:r>
          </w:p>
          <w:p w:rsidR="006A2F92" w:rsidRPr="002C351B" w:rsidRDefault="006A2F92" w:rsidP="006A2F92">
            <w:pPr>
              <w:spacing w:after="89" w:line="259" w:lineRule="auto"/>
              <w:ind w:left="2"/>
              <w:rPr>
                <w:rFonts w:ascii="Arial Narrow" w:hAnsi="Arial Narrow" w:cs="Arial"/>
                <w:color w:val="auto"/>
                <w:sz w:val="20"/>
                <w:szCs w:val="20"/>
              </w:rPr>
            </w:pPr>
            <w:r w:rsidRPr="002C351B">
              <w:rPr>
                <w:rFonts w:ascii="Arial Narrow" w:eastAsia="Arial" w:hAnsi="Arial Narrow" w:cs="Arial"/>
                <w:color w:val="auto"/>
                <w:sz w:val="20"/>
                <w:szCs w:val="20"/>
              </w:rPr>
              <w:t xml:space="preserve">Proyecto comunitario de apoyo </w:t>
            </w:r>
          </w:p>
          <w:p w:rsidR="006A2F92" w:rsidRPr="002C351B" w:rsidRDefault="006A2F92" w:rsidP="006A2F92">
            <w:pPr>
              <w:spacing w:line="259" w:lineRule="auto"/>
              <w:ind w:left="2"/>
              <w:rPr>
                <w:rFonts w:ascii="Arial Narrow" w:hAnsi="Arial Narrow" w:cs="Arial"/>
                <w:color w:val="auto"/>
                <w:sz w:val="20"/>
                <w:szCs w:val="20"/>
              </w:rPr>
            </w:pPr>
            <w:r w:rsidRPr="002C351B">
              <w:rPr>
                <w:rFonts w:ascii="Arial Narrow" w:eastAsia="Arial" w:hAnsi="Arial Narrow" w:cs="Arial"/>
                <w:color w:val="auto"/>
                <w:sz w:val="20"/>
                <w:szCs w:val="20"/>
              </w:rPr>
              <w:t xml:space="preserve"> </w:t>
            </w:r>
          </w:p>
          <w:p w:rsidR="006A2F92" w:rsidRPr="002C351B" w:rsidRDefault="006A2F92" w:rsidP="006A2F92">
            <w:pPr>
              <w:spacing w:line="259" w:lineRule="auto"/>
              <w:ind w:left="102"/>
              <w:rPr>
                <w:rFonts w:ascii="Arial Narrow" w:hAnsi="Arial Narrow" w:cs="Arial"/>
                <w:color w:val="auto"/>
                <w:sz w:val="20"/>
                <w:szCs w:val="20"/>
              </w:rPr>
            </w:pPr>
            <w:r w:rsidRPr="002C351B">
              <w:rPr>
                <w:rFonts w:ascii="Arial Narrow" w:eastAsia="Arial" w:hAnsi="Arial Narrow" w:cs="Arial"/>
                <w:color w:val="auto"/>
                <w:sz w:val="20"/>
                <w:szCs w:val="20"/>
              </w:rPr>
              <w:t xml:space="preserve"> </w:t>
            </w:r>
          </w:p>
        </w:tc>
        <w:tc>
          <w:tcPr>
            <w:tcW w:w="2833" w:type="dxa"/>
            <w:vMerge w:val="restart"/>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174"/>
              <w:rPr>
                <w:rFonts w:ascii="Arial Narrow" w:hAnsi="Arial Narrow" w:cs="Arial"/>
                <w:color w:val="auto"/>
                <w:sz w:val="20"/>
                <w:szCs w:val="20"/>
              </w:rPr>
            </w:pPr>
            <w:r w:rsidRPr="002C351B">
              <w:rPr>
                <w:rFonts w:ascii="Arial Narrow" w:eastAsia="Arial" w:hAnsi="Arial Narrow" w:cs="Arial"/>
                <w:b/>
                <w:color w:val="auto"/>
                <w:sz w:val="20"/>
                <w:szCs w:val="20"/>
              </w:rPr>
              <w:t xml:space="preserve"> </w:t>
            </w:r>
          </w:p>
          <w:p w:rsidR="006A2F92" w:rsidRPr="002C351B" w:rsidRDefault="006A2F92" w:rsidP="006A2F92">
            <w:pPr>
              <w:spacing w:line="259" w:lineRule="auto"/>
              <w:ind w:left="102"/>
              <w:rPr>
                <w:rFonts w:ascii="Arial Narrow" w:hAnsi="Arial Narrow" w:cs="Arial"/>
                <w:color w:val="auto"/>
                <w:sz w:val="20"/>
                <w:szCs w:val="20"/>
              </w:rPr>
            </w:pPr>
            <w:r w:rsidRPr="002C351B">
              <w:rPr>
                <w:rFonts w:ascii="Arial Narrow" w:eastAsia="Arial" w:hAnsi="Arial Narrow" w:cs="Arial"/>
                <w:color w:val="auto"/>
                <w:sz w:val="20"/>
                <w:szCs w:val="20"/>
              </w:rPr>
              <w:t xml:space="preserve">Mapas mentales </w:t>
            </w:r>
          </w:p>
          <w:p w:rsidR="006A2F92" w:rsidRPr="002C351B" w:rsidRDefault="006A2F92" w:rsidP="006A2F92">
            <w:pPr>
              <w:spacing w:line="259" w:lineRule="auto"/>
              <w:ind w:left="102"/>
              <w:rPr>
                <w:rFonts w:ascii="Arial Narrow" w:hAnsi="Arial Narrow" w:cs="Arial"/>
                <w:color w:val="auto"/>
                <w:sz w:val="20"/>
                <w:szCs w:val="20"/>
              </w:rPr>
            </w:pPr>
            <w:r w:rsidRPr="002C351B">
              <w:rPr>
                <w:rFonts w:ascii="Arial Narrow" w:eastAsia="Arial" w:hAnsi="Arial Narrow" w:cs="Arial"/>
                <w:color w:val="auto"/>
                <w:sz w:val="20"/>
                <w:szCs w:val="20"/>
              </w:rPr>
              <w:t xml:space="preserve"> </w:t>
            </w:r>
          </w:p>
          <w:p w:rsidR="006A2F92" w:rsidRPr="002C351B" w:rsidRDefault="006A2F92" w:rsidP="006A2F92">
            <w:pPr>
              <w:spacing w:line="259" w:lineRule="auto"/>
              <w:ind w:left="102"/>
              <w:rPr>
                <w:rFonts w:ascii="Arial Narrow" w:hAnsi="Arial Narrow" w:cs="Arial"/>
                <w:color w:val="auto"/>
                <w:sz w:val="20"/>
                <w:szCs w:val="20"/>
              </w:rPr>
            </w:pPr>
            <w:r w:rsidRPr="002C351B">
              <w:rPr>
                <w:rFonts w:ascii="Arial Narrow" w:eastAsia="Arial" w:hAnsi="Arial Narrow" w:cs="Arial"/>
                <w:color w:val="auto"/>
                <w:sz w:val="20"/>
                <w:szCs w:val="20"/>
              </w:rPr>
              <w:t xml:space="preserve">Trabajos grupales </w:t>
            </w:r>
          </w:p>
          <w:p w:rsidR="006A2F92" w:rsidRPr="002C351B" w:rsidRDefault="006A2F92" w:rsidP="006A2F92">
            <w:pPr>
              <w:spacing w:line="259" w:lineRule="auto"/>
              <w:ind w:left="102"/>
              <w:rPr>
                <w:rFonts w:ascii="Arial Narrow" w:hAnsi="Arial Narrow" w:cs="Arial"/>
                <w:color w:val="auto"/>
                <w:sz w:val="20"/>
                <w:szCs w:val="20"/>
              </w:rPr>
            </w:pPr>
            <w:r w:rsidRPr="002C351B">
              <w:rPr>
                <w:rFonts w:ascii="Arial Narrow" w:eastAsia="Arial" w:hAnsi="Arial Narrow" w:cs="Arial"/>
                <w:color w:val="auto"/>
                <w:sz w:val="20"/>
                <w:szCs w:val="20"/>
              </w:rPr>
              <w:t xml:space="preserve"> </w:t>
            </w:r>
          </w:p>
          <w:p w:rsidR="006A2F92" w:rsidRPr="002C351B" w:rsidRDefault="006A2F92" w:rsidP="006A2F92">
            <w:pPr>
              <w:spacing w:line="259" w:lineRule="auto"/>
              <w:ind w:left="102"/>
              <w:rPr>
                <w:rFonts w:ascii="Arial Narrow" w:hAnsi="Arial Narrow" w:cs="Arial"/>
                <w:color w:val="auto"/>
                <w:sz w:val="20"/>
                <w:szCs w:val="20"/>
              </w:rPr>
            </w:pPr>
            <w:r w:rsidRPr="002C351B">
              <w:rPr>
                <w:rFonts w:ascii="Arial Narrow" w:eastAsia="Arial" w:hAnsi="Arial Narrow" w:cs="Arial"/>
                <w:color w:val="auto"/>
                <w:sz w:val="20"/>
                <w:szCs w:val="20"/>
              </w:rPr>
              <w:t xml:space="preserve">Informes </w:t>
            </w:r>
          </w:p>
          <w:p w:rsidR="006A2F92" w:rsidRPr="002C351B" w:rsidRDefault="006A2F92" w:rsidP="006A2F92">
            <w:pPr>
              <w:spacing w:line="259" w:lineRule="auto"/>
              <w:ind w:left="102"/>
              <w:rPr>
                <w:rFonts w:ascii="Arial Narrow" w:hAnsi="Arial Narrow" w:cs="Arial"/>
                <w:color w:val="auto"/>
                <w:sz w:val="20"/>
                <w:szCs w:val="20"/>
              </w:rPr>
            </w:pPr>
            <w:r w:rsidRPr="002C351B">
              <w:rPr>
                <w:rFonts w:ascii="Arial Narrow" w:eastAsia="Arial" w:hAnsi="Arial Narrow" w:cs="Arial"/>
                <w:color w:val="auto"/>
                <w:sz w:val="20"/>
                <w:szCs w:val="20"/>
              </w:rPr>
              <w:t xml:space="preserve"> </w:t>
            </w:r>
          </w:p>
          <w:p w:rsidR="006A2F92" w:rsidRPr="002C351B" w:rsidRDefault="006A2F92" w:rsidP="006A2F92">
            <w:pPr>
              <w:spacing w:line="259" w:lineRule="auto"/>
              <w:ind w:left="102"/>
              <w:rPr>
                <w:rFonts w:ascii="Arial Narrow" w:hAnsi="Arial Narrow" w:cs="Arial"/>
                <w:color w:val="auto"/>
                <w:sz w:val="20"/>
                <w:szCs w:val="20"/>
              </w:rPr>
            </w:pPr>
            <w:r w:rsidRPr="002C351B">
              <w:rPr>
                <w:rFonts w:ascii="Arial Narrow" w:eastAsia="Arial" w:hAnsi="Arial Narrow" w:cs="Arial"/>
                <w:color w:val="auto"/>
                <w:sz w:val="20"/>
                <w:szCs w:val="20"/>
              </w:rPr>
              <w:t xml:space="preserve">Investigaciones </w:t>
            </w:r>
          </w:p>
          <w:p w:rsidR="006A2F92" w:rsidRPr="002C351B" w:rsidRDefault="006A2F92" w:rsidP="006A2F92">
            <w:pPr>
              <w:spacing w:line="259" w:lineRule="auto"/>
              <w:ind w:left="102"/>
              <w:rPr>
                <w:rFonts w:ascii="Arial Narrow" w:hAnsi="Arial Narrow" w:cs="Arial"/>
                <w:color w:val="auto"/>
                <w:sz w:val="20"/>
                <w:szCs w:val="20"/>
              </w:rPr>
            </w:pPr>
            <w:r w:rsidRPr="002C351B">
              <w:rPr>
                <w:rFonts w:ascii="Arial Narrow" w:eastAsia="Arial" w:hAnsi="Arial Narrow" w:cs="Arial"/>
                <w:color w:val="auto"/>
                <w:sz w:val="20"/>
                <w:szCs w:val="20"/>
              </w:rPr>
              <w:t xml:space="preserve"> </w:t>
            </w:r>
          </w:p>
          <w:p w:rsidR="006A2F92" w:rsidRPr="002C351B" w:rsidRDefault="006A2F92" w:rsidP="006A2F92">
            <w:pPr>
              <w:spacing w:line="259" w:lineRule="auto"/>
              <w:ind w:left="102"/>
              <w:rPr>
                <w:rFonts w:ascii="Arial Narrow" w:hAnsi="Arial Narrow" w:cs="Arial"/>
                <w:color w:val="auto"/>
                <w:sz w:val="20"/>
                <w:szCs w:val="20"/>
              </w:rPr>
            </w:pPr>
            <w:r w:rsidRPr="002C351B">
              <w:rPr>
                <w:rFonts w:ascii="Arial Narrow" w:eastAsia="Arial" w:hAnsi="Arial Narrow" w:cs="Arial"/>
                <w:color w:val="auto"/>
                <w:sz w:val="20"/>
                <w:szCs w:val="20"/>
              </w:rPr>
              <w:t xml:space="preserve">Planes empresariales </w:t>
            </w:r>
          </w:p>
          <w:p w:rsidR="006A2F92" w:rsidRPr="002C351B" w:rsidRDefault="006A2F92" w:rsidP="006A2F92">
            <w:pPr>
              <w:spacing w:line="259" w:lineRule="auto"/>
              <w:ind w:left="102"/>
              <w:rPr>
                <w:rFonts w:ascii="Arial Narrow" w:hAnsi="Arial Narrow" w:cs="Arial"/>
                <w:color w:val="auto"/>
                <w:sz w:val="20"/>
                <w:szCs w:val="20"/>
              </w:rPr>
            </w:pPr>
            <w:r w:rsidRPr="002C351B">
              <w:rPr>
                <w:rFonts w:ascii="Arial Narrow" w:eastAsia="Arial" w:hAnsi="Arial Narrow" w:cs="Arial"/>
                <w:color w:val="auto"/>
                <w:sz w:val="20"/>
                <w:szCs w:val="20"/>
              </w:rPr>
              <w:t xml:space="preserve"> </w:t>
            </w:r>
          </w:p>
          <w:p w:rsidR="006A2F92" w:rsidRPr="002C351B" w:rsidRDefault="006A2F92" w:rsidP="006A2F92">
            <w:pPr>
              <w:spacing w:line="259" w:lineRule="auto"/>
              <w:ind w:left="102"/>
              <w:rPr>
                <w:rFonts w:ascii="Arial Narrow" w:hAnsi="Arial Narrow" w:cs="Arial"/>
                <w:color w:val="auto"/>
                <w:sz w:val="20"/>
                <w:szCs w:val="20"/>
              </w:rPr>
            </w:pPr>
            <w:r w:rsidRPr="002C351B">
              <w:rPr>
                <w:rFonts w:ascii="Arial Narrow" w:eastAsia="Arial" w:hAnsi="Arial Narrow" w:cs="Arial"/>
                <w:color w:val="auto"/>
                <w:sz w:val="20"/>
                <w:szCs w:val="20"/>
              </w:rPr>
              <w:t xml:space="preserve">Proyecto comunitario </w:t>
            </w:r>
          </w:p>
        </w:tc>
        <w:tc>
          <w:tcPr>
            <w:tcW w:w="4108" w:type="dxa"/>
            <w:vMerge w:val="restart"/>
            <w:tcBorders>
              <w:top w:val="single" w:sz="5" w:space="0" w:color="000000"/>
              <w:left w:val="single" w:sz="5" w:space="0" w:color="000000"/>
              <w:bottom w:val="single" w:sz="5" w:space="0" w:color="000000"/>
              <w:right w:val="single" w:sz="5" w:space="0" w:color="000000"/>
            </w:tcBorders>
          </w:tcPr>
          <w:p w:rsidR="006A2F92" w:rsidRPr="002C351B" w:rsidRDefault="006A2F92" w:rsidP="00DF21A7">
            <w:pPr>
              <w:numPr>
                <w:ilvl w:val="0"/>
                <w:numId w:val="108"/>
              </w:numPr>
              <w:spacing w:after="32" w:line="490" w:lineRule="auto"/>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Nombra las características de una persona emprendedora </w:t>
            </w:r>
          </w:p>
          <w:p w:rsidR="006A2F92" w:rsidRPr="002C351B" w:rsidRDefault="006A2F92" w:rsidP="00DF21A7">
            <w:pPr>
              <w:numPr>
                <w:ilvl w:val="0"/>
                <w:numId w:val="108"/>
              </w:numPr>
              <w:spacing w:after="212" w:line="259" w:lineRule="auto"/>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Diseña una idea de negocio </w:t>
            </w:r>
          </w:p>
          <w:p w:rsidR="006A2F92" w:rsidRPr="002C351B" w:rsidRDefault="006A2F92" w:rsidP="00DF21A7">
            <w:pPr>
              <w:numPr>
                <w:ilvl w:val="0"/>
                <w:numId w:val="108"/>
              </w:numPr>
              <w:spacing w:after="335" w:line="259" w:lineRule="auto"/>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Participa del proyecto comunitario </w:t>
            </w:r>
          </w:p>
          <w:p w:rsidR="006A2F92" w:rsidRPr="002C351B" w:rsidRDefault="006A2F92" w:rsidP="006A2F92">
            <w:pPr>
              <w:spacing w:line="259" w:lineRule="auto"/>
              <w:ind w:left="106"/>
              <w:rPr>
                <w:rFonts w:ascii="Arial Narrow" w:hAnsi="Arial Narrow" w:cs="Arial"/>
                <w:color w:val="auto"/>
                <w:sz w:val="20"/>
                <w:szCs w:val="20"/>
              </w:rPr>
            </w:pPr>
            <w:r w:rsidRPr="002C351B">
              <w:rPr>
                <w:rFonts w:ascii="Arial Narrow" w:eastAsia="Arial" w:hAnsi="Arial Narrow" w:cs="Arial"/>
                <w:color w:val="auto"/>
                <w:sz w:val="20"/>
                <w:szCs w:val="20"/>
              </w:rPr>
              <w:t xml:space="preserve"> </w:t>
            </w:r>
          </w:p>
        </w:tc>
      </w:tr>
      <w:tr w:rsidR="006A2F92" w:rsidRPr="002C351B" w:rsidTr="006A2F92">
        <w:trPr>
          <w:trHeight w:val="1460"/>
        </w:trPr>
        <w:tc>
          <w:tcPr>
            <w:tcW w:w="3539"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104"/>
              <w:rPr>
                <w:rFonts w:ascii="Arial Narrow" w:hAnsi="Arial Narrow" w:cs="Arial"/>
                <w:color w:val="auto"/>
                <w:sz w:val="20"/>
                <w:szCs w:val="20"/>
              </w:rPr>
            </w:pPr>
            <w:r w:rsidRPr="002C351B">
              <w:rPr>
                <w:rFonts w:ascii="Arial Narrow" w:eastAsia="Arial" w:hAnsi="Arial Narrow" w:cs="Arial"/>
                <w:b/>
                <w:color w:val="auto"/>
                <w:sz w:val="20"/>
                <w:szCs w:val="20"/>
              </w:rPr>
              <w:t xml:space="preserve">PROFESIONAL </w:t>
            </w:r>
            <w:r w:rsidR="00EB3F17">
              <w:rPr>
                <w:rFonts w:ascii="Arial Narrow" w:eastAsia="Arial" w:hAnsi="Arial Narrow" w:cs="Arial"/>
                <w:b/>
                <w:color w:val="auto"/>
                <w:sz w:val="20"/>
                <w:szCs w:val="20"/>
              </w:rPr>
              <w:t>PEDAGÓGICA</w:t>
            </w:r>
            <w:r w:rsidRPr="002C351B">
              <w:rPr>
                <w:rFonts w:ascii="Arial Narrow" w:eastAsia="Arial" w:hAnsi="Arial Narrow" w:cs="Arial"/>
                <w:color w:val="auto"/>
                <w:sz w:val="20"/>
                <w:szCs w:val="20"/>
              </w:rPr>
              <w:t xml:space="preserve"> </w:t>
            </w:r>
          </w:p>
          <w:p w:rsidR="006A2F92" w:rsidRPr="002C351B" w:rsidRDefault="006A2F92" w:rsidP="006A2F92">
            <w:pPr>
              <w:spacing w:line="259" w:lineRule="auto"/>
              <w:ind w:left="104" w:right="46"/>
              <w:rPr>
                <w:rFonts w:ascii="Arial Narrow" w:hAnsi="Arial Narrow" w:cs="Arial"/>
                <w:color w:val="auto"/>
                <w:sz w:val="20"/>
                <w:szCs w:val="20"/>
              </w:rPr>
            </w:pPr>
            <w:r w:rsidRPr="002C351B">
              <w:rPr>
                <w:rFonts w:ascii="Arial Narrow" w:eastAsia="Arial" w:hAnsi="Arial Narrow" w:cs="Arial"/>
                <w:color w:val="auto"/>
                <w:sz w:val="20"/>
                <w:szCs w:val="20"/>
              </w:rPr>
              <w:t xml:space="preserve">2.1.4 Fundamenta teórica e interdisciplinariamente su práctica pedagógica en el marco de concepciones éticas y sociales del conocimiento, de la ciencia y de la educación en general. </w:t>
            </w:r>
          </w:p>
        </w:tc>
        <w:tc>
          <w:tcPr>
            <w:tcW w:w="0" w:type="auto"/>
            <w:vMerge/>
            <w:tcBorders>
              <w:top w:val="nil"/>
              <w:left w:val="single" w:sz="5" w:space="0" w:color="000000"/>
              <w:bottom w:val="nil"/>
              <w:right w:val="single" w:sz="5" w:space="0" w:color="000000"/>
            </w:tcBorders>
          </w:tcPr>
          <w:p w:rsidR="006A2F92" w:rsidRPr="002C351B" w:rsidRDefault="006A2F92" w:rsidP="006A2F92">
            <w:pPr>
              <w:spacing w:after="160" w:line="259" w:lineRule="auto"/>
              <w:rPr>
                <w:rFonts w:ascii="Arial Narrow" w:hAnsi="Arial Narrow" w:cs="Arial"/>
                <w:color w:val="auto"/>
                <w:sz w:val="20"/>
                <w:szCs w:val="20"/>
              </w:rPr>
            </w:pPr>
          </w:p>
        </w:tc>
        <w:tc>
          <w:tcPr>
            <w:tcW w:w="0" w:type="auto"/>
            <w:vMerge/>
            <w:tcBorders>
              <w:top w:val="nil"/>
              <w:left w:val="single" w:sz="5" w:space="0" w:color="000000"/>
              <w:bottom w:val="nil"/>
              <w:right w:val="single" w:sz="5" w:space="0" w:color="000000"/>
            </w:tcBorders>
          </w:tcPr>
          <w:p w:rsidR="006A2F92" w:rsidRPr="002C351B" w:rsidRDefault="006A2F92" w:rsidP="006A2F92">
            <w:pPr>
              <w:spacing w:after="160" w:line="259" w:lineRule="auto"/>
              <w:rPr>
                <w:rFonts w:ascii="Arial Narrow" w:hAnsi="Arial Narrow" w:cs="Arial"/>
                <w:color w:val="auto"/>
                <w:sz w:val="20"/>
                <w:szCs w:val="20"/>
              </w:rPr>
            </w:pPr>
          </w:p>
        </w:tc>
        <w:tc>
          <w:tcPr>
            <w:tcW w:w="0" w:type="auto"/>
            <w:vMerge/>
            <w:tcBorders>
              <w:top w:val="nil"/>
              <w:left w:val="single" w:sz="5" w:space="0" w:color="000000"/>
              <w:bottom w:val="nil"/>
              <w:right w:val="single" w:sz="5" w:space="0" w:color="000000"/>
            </w:tcBorders>
          </w:tcPr>
          <w:p w:rsidR="006A2F92" w:rsidRPr="002C351B" w:rsidRDefault="006A2F92" w:rsidP="006A2F92">
            <w:pPr>
              <w:spacing w:after="160" w:line="259" w:lineRule="auto"/>
              <w:rPr>
                <w:rFonts w:ascii="Arial Narrow" w:hAnsi="Arial Narrow" w:cs="Arial"/>
                <w:color w:val="auto"/>
                <w:sz w:val="20"/>
                <w:szCs w:val="20"/>
              </w:rPr>
            </w:pPr>
          </w:p>
        </w:tc>
      </w:tr>
      <w:tr w:rsidR="006A2F92" w:rsidRPr="002C351B" w:rsidTr="006A2F92">
        <w:trPr>
          <w:trHeight w:val="1045"/>
        </w:trPr>
        <w:tc>
          <w:tcPr>
            <w:tcW w:w="3539"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104"/>
              <w:rPr>
                <w:rFonts w:ascii="Arial Narrow" w:hAnsi="Arial Narrow" w:cs="Arial"/>
                <w:color w:val="auto"/>
                <w:sz w:val="20"/>
                <w:szCs w:val="20"/>
              </w:rPr>
            </w:pPr>
            <w:r w:rsidRPr="002C351B">
              <w:rPr>
                <w:rFonts w:ascii="Arial Narrow" w:eastAsia="Arial" w:hAnsi="Arial Narrow" w:cs="Arial"/>
                <w:b/>
                <w:color w:val="auto"/>
                <w:sz w:val="20"/>
                <w:szCs w:val="20"/>
              </w:rPr>
              <w:t>SOCIO COMUNITARIA</w:t>
            </w:r>
            <w:r w:rsidRPr="002C351B">
              <w:rPr>
                <w:rFonts w:ascii="Arial Narrow" w:eastAsia="Arial" w:hAnsi="Arial Narrow" w:cs="Arial"/>
                <w:color w:val="auto"/>
                <w:sz w:val="20"/>
                <w:szCs w:val="20"/>
              </w:rPr>
              <w:t xml:space="preserve"> </w:t>
            </w:r>
          </w:p>
          <w:p w:rsidR="006A2F92" w:rsidRPr="002C351B" w:rsidRDefault="006A2F92" w:rsidP="006A2F92">
            <w:pPr>
              <w:spacing w:after="8" w:line="232" w:lineRule="auto"/>
              <w:rPr>
                <w:rFonts w:ascii="Arial Narrow" w:hAnsi="Arial Narrow" w:cs="Arial"/>
                <w:color w:val="auto"/>
                <w:sz w:val="20"/>
                <w:szCs w:val="20"/>
              </w:rPr>
            </w:pPr>
            <w:r w:rsidRPr="002C351B">
              <w:rPr>
                <w:rFonts w:ascii="Arial Narrow" w:eastAsia="Arial" w:hAnsi="Arial Narrow" w:cs="Arial"/>
                <w:color w:val="auto"/>
                <w:sz w:val="20"/>
                <w:szCs w:val="20"/>
              </w:rPr>
              <w:t xml:space="preserve">3.1.4 Aplica principios de convivencia democrática, buscando el bienestar colectivo. </w:t>
            </w:r>
          </w:p>
          <w:p w:rsidR="006A2F92" w:rsidRPr="002C351B" w:rsidRDefault="006A2F92" w:rsidP="006A2F92">
            <w:pPr>
              <w:spacing w:line="259" w:lineRule="auto"/>
              <w:ind w:left="104"/>
              <w:rPr>
                <w:rFonts w:ascii="Arial Narrow" w:hAnsi="Arial Narrow" w:cs="Arial"/>
                <w:color w:val="auto"/>
                <w:sz w:val="20"/>
                <w:szCs w:val="20"/>
              </w:rPr>
            </w:pPr>
            <w:r w:rsidRPr="002C351B">
              <w:rPr>
                <w:rFonts w:ascii="Arial Narrow" w:eastAsia="Arial" w:hAnsi="Arial Narrow" w:cs="Arial"/>
                <w:color w:val="auto"/>
                <w:sz w:val="20"/>
                <w:szCs w:val="20"/>
              </w:rPr>
              <w:t xml:space="preserve"> </w:t>
            </w:r>
          </w:p>
        </w:tc>
        <w:tc>
          <w:tcPr>
            <w:tcW w:w="0" w:type="auto"/>
            <w:vMerge/>
            <w:tcBorders>
              <w:top w:val="nil"/>
              <w:left w:val="single" w:sz="5" w:space="0" w:color="000000"/>
              <w:bottom w:val="single" w:sz="5" w:space="0" w:color="000000"/>
              <w:right w:val="single" w:sz="5" w:space="0" w:color="000000"/>
            </w:tcBorders>
            <w:vAlign w:val="bottom"/>
          </w:tcPr>
          <w:p w:rsidR="006A2F92" w:rsidRPr="002C351B" w:rsidRDefault="006A2F92" w:rsidP="006A2F92">
            <w:pPr>
              <w:spacing w:after="160" w:line="259" w:lineRule="auto"/>
              <w:rPr>
                <w:rFonts w:ascii="Arial Narrow" w:hAnsi="Arial Narrow" w:cs="Arial"/>
                <w:color w:val="auto"/>
                <w:sz w:val="20"/>
                <w:szCs w:val="20"/>
              </w:rPr>
            </w:pPr>
          </w:p>
        </w:tc>
        <w:tc>
          <w:tcPr>
            <w:tcW w:w="0" w:type="auto"/>
            <w:vMerge/>
            <w:tcBorders>
              <w:top w:val="nil"/>
              <w:left w:val="single" w:sz="5" w:space="0" w:color="000000"/>
              <w:bottom w:val="single" w:sz="5" w:space="0" w:color="000000"/>
              <w:right w:val="single" w:sz="5" w:space="0" w:color="000000"/>
            </w:tcBorders>
          </w:tcPr>
          <w:p w:rsidR="006A2F92" w:rsidRPr="002C351B" w:rsidRDefault="006A2F92" w:rsidP="006A2F92">
            <w:pPr>
              <w:spacing w:after="160" w:line="259" w:lineRule="auto"/>
              <w:rPr>
                <w:rFonts w:ascii="Arial Narrow" w:hAnsi="Arial Narrow" w:cs="Arial"/>
                <w:color w:val="auto"/>
                <w:sz w:val="20"/>
                <w:szCs w:val="20"/>
              </w:rPr>
            </w:pPr>
          </w:p>
        </w:tc>
        <w:tc>
          <w:tcPr>
            <w:tcW w:w="0" w:type="auto"/>
            <w:vMerge/>
            <w:tcBorders>
              <w:top w:val="nil"/>
              <w:left w:val="single" w:sz="5" w:space="0" w:color="000000"/>
              <w:bottom w:val="single" w:sz="5" w:space="0" w:color="000000"/>
              <w:right w:val="single" w:sz="5" w:space="0" w:color="000000"/>
            </w:tcBorders>
          </w:tcPr>
          <w:p w:rsidR="006A2F92" w:rsidRPr="002C351B" w:rsidRDefault="006A2F92" w:rsidP="006A2F92">
            <w:pPr>
              <w:spacing w:after="160" w:line="259" w:lineRule="auto"/>
              <w:rPr>
                <w:rFonts w:ascii="Arial Narrow" w:hAnsi="Arial Narrow" w:cs="Arial"/>
                <w:color w:val="auto"/>
                <w:sz w:val="20"/>
                <w:szCs w:val="20"/>
              </w:rPr>
            </w:pPr>
          </w:p>
        </w:tc>
      </w:tr>
    </w:tbl>
    <w:p w:rsidR="006A2F92" w:rsidRPr="000B6855" w:rsidRDefault="006A2F92" w:rsidP="006A2F92">
      <w:pPr>
        <w:spacing w:after="72" w:line="216" w:lineRule="auto"/>
        <w:ind w:right="5937"/>
        <w:rPr>
          <w:rFonts w:ascii="Arial Narrow" w:hAnsi="Arial Narrow" w:cs="Arial"/>
          <w:szCs w:val="20"/>
        </w:rPr>
      </w:pPr>
      <w:r w:rsidRPr="000B6855">
        <w:rPr>
          <w:rFonts w:ascii="Arial Narrow" w:hAnsi="Arial Narrow" w:cs="Arial"/>
          <w:szCs w:val="20"/>
        </w:rPr>
        <w:t xml:space="preserve">  </w:t>
      </w:r>
    </w:p>
    <w:p w:rsidR="006A2F92" w:rsidRDefault="006A2F92" w:rsidP="006A2F92">
      <w:pPr>
        <w:spacing w:after="0" w:line="259" w:lineRule="auto"/>
        <w:rPr>
          <w:rFonts w:ascii="Arial Narrow" w:hAnsi="Arial Narrow" w:cs="Arial"/>
          <w:szCs w:val="20"/>
        </w:rPr>
      </w:pPr>
      <w:r w:rsidRPr="000B6855">
        <w:rPr>
          <w:rFonts w:ascii="Arial Narrow" w:hAnsi="Arial Narrow" w:cs="Arial"/>
          <w:szCs w:val="20"/>
        </w:rPr>
        <w:t xml:space="preserve"> </w:t>
      </w:r>
    </w:p>
    <w:p w:rsidR="006A2F92" w:rsidRDefault="006A2F92" w:rsidP="006A2F92">
      <w:pPr>
        <w:spacing w:after="0" w:line="259" w:lineRule="auto"/>
        <w:rPr>
          <w:rFonts w:ascii="Arial Narrow" w:hAnsi="Arial Narrow" w:cs="Arial"/>
          <w:szCs w:val="20"/>
        </w:rPr>
      </w:pPr>
    </w:p>
    <w:p w:rsidR="006A2F92" w:rsidRPr="000B6855" w:rsidRDefault="006A2F92" w:rsidP="006A2F92">
      <w:pPr>
        <w:spacing w:after="0" w:line="259" w:lineRule="auto"/>
        <w:rPr>
          <w:rFonts w:ascii="Arial Narrow" w:hAnsi="Arial Narrow" w:cs="Arial"/>
          <w:szCs w:val="20"/>
        </w:rPr>
      </w:pPr>
    </w:p>
    <w:tbl>
      <w:tblPr>
        <w:tblStyle w:val="TableGrid"/>
        <w:tblW w:w="14737" w:type="dxa"/>
        <w:tblInd w:w="112" w:type="dxa"/>
        <w:tblCellMar>
          <w:top w:w="2" w:type="dxa"/>
          <w:right w:w="4" w:type="dxa"/>
        </w:tblCellMar>
        <w:tblLook w:val="04A0" w:firstRow="1" w:lastRow="0" w:firstColumn="1" w:lastColumn="0" w:noHBand="0" w:noVBand="1"/>
      </w:tblPr>
      <w:tblGrid>
        <w:gridCol w:w="3538"/>
        <w:gridCol w:w="4257"/>
        <w:gridCol w:w="2857"/>
        <w:gridCol w:w="607"/>
        <w:gridCol w:w="3478"/>
      </w:tblGrid>
      <w:tr w:rsidR="006A2F92" w:rsidRPr="002C351B" w:rsidTr="006A2F92">
        <w:trPr>
          <w:trHeight w:val="433"/>
        </w:trPr>
        <w:tc>
          <w:tcPr>
            <w:tcW w:w="14737" w:type="dxa"/>
            <w:gridSpan w:val="5"/>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after="160" w:line="259" w:lineRule="auto"/>
              <w:jc w:val="center"/>
              <w:rPr>
                <w:rFonts w:ascii="Arial Narrow" w:hAnsi="Arial Narrow" w:cs="Arial"/>
                <w:color w:val="auto"/>
                <w:sz w:val="20"/>
                <w:szCs w:val="20"/>
              </w:rPr>
            </w:pPr>
            <w:r w:rsidRPr="002C351B">
              <w:rPr>
                <w:rFonts w:ascii="Arial Narrow" w:eastAsia="Arial" w:hAnsi="Arial Narrow" w:cs="Arial"/>
                <w:b/>
                <w:color w:val="auto"/>
                <w:sz w:val="20"/>
                <w:szCs w:val="20"/>
              </w:rPr>
              <w:lastRenderedPageBreak/>
              <w:t>TECNOLOGÍAS DE LA INFORMACIÓN Y COMUNICACIÓN III</w:t>
            </w:r>
          </w:p>
        </w:tc>
      </w:tr>
      <w:tr w:rsidR="006A2F92" w:rsidRPr="002C351B" w:rsidTr="006A2F92">
        <w:trPr>
          <w:trHeight w:val="787"/>
        </w:trPr>
        <w:tc>
          <w:tcPr>
            <w:tcW w:w="10652" w:type="dxa"/>
            <w:gridSpan w:val="3"/>
            <w:tcBorders>
              <w:top w:val="single" w:sz="5" w:space="0" w:color="000000"/>
              <w:left w:val="single" w:sz="5" w:space="0" w:color="000000"/>
              <w:bottom w:val="single" w:sz="5" w:space="0" w:color="000000"/>
              <w:right w:val="nil"/>
            </w:tcBorders>
          </w:tcPr>
          <w:p w:rsidR="006A2F92" w:rsidRPr="002C351B" w:rsidRDefault="006A2F92" w:rsidP="006A2F92">
            <w:pPr>
              <w:spacing w:line="259" w:lineRule="auto"/>
              <w:ind w:left="4"/>
              <w:rPr>
                <w:rFonts w:ascii="Arial Narrow" w:hAnsi="Arial Narrow" w:cs="Arial"/>
                <w:color w:val="auto"/>
                <w:sz w:val="20"/>
                <w:szCs w:val="20"/>
              </w:rPr>
            </w:pPr>
            <w:r w:rsidRPr="002C351B">
              <w:rPr>
                <w:rFonts w:ascii="Arial Narrow" w:eastAsia="Arial" w:hAnsi="Arial Narrow" w:cs="Arial"/>
                <w:b/>
                <w:color w:val="auto"/>
                <w:sz w:val="20"/>
                <w:szCs w:val="20"/>
              </w:rPr>
              <w:t xml:space="preserve">SUMILLA:  </w:t>
            </w:r>
          </w:p>
          <w:p w:rsidR="006A2F92" w:rsidRPr="002C351B" w:rsidRDefault="006A2F92" w:rsidP="006A2F92">
            <w:pPr>
              <w:spacing w:line="259" w:lineRule="auto"/>
              <w:ind w:left="56"/>
              <w:rPr>
                <w:rFonts w:ascii="Arial Narrow" w:hAnsi="Arial Narrow" w:cs="Arial"/>
                <w:color w:val="auto"/>
                <w:sz w:val="20"/>
                <w:szCs w:val="20"/>
              </w:rPr>
            </w:pPr>
            <w:r w:rsidRPr="002C351B">
              <w:rPr>
                <w:rFonts w:ascii="Arial Narrow" w:hAnsi="Arial Narrow" w:cs="Arial"/>
                <w:color w:val="auto"/>
                <w:sz w:val="20"/>
                <w:szCs w:val="20"/>
              </w:rPr>
              <w:t xml:space="preserve">Desarrolla en los estudiantes el conocimiento y manejo de recursos informáticos para la presentación de la información.  </w:t>
            </w:r>
          </w:p>
          <w:p w:rsidR="006A2F92" w:rsidRPr="002C351B" w:rsidRDefault="006A2F92" w:rsidP="006A2F92">
            <w:pPr>
              <w:spacing w:line="259" w:lineRule="auto"/>
              <w:ind w:left="56"/>
              <w:rPr>
                <w:rFonts w:ascii="Arial Narrow" w:hAnsi="Arial Narrow" w:cs="Arial"/>
                <w:color w:val="auto"/>
                <w:sz w:val="20"/>
                <w:szCs w:val="20"/>
              </w:rPr>
            </w:pPr>
            <w:r w:rsidRPr="002C351B">
              <w:rPr>
                <w:rFonts w:ascii="Arial Narrow" w:hAnsi="Arial Narrow" w:cs="Arial"/>
                <w:color w:val="auto"/>
                <w:sz w:val="20"/>
                <w:szCs w:val="20"/>
              </w:rPr>
              <w:t xml:space="preserve">Promueve la generación de recursos didácticos a través de la aplicación de programas informáticos orientados a la innovación.  </w:t>
            </w:r>
          </w:p>
        </w:tc>
        <w:tc>
          <w:tcPr>
            <w:tcW w:w="607" w:type="dxa"/>
            <w:tcBorders>
              <w:top w:val="single" w:sz="5" w:space="0" w:color="000000"/>
              <w:left w:val="nil"/>
              <w:bottom w:val="single" w:sz="5" w:space="0" w:color="000000"/>
              <w:right w:val="nil"/>
            </w:tcBorders>
          </w:tcPr>
          <w:p w:rsidR="006A2F92" w:rsidRPr="002C351B" w:rsidRDefault="006A2F92" w:rsidP="006A2F92">
            <w:pPr>
              <w:spacing w:after="160" w:line="259" w:lineRule="auto"/>
              <w:rPr>
                <w:rFonts w:ascii="Arial Narrow" w:hAnsi="Arial Narrow" w:cs="Arial"/>
                <w:color w:val="auto"/>
                <w:sz w:val="20"/>
                <w:szCs w:val="20"/>
              </w:rPr>
            </w:pPr>
          </w:p>
        </w:tc>
        <w:tc>
          <w:tcPr>
            <w:tcW w:w="3478" w:type="dxa"/>
            <w:tcBorders>
              <w:top w:val="single" w:sz="5" w:space="0" w:color="000000"/>
              <w:left w:val="nil"/>
              <w:bottom w:val="single" w:sz="5" w:space="0" w:color="000000"/>
              <w:right w:val="single" w:sz="5" w:space="0" w:color="000000"/>
            </w:tcBorders>
          </w:tcPr>
          <w:p w:rsidR="006A2F92" w:rsidRPr="002C351B" w:rsidRDefault="006A2F92" w:rsidP="006A2F92">
            <w:pPr>
              <w:spacing w:after="160" w:line="259" w:lineRule="auto"/>
              <w:rPr>
                <w:rFonts w:ascii="Arial Narrow" w:hAnsi="Arial Narrow" w:cs="Arial"/>
                <w:color w:val="auto"/>
                <w:sz w:val="20"/>
                <w:szCs w:val="20"/>
              </w:rPr>
            </w:pPr>
          </w:p>
        </w:tc>
      </w:tr>
      <w:tr w:rsidR="006A2F92" w:rsidRPr="002C351B" w:rsidTr="006A2F92">
        <w:trPr>
          <w:trHeight w:val="417"/>
        </w:trPr>
        <w:tc>
          <w:tcPr>
            <w:tcW w:w="3538"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left="2"/>
              <w:rPr>
                <w:rFonts w:ascii="Arial Narrow" w:hAnsi="Arial Narrow" w:cs="Arial"/>
                <w:color w:val="auto"/>
                <w:sz w:val="20"/>
                <w:szCs w:val="20"/>
              </w:rPr>
            </w:pPr>
            <w:r w:rsidRPr="002C351B">
              <w:rPr>
                <w:rFonts w:ascii="Arial Narrow" w:eastAsia="Arial" w:hAnsi="Arial Narrow" w:cs="Arial"/>
                <w:b/>
                <w:color w:val="auto"/>
                <w:sz w:val="20"/>
                <w:szCs w:val="20"/>
              </w:rPr>
              <w:t>CÓD. CRITE. DESEMPEÑO</w:t>
            </w:r>
            <w:r w:rsidRPr="002C351B">
              <w:rPr>
                <w:rFonts w:ascii="Arial Narrow" w:eastAsia="Arial" w:hAnsi="Arial Narrow" w:cs="Arial"/>
                <w:color w:val="auto"/>
                <w:sz w:val="20"/>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right="11"/>
              <w:rPr>
                <w:rFonts w:ascii="Arial Narrow" w:hAnsi="Arial Narrow" w:cs="Arial"/>
                <w:color w:val="auto"/>
                <w:sz w:val="20"/>
                <w:szCs w:val="20"/>
              </w:rPr>
            </w:pPr>
            <w:r w:rsidRPr="002C351B">
              <w:rPr>
                <w:rFonts w:ascii="Arial Narrow" w:eastAsia="Arial" w:hAnsi="Arial Narrow" w:cs="Arial"/>
                <w:b/>
                <w:color w:val="auto"/>
                <w:sz w:val="20"/>
                <w:szCs w:val="20"/>
              </w:rPr>
              <w:t>CONTENIDOS</w:t>
            </w:r>
            <w:r w:rsidRPr="002C351B">
              <w:rPr>
                <w:rFonts w:ascii="Arial Narrow" w:eastAsia="Arial" w:hAnsi="Arial Narrow" w:cs="Arial"/>
                <w:color w:val="auto"/>
                <w:sz w:val="20"/>
                <w:szCs w:val="20"/>
              </w:rPr>
              <w:t xml:space="preserve"> </w:t>
            </w:r>
          </w:p>
        </w:tc>
        <w:tc>
          <w:tcPr>
            <w:tcW w:w="2857" w:type="dxa"/>
            <w:tcBorders>
              <w:top w:val="single" w:sz="5" w:space="0" w:color="000000"/>
              <w:left w:val="single" w:sz="5" w:space="0" w:color="000000"/>
              <w:bottom w:val="single" w:sz="5" w:space="0" w:color="000000"/>
              <w:right w:val="single" w:sz="5" w:space="0" w:color="000000"/>
            </w:tcBorders>
            <w:shd w:val="clear" w:color="auto" w:fill="D9D9D9"/>
          </w:tcPr>
          <w:p w:rsidR="006A2F92" w:rsidRPr="002C351B" w:rsidRDefault="006A2F92" w:rsidP="006A2F92">
            <w:pPr>
              <w:spacing w:line="259" w:lineRule="auto"/>
              <w:rPr>
                <w:rFonts w:ascii="Arial Narrow" w:hAnsi="Arial Narrow" w:cs="Arial"/>
                <w:color w:val="auto"/>
                <w:sz w:val="20"/>
                <w:szCs w:val="20"/>
              </w:rPr>
            </w:pPr>
            <w:r w:rsidRPr="002C351B">
              <w:rPr>
                <w:rFonts w:ascii="Arial Narrow" w:eastAsia="Arial" w:hAnsi="Arial Narrow" w:cs="Arial"/>
                <w:b/>
                <w:color w:val="auto"/>
                <w:sz w:val="20"/>
                <w:szCs w:val="20"/>
              </w:rPr>
              <w:t>PRODUCTOS DE PROCESOS /</w:t>
            </w:r>
            <w:r w:rsidRPr="002C351B">
              <w:rPr>
                <w:rFonts w:ascii="Arial Narrow" w:eastAsia="Arial" w:hAnsi="Arial Narrow" w:cs="Arial"/>
                <w:color w:val="auto"/>
                <w:sz w:val="20"/>
                <w:szCs w:val="20"/>
              </w:rPr>
              <w:t xml:space="preserve"> </w:t>
            </w:r>
            <w:r w:rsidRPr="002C351B">
              <w:rPr>
                <w:rFonts w:ascii="Arial Narrow" w:eastAsia="Arial" w:hAnsi="Arial Narrow" w:cs="Arial"/>
                <w:b/>
                <w:color w:val="auto"/>
                <w:sz w:val="20"/>
                <w:szCs w:val="20"/>
              </w:rPr>
              <w:t>PRODUCTO FINAL</w:t>
            </w:r>
            <w:r w:rsidRPr="002C351B">
              <w:rPr>
                <w:rFonts w:ascii="Arial Narrow" w:eastAsia="Arial" w:hAnsi="Arial Narrow" w:cs="Arial"/>
                <w:color w:val="auto"/>
                <w:sz w:val="20"/>
                <w:szCs w:val="20"/>
              </w:rPr>
              <w:t xml:space="preserve"> </w:t>
            </w:r>
          </w:p>
        </w:tc>
        <w:tc>
          <w:tcPr>
            <w:tcW w:w="607" w:type="dxa"/>
            <w:tcBorders>
              <w:top w:val="single" w:sz="5" w:space="0" w:color="000000"/>
              <w:left w:val="single" w:sz="5" w:space="0" w:color="000000"/>
              <w:bottom w:val="single" w:sz="5" w:space="0" w:color="000000"/>
              <w:right w:val="nil"/>
            </w:tcBorders>
            <w:shd w:val="clear" w:color="auto" w:fill="D9D9D9"/>
          </w:tcPr>
          <w:p w:rsidR="006A2F92" w:rsidRPr="002C351B" w:rsidRDefault="006A2F92" w:rsidP="006A2F92">
            <w:pPr>
              <w:spacing w:after="160" w:line="259" w:lineRule="auto"/>
              <w:rPr>
                <w:rFonts w:ascii="Arial Narrow" w:hAnsi="Arial Narrow" w:cs="Arial"/>
                <w:color w:val="auto"/>
                <w:sz w:val="20"/>
                <w:szCs w:val="20"/>
              </w:rPr>
            </w:pPr>
          </w:p>
        </w:tc>
        <w:tc>
          <w:tcPr>
            <w:tcW w:w="3478" w:type="dxa"/>
            <w:tcBorders>
              <w:top w:val="single" w:sz="5" w:space="0" w:color="000000"/>
              <w:left w:val="nil"/>
              <w:bottom w:val="single" w:sz="5" w:space="0" w:color="000000"/>
              <w:right w:val="single" w:sz="5" w:space="0" w:color="000000"/>
            </w:tcBorders>
            <w:shd w:val="clear" w:color="auto" w:fill="D9D9D9"/>
            <w:vAlign w:val="center"/>
          </w:tcPr>
          <w:p w:rsidR="006A2F92" w:rsidRPr="002C351B" w:rsidRDefault="006A2F92" w:rsidP="006A2F92">
            <w:pPr>
              <w:spacing w:line="259" w:lineRule="auto"/>
              <w:ind w:left="36"/>
              <w:rPr>
                <w:rFonts w:ascii="Arial Narrow" w:hAnsi="Arial Narrow" w:cs="Arial"/>
                <w:color w:val="auto"/>
                <w:sz w:val="20"/>
                <w:szCs w:val="20"/>
              </w:rPr>
            </w:pPr>
            <w:r w:rsidRPr="002C351B">
              <w:rPr>
                <w:rFonts w:ascii="Arial Narrow" w:eastAsia="Arial" w:hAnsi="Arial Narrow" w:cs="Arial"/>
                <w:b/>
                <w:color w:val="auto"/>
                <w:sz w:val="20"/>
                <w:szCs w:val="20"/>
              </w:rPr>
              <w:t>INDICADORES DE EVALUACIÓN</w:t>
            </w:r>
            <w:r w:rsidRPr="002C351B">
              <w:rPr>
                <w:rFonts w:ascii="Arial Narrow" w:eastAsia="Arial" w:hAnsi="Arial Narrow" w:cs="Arial"/>
                <w:color w:val="auto"/>
                <w:sz w:val="20"/>
                <w:szCs w:val="20"/>
              </w:rPr>
              <w:t xml:space="preserve"> </w:t>
            </w:r>
          </w:p>
        </w:tc>
      </w:tr>
      <w:tr w:rsidR="006A2F92" w:rsidRPr="002C351B" w:rsidTr="006A2F92">
        <w:trPr>
          <w:trHeight w:val="1847"/>
        </w:trPr>
        <w:tc>
          <w:tcPr>
            <w:tcW w:w="3538" w:type="dxa"/>
            <w:tcBorders>
              <w:top w:val="single" w:sz="5" w:space="0" w:color="000000"/>
              <w:left w:val="single" w:sz="5" w:space="0" w:color="000000"/>
              <w:bottom w:val="single" w:sz="5" w:space="0" w:color="000000"/>
              <w:right w:val="single" w:sz="5" w:space="0" w:color="000000"/>
            </w:tcBorders>
            <w:vAlign w:val="center"/>
          </w:tcPr>
          <w:p w:rsidR="006A2F92" w:rsidRPr="002C351B" w:rsidRDefault="006A2F92" w:rsidP="006A2F92">
            <w:pPr>
              <w:spacing w:after="7" w:line="259" w:lineRule="auto"/>
              <w:ind w:left="4"/>
              <w:rPr>
                <w:rFonts w:ascii="Arial Narrow" w:hAnsi="Arial Narrow" w:cs="Arial"/>
                <w:color w:val="auto"/>
                <w:sz w:val="20"/>
                <w:szCs w:val="20"/>
              </w:rPr>
            </w:pPr>
            <w:r w:rsidRPr="002C351B">
              <w:rPr>
                <w:rFonts w:ascii="Arial Narrow" w:hAnsi="Arial Narrow" w:cs="Arial"/>
                <w:color w:val="auto"/>
                <w:sz w:val="20"/>
                <w:szCs w:val="20"/>
                <w:vertAlign w:val="superscript"/>
              </w:rPr>
              <w:t xml:space="preserve"> </w:t>
            </w:r>
            <w:r w:rsidRPr="002C351B">
              <w:rPr>
                <w:rFonts w:ascii="Arial Narrow" w:eastAsia="Arial" w:hAnsi="Arial Narrow" w:cs="Arial"/>
                <w:b/>
                <w:color w:val="auto"/>
                <w:sz w:val="20"/>
                <w:szCs w:val="20"/>
              </w:rPr>
              <w:t>PERSONAL</w:t>
            </w:r>
            <w:r w:rsidRPr="002C351B">
              <w:rPr>
                <w:rFonts w:ascii="Arial Narrow" w:eastAsia="Arial" w:hAnsi="Arial Narrow" w:cs="Arial"/>
                <w:color w:val="auto"/>
                <w:sz w:val="20"/>
                <w:szCs w:val="20"/>
              </w:rPr>
              <w:t xml:space="preserve"> </w:t>
            </w:r>
          </w:p>
          <w:p w:rsidR="006A2F92" w:rsidRPr="002C351B" w:rsidRDefault="006A2F92" w:rsidP="006A2F92">
            <w:pPr>
              <w:spacing w:line="232" w:lineRule="auto"/>
              <w:ind w:left="68" w:right="14"/>
              <w:rPr>
                <w:rFonts w:ascii="Arial Narrow" w:hAnsi="Arial Narrow" w:cs="Arial"/>
                <w:color w:val="auto"/>
                <w:sz w:val="20"/>
                <w:szCs w:val="20"/>
              </w:rPr>
            </w:pPr>
            <w:r w:rsidRPr="002C351B">
              <w:rPr>
                <w:rFonts w:ascii="Arial Narrow" w:eastAsia="Arial" w:hAnsi="Arial Narrow" w:cs="Arial"/>
                <w:color w:val="auto"/>
                <w:sz w:val="20"/>
                <w:szCs w:val="20"/>
              </w:rPr>
              <w:t xml:space="preserve">1.1.1. Demuestra capacidad de escucha activa a </w:t>
            </w:r>
            <w:r w:rsidRPr="002C351B">
              <w:rPr>
                <w:rFonts w:ascii="Arial Narrow" w:eastAsia="Arial" w:hAnsi="Arial Narrow" w:cs="Arial"/>
                <w:i/>
                <w:color w:val="auto"/>
                <w:sz w:val="20"/>
                <w:szCs w:val="20"/>
              </w:rPr>
              <w:t xml:space="preserve">través del pensamiento crítico en los trabajos en equipo y los proyectos comunitarios. </w:t>
            </w:r>
          </w:p>
          <w:p w:rsidR="006A2F92" w:rsidRPr="002C351B" w:rsidRDefault="006A2F92" w:rsidP="006A2F92">
            <w:pPr>
              <w:spacing w:line="259" w:lineRule="auto"/>
              <w:ind w:left="68" w:right="138"/>
              <w:rPr>
                <w:rFonts w:ascii="Arial Narrow" w:hAnsi="Arial Narrow" w:cs="Arial"/>
                <w:color w:val="auto"/>
                <w:sz w:val="20"/>
                <w:szCs w:val="20"/>
              </w:rPr>
            </w:pPr>
            <w:r w:rsidRPr="002C351B">
              <w:rPr>
                <w:rFonts w:ascii="Arial Narrow" w:eastAsia="Arial" w:hAnsi="Arial Narrow" w:cs="Arial"/>
                <w:color w:val="auto"/>
                <w:sz w:val="20"/>
                <w:szCs w:val="20"/>
              </w:rPr>
              <w:t xml:space="preserve">1.1.6. Muestra confianza y motivación de </w:t>
            </w:r>
            <w:r w:rsidR="00DF21A7" w:rsidRPr="002C351B">
              <w:rPr>
                <w:rFonts w:ascii="Arial Narrow" w:eastAsia="Arial" w:hAnsi="Arial Narrow" w:cs="Arial"/>
                <w:color w:val="auto"/>
                <w:sz w:val="20"/>
                <w:szCs w:val="20"/>
              </w:rPr>
              <w:t>logros en</w:t>
            </w:r>
            <w:r w:rsidR="00DF21A7" w:rsidRPr="002C351B">
              <w:rPr>
                <w:rFonts w:ascii="Arial Narrow" w:eastAsia="Arial" w:hAnsi="Arial Narrow" w:cs="Arial"/>
                <w:i/>
                <w:color w:val="auto"/>
                <w:sz w:val="20"/>
                <w:szCs w:val="20"/>
              </w:rPr>
              <w:t xml:space="preserve"> actividades innovadoras y</w:t>
            </w:r>
            <w:r w:rsidRPr="002C351B">
              <w:rPr>
                <w:rFonts w:ascii="Arial Narrow" w:eastAsia="Arial" w:hAnsi="Arial Narrow" w:cs="Arial"/>
                <w:i/>
                <w:color w:val="auto"/>
                <w:sz w:val="20"/>
                <w:szCs w:val="20"/>
              </w:rPr>
              <w:t xml:space="preserve"> críticos.</w:t>
            </w:r>
            <w:r w:rsidRPr="002C351B">
              <w:rPr>
                <w:rFonts w:ascii="Arial Narrow" w:eastAsia="Arial" w:hAnsi="Arial Narrow" w:cs="Arial"/>
                <w:color w:val="auto"/>
                <w:sz w:val="20"/>
                <w:szCs w:val="20"/>
              </w:rPr>
              <w:t xml:space="preserve"> </w:t>
            </w:r>
          </w:p>
        </w:tc>
        <w:tc>
          <w:tcPr>
            <w:tcW w:w="4257" w:type="dxa"/>
            <w:vMerge w:val="restart"/>
            <w:tcBorders>
              <w:top w:val="single" w:sz="5" w:space="0" w:color="000000"/>
              <w:left w:val="single" w:sz="5" w:space="0" w:color="000000"/>
              <w:bottom w:val="single" w:sz="5" w:space="0" w:color="000000"/>
              <w:right w:val="single" w:sz="5" w:space="0" w:color="000000"/>
            </w:tcBorders>
          </w:tcPr>
          <w:p w:rsidR="006A2F92" w:rsidRPr="002C351B" w:rsidRDefault="006A2F92" w:rsidP="00DF21A7">
            <w:pPr>
              <w:numPr>
                <w:ilvl w:val="0"/>
                <w:numId w:val="109"/>
              </w:numPr>
              <w:spacing w:after="156" w:line="259" w:lineRule="auto"/>
              <w:ind w:hanging="365"/>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Diapositivas: </w:t>
            </w:r>
          </w:p>
          <w:p w:rsidR="006A2F92" w:rsidRPr="002C351B" w:rsidRDefault="006A2F92" w:rsidP="00DF21A7">
            <w:pPr>
              <w:numPr>
                <w:ilvl w:val="0"/>
                <w:numId w:val="109"/>
              </w:numPr>
              <w:spacing w:line="468" w:lineRule="auto"/>
              <w:ind w:hanging="365"/>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Trabajo     con     </w:t>
            </w:r>
            <w:proofErr w:type="gramStart"/>
            <w:r w:rsidRPr="002C351B">
              <w:rPr>
                <w:rFonts w:ascii="Arial Narrow" w:eastAsia="Arial" w:hAnsi="Arial Narrow" w:cs="Arial"/>
                <w:color w:val="auto"/>
                <w:sz w:val="20"/>
                <w:szCs w:val="20"/>
              </w:rPr>
              <w:t>textos,  tablas</w:t>
            </w:r>
            <w:proofErr w:type="gramEnd"/>
            <w:r w:rsidRPr="002C351B">
              <w:rPr>
                <w:rFonts w:ascii="Arial Narrow" w:eastAsia="Arial" w:hAnsi="Arial Narrow" w:cs="Arial"/>
                <w:color w:val="auto"/>
                <w:sz w:val="20"/>
                <w:szCs w:val="20"/>
              </w:rPr>
              <w:t xml:space="preserve">,   gráficos, organigramas. </w:t>
            </w:r>
          </w:p>
          <w:p w:rsidR="006A2F92" w:rsidRPr="002C351B" w:rsidRDefault="006A2F92" w:rsidP="00DF21A7">
            <w:pPr>
              <w:numPr>
                <w:ilvl w:val="0"/>
                <w:numId w:val="109"/>
              </w:numPr>
              <w:spacing w:after="160" w:line="259" w:lineRule="auto"/>
              <w:ind w:hanging="365"/>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Películas y sonidos. </w:t>
            </w:r>
          </w:p>
          <w:p w:rsidR="006A2F92" w:rsidRPr="002C351B" w:rsidRDefault="006A2F92" w:rsidP="00DF21A7">
            <w:pPr>
              <w:numPr>
                <w:ilvl w:val="0"/>
                <w:numId w:val="109"/>
              </w:numPr>
              <w:spacing w:after="157" w:line="259" w:lineRule="auto"/>
              <w:ind w:hanging="365"/>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Animaciones. </w:t>
            </w:r>
          </w:p>
          <w:p w:rsidR="006A2F92" w:rsidRPr="002C351B" w:rsidRDefault="006A2F92" w:rsidP="00DF21A7">
            <w:pPr>
              <w:numPr>
                <w:ilvl w:val="0"/>
                <w:numId w:val="109"/>
              </w:numPr>
              <w:spacing w:after="155" w:line="259" w:lineRule="auto"/>
              <w:ind w:hanging="365"/>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Hipervínculos. </w:t>
            </w:r>
          </w:p>
          <w:p w:rsidR="006A2F92" w:rsidRPr="002C351B" w:rsidRDefault="006A2F92" w:rsidP="00DF21A7">
            <w:pPr>
              <w:numPr>
                <w:ilvl w:val="0"/>
                <w:numId w:val="109"/>
              </w:numPr>
              <w:spacing w:line="468" w:lineRule="auto"/>
              <w:ind w:hanging="365"/>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Presentadores en línea como herramienta colaborativa: prezi </w:t>
            </w:r>
          </w:p>
          <w:p w:rsidR="006A2F92" w:rsidRPr="002C351B" w:rsidRDefault="006A2F92" w:rsidP="00DF21A7">
            <w:pPr>
              <w:numPr>
                <w:ilvl w:val="0"/>
                <w:numId w:val="109"/>
              </w:numPr>
              <w:spacing w:after="159" w:line="259" w:lineRule="auto"/>
              <w:ind w:hanging="365"/>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Páginas WEB. </w:t>
            </w:r>
          </w:p>
          <w:p w:rsidR="006A2F92" w:rsidRPr="002C351B" w:rsidRDefault="006A2F92" w:rsidP="00DF21A7">
            <w:pPr>
              <w:numPr>
                <w:ilvl w:val="0"/>
                <w:numId w:val="109"/>
              </w:numPr>
              <w:spacing w:line="468" w:lineRule="auto"/>
              <w:ind w:hanging="365"/>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Incorporación de textos, imágenes, videos y música. </w:t>
            </w:r>
          </w:p>
          <w:p w:rsidR="006A2F92" w:rsidRPr="002C351B" w:rsidRDefault="006A2F92" w:rsidP="00DF21A7">
            <w:pPr>
              <w:numPr>
                <w:ilvl w:val="0"/>
                <w:numId w:val="109"/>
              </w:numPr>
              <w:spacing w:after="98" w:line="259" w:lineRule="auto"/>
              <w:ind w:hanging="365"/>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Hipervínculos. </w:t>
            </w:r>
          </w:p>
          <w:p w:rsidR="006A2F92" w:rsidRPr="002C351B" w:rsidRDefault="006A2F92" w:rsidP="00DF21A7">
            <w:pPr>
              <w:numPr>
                <w:ilvl w:val="0"/>
                <w:numId w:val="109"/>
              </w:numPr>
              <w:spacing w:line="259" w:lineRule="auto"/>
              <w:ind w:hanging="365"/>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Blogs y servicios de la web 2.0. </w:t>
            </w:r>
          </w:p>
        </w:tc>
        <w:tc>
          <w:tcPr>
            <w:tcW w:w="2857"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42" w:lineRule="auto"/>
              <w:ind w:left="107" w:right="44"/>
              <w:rPr>
                <w:rFonts w:ascii="Arial Narrow" w:hAnsi="Arial Narrow" w:cs="Arial"/>
                <w:color w:val="auto"/>
                <w:sz w:val="20"/>
                <w:szCs w:val="20"/>
              </w:rPr>
            </w:pPr>
            <w:r w:rsidRPr="002C351B">
              <w:rPr>
                <w:rFonts w:ascii="Arial Narrow" w:eastAsia="Arial" w:hAnsi="Arial Narrow" w:cs="Arial"/>
                <w:color w:val="auto"/>
                <w:sz w:val="20"/>
                <w:szCs w:val="20"/>
              </w:rPr>
              <w:t xml:space="preserve">Elabora </w:t>
            </w:r>
            <w:proofErr w:type="gramStart"/>
            <w:r w:rsidRPr="002C351B">
              <w:rPr>
                <w:rFonts w:ascii="Arial Narrow" w:eastAsia="Arial" w:hAnsi="Arial Narrow" w:cs="Arial"/>
                <w:color w:val="auto"/>
                <w:sz w:val="20"/>
                <w:szCs w:val="20"/>
              </w:rPr>
              <w:t>un presentación</w:t>
            </w:r>
            <w:proofErr w:type="gramEnd"/>
            <w:r w:rsidRPr="002C351B">
              <w:rPr>
                <w:rFonts w:ascii="Arial Narrow" w:eastAsia="Arial" w:hAnsi="Arial Narrow" w:cs="Arial"/>
                <w:color w:val="auto"/>
                <w:sz w:val="20"/>
                <w:szCs w:val="20"/>
              </w:rPr>
              <w:t xml:space="preserve"> sobre su proyecto de vida </w:t>
            </w:r>
          </w:p>
          <w:p w:rsidR="006A2F92" w:rsidRPr="002C351B" w:rsidRDefault="006A2F92" w:rsidP="006A2F92">
            <w:pPr>
              <w:spacing w:line="259" w:lineRule="auto"/>
              <w:ind w:left="107"/>
              <w:rPr>
                <w:rFonts w:ascii="Arial Narrow" w:hAnsi="Arial Narrow" w:cs="Arial"/>
                <w:color w:val="auto"/>
                <w:sz w:val="20"/>
                <w:szCs w:val="20"/>
              </w:rPr>
            </w:pPr>
            <w:r w:rsidRPr="002C351B">
              <w:rPr>
                <w:rFonts w:ascii="Arial Narrow" w:eastAsia="Arial" w:hAnsi="Arial Narrow" w:cs="Arial"/>
                <w:color w:val="auto"/>
                <w:sz w:val="20"/>
                <w:szCs w:val="20"/>
              </w:rPr>
              <w:t xml:space="preserve">considerando la integración de elemento multimedia </w:t>
            </w:r>
          </w:p>
        </w:tc>
        <w:tc>
          <w:tcPr>
            <w:tcW w:w="607" w:type="dxa"/>
            <w:tcBorders>
              <w:top w:val="single" w:sz="5" w:space="0" w:color="000000"/>
              <w:left w:val="single" w:sz="5" w:space="0" w:color="000000"/>
              <w:bottom w:val="single" w:sz="5" w:space="0" w:color="000000"/>
              <w:right w:val="nil"/>
            </w:tcBorders>
          </w:tcPr>
          <w:p w:rsidR="006A2F92" w:rsidRPr="002C351B" w:rsidRDefault="006A2F92" w:rsidP="006A2F92">
            <w:pPr>
              <w:spacing w:after="591" w:line="259" w:lineRule="auto"/>
              <w:ind w:right="12"/>
              <w:rPr>
                <w:rFonts w:ascii="Arial Narrow" w:hAnsi="Arial Narrow" w:cs="Arial"/>
                <w:color w:val="auto"/>
                <w:sz w:val="20"/>
                <w:szCs w:val="20"/>
              </w:rPr>
            </w:pPr>
            <w:r w:rsidRPr="002C351B">
              <w:rPr>
                <w:rFonts w:ascii="Arial Narrow" w:eastAsia="Calibri" w:hAnsi="Arial Narrow" w:cs="Arial"/>
                <w:color w:val="auto"/>
                <w:sz w:val="20"/>
                <w:szCs w:val="20"/>
              </w:rPr>
              <w:t xml:space="preserve">• </w:t>
            </w:r>
          </w:p>
          <w:p w:rsidR="006A2F92" w:rsidRPr="002C351B" w:rsidRDefault="006A2F92" w:rsidP="006A2F92">
            <w:pPr>
              <w:spacing w:line="259" w:lineRule="auto"/>
              <w:ind w:left="7"/>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ind w:right="12"/>
              <w:rPr>
                <w:rFonts w:ascii="Arial Narrow" w:hAnsi="Arial Narrow" w:cs="Arial"/>
                <w:color w:val="auto"/>
                <w:sz w:val="20"/>
                <w:szCs w:val="20"/>
              </w:rPr>
            </w:pPr>
            <w:r w:rsidRPr="002C351B">
              <w:rPr>
                <w:rFonts w:ascii="Arial Narrow" w:eastAsia="Calibri" w:hAnsi="Arial Narrow" w:cs="Arial"/>
                <w:color w:val="auto"/>
                <w:sz w:val="20"/>
                <w:szCs w:val="20"/>
              </w:rPr>
              <w:t xml:space="preserve">• </w:t>
            </w:r>
          </w:p>
        </w:tc>
        <w:tc>
          <w:tcPr>
            <w:tcW w:w="3478" w:type="dxa"/>
            <w:tcBorders>
              <w:top w:val="single" w:sz="5" w:space="0" w:color="000000"/>
              <w:left w:val="nil"/>
              <w:bottom w:val="single" w:sz="5" w:space="0" w:color="000000"/>
              <w:right w:val="single" w:sz="5" w:space="0" w:color="000000"/>
            </w:tcBorders>
          </w:tcPr>
          <w:p w:rsidR="006A2F92" w:rsidRPr="002C351B" w:rsidRDefault="006A2F92" w:rsidP="006A2F92">
            <w:pPr>
              <w:spacing w:after="196" w:line="241" w:lineRule="auto"/>
              <w:ind w:left="4" w:right="64" w:hanging="4"/>
              <w:rPr>
                <w:rFonts w:ascii="Arial Narrow" w:hAnsi="Arial Narrow" w:cs="Arial"/>
                <w:color w:val="auto"/>
                <w:sz w:val="20"/>
                <w:szCs w:val="20"/>
              </w:rPr>
            </w:pPr>
            <w:r w:rsidRPr="002C351B">
              <w:rPr>
                <w:rFonts w:ascii="Arial Narrow" w:eastAsia="Arial" w:hAnsi="Arial Narrow" w:cs="Arial"/>
                <w:color w:val="auto"/>
                <w:sz w:val="20"/>
                <w:szCs w:val="20"/>
              </w:rPr>
              <w:t xml:space="preserve">Utiliza adecuadamente los recursos informáticos y los considera como parte complementaria de su formación personal </w:t>
            </w:r>
          </w:p>
          <w:p w:rsidR="006A2F92" w:rsidRPr="002C351B" w:rsidRDefault="006A2F92" w:rsidP="006A2F92">
            <w:pPr>
              <w:spacing w:line="259" w:lineRule="auto"/>
              <w:ind w:left="4" w:right="64" w:hanging="4"/>
              <w:rPr>
                <w:rFonts w:ascii="Arial Narrow" w:hAnsi="Arial Narrow" w:cs="Arial"/>
                <w:color w:val="auto"/>
                <w:sz w:val="20"/>
                <w:szCs w:val="20"/>
              </w:rPr>
            </w:pPr>
            <w:r w:rsidRPr="002C351B">
              <w:rPr>
                <w:rFonts w:ascii="Arial Narrow" w:eastAsia="Arial" w:hAnsi="Arial Narrow" w:cs="Arial"/>
                <w:color w:val="auto"/>
                <w:sz w:val="20"/>
                <w:szCs w:val="20"/>
              </w:rPr>
              <w:t xml:space="preserve">Reflexiona sobre la importancia del uso de los videos como organizador visual </w:t>
            </w:r>
          </w:p>
        </w:tc>
      </w:tr>
      <w:tr w:rsidR="006A2F92" w:rsidRPr="002C351B" w:rsidTr="006A2F92">
        <w:trPr>
          <w:trHeight w:val="2297"/>
        </w:trPr>
        <w:tc>
          <w:tcPr>
            <w:tcW w:w="3538"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4"/>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ind w:left="108"/>
              <w:rPr>
                <w:rFonts w:ascii="Arial Narrow" w:hAnsi="Arial Narrow" w:cs="Arial"/>
                <w:color w:val="auto"/>
                <w:sz w:val="20"/>
                <w:szCs w:val="20"/>
              </w:rPr>
            </w:pPr>
            <w:r w:rsidRPr="002C351B">
              <w:rPr>
                <w:rFonts w:ascii="Arial Narrow" w:eastAsia="Arial" w:hAnsi="Arial Narrow" w:cs="Arial"/>
                <w:b/>
                <w:color w:val="auto"/>
                <w:sz w:val="20"/>
                <w:szCs w:val="20"/>
              </w:rPr>
              <w:t xml:space="preserve">PROFESIONAL </w:t>
            </w:r>
            <w:r w:rsidR="00EB3F17">
              <w:rPr>
                <w:rFonts w:ascii="Arial Narrow" w:eastAsia="Arial" w:hAnsi="Arial Narrow" w:cs="Arial"/>
                <w:b/>
                <w:color w:val="auto"/>
                <w:sz w:val="20"/>
                <w:szCs w:val="20"/>
              </w:rPr>
              <w:t>PEDAGÓGICA</w:t>
            </w:r>
            <w:r w:rsidRPr="002C351B">
              <w:rPr>
                <w:rFonts w:ascii="Arial Narrow" w:eastAsia="Arial" w:hAnsi="Arial Narrow" w:cs="Arial"/>
                <w:color w:val="auto"/>
                <w:sz w:val="20"/>
                <w:szCs w:val="20"/>
              </w:rPr>
              <w:t xml:space="preserve"> </w:t>
            </w:r>
          </w:p>
          <w:p w:rsidR="006A2F92" w:rsidRPr="002C351B" w:rsidRDefault="006A2F92" w:rsidP="006A2F92">
            <w:pPr>
              <w:spacing w:after="1" w:line="232" w:lineRule="auto"/>
              <w:ind w:left="108"/>
              <w:rPr>
                <w:rFonts w:ascii="Arial Narrow" w:hAnsi="Arial Narrow" w:cs="Arial"/>
                <w:color w:val="auto"/>
                <w:sz w:val="20"/>
                <w:szCs w:val="20"/>
              </w:rPr>
            </w:pPr>
            <w:r w:rsidRPr="002C351B">
              <w:rPr>
                <w:rFonts w:ascii="Arial Narrow" w:eastAsia="Arial" w:hAnsi="Arial Narrow" w:cs="Arial"/>
                <w:color w:val="auto"/>
                <w:sz w:val="20"/>
                <w:szCs w:val="20"/>
              </w:rPr>
              <w:t xml:space="preserve">2.1.1 Analiza y sistematiza información de fuentes primarias, de resultados de innovaciones e investigaciones, así como de bibliografía </w:t>
            </w:r>
            <w:r w:rsidRPr="002C351B">
              <w:rPr>
                <w:rFonts w:ascii="Arial Narrow" w:eastAsia="Arial" w:hAnsi="Arial Narrow" w:cs="Arial"/>
                <w:i/>
                <w:color w:val="auto"/>
                <w:sz w:val="20"/>
                <w:szCs w:val="20"/>
              </w:rPr>
              <w:t xml:space="preserve">física, virtual y actualizada sobre diversos temas de interés. </w:t>
            </w:r>
          </w:p>
          <w:p w:rsidR="006A2F92" w:rsidRPr="002C351B" w:rsidRDefault="006A2F92" w:rsidP="006A2F92">
            <w:pPr>
              <w:spacing w:line="259" w:lineRule="auto"/>
              <w:ind w:left="108"/>
              <w:rPr>
                <w:rFonts w:ascii="Arial Narrow" w:hAnsi="Arial Narrow" w:cs="Arial"/>
                <w:color w:val="auto"/>
                <w:sz w:val="20"/>
                <w:szCs w:val="20"/>
              </w:rPr>
            </w:pPr>
            <w:r w:rsidRPr="002C351B">
              <w:rPr>
                <w:rFonts w:ascii="Arial Narrow" w:eastAsia="Arial" w:hAnsi="Arial Narrow" w:cs="Arial"/>
                <w:i/>
                <w:color w:val="auto"/>
                <w:sz w:val="20"/>
                <w:szCs w:val="20"/>
              </w:rPr>
              <w:t>2.3.4. Utiliza adecuadamente las TIC en los procesos pedagógicos que desarrolla.</w:t>
            </w:r>
            <w:r w:rsidRPr="002C351B">
              <w:rPr>
                <w:rFonts w:ascii="Arial Narrow" w:eastAsia="Arial" w:hAnsi="Arial Narrow" w:cs="Arial"/>
                <w:color w:val="auto"/>
                <w:sz w:val="20"/>
                <w:szCs w:val="20"/>
              </w:rPr>
              <w:t xml:space="preserve"> </w:t>
            </w:r>
          </w:p>
        </w:tc>
        <w:tc>
          <w:tcPr>
            <w:tcW w:w="0" w:type="auto"/>
            <w:vMerge/>
            <w:tcBorders>
              <w:top w:val="nil"/>
              <w:left w:val="single" w:sz="5" w:space="0" w:color="000000"/>
              <w:bottom w:val="nil"/>
              <w:right w:val="single" w:sz="5" w:space="0" w:color="000000"/>
            </w:tcBorders>
          </w:tcPr>
          <w:p w:rsidR="006A2F92" w:rsidRPr="002C351B" w:rsidRDefault="006A2F92" w:rsidP="006A2F92">
            <w:pPr>
              <w:spacing w:after="160" w:line="259" w:lineRule="auto"/>
              <w:rPr>
                <w:rFonts w:ascii="Arial Narrow" w:hAnsi="Arial Narrow" w:cs="Arial"/>
                <w:color w:val="auto"/>
                <w:sz w:val="20"/>
                <w:szCs w:val="20"/>
              </w:rPr>
            </w:pPr>
          </w:p>
        </w:tc>
        <w:tc>
          <w:tcPr>
            <w:tcW w:w="2857"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107"/>
              <w:rPr>
                <w:rFonts w:ascii="Arial Narrow" w:hAnsi="Arial Narrow" w:cs="Arial"/>
                <w:color w:val="auto"/>
                <w:sz w:val="20"/>
                <w:szCs w:val="20"/>
              </w:rPr>
            </w:pPr>
            <w:r w:rsidRPr="002C351B">
              <w:rPr>
                <w:rFonts w:ascii="Arial Narrow" w:eastAsia="Arial" w:hAnsi="Arial Narrow" w:cs="Arial"/>
                <w:color w:val="auto"/>
                <w:sz w:val="20"/>
                <w:szCs w:val="20"/>
              </w:rPr>
              <w:t xml:space="preserve">Presentación de diapositivas como material didáctico multimedia aplicado a su especialidad </w:t>
            </w:r>
          </w:p>
        </w:tc>
        <w:tc>
          <w:tcPr>
            <w:tcW w:w="607" w:type="dxa"/>
            <w:tcBorders>
              <w:top w:val="single" w:sz="5" w:space="0" w:color="000000"/>
              <w:left w:val="single" w:sz="5" w:space="0" w:color="000000"/>
              <w:bottom w:val="single" w:sz="5" w:space="0" w:color="000000"/>
              <w:right w:val="nil"/>
            </w:tcBorders>
          </w:tcPr>
          <w:p w:rsidR="006A2F92" w:rsidRPr="002C351B" w:rsidRDefault="006A2F92" w:rsidP="006A2F92">
            <w:pPr>
              <w:spacing w:after="1199" w:line="259" w:lineRule="auto"/>
              <w:ind w:right="12"/>
              <w:rPr>
                <w:rFonts w:ascii="Arial Narrow" w:hAnsi="Arial Narrow" w:cs="Arial"/>
                <w:color w:val="auto"/>
                <w:sz w:val="20"/>
                <w:szCs w:val="20"/>
              </w:rPr>
            </w:pPr>
            <w:r w:rsidRPr="002C351B">
              <w:rPr>
                <w:rFonts w:ascii="Arial Narrow" w:eastAsia="Calibri" w:hAnsi="Arial Narrow" w:cs="Arial"/>
                <w:color w:val="auto"/>
                <w:sz w:val="20"/>
                <w:szCs w:val="20"/>
              </w:rPr>
              <w:t xml:space="preserve">• </w:t>
            </w:r>
          </w:p>
          <w:p w:rsidR="006A2F92" w:rsidRPr="002C351B" w:rsidRDefault="006A2F92" w:rsidP="006A2F92">
            <w:pPr>
              <w:spacing w:line="259" w:lineRule="auto"/>
              <w:ind w:right="12"/>
              <w:rPr>
                <w:rFonts w:ascii="Arial Narrow" w:hAnsi="Arial Narrow" w:cs="Arial"/>
                <w:color w:val="auto"/>
                <w:sz w:val="20"/>
                <w:szCs w:val="20"/>
              </w:rPr>
            </w:pPr>
            <w:r w:rsidRPr="002C351B">
              <w:rPr>
                <w:rFonts w:ascii="Arial Narrow" w:eastAsia="Calibri" w:hAnsi="Arial Narrow" w:cs="Arial"/>
                <w:color w:val="auto"/>
                <w:sz w:val="20"/>
                <w:szCs w:val="20"/>
              </w:rPr>
              <w:t xml:space="preserve">• </w:t>
            </w:r>
          </w:p>
        </w:tc>
        <w:tc>
          <w:tcPr>
            <w:tcW w:w="3478" w:type="dxa"/>
            <w:tcBorders>
              <w:top w:val="single" w:sz="5" w:space="0" w:color="000000"/>
              <w:left w:val="nil"/>
              <w:bottom w:val="single" w:sz="5" w:space="0" w:color="000000"/>
              <w:right w:val="single" w:sz="5" w:space="0" w:color="000000"/>
            </w:tcBorders>
          </w:tcPr>
          <w:p w:rsidR="006A2F92" w:rsidRPr="002C351B" w:rsidRDefault="006A2F92" w:rsidP="006A2F92">
            <w:pPr>
              <w:spacing w:line="238" w:lineRule="auto"/>
              <w:ind w:left="4" w:right="58" w:hanging="4"/>
              <w:rPr>
                <w:rFonts w:ascii="Arial Narrow" w:hAnsi="Arial Narrow" w:cs="Arial"/>
                <w:color w:val="auto"/>
                <w:sz w:val="20"/>
                <w:szCs w:val="20"/>
              </w:rPr>
            </w:pPr>
            <w:r w:rsidRPr="002C351B">
              <w:rPr>
                <w:rFonts w:ascii="Arial Narrow" w:eastAsia="Arial" w:hAnsi="Arial Narrow" w:cs="Arial"/>
                <w:color w:val="auto"/>
                <w:sz w:val="20"/>
                <w:szCs w:val="20"/>
              </w:rPr>
              <w:t xml:space="preserve">Inserta imágenes de diferentes extensiones, Aplica los formatos de diseño de diapositivas, inserta actividades interactivas utilizando acciones, desencadenadoras e hipervínculos en la elaboración de sus presentaciones multimedia. </w:t>
            </w:r>
          </w:p>
          <w:p w:rsidR="006A2F92" w:rsidRPr="002C351B" w:rsidRDefault="006A2F92" w:rsidP="006A2F92">
            <w:pPr>
              <w:spacing w:line="259" w:lineRule="auto"/>
              <w:ind w:left="4" w:right="464" w:hanging="4"/>
              <w:rPr>
                <w:rFonts w:ascii="Arial Narrow" w:hAnsi="Arial Narrow" w:cs="Arial"/>
                <w:color w:val="auto"/>
                <w:sz w:val="20"/>
                <w:szCs w:val="20"/>
              </w:rPr>
            </w:pPr>
            <w:r w:rsidRPr="002C351B">
              <w:rPr>
                <w:rFonts w:ascii="Arial Narrow" w:eastAsia="Arial" w:hAnsi="Arial Narrow" w:cs="Arial"/>
                <w:color w:val="auto"/>
                <w:sz w:val="20"/>
                <w:szCs w:val="20"/>
              </w:rPr>
              <w:t xml:space="preserve">Identifica los pasos para subir videos, imágenes, documentos a las redes </w:t>
            </w:r>
            <w:proofErr w:type="gramStart"/>
            <w:r w:rsidRPr="002C351B">
              <w:rPr>
                <w:rFonts w:ascii="Arial Narrow" w:eastAsia="Arial" w:hAnsi="Arial Narrow" w:cs="Arial"/>
                <w:color w:val="auto"/>
                <w:sz w:val="20"/>
                <w:szCs w:val="20"/>
              </w:rPr>
              <w:t>sociales  y</w:t>
            </w:r>
            <w:proofErr w:type="gramEnd"/>
            <w:r w:rsidRPr="002C351B">
              <w:rPr>
                <w:rFonts w:ascii="Arial Narrow" w:eastAsia="Arial" w:hAnsi="Arial Narrow" w:cs="Arial"/>
                <w:color w:val="auto"/>
                <w:sz w:val="20"/>
                <w:szCs w:val="20"/>
              </w:rPr>
              <w:t xml:space="preserve"> páginas de internet (Youtube.com). </w:t>
            </w:r>
          </w:p>
        </w:tc>
      </w:tr>
      <w:tr w:rsidR="006A2F92" w:rsidRPr="002C351B" w:rsidTr="006A2F92">
        <w:trPr>
          <w:trHeight w:val="2705"/>
        </w:trPr>
        <w:tc>
          <w:tcPr>
            <w:tcW w:w="3538"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108"/>
              <w:rPr>
                <w:rFonts w:ascii="Arial Narrow" w:hAnsi="Arial Narrow" w:cs="Arial"/>
                <w:color w:val="auto"/>
                <w:sz w:val="20"/>
                <w:szCs w:val="20"/>
              </w:rPr>
            </w:pPr>
            <w:r w:rsidRPr="002C351B">
              <w:rPr>
                <w:rFonts w:ascii="Arial Narrow" w:eastAsia="Arial" w:hAnsi="Arial Narrow" w:cs="Arial"/>
                <w:b/>
                <w:color w:val="auto"/>
                <w:sz w:val="20"/>
                <w:szCs w:val="20"/>
              </w:rPr>
              <w:t>SOCIO COMUNITARIA</w:t>
            </w:r>
            <w:r w:rsidRPr="002C351B">
              <w:rPr>
                <w:rFonts w:ascii="Arial Narrow" w:eastAsia="Arial" w:hAnsi="Arial Narrow" w:cs="Arial"/>
                <w:color w:val="auto"/>
                <w:sz w:val="20"/>
                <w:szCs w:val="20"/>
              </w:rPr>
              <w:t xml:space="preserve"> </w:t>
            </w:r>
          </w:p>
          <w:p w:rsidR="006A2F92" w:rsidRPr="002C351B" w:rsidRDefault="006A2F92" w:rsidP="00177618">
            <w:pPr>
              <w:spacing w:line="232" w:lineRule="auto"/>
              <w:ind w:left="68" w:right="206"/>
              <w:rPr>
                <w:rFonts w:ascii="Arial Narrow" w:hAnsi="Arial Narrow" w:cs="Arial"/>
                <w:color w:val="auto"/>
                <w:sz w:val="20"/>
                <w:szCs w:val="20"/>
              </w:rPr>
            </w:pPr>
            <w:r w:rsidRPr="002C351B">
              <w:rPr>
                <w:rFonts w:ascii="Arial Narrow" w:eastAsia="Arial" w:hAnsi="Arial Narrow" w:cs="Arial"/>
                <w:color w:val="auto"/>
                <w:sz w:val="20"/>
                <w:szCs w:val="20"/>
              </w:rPr>
              <w:t>3.3.3   Programa y ejecuta actividades de sensibilización y toma de conciencia para la conservación del patrimonio cultural, artístico e</w:t>
            </w:r>
            <w:r w:rsidR="00177618">
              <w:rPr>
                <w:rFonts w:ascii="Arial Narrow" w:eastAsia="Arial" w:hAnsi="Arial Narrow" w:cs="Arial"/>
                <w:color w:val="auto"/>
                <w:sz w:val="20"/>
                <w:szCs w:val="20"/>
              </w:rPr>
              <w:t xml:space="preserve"> </w:t>
            </w:r>
            <w:r w:rsidRPr="002C351B">
              <w:rPr>
                <w:rFonts w:ascii="Arial Narrow" w:eastAsia="Arial" w:hAnsi="Arial Narrow" w:cs="Arial"/>
                <w:color w:val="auto"/>
                <w:sz w:val="20"/>
                <w:szCs w:val="20"/>
              </w:rPr>
              <w:t xml:space="preserve">histórico y del ambiente natural, involucrando a los diferentes actores de la comunidad institucional, local, regional. </w:t>
            </w:r>
          </w:p>
        </w:tc>
        <w:tc>
          <w:tcPr>
            <w:tcW w:w="0" w:type="auto"/>
            <w:vMerge/>
            <w:tcBorders>
              <w:top w:val="nil"/>
              <w:left w:val="single" w:sz="5" w:space="0" w:color="000000"/>
              <w:bottom w:val="single" w:sz="5" w:space="0" w:color="000000"/>
              <w:right w:val="single" w:sz="5" w:space="0" w:color="000000"/>
            </w:tcBorders>
          </w:tcPr>
          <w:p w:rsidR="006A2F92" w:rsidRPr="002C351B" w:rsidRDefault="006A2F92" w:rsidP="006A2F92">
            <w:pPr>
              <w:spacing w:after="160" w:line="259" w:lineRule="auto"/>
              <w:rPr>
                <w:rFonts w:ascii="Arial Narrow" w:hAnsi="Arial Narrow" w:cs="Arial"/>
                <w:color w:val="auto"/>
                <w:sz w:val="20"/>
                <w:szCs w:val="20"/>
              </w:rPr>
            </w:pPr>
          </w:p>
        </w:tc>
        <w:tc>
          <w:tcPr>
            <w:tcW w:w="2857"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107"/>
              <w:rPr>
                <w:rFonts w:ascii="Arial Narrow" w:hAnsi="Arial Narrow" w:cs="Arial"/>
                <w:color w:val="auto"/>
                <w:sz w:val="20"/>
                <w:szCs w:val="20"/>
              </w:rPr>
            </w:pPr>
            <w:r w:rsidRPr="002C351B">
              <w:rPr>
                <w:rFonts w:ascii="Arial Narrow" w:eastAsia="Arial" w:hAnsi="Arial Narrow" w:cs="Arial"/>
                <w:color w:val="auto"/>
                <w:sz w:val="20"/>
                <w:szCs w:val="20"/>
              </w:rPr>
              <w:t xml:space="preserve">Práctica final </w:t>
            </w:r>
          </w:p>
          <w:p w:rsidR="006A2F92" w:rsidRPr="002C351B" w:rsidRDefault="006A2F92" w:rsidP="006A2F92">
            <w:pPr>
              <w:spacing w:line="259" w:lineRule="auto"/>
              <w:ind w:left="107"/>
              <w:rPr>
                <w:rFonts w:ascii="Arial Narrow" w:hAnsi="Arial Narrow" w:cs="Arial"/>
                <w:color w:val="auto"/>
                <w:sz w:val="20"/>
                <w:szCs w:val="20"/>
              </w:rPr>
            </w:pPr>
            <w:r w:rsidRPr="002C351B">
              <w:rPr>
                <w:rFonts w:ascii="Arial Narrow" w:eastAsia="Arial" w:hAnsi="Arial Narrow" w:cs="Arial"/>
                <w:color w:val="auto"/>
                <w:sz w:val="20"/>
                <w:szCs w:val="20"/>
              </w:rPr>
              <w:t xml:space="preserve">Clip de video </w:t>
            </w:r>
          </w:p>
          <w:p w:rsidR="006A2F92" w:rsidRPr="002C351B" w:rsidRDefault="006A2F92" w:rsidP="006A2F92">
            <w:pPr>
              <w:spacing w:line="259" w:lineRule="auto"/>
              <w:ind w:left="107" w:right="31"/>
              <w:rPr>
                <w:rFonts w:ascii="Arial Narrow" w:hAnsi="Arial Narrow" w:cs="Arial"/>
                <w:color w:val="auto"/>
                <w:sz w:val="20"/>
                <w:szCs w:val="20"/>
              </w:rPr>
            </w:pPr>
            <w:r w:rsidRPr="002C351B">
              <w:rPr>
                <w:rFonts w:ascii="Arial Narrow" w:eastAsia="Arial" w:hAnsi="Arial Narrow" w:cs="Arial"/>
                <w:color w:val="auto"/>
                <w:sz w:val="20"/>
                <w:szCs w:val="20"/>
              </w:rPr>
              <w:t xml:space="preserve">Creación y diseño de una página web difundiendo la riqueza socio cultural, ambiental de su localidad </w:t>
            </w:r>
          </w:p>
        </w:tc>
        <w:tc>
          <w:tcPr>
            <w:tcW w:w="607" w:type="dxa"/>
            <w:tcBorders>
              <w:top w:val="single" w:sz="5" w:space="0" w:color="000000"/>
              <w:left w:val="single" w:sz="5" w:space="0" w:color="000000"/>
              <w:bottom w:val="single" w:sz="5" w:space="0" w:color="000000"/>
              <w:right w:val="nil"/>
            </w:tcBorders>
          </w:tcPr>
          <w:p w:rsidR="006A2F92" w:rsidRPr="002C351B" w:rsidRDefault="006A2F92" w:rsidP="006A2F92">
            <w:pPr>
              <w:spacing w:after="799" w:line="259" w:lineRule="auto"/>
              <w:ind w:right="12"/>
              <w:rPr>
                <w:rFonts w:ascii="Arial Narrow" w:hAnsi="Arial Narrow" w:cs="Arial"/>
                <w:color w:val="auto"/>
                <w:sz w:val="20"/>
                <w:szCs w:val="20"/>
              </w:rPr>
            </w:pPr>
            <w:r w:rsidRPr="002C351B">
              <w:rPr>
                <w:rFonts w:ascii="Arial Narrow" w:eastAsia="Calibri" w:hAnsi="Arial Narrow" w:cs="Arial"/>
                <w:color w:val="auto"/>
                <w:sz w:val="20"/>
                <w:szCs w:val="20"/>
              </w:rPr>
              <w:t xml:space="preserve">• </w:t>
            </w:r>
          </w:p>
          <w:p w:rsidR="006A2F92" w:rsidRPr="002C351B" w:rsidRDefault="006A2F92" w:rsidP="006A2F92">
            <w:pPr>
              <w:spacing w:line="259" w:lineRule="auto"/>
              <w:ind w:right="12"/>
              <w:rPr>
                <w:rFonts w:ascii="Arial Narrow" w:hAnsi="Arial Narrow" w:cs="Arial"/>
                <w:color w:val="auto"/>
                <w:sz w:val="20"/>
                <w:szCs w:val="20"/>
              </w:rPr>
            </w:pPr>
            <w:r w:rsidRPr="002C351B">
              <w:rPr>
                <w:rFonts w:ascii="Arial Narrow" w:eastAsia="Calibri" w:hAnsi="Arial Narrow" w:cs="Arial"/>
                <w:color w:val="auto"/>
                <w:sz w:val="20"/>
                <w:szCs w:val="20"/>
              </w:rPr>
              <w:t xml:space="preserve">• </w:t>
            </w:r>
          </w:p>
        </w:tc>
        <w:tc>
          <w:tcPr>
            <w:tcW w:w="3478" w:type="dxa"/>
            <w:tcBorders>
              <w:top w:val="single" w:sz="5" w:space="0" w:color="000000"/>
              <w:left w:val="nil"/>
              <w:bottom w:val="single" w:sz="5" w:space="0" w:color="000000"/>
              <w:right w:val="single" w:sz="5" w:space="0" w:color="000000"/>
            </w:tcBorders>
          </w:tcPr>
          <w:p w:rsidR="006A2F92" w:rsidRPr="002C351B" w:rsidRDefault="006A2F92" w:rsidP="006A2F92">
            <w:pPr>
              <w:spacing w:after="1"/>
              <w:ind w:left="4" w:hanging="4"/>
              <w:rPr>
                <w:rFonts w:ascii="Arial Narrow" w:hAnsi="Arial Narrow" w:cs="Arial"/>
                <w:color w:val="auto"/>
                <w:sz w:val="20"/>
                <w:szCs w:val="20"/>
              </w:rPr>
            </w:pPr>
            <w:r w:rsidRPr="002C351B">
              <w:rPr>
                <w:rFonts w:ascii="Arial Narrow" w:eastAsia="Arial" w:hAnsi="Arial Narrow" w:cs="Arial"/>
                <w:color w:val="auto"/>
                <w:sz w:val="20"/>
                <w:szCs w:val="20"/>
              </w:rPr>
              <w:t xml:space="preserve">Diseña y produce una página web en la que inserta recursos multimedia como el video producto de la información recogida a través de entrevistas y visitas en su localidad. </w:t>
            </w:r>
          </w:p>
          <w:p w:rsidR="006A2F92" w:rsidRPr="002C351B" w:rsidRDefault="006A2F92" w:rsidP="006A2F92">
            <w:pPr>
              <w:spacing w:line="259" w:lineRule="auto"/>
              <w:ind w:left="4" w:right="94" w:hanging="4"/>
              <w:rPr>
                <w:rFonts w:ascii="Arial Narrow" w:hAnsi="Arial Narrow" w:cs="Arial"/>
                <w:color w:val="auto"/>
                <w:sz w:val="20"/>
                <w:szCs w:val="20"/>
              </w:rPr>
            </w:pPr>
            <w:r w:rsidRPr="002C351B">
              <w:rPr>
                <w:rFonts w:ascii="Arial Narrow" w:eastAsia="Arial" w:hAnsi="Arial Narrow" w:cs="Arial"/>
                <w:color w:val="auto"/>
                <w:sz w:val="20"/>
                <w:szCs w:val="20"/>
              </w:rPr>
              <w:t xml:space="preserve">Programa y ejecuta actividades de sensibilización y toma de conciencia para la conservación del patrimonio cultural, artístico e histórico y del ambiente natural, involucrando a los diferentes actores de la comunidad institucional, local, regional y las plasma en su blog y pagina web. </w:t>
            </w:r>
          </w:p>
        </w:tc>
      </w:tr>
    </w:tbl>
    <w:p w:rsidR="006A2F92" w:rsidRDefault="006A2F92" w:rsidP="006A2F92">
      <w:pPr>
        <w:spacing w:after="0" w:line="259" w:lineRule="auto"/>
        <w:rPr>
          <w:rFonts w:ascii="Arial Narrow" w:hAnsi="Arial Narrow" w:cs="Arial"/>
          <w:szCs w:val="20"/>
        </w:rPr>
      </w:pPr>
      <w:r w:rsidRPr="000B6855">
        <w:rPr>
          <w:rFonts w:ascii="Arial Narrow" w:hAnsi="Arial Narrow" w:cs="Arial"/>
          <w:szCs w:val="20"/>
        </w:rPr>
        <w:t xml:space="preserve"> </w:t>
      </w:r>
    </w:p>
    <w:tbl>
      <w:tblPr>
        <w:tblStyle w:val="TableGrid"/>
        <w:tblW w:w="14737" w:type="dxa"/>
        <w:tblInd w:w="112" w:type="dxa"/>
        <w:tblCellMar>
          <w:top w:w="2" w:type="dxa"/>
          <w:left w:w="4" w:type="dxa"/>
        </w:tblCellMar>
        <w:tblLook w:val="04A0" w:firstRow="1" w:lastRow="0" w:firstColumn="1" w:lastColumn="0" w:noHBand="0" w:noVBand="1"/>
      </w:tblPr>
      <w:tblGrid>
        <w:gridCol w:w="3539"/>
        <w:gridCol w:w="4257"/>
        <w:gridCol w:w="2833"/>
        <w:gridCol w:w="4108"/>
      </w:tblGrid>
      <w:tr w:rsidR="006A2F92" w:rsidRPr="002C351B" w:rsidTr="006A2F92">
        <w:trPr>
          <w:trHeight w:val="449"/>
        </w:trPr>
        <w:tc>
          <w:tcPr>
            <w:tcW w:w="14737" w:type="dxa"/>
            <w:gridSpan w:val="4"/>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right="8"/>
              <w:jc w:val="center"/>
              <w:rPr>
                <w:rFonts w:ascii="Arial Narrow" w:hAnsi="Arial Narrow" w:cs="Arial"/>
                <w:color w:val="auto"/>
                <w:sz w:val="20"/>
                <w:szCs w:val="20"/>
              </w:rPr>
            </w:pPr>
            <w:r w:rsidRPr="002C351B">
              <w:rPr>
                <w:rFonts w:ascii="Arial Narrow" w:eastAsia="Arial" w:hAnsi="Arial Narrow" w:cs="Arial"/>
                <w:b/>
                <w:color w:val="auto"/>
                <w:sz w:val="20"/>
                <w:szCs w:val="20"/>
              </w:rPr>
              <w:lastRenderedPageBreak/>
              <w:t>RELIGIÓN FILOSOFÍA Y ÉTICA I</w:t>
            </w:r>
          </w:p>
        </w:tc>
      </w:tr>
      <w:tr w:rsidR="006A2F92" w:rsidRPr="002C351B" w:rsidTr="006A2F92">
        <w:trPr>
          <w:trHeight w:val="1383"/>
        </w:trPr>
        <w:tc>
          <w:tcPr>
            <w:tcW w:w="14737" w:type="dxa"/>
            <w:gridSpan w:val="4"/>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rPr>
                <w:rFonts w:ascii="Arial Narrow" w:hAnsi="Arial Narrow" w:cs="Arial"/>
                <w:color w:val="auto"/>
                <w:sz w:val="20"/>
                <w:szCs w:val="20"/>
              </w:rPr>
            </w:pPr>
            <w:r w:rsidRPr="002C351B">
              <w:rPr>
                <w:rFonts w:ascii="Arial Narrow" w:eastAsia="Arial" w:hAnsi="Arial Narrow" w:cs="Arial"/>
                <w:b/>
                <w:color w:val="auto"/>
                <w:sz w:val="20"/>
                <w:szCs w:val="20"/>
              </w:rPr>
              <w:t xml:space="preserve">SUMILLA: </w:t>
            </w:r>
          </w:p>
          <w:p w:rsidR="006A2F92" w:rsidRPr="002C351B" w:rsidRDefault="006A2F92" w:rsidP="006A2F92">
            <w:pPr>
              <w:ind w:left="52" w:right="49"/>
              <w:rPr>
                <w:rFonts w:ascii="Arial Narrow" w:hAnsi="Arial Narrow" w:cs="Arial"/>
                <w:color w:val="auto"/>
                <w:sz w:val="20"/>
                <w:szCs w:val="20"/>
              </w:rPr>
            </w:pPr>
            <w:r w:rsidRPr="002C351B">
              <w:rPr>
                <w:rFonts w:ascii="Arial Narrow" w:hAnsi="Arial Narrow" w:cs="Arial"/>
                <w:color w:val="auto"/>
                <w:sz w:val="20"/>
                <w:szCs w:val="20"/>
              </w:rPr>
              <w:t xml:space="preserve">Contribuye al desarrollo del pensamiento, actitudes y criterios éticos a la luz de las diferentes concepciones religiosas con énfasis en la cristiana, orientando el desarrollo personal y profesional de los estudiantes. Brinda elementos fundamentales que permiten el fortalecimiento del pensamiento ético, filosófico y moral como marco de reflexión sobre la propia práctica y su relación con el entorno, a partir de temas actuales que se presentan en la sociedad, aspirando que logren autonomía moral.  </w:t>
            </w:r>
          </w:p>
          <w:p w:rsidR="006A2F92" w:rsidRPr="002C351B" w:rsidRDefault="006A2F92" w:rsidP="006A2F92">
            <w:pPr>
              <w:spacing w:line="259" w:lineRule="auto"/>
              <w:ind w:left="52"/>
              <w:rPr>
                <w:rFonts w:ascii="Arial Narrow" w:hAnsi="Arial Narrow" w:cs="Arial"/>
                <w:color w:val="auto"/>
                <w:sz w:val="20"/>
                <w:szCs w:val="20"/>
              </w:rPr>
            </w:pPr>
            <w:r w:rsidRPr="002C351B">
              <w:rPr>
                <w:rFonts w:ascii="Arial Narrow" w:hAnsi="Arial Narrow" w:cs="Arial"/>
                <w:color w:val="auto"/>
                <w:sz w:val="20"/>
                <w:szCs w:val="20"/>
              </w:rPr>
              <w:t xml:space="preserve">El Área concibe a la Filosofía como un proceso y esfuerzo del pensamiento encaminado a conocer y transformar la realidad vivida por el hombre, es praxis y acción que exige respuestas a los diversos problemas de la filosofía del conocimiento del hombre, del valor y de la moral. </w:t>
            </w:r>
          </w:p>
        </w:tc>
      </w:tr>
      <w:tr w:rsidR="006A2F92" w:rsidRPr="002C351B" w:rsidTr="006A2F92">
        <w:trPr>
          <w:trHeight w:val="417"/>
        </w:trPr>
        <w:tc>
          <w:tcPr>
            <w:tcW w:w="3539"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left="956"/>
              <w:rPr>
                <w:rFonts w:ascii="Arial Narrow" w:hAnsi="Arial Narrow" w:cs="Arial"/>
                <w:color w:val="auto"/>
                <w:sz w:val="20"/>
                <w:szCs w:val="20"/>
              </w:rPr>
            </w:pPr>
            <w:r w:rsidRPr="002C351B">
              <w:rPr>
                <w:rFonts w:ascii="Arial Narrow" w:eastAsia="Arial" w:hAnsi="Arial Narrow" w:cs="Arial"/>
                <w:b/>
                <w:color w:val="auto"/>
                <w:sz w:val="20"/>
                <w:szCs w:val="20"/>
              </w:rPr>
              <w:t>CÓD. CRITE. DESEMPEÑO</w:t>
            </w:r>
            <w:r w:rsidRPr="002C351B">
              <w:rPr>
                <w:rFonts w:ascii="Arial Narrow" w:eastAsia="Arial" w:hAnsi="Arial Narrow" w:cs="Arial"/>
                <w:color w:val="auto"/>
                <w:sz w:val="20"/>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right="20"/>
              <w:rPr>
                <w:rFonts w:ascii="Arial Narrow" w:hAnsi="Arial Narrow" w:cs="Arial"/>
                <w:color w:val="auto"/>
                <w:sz w:val="20"/>
                <w:szCs w:val="20"/>
              </w:rPr>
            </w:pPr>
            <w:r w:rsidRPr="002C351B">
              <w:rPr>
                <w:rFonts w:ascii="Arial Narrow" w:eastAsia="Arial" w:hAnsi="Arial Narrow" w:cs="Arial"/>
                <w:b/>
                <w:color w:val="auto"/>
                <w:sz w:val="20"/>
                <w:szCs w:val="20"/>
              </w:rPr>
              <w:t>CONTENIDOS</w:t>
            </w:r>
            <w:r w:rsidRPr="002C351B">
              <w:rPr>
                <w:rFonts w:ascii="Arial Narrow" w:eastAsia="Arial" w:hAnsi="Arial Narrow" w:cs="Arial"/>
                <w:color w:val="auto"/>
                <w:sz w:val="20"/>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D9D9D9"/>
          </w:tcPr>
          <w:p w:rsidR="006A2F92" w:rsidRPr="002C351B" w:rsidRDefault="006A2F92" w:rsidP="006A2F92">
            <w:pPr>
              <w:spacing w:line="259" w:lineRule="auto"/>
              <w:ind w:left="121" w:right="87"/>
              <w:rPr>
                <w:rFonts w:ascii="Arial Narrow" w:hAnsi="Arial Narrow" w:cs="Arial"/>
                <w:color w:val="auto"/>
                <w:sz w:val="20"/>
                <w:szCs w:val="20"/>
              </w:rPr>
            </w:pPr>
            <w:r w:rsidRPr="002C351B">
              <w:rPr>
                <w:rFonts w:ascii="Arial Narrow" w:eastAsia="Arial" w:hAnsi="Arial Narrow" w:cs="Arial"/>
                <w:b/>
                <w:color w:val="auto"/>
                <w:sz w:val="20"/>
                <w:szCs w:val="20"/>
              </w:rPr>
              <w:t>PRODUCTOS DE PROCESOS</w:t>
            </w:r>
            <w:r w:rsidRPr="002C351B">
              <w:rPr>
                <w:rFonts w:ascii="Arial Narrow" w:eastAsia="Arial" w:hAnsi="Arial Narrow" w:cs="Arial"/>
                <w:color w:val="auto"/>
                <w:sz w:val="20"/>
                <w:szCs w:val="20"/>
              </w:rPr>
              <w:t xml:space="preserve"> </w:t>
            </w:r>
            <w:r w:rsidRPr="002C351B">
              <w:rPr>
                <w:rFonts w:ascii="Arial Narrow" w:eastAsia="Arial" w:hAnsi="Arial Narrow" w:cs="Arial"/>
                <w:b/>
                <w:color w:val="auto"/>
                <w:sz w:val="20"/>
                <w:szCs w:val="20"/>
              </w:rPr>
              <w:t>/ PRODUCTO FINAL</w:t>
            </w:r>
            <w:r w:rsidRPr="002C351B">
              <w:rPr>
                <w:rFonts w:ascii="Arial Narrow" w:eastAsia="Arial" w:hAnsi="Arial Narrow" w:cs="Arial"/>
                <w:color w:val="auto"/>
                <w:sz w:val="20"/>
                <w:szCs w:val="20"/>
              </w:rPr>
              <w:t xml:space="preserve"> </w:t>
            </w:r>
          </w:p>
        </w:tc>
        <w:tc>
          <w:tcPr>
            <w:tcW w:w="4108"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right="7"/>
              <w:rPr>
                <w:rFonts w:ascii="Arial Narrow" w:hAnsi="Arial Narrow" w:cs="Arial"/>
                <w:color w:val="auto"/>
                <w:sz w:val="20"/>
                <w:szCs w:val="20"/>
              </w:rPr>
            </w:pPr>
            <w:r w:rsidRPr="002C351B">
              <w:rPr>
                <w:rFonts w:ascii="Arial Narrow" w:eastAsia="Arial" w:hAnsi="Arial Narrow" w:cs="Arial"/>
                <w:b/>
                <w:color w:val="auto"/>
                <w:sz w:val="20"/>
                <w:szCs w:val="20"/>
              </w:rPr>
              <w:t>INDICADORES DE EVALUACIÓN</w:t>
            </w:r>
            <w:r w:rsidRPr="002C351B">
              <w:rPr>
                <w:rFonts w:ascii="Arial Narrow" w:eastAsia="Arial" w:hAnsi="Arial Narrow" w:cs="Arial"/>
                <w:color w:val="auto"/>
                <w:sz w:val="20"/>
                <w:szCs w:val="20"/>
              </w:rPr>
              <w:t xml:space="preserve"> </w:t>
            </w:r>
          </w:p>
        </w:tc>
      </w:tr>
      <w:tr w:rsidR="006A2F92" w:rsidRPr="002C351B" w:rsidTr="006A2F92">
        <w:trPr>
          <w:trHeight w:val="1466"/>
        </w:trPr>
        <w:tc>
          <w:tcPr>
            <w:tcW w:w="3539"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104"/>
              <w:rPr>
                <w:rFonts w:ascii="Arial Narrow" w:hAnsi="Arial Narrow" w:cs="Arial"/>
                <w:color w:val="auto"/>
                <w:sz w:val="20"/>
                <w:szCs w:val="20"/>
              </w:rPr>
            </w:pPr>
            <w:r w:rsidRPr="002C351B">
              <w:rPr>
                <w:rFonts w:ascii="Arial Narrow" w:eastAsia="Arial" w:hAnsi="Arial Narrow" w:cs="Arial"/>
                <w:b/>
                <w:color w:val="auto"/>
                <w:sz w:val="20"/>
                <w:szCs w:val="20"/>
              </w:rPr>
              <w:t>PERSONAL</w:t>
            </w:r>
            <w:r w:rsidRPr="002C351B">
              <w:rPr>
                <w:rFonts w:ascii="Arial Narrow" w:eastAsia="Arial" w:hAnsi="Arial Narrow" w:cs="Arial"/>
                <w:color w:val="auto"/>
                <w:sz w:val="20"/>
                <w:szCs w:val="20"/>
              </w:rPr>
              <w:t xml:space="preserve"> </w:t>
            </w:r>
          </w:p>
          <w:p w:rsidR="006A2F92" w:rsidRPr="002C351B" w:rsidRDefault="006A2F92" w:rsidP="006A2F92">
            <w:pPr>
              <w:spacing w:line="259" w:lineRule="auto"/>
              <w:ind w:left="104" w:right="178"/>
              <w:rPr>
                <w:rFonts w:ascii="Arial Narrow" w:hAnsi="Arial Narrow" w:cs="Arial"/>
                <w:color w:val="auto"/>
                <w:sz w:val="20"/>
                <w:szCs w:val="20"/>
              </w:rPr>
            </w:pPr>
            <w:r w:rsidRPr="002C351B">
              <w:rPr>
                <w:rFonts w:ascii="Arial Narrow" w:eastAsia="Arial" w:hAnsi="Arial Narrow" w:cs="Arial"/>
                <w:color w:val="auto"/>
                <w:sz w:val="20"/>
                <w:szCs w:val="20"/>
              </w:rPr>
              <w:t xml:space="preserve">1.1.4. Demuestra ética, compromiso, emprendimiento y autodisciplina en las </w:t>
            </w:r>
            <w:r w:rsidR="00EB3F17">
              <w:rPr>
                <w:rFonts w:ascii="Arial Narrow" w:eastAsia="Arial" w:hAnsi="Arial Narrow" w:cs="Arial"/>
                <w:color w:val="auto"/>
                <w:sz w:val="20"/>
                <w:szCs w:val="20"/>
              </w:rPr>
              <w:t>tareas</w:t>
            </w:r>
            <w:r w:rsidRPr="002C351B">
              <w:rPr>
                <w:rFonts w:ascii="Arial Narrow" w:eastAsia="Arial" w:hAnsi="Arial Narrow" w:cs="Arial"/>
                <w:color w:val="auto"/>
                <w:sz w:val="20"/>
                <w:szCs w:val="20"/>
              </w:rPr>
              <w:t xml:space="preserve">, trabajos en equipo, de campo y laboratorio que asume desarrollando su pensamiento crítico frente a los problemas de medio ambiente. </w:t>
            </w:r>
          </w:p>
        </w:tc>
        <w:tc>
          <w:tcPr>
            <w:tcW w:w="4257" w:type="dxa"/>
            <w:vMerge w:val="restart"/>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tabs>
                <w:tab w:val="center" w:pos="1228"/>
              </w:tabs>
              <w:spacing w:after="158" w:line="259" w:lineRule="auto"/>
              <w:rPr>
                <w:rFonts w:ascii="Arial Narrow" w:hAnsi="Arial Narrow" w:cs="Arial"/>
                <w:color w:val="auto"/>
                <w:sz w:val="20"/>
                <w:szCs w:val="20"/>
              </w:rPr>
            </w:pPr>
            <w:r w:rsidRPr="002C351B">
              <w:rPr>
                <w:rFonts w:ascii="Segoe UI Symbol" w:eastAsia="Wingdings" w:hAnsi="Segoe UI Symbol" w:cs="Segoe UI Symbol"/>
                <w:color w:val="auto"/>
                <w:sz w:val="20"/>
                <w:szCs w:val="20"/>
              </w:rPr>
              <w:t>✓</w:t>
            </w:r>
            <w:r w:rsidRPr="002C351B">
              <w:rPr>
                <w:rFonts w:ascii="Arial Narrow" w:eastAsia="Arial" w:hAnsi="Arial Narrow" w:cs="Arial"/>
                <w:color w:val="auto"/>
                <w:sz w:val="20"/>
                <w:szCs w:val="20"/>
              </w:rPr>
              <w:t xml:space="preserve"> </w:t>
            </w:r>
            <w:r w:rsidRPr="002C351B">
              <w:rPr>
                <w:rFonts w:ascii="Arial Narrow" w:eastAsia="Arial" w:hAnsi="Arial Narrow" w:cs="Arial"/>
                <w:color w:val="auto"/>
                <w:sz w:val="20"/>
                <w:szCs w:val="20"/>
              </w:rPr>
              <w:tab/>
              <w:t xml:space="preserve">El fenómeno religioso </w:t>
            </w:r>
          </w:p>
          <w:p w:rsidR="006A2F92" w:rsidRPr="002C351B" w:rsidRDefault="006A2F92" w:rsidP="00DF21A7">
            <w:pPr>
              <w:numPr>
                <w:ilvl w:val="0"/>
                <w:numId w:val="110"/>
              </w:numPr>
              <w:spacing w:line="259" w:lineRule="auto"/>
              <w:ind w:hanging="11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La religión </w:t>
            </w:r>
          </w:p>
          <w:p w:rsidR="006A2F92" w:rsidRPr="002C351B" w:rsidRDefault="006A2F92" w:rsidP="00DF21A7">
            <w:pPr>
              <w:numPr>
                <w:ilvl w:val="0"/>
                <w:numId w:val="110"/>
              </w:numPr>
              <w:spacing w:line="259" w:lineRule="auto"/>
              <w:ind w:hanging="11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La actitud religiosa </w:t>
            </w:r>
          </w:p>
          <w:p w:rsidR="006A2F92" w:rsidRPr="002C351B" w:rsidRDefault="006A2F92" w:rsidP="00DF21A7">
            <w:pPr>
              <w:numPr>
                <w:ilvl w:val="0"/>
                <w:numId w:val="110"/>
              </w:numPr>
              <w:spacing w:line="259" w:lineRule="auto"/>
              <w:ind w:hanging="11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La revelación </w:t>
            </w:r>
          </w:p>
          <w:p w:rsidR="006A2F92" w:rsidRPr="002C351B" w:rsidRDefault="006A2F92" w:rsidP="00DF21A7">
            <w:pPr>
              <w:numPr>
                <w:ilvl w:val="0"/>
                <w:numId w:val="110"/>
              </w:numPr>
              <w:spacing w:line="259" w:lineRule="auto"/>
              <w:ind w:hanging="11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La historia de la Salvación </w:t>
            </w:r>
          </w:p>
          <w:p w:rsidR="006A2F92" w:rsidRPr="002C351B" w:rsidRDefault="006A2F92" w:rsidP="004A16DB">
            <w:pPr>
              <w:pStyle w:val="Prrafodelista"/>
              <w:numPr>
                <w:ilvl w:val="0"/>
                <w:numId w:val="199"/>
              </w:numPr>
              <w:spacing w:after="158" w:line="259" w:lineRule="auto"/>
              <w:ind w:left="452"/>
              <w:rPr>
                <w:rFonts w:ascii="Arial Narrow" w:hAnsi="Arial Narrow" w:cs="Arial"/>
                <w:color w:val="auto"/>
                <w:sz w:val="20"/>
                <w:szCs w:val="20"/>
              </w:rPr>
            </w:pPr>
            <w:r w:rsidRPr="002C351B">
              <w:rPr>
                <w:rFonts w:ascii="Arial Narrow" w:eastAsia="Arial" w:hAnsi="Arial Narrow" w:cs="Arial"/>
                <w:color w:val="auto"/>
                <w:sz w:val="20"/>
                <w:szCs w:val="20"/>
              </w:rPr>
              <w:t xml:space="preserve">Creación </w:t>
            </w:r>
          </w:p>
          <w:p w:rsidR="006A2F92" w:rsidRPr="00DF21A7" w:rsidRDefault="006A2F92" w:rsidP="004A16DB">
            <w:pPr>
              <w:pStyle w:val="Prrafodelista"/>
              <w:numPr>
                <w:ilvl w:val="0"/>
                <w:numId w:val="199"/>
              </w:numPr>
              <w:spacing w:after="158" w:line="259" w:lineRule="auto"/>
              <w:ind w:left="452"/>
              <w:rPr>
                <w:rFonts w:ascii="Arial Narrow" w:hAnsi="Arial Narrow" w:cs="Arial"/>
                <w:color w:val="auto"/>
                <w:sz w:val="20"/>
                <w:szCs w:val="20"/>
              </w:rPr>
            </w:pPr>
            <w:r w:rsidRPr="00DF21A7">
              <w:rPr>
                <w:rFonts w:ascii="Arial Narrow" w:eastAsia="Arial" w:hAnsi="Arial Narrow" w:cs="Arial"/>
                <w:color w:val="auto"/>
                <w:sz w:val="20"/>
                <w:szCs w:val="20"/>
              </w:rPr>
              <w:t xml:space="preserve">El pueblo escogido </w:t>
            </w:r>
          </w:p>
          <w:p w:rsidR="006A2F92" w:rsidRPr="002C351B" w:rsidRDefault="006A2F92" w:rsidP="00DF21A7">
            <w:pPr>
              <w:numPr>
                <w:ilvl w:val="0"/>
                <w:numId w:val="111"/>
              </w:numPr>
              <w:spacing w:line="259" w:lineRule="auto"/>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Dios y la nueva alianza </w:t>
            </w:r>
          </w:p>
          <w:p w:rsidR="006A2F92" w:rsidRPr="002C351B" w:rsidRDefault="006A2F92" w:rsidP="00DF21A7">
            <w:pPr>
              <w:numPr>
                <w:ilvl w:val="0"/>
                <w:numId w:val="111"/>
              </w:numPr>
              <w:spacing w:line="259" w:lineRule="auto"/>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La actitud filosófica </w:t>
            </w:r>
          </w:p>
          <w:p w:rsidR="006A2F92" w:rsidRPr="002C351B" w:rsidRDefault="006A2F92" w:rsidP="00DF21A7">
            <w:pPr>
              <w:numPr>
                <w:ilvl w:val="0"/>
                <w:numId w:val="111"/>
              </w:numPr>
              <w:spacing w:line="259" w:lineRule="auto"/>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El problema del hombre desde la Filosofía </w:t>
            </w:r>
          </w:p>
          <w:p w:rsidR="00DF21A7" w:rsidRPr="00DF21A7" w:rsidRDefault="006A2F92" w:rsidP="00DF21A7">
            <w:pPr>
              <w:numPr>
                <w:ilvl w:val="0"/>
                <w:numId w:val="111"/>
              </w:numPr>
              <w:spacing w:after="4" w:line="234" w:lineRule="auto"/>
              <w:jc w:val="both"/>
              <w:rPr>
                <w:rFonts w:ascii="Arial Narrow" w:hAnsi="Arial Narrow" w:cs="Arial"/>
                <w:color w:val="auto"/>
                <w:sz w:val="20"/>
                <w:szCs w:val="20"/>
              </w:rPr>
            </w:pPr>
            <w:r w:rsidRPr="002C351B">
              <w:rPr>
                <w:rFonts w:ascii="Arial Narrow" w:eastAsia="Arial" w:hAnsi="Arial Narrow" w:cs="Arial"/>
                <w:color w:val="auto"/>
                <w:sz w:val="20"/>
                <w:szCs w:val="20"/>
              </w:rPr>
              <w:t>El problema del co</w:t>
            </w:r>
            <w:r w:rsidR="00DF21A7">
              <w:rPr>
                <w:rFonts w:ascii="Arial Narrow" w:eastAsia="Arial" w:hAnsi="Arial Narrow" w:cs="Arial"/>
                <w:color w:val="auto"/>
                <w:sz w:val="20"/>
                <w:szCs w:val="20"/>
              </w:rPr>
              <w:t>nocimiento desde la Filosofía</w:t>
            </w:r>
          </w:p>
          <w:p w:rsidR="006A2F92" w:rsidRPr="002C351B" w:rsidRDefault="006A2F92" w:rsidP="00DF21A7">
            <w:pPr>
              <w:numPr>
                <w:ilvl w:val="0"/>
                <w:numId w:val="111"/>
              </w:numPr>
              <w:spacing w:after="4" w:line="234" w:lineRule="auto"/>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La dimensión moral de la persona </w:t>
            </w:r>
          </w:p>
          <w:p w:rsidR="006A2F92" w:rsidRPr="002C351B" w:rsidRDefault="006A2F92" w:rsidP="00DF21A7">
            <w:pPr>
              <w:numPr>
                <w:ilvl w:val="0"/>
                <w:numId w:val="111"/>
              </w:numPr>
              <w:spacing w:line="259" w:lineRule="auto"/>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Ética y moral. </w:t>
            </w:r>
          </w:p>
          <w:p w:rsidR="006A2F92" w:rsidRPr="002C351B" w:rsidRDefault="006A2F92" w:rsidP="006A2F92">
            <w:pPr>
              <w:tabs>
                <w:tab w:val="center" w:pos="1419"/>
              </w:tabs>
              <w:spacing w:line="259" w:lineRule="auto"/>
              <w:rPr>
                <w:rFonts w:ascii="Arial Narrow" w:hAnsi="Arial Narrow" w:cs="Arial"/>
                <w:color w:val="auto"/>
                <w:sz w:val="20"/>
                <w:szCs w:val="20"/>
              </w:rPr>
            </w:pPr>
            <w:r w:rsidRPr="002C351B">
              <w:rPr>
                <w:rFonts w:ascii="Segoe UI Symbol" w:eastAsia="Wingdings" w:hAnsi="Segoe UI Symbol" w:cs="Segoe UI Symbol"/>
                <w:color w:val="auto"/>
                <w:sz w:val="20"/>
                <w:szCs w:val="20"/>
              </w:rPr>
              <w:t>✓</w:t>
            </w:r>
            <w:r w:rsidRPr="002C351B">
              <w:rPr>
                <w:rFonts w:ascii="Arial Narrow" w:eastAsia="Arial" w:hAnsi="Arial Narrow" w:cs="Arial"/>
                <w:color w:val="auto"/>
                <w:sz w:val="20"/>
                <w:szCs w:val="20"/>
              </w:rPr>
              <w:t xml:space="preserve"> </w:t>
            </w:r>
            <w:r w:rsidRPr="002C351B">
              <w:rPr>
                <w:rFonts w:ascii="Arial Narrow" w:eastAsia="Arial" w:hAnsi="Arial Narrow" w:cs="Arial"/>
                <w:color w:val="auto"/>
                <w:sz w:val="20"/>
                <w:szCs w:val="20"/>
              </w:rPr>
              <w:tab/>
              <w:t xml:space="preserve">Semejanzas y diferencias. </w:t>
            </w:r>
          </w:p>
        </w:tc>
        <w:tc>
          <w:tcPr>
            <w:tcW w:w="2833" w:type="dxa"/>
            <w:vMerge w:val="restart"/>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after="6" w:line="359" w:lineRule="auto"/>
              <w:ind w:left="102"/>
              <w:rPr>
                <w:rFonts w:ascii="Arial Narrow" w:hAnsi="Arial Narrow" w:cs="Arial"/>
                <w:color w:val="auto"/>
                <w:sz w:val="20"/>
                <w:szCs w:val="20"/>
              </w:rPr>
            </w:pPr>
            <w:r w:rsidRPr="002C351B">
              <w:rPr>
                <w:rFonts w:ascii="Arial Narrow" w:eastAsia="Arial" w:hAnsi="Arial Narrow" w:cs="Arial"/>
                <w:color w:val="auto"/>
                <w:sz w:val="20"/>
                <w:szCs w:val="20"/>
              </w:rPr>
              <w:t xml:space="preserve">Ensayo sobre actitud </w:t>
            </w:r>
            <w:r w:rsidR="00DF21A7" w:rsidRPr="002C351B">
              <w:rPr>
                <w:rFonts w:ascii="Arial Narrow" w:eastAsia="Arial" w:hAnsi="Arial Narrow" w:cs="Arial"/>
                <w:color w:val="auto"/>
                <w:sz w:val="20"/>
                <w:szCs w:val="20"/>
              </w:rPr>
              <w:t>religiosa</w:t>
            </w:r>
            <w:r w:rsidRPr="002C351B">
              <w:rPr>
                <w:rFonts w:ascii="Arial Narrow" w:eastAsia="Arial" w:hAnsi="Arial Narrow" w:cs="Arial"/>
                <w:color w:val="auto"/>
                <w:sz w:val="20"/>
                <w:szCs w:val="20"/>
              </w:rPr>
              <w:t xml:space="preserve">. Monografía sobre el problema del conocimiento. </w:t>
            </w:r>
          </w:p>
          <w:p w:rsidR="006A2F92" w:rsidRPr="002C351B" w:rsidRDefault="006A2F92" w:rsidP="006A2F92">
            <w:pPr>
              <w:spacing w:after="89" w:line="259" w:lineRule="auto"/>
              <w:ind w:left="102"/>
              <w:rPr>
                <w:rFonts w:ascii="Arial Narrow" w:hAnsi="Arial Narrow" w:cs="Arial"/>
                <w:color w:val="auto"/>
                <w:sz w:val="20"/>
                <w:szCs w:val="20"/>
              </w:rPr>
            </w:pPr>
            <w:r w:rsidRPr="002C351B">
              <w:rPr>
                <w:rFonts w:ascii="Arial Narrow" w:eastAsia="Arial" w:hAnsi="Arial Narrow" w:cs="Arial"/>
                <w:color w:val="auto"/>
                <w:sz w:val="20"/>
                <w:szCs w:val="20"/>
              </w:rPr>
              <w:t xml:space="preserve">Organizadores gráficos. </w:t>
            </w:r>
          </w:p>
          <w:p w:rsidR="006A2F92" w:rsidRPr="002C351B" w:rsidRDefault="006A2F92" w:rsidP="006A2F92">
            <w:pPr>
              <w:spacing w:line="259" w:lineRule="auto"/>
              <w:ind w:left="102"/>
              <w:rPr>
                <w:rFonts w:ascii="Arial Narrow" w:hAnsi="Arial Narrow" w:cs="Arial"/>
                <w:color w:val="auto"/>
                <w:sz w:val="20"/>
                <w:szCs w:val="20"/>
              </w:rPr>
            </w:pPr>
            <w:r w:rsidRPr="002C351B">
              <w:rPr>
                <w:rFonts w:ascii="Arial Narrow" w:eastAsia="Arial" w:hAnsi="Arial Narrow" w:cs="Arial"/>
                <w:color w:val="auto"/>
                <w:sz w:val="20"/>
                <w:szCs w:val="20"/>
              </w:rPr>
              <w:t xml:space="preserve">Mapas mentales.  </w:t>
            </w:r>
          </w:p>
        </w:tc>
        <w:tc>
          <w:tcPr>
            <w:tcW w:w="4108" w:type="dxa"/>
            <w:vMerge w:val="restart"/>
            <w:tcBorders>
              <w:top w:val="single" w:sz="5" w:space="0" w:color="000000"/>
              <w:left w:val="single" w:sz="5" w:space="0" w:color="000000"/>
              <w:bottom w:val="single" w:sz="5" w:space="0" w:color="000000"/>
              <w:right w:val="single" w:sz="5" w:space="0" w:color="000000"/>
            </w:tcBorders>
          </w:tcPr>
          <w:p w:rsidR="006A2F92" w:rsidRPr="002C351B" w:rsidRDefault="006A2F92" w:rsidP="00DF21A7">
            <w:pPr>
              <w:numPr>
                <w:ilvl w:val="0"/>
                <w:numId w:val="112"/>
              </w:numPr>
              <w:spacing w:after="21" w:line="368" w:lineRule="auto"/>
              <w:ind w:hanging="33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Demuestra en sus acciones compromisos sobre el medio ambiente, su cuidado y preservación. </w:t>
            </w:r>
          </w:p>
          <w:p w:rsidR="006A2F92" w:rsidRPr="002C351B" w:rsidRDefault="006A2F92" w:rsidP="00DF21A7">
            <w:pPr>
              <w:numPr>
                <w:ilvl w:val="0"/>
                <w:numId w:val="112"/>
              </w:numPr>
              <w:spacing w:after="10" w:line="366" w:lineRule="auto"/>
              <w:ind w:hanging="33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Maneja, contrasta y se empodera de información científica sobre el ecosistema, su dinámica y problemática en el contexto local y regional. </w:t>
            </w:r>
          </w:p>
          <w:p w:rsidR="006A2F92" w:rsidRPr="002C351B" w:rsidRDefault="00DF21A7" w:rsidP="00DF21A7">
            <w:pPr>
              <w:numPr>
                <w:ilvl w:val="0"/>
                <w:numId w:val="112"/>
              </w:numPr>
              <w:spacing w:line="259" w:lineRule="auto"/>
              <w:ind w:hanging="336"/>
              <w:jc w:val="both"/>
              <w:rPr>
                <w:rFonts w:ascii="Arial Narrow" w:hAnsi="Arial Narrow" w:cs="Arial"/>
                <w:color w:val="auto"/>
                <w:sz w:val="20"/>
                <w:szCs w:val="20"/>
              </w:rPr>
            </w:pPr>
            <w:r w:rsidRPr="002C351B">
              <w:rPr>
                <w:rFonts w:ascii="Arial Narrow" w:eastAsia="Arial" w:hAnsi="Arial Narrow" w:cs="Arial"/>
                <w:color w:val="auto"/>
                <w:sz w:val="20"/>
                <w:szCs w:val="20"/>
              </w:rPr>
              <w:t>Desarrolla habilidades</w:t>
            </w:r>
            <w:r w:rsidR="006A2F92" w:rsidRPr="002C351B">
              <w:rPr>
                <w:rFonts w:ascii="Arial Narrow" w:eastAsia="Arial" w:hAnsi="Arial Narrow" w:cs="Arial"/>
                <w:color w:val="auto"/>
                <w:sz w:val="20"/>
                <w:szCs w:val="20"/>
              </w:rPr>
              <w:t xml:space="preserve"> de análisis y reflexión en temas ambientales y de cuidado de la persona favoreciendo el pensamiento crítico reflexivo. </w:t>
            </w:r>
          </w:p>
        </w:tc>
      </w:tr>
      <w:tr w:rsidR="006A2F92" w:rsidRPr="002C351B" w:rsidTr="006A2F92">
        <w:trPr>
          <w:trHeight w:val="1248"/>
        </w:trPr>
        <w:tc>
          <w:tcPr>
            <w:tcW w:w="3539"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104"/>
              <w:rPr>
                <w:rFonts w:ascii="Arial Narrow" w:hAnsi="Arial Narrow" w:cs="Arial"/>
                <w:color w:val="auto"/>
                <w:sz w:val="20"/>
                <w:szCs w:val="20"/>
              </w:rPr>
            </w:pPr>
            <w:r w:rsidRPr="002C351B">
              <w:rPr>
                <w:rFonts w:ascii="Arial Narrow" w:eastAsia="Arial" w:hAnsi="Arial Narrow" w:cs="Arial"/>
                <w:b/>
                <w:color w:val="auto"/>
                <w:sz w:val="20"/>
                <w:szCs w:val="20"/>
              </w:rPr>
              <w:t xml:space="preserve">PROFESIONAL </w:t>
            </w:r>
            <w:r w:rsidR="00EB3F17">
              <w:rPr>
                <w:rFonts w:ascii="Arial Narrow" w:eastAsia="Arial" w:hAnsi="Arial Narrow" w:cs="Arial"/>
                <w:b/>
                <w:color w:val="auto"/>
                <w:sz w:val="20"/>
                <w:szCs w:val="20"/>
              </w:rPr>
              <w:t>PEDAGÓGICA</w:t>
            </w:r>
            <w:r w:rsidRPr="002C351B">
              <w:rPr>
                <w:rFonts w:ascii="Arial Narrow" w:eastAsia="Arial" w:hAnsi="Arial Narrow" w:cs="Arial"/>
                <w:color w:val="auto"/>
                <w:sz w:val="20"/>
                <w:szCs w:val="20"/>
              </w:rPr>
              <w:t xml:space="preserve"> </w:t>
            </w:r>
          </w:p>
          <w:p w:rsidR="006A2F92" w:rsidRPr="002C351B" w:rsidRDefault="006A2F92" w:rsidP="006A2F92">
            <w:pPr>
              <w:spacing w:line="259" w:lineRule="auto"/>
              <w:ind w:left="104" w:right="74"/>
              <w:rPr>
                <w:rFonts w:ascii="Arial Narrow" w:hAnsi="Arial Narrow" w:cs="Arial"/>
                <w:color w:val="auto"/>
                <w:sz w:val="20"/>
                <w:szCs w:val="20"/>
              </w:rPr>
            </w:pPr>
            <w:r w:rsidRPr="002C351B">
              <w:rPr>
                <w:rFonts w:ascii="Arial Narrow" w:eastAsia="Arial" w:hAnsi="Arial Narrow" w:cs="Arial"/>
                <w:color w:val="auto"/>
                <w:sz w:val="20"/>
                <w:szCs w:val="20"/>
              </w:rPr>
              <w:t xml:space="preserve">2. 1.1. Analiza y sistematiza información de fuentes primarias, de resultados de innovaciones e investigaciones, así como de bibliografía física, virtual y actualizada sobre el medio ambiente, los recursos. </w:t>
            </w:r>
          </w:p>
        </w:tc>
        <w:tc>
          <w:tcPr>
            <w:tcW w:w="0" w:type="auto"/>
            <w:vMerge/>
            <w:tcBorders>
              <w:top w:val="nil"/>
              <w:left w:val="single" w:sz="5" w:space="0" w:color="000000"/>
              <w:bottom w:val="nil"/>
              <w:right w:val="single" w:sz="5" w:space="0" w:color="000000"/>
            </w:tcBorders>
          </w:tcPr>
          <w:p w:rsidR="006A2F92" w:rsidRPr="002C351B" w:rsidRDefault="006A2F92" w:rsidP="006A2F92">
            <w:pPr>
              <w:spacing w:after="160" w:line="259" w:lineRule="auto"/>
              <w:rPr>
                <w:rFonts w:ascii="Arial Narrow" w:hAnsi="Arial Narrow" w:cs="Arial"/>
                <w:color w:val="auto"/>
                <w:sz w:val="20"/>
                <w:szCs w:val="20"/>
              </w:rPr>
            </w:pPr>
          </w:p>
        </w:tc>
        <w:tc>
          <w:tcPr>
            <w:tcW w:w="0" w:type="auto"/>
            <w:vMerge/>
            <w:tcBorders>
              <w:top w:val="nil"/>
              <w:left w:val="single" w:sz="5" w:space="0" w:color="000000"/>
              <w:bottom w:val="nil"/>
              <w:right w:val="single" w:sz="5" w:space="0" w:color="000000"/>
            </w:tcBorders>
          </w:tcPr>
          <w:p w:rsidR="006A2F92" w:rsidRPr="002C351B" w:rsidRDefault="006A2F92" w:rsidP="006A2F92">
            <w:pPr>
              <w:spacing w:after="160" w:line="259" w:lineRule="auto"/>
              <w:rPr>
                <w:rFonts w:ascii="Arial Narrow" w:hAnsi="Arial Narrow" w:cs="Arial"/>
                <w:color w:val="auto"/>
                <w:sz w:val="20"/>
                <w:szCs w:val="20"/>
              </w:rPr>
            </w:pPr>
          </w:p>
        </w:tc>
        <w:tc>
          <w:tcPr>
            <w:tcW w:w="0" w:type="auto"/>
            <w:vMerge/>
            <w:tcBorders>
              <w:top w:val="nil"/>
              <w:left w:val="single" w:sz="5" w:space="0" w:color="000000"/>
              <w:bottom w:val="nil"/>
              <w:right w:val="single" w:sz="5" w:space="0" w:color="000000"/>
            </w:tcBorders>
          </w:tcPr>
          <w:p w:rsidR="006A2F92" w:rsidRPr="002C351B" w:rsidRDefault="006A2F92" w:rsidP="006A2F92">
            <w:pPr>
              <w:spacing w:after="160" w:line="259" w:lineRule="auto"/>
              <w:rPr>
                <w:rFonts w:ascii="Arial Narrow" w:hAnsi="Arial Narrow" w:cs="Arial"/>
                <w:color w:val="auto"/>
                <w:sz w:val="20"/>
                <w:szCs w:val="20"/>
              </w:rPr>
            </w:pPr>
          </w:p>
        </w:tc>
      </w:tr>
      <w:tr w:rsidR="006A2F92" w:rsidRPr="002C351B" w:rsidTr="006A2F92">
        <w:trPr>
          <w:trHeight w:val="1048"/>
        </w:trPr>
        <w:tc>
          <w:tcPr>
            <w:tcW w:w="3539"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104"/>
              <w:rPr>
                <w:rFonts w:ascii="Arial Narrow" w:hAnsi="Arial Narrow" w:cs="Arial"/>
                <w:color w:val="auto"/>
                <w:sz w:val="20"/>
                <w:szCs w:val="20"/>
              </w:rPr>
            </w:pPr>
            <w:r w:rsidRPr="002C351B">
              <w:rPr>
                <w:rFonts w:ascii="Arial Narrow" w:eastAsia="Arial" w:hAnsi="Arial Narrow" w:cs="Arial"/>
                <w:b/>
                <w:color w:val="auto"/>
                <w:sz w:val="20"/>
                <w:szCs w:val="20"/>
              </w:rPr>
              <w:t>SOCIO COMUNITARIA</w:t>
            </w:r>
            <w:r w:rsidRPr="002C351B">
              <w:rPr>
                <w:rFonts w:ascii="Arial Narrow" w:eastAsia="Arial" w:hAnsi="Arial Narrow" w:cs="Arial"/>
                <w:color w:val="auto"/>
                <w:sz w:val="20"/>
                <w:szCs w:val="20"/>
              </w:rPr>
              <w:t xml:space="preserve"> </w:t>
            </w:r>
          </w:p>
          <w:p w:rsidR="006A2F92" w:rsidRPr="002C351B" w:rsidRDefault="006A2F92" w:rsidP="006A2F92">
            <w:pPr>
              <w:spacing w:line="259" w:lineRule="auto"/>
              <w:ind w:left="104"/>
              <w:rPr>
                <w:rFonts w:ascii="Arial Narrow" w:hAnsi="Arial Narrow" w:cs="Arial"/>
                <w:color w:val="auto"/>
                <w:sz w:val="20"/>
                <w:szCs w:val="20"/>
              </w:rPr>
            </w:pPr>
            <w:r w:rsidRPr="002C351B">
              <w:rPr>
                <w:rFonts w:ascii="Arial Narrow" w:eastAsia="Arial" w:hAnsi="Arial Narrow" w:cs="Arial"/>
                <w:color w:val="auto"/>
                <w:sz w:val="20"/>
                <w:szCs w:val="20"/>
              </w:rPr>
              <w:t xml:space="preserve">3.1.3. Promueve la corresponsabilidad involucrándose positiva y creativamente en el trabajo en equipo y proyectos de área. </w:t>
            </w:r>
          </w:p>
        </w:tc>
        <w:tc>
          <w:tcPr>
            <w:tcW w:w="0" w:type="auto"/>
            <w:vMerge/>
            <w:tcBorders>
              <w:top w:val="nil"/>
              <w:left w:val="single" w:sz="5" w:space="0" w:color="000000"/>
              <w:bottom w:val="single" w:sz="5" w:space="0" w:color="000000"/>
              <w:right w:val="single" w:sz="5" w:space="0" w:color="000000"/>
            </w:tcBorders>
          </w:tcPr>
          <w:p w:rsidR="006A2F92" w:rsidRPr="002C351B" w:rsidRDefault="006A2F92" w:rsidP="006A2F92">
            <w:pPr>
              <w:spacing w:after="160" w:line="259" w:lineRule="auto"/>
              <w:rPr>
                <w:rFonts w:ascii="Arial Narrow" w:hAnsi="Arial Narrow" w:cs="Arial"/>
                <w:color w:val="auto"/>
                <w:sz w:val="20"/>
                <w:szCs w:val="20"/>
              </w:rPr>
            </w:pPr>
          </w:p>
        </w:tc>
        <w:tc>
          <w:tcPr>
            <w:tcW w:w="0" w:type="auto"/>
            <w:vMerge/>
            <w:tcBorders>
              <w:top w:val="nil"/>
              <w:left w:val="single" w:sz="5" w:space="0" w:color="000000"/>
              <w:bottom w:val="single" w:sz="5" w:space="0" w:color="000000"/>
              <w:right w:val="single" w:sz="5" w:space="0" w:color="000000"/>
            </w:tcBorders>
          </w:tcPr>
          <w:p w:rsidR="006A2F92" w:rsidRPr="002C351B" w:rsidRDefault="006A2F92" w:rsidP="006A2F92">
            <w:pPr>
              <w:spacing w:after="160" w:line="259" w:lineRule="auto"/>
              <w:rPr>
                <w:rFonts w:ascii="Arial Narrow" w:hAnsi="Arial Narrow" w:cs="Arial"/>
                <w:color w:val="auto"/>
                <w:sz w:val="20"/>
                <w:szCs w:val="20"/>
              </w:rPr>
            </w:pPr>
          </w:p>
        </w:tc>
        <w:tc>
          <w:tcPr>
            <w:tcW w:w="0" w:type="auto"/>
            <w:vMerge/>
            <w:tcBorders>
              <w:top w:val="nil"/>
              <w:left w:val="single" w:sz="5" w:space="0" w:color="000000"/>
              <w:bottom w:val="single" w:sz="5" w:space="0" w:color="000000"/>
              <w:right w:val="single" w:sz="5" w:space="0" w:color="000000"/>
            </w:tcBorders>
          </w:tcPr>
          <w:p w:rsidR="006A2F92" w:rsidRPr="002C351B" w:rsidRDefault="006A2F92" w:rsidP="006A2F92">
            <w:pPr>
              <w:spacing w:after="160" w:line="259" w:lineRule="auto"/>
              <w:rPr>
                <w:rFonts w:ascii="Arial Narrow" w:hAnsi="Arial Narrow" w:cs="Arial"/>
                <w:color w:val="auto"/>
                <w:sz w:val="20"/>
                <w:szCs w:val="20"/>
              </w:rPr>
            </w:pPr>
          </w:p>
        </w:tc>
      </w:tr>
    </w:tbl>
    <w:p w:rsidR="006A2F92" w:rsidRDefault="006A2F92" w:rsidP="006A2F92">
      <w:pPr>
        <w:spacing w:after="0" w:line="259" w:lineRule="auto"/>
        <w:rPr>
          <w:rFonts w:ascii="Arial Narrow" w:hAnsi="Arial Narrow" w:cs="Arial"/>
          <w:szCs w:val="20"/>
        </w:rPr>
      </w:pPr>
      <w:r w:rsidRPr="000B6855">
        <w:rPr>
          <w:rFonts w:ascii="Arial Narrow" w:hAnsi="Arial Narrow" w:cs="Arial"/>
          <w:szCs w:val="20"/>
        </w:rPr>
        <w:t xml:space="preserve"> </w:t>
      </w:r>
    </w:p>
    <w:p w:rsidR="006A2F92" w:rsidRDefault="006A2F92" w:rsidP="006A2F92">
      <w:pPr>
        <w:spacing w:after="0" w:line="259" w:lineRule="auto"/>
        <w:rPr>
          <w:rFonts w:ascii="Arial Narrow" w:hAnsi="Arial Narrow" w:cs="Arial"/>
          <w:szCs w:val="20"/>
        </w:rPr>
      </w:pPr>
    </w:p>
    <w:p w:rsidR="006A2F92" w:rsidRDefault="006A2F92" w:rsidP="006A2F92">
      <w:pPr>
        <w:spacing w:after="0" w:line="259" w:lineRule="auto"/>
        <w:rPr>
          <w:rFonts w:ascii="Arial Narrow" w:hAnsi="Arial Narrow" w:cs="Arial"/>
          <w:szCs w:val="20"/>
        </w:rPr>
      </w:pPr>
    </w:p>
    <w:p w:rsidR="006A2F92" w:rsidRDefault="006A2F92" w:rsidP="006A2F92">
      <w:pPr>
        <w:spacing w:after="0" w:line="259" w:lineRule="auto"/>
        <w:rPr>
          <w:rFonts w:ascii="Arial Narrow" w:hAnsi="Arial Narrow" w:cs="Arial"/>
          <w:szCs w:val="20"/>
        </w:rPr>
      </w:pPr>
    </w:p>
    <w:p w:rsidR="006A2F92" w:rsidRDefault="006A2F92" w:rsidP="006A2F92">
      <w:pPr>
        <w:spacing w:after="0" w:line="259" w:lineRule="auto"/>
        <w:rPr>
          <w:rFonts w:ascii="Arial Narrow" w:hAnsi="Arial Narrow" w:cs="Arial"/>
          <w:szCs w:val="20"/>
        </w:rPr>
      </w:pPr>
    </w:p>
    <w:p w:rsidR="006A2F92" w:rsidRDefault="006A2F92" w:rsidP="006A2F92">
      <w:pPr>
        <w:spacing w:after="0" w:line="259" w:lineRule="auto"/>
        <w:rPr>
          <w:rFonts w:ascii="Arial Narrow" w:hAnsi="Arial Narrow" w:cs="Arial"/>
          <w:szCs w:val="20"/>
        </w:rPr>
      </w:pPr>
    </w:p>
    <w:p w:rsidR="006A2F92" w:rsidRDefault="006A2F92" w:rsidP="006A2F92">
      <w:pPr>
        <w:spacing w:after="0" w:line="259" w:lineRule="auto"/>
        <w:rPr>
          <w:rFonts w:ascii="Arial Narrow" w:hAnsi="Arial Narrow" w:cs="Arial"/>
          <w:szCs w:val="20"/>
        </w:rPr>
      </w:pPr>
    </w:p>
    <w:p w:rsidR="006A2F92" w:rsidRDefault="006A2F92" w:rsidP="006A2F92">
      <w:pPr>
        <w:spacing w:after="0" w:line="259" w:lineRule="auto"/>
        <w:rPr>
          <w:rFonts w:ascii="Arial Narrow" w:hAnsi="Arial Narrow" w:cs="Arial"/>
          <w:szCs w:val="20"/>
        </w:rPr>
      </w:pPr>
    </w:p>
    <w:tbl>
      <w:tblPr>
        <w:tblStyle w:val="TableGrid"/>
        <w:tblW w:w="14737" w:type="dxa"/>
        <w:tblInd w:w="112" w:type="dxa"/>
        <w:tblCellMar>
          <w:left w:w="4" w:type="dxa"/>
          <w:right w:w="6" w:type="dxa"/>
        </w:tblCellMar>
        <w:tblLook w:val="04A0" w:firstRow="1" w:lastRow="0" w:firstColumn="1" w:lastColumn="0" w:noHBand="0" w:noVBand="1"/>
      </w:tblPr>
      <w:tblGrid>
        <w:gridCol w:w="3539"/>
        <w:gridCol w:w="4257"/>
        <w:gridCol w:w="2833"/>
        <w:gridCol w:w="4108"/>
      </w:tblGrid>
      <w:tr w:rsidR="006A2F92" w:rsidRPr="000B6855" w:rsidTr="006A2F92">
        <w:trPr>
          <w:trHeight w:val="481"/>
        </w:trPr>
        <w:tc>
          <w:tcPr>
            <w:tcW w:w="14737" w:type="dxa"/>
            <w:gridSpan w:val="4"/>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right="2"/>
              <w:jc w:val="center"/>
              <w:rPr>
                <w:rFonts w:ascii="Arial Narrow" w:hAnsi="Arial Narrow" w:cs="Arial"/>
                <w:color w:val="auto"/>
                <w:sz w:val="20"/>
                <w:szCs w:val="20"/>
              </w:rPr>
            </w:pPr>
            <w:r w:rsidRPr="002C351B">
              <w:rPr>
                <w:rFonts w:ascii="Arial Narrow" w:eastAsia="Arial" w:hAnsi="Arial Narrow" w:cs="Arial"/>
                <w:b/>
                <w:color w:val="auto"/>
                <w:sz w:val="20"/>
                <w:szCs w:val="20"/>
              </w:rPr>
              <w:lastRenderedPageBreak/>
              <w:t>DIVERSIDAD Y EDUCACIÓN INCLUSIVA</w:t>
            </w:r>
          </w:p>
        </w:tc>
      </w:tr>
      <w:tr w:rsidR="006A2F92" w:rsidRPr="000B6855" w:rsidTr="006A2F92">
        <w:trPr>
          <w:trHeight w:val="1419"/>
        </w:trPr>
        <w:tc>
          <w:tcPr>
            <w:tcW w:w="14737" w:type="dxa"/>
            <w:gridSpan w:val="4"/>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rPr>
                <w:rFonts w:ascii="Arial Narrow" w:hAnsi="Arial Narrow" w:cs="Arial"/>
                <w:color w:val="auto"/>
                <w:sz w:val="20"/>
                <w:szCs w:val="20"/>
              </w:rPr>
            </w:pPr>
            <w:r w:rsidRPr="002C351B">
              <w:rPr>
                <w:rFonts w:ascii="Arial Narrow" w:eastAsia="Arial" w:hAnsi="Arial Narrow" w:cs="Arial"/>
                <w:b/>
                <w:color w:val="auto"/>
                <w:sz w:val="20"/>
                <w:szCs w:val="20"/>
              </w:rPr>
              <w:t xml:space="preserve">SUMILLA: </w:t>
            </w:r>
          </w:p>
          <w:p w:rsidR="006A2F92" w:rsidRPr="002C351B" w:rsidRDefault="006A2F92" w:rsidP="006A2F92">
            <w:pPr>
              <w:rPr>
                <w:rFonts w:ascii="Arial Narrow" w:hAnsi="Arial Narrow" w:cs="Arial"/>
                <w:color w:val="auto"/>
                <w:sz w:val="20"/>
                <w:szCs w:val="20"/>
              </w:rPr>
            </w:pPr>
            <w:r w:rsidRPr="002C351B">
              <w:rPr>
                <w:rFonts w:ascii="Arial Narrow" w:hAnsi="Arial Narrow" w:cs="Arial"/>
                <w:color w:val="auto"/>
                <w:sz w:val="20"/>
                <w:szCs w:val="20"/>
              </w:rPr>
              <w:t xml:space="preserve">Proporciona a los estudiantes las bases teóricas para el conocimiento y manejo de los principios y fundamentos de la atención en el marco de la diversidad y de las necesidades educativas especiales asociadas a discapacidad sensorial, física o intelectual.   </w:t>
            </w:r>
          </w:p>
          <w:p w:rsidR="006A2F92" w:rsidRPr="002C351B" w:rsidRDefault="006A2F92" w:rsidP="006A2F92">
            <w:pPr>
              <w:spacing w:line="259" w:lineRule="auto"/>
              <w:ind w:right="53"/>
              <w:rPr>
                <w:rFonts w:ascii="Arial Narrow" w:hAnsi="Arial Narrow" w:cs="Arial"/>
                <w:color w:val="auto"/>
                <w:sz w:val="20"/>
                <w:szCs w:val="20"/>
              </w:rPr>
            </w:pPr>
            <w:r w:rsidRPr="002C351B">
              <w:rPr>
                <w:rFonts w:ascii="Arial Narrow" w:hAnsi="Arial Narrow" w:cs="Arial"/>
                <w:color w:val="auto"/>
                <w:sz w:val="20"/>
                <w:szCs w:val="20"/>
              </w:rPr>
              <w:t xml:space="preserve">Brinda espacios de análisis, reflexión y sensibilización que permite desarrollar la capacidad   de aceptación a la diversidad, el respeto a las características y ritmos de aprendizaje diferentes y la aptitud para propiciar condiciones que permitan, en su momento, adaptar la acción educativa a las características, necesidades e intereses   de los estudiantes con y sin discapacidad.  </w:t>
            </w:r>
          </w:p>
        </w:tc>
      </w:tr>
      <w:tr w:rsidR="006A2F92" w:rsidRPr="000B6855" w:rsidTr="006A2F92">
        <w:trPr>
          <w:trHeight w:val="621"/>
        </w:trPr>
        <w:tc>
          <w:tcPr>
            <w:tcW w:w="3539" w:type="dxa"/>
            <w:tcBorders>
              <w:top w:val="single" w:sz="5" w:space="0" w:color="000000"/>
              <w:left w:val="single" w:sz="5" w:space="0" w:color="000000"/>
              <w:bottom w:val="single" w:sz="5" w:space="0" w:color="000000"/>
              <w:right w:val="single" w:sz="5" w:space="0" w:color="000000"/>
            </w:tcBorders>
            <w:shd w:val="clear" w:color="auto" w:fill="BEBEBE"/>
          </w:tcPr>
          <w:p w:rsidR="006A2F92" w:rsidRPr="002C351B" w:rsidRDefault="006A2F92" w:rsidP="006A2F92">
            <w:pPr>
              <w:spacing w:line="259" w:lineRule="auto"/>
              <w:rPr>
                <w:rFonts w:ascii="Arial Narrow" w:hAnsi="Arial Narrow" w:cs="Arial"/>
                <w:color w:val="auto"/>
                <w:sz w:val="20"/>
                <w:szCs w:val="20"/>
              </w:rPr>
            </w:pPr>
            <w:r w:rsidRPr="002C351B">
              <w:rPr>
                <w:rFonts w:ascii="Arial Narrow" w:eastAsia="Arial" w:hAnsi="Arial Narrow" w:cs="Arial"/>
                <w:b/>
                <w:color w:val="auto"/>
                <w:sz w:val="20"/>
                <w:szCs w:val="20"/>
              </w:rPr>
              <w:t xml:space="preserve"> Criterio Desempeño</w:t>
            </w:r>
            <w:r w:rsidRPr="002C351B">
              <w:rPr>
                <w:rFonts w:ascii="Arial Narrow" w:eastAsia="Arial" w:hAnsi="Arial Narrow" w:cs="Arial"/>
                <w:color w:val="auto"/>
                <w:sz w:val="20"/>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BEBEBE"/>
          </w:tcPr>
          <w:p w:rsidR="006A2F92" w:rsidRPr="002C351B" w:rsidRDefault="006A2F92" w:rsidP="006A2F92">
            <w:pPr>
              <w:spacing w:line="259" w:lineRule="auto"/>
              <w:rPr>
                <w:rFonts w:ascii="Arial Narrow" w:hAnsi="Arial Narrow" w:cs="Arial"/>
                <w:color w:val="auto"/>
                <w:sz w:val="20"/>
                <w:szCs w:val="20"/>
              </w:rPr>
            </w:pPr>
            <w:r w:rsidRPr="002C351B">
              <w:rPr>
                <w:rFonts w:ascii="Arial Narrow" w:eastAsia="Arial" w:hAnsi="Arial Narrow" w:cs="Arial"/>
                <w:b/>
                <w:color w:val="auto"/>
                <w:sz w:val="20"/>
                <w:szCs w:val="20"/>
              </w:rPr>
              <w:t>Contenidos</w:t>
            </w:r>
            <w:r w:rsidRPr="002C351B">
              <w:rPr>
                <w:rFonts w:ascii="Arial Narrow" w:eastAsia="Arial" w:hAnsi="Arial Narrow" w:cs="Arial"/>
                <w:color w:val="auto"/>
                <w:sz w:val="20"/>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BEBEBE"/>
          </w:tcPr>
          <w:p w:rsidR="006A2F92" w:rsidRPr="002C351B" w:rsidRDefault="006A2F92" w:rsidP="006A2F92">
            <w:pPr>
              <w:spacing w:line="259" w:lineRule="auto"/>
              <w:ind w:right="2"/>
              <w:rPr>
                <w:rFonts w:ascii="Arial Narrow" w:hAnsi="Arial Narrow" w:cs="Arial"/>
                <w:color w:val="auto"/>
                <w:sz w:val="20"/>
                <w:szCs w:val="20"/>
              </w:rPr>
            </w:pPr>
            <w:r w:rsidRPr="002C351B">
              <w:rPr>
                <w:rFonts w:ascii="Arial Narrow" w:eastAsia="Arial" w:hAnsi="Arial Narrow" w:cs="Arial"/>
                <w:b/>
                <w:color w:val="auto"/>
                <w:sz w:val="20"/>
                <w:szCs w:val="20"/>
              </w:rPr>
              <w:t>Productos</w:t>
            </w:r>
            <w:r w:rsidRPr="002C351B">
              <w:rPr>
                <w:rFonts w:ascii="Arial Narrow" w:eastAsia="Arial" w:hAnsi="Arial Narrow" w:cs="Arial"/>
                <w:color w:val="auto"/>
                <w:sz w:val="20"/>
                <w:szCs w:val="20"/>
              </w:rPr>
              <w:t xml:space="preserve"> </w:t>
            </w:r>
          </w:p>
          <w:p w:rsidR="006A2F92" w:rsidRPr="002C351B" w:rsidRDefault="006A2F92" w:rsidP="006A2F92">
            <w:pPr>
              <w:spacing w:line="259" w:lineRule="auto"/>
              <w:ind w:right="4"/>
              <w:rPr>
                <w:rFonts w:ascii="Arial Narrow" w:hAnsi="Arial Narrow" w:cs="Arial"/>
                <w:color w:val="auto"/>
                <w:sz w:val="20"/>
                <w:szCs w:val="20"/>
              </w:rPr>
            </w:pPr>
            <w:r w:rsidRPr="002C351B">
              <w:rPr>
                <w:rFonts w:ascii="Arial Narrow" w:eastAsia="Arial" w:hAnsi="Arial Narrow" w:cs="Arial"/>
                <w:b/>
                <w:color w:val="auto"/>
                <w:sz w:val="20"/>
                <w:szCs w:val="20"/>
              </w:rPr>
              <w:t xml:space="preserve">Procesos/ </w:t>
            </w:r>
          </w:p>
          <w:p w:rsidR="006A2F92" w:rsidRPr="002C351B" w:rsidRDefault="006A2F92" w:rsidP="006A2F92">
            <w:pPr>
              <w:spacing w:line="259" w:lineRule="auto"/>
              <w:ind w:right="4"/>
              <w:rPr>
                <w:rFonts w:ascii="Arial Narrow" w:hAnsi="Arial Narrow" w:cs="Arial"/>
                <w:color w:val="auto"/>
                <w:sz w:val="20"/>
                <w:szCs w:val="20"/>
              </w:rPr>
            </w:pPr>
            <w:r w:rsidRPr="002C351B">
              <w:rPr>
                <w:rFonts w:ascii="Arial Narrow" w:eastAsia="Arial" w:hAnsi="Arial Narrow" w:cs="Arial"/>
                <w:b/>
                <w:color w:val="auto"/>
                <w:sz w:val="20"/>
                <w:szCs w:val="20"/>
              </w:rPr>
              <w:t>Producto Final</w:t>
            </w:r>
            <w:r w:rsidRPr="002C351B">
              <w:rPr>
                <w:rFonts w:ascii="Arial Narrow" w:eastAsia="Arial" w:hAnsi="Arial Narrow" w:cs="Arial"/>
                <w:color w:val="auto"/>
                <w:sz w:val="20"/>
                <w:szCs w:val="20"/>
              </w:rPr>
              <w:t xml:space="preserve"> </w:t>
            </w:r>
          </w:p>
        </w:tc>
        <w:tc>
          <w:tcPr>
            <w:tcW w:w="4108" w:type="dxa"/>
            <w:tcBorders>
              <w:top w:val="single" w:sz="5" w:space="0" w:color="000000"/>
              <w:left w:val="single" w:sz="5" w:space="0" w:color="000000"/>
              <w:bottom w:val="single" w:sz="5" w:space="0" w:color="000000"/>
              <w:right w:val="single" w:sz="5" w:space="0" w:color="000000"/>
            </w:tcBorders>
            <w:shd w:val="clear" w:color="auto" w:fill="BEBEBE"/>
          </w:tcPr>
          <w:p w:rsidR="006A2F92" w:rsidRPr="002C351B" w:rsidRDefault="006A2F92" w:rsidP="006A2F92">
            <w:pPr>
              <w:spacing w:line="232" w:lineRule="auto"/>
              <w:ind w:left="1427" w:right="1380"/>
              <w:rPr>
                <w:rFonts w:ascii="Arial Narrow" w:hAnsi="Arial Narrow" w:cs="Arial"/>
                <w:color w:val="auto"/>
                <w:sz w:val="20"/>
                <w:szCs w:val="20"/>
              </w:rPr>
            </w:pPr>
            <w:r w:rsidRPr="002C351B">
              <w:rPr>
                <w:rFonts w:ascii="Arial Narrow" w:eastAsia="Arial" w:hAnsi="Arial Narrow" w:cs="Arial"/>
                <w:b/>
                <w:color w:val="auto"/>
                <w:sz w:val="20"/>
                <w:szCs w:val="20"/>
              </w:rPr>
              <w:t>Indicadores</w:t>
            </w:r>
            <w:r w:rsidRPr="002C351B">
              <w:rPr>
                <w:rFonts w:ascii="Arial Narrow" w:eastAsia="Arial" w:hAnsi="Arial Narrow" w:cs="Arial"/>
                <w:color w:val="auto"/>
                <w:sz w:val="20"/>
                <w:szCs w:val="20"/>
              </w:rPr>
              <w:t xml:space="preserve"> </w:t>
            </w:r>
            <w:r w:rsidRPr="002C351B">
              <w:rPr>
                <w:rFonts w:ascii="Arial Narrow" w:eastAsia="Arial" w:hAnsi="Arial Narrow" w:cs="Arial"/>
                <w:b/>
                <w:color w:val="auto"/>
                <w:sz w:val="20"/>
                <w:szCs w:val="20"/>
              </w:rPr>
              <w:t>De</w:t>
            </w:r>
            <w:r w:rsidRPr="002C351B">
              <w:rPr>
                <w:rFonts w:ascii="Arial Narrow" w:eastAsia="Arial" w:hAnsi="Arial Narrow" w:cs="Arial"/>
                <w:color w:val="auto"/>
                <w:sz w:val="20"/>
                <w:szCs w:val="20"/>
              </w:rPr>
              <w:t xml:space="preserve"> </w:t>
            </w:r>
          </w:p>
          <w:p w:rsidR="006A2F92" w:rsidRPr="002C351B" w:rsidRDefault="006A2F92" w:rsidP="006A2F92">
            <w:pPr>
              <w:spacing w:line="259" w:lineRule="auto"/>
              <w:rPr>
                <w:rFonts w:ascii="Arial Narrow" w:hAnsi="Arial Narrow" w:cs="Arial"/>
                <w:color w:val="auto"/>
                <w:sz w:val="20"/>
                <w:szCs w:val="20"/>
              </w:rPr>
            </w:pPr>
            <w:r w:rsidRPr="002C351B">
              <w:rPr>
                <w:rFonts w:ascii="Arial Narrow" w:eastAsia="Arial" w:hAnsi="Arial Narrow" w:cs="Arial"/>
                <w:b/>
                <w:color w:val="auto"/>
                <w:sz w:val="20"/>
                <w:szCs w:val="20"/>
              </w:rPr>
              <w:t>Evaluación</w:t>
            </w:r>
            <w:r w:rsidRPr="002C351B">
              <w:rPr>
                <w:rFonts w:ascii="Arial Narrow" w:eastAsia="Arial" w:hAnsi="Arial Narrow" w:cs="Arial"/>
                <w:color w:val="auto"/>
                <w:sz w:val="20"/>
                <w:szCs w:val="20"/>
              </w:rPr>
              <w:t xml:space="preserve"> </w:t>
            </w:r>
          </w:p>
        </w:tc>
      </w:tr>
      <w:tr w:rsidR="006A2F92" w:rsidRPr="000B6855" w:rsidTr="006A2F92">
        <w:trPr>
          <w:trHeight w:val="1362"/>
        </w:trPr>
        <w:tc>
          <w:tcPr>
            <w:tcW w:w="3539"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13"/>
              <w:rPr>
                <w:rFonts w:ascii="Arial Narrow" w:hAnsi="Arial Narrow" w:cs="Arial"/>
                <w:color w:val="auto"/>
                <w:sz w:val="20"/>
                <w:szCs w:val="20"/>
              </w:rPr>
            </w:pPr>
            <w:r w:rsidRPr="002C351B">
              <w:rPr>
                <w:rFonts w:ascii="Arial Narrow" w:eastAsia="Arial" w:hAnsi="Arial Narrow" w:cs="Arial"/>
                <w:b/>
                <w:color w:val="auto"/>
                <w:sz w:val="20"/>
                <w:szCs w:val="20"/>
              </w:rPr>
              <w:t xml:space="preserve">PERSONAL </w:t>
            </w:r>
          </w:p>
          <w:p w:rsidR="006A2F92" w:rsidRPr="002C351B" w:rsidRDefault="006A2F92" w:rsidP="006A2F92">
            <w:pPr>
              <w:spacing w:line="259" w:lineRule="auto"/>
              <w:ind w:left="104" w:right="34"/>
              <w:rPr>
                <w:rFonts w:ascii="Arial Narrow" w:hAnsi="Arial Narrow" w:cs="Arial"/>
                <w:color w:val="auto"/>
                <w:sz w:val="20"/>
                <w:szCs w:val="20"/>
              </w:rPr>
            </w:pPr>
            <w:r w:rsidRPr="002C351B">
              <w:rPr>
                <w:rFonts w:ascii="Arial Narrow" w:eastAsia="Arial" w:hAnsi="Arial Narrow" w:cs="Arial"/>
                <w:color w:val="auto"/>
                <w:sz w:val="20"/>
                <w:szCs w:val="20"/>
              </w:rPr>
              <w:t xml:space="preserve">1.2.2. Actúa con iniciativa, creatividad y espíritu emprendedor al participar en diferentes actividades para la consecución de sus metas en una cultura de diversidad y educación inclusiva. </w:t>
            </w:r>
          </w:p>
        </w:tc>
        <w:tc>
          <w:tcPr>
            <w:tcW w:w="4257" w:type="dxa"/>
            <w:vMerge w:val="restart"/>
            <w:tcBorders>
              <w:top w:val="single" w:sz="5" w:space="0" w:color="000000"/>
              <w:left w:val="single" w:sz="5" w:space="0" w:color="000000"/>
              <w:bottom w:val="single" w:sz="3" w:space="0" w:color="000000"/>
              <w:right w:val="single" w:sz="5" w:space="0" w:color="000000"/>
            </w:tcBorders>
          </w:tcPr>
          <w:p w:rsidR="006A2F92" w:rsidRPr="002C351B" w:rsidRDefault="006A2F92" w:rsidP="00DF21A7">
            <w:pPr>
              <w:numPr>
                <w:ilvl w:val="0"/>
                <w:numId w:val="113"/>
              </w:numPr>
              <w:spacing w:line="259" w:lineRule="auto"/>
              <w:ind w:left="463" w:hanging="357"/>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Diversidad: </w:t>
            </w:r>
          </w:p>
          <w:p w:rsidR="006A2F92" w:rsidRPr="002C351B" w:rsidRDefault="006A2F92" w:rsidP="00DF21A7">
            <w:pPr>
              <w:numPr>
                <w:ilvl w:val="0"/>
                <w:numId w:val="113"/>
              </w:numPr>
              <w:spacing w:line="259" w:lineRule="auto"/>
              <w:ind w:left="463" w:hanging="357"/>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Concepto. </w:t>
            </w:r>
          </w:p>
          <w:p w:rsidR="006A2F92" w:rsidRPr="002C351B" w:rsidRDefault="006A2F92" w:rsidP="00DF21A7">
            <w:pPr>
              <w:numPr>
                <w:ilvl w:val="0"/>
                <w:numId w:val="113"/>
              </w:numPr>
              <w:spacing w:line="259" w:lineRule="auto"/>
              <w:ind w:left="463" w:hanging="357"/>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Campos de manifestación: cultural, </w:t>
            </w:r>
          </w:p>
          <w:p w:rsidR="006A2F92" w:rsidRPr="002C351B" w:rsidRDefault="006A2F92" w:rsidP="00DF21A7">
            <w:pPr>
              <w:numPr>
                <w:ilvl w:val="0"/>
                <w:numId w:val="113"/>
              </w:numPr>
              <w:spacing w:line="259" w:lineRule="auto"/>
              <w:ind w:left="463" w:hanging="357"/>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Étnica, social, lingüística, religiosa, etc. </w:t>
            </w:r>
          </w:p>
          <w:p w:rsidR="006A2F92" w:rsidRPr="002C351B" w:rsidRDefault="006A2F92" w:rsidP="00DF21A7">
            <w:pPr>
              <w:numPr>
                <w:ilvl w:val="0"/>
                <w:numId w:val="113"/>
              </w:numPr>
              <w:spacing w:line="259" w:lineRule="auto"/>
              <w:ind w:left="463" w:hanging="357"/>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Derechos humanos. </w:t>
            </w:r>
          </w:p>
          <w:p w:rsidR="006A2F92" w:rsidRPr="002C351B" w:rsidRDefault="006A2F92" w:rsidP="00DF21A7">
            <w:pPr>
              <w:numPr>
                <w:ilvl w:val="0"/>
                <w:numId w:val="113"/>
              </w:numPr>
              <w:spacing w:after="7" w:line="239" w:lineRule="auto"/>
              <w:ind w:left="463" w:hanging="357"/>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Educación inclusiva; respuesta educativa a las diferencias. </w:t>
            </w:r>
          </w:p>
          <w:p w:rsidR="006A2F92" w:rsidRPr="002C351B" w:rsidRDefault="006A2F92" w:rsidP="00DF21A7">
            <w:pPr>
              <w:numPr>
                <w:ilvl w:val="0"/>
                <w:numId w:val="113"/>
              </w:numPr>
              <w:spacing w:after="15" w:line="234" w:lineRule="auto"/>
              <w:ind w:left="463" w:hanging="357"/>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Marco Normativo nacional e internacional que sustenta la atención a la diversidad e inclusión. </w:t>
            </w:r>
          </w:p>
          <w:p w:rsidR="006A2F92" w:rsidRPr="002C351B" w:rsidRDefault="006A2F92" w:rsidP="00DF21A7">
            <w:pPr>
              <w:numPr>
                <w:ilvl w:val="0"/>
                <w:numId w:val="113"/>
              </w:numPr>
              <w:spacing w:after="8" w:line="239" w:lineRule="auto"/>
              <w:ind w:left="463" w:hanging="357"/>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Desafíos para avanzar hacia la educación inclusiva: </w:t>
            </w:r>
          </w:p>
          <w:p w:rsidR="006A2F92" w:rsidRPr="002C351B" w:rsidRDefault="006A2F92" w:rsidP="00DF21A7">
            <w:pPr>
              <w:numPr>
                <w:ilvl w:val="0"/>
                <w:numId w:val="113"/>
              </w:numPr>
              <w:spacing w:line="259" w:lineRule="auto"/>
              <w:ind w:left="463" w:hanging="357"/>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Políticas </w:t>
            </w:r>
            <w:r w:rsidRPr="002C351B">
              <w:rPr>
                <w:rFonts w:ascii="Arial Narrow" w:eastAsia="Arial" w:hAnsi="Arial Narrow" w:cs="Arial"/>
                <w:color w:val="auto"/>
                <w:sz w:val="20"/>
                <w:szCs w:val="20"/>
              </w:rPr>
              <w:tab/>
              <w:t xml:space="preserve">educativas </w:t>
            </w:r>
            <w:r w:rsidRPr="002C351B">
              <w:rPr>
                <w:rFonts w:ascii="Arial Narrow" w:eastAsia="Arial" w:hAnsi="Arial Narrow" w:cs="Arial"/>
                <w:color w:val="auto"/>
                <w:sz w:val="20"/>
                <w:szCs w:val="20"/>
              </w:rPr>
              <w:tab/>
              <w:t xml:space="preserve">regionales </w:t>
            </w:r>
            <w:r w:rsidRPr="002C351B">
              <w:rPr>
                <w:rFonts w:ascii="Arial Narrow" w:eastAsia="Arial" w:hAnsi="Arial Narrow" w:cs="Arial"/>
                <w:color w:val="auto"/>
                <w:sz w:val="20"/>
                <w:szCs w:val="20"/>
              </w:rPr>
              <w:tab/>
              <w:t xml:space="preserve">que </w:t>
            </w:r>
          </w:p>
          <w:p w:rsidR="006A2F92" w:rsidRPr="002C351B" w:rsidRDefault="006A2F92" w:rsidP="006A2F92">
            <w:pPr>
              <w:spacing w:after="17" w:line="232" w:lineRule="auto"/>
              <w:ind w:left="466"/>
              <w:rPr>
                <w:rFonts w:ascii="Arial Narrow" w:hAnsi="Arial Narrow" w:cs="Arial"/>
                <w:color w:val="auto"/>
                <w:sz w:val="20"/>
                <w:szCs w:val="20"/>
              </w:rPr>
            </w:pPr>
            <w:r w:rsidRPr="002C351B">
              <w:rPr>
                <w:rFonts w:ascii="Arial Narrow" w:eastAsia="Arial" w:hAnsi="Arial Narrow" w:cs="Arial"/>
                <w:color w:val="auto"/>
                <w:sz w:val="20"/>
                <w:szCs w:val="20"/>
              </w:rPr>
              <w:t xml:space="preserve">promueven la inclusión en todos los niveles educativos </w:t>
            </w:r>
          </w:p>
          <w:p w:rsidR="006A2F92" w:rsidRPr="002C351B" w:rsidRDefault="006A2F92" w:rsidP="00DF21A7">
            <w:pPr>
              <w:numPr>
                <w:ilvl w:val="0"/>
                <w:numId w:val="113"/>
              </w:numPr>
              <w:spacing w:line="259" w:lineRule="auto"/>
              <w:ind w:left="463" w:hanging="357"/>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Actitudes y </w:t>
            </w:r>
            <w:r w:rsidR="001A41C4">
              <w:rPr>
                <w:rFonts w:ascii="Arial Narrow" w:eastAsia="Arial" w:hAnsi="Arial Narrow" w:cs="Arial"/>
                <w:color w:val="auto"/>
                <w:sz w:val="20"/>
                <w:szCs w:val="20"/>
              </w:rPr>
              <w:t>Prácticas</w:t>
            </w:r>
            <w:r w:rsidRPr="002C351B">
              <w:rPr>
                <w:rFonts w:ascii="Arial Narrow" w:eastAsia="Arial" w:hAnsi="Arial Narrow" w:cs="Arial"/>
                <w:color w:val="auto"/>
                <w:sz w:val="20"/>
                <w:szCs w:val="20"/>
              </w:rPr>
              <w:t xml:space="preserve"> educativas </w:t>
            </w:r>
          </w:p>
          <w:p w:rsidR="006A2F92" w:rsidRPr="002C351B" w:rsidRDefault="006A2F92" w:rsidP="00DF21A7">
            <w:pPr>
              <w:numPr>
                <w:ilvl w:val="0"/>
                <w:numId w:val="113"/>
              </w:numPr>
              <w:spacing w:line="259" w:lineRule="auto"/>
              <w:ind w:left="463" w:hanging="357"/>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Cambios y valoración de la diversidad. </w:t>
            </w:r>
          </w:p>
          <w:p w:rsidR="006A2F92" w:rsidRPr="002C351B" w:rsidRDefault="006A2F92" w:rsidP="00DF21A7">
            <w:pPr>
              <w:numPr>
                <w:ilvl w:val="0"/>
                <w:numId w:val="113"/>
              </w:numPr>
              <w:spacing w:after="25" w:line="233" w:lineRule="auto"/>
              <w:ind w:left="463" w:hanging="357"/>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Batería de evaluaciones para reconocer el diagnóstico de los niños con necesidades educativas especiales. </w:t>
            </w:r>
          </w:p>
          <w:p w:rsidR="006A2F92" w:rsidRPr="002C351B" w:rsidRDefault="006A2F92" w:rsidP="00DF21A7">
            <w:pPr>
              <w:numPr>
                <w:ilvl w:val="0"/>
                <w:numId w:val="113"/>
              </w:numPr>
              <w:spacing w:after="6"/>
              <w:ind w:left="463" w:hanging="357"/>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Adecuaciones en el campo educativo: infraestructura, currículo, materiales, actores educativos. </w:t>
            </w:r>
          </w:p>
          <w:p w:rsidR="00EA6805" w:rsidRPr="00EA6805" w:rsidRDefault="00EA6805" w:rsidP="00EA6805">
            <w:pPr>
              <w:numPr>
                <w:ilvl w:val="0"/>
                <w:numId w:val="113"/>
              </w:numPr>
              <w:spacing w:after="22" w:line="233" w:lineRule="auto"/>
              <w:ind w:left="463" w:hanging="357"/>
              <w:jc w:val="both"/>
              <w:rPr>
                <w:rFonts w:ascii="Arial Narrow" w:hAnsi="Arial Narrow" w:cs="Arial"/>
                <w:color w:val="auto"/>
                <w:sz w:val="20"/>
                <w:szCs w:val="20"/>
              </w:rPr>
            </w:pPr>
            <w:r w:rsidRPr="002C351B">
              <w:rPr>
                <w:rFonts w:ascii="Arial Narrow" w:eastAsia="Arial" w:hAnsi="Arial Narrow" w:cs="Arial"/>
                <w:i/>
                <w:color w:val="auto"/>
                <w:sz w:val="20"/>
                <w:szCs w:val="20"/>
              </w:rPr>
              <w:t xml:space="preserve">Conocimientos </w:t>
            </w:r>
            <w:proofErr w:type="gramStart"/>
            <w:r w:rsidRPr="002C351B">
              <w:rPr>
                <w:rFonts w:ascii="Arial Narrow" w:eastAsia="Arial" w:hAnsi="Arial Narrow" w:cs="Arial"/>
                <w:i/>
                <w:color w:val="auto"/>
                <w:sz w:val="20"/>
                <w:szCs w:val="20"/>
              </w:rPr>
              <w:t>básicos</w:t>
            </w:r>
            <w:r w:rsidR="006A2F92" w:rsidRPr="002C351B">
              <w:rPr>
                <w:rFonts w:ascii="Arial Narrow" w:eastAsia="Arial" w:hAnsi="Arial Narrow" w:cs="Arial"/>
                <w:i/>
                <w:color w:val="auto"/>
                <w:sz w:val="20"/>
                <w:szCs w:val="20"/>
              </w:rPr>
              <w:t xml:space="preserve">  de</w:t>
            </w:r>
            <w:proofErr w:type="gramEnd"/>
            <w:r w:rsidR="006A2F92" w:rsidRPr="002C351B">
              <w:rPr>
                <w:rFonts w:ascii="Arial Narrow" w:eastAsia="Arial" w:hAnsi="Arial Narrow" w:cs="Arial"/>
                <w:i/>
                <w:color w:val="auto"/>
                <w:sz w:val="20"/>
                <w:szCs w:val="20"/>
              </w:rPr>
              <w:t xml:space="preserve">  terapias  para niños    con    sordera,    retardo    mental</w:t>
            </w:r>
            <w:r w:rsidR="006A2F92" w:rsidRPr="002C351B">
              <w:rPr>
                <w:rFonts w:ascii="Arial Narrow" w:eastAsia="Arial" w:hAnsi="Arial Narrow" w:cs="Arial"/>
                <w:color w:val="auto"/>
                <w:sz w:val="20"/>
                <w:szCs w:val="20"/>
              </w:rPr>
              <w:t xml:space="preserve"> </w:t>
            </w:r>
            <w:r w:rsidR="006A2F92" w:rsidRPr="002C351B">
              <w:rPr>
                <w:rFonts w:ascii="Arial Narrow" w:eastAsia="Arial" w:hAnsi="Arial Narrow" w:cs="Arial"/>
                <w:i/>
                <w:color w:val="auto"/>
                <w:sz w:val="20"/>
                <w:szCs w:val="20"/>
              </w:rPr>
              <w:t>parálisis cerebral y ceguera.</w:t>
            </w:r>
            <w:r w:rsidR="006A2F92" w:rsidRPr="002C351B">
              <w:rPr>
                <w:rFonts w:ascii="Arial Narrow" w:eastAsia="Arial" w:hAnsi="Arial Narrow" w:cs="Arial"/>
                <w:color w:val="auto"/>
                <w:sz w:val="20"/>
                <w:szCs w:val="20"/>
              </w:rPr>
              <w:t xml:space="preserve"> </w:t>
            </w:r>
          </w:p>
          <w:p w:rsidR="006A2F92" w:rsidRPr="002C351B" w:rsidRDefault="006A2F92" w:rsidP="00EA6805">
            <w:pPr>
              <w:numPr>
                <w:ilvl w:val="0"/>
                <w:numId w:val="113"/>
              </w:numPr>
              <w:spacing w:after="22" w:line="233" w:lineRule="auto"/>
              <w:ind w:left="463" w:hanging="357"/>
              <w:jc w:val="both"/>
              <w:rPr>
                <w:rFonts w:ascii="Arial Narrow" w:hAnsi="Arial Narrow" w:cs="Arial"/>
                <w:color w:val="auto"/>
                <w:sz w:val="20"/>
                <w:szCs w:val="20"/>
              </w:rPr>
            </w:pPr>
            <w:r w:rsidRPr="002C351B">
              <w:rPr>
                <w:rFonts w:ascii="Arial Narrow" w:eastAsia="Arial" w:hAnsi="Arial Narrow" w:cs="Arial"/>
                <w:i/>
                <w:color w:val="auto"/>
                <w:sz w:val="20"/>
                <w:szCs w:val="20"/>
              </w:rPr>
              <w:t>Lenguaje de señas y braile.</w:t>
            </w:r>
            <w:r w:rsidRPr="002C351B">
              <w:rPr>
                <w:rFonts w:ascii="Arial Narrow" w:eastAsia="Arial" w:hAnsi="Arial Narrow" w:cs="Arial"/>
                <w:color w:val="auto"/>
                <w:sz w:val="20"/>
                <w:szCs w:val="20"/>
              </w:rPr>
              <w:t xml:space="preserve"> </w:t>
            </w:r>
          </w:p>
        </w:tc>
        <w:tc>
          <w:tcPr>
            <w:tcW w:w="2833" w:type="dxa"/>
            <w:vMerge w:val="restart"/>
            <w:tcBorders>
              <w:top w:val="single" w:sz="5" w:space="0" w:color="000000"/>
              <w:left w:val="single" w:sz="5" w:space="0" w:color="000000"/>
              <w:bottom w:val="single" w:sz="3" w:space="0" w:color="000000"/>
              <w:right w:val="single" w:sz="5" w:space="0" w:color="000000"/>
            </w:tcBorders>
          </w:tcPr>
          <w:p w:rsidR="006A2F92" w:rsidRPr="002C351B" w:rsidRDefault="006A2F92" w:rsidP="006A2F92">
            <w:pPr>
              <w:ind w:left="102" w:right="34"/>
              <w:rPr>
                <w:rFonts w:ascii="Arial Narrow" w:hAnsi="Arial Narrow" w:cs="Arial"/>
                <w:color w:val="auto"/>
                <w:sz w:val="20"/>
                <w:szCs w:val="20"/>
              </w:rPr>
            </w:pPr>
            <w:r w:rsidRPr="002C351B">
              <w:rPr>
                <w:rFonts w:ascii="Arial Narrow" w:eastAsia="Arial" w:hAnsi="Arial Narrow" w:cs="Arial"/>
                <w:color w:val="auto"/>
                <w:sz w:val="20"/>
                <w:szCs w:val="20"/>
              </w:rPr>
              <w:t xml:space="preserve">Estrategias Metodológicas Auténticas aplicadas a los estudiantes con NEE asociadas a la discapacidad sensorial, física o intelectual. </w:t>
            </w:r>
          </w:p>
          <w:p w:rsidR="006A2F92" w:rsidRPr="002C351B" w:rsidRDefault="006A2F92" w:rsidP="006A2F92">
            <w:pPr>
              <w:spacing w:line="259" w:lineRule="auto"/>
              <w:ind w:left="2"/>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ind w:left="2"/>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32" w:lineRule="auto"/>
              <w:ind w:left="102" w:right="26"/>
              <w:rPr>
                <w:rFonts w:ascii="Arial Narrow" w:hAnsi="Arial Narrow" w:cs="Arial"/>
                <w:color w:val="auto"/>
                <w:sz w:val="20"/>
                <w:szCs w:val="20"/>
              </w:rPr>
            </w:pPr>
            <w:r w:rsidRPr="002C351B">
              <w:rPr>
                <w:rFonts w:ascii="Arial Narrow" w:eastAsia="Arial" w:hAnsi="Arial Narrow" w:cs="Arial"/>
                <w:color w:val="auto"/>
                <w:sz w:val="20"/>
                <w:szCs w:val="20"/>
              </w:rPr>
              <w:t xml:space="preserve">Material educativo para niños con necesidades educativas especiales. </w:t>
            </w:r>
          </w:p>
          <w:p w:rsidR="006A2F92" w:rsidRPr="002C351B" w:rsidRDefault="006A2F92" w:rsidP="006A2F92">
            <w:pPr>
              <w:spacing w:line="259" w:lineRule="auto"/>
              <w:ind w:left="2"/>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ind w:left="2"/>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ind w:left="102"/>
              <w:rPr>
                <w:rFonts w:ascii="Arial Narrow" w:hAnsi="Arial Narrow" w:cs="Arial"/>
                <w:color w:val="auto"/>
                <w:sz w:val="20"/>
                <w:szCs w:val="20"/>
              </w:rPr>
            </w:pPr>
            <w:r w:rsidRPr="002C351B">
              <w:rPr>
                <w:rFonts w:ascii="Arial Narrow" w:eastAsia="Arial" w:hAnsi="Arial Narrow" w:cs="Arial"/>
                <w:color w:val="auto"/>
                <w:sz w:val="20"/>
                <w:szCs w:val="20"/>
                <w:u w:val="single" w:color="000000"/>
              </w:rPr>
              <w:t>Final:</w:t>
            </w:r>
            <w:r w:rsidRPr="002C351B">
              <w:rPr>
                <w:rFonts w:ascii="Arial Narrow" w:eastAsia="Arial" w:hAnsi="Arial Narrow" w:cs="Arial"/>
                <w:color w:val="auto"/>
                <w:sz w:val="20"/>
                <w:szCs w:val="20"/>
              </w:rPr>
              <w:t xml:space="preserve"> </w:t>
            </w:r>
          </w:p>
          <w:p w:rsidR="006A2F92" w:rsidRPr="002C351B" w:rsidRDefault="006A2F92" w:rsidP="006A2F92">
            <w:pPr>
              <w:spacing w:line="259" w:lineRule="auto"/>
              <w:ind w:left="102"/>
              <w:rPr>
                <w:rFonts w:ascii="Arial Narrow" w:hAnsi="Arial Narrow" w:cs="Arial"/>
                <w:color w:val="auto"/>
                <w:sz w:val="20"/>
                <w:szCs w:val="20"/>
              </w:rPr>
            </w:pPr>
            <w:r w:rsidRPr="002C351B">
              <w:rPr>
                <w:rFonts w:ascii="Arial Narrow" w:eastAsia="Arial" w:hAnsi="Arial Narrow" w:cs="Arial"/>
                <w:color w:val="auto"/>
                <w:sz w:val="20"/>
                <w:szCs w:val="20"/>
              </w:rPr>
              <w:t xml:space="preserve">Diagnóstico de algún niño con necesidades educativas especiales. </w:t>
            </w:r>
          </w:p>
        </w:tc>
        <w:tc>
          <w:tcPr>
            <w:tcW w:w="4108" w:type="dxa"/>
            <w:vMerge w:val="restart"/>
            <w:tcBorders>
              <w:top w:val="single" w:sz="5" w:space="0" w:color="000000"/>
              <w:left w:val="single" w:sz="5" w:space="0" w:color="000000"/>
              <w:bottom w:val="single" w:sz="3" w:space="0" w:color="000000"/>
              <w:right w:val="single" w:sz="5" w:space="0" w:color="000000"/>
            </w:tcBorders>
          </w:tcPr>
          <w:p w:rsidR="006A2F92" w:rsidRPr="002C351B" w:rsidRDefault="006A2F92" w:rsidP="006A2F92">
            <w:pPr>
              <w:spacing w:line="259" w:lineRule="auto"/>
              <w:ind w:left="142"/>
              <w:rPr>
                <w:rFonts w:ascii="Arial Narrow" w:hAnsi="Arial Narrow" w:cs="Arial"/>
                <w:color w:val="auto"/>
                <w:sz w:val="20"/>
                <w:szCs w:val="20"/>
              </w:rPr>
            </w:pPr>
            <w:r w:rsidRPr="002C351B">
              <w:rPr>
                <w:rFonts w:ascii="Arial Narrow" w:eastAsia="Arial" w:hAnsi="Arial Narrow" w:cs="Arial"/>
                <w:color w:val="auto"/>
                <w:sz w:val="20"/>
                <w:szCs w:val="20"/>
              </w:rPr>
              <w:t xml:space="preserve">Domina algunas estrategias metodológicas de </w:t>
            </w:r>
          </w:p>
          <w:p w:rsidR="006A2F92" w:rsidRPr="002C351B" w:rsidRDefault="006A2F92" w:rsidP="006A2F92">
            <w:pPr>
              <w:spacing w:line="259" w:lineRule="auto"/>
              <w:ind w:left="142"/>
              <w:rPr>
                <w:rFonts w:ascii="Arial Narrow" w:hAnsi="Arial Narrow" w:cs="Arial"/>
                <w:color w:val="auto"/>
                <w:sz w:val="20"/>
                <w:szCs w:val="20"/>
              </w:rPr>
            </w:pPr>
            <w:r w:rsidRPr="002C351B">
              <w:rPr>
                <w:rFonts w:ascii="Arial Narrow" w:eastAsia="Arial" w:hAnsi="Arial Narrow" w:cs="Arial"/>
                <w:color w:val="auto"/>
                <w:sz w:val="20"/>
                <w:szCs w:val="20"/>
              </w:rPr>
              <w:t xml:space="preserve">Educación Especial </w:t>
            </w:r>
          </w:p>
          <w:p w:rsidR="006A2F92" w:rsidRPr="002C351B" w:rsidRDefault="006A2F92" w:rsidP="006A2F92">
            <w:pPr>
              <w:spacing w:line="216" w:lineRule="auto"/>
              <w:ind w:left="6" w:right="4042"/>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after="8" w:line="232" w:lineRule="auto"/>
              <w:ind w:left="142"/>
              <w:rPr>
                <w:rFonts w:ascii="Arial Narrow" w:hAnsi="Arial Narrow" w:cs="Arial"/>
                <w:color w:val="auto"/>
                <w:sz w:val="20"/>
                <w:szCs w:val="20"/>
              </w:rPr>
            </w:pPr>
            <w:r w:rsidRPr="002C351B">
              <w:rPr>
                <w:rFonts w:ascii="Arial Narrow" w:eastAsia="Arial" w:hAnsi="Arial Narrow" w:cs="Arial"/>
                <w:color w:val="auto"/>
                <w:sz w:val="20"/>
                <w:szCs w:val="20"/>
              </w:rPr>
              <w:t xml:space="preserve">Diseña y elabora material educativo básico para niños con necesidades </w:t>
            </w:r>
            <w:r w:rsidR="00EA6805" w:rsidRPr="002C351B">
              <w:rPr>
                <w:rFonts w:ascii="Arial Narrow" w:eastAsia="Arial" w:hAnsi="Arial Narrow" w:cs="Arial"/>
                <w:color w:val="auto"/>
                <w:sz w:val="20"/>
                <w:szCs w:val="20"/>
              </w:rPr>
              <w:t>educativas especiales</w:t>
            </w:r>
            <w:r w:rsidRPr="002C351B">
              <w:rPr>
                <w:rFonts w:ascii="Arial Narrow" w:eastAsia="Arial" w:hAnsi="Arial Narrow" w:cs="Arial"/>
                <w:color w:val="auto"/>
                <w:sz w:val="20"/>
                <w:szCs w:val="20"/>
              </w:rPr>
              <w:t xml:space="preserve">. </w:t>
            </w:r>
          </w:p>
          <w:p w:rsidR="006A2F92" w:rsidRPr="002C351B" w:rsidRDefault="006A2F92" w:rsidP="006A2F92">
            <w:pPr>
              <w:spacing w:line="259" w:lineRule="auto"/>
              <w:ind w:left="6"/>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32" w:lineRule="auto"/>
              <w:ind w:left="142" w:right="74"/>
              <w:rPr>
                <w:rFonts w:ascii="Arial Narrow" w:hAnsi="Arial Narrow" w:cs="Arial"/>
                <w:color w:val="auto"/>
                <w:sz w:val="20"/>
                <w:szCs w:val="20"/>
              </w:rPr>
            </w:pPr>
            <w:r w:rsidRPr="002C351B">
              <w:rPr>
                <w:rFonts w:ascii="Arial Narrow" w:eastAsia="Arial" w:hAnsi="Arial Narrow" w:cs="Arial"/>
                <w:color w:val="auto"/>
                <w:sz w:val="20"/>
                <w:szCs w:val="20"/>
              </w:rPr>
              <w:t xml:space="preserve">Evalúa a un niño con necesidades educativas especiales, diagnóstica y compara con un profesional de la salud. </w:t>
            </w:r>
          </w:p>
          <w:p w:rsidR="006A2F92" w:rsidRPr="002C351B" w:rsidRDefault="006A2F92" w:rsidP="006A2F92">
            <w:pPr>
              <w:spacing w:line="259" w:lineRule="auto"/>
              <w:ind w:left="142"/>
              <w:rPr>
                <w:rFonts w:ascii="Arial Narrow" w:hAnsi="Arial Narrow" w:cs="Arial"/>
                <w:color w:val="auto"/>
                <w:sz w:val="20"/>
                <w:szCs w:val="20"/>
              </w:rPr>
            </w:pPr>
            <w:r w:rsidRPr="002C351B">
              <w:rPr>
                <w:rFonts w:ascii="Arial Narrow" w:eastAsia="Arial" w:hAnsi="Arial Narrow" w:cs="Arial"/>
                <w:color w:val="auto"/>
                <w:sz w:val="20"/>
                <w:szCs w:val="20"/>
              </w:rPr>
              <w:t xml:space="preserve">Diseña y elabora material educativo. </w:t>
            </w:r>
          </w:p>
        </w:tc>
      </w:tr>
      <w:tr w:rsidR="006A2F92" w:rsidRPr="000B6855" w:rsidTr="006A2F92">
        <w:trPr>
          <w:trHeight w:val="4076"/>
        </w:trPr>
        <w:tc>
          <w:tcPr>
            <w:tcW w:w="3539"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rPr>
                <w:rFonts w:ascii="Arial Narrow" w:hAnsi="Arial Narrow" w:cs="Arial"/>
                <w:color w:val="auto"/>
                <w:sz w:val="20"/>
                <w:szCs w:val="20"/>
              </w:rPr>
            </w:pPr>
            <w:r w:rsidRPr="002C351B">
              <w:rPr>
                <w:rFonts w:ascii="Arial Narrow" w:eastAsia="Arial" w:hAnsi="Arial Narrow" w:cs="Arial"/>
                <w:b/>
                <w:color w:val="auto"/>
                <w:sz w:val="20"/>
                <w:szCs w:val="20"/>
              </w:rPr>
              <w:t xml:space="preserve">PROFESIONAL PEDAGÓGICA </w:t>
            </w:r>
          </w:p>
          <w:p w:rsidR="006A2F92" w:rsidRPr="002C351B" w:rsidRDefault="006A2F92" w:rsidP="006A2F92">
            <w:pPr>
              <w:spacing w:after="3" w:line="233" w:lineRule="auto"/>
              <w:ind w:left="104"/>
              <w:rPr>
                <w:rFonts w:ascii="Arial Narrow" w:hAnsi="Arial Narrow" w:cs="Arial"/>
                <w:color w:val="auto"/>
                <w:sz w:val="20"/>
                <w:szCs w:val="20"/>
              </w:rPr>
            </w:pPr>
            <w:r w:rsidRPr="002C351B">
              <w:rPr>
                <w:rFonts w:ascii="Arial Narrow" w:eastAsia="Arial" w:hAnsi="Arial Narrow" w:cs="Arial"/>
                <w:color w:val="auto"/>
                <w:sz w:val="20"/>
                <w:szCs w:val="20"/>
              </w:rPr>
              <w:t xml:space="preserve">2.3.1. Identifica las causas de los problemas educativos y las relaciona con bases psicopedagógicas actuales en el marco de un buen desempeño y respeto por la diversidad y educación inclusiva. </w:t>
            </w:r>
          </w:p>
          <w:p w:rsidR="006A2F92" w:rsidRPr="002C351B" w:rsidRDefault="006A2F92" w:rsidP="006A2F92">
            <w:pPr>
              <w:spacing w:line="259" w:lineRule="auto"/>
              <w:ind w:left="104"/>
              <w:rPr>
                <w:rFonts w:ascii="Arial Narrow" w:hAnsi="Arial Narrow" w:cs="Arial"/>
                <w:color w:val="auto"/>
                <w:sz w:val="20"/>
                <w:szCs w:val="20"/>
              </w:rPr>
            </w:pPr>
            <w:r w:rsidRPr="002C351B">
              <w:rPr>
                <w:rFonts w:ascii="Arial Narrow" w:eastAsia="Arial" w:hAnsi="Arial Narrow" w:cs="Arial"/>
                <w:color w:val="auto"/>
                <w:sz w:val="20"/>
                <w:szCs w:val="20"/>
              </w:rPr>
              <w:t xml:space="preserve"> </w:t>
            </w:r>
          </w:p>
          <w:p w:rsidR="006A2F92" w:rsidRPr="002C351B" w:rsidRDefault="006A2F92" w:rsidP="006A2F92">
            <w:pPr>
              <w:spacing w:line="259" w:lineRule="auto"/>
              <w:ind w:left="20"/>
              <w:rPr>
                <w:rFonts w:ascii="Arial Narrow" w:hAnsi="Arial Narrow" w:cs="Arial"/>
                <w:color w:val="auto"/>
                <w:sz w:val="20"/>
                <w:szCs w:val="20"/>
              </w:rPr>
            </w:pPr>
            <w:r w:rsidRPr="002C351B">
              <w:rPr>
                <w:rFonts w:ascii="Arial Narrow" w:eastAsia="Arial" w:hAnsi="Arial Narrow" w:cs="Arial"/>
                <w:b/>
                <w:color w:val="auto"/>
                <w:sz w:val="20"/>
                <w:szCs w:val="20"/>
              </w:rPr>
              <w:t xml:space="preserve">SOCIO COMUNITARIA </w:t>
            </w:r>
          </w:p>
          <w:p w:rsidR="006A2F92" w:rsidRPr="002C351B" w:rsidRDefault="006A2F92" w:rsidP="006A2F92">
            <w:pPr>
              <w:spacing w:line="259" w:lineRule="auto"/>
              <w:ind w:left="104" w:right="72"/>
              <w:rPr>
                <w:rFonts w:ascii="Arial Narrow" w:hAnsi="Arial Narrow" w:cs="Arial"/>
                <w:color w:val="auto"/>
                <w:sz w:val="20"/>
                <w:szCs w:val="20"/>
              </w:rPr>
            </w:pPr>
            <w:r w:rsidRPr="002C351B">
              <w:rPr>
                <w:rFonts w:ascii="Arial Narrow" w:eastAsia="Arial" w:hAnsi="Arial Narrow" w:cs="Arial"/>
                <w:color w:val="auto"/>
                <w:sz w:val="20"/>
                <w:szCs w:val="20"/>
              </w:rPr>
              <w:t xml:space="preserve">3.3.3. Programa y ejecuta actividades de sensibilización y toma de conciencia para la conservación de patrimonio cultural, artístico e histórico y del ambiente natural, involucrado a los diferentes actores de la comunidad institucional, ocal y regional. </w:t>
            </w:r>
          </w:p>
        </w:tc>
        <w:tc>
          <w:tcPr>
            <w:tcW w:w="0" w:type="auto"/>
            <w:vMerge/>
            <w:tcBorders>
              <w:top w:val="nil"/>
              <w:left w:val="single" w:sz="5" w:space="0" w:color="000000"/>
              <w:bottom w:val="single" w:sz="3" w:space="0" w:color="000000"/>
              <w:right w:val="single" w:sz="5" w:space="0" w:color="000000"/>
            </w:tcBorders>
          </w:tcPr>
          <w:p w:rsidR="006A2F92" w:rsidRPr="002C351B" w:rsidRDefault="006A2F92" w:rsidP="006A2F92">
            <w:pPr>
              <w:spacing w:after="160" w:line="259" w:lineRule="auto"/>
              <w:rPr>
                <w:rFonts w:ascii="Arial Narrow" w:hAnsi="Arial Narrow" w:cs="Arial"/>
                <w:color w:val="auto"/>
                <w:sz w:val="20"/>
                <w:szCs w:val="20"/>
              </w:rPr>
            </w:pPr>
          </w:p>
        </w:tc>
        <w:tc>
          <w:tcPr>
            <w:tcW w:w="0" w:type="auto"/>
            <w:vMerge/>
            <w:tcBorders>
              <w:top w:val="nil"/>
              <w:left w:val="single" w:sz="5" w:space="0" w:color="000000"/>
              <w:bottom w:val="single" w:sz="3" w:space="0" w:color="000000"/>
              <w:right w:val="single" w:sz="5" w:space="0" w:color="000000"/>
            </w:tcBorders>
          </w:tcPr>
          <w:p w:rsidR="006A2F92" w:rsidRPr="002C351B" w:rsidRDefault="006A2F92" w:rsidP="006A2F92">
            <w:pPr>
              <w:spacing w:after="160" w:line="259" w:lineRule="auto"/>
              <w:rPr>
                <w:rFonts w:ascii="Arial Narrow" w:hAnsi="Arial Narrow" w:cs="Arial"/>
                <w:color w:val="auto"/>
                <w:sz w:val="20"/>
                <w:szCs w:val="20"/>
              </w:rPr>
            </w:pPr>
          </w:p>
        </w:tc>
        <w:tc>
          <w:tcPr>
            <w:tcW w:w="0" w:type="auto"/>
            <w:vMerge/>
            <w:tcBorders>
              <w:top w:val="nil"/>
              <w:left w:val="single" w:sz="5" w:space="0" w:color="000000"/>
              <w:bottom w:val="single" w:sz="3" w:space="0" w:color="000000"/>
              <w:right w:val="single" w:sz="5" w:space="0" w:color="000000"/>
            </w:tcBorders>
          </w:tcPr>
          <w:p w:rsidR="006A2F92" w:rsidRPr="002C351B" w:rsidRDefault="006A2F92" w:rsidP="006A2F92">
            <w:pPr>
              <w:spacing w:after="160" w:line="259" w:lineRule="auto"/>
              <w:rPr>
                <w:rFonts w:ascii="Arial Narrow" w:hAnsi="Arial Narrow" w:cs="Arial"/>
                <w:color w:val="auto"/>
                <w:sz w:val="20"/>
                <w:szCs w:val="20"/>
              </w:rPr>
            </w:pPr>
          </w:p>
        </w:tc>
      </w:tr>
      <w:tr w:rsidR="006A2F92" w:rsidRPr="000B6855" w:rsidTr="006A2F92">
        <w:tblPrEx>
          <w:tblCellMar>
            <w:top w:w="2" w:type="dxa"/>
            <w:right w:w="4" w:type="dxa"/>
          </w:tblCellMar>
        </w:tblPrEx>
        <w:trPr>
          <w:trHeight w:val="393"/>
        </w:trPr>
        <w:tc>
          <w:tcPr>
            <w:tcW w:w="14737" w:type="dxa"/>
            <w:gridSpan w:val="4"/>
            <w:tcBorders>
              <w:top w:val="single" w:sz="5" w:space="0" w:color="000000"/>
              <w:left w:val="single" w:sz="5" w:space="0" w:color="000000"/>
              <w:bottom w:val="single" w:sz="5" w:space="0" w:color="000000"/>
              <w:right w:val="single" w:sz="5" w:space="0" w:color="000000"/>
            </w:tcBorders>
            <w:shd w:val="clear" w:color="auto" w:fill="D9D9D9"/>
          </w:tcPr>
          <w:p w:rsidR="006A2F92" w:rsidRPr="002C351B" w:rsidRDefault="006A2F92" w:rsidP="006A2F92">
            <w:pPr>
              <w:spacing w:line="259" w:lineRule="auto"/>
              <w:ind w:right="4"/>
              <w:jc w:val="center"/>
              <w:rPr>
                <w:rFonts w:ascii="Arial Narrow" w:hAnsi="Arial Narrow" w:cs="Arial"/>
                <w:color w:val="auto"/>
                <w:sz w:val="20"/>
                <w:szCs w:val="20"/>
              </w:rPr>
            </w:pPr>
            <w:r w:rsidRPr="002C351B">
              <w:rPr>
                <w:rFonts w:ascii="Arial Narrow" w:hAnsi="Arial Narrow" w:cs="Arial"/>
                <w:color w:val="auto"/>
                <w:sz w:val="20"/>
                <w:szCs w:val="20"/>
              </w:rPr>
              <w:lastRenderedPageBreak/>
              <w:t xml:space="preserve"> </w:t>
            </w:r>
            <w:r w:rsidRPr="002C351B">
              <w:rPr>
                <w:rFonts w:ascii="Arial Narrow" w:eastAsia="Arial" w:hAnsi="Arial Narrow" w:cs="Arial"/>
                <w:b/>
                <w:color w:val="auto"/>
                <w:sz w:val="20"/>
                <w:szCs w:val="20"/>
              </w:rPr>
              <w:t>CURRÍCULO I</w:t>
            </w:r>
          </w:p>
        </w:tc>
      </w:tr>
      <w:tr w:rsidR="006A2F92" w:rsidRPr="000B6855" w:rsidTr="006A2F92">
        <w:tblPrEx>
          <w:tblCellMar>
            <w:top w:w="2" w:type="dxa"/>
            <w:right w:w="4" w:type="dxa"/>
          </w:tblCellMar>
        </w:tblPrEx>
        <w:trPr>
          <w:trHeight w:val="1171"/>
        </w:trPr>
        <w:tc>
          <w:tcPr>
            <w:tcW w:w="14737" w:type="dxa"/>
            <w:gridSpan w:val="4"/>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rPr>
                <w:rFonts w:ascii="Arial Narrow" w:hAnsi="Arial Narrow" w:cs="Arial"/>
                <w:color w:val="auto"/>
                <w:sz w:val="20"/>
                <w:szCs w:val="20"/>
              </w:rPr>
            </w:pPr>
            <w:r w:rsidRPr="002C351B">
              <w:rPr>
                <w:rFonts w:ascii="Arial Narrow" w:eastAsia="Arial" w:hAnsi="Arial Narrow" w:cs="Arial"/>
                <w:b/>
                <w:color w:val="auto"/>
                <w:sz w:val="20"/>
                <w:szCs w:val="20"/>
              </w:rPr>
              <w:t xml:space="preserve">SUMILLA: </w:t>
            </w:r>
          </w:p>
          <w:p w:rsidR="006A2F92" w:rsidRPr="002C351B" w:rsidRDefault="006A2F92" w:rsidP="006A2F92">
            <w:pPr>
              <w:rPr>
                <w:rFonts w:ascii="Arial Narrow" w:hAnsi="Arial Narrow" w:cs="Arial"/>
                <w:color w:val="auto"/>
                <w:sz w:val="20"/>
                <w:szCs w:val="20"/>
              </w:rPr>
            </w:pPr>
            <w:r w:rsidRPr="002C351B">
              <w:rPr>
                <w:rFonts w:ascii="Arial Narrow" w:hAnsi="Arial Narrow" w:cs="Arial"/>
                <w:color w:val="auto"/>
                <w:sz w:val="20"/>
                <w:szCs w:val="20"/>
              </w:rPr>
              <w:t xml:space="preserve">Se orienta a desarrollar en los estudiantes, el pensamiento crítico y reflexivo, que les permita comprender, diferenciar y explicar los diferentes enfoques de la didáctica a partir del análisis del marco teórico y curricular que los respalda.  </w:t>
            </w:r>
          </w:p>
          <w:p w:rsidR="006A2F92" w:rsidRPr="002C351B" w:rsidRDefault="006A2F92" w:rsidP="006A2F92">
            <w:pPr>
              <w:spacing w:line="259" w:lineRule="auto"/>
              <w:rPr>
                <w:rFonts w:ascii="Arial Narrow" w:hAnsi="Arial Narrow" w:cs="Arial"/>
                <w:color w:val="auto"/>
                <w:sz w:val="20"/>
                <w:szCs w:val="20"/>
              </w:rPr>
            </w:pPr>
            <w:r w:rsidRPr="002C351B">
              <w:rPr>
                <w:rFonts w:ascii="Arial Narrow" w:hAnsi="Arial Narrow" w:cs="Arial"/>
                <w:color w:val="auto"/>
                <w:sz w:val="20"/>
                <w:szCs w:val="20"/>
              </w:rPr>
              <w:t>Presenta teorías que aluden a las diversas concepciones curriculares, los procesos, elementos y actores educativos que intervienen, modelos pedagógicos y paradigmas educativos que sustentan los procesos de enseñanza y de aprendizaje.</w:t>
            </w:r>
            <w:r w:rsidRPr="002C351B">
              <w:rPr>
                <w:rFonts w:ascii="Arial Narrow" w:eastAsia="Arial" w:hAnsi="Arial Narrow" w:cs="Arial"/>
                <w:b/>
                <w:color w:val="auto"/>
                <w:sz w:val="20"/>
                <w:szCs w:val="20"/>
              </w:rPr>
              <w:t xml:space="preserve"> </w:t>
            </w:r>
          </w:p>
        </w:tc>
      </w:tr>
      <w:tr w:rsidR="006A2F92" w:rsidRPr="000B6855" w:rsidTr="006A2F92">
        <w:tblPrEx>
          <w:tblCellMar>
            <w:top w:w="2" w:type="dxa"/>
            <w:right w:w="4" w:type="dxa"/>
          </w:tblCellMar>
        </w:tblPrEx>
        <w:trPr>
          <w:trHeight w:val="418"/>
        </w:trPr>
        <w:tc>
          <w:tcPr>
            <w:tcW w:w="3539"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right="2"/>
              <w:rPr>
                <w:rFonts w:ascii="Arial Narrow" w:hAnsi="Arial Narrow" w:cs="Arial"/>
                <w:color w:val="auto"/>
                <w:sz w:val="20"/>
                <w:szCs w:val="20"/>
              </w:rPr>
            </w:pPr>
            <w:r w:rsidRPr="002C351B">
              <w:rPr>
                <w:rFonts w:ascii="Arial Narrow" w:eastAsia="Arial" w:hAnsi="Arial Narrow" w:cs="Arial"/>
                <w:b/>
                <w:color w:val="auto"/>
                <w:sz w:val="20"/>
                <w:szCs w:val="20"/>
              </w:rPr>
              <w:t>CÓD. CRITE. DESEMPEÑO</w:t>
            </w:r>
            <w:r w:rsidRPr="002C351B">
              <w:rPr>
                <w:rFonts w:ascii="Arial Narrow" w:eastAsia="Arial" w:hAnsi="Arial Narrow" w:cs="Arial"/>
                <w:color w:val="auto"/>
                <w:sz w:val="20"/>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right="16"/>
              <w:rPr>
                <w:rFonts w:ascii="Arial Narrow" w:hAnsi="Arial Narrow" w:cs="Arial"/>
                <w:color w:val="auto"/>
                <w:sz w:val="20"/>
                <w:szCs w:val="20"/>
              </w:rPr>
            </w:pPr>
            <w:r w:rsidRPr="002C351B">
              <w:rPr>
                <w:rFonts w:ascii="Arial Narrow" w:eastAsia="Arial" w:hAnsi="Arial Narrow" w:cs="Arial"/>
                <w:b/>
                <w:color w:val="auto"/>
                <w:sz w:val="20"/>
                <w:szCs w:val="20"/>
              </w:rPr>
              <w:t>CONTENIDOS</w:t>
            </w:r>
            <w:r w:rsidRPr="002C351B">
              <w:rPr>
                <w:rFonts w:ascii="Arial Narrow" w:eastAsia="Arial" w:hAnsi="Arial Narrow" w:cs="Arial"/>
                <w:color w:val="auto"/>
                <w:sz w:val="20"/>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D9D9D9"/>
          </w:tcPr>
          <w:p w:rsidR="006A2F92" w:rsidRPr="002C351B" w:rsidRDefault="006A2F92" w:rsidP="006A2F92">
            <w:pPr>
              <w:spacing w:line="259" w:lineRule="auto"/>
              <w:ind w:left="121" w:right="83"/>
              <w:rPr>
                <w:rFonts w:ascii="Arial Narrow" w:hAnsi="Arial Narrow" w:cs="Arial"/>
                <w:color w:val="auto"/>
                <w:sz w:val="20"/>
                <w:szCs w:val="20"/>
              </w:rPr>
            </w:pPr>
            <w:r w:rsidRPr="002C351B">
              <w:rPr>
                <w:rFonts w:ascii="Arial Narrow" w:eastAsia="Arial" w:hAnsi="Arial Narrow" w:cs="Arial"/>
                <w:b/>
                <w:color w:val="auto"/>
                <w:sz w:val="20"/>
                <w:szCs w:val="20"/>
              </w:rPr>
              <w:t>PRODUCTOS DE PROCESOS</w:t>
            </w:r>
            <w:r w:rsidRPr="002C351B">
              <w:rPr>
                <w:rFonts w:ascii="Arial Narrow" w:eastAsia="Arial" w:hAnsi="Arial Narrow" w:cs="Arial"/>
                <w:color w:val="auto"/>
                <w:sz w:val="20"/>
                <w:szCs w:val="20"/>
              </w:rPr>
              <w:t xml:space="preserve"> </w:t>
            </w:r>
            <w:r w:rsidRPr="002C351B">
              <w:rPr>
                <w:rFonts w:ascii="Arial Narrow" w:eastAsia="Arial" w:hAnsi="Arial Narrow" w:cs="Arial"/>
                <w:b/>
                <w:color w:val="auto"/>
                <w:sz w:val="20"/>
                <w:szCs w:val="20"/>
              </w:rPr>
              <w:t>/ PRODUCTO FINAL</w:t>
            </w:r>
            <w:r w:rsidRPr="002C351B">
              <w:rPr>
                <w:rFonts w:ascii="Arial Narrow" w:eastAsia="Arial" w:hAnsi="Arial Narrow" w:cs="Arial"/>
                <w:color w:val="auto"/>
                <w:sz w:val="20"/>
                <w:szCs w:val="20"/>
              </w:rPr>
              <w:t xml:space="preserve"> </w:t>
            </w:r>
          </w:p>
        </w:tc>
        <w:tc>
          <w:tcPr>
            <w:tcW w:w="4108"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right="3"/>
              <w:rPr>
                <w:rFonts w:ascii="Arial Narrow" w:hAnsi="Arial Narrow" w:cs="Arial"/>
                <w:color w:val="auto"/>
                <w:sz w:val="20"/>
                <w:szCs w:val="20"/>
              </w:rPr>
            </w:pPr>
            <w:r w:rsidRPr="002C351B">
              <w:rPr>
                <w:rFonts w:ascii="Arial Narrow" w:eastAsia="Arial" w:hAnsi="Arial Narrow" w:cs="Arial"/>
                <w:b/>
                <w:color w:val="auto"/>
                <w:sz w:val="20"/>
                <w:szCs w:val="20"/>
              </w:rPr>
              <w:t>INDICADORES DE EVALUACIÓN</w:t>
            </w:r>
            <w:r w:rsidRPr="002C351B">
              <w:rPr>
                <w:rFonts w:ascii="Arial Narrow" w:eastAsia="Arial" w:hAnsi="Arial Narrow" w:cs="Arial"/>
                <w:color w:val="auto"/>
                <w:sz w:val="20"/>
                <w:szCs w:val="20"/>
              </w:rPr>
              <w:t xml:space="preserve"> </w:t>
            </w:r>
          </w:p>
        </w:tc>
      </w:tr>
      <w:tr w:rsidR="006A2F92" w:rsidRPr="000B6855" w:rsidTr="006A2F92">
        <w:tblPrEx>
          <w:tblCellMar>
            <w:top w:w="2" w:type="dxa"/>
            <w:right w:w="4" w:type="dxa"/>
          </w:tblCellMar>
        </w:tblPrEx>
        <w:trPr>
          <w:trHeight w:val="2098"/>
        </w:trPr>
        <w:tc>
          <w:tcPr>
            <w:tcW w:w="3539"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99"/>
              <w:rPr>
                <w:rFonts w:ascii="Arial Narrow" w:hAnsi="Arial Narrow" w:cs="Arial"/>
                <w:color w:val="auto"/>
                <w:sz w:val="20"/>
                <w:szCs w:val="20"/>
              </w:rPr>
            </w:pPr>
            <w:r w:rsidRPr="002C351B">
              <w:rPr>
                <w:rFonts w:ascii="Arial Narrow" w:eastAsia="Arial" w:hAnsi="Arial Narrow" w:cs="Arial"/>
                <w:b/>
                <w:color w:val="auto"/>
                <w:sz w:val="20"/>
                <w:szCs w:val="20"/>
              </w:rPr>
              <w:t xml:space="preserve">PERSONAL </w:t>
            </w:r>
          </w:p>
          <w:p w:rsidR="006A2F92" w:rsidRPr="002C351B" w:rsidRDefault="006A2F92" w:rsidP="006A2F92">
            <w:pPr>
              <w:spacing w:line="232" w:lineRule="auto"/>
              <w:ind w:left="104" w:right="66"/>
              <w:rPr>
                <w:rFonts w:ascii="Arial Narrow" w:hAnsi="Arial Narrow" w:cs="Arial"/>
                <w:color w:val="auto"/>
                <w:sz w:val="20"/>
                <w:szCs w:val="20"/>
              </w:rPr>
            </w:pPr>
            <w:r w:rsidRPr="002C351B">
              <w:rPr>
                <w:rFonts w:ascii="Arial Narrow" w:eastAsia="Arial" w:hAnsi="Arial Narrow" w:cs="Arial"/>
                <w:color w:val="auto"/>
                <w:sz w:val="20"/>
                <w:szCs w:val="20"/>
              </w:rPr>
              <w:t>1.1.1.</w:t>
            </w:r>
            <w:r w:rsidR="00625CBF">
              <w:rPr>
                <w:rFonts w:ascii="Arial Narrow" w:eastAsia="Arial" w:hAnsi="Arial Narrow" w:cs="Arial"/>
                <w:color w:val="auto"/>
                <w:sz w:val="20"/>
                <w:szCs w:val="20"/>
              </w:rPr>
              <w:t xml:space="preserve"> </w:t>
            </w:r>
            <w:r w:rsidRPr="002C351B">
              <w:rPr>
                <w:rFonts w:ascii="Arial Narrow" w:eastAsia="Arial" w:hAnsi="Arial Narrow" w:cs="Arial"/>
                <w:color w:val="auto"/>
                <w:sz w:val="20"/>
                <w:szCs w:val="20"/>
              </w:rPr>
              <w:t xml:space="preserve">Demuestra capacidad de escucha, tolerancia y respeto en diversos contextos comunicativos </w:t>
            </w:r>
          </w:p>
          <w:p w:rsidR="006A2F92" w:rsidRPr="002C351B" w:rsidRDefault="006A2F92" w:rsidP="006A2F92">
            <w:pPr>
              <w:spacing w:line="259" w:lineRule="auto"/>
              <w:ind w:left="104"/>
              <w:rPr>
                <w:rFonts w:ascii="Arial Narrow" w:hAnsi="Arial Narrow" w:cs="Arial"/>
                <w:color w:val="auto"/>
                <w:sz w:val="20"/>
                <w:szCs w:val="20"/>
              </w:rPr>
            </w:pPr>
            <w:r w:rsidRPr="002C351B">
              <w:rPr>
                <w:rFonts w:ascii="Arial Narrow" w:eastAsia="Arial" w:hAnsi="Arial Narrow" w:cs="Arial"/>
                <w:color w:val="auto"/>
                <w:sz w:val="20"/>
                <w:szCs w:val="20"/>
              </w:rPr>
              <w:t xml:space="preserve">1.1.2. Comunica y permite la expresión libre de ideas, opiniones y convicciones 1.2.5 Se actualiza permanentemente asumiendo el aprendizaje como proceso de autoformación </w:t>
            </w:r>
          </w:p>
        </w:tc>
        <w:tc>
          <w:tcPr>
            <w:tcW w:w="4257" w:type="dxa"/>
            <w:vMerge w:val="restart"/>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2"/>
              <w:rPr>
                <w:rFonts w:ascii="Arial Narrow" w:hAnsi="Arial Narrow" w:cs="Arial"/>
                <w:color w:val="auto"/>
                <w:sz w:val="20"/>
                <w:szCs w:val="20"/>
              </w:rPr>
            </w:pPr>
            <w:r w:rsidRPr="002C351B">
              <w:rPr>
                <w:rFonts w:ascii="Arial Narrow" w:eastAsia="Arial" w:hAnsi="Arial Narrow" w:cs="Arial"/>
                <w:color w:val="auto"/>
                <w:sz w:val="20"/>
                <w:szCs w:val="20"/>
              </w:rPr>
              <w:t xml:space="preserve"> </w:t>
            </w:r>
          </w:p>
          <w:p w:rsidR="006A2F92" w:rsidRPr="002C351B" w:rsidRDefault="006A2F92" w:rsidP="00DF21A7">
            <w:pPr>
              <w:numPr>
                <w:ilvl w:val="0"/>
                <w:numId w:val="114"/>
              </w:numPr>
              <w:spacing w:line="259" w:lineRule="auto"/>
              <w:ind w:left="463" w:hanging="361"/>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Currículo: </w:t>
            </w:r>
          </w:p>
          <w:p w:rsidR="006A2F92" w:rsidRPr="002C351B" w:rsidRDefault="006A2F92" w:rsidP="006A2F92">
            <w:pPr>
              <w:tabs>
                <w:tab w:val="center" w:pos="512"/>
                <w:tab w:val="center" w:pos="1861"/>
              </w:tabs>
              <w:spacing w:line="259" w:lineRule="auto"/>
              <w:rPr>
                <w:rFonts w:ascii="Arial Narrow" w:hAnsi="Arial Narrow" w:cs="Arial"/>
                <w:color w:val="auto"/>
                <w:sz w:val="20"/>
                <w:szCs w:val="20"/>
              </w:rPr>
            </w:pPr>
            <w:r w:rsidRPr="002C351B">
              <w:rPr>
                <w:rFonts w:ascii="Arial Narrow" w:eastAsia="Calibri" w:hAnsi="Arial Narrow" w:cs="Arial"/>
                <w:color w:val="auto"/>
                <w:sz w:val="20"/>
                <w:szCs w:val="20"/>
              </w:rPr>
              <w:tab/>
            </w:r>
            <w:r w:rsidRPr="002C351B">
              <w:rPr>
                <w:rFonts w:ascii="Arial Narrow" w:eastAsia="Segoe UI Symbol" w:hAnsi="Arial Narrow" w:cs="Arial"/>
                <w:color w:val="auto"/>
                <w:sz w:val="20"/>
                <w:szCs w:val="20"/>
              </w:rPr>
              <w:t>−</w:t>
            </w:r>
            <w:r w:rsidRPr="002C351B">
              <w:rPr>
                <w:rFonts w:ascii="Arial Narrow" w:eastAsia="Arial" w:hAnsi="Arial Narrow" w:cs="Arial"/>
                <w:color w:val="auto"/>
                <w:sz w:val="20"/>
                <w:szCs w:val="20"/>
              </w:rPr>
              <w:t xml:space="preserve"> </w:t>
            </w:r>
            <w:r w:rsidRPr="002C351B">
              <w:rPr>
                <w:rFonts w:ascii="Arial Narrow" w:eastAsia="Arial" w:hAnsi="Arial Narrow" w:cs="Arial"/>
                <w:color w:val="auto"/>
                <w:sz w:val="20"/>
                <w:szCs w:val="20"/>
              </w:rPr>
              <w:tab/>
              <w:t xml:space="preserve">Nociones y Concepciones </w:t>
            </w:r>
          </w:p>
          <w:p w:rsidR="006A2F92" w:rsidRPr="002C351B" w:rsidRDefault="006A2F92" w:rsidP="006A2F92">
            <w:pPr>
              <w:tabs>
                <w:tab w:val="center" w:pos="512"/>
                <w:tab w:val="center" w:pos="1588"/>
              </w:tabs>
              <w:spacing w:line="259" w:lineRule="auto"/>
              <w:rPr>
                <w:rFonts w:ascii="Arial Narrow" w:hAnsi="Arial Narrow" w:cs="Arial"/>
                <w:color w:val="auto"/>
                <w:sz w:val="20"/>
                <w:szCs w:val="20"/>
              </w:rPr>
            </w:pPr>
            <w:r w:rsidRPr="002C351B">
              <w:rPr>
                <w:rFonts w:ascii="Arial Narrow" w:eastAsia="Calibri" w:hAnsi="Arial Narrow" w:cs="Arial"/>
                <w:color w:val="auto"/>
                <w:sz w:val="20"/>
                <w:szCs w:val="20"/>
              </w:rPr>
              <w:tab/>
            </w:r>
            <w:r w:rsidRPr="002C351B">
              <w:rPr>
                <w:rFonts w:ascii="Arial Narrow" w:eastAsia="Segoe UI Symbol" w:hAnsi="Arial Narrow" w:cs="Arial"/>
                <w:color w:val="auto"/>
                <w:sz w:val="20"/>
                <w:szCs w:val="20"/>
              </w:rPr>
              <w:t>−</w:t>
            </w:r>
            <w:r w:rsidRPr="002C351B">
              <w:rPr>
                <w:rFonts w:ascii="Arial Narrow" w:eastAsia="Arial" w:hAnsi="Arial Narrow" w:cs="Arial"/>
                <w:color w:val="auto"/>
                <w:sz w:val="20"/>
                <w:szCs w:val="20"/>
              </w:rPr>
              <w:t xml:space="preserve"> </w:t>
            </w:r>
            <w:r w:rsidRPr="002C351B">
              <w:rPr>
                <w:rFonts w:ascii="Arial Narrow" w:eastAsia="Arial" w:hAnsi="Arial Narrow" w:cs="Arial"/>
                <w:color w:val="auto"/>
                <w:sz w:val="20"/>
                <w:szCs w:val="20"/>
              </w:rPr>
              <w:tab/>
              <w:t xml:space="preserve">Evolución Histórica </w:t>
            </w:r>
          </w:p>
          <w:p w:rsidR="006A2F92" w:rsidRPr="002C351B" w:rsidRDefault="006A2F92" w:rsidP="006A2F92">
            <w:pPr>
              <w:spacing w:after="147" w:line="263" w:lineRule="auto"/>
              <w:ind w:left="1182" w:right="1452"/>
              <w:rPr>
                <w:rFonts w:ascii="Arial Narrow" w:hAnsi="Arial Narrow" w:cs="Arial"/>
                <w:color w:val="auto"/>
                <w:sz w:val="20"/>
                <w:szCs w:val="20"/>
              </w:rPr>
            </w:pPr>
            <w:r w:rsidRPr="002C351B">
              <w:rPr>
                <w:rFonts w:ascii="Arial Narrow" w:eastAsia="Arial" w:hAnsi="Arial Narrow" w:cs="Arial"/>
                <w:color w:val="auto"/>
                <w:sz w:val="20"/>
                <w:szCs w:val="20"/>
              </w:rPr>
              <w:t>Definiciones</w:t>
            </w:r>
            <w:r w:rsidRPr="002C351B">
              <w:rPr>
                <w:rFonts w:ascii="Arial Narrow" w:eastAsia="Arial" w:hAnsi="Arial Narrow" w:cs="Arial"/>
                <w:color w:val="auto"/>
                <w:sz w:val="20"/>
                <w:szCs w:val="20"/>
              </w:rPr>
              <w:tab/>
              <w:t xml:space="preserve">Características. </w:t>
            </w:r>
            <w:r w:rsidRPr="002C351B">
              <w:rPr>
                <w:rFonts w:ascii="Arial Narrow" w:eastAsia="Arial" w:hAnsi="Arial Narrow" w:cs="Arial"/>
                <w:color w:val="auto"/>
                <w:sz w:val="20"/>
                <w:szCs w:val="20"/>
              </w:rPr>
              <w:tab/>
              <w:t xml:space="preserve">Fundamentos </w:t>
            </w:r>
            <w:r w:rsidRPr="002C351B">
              <w:rPr>
                <w:rFonts w:ascii="Arial Narrow" w:eastAsia="Courier New" w:hAnsi="Arial Narrow" w:cs="Arial"/>
                <w:color w:val="auto"/>
                <w:sz w:val="20"/>
                <w:szCs w:val="20"/>
              </w:rPr>
              <w:t>o</w:t>
            </w:r>
            <w:r w:rsidRPr="002C351B">
              <w:rPr>
                <w:rFonts w:ascii="Arial Narrow" w:eastAsia="Arial" w:hAnsi="Arial Narrow" w:cs="Arial"/>
                <w:color w:val="auto"/>
                <w:sz w:val="20"/>
                <w:szCs w:val="20"/>
              </w:rPr>
              <w:t xml:space="preserve"> </w:t>
            </w:r>
            <w:r w:rsidRPr="002C351B">
              <w:rPr>
                <w:rFonts w:ascii="Arial Narrow" w:eastAsia="Arial" w:hAnsi="Arial Narrow" w:cs="Arial"/>
                <w:color w:val="auto"/>
                <w:sz w:val="20"/>
                <w:szCs w:val="20"/>
              </w:rPr>
              <w:tab/>
              <w:t xml:space="preserve">Bases </w:t>
            </w:r>
            <w:r w:rsidRPr="002C351B">
              <w:rPr>
                <w:rFonts w:ascii="Arial Narrow" w:eastAsia="Arial" w:hAnsi="Arial Narrow" w:cs="Arial"/>
                <w:color w:val="auto"/>
                <w:sz w:val="20"/>
                <w:szCs w:val="20"/>
              </w:rPr>
              <w:tab/>
              <w:t xml:space="preserve">Tipos. </w:t>
            </w:r>
          </w:p>
          <w:p w:rsidR="006A2F92" w:rsidRPr="002C351B" w:rsidRDefault="006A2F92" w:rsidP="006A2F92">
            <w:pPr>
              <w:spacing w:line="259" w:lineRule="auto"/>
              <w:ind w:left="2"/>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DF21A7">
            <w:pPr>
              <w:numPr>
                <w:ilvl w:val="0"/>
                <w:numId w:val="114"/>
              </w:numPr>
              <w:spacing w:after="47" w:line="262" w:lineRule="auto"/>
              <w:ind w:left="463" w:hanging="361"/>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Modelos pedagógicos y paradigmas curriculares. </w:t>
            </w:r>
          </w:p>
          <w:p w:rsidR="006A2F92" w:rsidRPr="002C351B" w:rsidRDefault="006A2F92" w:rsidP="006A2F92">
            <w:pPr>
              <w:tabs>
                <w:tab w:val="center" w:pos="1552"/>
              </w:tabs>
              <w:spacing w:line="259" w:lineRule="auto"/>
              <w:rPr>
                <w:rFonts w:ascii="Arial Narrow" w:hAnsi="Arial Narrow" w:cs="Arial"/>
                <w:color w:val="auto"/>
                <w:sz w:val="20"/>
                <w:szCs w:val="20"/>
              </w:rPr>
            </w:pPr>
            <w:r w:rsidRPr="002C351B">
              <w:rPr>
                <w:rFonts w:ascii="Arial Narrow" w:hAnsi="Arial Narrow" w:cs="Arial"/>
                <w:color w:val="auto"/>
                <w:sz w:val="20"/>
                <w:szCs w:val="20"/>
              </w:rPr>
              <w:t xml:space="preserve"> </w:t>
            </w:r>
            <w:r w:rsidRPr="002C351B">
              <w:rPr>
                <w:rFonts w:ascii="Arial Narrow" w:hAnsi="Arial Narrow" w:cs="Arial"/>
                <w:color w:val="auto"/>
                <w:sz w:val="20"/>
                <w:szCs w:val="20"/>
              </w:rPr>
              <w:tab/>
            </w:r>
            <w:r w:rsidRPr="002C351B">
              <w:rPr>
                <w:rFonts w:ascii="Arial Narrow" w:hAnsi="Arial Narrow" w:cs="Arial"/>
                <w:noProof/>
                <w:color w:val="auto"/>
                <w:sz w:val="20"/>
                <w:szCs w:val="20"/>
                <w:lang w:val="es-PE"/>
              </w:rPr>
              <w:drawing>
                <wp:inline distT="0" distB="0" distL="0" distR="0" wp14:anchorId="34371581" wp14:editId="4040D2B3">
                  <wp:extent cx="170815" cy="128270"/>
                  <wp:effectExtent l="0" t="0" r="0" b="0"/>
                  <wp:docPr id="79160" name="Picture 79160"/>
                  <wp:cNvGraphicFramePr/>
                  <a:graphic xmlns:a="http://schemas.openxmlformats.org/drawingml/2006/main">
                    <a:graphicData uri="http://schemas.openxmlformats.org/drawingml/2006/picture">
                      <pic:pic xmlns:pic="http://schemas.openxmlformats.org/drawingml/2006/picture">
                        <pic:nvPicPr>
                          <pic:cNvPr id="79160" name="Picture 79160"/>
                          <pic:cNvPicPr/>
                        </pic:nvPicPr>
                        <pic:blipFill>
                          <a:blip r:embed="rId47"/>
                          <a:stretch>
                            <a:fillRect/>
                          </a:stretch>
                        </pic:blipFill>
                        <pic:spPr>
                          <a:xfrm>
                            <a:off x="0" y="0"/>
                            <a:ext cx="170815" cy="128270"/>
                          </a:xfrm>
                          <a:prstGeom prst="rect">
                            <a:avLst/>
                          </a:prstGeom>
                        </pic:spPr>
                      </pic:pic>
                    </a:graphicData>
                  </a:graphic>
                </wp:inline>
              </w:drawing>
            </w:r>
          </w:p>
          <w:p w:rsidR="006A2F92" w:rsidRPr="002C351B" w:rsidRDefault="006A2F92" w:rsidP="00DF21A7">
            <w:pPr>
              <w:numPr>
                <w:ilvl w:val="0"/>
                <w:numId w:val="114"/>
              </w:numPr>
              <w:spacing w:after="8" w:line="259" w:lineRule="auto"/>
              <w:ind w:left="463" w:hanging="361"/>
              <w:jc w:val="both"/>
              <w:rPr>
                <w:rFonts w:ascii="Arial Narrow" w:hAnsi="Arial Narrow" w:cs="Arial"/>
                <w:color w:val="auto"/>
                <w:sz w:val="20"/>
                <w:szCs w:val="20"/>
              </w:rPr>
            </w:pPr>
            <w:r w:rsidRPr="002C351B">
              <w:rPr>
                <w:rFonts w:ascii="Arial Narrow" w:hAnsi="Arial Narrow" w:cs="Arial"/>
                <w:noProof/>
                <w:color w:val="auto"/>
                <w:sz w:val="20"/>
                <w:szCs w:val="20"/>
                <w:lang w:val="es-PE"/>
              </w:rPr>
              <w:drawing>
                <wp:anchor distT="0" distB="0" distL="114300" distR="114300" simplePos="0" relativeHeight="251815936" behindDoc="1" locked="0" layoutInCell="1" allowOverlap="0" wp14:anchorId="11DFF8E4" wp14:editId="585C10D4">
                  <wp:simplePos x="0" y="0"/>
                  <wp:positionH relativeFrom="column">
                    <wp:posOffset>903002</wp:posOffset>
                  </wp:positionH>
                  <wp:positionV relativeFrom="paragraph">
                    <wp:posOffset>52966</wp:posOffset>
                  </wp:positionV>
                  <wp:extent cx="170815" cy="128270"/>
                  <wp:effectExtent l="0" t="0" r="0" b="0"/>
                  <wp:wrapNone/>
                  <wp:docPr id="79162" name="Picture 79162"/>
                  <wp:cNvGraphicFramePr/>
                  <a:graphic xmlns:a="http://schemas.openxmlformats.org/drawingml/2006/main">
                    <a:graphicData uri="http://schemas.openxmlformats.org/drawingml/2006/picture">
                      <pic:pic xmlns:pic="http://schemas.openxmlformats.org/drawingml/2006/picture">
                        <pic:nvPicPr>
                          <pic:cNvPr id="79162" name="Picture 79162"/>
                          <pic:cNvPicPr/>
                        </pic:nvPicPr>
                        <pic:blipFill>
                          <a:blip r:embed="rId47"/>
                          <a:stretch>
                            <a:fillRect/>
                          </a:stretch>
                        </pic:blipFill>
                        <pic:spPr>
                          <a:xfrm>
                            <a:off x="0" y="0"/>
                            <a:ext cx="170815" cy="128270"/>
                          </a:xfrm>
                          <a:prstGeom prst="rect">
                            <a:avLst/>
                          </a:prstGeom>
                        </pic:spPr>
                      </pic:pic>
                    </a:graphicData>
                  </a:graphic>
                </wp:anchor>
              </w:drawing>
            </w:r>
            <w:r w:rsidRPr="002C351B">
              <w:rPr>
                <w:rFonts w:ascii="Arial Narrow" w:eastAsia="Arial" w:hAnsi="Arial Narrow" w:cs="Arial"/>
                <w:color w:val="auto"/>
                <w:sz w:val="20"/>
                <w:szCs w:val="20"/>
              </w:rPr>
              <w:t xml:space="preserve">Los intereses cognitivos y su teoría curricular </w:t>
            </w:r>
          </w:p>
          <w:p w:rsidR="00625CBF" w:rsidRPr="00625CBF" w:rsidRDefault="006A2F92" w:rsidP="00DF21A7">
            <w:pPr>
              <w:numPr>
                <w:ilvl w:val="0"/>
                <w:numId w:val="114"/>
              </w:numPr>
              <w:spacing w:line="269" w:lineRule="auto"/>
              <w:ind w:left="463" w:hanging="361"/>
              <w:jc w:val="both"/>
              <w:rPr>
                <w:rFonts w:ascii="Arial Narrow" w:hAnsi="Arial Narrow" w:cs="Arial"/>
                <w:color w:val="auto"/>
                <w:sz w:val="20"/>
                <w:szCs w:val="20"/>
              </w:rPr>
            </w:pPr>
            <w:r w:rsidRPr="002C351B">
              <w:rPr>
                <w:rFonts w:ascii="Arial Narrow" w:hAnsi="Arial Narrow" w:cs="Arial"/>
                <w:noProof/>
                <w:color w:val="auto"/>
                <w:sz w:val="20"/>
                <w:szCs w:val="20"/>
                <w:lang w:val="es-PE"/>
              </w:rPr>
              <w:drawing>
                <wp:anchor distT="0" distB="0" distL="114300" distR="114300" simplePos="0" relativeHeight="251816960" behindDoc="1" locked="0" layoutInCell="1" allowOverlap="0" wp14:anchorId="5EFE723A" wp14:editId="6270F369">
                  <wp:simplePos x="0" y="0"/>
                  <wp:positionH relativeFrom="column">
                    <wp:posOffset>903002</wp:posOffset>
                  </wp:positionH>
                  <wp:positionV relativeFrom="paragraph">
                    <wp:posOffset>172446</wp:posOffset>
                  </wp:positionV>
                  <wp:extent cx="170815" cy="128270"/>
                  <wp:effectExtent l="0" t="0" r="0" b="0"/>
                  <wp:wrapNone/>
                  <wp:docPr id="79164" name="Picture 79164"/>
                  <wp:cNvGraphicFramePr/>
                  <a:graphic xmlns:a="http://schemas.openxmlformats.org/drawingml/2006/main">
                    <a:graphicData uri="http://schemas.openxmlformats.org/drawingml/2006/picture">
                      <pic:pic xmlns:pic="http://schemas.openxmlformats.org/drawingml/2006/picture">
                        <pic:nvPicPr>
                          <pic:cNvPr id="79164" name="Picture 79164"/>
                          <pic:cNvPicPr/>
                        </pic:nvPicPr>
                        <pic:blipFill>
                          <a:blip r:embed="rId47"/>
                          <a:stretch>
                            <a:fillRect/>
                          </a:stretch>
                        </pic:blipFill>
                        <pic:spPr>
                          <a:xfrm>
                            <a:off x="0" y="0"/>
                            <a:ext cx="170815" cy="128270"/>
                          </a:xfrm>
                          <a:prstGeom prst="rect">
                            <a:avLst/>
                          </a:prstGeom>
                        </pic:spPr>
                      </pic:pic>
                    </a:graphicData>
                  </a:graphic>
                </wp:anchor>
              </w:drawing>
            </w:r>
            <w:r w:rsidRPr="002C351B">
              <w:rPr>
                <w:rFonts w:ascii="Arial Narrow" w:eastAsia="Arial" w:hAnsi="Arial Narrow" w:cs="Arial"/>
                <w:color w:val="auto"/>
                <w:sz w:val="20"/>
                <w:szCs w:val="20"/>
              </w:rPr>
              <w:t xml:space="preserve">Actores educativos </w:t>
            </w:r>
          </w:p>
          <w:p w:rsidR="006A2F92" w:rsidRPr="002C351B" w:rsidRDefault="006A2F92" w:rsidP="00DF21A7">
            <w:pPr>
              <w:numPr>
                <w:ilvl w:val="0"/>
                <w:numId w:val="114"/>
              </w:numPr>
              <w:spacing w:line="269" w:lineRule="auto"/>
              <w:ind w:left="463" w:hanging="361"/>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Roles, funciones, perfiles. </w:t>
            </w:r>
          </w:p>
          <w:p w:rsidR="006A2F92" w:rsidRPr="002C351B" w:rsidRDefault="006A2F92" w:rsidP="00DF21A7">
            <w:pPr>
              <w:numPr>
                <w:ilvl w:val="0"/>
                <w:numId w:val="114"/>
              </w:numPr>
              <w:spacing w:after="7" w:line="259" w:lineRule="auto"/>
              <w:ind w:left="463" w:hanging="361"/>
              <w:jc w:val="both"/>
              <w:rPr>
                <w:rFonts w:ascii="Arial Narrow" w:hAnsi="Arial Narrow" w:cs="Arial"/>
                <w:color w:val="auto"/>
                <w:sz w:val="20"/>
                <w:szCs w:val="20"/>
              </w:rPr>
            </w:pPr>
            <w:r w:rsidRPr="002C351B">
              <w:rPr>
                <w:rFonts w:ascii="Arial Narrow" w:hAnsi="Arial Narrow" w:cs="Arial"/>
                <w:noProof/>
                <w:color w:val="auto"/>
                <w:sz w:val="20"/>
                <w:szCs w:val="20"/>
                <w:lang w:val="es-PE"/>
              </w:rPr>
              <w:drawing>
                <wp:anchor distT="0" distB="0" distL="114300" distR="114300" simplePos="0" relativeHeight="251817984" behindDoc="1" locked="0" layoutInCell="1" allowOverlap="0" wp14:anchorId="2236E2E8" wp14:editId="2EAB9701">
                  <wp:simplePos x="0" y="0"/>
                  <wp:positionH relativeFrom="column">
                    <wp:posOffset>903002</wp:posOffset>
                  </wp:positionH>
                  <wp:positionV relativeFrom="paragraph">
                    <wp:posOffset>18882</wp:posOffset>
                  </wp:positionV>
                  <wp:extent cx="170815" cy="128270"/>
                  <wp:effectExtent l="0" t="0" r="0" b="0"/>
                  <wp:wrapNone/>
                  <wp:docPr id="79166" name="Picture 79166"/>
                  <wp:cNvGraphicFramePr/>
                  <a:graphic xmlns:a="http://schemas.openxmlformats.org/drawingml/2006/main">
                    <a:graphicData uri="http://schemas.openxmlformats.org/drawingml/2006/picture">
                      <pic:pic xmlns:pic="http://schemas.openxmlformats.org/drawingml/2006/picture">
                        <pic:nvPicPr>
                          <pic:cNvPr id="79166" name="Picture 79166"/>
                          <pic:cNvPicPr/>
                        </pic:nvPicPr>
                        <pic:blipFill>
                          <a:blip r:embed="rId47"/>
                          <a:stretch>
                            <a:fillRect/>
                          </a:stretch>
                        </pic:blipFill>
                        <pic:spPr>
                          <a:xfrm>
                            <a:off x="0" y="0"/>
                            <a:ext cx="170815" cy="128270"/>
                          </a:xfrm>
                          <a:prstGeom prst="rect">
                            <a:avLst/>
                          </a:prstGeom>
                        </pic:spPr>
                      </pic:pic>
                    </a:graphicData>
                  </a:graphic>
                </wp:anchor>
              </w:drawing>
            </w:r>
            <w:r w:rsidRPr="002C351B">
              <w:rPr>
                <w:rFonts w:ascii="Arial Narrow" w:eastAsia="Arial" w:hAnsi="Arial Narrow" w:cs="Arial"/>
                <w:color w:val="auto"/>
                <w:sz w:val="20"/>
                <w:szCs w:val="20"/>
              </w:rPr>
              <w:t xml:space="preserve">Elementos del currículo. </w:t>
            </w:r>
          </w:p>
          <w:p w:rsidR="006A2F92" w:rsidRPr="002C351B" w:rsidRDefault="006A2F92" w:rsidP="00DF21A7">
            <w:pPr>
              <w:numPr>
                <w:ilvl w:val="0"/>
                <w:numId w:val="114"/>
              </w:numPr>
              <w:spacing w:line="259" w:lineRule="auto"/>
              <w:ind w:left="463" w:hanging="361"/>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Procesos de planificación curricular </w:t>
            </w:r>
          </w:p>
        </w:tc>
        <w:tc>
          <w:tcPr>
            <w:tcW w:w="2833" w:type="dxa"/>
            <w:vMerge w:val="restart"/>
            <w:tcBorders>
              <w:top w:val="single" w:sz="5" w:space="0" w:color="000000"/>
              <w:left w:val="single" w:sz="5" w:space="0" w:color="000000"/>
              <w:bottom w:val="single" w:sz="5" w:space="0" w:color="000000"/>
              <w:right w:val="single" w:sz="5" w:space="0" w:color="000000"/>
            </w:tcBorders>
          </w:tcPr>
          <w:p w:rsidR="006A2F92" w:rsidRPr="002C351B" w:rsidRDefault="006A2F92" w:rsidP="00DF21A7">
            <w:pPr>
              <w:numPr>
                <w:ilvl w:val="0"/>
                <w:numId w:val="115"/>
              </w:numPr>
              <w:spacing w:after="187" w:line="259" w:lineRule="auto"/>
              <w:ind w:hanging="35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Trípticos </w:t>
            </w:r>
          </w:p>
          <w:p w:rsidR="006A2F92" w:rsidRPr="002C351B" w:rsidRDefault="006A2F92" w:rsidP="00DF21A7">
            <w:pPr>
              <w:numPr>
                <w:ilvl w:val="0"/>
                <w:numId w:val="115"/>
              </w:numPr>
              <w:spacing w:after="185" w:line="259" w:lineRule="auto"/>
              <w:ind w:hanging="35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Afiches </w:t>
            </w:r>
          </w:p>
          <w:p w:rsidR="006A2F92" w:rsidRPr="002C351B" w:rsidRDefault="006A2F92" w:rsidP="00DF21A7">
            <w:pPr>
              <w:numPr>
                <w:ilvl w:val="0"/>
                <w:numId w:val="115"/>
              </w:numPr>
              <w:spacing w:after="191" w:line="259" w:lineRule="auto"/>
              <w:ind w:hanging="35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Videos producidos </w:t>
            </w:r>
          </w:p>
          <w:p w:rsidR="006A2F92" w:rsidRPr="002C351B" w:rsidRDefault="006A2F92" w:rsidP="00DF21A7">
            <w:pPr>
              <w:numPr>
                <w:ilvl w:val="0"/>
                <w:numId w:val="115"/>
              </w:numPr>
              <w:spacing w:after="186" w:line="259" w:lineRule="auto"/>
              <w:ind w:hanging="35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Portafolio </w:t>
            </w:r>
          </w:p>
          <w:p w:rsidR="006A2F92" w:rsidRPr="002C351B" w:rsidRDefault="006A2F92" w:rsidP="00DF21A7">
            <w:pPr>
              <w:numPr>
                <w:ilvl w:val="0"/>
                <w:numId w:val="115"/>
              </w:numPr>
              <w:spacing w:after="186" w:line="259" w:lineRule="auto"/>
              <w:ind w:hanging="35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Ensayos </w:t>
            </w:r>
          </w:p>
          <w:p w:rsidR="006A2F92" w:rsidRPr="002C351B" w:rsidRDefault="006A2F92" w:rsidP="00DF21A7">
            <w:pPr>
              <w:numPr>
                <w:ilvl w:val="0"/>
                <w:numId w:val="115"/>
              </w:numPr>
              <w:spacing w:line="259" w:lineRule="auto"/>
              <w:ind w:hanging="35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Monografías </w:t>
            </w:r>
          </w:p>
        </w:tc>
        <w:tc>
          <w:tcPr>
            <w:tcW w:w="4108" w:type="dxa"/>
            <w:vMerge w:val="restart"/>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338" w:lineRule="auto"/>
              <w:ind w:left="2" w:right="308"/>
              <w:rPr>
                <w:rFonts w:ascii="Arial Narrow" w:hAnsi="Arial Narrow" w:cs="Arial"/>
                <w:color w:val="auto"/>
                <w:sz w:val="20"/>
                <w:szCs w:val="20"/>
              </w:rPr>
            </w:pPr>
            <w:r w:rsidRPr="002C351B">
              <w:rPr>
                <w:rFonts w:ascii="Arial Narrow" w:eastAsia="Segoe UI Symbol" w:hAnsi="Arial Narrow" w:cs="Arial"/>
                <w:color w:val="auto"/>
                <w:sz w:val="20"/>
                <w:szCs w:val="20"/>
              </w:rPr>
              <w:t>−</w:t>
            </w:r>
            <w:r w:rsidRPr="002C351B">
              <w:rPr>
                <w:rFonts w:ascii="Arial Narrow" w:eastAsia="Arial" w:hAnsi="Arial Narrow" w:cs="Arial"/>
                <w:color w:val="auto"/>
                <w:sz w:val="20"/>
                <w:szCs w:val="20"/>
              </w:rPr>
              <w:t xml:space="preserve"> Analiza y reflexiona sobre las distintas concepciones de currículo. </w:t>
            </w:r>
            <w:r w:rsidRPr="002C351B">
              <w:rPr>
                <w:rFonts w:ascii="Arial Narrow" w:eastAsia="Segoe UI Symbol" w:hAnsi="Arial Narrow" w:cs="Arial"/>
                <w:color w:val="auto"/>
                <w:sz w:val="20"/>
                <w:szCs w:val="20"/>
              </w:rPr>
              <w:t>−</w:t>
            </w:r>
            <w:r w:rsidRPr="002C351B">
              <w:rPr>
                <w:rFonts w:ascii="Arial Narrow" w:eastAsia="Arial" w:hAnsi="Arial Narrow" w:cs="Arial"/>
                <w:color w:val="auto"/>
                <w:sz w:val="20"/>
                <w:szCs w:val="20"/>
              </w:rPr>
              <w:t xml:space="preserve"> Describe las características y fundamentos </w:t>
            </w:r>
            <w:r w:rsidRPr="002C351B">
              <w:rPr>
                <w:rFonts w:ascii="Arial Narrow" w:eastAsia="Segoe UI Symbol" w:hAnsi="Arial Narrow" w:cs="Arial"/>
                <w:color w:val="auto"/>
                <w:sz w:val="20"/>
                <w:szCs w:val="20"/>
              </w:rPr>
              <w:t>−</w:t>
            </w:r>
            <w:r w:rsidRPr="002C351B">
              <w:rPr>
                <w:rFonts w:ascii="Arial Narrow" w:eastAsia="Arial" w:hAnsi="Arial Narrow" w:cs="Arial"/>
                <w:color w:val="auto"/>
                <w:sz w:val="20"/>
                <w:szCs w:val="20"/>
              </w:rPr>
              <w:t xml:space="preserve"> del Currículum. </w:t>
            </w:r>
          </w:p>
          <w:p w:rsidR="00625CBF" w:rsidRDefault="006A2F92" w:rsidP="006A2F92">
            <w:pPr>
              <w:spacing w:line="334" w:lineRule="auto"/>
              <w:ind w:left="2" w:right="214"/>
              <w:rPr>
                <w:rFonts w:ascii="Arial Narrow" w:eastAsia="Arial" w:hAnsi="Arial Narrow" w:cs="Arial"/>
                <w:color w:val="auto"/>
                <w:sz w:val="20"/>
                <w:szCs w:val="20"/>
              </w:rPr>
            </w:pPr>
            <w:r w:rsidRPr="002C351B">
              <w:rPr>
                <w:rFonts w:ascii="Arial Narrow" w:eastAsia="Segoe UI Symbol" w:hAnsi="Arial Narrow" w:cs="Arial"/>
                <w:color w:val="auto"/>
                <w:sz w:val="20"/>
                <w:szCs w:val="20"/>
              </w:rPr>
              <w:t>−</w:t>
            </w:r>
            <w:r w:rsidRPr="002C351B">
              <w:rPr>
                <w:rFonts w:ascii="Arial Narrow" w:eastAsia="Arial" w:hAnsi="Arial Narrow" w:cs="Arial"/>
                <w:color w:val="auto"/>
                <w:sz w:val="20"/>
                <w:szCs w:val="20"/>
              </w:rPr>
              <w:t xml:space="preserve"> Compara los fundamentos de los Modelos </w:t>
            </w:r>
          </w:p>
          <w:p w:rsidR="006A2F92" w:rsidRPr="002C351B" w:rsidRDefault="006A2F92" w:rsidP="006A2F92">
            <w:pPr>
              <w:spacing w:line="334" w:lineRule="auto"/>
              <w:ind w:left="2" w:right="214"/>
              <w:rPr>
                <w:rFonts w:ascii="Arial Narrow" w:hAnsi="Arial Narrow" w:cs="Arial"/>
                <w:color w:val="auto"/>
                <w:sz w:val="20"/>
                <w:szCs w:val="20"/>
              </w:rPr>
            </w:pPr>
            <w:r w:rsidRPr="002C351B">
              <w:rPr>
                <w:rFonts w:ascii="Arial Narrow" w:eastAsia="Segoe UI Symbol" w:hAnsi="Arial Narrow" w:cs="Arial"/>
                <w:color w:val="auto"/>
                <w:sz w:val="20"/>
                <w:szCs w:val="20"/>
              </w:rPr>
              <w:t>−</w:t>
            </w:r>
            <w:r w:rsidRPr="002C351B">
              <w:rPr>
                <w:rFonts w:ascii="Arial Narrow" w:eastAsia="Arial" w:hAnsi="Arial Narrow" w:cs="Arial"/>
                <w:color w:val="auto"/>
                <w:sz w:val="20"/>
                <w:szCs w:val="20"/>
              </w:rPr>
              <w:t xml:space="preserve"> Pedagógicos. </w:t>
            </w:r>
          </w:p>
          <w:p w:rsidR="006A2F92" w:rsidRPr="002C351B" w:rsidRDefault="006A2F92" w:rsidP="006A2F92">
            <w:pPr>
              <w:spacing w:after="11" w:line="364" w:lineRule="auto"/>
              <w:ind w:left="362" w:right="740" w:hanging="360"/>
              <w:rPr>
                <w:rFonts w:ascii="Arial Narrow" w:hAnsi="Arial Narrow" w:cs="Arial"/>
                <w:color w:val="auto"/>
                <w:sz w:val="20"/>
                <w:szCs w:val="20"/>
              </w:rPr>
            </w:pPr>
            <w:r w:rsidRPr="002C351B">
              <w:rPr>
                <w:rFonts w:ascii="Arial Narrow" w:eastAsia="Segoe UI Symbol" w:hAnsi="Arial Narrow" w:cs="Arial"/>
                <w:color w:val="auto"/>
                <w:sz w:val="20"/>
                <w:szCs w:val="20"/>
              </w:rPr>
              <w:t>−</w:t>
            </w:r>
            <w:r w:rsidR="00625CBF">
              <w:rPr>
                <w:rFonts w:ascii="Arial Narrow" w:eastAsia="Arial" w:hAnsi="Arial Narrow" w:cs="Arial"/>
                <w:color w:val="auto"/>
                <w:sz w:val="20"/>
                <w:szCs w:val="20"/>
              </w:rPr>
              <w:t xml:space="preserve"> </w:t>
            </w:r>
            <w:r w:rsidRPr="002C351B">
              <w:rPr>
                <w:rFonts w:ascii="Arial Narrow" w:eastAsia="Arial" w:hAnsi="Arial Narrow" w:cs="Arial"/>
                <w:color w:val="auto"/>
                <w:sz w:val="20"/>
                <w:szCs w:val="20"/>
              </w:rPr>
              <w:t xml:space="preserve">Identifica los actores educativos de la educación. </w:t>
            </w:r>
          </w:p>
          <w:p w:rsidR="006A2F92" w:rsidRPr="002C351B" w:rsidRDefault="006A2F92" w:rsidP="006A2F92">
            <w:pPr>
              <w:tabs>
                <w:tab w:val="center" w:pos="1816"/>
              </w:tabs>
              <w:spacing w:after="74" w:line="259" w:lineRule="auto"/>
              <w:rPr>
                <w:rFonts w:ascii="Arial Narrow" w:hAnsi="Arial Narrow" w:cs="Arial"/>
                <w:color w:val="auto"/>
                <w:sz w:val="20"/>
                <w:szCs w:val="20"/>
              </w:rPr>
            </w:pPr>
            <w:r w:rsidRPr="002C351B">
              <w:rPr>
                <w:rFonts w:ascii="Arial Narrow" w:eastAsia="Segoe UI Symbol" w:hAnsi="Arial Narrow" w:cs="Arial"/>
                <w:color w:val="auto"/>
                <w:sz w:val="20"/>
                <w:szCs w:val="20"/>
              </w:rPr>
              <w:t>−</w:t>
            </w:r>
            <w:r w:rsidR="00625CBF">
              <w:rPr>
                <w:rFonts w:ascii="Arial Narrow" w:eastAsia="Arial" w:hAnsi="Arial Narrow" w:cs="Arial"/>
                <w:color w:val="auto"/>
                <w:sz w:val="20"/>
                <w:szCs w:val="20"/>
              </w:rPr>
              <w:t xml:space="preserve"> </w:t>
            </w:r>
            <w:r w:rsidRPr="002C351B">
              <w:rPr>
                <w:rFonts w:ascii="Arial Narrow" w:eastAsia="Arial" w:hAnsi="Arial Narrow" w:cs="Arial"/>
                <w:color w:val="auto"/>
                <w:sz w:val="20"/>
                <w:szCs w:val="20"/>
              </w:rPr>
              <w:t xml:space="preserve">Identifica y describe los procesos de </w:t>
            </w:r>
          </w:p>
          <w:p w:rsidR="006A2F92" w:rsidRPr="002C351B" w:rsidRDefault="006A2F92" w:rsidP="006A2F92">
            <w:pPr>
              <w:tabs>
                <w:tab w:val="center" w:pos="1282"/>
              </w:tabs>
              <w:spacing w:line="259" w:lineRule="auto"/>
              <w:rPr>
                <w:rFonts w:ascii="Arial Narrow" w:hAnsi="Arial Narrow" w:cs="Arial"/>
                <w:color w:val="auto"/>
                <w:sz w:val="20"/>
                <w:szCs w:val="20"/>
              </w:rPr>
            </w:pPr>
            <w:r w:rsidRPr="002C351B">
              <w:rPr>
                <w:rFonts w:ascii="Arial Narrow" w:eastAsia="Segoe UI Symbol" w:hAnsi="Arial Narrow" w:cs="Arial"/>
                <w:color w:val="auto"/>
                <w:sz w:val="20"/>
                <w:szCs w:val="20"/>
              </w:rPr>
              <w:t>−</w:t>
            </w:r>
            <w:r w:rsidR="00625CBF">
              <w:rPr>
                <w:rFonts w:ascii="Arial Narrow" w:eastAsia="Arial" w:hAnsi="Arial Narrow" w:cs="Arial"/>
                <w:color w:val="auto"/>
                <w:sz w:val="20"/>
                <w:szCs w:val="20"/>
              </w:rPr>
              <w:t xml:space="preserve"> </w:t>
            </w:r>
            <w:r w:rsidRPr="002C351B">
              <w:rPr>
                <w:rFonts w:ascii="Arial Narrow" w:eastAsia="Arial" w:hAnsi="Arial Narrow" w:cs="Arial"/>
                <w:color w:val="auto"/>
                <w:sz w:val="20"/>
                <w:szCs w:val="20"/>
              </w:rPr>
              <w:t xml:space="preserve">Planificación Curricular </w:t>
            </w:r>
          </w:p>
        </w:tc>
      </w:tr>
      <w:tr w:rsidR="006A2F92" w:rsidRPr="000B6855" w:rsidTr="006A2F92">
        <w:tblPrEx>
          <w:tblCellMar>
            <w:top w:w="2" w:type="dxa"/>
            <w:right w:w="4" w:type="dxa"/>
          </w:tblCellMar>
        </w:tblPrEx>
        <w:trPr>
          <w:trHeight w:val="1704"/>
        </w:trPr>
        <w:tc>
          <w:tcPr>
            <w:tcW w:w="3539" w:type="dxa"/>
            <w:tcBorders>
              <w:top w:val="single" w:sz="5" w:space="0" w:color="000000"/>
              <w:left w:val="single" w:sz="5" w:space="0" w:color="000000"/>
              <w:bottom w:val="single" w:sz="5" w:space="0" w:color="000000"/>
              <w:right w:val="single" w:sz="5" w:space="0" w:color="000000"/>
            </w:tcBorders>
          </w:tcPr>
          <w:p w:rsidR="006A2F92" w:rsidRPr="00EA6805" w:rsidRDefault="006A2F92" w:rsidP="006A2F92">
            <w:pPr>
              <w:spacing w:line="259" w:lineRule="auto"/>
              <w:ind w:left="98"/>
              <w:rPr>
                <w:rFonts w:ascii="Arial Narrow" w:hAnsi="Arial Narrow" w:cs="Arial"/>
                <w:color w:val="auto"/>
                <w:sz w:val="20"/>
                <w:szCs w:val="20"/>
              </w:rPr>
            </w:pPr>
            <w:r w:rsidRPr="00EA6805">
              <w:rPr>
                <w:rFonts w:ascii="Arial Narrow" w:eastAsia="Arial" w:hAnsi="Arial Narrow" w:cs="Arial"/>
                <w:b/>
                <w:color w:val="auto"/>
                <w:sz w:val="20"/>
                <w:szCs w:val="20"/>
              </w:rPr>
              <w:t xml:space="preserve">PROFESIONAL </w:t>
            </w:r>
            <w:r w:rsidR="00EB3F17" w:rsidRPr="00EA6805">
              <w:rPr>
                <w:rFonts w:ascii="Arial Narrow" w:eastAsia="Arial" w:hAnsi="Arial Narrow" w:cs="Arial"/>
                <w:b/>
                <w:color w:val="auto"/>
                <w:sz w:val="20"/>
                <w:szCs w:val="20"/>
              </w:rPr>
              <w:t>PEDAGÓGICA</w:t>
            </w:r>
            <w:r w:rsidRPr="00EA6805">
              <w:rPr>
                <w:rFonts w:ascii="Arial Narrow" w:eastAsia="Arial" w:hAnsi="Arial Narrow" w:cs="Arial"/>
                <w:b/>
                <w:color w:val="auto"/>
                <w:sz w:val="20"/>
                <w:szCs w:val="20"/>
              </w:rPr>
              <w:t xml:space="preserve"> </w:t>
            </w:r>
          </w:p>
          <w:p w:rsidR="006A2F92" w:rsidRPr="00EA6805" w:rsidRDefault="006A2F92" w:rsidP="006A2F92">
            <w:pPr>
              <w:spacing w:line="232" w:lineRule="auto"/>
              <w:ind w:left="104" w:right="64"/>
              <w:rPr>
                <w:rFonts w:ascii="Arial Narrow" w:hAnsi="Arial Narrow" w:cs="Arial"/>
                <w:color w:val="auto"/>
                <w:sz w:val="20"/>
                <w:szCs w:val="20"/>
              </w:rPr>
            </w:pPr>
            <w:r w:rsidRPr="00EA6805">
              <w:rPr>
                <w:rFonts w:ascii="Arial Narrow" w:eastAsia="Arial" w:hAnsi="Arial Narrow" w:cs="Arial"/>
                <w:color w:val="auto"/>
                <w:sz w:val="20"/>
                <w:szCs w:val="20"/>
              </w:rPr>
              <w:t xml:space="preserve">2.1.1 Analiza y sistematiza información de fuentes primarias, de resultado de innovaciones e investigaciones, así como de bibliografía actualizada. </w:t>
            </w:r>
          </w:p>
          <w:p w:rsidR="006A2F92" w:rsidRPr="00EA6805" w:rsidRDefault="006A2F92" w:rsidP="006A2F92">
            <w:pPr>
              <w:spacing w:line="259" w:lineRule="auto"/>
              <w:ind w:left="104" w:right="92"/>
              <w:rPr>
                <w:rFonts w:ascii="Arial Narrow" w:hAnsi="Arial Narrow" w:cs="Arial"/>
                <w:color w:val="auto"/>
                <w:sz w:val="20"/>
                <w:szCs w:val="20"/>
              </w:rPr>
            </w:pPr>
            <w:r w:rsidRPr="00EA6805">
              <w:rPr>
                <w:rFonts w:ascii="Arial Narrow" w:eastAsia="Arial" w:hAnsi="Arial Narrow" w:cs="Arial"/>
                <w:color w:val="auto"/>
                <w:sz w:val="20"/>
                <w:szCs w:val="20"/>
              </w:rPr>
              <w:t xml:space="preserve">2.1.3 Domina los contenidos de la carrera y los organiza para generar aprendizajes en diferentes contextos </w:t>
            </w:r>
          </w:p>
        </w:tc>
        <w:tc>
          <w:tcPr>
            <w:tcW w:w="0" w:type="auto"/>
            <w:vMerge/>
            <w:tcBorders>
              <w:top w:val="nil"/>
              <w:left w:val="single" w:sz="5" w:space="0" w:color="000000"/>
              <w:bottom w:val="nil"/>
              <w:right w:val="single" w:sz="5" w:space="0" w:color="000000"/>
            </w:tcBorders>
          </w:tcPr>
          <w:p w:rsidR="006A2F92" w:rsidRPr="000B6855" w:rsidRDefault="006A2F92" w:rsidP="006A2F92">
            <w:pPr>
              <w:spacing w:after="160" w:line="259" w:lineRule="auto"/>
              <w:rPr>
                <w:rFonts w:ascii="Arial Narrow" w:hAnsi="Arial Narrow" w:cs="Arial"/>
                <w:szCs w:val="20"/>
              </w:rPr>
            </w:pPr>
          </w:p>
        </w:tc>
        <w:tc>
          <w:tcPr>
            <w:tcW w:w="0" w:type="auto"/>
            <w:vMerge/>
            <w:tcBorders>
              <w:top w:val="nil"/>
              <w:left w:val="single" w:sz="5" w:space="0" w:color="000000"/>
              <w:bottom w:val="nil"/>
              <w:right w:val="single" w:sz="5" w:space="0" w:color="000000"/>
            </w:tcBorders>
          </w:tcPr>
          <w:p w:rsidR="006A2F92" w:rsidRPr="000B6855" w:rsidRDefault="006A2F92" w:rsidP="006A2F92">
            <w:pPr>
              <w:spacing w:after="160" w:line="259" w:lineRule="auto"/>
              <w:rPr>
                <w:rFonts w:ascii="Arial Narrow" w:hAnsi="Arial Narrow" w:cs="Arial"/>
                <w:szCs w:val="20"/>
              </w:rPr>
            </w:pPr>
          </w:p>
        </w:tc>
        <w:tc>
          <w:tcPr>
            <w:tcW w:w="0" w:type="auto"/>
            <w:vMerge/>
            <w:tcBorders>
              <w:top w:val="nil"/>
              <w:left w:val="single" w:sz="5" w:space="0" w:color="000000"/>
              <w:bottom w:val="nil"/>
              <w:right w:val="single" w:sz="5" w:space="0" w:color="000000"/>
            </w:tcBorders>
          </w:tcPr>
          <w:p w:rsidR="006A2F92" w:rsidRPr="000B6855" w:rsidRDefault="006A2F92" w:rsidP="006A2F92">
            <w:pPr>
              <w:spacing w:after="160" w:line="259" w:lineRule="auto"/>
              <w:rPr>
                <w:rFonts w:ascii="Arial Narrow" w:hAnsi="Arial Narrow" w:cs="Arial"/>
                <w:szCs w:val="20"/>
              </w:rPr>
            </w:pPr>
          </w:p>
        </w:tc>
      </w:tr>
      <w:tr w:rsidR="006A2F92" w:rsidRPr="000B6855" w:rsidTr="006A2F92">
        <w:tblPrEx>
          <w:tblCellMar>
            <w:top w:w="2" w:type="dxa"/>
            <w:right w:w="4" w:type="dxa"/>
          </w:tblCellMar>
        </w:tblPrEx>
        <w:trPr>
          <w:trHeight w:val="1873"/>
        </w:trPr>
        <w:tc>
          <w:tcPr>
            <w:tcW w:w="3539" w:type="dxa"/>
            <w:tcBorders>
              <w:top w:val="single" w:sz="5" w:space="0" w:color="000000"/>
              <w:left w:val="single" w:sz="5" w:space="0" w:color="000000"/>
              <w:bottom w:val="single" w:sz="5" w:space="0" w:color="000000"/>
              <w:right w:val="single" w:sz="5" w:space="0" w:color="000000"/>
            </w:tcBorders>
          </w:tcPr>
          <w:p w:rsidR="006A2F92" w:rsidRPr="00EA6805" w:rsidRDefault="006A2F92" w:rsidP="006A2F92">
            <w:pPr>
              <w:spacing w:line="259" w:lineRule="auto"/>
              <w:ind w:left="95"/>
              <w:rPr>
                <w:rFonts w:ascii="Arial Narrow" w:hAnsi="Arial Narrow" w:cs="Arial"/>
                <w:color w:val="auto"/>
                <w:sz w:val="20"/>
                <w:szCs w:val="20"/>
              </w:rPr>
            </w:pPr>
            <w:r w:rsidRPr="00EA6805">
              <w:rPr>
                <w:rFonts w:ascii="Arial Narrow" w:eastAsia="Arial" w:hAnsi="Arial Narrow" w:cs="Arial"/>
                <w:b/>
                <w:color w:val="auto"/>
                <w:sz w:val="20"/>
                <w:szCs w:val="20"/>
              </w:rPr>
              <w:t xml:space="preserve">SOCIO COMUNITARIA </w:t>
            </w:r>
          </w:p>
          <w:p w:rsidR="006A2F92" w:rsidRPr="00EA6805" w:rsidRDefault="006A2F92" w:rsidP="006A2F92">
            <w:pPr>
              <w:spacing w:line="232" w:lineRule="auto"/>
              <w:ind w:left="104" w:right="40"/>
              <w:rPr>
                <w:rFonts w:ascii="Arial Narrow" w:hAnsi="Arial Narrow" w:cs="Arial"/>
                <w:color w:val="auto"/>
                <w:sz w:val="20"/>
                <w:szCs w:val="20"/>
              </w:rPr>
            </w:pPr>
            <w:r w:rsidRPr="00EA6805">
              <w:rPr>
                <w:rFonts w:ascii="Arial Narrow" w:eastAsia="Arial" w:hAnsi="Arial Narrow" w:cs="Arial"/>
                <w:color w:val="auto"/>
                <w:sz w:val="20"/>
                <w:szCs w:val="20"/>
              </w:rPr>
              <w:t xml:space="preserve">3.1.1 Propician un clima de respeto y de sinergias en la interacción con otros actores socio-educativos para fortalecer la gestión institucional. </w:t>
            </w:r>
          </w:p>
          <w:p w:rsidR="006A2F92" w:rsidRPr="00EA6805" w:rsidRDefault="006A2F92" w:rsidP="006A2F92">
            <w:pPr>
              <w:spacing w:line="259" w:lineRule="auto"/>
              <w:ind w:left="104"/>
              <w:rPr>
                <w:rFonts w:ascii="Arial Narrow" w:hAnsi="Arial Narrow" w:cs="Arial"/>
                <w:color w:val="auto"/>
                <w:sz w:val="20"/>
                <w:szCs w:val="20"/>
              </w:rPr>
            </w:pPr>
            <w:r w:rsidRPr="00EA6805">
              <w:rPr>
                <w:rFonts w:ascii="Arial Narrow" w:eastAsia="Arial" w:hAnsi="Arial Narrow" w:cs="Arial"/>
                <w:color w:val="auto"/>
                <w:sz w:val="20"/>
                <w:szCs w:val="20"/>
              </w:rPr>
              <w:t xml:space="preserve">3.1.2 Desarrolla iniciativas de </w:t>
            </w:r>
          </w:p>
          <w:p w:rsidR="006A2F92" w:rsidRPr="00EA6805" w:rsidRDefault="006A2F92" w:rsidP="006A2F92">
            <w:pPr>
              <w:spacing w:line="259" w:lineRule="auto"/>
              <w:ind w:left="104"/>
              <w:rPr>
                <w:rFonts w:ascii="Arial Narrow" w:hAnsi="Arial Narrow" w:cs="Arial"/>
                <w:color w:val="auto"/>
                <w:sz w:val="20"/>
                <w:szCs w:val="20"/>
              </w:rPr>
            </w:pPr>
            <w:r w:rsidRPr="00EA6805">
              <w:rPr>
                <w:rFonts w:ascii="Arial Narrow" w:eastAsia="Arial" w:hAnsi="Arial Narrow" w:cs="Arial"/>
                <w:color w:val="auto"/>
                <w:sz w:val="20"/>
                <w:szCs w:val="20"/>
              </w:rPr>
              <w:t xml:space="preserve">investigación e innovación que aportan a la gestión institucional </w:t>
            </w:r>
          </w:p>
        </w:tc>
        <w:tc>
          <w:tcPr>
            <w:tcW w:w="0" w:type="auto"/>
            <w:vMerge/>
            <w:tcBorders>
              <w:top w:val="nil"/>
              <w:left w:val="single" w:sz="5" w:space="0" w:color="000000"/>
              <w:bottom w:val="single" w:sz="5" w:space="0" w:color="000000"/>
              <w:right w:val="single" w:sz="5" w:space="0" w:color="000000"/>
            </w:tcBorders>
            <w:vAlign w:val="center"/>
          </w:tcPr>
          <w:p w:rsidR="006A2F92" w:rsidRPr="000B6855" w:rsidRDefault="006A2F92" w:rsidP="006A2F92">
            <w:pPr>
              <w:spacing w:after="160" w:line="259" w:lineRule="auto"/>
              <w:rPr>
                <w:rFonts w:ascii="Arial Narrow" w:hAnsi="Arial Narrow" w:cs="Arial"/>
                <w:szCs w:val="20"/>
              </w:rPr>
            </w:pPr>
          </w:p>
        </w:tc>
        <w:tc>
          <w:tcPr>
            <w:tcW w:w="0" w:type="auto"/>
            <w:vMerge/>
            <w:tcBorders>
              <w:top w:val="nil"/>
              <w:left w:val="single" w:sz="5" w:space="0" w:color="000000"/>
              <w:bottom w:val="single" w:sz="5" w:space="0" w:color="000000"/>
              <w:right w:val="single" w:sz="5" w:space="0" w:color="000000"/>
            </w:tcBorders>
          </w:tcPr>
          <w:p w:rsidR="006A2F92" w:rsidRPr="000B6855" w:rsidRDefault="006A2F92" w:rsidP="006A2F92">
            <w:pPr>
              <w:spacing w:after="160" w:line="259" w:lineRule="auto"/>
              <w:rPr>
                <w:rFonts w:ascii="Arial Narrow" w:hAnsi="Arial Narrow" w:cs="Arial"/>
                <w:szCs w:val="20"/>
              </w:rPr>
            </w:pPr>
          </w:p>
        </w:tc>
        <w:tc>
          <w:tcPr>
            <w:tcW w:w="0" w:type="auto"/>
            <w:vMerge/>
            <w:tcBorders>
              <w:top w:val="nil"/>
              <w:left w:val="single" w:sz="5" w:space="0" w:color="000000"/>
              <w:bottom w:val="single" w:sz="5" w:space="0" w:color="000000"/>
              <w:right w:val="single" w:sz="5" w:space="0" w:color="000000"/>
            </w:tcBorders>
          </w:tcPr>
          <w:p w:rsidR="006A2F92" w:rsidRPr="000B6855" w:rsidRDefault="006A2F92" w:rsidP="006A2F92">
            <w:pPr>
              <w:spacing w:after="160" w:line="259" w:lineRule="auto"/>
              <w:rPr>
                <w:rFonts w:ascii="Arial Narrow" w:hAnsi="Arial Narrow" w:cs="Arial"/>
                <w:szCs w:val="20"/>
              </w:rPr>
            </w:pPr>
          </w:p>
        </w:tc>
      </w:tr>
    </w:tbl>
    <w:p w:rsidR="006A2F92" w:rsidRDefault="006A2F92" w:rsidP="006A2F92">
      <w:pPr>
        <w:spacing w:after="0" w:line="259" w:lineRule="auto"/>
        <w:rPr>
          <w:rFonts w:ascii="Arial Narrow" w:hAnsi="Arial Narrow" w:cs="Arial"/>
          <w:szCs w:val="20"/>
        </w:rPr>
      </w:pPr>
      <w:r w:rsidRPr="000B6855">
        <w:rPr>
          <w:rFonts w:ascii="Arial Narrow" w:hAnsi="Arial Narrow" w:cs="Arial"/>
          <w:szCs w:val="20"/>
        </w:rPr>
        <w:t xml:space="preserve"> </w:t>
      </w:r>
    </w:p>
    <w:p w:rsidR="006A2F92" w:rsidRDefault="006A2F92" w:rsidP="006A2F92">
      <w:pPr>
        <w:spacing w:after="0" w:line="259" w:lineRule="auto"/>
        <w:rPr>
          <w:rFonts w:ascii="Arial Narrow" w:hAnsi="Arial Narrow" w:cs="Arial"/>
          <w:szCs w:val="20"/>
        </w:rPr>
      </w:pPr>
    </w:p>
    <w:tbl>
      <w:tblPr>
        <w:tblStyle w:val="TableGrid"/>
        <w:tblW w:w="14737" w:type="dxa"/>
        <w:tblInd w:w="112" w:type="dxa"/>
        <w:tblCellMar>
          <w:right w:w="6" w:type="dxa"/>
        </w:tblCellMar>
        <w:tblLook w:val="04A0" w:firstRow="1" w:lastRow="0" w:firstColumn="1" w:lastColumn="0" w:noHBand="0" w:noVBand="1"/>
      </w:tblPr>
      <w:tblGrid>
        <w:gridCol w:w="3395"/>
        <w:gridCol w:w="366"/>
        <w:gridCol w:w="3891"/>
        <w:gridCol w:w="2836"/>
        <w:gridCol w:w="4249"/>
      </w:tblGrid>
      <w:tr w:rsidR="006A2F92" w:rsidRPr="002C351B" w:rsidTr="006A2F92">
        <w:trPr>
          <w:trHeight w:val="397"/>
        </w:trPr>
        <w:tc>
          <w:tcPr>
            <w:tcW w:w="14737" w:type="dxa"/>
            <w:gridSpan w:val="5"/>
            <w:tcBorders>
              <w:top w:val="single" w:sz="5" w:space="0" w:color="000000"/>
              <w:left w:val="single" w:sz="5" w:space="0" w:color="000000"/>
              <w:bottom w:val="single" w:sz="5" w:space="0" w:color="000000"/>
              <w:right w:val="single" w:sz="5" w:space="0" w:color="000000"/>
            </w:tcBorders>
            <w:shd w:val="clear" w:color="auto" w:fill="D9D9D9"/>
          </w:tcPr>
          <w:p w:rsidR="006A2F92" w:rsidRPr="002C351B" w:rsidRDefault="006A2F92" w:rsidP="006A2F92">
            <w:pPr>
              <w:spacing w:line="259" w:lineRule="auto"/>
              <w:ind w:left="2"/>
              <w:jc w:val="center"/>
              <w:rPr>
                <w:rFonts w:ascii="Arial Narrow" w:hAnsi="Arial Narrow" w:cs="Arial"/>
                <w:color w:val="auto"/>
                <w:sz w:val="20"/>
                <w:szCs w:val="20"/>
              </w:rPr>
            </w:pPr>
            <w:r w:rsidRPr="002C351B">
              <w:rPr>
                <w:rFonts w:ascii="Arial Narrow" w:eastAsia="Arial" w:hAnsi="Arial Narrow" w:cs="Arial"/>
                <w:b/>
                <w:color w:val="auto"/>
                <w:sz w:val="20"/>
                <w:szCs w:val="20"/>
              </w:rPr>
              <w:lastRenderedPageBreak/>
              <w:t>INVESTIGACIÓN II</w:t>
            </w:r>
          </w:p>
        </w:tc>
      </w:tr>
      <w:tr w:rsidR="006A2F92" w:rsidRPr="002C351B" w:rsidTr="006A2F92">
        <w:trPr>
          <w:trHeight w:val="1027"/>
        </w:trPr>
        <w:tc>
          <w:tcPr>
            <w:tcW w:w="14737" w:type="dxa"/>
            <w:gridSpan w:val="5"/>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4"/>
              <w:rPr>
                <w:rFonts w:ascii="Arial Narrow" w:hAnsi="Arial Narrow" w:cs="Arial"/>
                <w:color w:val="auto"/>
                <w:sz w:val="20"/>
                <w:szCs w:val="20"/>
              </w:rPr>
            </w:pPr>
            <w:r w:rsidRPr="002C351B">
              <w:rPr>
                <w:rFonts w:ascii="Arial Narrow" w:eastAsia="Arial" w:hAnsi="Arial Narrow" w:cs="Arial"/>
                <w:b/>
                <w:color w:val="auto"/>
                <w:sz w:val="20"/>
                <w:szCs w:val="20"/>
              </w:rPr>
              <w:t xml:space="preserve">SUMILLA: </w:t>
            </w:r>
          </w:p>
          <w:p w:rsidR="006A2F92" w:rsidRPr="002C351B" w:rsidRDefault="00625CBF" w:rsidP="006A2F92">
            <w:pPr>
              <w:tabs>
                <w:tab w:val="center" w:pos="1515"/>
                <w:tab w:val="center" w:pos="2244"/>
                <w:tab w:val="center" w:pos="3282"/>
                <w:tab w:val="center" w:pos="5275"/>
              </w:tabs>
              <w:spacing w:line="259" w:lineRule="auto"/>
              <w:rPr>
                <w:rFonts w:ascii="Arial Narrow" w:hAnsi="Arial Narrow" w:cs="Arial"/>
                <w:color w:val="auto"/>
                <w:sz w:val="20"/>
                <w:szCs w:val="20"/>
              </w:rPr>
            </w:pPr>
            <w:r w:rsidRPr="002C351B">
              <w:rPr>
                <w:rFonts w:ascii="Arial Narrow" w:hAnsi="Arial Narrow" w:cs="Arial"/>
                <w:color w:val="auto"/>
                <w:sz w:val="20"/>
                <w:szCs w:val="20"/>
              </w:rPr>
              <w:t xml:space="preserve">Desarrolla </w:t>
            </w:r>
            <w:r w:rsidRPr="002C351B">
              <w:rPr>
                <w:rFonts w:ascii="Arial Narrow" w:hAnsi="Arial Narrow" w:cs="Arial"/>
                <w:color w:val="auto"/>
                <w:sz w:val="20"/>
                <w:szCs w:val="20"/>
              </w:rPr>
              <w:tab/>
              <w:t xml:space="preserve">en </w:t>
            </w:r>
            <w:r w:rsidRPr="002C351B">
              <w:rPr>
                <w:rFonts w:ascii="Arial Narrow" w:hAnsi="Arial Narrow" w:cs="Arial"/>
                <w:color w:val="auto"/>
                <w:sz w:val="20"/>
                <w:szCs w:val="20"/>
              </w:rPr>
              <w:tab/>
              <w:t xml:space="preserve">los </w:t>
            </w:r>
            <w:r w:rsidRPr="002C351B">
              <w:rPr>
                <w:rFonts w:ascii="Arial Narrow" w:hAnsi="Arial Narrow" w:cs="Arial"/>
                <w:color w:val="auto"/>
                <w:sz w:val="20"/>
                <w:szCs w:val="20"/>
              </w:rPr>
              <w:tab/>
              <w:t xml:space="preserve">estudiantes </w:t>
            </w:r>
            <w:r w:rsidRPr="002C351B">
              <w:rPr>
                <w:rFonts w:ascii="Arial Narrow" w:hAnsi="Arial Narrow" w:cs="Arial"/>
                <w:color w:val="auto"/>
                <w:sz w:val="20"/>
                <w:szCs w:val="20"/>
              </w:rPr>
              <w:tab/>
            </w:r>
            <w:r w:rsidR="006A2F92" w:rsidRPr="002C351B">
              <w:rPr>
                <w:rFonts w:ascii="Arial Narrow" w:hAnsi="Arial Narrow" w:cs="Arial"/>
                <w:color w:val="auto"/>
                <w:sz w:val="20"/>
                <w:szCs w:val="20"/>
              </w:rPr>
              <w:t xml:space="preserve">el pensamiento complejo.   </w:t>
            </w:r>
          </w:p>
          <w:p w:rsidR="006A2F92" w:rsidRPr="002C351B" w:rsidRDefault="006A2F92" w:rsidP="006A2F92">
            <w:pPr>
              <w:spacing w:line="259" w:lineRule="auto"/>
              <w:ind w:left="4"/>
              <w:rPr>
                <w:rFonts w:ascii="Arial Narrow" w:hAnsi="Arial Narrow" w:cs="Arial"/>
                <w:color w:val="auto"/>
                <w:sz w:val="20"/>
                <w:szCs w:val="20"/>
              </w:rPr>
            </w:pPr>
            <w:r w:rsidRPr="002C351B">
              <w:rPr>
                <w:rFonts w:ascii="Arial Narrow" w:hAnsi="Arial Narrow" w:cs="Arial"/>
                <w:color w:val="auto"/>
                <w:sz w:val="20"/>
                <w:szCs w:val="20"/>
              </w:rPr>
              <w:t>Orienta a los estudiantes a conocer el objeto, naturaleza y proceso de investigación a través de la recolección, análisis de los datos e información pertinente recurriendo a diversas fuentes de información.</w:t>
            </w:r>
            <w:r w:rsidRPr="002C351B">
              <w:rPr>
                <w:rFonts w:ascii="Arial Narrow" w:eastAsia="Arial" w:hAnsi="Arial Narrow" w:cs="Arial"/>
                <w:b/>
                <w:color w:val="auto"/>
                <w:sz w:val="20"/>
                <w:szCs w:val="20"/>
              </w:rPr>
              <w:t xml:space="preserve"> </w:t>
            </w:r>
          </w:p>
        </w:tc>
      </w:tr>
      <w:tr w:rsidR="006A2F92" w:rsidRPr="002C351B" w:rsidTr="006A2F92">
        <w:trPr>
          <w:trHeight w:val="417"/>
        </w:trPr>
        <w:tc>
          <w:tcPr>
            <w:tcW w:w="3395"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left="4"/>
              <w:rPr>
                <w:rFonts w:ascii="Arial Narrow" w:hAnsi="Arial Narrow" w:cs="Arial"/>
                <w:color w:val="auto"/>
                <w:sz w:val="20"/>
                <w:szCs w:val="20"/>
              </w:rPr>
            </w:pPr>
            <w:r w:rsidRPr="002C351B">
              <w:rPr>
                <w:rFonts w:ascii="Arial Narrow" w:eastAsia="Arial" w:hAnsi="Arial Narrow" w:cs="Arial"/>
                <w:b/>
                <w:color w:val="auto"/>
                <w:sz w:val="20"/>
                <w:szCs w:val="20"/>
              </w:rPr>
              <w:t>CÓD. CRITE. DESEMPEÑO</w:t>
            </w:r>
            <w:r w:rsidRPr="002C351B">
              <w:rPr>
                <w:rFonts w:ascii="Arial Narrow" w:eastAsia="Arial" w:hAnsi="Arial Narrow" w:cs="Arial"/>
                <w:color w:val="auto"/>
                <w:sz w:val="20"/>
                <w:szCs w:val="20"/>
              </w:rPr>
              <w:t xml:space="preserve"> </w:t>
            </w:r>
          </w:p>
        </w:tc>
        <w:tc>
          <w:tcPr>
            <w:tcW w:w="366" w:type="dxa"/>
            <w:tcBorders>
              <w:top w:val="single" w:sz="5" w:space="0" w:color="000000"/>
              <w:left w:val="single" w:sz="5" w:space="0" w:color="000000"/>
              <w:bottom w:val="single" w:sz="5" w:space="0" w:color="000000"/>
              <w:right w:val="nil"/>
            </w:tcBorders>
            <w:shd w:val="clear" w:color="auto" w:fill="D9D9D9"/>
          </w:tcPr>
          <w:p w:rsidR="006A2F92" w:rsidRPr="002C351B" w:rsidRDefault="006A2F92" w:rsidP="006A2F92">
            <w:pPr>
              <w:spacing w:after="160" w:line="259" w:lineRule="auto"/>
              <w:rPr>
                <w:rFonts w:ascii="Arial Narrow" w:hAnsi="Arial Narrow" w:cs="Arial"/>
                <w:color w:val="auto"/>
                <w:sz w:val="20"/>
                <w:szCs w:val="20"/>
              </w:rPr>
            </w:pPr>
          </w:p>
        </w:tc>
        <w:tc>
          <w:tcPr>
            <w:tcW w:w="3891" w:type="dxa"/>
            <w:tcBorders>
              <w:top w:val="single" w:sz="5" w:space="0" w:color="000000"/>
              <w:left w:val="nil"/>
              <w:bottom w:val="single" w:sz="5" w:space="0" w:color="000000"/>
              <w:right w:val="single" w:sz="5" w:space="0" w:color="000000"/>
            </w:tcBorders>
            <w:shd w:val="clear" w:color="auto" w:fill="D9D9D9"/>
            <w:vAlign w:val="center"/>
          </w:tcPr>
          <w:p w:rsidR="006A2F92" w:rsidRPr="002C351B" w:rsidRDefault="006A2F92" w:rsidP="006A2F92">
            <w:pPr>
              <w:spacing w:line="259" w:lineRule="auto"/>
              <w:ind w:left="104"/>
              <w:rPr>
                <w:rFonts w:ascii="Arial Narrow" w:hAnsi="Arial Narrow" w:cs="Arial"/>
                <w:color w:val="auto"/>
                <w:sz w:val="20"/>
                <w:szCs w:val="20"/>
              </w:rPr>
            </w:pPr>
            <w:r w:rsidRPr="002C351B">
              <w:rPr>
                <w:rFonts w:ascii="Arial Narrow" w:eastAsia="Arial" w:hAnsi="Arial Narrow" w:cs="Arial"/>
                <w:b/>
                <w:color w:val="auto"/>
                <w:sz w:val="20"/>
                <w:szCs w:val="20"/>
              </w:rPr>
              <w:t>CONTENIDOS</w:t>
            </w:r>
            <w:r w:rsidRPr="002C351B">
              <w:rPr>
                <w:rFonts w:ascii="Arial Narrow" w:eastAsia="Arial" w:hAnsi="Arial Narrow" w:cs="Arial"/>
                <w:color w:val="auto"/>
                <w:sz w:val="20"/>
                <w:szCs w:val="20"/>
              </w:rPr>
              <w:t xml:space="preserve"> </w:t>
            </w:r>
          </w:p>
        </w:tc>
        <w:tc>
          <w:tcPr>
            <w:tcW w:w="2836" w:type="dxa"/>
            <w:tcBorders>
              <w:top w:val="single" w:sz="5" w:space="0" w:color="000000"/>
              <w:left w:val="single" w:sz="5" w:space="0" w:color="000000"/>
              <w:bottom w:val="single" w:sz="5" w:space="0" w:color="000000"/>
              <w:right w:val="single" w:sz="5" w:space="0" w:color="000000"/>
            </w:tcBorders>
            <w:shd w:val="clear" w:color="auto" w:fill="D9D9D9"/>
          </w:tcPr>
          <w:p w:rsidR="006A2F92" w:rsidRPr="002C351B" w:rsidRDefault="006A2F92" w:rsidP="006A2F92">
            <w:pPr>
              <w:spacing w:line="259" w:lineRule="auto"/>
              <w:ind w:left="125" w:right="85"/>
              <w:rPr>
                <w:rFonts w:ascii="Arial Narrow" w:hAnsi="Arial Narrow" w:cs="Arial"/>
                <w:color w:val="auto"/>
                <w:sz w:val="20"/>
                <w:szCs w:val="20"/>
              </w:rPr>
            </w:pPr>
            <w:r w:rsidRPr="002C351B">
              <w:rPr>
                <w:rFonts w:ascii="Arial Narrow" w:eastAsia="Arial" w:hAnsi="Arial Narrow" w:cs="Arial"/>
                <w:b/>
                <w:color w:val="auto"/>
                <w:sz w:val="20"/>
                <w:szCs w:val="20"/>
              </w:rPr>
              <w:t>PRODUCTOS DE PROCESOS</w:t>
            </w:r>
            <w:r w:rsidRPr="002C351B">
              <w:rPr>
                <w:rFonts w:ascii="Arial Narrow" w:eastAsia="Arial" w:hAnsi="Arial Narrow" w:cs="Arial"/>
                <w:color w:val="auto"/>
                <w:sz w:val="20"/>
                <w:szCs w:val="20"/>
              </w:rPr>
              <w:t xml:space="preserve"> </w:t>
            </w:r>
            <w:r w:rsidRPr="002C351B">
              <w:rPr>
                <w:rFonts w:ascii="Arial Narrow" w:eastAsia="Arial" w:hAnsi="Arial Narrow" w:cs="Arial"/>
                <w:b/>
                <w:color w:val="auto"/>
                <w:sz w:val="20"/>
                <w:szCs w:val="20"/>
              </w:rPr>
              <w:t>/ PRODUCTO FINAL</w:t>
            </w:r>
            <w:r w:rsidRPr="002C351B">
              <w:rPr>
                <w:rFonts w:ascii="Arial Narrow" w:eastAsia="Arial" w:hAnsi="Arial Narrow" w:cs="Arial"/>
                <w:color w:val="auto"/>
                <w:sz w:val="20"/>
                <w:szCs w:val="20"/>
              </w:rPr>
              <w:t xml:space="preserve"> </w:t>
            </w:r>
          </w:p>
        </w:tc>
        <w:tc>
          <w:tcPr>
            <w:tcW w:w="4249"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left="8"/>
              <w:rPr>
                <w:rFonts w:ascii="Arial Narrow" w:hAnsi="Arial Narrow" w:cs="Arial"/>
                <w:color w:val="auto"/>
                <w:sz w:val="20"/>
                <w:szCs w:val="20"/>
              </w:rPr>
            </w:pPr>
            <w:r w:rsidRPr="002C351B">
              <w:rPr>
                <w:rFonts w:ascii="Arial Narrow" w:eastAsia="Arial" w:hAnsi="Arial Narrow" w:cs="Arial"/>
                <w:b/>
                <w:color w:val="auto"/>
                <w:sz w:val="20"/>
                <w:szCs w:val="20"/>
              </w:rPr>
              <w:t>INDICADORES DE EVALUACIÓN</w:t>
            </w:r>
            <w:r w:rsidRPr="002C351B">
              <w:rPr>
                <w:rFonts w:ascii="Arial Narrow" w:eastAsia="Arial" w:hAnsi="Arial Narrow" w:cs="Arial"/>
                <w:color w:val="auto"/>
                <w:sz w:val="20"/>
                <w:szCs w:val="20"/>
              </w:rPr>
              <w:t xml:space="preserve"> </w:t>
            </w:r>
          </w:p>
        </w:tc>
      </w:tr>
      <w:tr w:rsidR="006A2F92" w:rsidRPr="002C351B" w:rsidTr="006A2F92">
        <w:trPr>
          <w:trHeight w:val="1094"/>
        </w:trPr>
        <w:tc>
          <w:tcPr>
            <w:tcW w:w="3395"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108"/>
              <w:rPr>
                <w:rFonts w:ascii="Arial Narrow" w:hAnsi="Arial Narrow" w:cs="Arial"/>
                <w:color w:val="auto"/>
                <w:sz w:val="20"/>
                <w:szCs w:val="20"/>
              </w:rPr>
            </w:pPr>
            <w:r w:rsidRPr="009E477C">
              <w:rPr>
                <w:rFonts w:ascii="Arial Narrow" w:eastAsia="Arial" w:hAnsi="Arial Narrow" w:cs="Arial"/>
                <w:b/>
                <w:color w:val="auto"/>
                <w:sz w:val="20"/>
                <w:szCs w:val="20"/>
              </w:rPr>
              <w:t>PERSONAL</w:t>
            </w:r>
            <w:r w:rsidRPr="002C351B">
              <w:rPr>
                <w:rFonts w:ascii="Arial Narrow" w:eastAsia="Arial" w:hAnsi="Arial Narrow" w:cs="Arial"/>
                <w:color w:val="auto"/>
                <w:sz w:val="20"/>
                <w:szCs w:val="20"/>
              </w:rPr>
              <w:t xml:space="preserve"> </w:t>
            </w:r>
          </w:p>
          <w:p w:rsidR="006A2F92" w:rsidRPr="002C351B" w:rsidRDefault="006A2F92" w:rsidP="006A2F92">
            <w:pPr>
              <w:spacing w:line="259" w:lineRule="auto"/>
              <w:ind w:left="68" w:right="94"/>
              <w:rPr>
                <w:rFonts w:ascii="Arial Narrow" w:hAnsi="Arial Narrow" w:cs="Arial"/>
                <w:color w:val="auto"/>
                <w:sz w:val="20"/>
                <w:szCs w:val="20"/>
              </w:rPr>
            </w:pPr>
            <w:r w:rsidRPr="002C351B">
              <w:rPr>
                <w:rFonts w:ascii="Arial Narrow" w:eastAsia="Arial" w:hAnsi="Arial Narrow" w:cs="Arial"/>
                <w:color w:val="auto"/>
                <w:sz w:val="20"/>
                <w:szCs w:val="20"/>
              </w:rPr>
              <w:t xml:space="preserve">1.2.2.  Actúa con iniciativa, creatividad y espíritu emprendedor </w:t>
            </w:r>
            <w:r w:rsidRPr="002C351B">
              <w:rPr>
                <w:rFonts w:ascii="Arial Narrow" w:eastAsia="Arial" w:hAnsi="Arial Narrow" w:cs="Arial"/>
                <w:b/>
                <w:i/>
                <w:color w:val="auto"/>
                <w:sz w:val="20"/>
                <w:szCs w:val="20"/>
              </w:rPr>
              <w:t>al participar en</w:t>
            </w:r>
            <w:r w:rsidRPr="002C351B">
              <w:rPr>
                <w:rFonts w:ascii="Arial Narrow" w:eastAsia="Arial" w:hAnsi="Arial Narrow" w:cs="Arial"/>
                <w:color w:val="auto"/>
                <w:sz w:val="20"/>
                <w:szCs w:val="20"/>
              </w:rPr>
              <w:t xml:space="preserve"> </w:t>
            </w:r>
            <w:r w:rsidRPr="002C351B">
              <w:rPr>
                <w:rFonts w:ascii="Arial Narrow" w:eastAsia="Arial" w:hAnsi="Arial Narrow" w:cs="Arial"/>
                <w:b/>
                <w:i/>
                <w:color w:val="auto"/>
                <w:sz w:val="20"/>
                <w:szCs w:val="20"/>
              </w:rPr>
              <w:t>diferentes actividades, para la consecución de sus metas</w:t>
            </w:r>
            <w:r w:rsidRPr="002C351B">
              <w:rPr>
                <w:rFonts w:ascii="Arial Narrow" w:eastAsia="Arial" w:hAnsi="Arial Narrow" w:cs="Arial"/>
                <w:color w:val="auto"/>
                <w:sz w:val="20"/>
                <w:szCs w:val="20"/>
              </w:rPr>
              <w:t xml:space="preserve">. </w:t>
            </w:r>
          </w:p>
        </w:tc>
        <w:tc>
          <w:tcPr>
            <w:tcW w:w="366" w:type="dxa"/>
            <w:vMerge w:val="restart"/>
            <w:tcBorders>
              <w:top w:val="single" w:sz="5" w:space="0" w:color="000000"/>
              <w:left w:val="single" w:sz="5" w:space="0" w:color="000000"/>
              <w:bottom w:val="single" w:sz="5" w:space="0" w:color="000000"/>
              <w:right w:val="nil"/>
            </w:tcBorders>
          </w:tcPr>
          <w:p w:rsidR="006A2F92" w:rsidRPr="002C351B" w:rsidRDefault="006A2F92" w:rsidP="006A2F92">
            <w:pPr>
              <w:spacing w:line="259" w:lineRule="auto"/>
              <w:ind w:left="6"/>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after="404" w:line="259" w:lineRule="auto"/>
              <w:ind w:left="6"/>
              <w:rPr>
                <w:rFonts w:ascii="Arial Narrow" w:hAnsi="Arial Narrow" w:cs="Arial"/>
                <w:color w:val="auto"/>
                <w:sz w:val="20"/>
                <w:szCs w:val="20"/>
              </w:rPr>
            </w:pPr>
            <w:r w:rsidRPr="002C351B">
              <w:rPr>
                <w:rFonts w:ascii="Arial Narrow" w:eastAsia="Segoe UI Symbol" w:hAnsi="Arial Narrow" w:cs="Arial"/>
                <w:color w:val="auto"/>
                <w:sz w:val="20"/>
                <w:szCs w:val="20"/>
              </w:rPr>
              <w:t>−</w:t>
            </w:r>
            <w:r w:rsidRPr="002C351B">
              <w:rPr>
                <w:rFonts w:ascii="Arial Narrow" w:eastAsia="Arial" w:hAnsi="Arial Narrow" w:cs="Arial"/>
                <w:color w:val="auto"/>
                <w:sz w:val="20"/>
                <w:szCs w:val="20"/>
              </w:rPr>
              <w:t xml:space="preserve"> </w:t>
            </w:r>
          </w:p>
          <w:p w:rsidR="006A2F92" w:rsidRPr="002C351B" w:rsidRDefault="006A2F92" w:rsidP="006A2F92">
            <w:pPr>
              <w:spacing w:after="708" w:line="259" w:lineRule="auto"/>
              <w:ind w:left="6"/>
              <w:rPr>
                <w:rFonts w:ascii="Arial Narrow" w:hAnsi="Arial Narrow" w:cs="Arial"/>
                <w:color w:val="auto"/>
                <w:sz w:val="20"/>
                <w:szCs w:val="20"/>
              </w:rPr>
            </w:pPr>
            <w:r w:rsidRPr="002C351B">
              <w:rPr>
                <w:rFonts w:ascii="Arial Narrow" w:eastAsia="Segoe UI Symbol" w:hAnsi="Arial Narrow" w:cs="Arial"/>
                <w:color w:val="auto"/>
                <w:sz w:val="20"/>
                <w:szCs w:val="20"/>
              </w:rPr>
              <w:t>−</w:t>
            </w:r>
            <w:r w:rsidRPr="002C351B">
              <w:rPr>
                <w:rFonts w:ascii="Arial Narrow" w:eastAsia="Arial" w:hAnsi="Arial Narrow" w:cs="Arial"/>
                <w:color w:val="auto"/>
                <w:sz w:val="20"/>
                <w:szCs w:val="20"/>
              </w:rPr>
              <w:t xml:space="preserve"> </w:t>
            </w:r>
          </w:p>
          <w:p w:rsidR="006A2F92" w:rsidRPr="002C351B" w:rsidRDefault="006A2F92" w:rsidP="006A2F92">
            <w:pPr>
              <w:spacing w:after="91" w:line="259" w:lineRule="auto"/>
              <w:ind w:left="6"/>
              <w:rPr>
                <w:rFonts w:ascii="Arial Narrow" w:hAnsi="Arial Narrow" w:cs="Arial"/>
                <w:color w:val="auto"/>
                <w:sz w:val="20"/>
                <w:szCs w:val="20"/>
              </w:rPr>
            </w:pPr>
            <w:r w:rsidRPr="002C351B">
              <w:rPr>
                <w:rFonts w:ascii="Arial Narrow" w:eastAsia="Segoe UI Symbol" w:hAnsi="Arial Narrow" w:cs="Arial"/>
                <w:color w:val="auto"/>
                <w:sz w:val="20"/>
                <w:szCs w:val="20"/>
              </w:rPr>
              <w:t>−</w:t>
            </w:r>
            <w:r w:rsidRPr="002C351B">
              <w:rPr>
                <w:rFonts w:ascii="Arial Narrow" w:eastAsia="Arial" w:hAnsi="Arial Narrow" w:cs="Arial"/>
                <w:color w:val="auto"/>
                <w:sz w:val="20"/>
                <w:szCs w:val="20"/>
              </w:rPr>
              <w:t xml:space="preserve"> </w:t>
            </w:r>
          </w:p>
          <w:p w:rsidR="006A2F92" w:rsidRPr="002C351B" w:rsidRDefault="006A2F92" w:rsidP="006A2F92">
            <w:pPr>
              <w:spacing w:after="91" w:line="259" w:lineRule="auto"/>
              <w:ind w:left="6"/>
              <w:rPr>
                <w:rFonts w:ascii="Arial Narrow" w:hAnsi="Arial Narrow" w:cs="Arial"/>
                <w:color w:val="auto"/>
                <w:sz w:val="20"/>
                <w:szCs w:val="20"/>
              </w:rPr>
            </w:pPr>
            <w:r w:rsidRPr="002C351B">
              <w:rPr>
                <w:rFonts w:ascii="Arial Narrow" w:eastAsia="Segoe UI Symbol" w:hAnsi="Arial Narrow" w:cs="Arial"/>
                <w:color w:val="auto"/>
                <w:sz w:val="20"/>
                <w:szCs w:val="20"/>
              </w:rPr>
              <w:t>−</w:t>
            </w:r>
            <w:r w:rsidRPr="002C351B">
              <w:rPr>
                <w:rFonts w:ascii="Arial Narrow" w:eastAsia="Arial" w:hAnsi="Arial Narrow" w:cs="Arial"/>
                <w:color w:val="auto"/>
                <w:sz w:val="20"/>
                <w:szCs w:val="20"/>
              </w:rPr>
              <w:t xml:space="preserve"> </w:t>
            </w:r>
          </w:p>
          <w:p w:rsidR="006A2F92" w:rsidRPr="002C351B" w:rsidRDefault="006A2F92" w:rsidP="006A2F92">
            <w:pPr>
              <w:spacing w:after="114" w:line="259" w:lineRule="auto"/>
              <w:ind w:left="6"/>
              <w:rPr>
                <w:rFonts w:ascii="Arial Narrow" w:hAnsi="Arial Narrow" w:cs="Arial"/>
                <w:color w:val="auto"/>
                <w:sz w:val="20"/>
                <w:szCs w:val="20"/>
              </w:rPr>
            </w:pPr>
            <w:r w:rsidRPr="002C351B">
              <w:rPr>
                <w:rFonts w:ascii="Arial Narrow" w:eastAsia="Segoe UI Symbol" w:hAnsi="Arial Narrow" w:cs="Arial"/>
                <w:color w:val="auto"/>
                <w:sz w:val="20"/>
                <w:szCs w:val="20"/>
              </w:rPr>
              <w:t>−</w:t>
            </w:r>
            <w:r w:rsidRPr="002C351B">
              <w:rPr>
                <w:rFonts w:ascii="Arial Narrow" w:eastAsia="Arial" w:hAnsi="Arial Narrow" w:cs="Arial"/>
                <w:color w:val="auto"/>
                <w:sz w:val="20"/>
                <w:szCs w:val="20"/>
              </w:rPr>
              <w:t xml:space="preserve"> </w:t>
            </w:r>
          </w:p>
          <w:p w:rsidR="006A2F92" w:rsidRPr="002C351B" w:rsidRDefault="006A2F92" w:rsidP="006A2F92">
            <w:pPr>
              <w:spacing w:after="139" w:line="259" w:lineRule="auto"/>
              <w:ind w:left="-6"/>
              <w:rPr>
                <w:rFonts w:ascii="Arial Narrow" w:hAnsi="Arial Narrow" w:cs="Arial"/>
                <w:color w:val="auto"/>
                <w:sz w:val="20"/>
                <w:szCs w:val="20"/>
              </w:rPr>
            </w:pPr>
            <w:r w:rsidRPr="002C351B">
              <w:rPr>
                <w:rFonts w:ascii="Arial Narrow" w:eastAsia="Arial" w:hAnsi="Arial Narrow" w:cs="Arial"/>
                <w:color w:val="auto"/>
                <w:sz w:val="20"/>
                <w:szCs w:val="20"/>
              </w:rPr>
              <w:t xml:space="preserve"> </w:t>
            </w:r>
            <w:r w:rsidRPr="002C351B">
              <w:rPr>
                <w:rFonts w:ascii="Arial Narrow" w:eastAsia="Segoe UI Symbol" w:hAnsi="Arial Narrow" w:cs="Arial"/>
                <w:color w:val="auto"/>
                <w:sz w:val="20"/>
                <w:szCs w:val="20"/>
              </w:rPr>
              <w:t>−</w:t>
            </w:r>
            <w:r w:rsidRPr="002C351B">
              <w:rPr>
                <w:rFonts w:ascii="Arial Narrow" w:eastAsia="Arial" w:hAnsi="Arial Narrow" w:cs="Arial"/>
                <w:color w:val="auto"/>
                <w:sz w:val="20"/>
                <w:szCs w:val="20"/>
              </w:rPr>
              <w:t xml:space="preserve"> </w:t>
            </w:r>
          </w:p>
          <w:p w:rsidR="006A2F92" w:rsidRPr="002C351B" w:rsidRDefault="006A2F92" w:rsidP="006A2F92">
            <w:pPr>
              <w:spacing w:after="91" w:line="259" w:lineRule="auto"/>
              <w:ind w:left="6"/>
              <w:rPr>
                <w:rFonts w:ascii="Arial Narrow" w:hAnsi="Arial Narrow" w:cs="Arial"/>
                <w:color w:val="auto"/>
                <w:sz w:val="20"/>
                <w:szCs w:val="20"/>
              </w:rPr>
            </w:pPr>
            <w:r w:rsidRPr="002C351B">
              <w:rPr>
                <w:rFonts w:ascii="Arial Narrow" w:eastAsia="Segoe UI Symbol" w:hAnsi="Arial Narrow" w:cs="Arial"/>
                <w:color w:val="auto"/>
                <w:sz w:val="20"/>
                <w:szCs w:val="20"/>
              </w:rPr>
              <w:t>−</w:t>
            </w:r>
            <w:r w:rsidRPr="002C351B">
              <w:rPr>
                <w:rFonts w:ascii="Arial Narrow" w:eastAsia="Arial" w:hAnsi="Arial Narrow" w:cs="Arial"/>
                <w:color w:val="auto"/>
                <w:sz w:val="20"/>
                <w:szCs w:val="20"/>
              </w:rPr>
              <w:t xml:space="preserve"> </w:t>
            </w:r>
          </w:p>
          <w:p w:rsidR="006A2F92" w:rsidRPr="002C351B" w:rsidRDefault="006A2F92" w:rsidP="006A2F92">
            <w:pPr>
              <w:spacing w:after="87" w:line="259" w:lineRule="auto"/>
              <w:ind w:left="6"/>
              <w:rPr>
                <w:rFonts w:ascii="Arial Narrow" w:hAnsi="Arial Narrow" w:cs="Arial"/>
                <w:color w:val="auto"/>
                <w:sz w:val="20"/>
                <w:szCs w:val="20"/>
              </w:rPr>
            </w:pPr>
            <w:r w:rsidRPr="002C351B">
              <w:rPr>
                <w:rFonts w:ascii="Arial Narrow" w:eastAsia="Segoe UI Symbol" w:hAnsi="Arial Narrow" w:cs="Arial"/>
                <w:color w:val="auto"/>
                <w:sz w:val="20"/>
                <w:szCs w:val="20"/>
              </w:rPr>
              <w:t>−</w:t>
            </w:r>
            <w:r w:rsidRPr="002C351B">
              <w:rPr>
                <w:rFonts w:ascii="Arial Narrow" w:eastAsia="Arial" w:hAnsi="Arial Narrow" w:cs="Arial"/>
                <w:color w:val="auto"/>
                <w:sz w:val="20"/>
                <w:szCs w:val="20"/>
              </w:rPr>
              <w:t xml:space="preserve"> </w:t>
            </w:r>
          </w:p>
          <w:p w:rsidR="006A2F92" w:rsidRPr="002C351B" w:rsidRDefault="006A2F92" w:rsidP="006A2F92">
            <w:pPr>
              <w:spacing w:after="91" w:line="259" w:lineRule="auto"/>
              <w:ind w:left="6"/>
              <w:rPr>
                <w:rFonts w:ascii="Arial Narrow" w:hAnsi="Arial Narrow" w:cs="Arial"/>
                <w:color w:val="auto"/>
                <w:sz w:val="20"/>
                <w:szCs w:val="20"/>
              </w:rPr>
            </w:pPr>
            <w:r w:rsidRPr="002C351B">
              <w:rPr>
                <w:rFonts w:ascii="Arial Narrow" w:eastAsia="Segoe UI Symbol" w:hAnsi="Arial Narrow" w:cs="Arial"/>
                <w:color w:val="auto"/>
                <w:sz w:val="20"/>
                <w:szCs w:val="20"/>
              </w:rPr>
              <w:t>−</w:t>
            </w:r>
            <w:r w:rsidRPr="002C351B">
              <w:rPr>
                <w:rFonts w:ascii="Arial Narrow" w:eastAsia="Arial" w:hAnsi="Arial Narrow" w:cs="Arial"/>
                <w:color w:val="auto"/>
                <w:sz w:val="20"/>
                <w:szCs w:val="20"/>
              </w:rPr>
              <w:t xml:space="preserve"> </w:t>
            </w:r>
          </w:p>
          <w:p w:rsidR="006A2F92" w:rsidRPr="002C351B" w:rsidRDefault="006A2F92" w:rsidP="006A2F92">
            <w:pPr>
              <w:spacing w:line="259" w:lineRule="auto"/>
              <w:ind w:left="6"/>
              <w:rPr>
                <w:rFonts w:ascii="Arial Narrow" w:hAnsi="Arial Narrow" w:cs="Arial"/>
                <w:color w:val="auto"/>
                <w:sz w:val="20"/>
                <w:szCs w:val="20"/>
              </w:rPr>
            </w:pPr>
            <w:r w:rsidRPr="002C351B">
              <w:rPr>
                <w:rFonts w:ascii="Arial Narrow" w:eastAsia="Segoe UI Symbol" w:hAnsi="Arial Narrow" w:cs="Arial"/>
                <w:color w:val="auto"/>
                <w:sz w:val="20"/>
                <w:szCs w:val="20"/>
              </w:rPr>
              <w:t>−</w:t>
            </w:r>
            <w:r w:rsidRPr="002C351B">
              <w:rPr>
                <w:rFonts w:ascii="Arial Narrow" w:eastAsia="Arial" w:hAnsi="Arial Narrow" w:cs="Arial"/>
                <w:color w:val="auto"/>
                <w:sz w:val="20"/>
                <w:szCs w:val="20"/>
              </w:rPr>
              <w:t xml:space="preserve"> </w:t>
            </w:r>
          </w:p>
        </w:tc>
        <w:tc>
          <w:tcPr>
            <w:tcW w:w="3891" w:type="dxa"/>
            <w:vMerge w:val="restart"/>
            <w:tcBorders>
              <w:top w:val="single" w:sz="5" w:space="0" w:color="000000"/>
              <w:left w:val="nil"/>
              <w:bottom w:val="single" w:sz="5" w:space="0" w:color="000000"/>
              <w:right w:val="single" w:sz="5" w:space="0" w:color="000000"/>
            </w:tcBorders>
          </w:tcPr>
          <w:p w:rsidR="006A2F92" w:rsidRPr="002C351B" w:rsidRDefault="006A2F92" w:rsidP="006A2F92">
            <w:pPr>
              <w:spacing w:after="12" w:line="362" w:lineRule="auto"/>
              <w:rPr>
                <w:rFonts w:ascii="Arial Narrow" w:hAnsi="Arial Narrow" w:cs="Arial"/>
                <w:color w:val="auto"/>
                <w:sz w:val="20"/>
                <w:szCs w:val="20"/>
              </w:rPr>
            </w:pPr>
            <w:r w:rsidRPr="002C351B">
              <w:rPr>
                <w:rFonts w:ascii="Arial Narrow" w:eastAsia="Arial" w:hAnsi="Arial Narrow" w:cs="Arial"/>
                <w:color w:val="auto"/>
                <w:sz w:val="20"/>
                <w:szCs w:val="20"/>
              </w:rPr>
              <w:t xml:space="preserve">Paradigmas y enfoques de la investigación educativa. </w:t>
            </w:r>
          </w:p>
          <w:p w:rsidR="006A2F92" w:rsidRPr="002C351B" w:rsidRDefault="006A2F92" w:rsidP="006A2F92">
            <w:pPr>
              <w:spacing w:after="84" w:line="259" w:lineRule="auto"/>
              <w:rPr>
                <w:rFonts w:ascii="Arial Narrow" w:hAnsi="Arial Narrow" w:cs="Arial"/>
                <w:color w:val="auto"/>
                <w:sz w:val="20"/>
                <w:szCs w:val="20"/>
              </w:rPr>
            </w:pPr>
            <w:r w:rsidRPr="002C351B">
              <w:rPr>
                <w:rFonts w:ascii="Arial Narrow" w:eastAsia="Arial" w:hAnsi="Arial Narrow" w:cs="Arial"/>
                <w:color w:val="auto"/>
                <w:sz w:val="20"/>
                <w:szCs w:val="20"/>
              </w:rPr>
              <w:t xml:space="preserve">INVESTIGACIÓN DESCRIPTIVA </w:t>
            </w:r>
          </w:p>
          <w:p w:rsidR="006A2F92" w:rsidRPr="002C351B" w:rsidRDefault="006A2F92" w:rsidP="00DF21A7">
            <w:pPr>
              <w:numPr>
                <w:ilvl w:val="0"/>
                <w:numId w:val="116"/>
              </w:numPr>
              <w:spacing w:after="95" w:line="259" w:lineRule="auto"/>
              <w:ind w:hanging="360"/>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Tipos y Diseños </w:t>
            </w:r>
          </w:p>
          <w:p w:rsidR="006A2F92" w:rsidRPr="002C351B" w:rsidRDefault="006A2F92" w:rsidP="00DF21A7">
            <w:pPr>
              <w:numPr>
                <w:ilvl w:val="0"/>
                <w:numId w:val="116"/>
              </w:numPr>
              <w:spacing w:after="102" w:line="259" w:lineRule="auto"/>
              <w:ind w:hanging="360"/>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Rutas </w:t>
            </w:r>
          </w:p>
          <w:p w:rsidR="006A2F92" w:rsidRPr="002C351B" w:rsidRDefault="006A2F92" w:rsidP="006A2F92">
            <w:pPr>
              <w:spacing w:after="100" w:line="259" w:lineRule="auto"/>
              <w:rPr>
                <w:rFonts w:ascii="Arial Narrow" w:hAnsi="Arial Narrow" w:cs="Arial"/>
                <w:color w:val="auto"/>
                <w:sz w:val="20"/>
                <w:szCs w:val="20"/>
              </w:rPr>
            </w:pPr>
            <w:r w:rsidRPr="002C351B">
              <w:rPr>
                <w:rFonts w:ascii="Arial Narrow" w:eastAsia="Arial" w:hAnsi="Arial Narrow" w:cs="Arial"/>
                <w:color w:val="auto"/>
                <w:sz w:val="20"/>
                <w:szCs w:val="20"/>
              </w:rPr>
              <w:t xml:space="preserve">Planteamiento del problema. </w:t>
            </w:r>
          </w:p>
          <w:p w:rsidR="006A2F92" w:rsidRPr="002C351B" w:rsidRDefault="006A2F92" w:rsidP="006A2F92">
            <w:pPr>
              <w:spacing w:after="100" w:line="259" w:lineRule="auto"/>
              <w:rPr>
                <w:rFonts w:ascii="Arial Narrow" w:hAnsi="Arial Narrow" w:cs="Arial"/>
                <w:color w:val="auto"/>
                <w:sz w:val="20"/>
                <w:szCs w:val="20"/>
              </w:rPr>
            </w:pPr>
            <w:r w:rsidRPr="002C351B">
              <w:rPr>
                <w:rFonts w:ascii="Arial Narrow" w:eastAsia="Arial" w:hAnsi="Arial Narrow" w:cs="Arial"/>
                <w:color w:val="auto"/>
                <w:sz w:val="20"/>
                <w:szCs w:val="20"/>
              </w:rPr>
              <w:t xml:space="preserve">Planteamiento de objetivos. </w:t>
            </w:r>
          </w:p>
          <w:p w:rsidR="006A2F92" w:rsidRPr="002C351B" w:rsidRDefault="006A2F92" w:rsidP="006A2F92">
            <w:pPr>
              <w:spacing w:after="96" w:line="259" w:lineRule="auto"/>
              <w:rPr>
                <w:rFonts w:ascii="Arial Narrow" w:hAnsi="Arial Narrow" w:cs="Arial"/>
                <w:color w:val="auto"/>
                <w:sz w:val="20"/>
                <w:szCs w:val="20"/>
              </w:rPr>
            </w:pPr>
            <w:r w:rsidRPr="002C351B">
              <w:rPr>
                <w:rFonts w:ascii="Arial Narrow" w:eastAsia="Arial" w:hAnsi="Arial Narrow" w:cs="Arial"/>
                <w:color w:val="auto"/>
                <w:sz w:val="20"/>
                <w:szCs w:val="20"/>
              </w:rPr>
              <w:t xml:space="preserve">Marco conceptual. </w:t>
            </w:r>
          </w:p>
          <w:p w:rsidR="006A2F92" w:rsidRPr="002C351B" w:rsidRDefault="006A2F92" w:rsidP="006A2F92">
            <w:pPr>
              <w:spacing w:after="101" w:line="259" w:lineRule="auto"/>
              <w:rPr>
                <w:rFonts w:ascii="Arial Narrow" w:hAnsi="Arial Narrow" w:cs="Arial"/>
                <w:color w:val="auto"/>
                <w:sz w:val="20"/>
                <w:szCs w:val="20"/>
              </w:rPr>
            </w:pPr>
            <w:r w:rsidRPr="002C351B">
              <w:rPr>
                <w:rFonts w:ascii="Arial Narrow" w:eastAsia="Arial" w:hAnsi="Arial Narrow" w:cs="Arial"/>
                <w:color w:val="auto"/>
                <w:sz w:val="20"/>
                <w:szCs w:val="20"/>
              </w:rPr>
              <w:t xml:space="preserve">Operacionalización de variables </w:t>
            </w:r>
          </w:p>
          <w:p w:rsidR="006A2F92" w:rsidRPr="002C351B" w:rsidRDefault="006A2F92" w:rsidP="006A2F92">
            <w:pPr>
              <w:spacing w:after="100" w:line="259" w:lineRule="auto"/>
              <w:rPr>
                <w:rFonts w:ascii="Arial Narrow" w:hAnsi="Arial Narrow" w:cs="Arial"/>
                <w:color w:val="auto"/>
                <w:sz w:val="20"/>
                <w:szCs w:val="20"/>
              </w:rPr>
            </w:pPr>
            <w:r w:rsidRPr="002C351B">
              <w:rPr>
                <w:rFonts w:ascii="Arial Narrow" w:eastAsia="Arial" w:hAnsi="Arial Narrow" w:cs="Arial"/>
                <w:color w:val="auto"/>
                <w:sz w:val="20"/>
                <w:szCs w:val="20"/>
              </w:rPr>
              <w:t xml:space="preserve">Metodología </w:t>
            </w:r>
          </w:p>
          <w:p w:rsidR="006A2F92" w:rsidRPr="002C351B" w:rsidRDefault="006A2F92" w:rsidP="006A2F92">
            <w:pPr>
              <w:spacing w:after="96" w:line="259" w:lineRule="auto"/>
              <w:rPr>
                <w:rFonts w:ascii="Arial Narrow" w:hAnsi="Arial Narrow" w:cs="Arial"/>
                <w:color w:val="auto"/>
                <w:sz w:val="20"/>
                <w:szCs w:val="20"/>
              </w:rPr>
            </w:pPr>
            <w:r w:rsidRPr="002C351B">
              <w:rPr>
                <w:rFonts w:ascii="Arial Narrow" w:eastAsia="Arial" w:hAnsi="Arial Narrow" w:cs="Arial"/>
                <w:color w:val="auto"/>
                <w:sz w:val="20"/>
                <w:szCs w:val="20"/>
              </w:rPr>
              <w:t xml:space="preserve">Procesamiento y análisis de información. </w:t>
            </w:r>
          </w:p>
          <w:p w:rsidR="006A2F92" w:rsidRPr="002C351B" w:rsidRDefault="006A2F92" w:rsidP="006A2F92">
            <w:pPr>
              <w:spacing w:after="100" w:line="259" w:lineRule="auto"/>
              <w:rPr>
                <w:rFonts w:ascii="Arial Narrow" w:hAnsi="Arial Narrow" w:cs="Arial"/>
                <w:color w:val="auto"/>
                <w:sz w:val="20"/>
                <w:szCs w:val="20"/>
              </w:rPr>
            </w:pPr>
            <w:r w:rsidRPr="002C351B">
              <w:rPr>
                <w:rFonts w:ascii="Arial Narrow" w:eastAsia="Arial" w:hAnsi="Arial Narrow" w:cs="Arial"/>
                <w:color w:val="auto"/>
                <w:sz w:val="20"/>
                <w:szCs w:val="20"/>
              </w:rPr>
              <w:t xml:space="preserve">Proyecto. </w:t>
            </w:r>
          </w:p>
          <w:p w:rsidR="006A2F92" w:rsidRPr="002C351B" w:rsidRDefault="006A2F92" w:rsidP="006A2F92">
            <w:pPr>
              <w:spacing w:line="259" w:lineRule="auto"/>
              <w:rPr>
                <w:rFonts w:ascii="Arial Narrow" w:hAnsi="Arial Narrow" w:cs="Arial"/>
                <w:color w:val="auto"/>
                <w:sz w:val="20"/>
                <w:szCs w:val="20"/>
              </w:rPr>
            </w:pPr>
            <w:r w:rsidRPr="002C351B">
              <w:rPr>
                <w:rFonts w:ascii="Arial Narrow" w:eastAsia="Arial" w:hAnsi="Arial Narrow" w:cs="Arial"/>
                <w:color w:val="auto"/>
                <w:sz w:val="20"/>
                <w:szCs w:val="20"/>
              </w:rPr>
              <w:t xml:space="preserve">Informe. </w:t>
            </w:r>
          </w:p>
        </w:tc>
        <w:tc>
          <w:tcPr>
            <w:tcW w:w="2836" w:type="dxa"/>
            <w:vMerge w:val="restart"/>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16" w:lineRule="auto"/>
              <w:ind w:left="6" w:right="2775"/>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ind w:left="286"/>
              <w:rPr>
                <w:rFonts w:ascii="Arial Narrow" w:hAnsi="Arial Narrow" w:cs="Arial"/>
                <w:color w:val="auto"/>
                <w:sz w:val="20"/>
                <w:szCs w:val="20"/>
              </w:rPr>
            </w:pPr>
            <w:r w:rsidRPr="002C351B">
              <w:rPr>
                <w:rFonts w:ascii="Arial Narrow" w:eastAsia="Arial" w:hAnsi="Arial Narrow" w:cs="Arial"/>
                <w:color w:val="auto"/>
                <w:sz w:val="20"/>
                <w:szCs w:val="20"/>
              </w:rPr>
              <w:t xml:space="preserve">Informes. </w:t>
            </w:r>
          </w:p>
          <w:p w:rsidR="006A2F92" w:rsidRPr="002C351B" w:rsidRDefault="006A2F92" w:rsidP="006A2F92">
            <w:pPr>
              <w:spacing w:line="259" w:lineRule="auto"/>
              <w:ind w:left="286"/>
              <w:rPr>
                <w:rFonts w:ascii="Arial Narrow" w:hAnsi="Arial Narrow" w:cs="Arial"/>
                <w:color w:val="auto"/>
                <w:sz w:val="20"/>
                <w:szCs w:val="20"/>
              </w:rPr>
            </w:pPr>
            <w:r w:rsidRPr="002C351B">
              <w:rPr>
                <w:rFonts w:ascii="Arial Narrow" w:eastAsia="Arial" w:hAnsi="Arial Narrow" w:cs="Arial"/>
                <w:color w:val="auto"/>
                <w:sz w:val="20"/>
                <w:szCs w:val="20"/>
              </w:rPr>
              <w:t xml:space="preserve"> </w:t>
            </w:r>
          </w:p>
          <w:p w:rsidR="006A2F92" w:rsidRPr="002C351B" w:rsidRDefault="006A2F92" w:rsidP="006A2F92">
            <w:pPr>
              <w:spacing w:line="259" w:lineRule="auto"/>
              <w:ind w:left="286"/>
              <w:rPr>
                <w:rFonts w:ascii="Arial Narrow" w:hAnsi="Arial Narrow" w:cs="Arial"/>
                <w:color w:val="auto"/>
                <w:sz w:val="20"/>
                <w:szCs w:val="20"/>
              </w:rPr>
            </w:pPr>
            <w:r w:rsidRPr="002C351B">
              <w:rPr>
                <w:rFonts w:ascii="Arial Narrow" w:eastAsia="Arial" w:hAnsi="Arial Narrow" w:cs="Arial"/>
                <w:color w:val="auto"/>
                <w:sz w:val="20"/>
                <w:szCs w:val="20"/>
              </w:rPr>
              <w:t xml:space="preserve">Organizadores gráficos. </w:t>
            </w:r>
          </w:p>
          <w:p w:rsidR="006A2F92" w:rsidRPr="002C351B" w:rsidRDefault="006A2F92" w:rsidP="006A2F92">
            <w:pPr>
              <w:spacing w:line="259" w:lineRule="auto"/>
              <w:ind w:left="286"/>
              <w:rPr>
                <w:rFonts w:ascii="Arial Narrow" w:hAnsi="Arial Narrow" w:cs="Arial"/>
                <w:color w:val="auto"/>
                <w:sz w:val="20"/>
                <w:szCs w:val="20"/>
              </w:rPr>
            </w:pPr>
            <w:r w:rsidRPr="002C351B">
              <w:rPr>
                <w:rFonts w:ascii="Arial Narrow" w:eastAsia="Arial" w:hAnsi="Arial Narrow" w:cs="Arial"/>
                <w:color w:val="auto"/>
                <w:sz w:val="20"/>
                <w:szCs w:val="20"/>
              </w:rPr>
              <w:t xml:space="preserve"> </w:t>
            </w:r>
          </w:p>
          <w:p w:rsidR="006A2F92" w:rsidRPr="002C351B" w:rsidRDefault="006A2F92" w:rsidP="006A2F92">
            <w:pPr>
              <w:spacing w:line="232" w:lineRule="auto"/>
              <w:ind w:left="286"/>
              <w:rPr>
                <w:rFonts w:ascii="Arial Narrow" w:hAnsi="Arial Narrow" w:cs="Arial"/>
                <w:color w:val="auto"/>
                <w:sz w:val="20"/>
                <w:szCs w:val="20"/>
              </w:rPr>
            </w:pPr>
            <w:r w:rsidRPr="002C351B">
              <w:rPr>
                <w:rFonts w:ascii="Arial Narrow" w:eastAsia="Arial" w:hAnsi="Arial Narrow" w:cs="Arial"/>
                <w:color w:val="auto"/>
                <w:sz w:val="20"/>
                <w:szCs w:val="20"/>
              </w:rPr>
              <w:t xml:space="preserve">Informe de investigación descriptiva. </w:t>
            </w:r>
          </w:p>
          <w:p w:rsidR="006A2F92" w:rsidRPr="002C351B" w:rsidRDefault="006A2F92" w:rsidP="006A2F92">
            <w:pPr>
              <w:spacing w:line="259" w:lineRule="auto"/>
              <w:ind w:left="286"/>
              <w:rPr>
                <w:rFonts w:ascii="Arial Narrow" w:hAnsi="Arial Narrow" w:cs="Arial"/>
                <w:color w:val="auto"/>
                <w:sz w:val="20"/>
                <w:szCs w:val="20"/>
              </w:rPr>
            </w:pPr>
            <w:r w:rsidRPr="002C351B">
              <w:rPr>
                <w:rFonts w:ascii="Arial Narrow" w:eastAsia="Arial" w:hAnsi="Arial Narrow" w:cs="Arial"/>
                <w:color w:val="auto"/>
                <w:sz w:val="20"/>
                <w:szCs w:val="20"/>
              </w:rPr>
              <w:t xml:space="preserve"> </w:t>
            </w:r>
          </w:p>
          <w:p w:rsidR="006A2F92" w:rsidRPr="002C351B" w:rsidRDefault="006A2F92" w:rsidP="006A2F92">
            <w:pPr>
              <w:spacing w:line="259" w:lineRule="auto"/>
              <w:ind w:left="286"/>
              <w:rPr>
                <w:rFonts w:ascii="Arial Narrow" w:hAnsi="Arial Narrow" w:cs="Arial"/>
                <w:color w:val="auto"/>
                <w:sz w:val="20"/>
                <w:szCs w:val="20"/>
              </w:rPr>
            </w:pPr>
            <w:r w:rsidRPr="002C351B">
              <w:rPr>
                <w:rFonts w:ascii="Arial Narrow" w:eastAsia="Arial" w:hAnsi="Arial Narrow" w:cs="Arial"/>
                <w:color w:val="auto"/>
                <w:sz w:val="20"/>
                <w:szCs w:val="20"/>
              </w:rPr>
              <w:t xml:space="preserve"> </w:t>
            </w:r>
          </w:p>
          <w:p w:rsidR="006A2F92" w:rsidRPr="002C351B" w:rsidRDefault="006A2F92" w:rsidP="006A2F92">
            <w:pPr>
              <w:spacing w:line="259" w:lineRule="auto"/>
              <w:ind w:left="286"/>
              <w:rPr>
                <w:rFonts w:ascii="Arial Narrow" w:hAnsi="Arial Narrow" w:cs="Arial"/>
                <w:color w:val="auto"/>
                <w:sz w:val="20"/>
                <w:szCs w:val="20"/>
              </w:rPr>
            </w:pPr>
            <w:r w:rsidRPr="002C351B">
              <w:rPr>
                <w:rFonts w:ascii="Arial Narrow" w:eastAsia="Arial" w:hAnsi="Arial Narrow" w:cs="Arial"/>
                <w:color w:val="auto"/>
                <w:sz w:val="20"/>
                <w:szCs w:val="20"/>
              </w:rPr>
              <w:t xml:space="preserve"> </w:t>
            </w:r>
          </w:p>
        </w:tc>
        <w:tc>
          <w:tcPr>
            <w:tcW w:w="4249" w:type="dxa"/>
            <w:tcBorders>
              <w:top w:val="single" w:sz="5" w:space="0" w:color="000000"/>
              <w:left w:val="single" w:sz="5" w:space="0" w:color="000000"/>
              <w:bottom w:val="single" w:sz="5" w:space="0" w:color="000000"/>
              <w:right w:val="single" w:sz="5" w:space="0" w:color="000000"/>
            </w:tcBorders>
          </w:tcPr>
          <w:p w:rsidR="00625CBF" w:rsidRDefault="00625CBF" w:rsidP="00625CBF">
            <w:pPr>
              <w:spacing w:line="243" w:lineRule="auto"/>
              <w:ind w:left="471" w:right="498" w:hanging="360"/>
              <w:rPr>
                <w:rFonts w:ascii="Arial Narrow" w:eastAsia="Arial" w:hAnsi="Arial Narrow" w:cs="Arial"/>
                <w:color w:val="auto"/>
                <w:sz w:val="20"/>
                <w:szCs w:val="20"/>
              </w:rPr>
            </w:pPr>
            <w:r w:rsidRPr="002C351B">
              <w:rPr>
                <w:rFonts w:ascii="Arial Narrow" w:eastAsia="Arial" w:hAnsi="Arial Narrow" w:cs="Arial"/>
                <w:color w:val="auto"/>
                <w:sz w:val="20"/>
                <w:szCs w:val="20"/>
              </w:rPr>
              <w:t>Persevera en</w:t>
            </w:r>
            <w:r>
              <w:rPr>
                <w:rFonts w:ascii="Arial Narrow" w:eastAsia="Arial" w:hAnsi="Arial Narrow" w:cs="Arial"/>
                <w:color w:val="auto"/>
                <w:sz w:val="20"/>
                <w:szCs w:val="20"/>
              </w:rPr>
              <w:t xml:space="preserve"> el trabajo asumido Resuelve </w:t>
            </w:r>
            <w:r w:rsidR="006A2F92" w:rsidRPr="002C351B">
              <w:rPr>
                <w:rFonts w:ascii="Arial Narrow" w:eastAsia="Arial" w:hAnsi="Arial Narrow" w:cs="Arial"/>
                <w:color w:val="auto"/>
                <w:sz w:val="20"/>
                <w:szCs w:val="20"/>
              </w:rPr>
              <w:t xml:space="preserve">problemas de su entorno </w:t>
            </w:r>
          </w:p>
          <w:p w:rsidR="00625CBF" w:rsidRDefault="00625CBF" w:rsidP="00625CBF">
            <w:pPr>
              <w:spacing w:line="243" w:lineRule="auto"/>
              <w:ind w:left="471" w:right="498" w:hanging="360"/>
              <w:rPr>
                <w:rFonts w:ascii="Arial Narrow" w:eastAsia="Arial" w:hAnsi="Arial Narrow" w:cs="Arial"/>
                <w:color w:val="auto"/>
                <w:sz w:val="20"/>
                <w:szCs w:val="20"/>
              </w:rPr>
            </w:pPr>
          </w:p>
          <w:p w:rsidR="006A2F92" w:rsidRPr="002C351B" w:rsidRDefault="006A2F92" w:rsidP="00625CBF">
            <w:pPr>
              <w:spacing w:line="243" w:lineRule="auto"/>
              <w:ind w:left="471" w:right="498" w:hanging="360"/>
              <w:rPr>
                <w:rFonts w:ascii="Arial Narrow" w:hAnsi="Arial Narrow" w:cs="Arial"/>
                <w:color w:val="auto"/>
                <w:sz w:val="20"/>
                <w:szCs w:val="20"/>
              </w:rPr>
            </w:pPr>
            <w:r w:rsidRPr="002C351B">
              <w:rPr>
                <w:rFonts w:ascii="Arial Narrow" w:eastAsia="Arial" w:hAnsi="Arial Narrow" w:cs="Arial"/>
                <w:color w:val="auto"/>
                <w:sz w:val="20"/>
                <w:szCs w:val="20"/>
              </w:rPr>
              <w:t xml:space="preserve">Respeta fuentes y actores consultados. </w:t>
            </w:r>
          </w:p>
        </w:tc>
      </w:tr>
      <w:tr w:rsidR="006A2F92" w:rsidRPr="002C351B" w:rsidTr="006A2F92">
        <w:trPr>
          <w:trHeight w:val="2553"/>
        </w:trPr>
        <w:tc>
          <w:tcPr>
            <w:tcW w:w="3395"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4"/>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9E477C" w:rsidRDefault="006A2F92" w:rsidP="006A2F92">
            <w:pPr>
              <w:spacing w:line="259" w:lineRule="auto"/>
              <w:ind w:left="108"/>
              <w:rPr>
                <w:rFonts w:ascii="Arial Narrow" w:hAnsi="Arial Narrow" w:cs="Arial"/>
                <w:b/>
                <w:color w:val="auto"/>
                <w:sz w:val="20"/>
                <w:szCs w:val="20"/>
              </w:rPr>
            </w:pPr>
            <w:r w:rsidRPr="009E477C">
              <w:rPr>
                <w:rFonts w:ascii="Arial Narrow" w:eastAsia="Arial" w:hAnsi="Arial Narrow" w:cs="Arial"/>
                <w:b/>
                <w:color w:val="auto"/>
                <w:sz w:val="20"/>
                <w:szCs w:val="20"/>
              </w:rPr>
              <w:t xml:space="preserve">PROFESIONAL </w:t>
            </w:r>
            <w:r w:rsidR="00EB3F17" w:rsidRPr="009E477C">
              <w:rPr>
                <w:rFonts w:ascii="Arial Narrow" w:eastAsia="Arial" w:hAnsi="Arial Narrow" w:cs="Arial"/>
                <w:b/>
                <w:color w:val="auto"/>
                <w:sz w:val="20"/>
                <w:szCs w:val="20"/>
              </w:rPr>
              <w:t>PEDAGÓGICA</w:t>
            </w:r>
            <w:r w:rsidRPr="009E477C">
              <w:rPr>
                <w:rFonts w:ascii="Arial Narrow" w:eastAsia="Arial" w:hAnsi="Arial Narrow" w:cs="Arial"/>
                <w:b/>
                <w:color w:val="auto"/>
                <w:sz w:val="20"/>
                <w:szCs w:val="20"/>
              </w:rPr>
              <w:t xml:space="preserve"> </w:t>
            </w:r>
          </w:p>
          <w:p w:rsidR="006A2F92" w:rsidRPr="002C351B" w:rsidRDefault="006A2F92" w:rsidP="006A2F92">
            <w:pPr>
              <w:spacing w:line="232" w:lineRule="auto"/>
              <w:ind w:left="108"/>
              <w:rPr>
                <w:rFonts w:ascii="Arial Narrow" w:hAnsi="Arial Narrow" w:cs="Arial"/>
                <w:color w:val="auto"/>
                <w:sz w:val="20"/>
                <w:szCs w:val="20"/>
              </w:rPr>
            </w:pPr>
            <w:r w:rsidRPr="002C351B">
              <w:rPr>
                <w:rFonts w:ascii="Arial Narrow" w:eastAsia="Arial" w:hAnsi="Arial Narrow" w:cs="Arial"/>
                <w:color w:val="auto"/>
                <w:sz w:val="20"/>
                <w:szCs w:val="20"/>
              </w:rPr>
              <w:t xml:space="preserve">2.1.1 Analiza y sistematiza información de fuentes primarias, de resultados de innovaciones e investigaciones, así como de bibliografía </w:t>
            </w:r>
            <w:r w:rsidRPr="002C351B">
              <w:rPr>
                <w:rFonts w:ascii="Arial Narrow" w:eastAsia="Arial" w:hAnsi="Arial Narrow" w:cs="Arial"/>
                <w:b/>
                <w:i/>
                <w:color w:val="auto"/>
                <w:sz w:val="20"/>
                <w:szCs w:val="20"/>
              </w:rPr>
              <w:t xml:space="preserve">física, virtual y actualizada sobre diversos temas de interés </w:t>
            </w:r>
          </w:p>
          <w:p w:rsidR="006A2F92" w:rsidRPr="002C351B" w:rsidRDefault="006A2F92" w:rsidP="006A2F92">
            <w:pPr>
              <w:spacing w:line="259" w:lineRule="auto"/>
              <w:ind w:left="108"/>
              <w:rPr>
                <w:rFonts w:ascii="Arial Narrow" w:hAnsi="Arial Narrow" w:cs="Arial"/>
                <w:color w:val="auto"/>
                <w:sz w:val="20"/>
                <w:szCs w:val="20"/>
              </w:rPr>
            </w:pPr>
            <w:r w:rsidRPr="002C351B">
              <w:rPr>
                <w:rFonts w:ascii="Arial Narrow" w:eastAsia="Arial" w:hAnsi="Arial Narrow" w:cs="Arial"/>
                <w:color w:val="auto"/>
                <w:sz w:val="20"/>
                <w:szCs w:val="20"/>
              </w:rPr>
              <w:t xml:space="preserve">2.2.1. Caracteriza la realidad educativa aplicando métodos desde los diversos enfoques y paradigmas de la investigación. </w:t>
            </w:r>
          </w:p>
        </w:tc>
        <w:tc>
          <w:tcPr>
            <w:tcW w:w="0" w:type="auto"/>
            <w:vMerge/>
            <w:tcBorders>
              <w:top w:val="nil"/>
              <w:left w:val="single" w:sz="5" w:space="0" w:color="000000"/>
              <w:bottom w:val="nil"/>
              <w:right w:val="nil"/>
            </w:tcBorders>
          </w:tcPr>
          <w:p w:rsidR="006A2F92" w:rsidRPr="002C351B" w:rsidRDefault="006A2F92" w:rsidP="006A2F92">
            <w:pPr>
              <w:spacing w:after="160" w:line="259" w:lineRule="auto"/>
              <w:rPr>
                <w:rFonts w:ascii="Arial Narrow" w:hAnsi="Arial Narrow" w:cs="Arial"/>
                <w:color w:val="auto"/>
                <w:sz w:val="20"/>
                <w:szCs w:val="20"/>
              </w:rPr>
            </w:pPr>
          </w:p>
        </w:tc>
        <w:tc>
          <w:tcPr>
            <w:tcW w:w="0" w:type="auto"/>
            <w:vMerge/>
            <w:tcBorders>
              <w:top w:val="nil"/>
              <w:left w:val="nil"/>
              <w:bottom w:val="nil"/>
              <w:right w:val="single" w:sz="5" w:space="0" w:color="000000"/>
            </w:tcBorders>
          </w:tcPr>
          <w:p w:rsidR="006A2F92" w:rsidRPr="002C351B" w:rsidRDefault="006A2F92" w:rsidP="006A2F92">
            <w:pPr>
              <w:spacing w:after="160" w:line="259" w:lineRule="auto"/>
              <w:rPr>
                <w:rFonts w:ascii="Arial Narrow" w:hAnsi="Arial Narrow" w:cs="Arial"/>
                <w:color w:val="auto"/>
                <w:sz w:val="20"/>
                <w:szCs w:val="20"/>
              </w:rPr>
            </w:pPr>
          </w:p>
        </w:tc>
        <w:tc>
          <w:tcPr>
            <w:tcW w:w="0" w:type="auto"/>
            <w:vMerge/>
            <w:tcBorders>
              <w:top w:val="nil"/>
              <w:left w:val="single" w:sz="5" w:space="0" w:color="000000"/>
              <w:bottom w:val="nil"/>
              <w:right w:val="single" w:sz="5" w:space="0" w:color="000000"/>
            </w:tcBorders>
          </w:tcPr>
          <w:p w:rsidR="006A2F92" w:rsidRPr="002C351B" w:rsidRDefault="006A2F92" w:rsidP="006A2F92">
            <w:pPr>
              <w:spacing w:after="160" w:line="259" w:lineRule="auto"/>
              <w:rPr>
                <w:rFonts w:ascii="Arial Narrow" w:hAnsi="Arial Narrow" w:cs="Arial"/>
                <w:color w:val="auto"/>
                <w:sz w:val="20"/>
                <w:szCs w:val="20"/>
              </w:rPr>
            </w:pPr>
          </w:p>
        </w:tc>
        <w:tc>
          <w:tcPr>
            <w:tcW w:w="4249" w:type="dxa"/>
            <w:tcBorders>
              <w:top w:val="single" w:sz="5" w:space="0" w:color="000000"/>
              <w:left w:val="single" w:sz="5" w:space="0" w:color="000000"/>
              <w:bottom w:val="single" w:sz="5" w:space="0" w:color="000000"/>
              <w:right w:val="single" w:sz="5" w:space="0" w:color="000000"/>
            </w:tcBorders>
          </w:tcPr>
          <w:p w:rsidR="006A2F92" w:rsidRPr="002C351B" w:rsidRDefault="006A2F92" w:rsidP="00DF21A7">
            <w:pPr>
              <w:numPr>
                <w:ilvl w:val="0"/>
                <w:numId w:val="117"/>
              </w:numPr>
              <w:spacing w:line="259" w:lineRule="auto"/>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Identifica paradigmas de investigación </w:t>
            </w:r>
          </w:p>
          <w:p w:rsidR="006A2F92" w:rsidRPr="002C351B" w:rsidRDefault="006A2F92" w:rsidP="00DF21A7">
            <w:pPr>
              <w:numPr>
                <w:ilvl w:val="0"/>
                <w:numId w:val="117"/>
              </w:numPr>
              <w:spacing w:line="259" w:lineRule="auto"/>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Discrima información </w:t>
            </w:r>
          </w:p>
          <w:p w:rsidR="006A2F92" w:rsidRPr="002C351B" w:rsidRDefault="006A2F92" w:rsidP="00DF21A7">
            <w:pPr>
              <w:numPr>
                <w:ilvl w:val="0"/>
                <w:numId w:val="117"/>
              </w:numPr>
              <w:spacing w:after="8" w:line="216" w:lineRule="auto"/>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Registra información relevante </w:t>
            </w:r>
            <w:r w:rsidRPr="002C351B">
              <w:rPr>
                <w:rFonts w:ascii="Arial Narrow" w:eastAsia="Segoe UI Symbol" w:hAnsi="Arial Narrow" w:cs="Arial"/>
                <w:color w:val="auto"/>
                <w:sz w:val="20"/>
                <w:szCs w:val="20"/>
              </w:rPr>
              <w:t>•</w:t>
            </w:r>
            <w:r w:rsidRPr="002C351B">
              <w:rPr>
                <w:rFonts w:ascii="Arial Narrow" w:hAnsi="Arial Narrow" w:cs="Arial"/>
                <w:color w:val="auto"/>
                <w:sz w:val="20"/>
                <w:szCs w:val="20"/>
              </w:rPr>
              <w:t xml:space="preserve"> </w:t>
            </w:r>
            <w:r w:rsidRPr="002C351B">
              <w:rPr>
                <w:rFonts w:ascii="Arial Narrow" w:eastAsia="Arial" w:hAnsi="Arial Narrow" w:cs="Arial"/>
                <w:color w:val="auto"/>
                <w:sz w:val="20"/>
                <w:szCs w:val="20"/>
              </w:rPr>
              <w:t xml:space="preserve">Analiza/reflexiona información </w:t>
            </w:r>
          </w:p>
          <w:p w:rsidR="006A2F92" w:rsidRPr="002C351B" w:rsidRDefault="006A2F92" w:rsidP="00DF21A7">
            <w:pPr>
              <w:numPr>
                <w:ilvl w:val="0"/>
                <w:numId w:val="117"/>
              </w:numPr>
              <w:spacing w:line="259" w:lineRule="auto"/>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Argumenta sus propuestas. </w:t>
            </w:r>
          </w:p>
          <w:p w:rsidR="006A2F92" w:rsidRPr="002C351B" w:rsidRDefault="006A2F92" w:rsidP="00DF21A7">
            <w:pPr>
              <w:numPr>
                <w:ilvl w:val="0"/>
                <w:numId w:val="117"/>
              </w:numPr>
              <w:spacing w:line="259" w:lineRule="auto"/>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Sintetiza información </w:t>
            </w:r>
          </w:p>
          <w:p w:rsidR="006A2F92" w:rsidRPr="002C351B" w:rsidRDefault="006A2F92" w:rsidP="00DF21A7">
            <w:pPr>
              <w:numPr>
                <w:ilvl w:val="0"/>
                <w:numId w:val="117"/>
              </w:numPr>
              <w:spacing w:line="259" w:lineRule="auto"/>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Redacta informe </w:t>
            </w:r>
          </w:p>
          <w:p w:rsidR="006A2F92" w:rsidRPr="002C351B" w:rsidRDefault="006A2F92" w:rsidP="00DF21A7">
            <w:pPr>
              <w:numPr>
                <w:ilvl w:val="0"/>
                <w:numId w:val="117"/>
              </w:numPr>
              <w:spacing w:line="259" w:lineRule="auto"/>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Socializa los resultados de su investigación </w:t>
            </w:r>
          </w:p>
        </w:tc>
      </w:tr>
      <w:tr w:rsidR="006A2F92" w:rsidRPr="002C351B" w:rsidTr="006A2F92">
        <w:trPr>
          <w:trHeight w:val="1424"/>
        </w:trPr>
        <w:tc>
          <w:tcPr>
            <w:tcW w:w="3395" w:type="dxa"/>
            <w:tcBorders>
              <w:top w:val="single" w:sz="5" w:space="0" w:color="000000"/>
              <w:left w:val="single" w:sz="5" w:space="0" w:color="000000"/>
              <w:bottom w:val="single" w:sz="5" w:space="0" w:color="000000"/>
              <w:right w:val="single" w:sz="5" w:space="0" w:color="000000"/>
            </w:tcBorders>
          </w:tcPr>
          <w:p w:rsidR="006A2F92" w:rsidRPr="009E477C" w:rsidRDefault="006A2F92" w:rsidP="006A2F92">
            <w:pPr>
              <w:spacing w:line="259" w:lineRule="auto"/>
              <w:ind w:left="108"/>
              <w:rPr>
                <w:rFonts w:ascii="Arial Narrow" w:hAnsi="Arial Narrow" w:cs="Arial"/>
                <w:b/>
                <w:color w:val="auto"/>
                <w:sz w:val="20"/>
                <w:szCs w:val="20"/>
              </w:rPr>
            </w:pPr>
            <w:r w:rsidRPr="009E477C">
              <w:rPr>
                <w:rFonts w:ascii="Arial Narrow" w:eastAsia="Arial" w:hAnsi="Arial Narrow" w:cs="Arial"/>
                <w:b/>
                <w:color w:val="auto"/>
                <w:sz w:val="20"/>
                <w:szCs w:val="20"/>
              </w:rPr>
              <w:t xml:space="preserve">SOCIO COMUNITARIA </w:t>
            </w:r>
          </w:p>
          <w:p w:rsidR="006A2F92" w:rsidRPr="002C351B" w:rsidRDefault="006A2F92" w:rsidP="006A2F92">
            <w:pPr>
              <w:spacing w:line="259" w:lineRule="auto"/>
              <w:ind w:left="68" w:right="84"/>
              <w:rPr>
                <w:rFonts w:ascii="Arial Narrow" w:hAnsi="Arial Narrow" w:cs="Arial"/>
                <w:color w:val="auto"/>
                <w:sz w:val="20"/>
                <w:szCs w:val="20"/>
              </w:rPr>
            </w:pPr>
            <w:r w:rsidRPr="002C351B">
              <w:rPr>
                <w:rFonts w:ascii="Arial Narrow" w:eastAsia="Arial" w:hAnsi="Arial Narrow" w:cs="Arial"/>
                <w:color w:val="auto"/>
                <w:sz w:val="20"/>
                <w:szCs w:val="20"/>
              </w:rPr>
              <w:t xml:space="preserve">3.1.3.  Promueve desde su práctica una cultura de </w:t>
            </w:r>
            <w:r w:rsidRPr="002C351B">
              <w:rPr>
                <w:rFonts w:ascii="Arial Narrow" w:eastAsia="Arial" w:hAnsi="Arial Narrow" w:cs="Arial"/>
                <w:b/>
                <w:i/>
                <w:color w:val="auto"/>
                <w:sz w:val="20"/>
                <w:szCs w:val="20"/>
              </w:rPr>
              <w:t>prevención y cuidado de la salud integral, teniendo en cuenta los estilos de vida saludable</w:t>
            </w:r>
            <w:r w:rsidRPr="002C351B">
              <w:rPr>
                <w:rFonts w:ascii="Arial Narrow" w:eastAsia="Arial" w:hAnsi="Arial Narrow" w:cs="Arial"/>
                <w:color w:val="auto"/>
                <w:sz w:val="20"/>
                <w:szCs w:val="20"/>
              </w:rPr>
              <w:t xml:space="preserve">. </w:t>
            </w:r>
          </w:p>
        </w:tc>
        <w:tc>
          <w:tcPr>
            <w:tcW w:w="0" w:type="auto"/>
            <w:vMerge/>
            <w:tcBorders>
              <w:top w:val="nil"/>
              <w:left w:val="single" w:sz="5" w:space="0" w:color="000000"/>
              <w:bottom w:val="single" w:sz="5" w:space="0" w:color="000000"/>
              <w:right w:val="nil"/>
            </w:tcBorders>
          </w:tcPr>
          <w:p w:rsidR="006A2F92" w:rsidRPr="002C351B" w:rsidRDefault="006A2F92" w:rsidP="006A2F92">
            <w:pPr>
              <w:spacing w:after="160" w:line="259" w:lineRule="auto"/>
              <w:rPr>
                <w:rFonts w:ascii="Arial Narrow" w:hAnsi="Arial Narrow" w:cs="Arial"/>
                <w:color w:val="auto"/>
                <w:sz w:val="20"/>
                <w:szCs w:val="20"/>
              </w:rPr>
            </w:pPr>
          </w:p>
        </w:tc>
        <w:tc>
          <w:tcPr>
            <w:tcW w:w="0" w:type="auto"/>
            <w:vMerge/>
            <w:tcBorders>
              <w:top w:val="nil"/>
              <w:left w:val="nil"/>
              <w:bottom w:val="single" w:sz="5" w:space="0" w:color="000000"/>
              <w:right w:val="single" w:sz="5" w:space="0" w:color="000000"/>
            </w:tcBorders>
          </w:tcPr>
          <w:p w:rsidR="006A2F92" w:rsidRPr="002C351B" w:rsidRDefault="006A2F92" w:rsidP="006A2F92">
            <w:pPr>
              <w:spacing w:after="160" w:line="259" w:lineRule="auto"/>
              <w:rPr>
                <w:rFonts w:ascii="Arial Narrow" w:hAnsi="Arial Narrow" w:cs="Arial"/>
                <w:color w:val="auto"/>
                <w:sz w:val="20"/>
                <w:szCs w:val="20"/>
              </w:rPr>
            </w:pPr>
          </w:p>
        </w:tc>
        <w:tc>
          <w:tcPr>
            <w:tcW w:w="0" w:type="auto"/>
            <w:vMerge/>
            <w:tcBorders>
              <w:top w:val="nil"/>
              <w:left w:val="single" w:sz="5" w:space="0" w:color="000000"/>
              <w:bottom w:val="single" w:sz="5" w:space="0" w:color="000000"/>
              <w:right w:val="single" w:sz="5" w:space="0" w:color="000000"/>
            </w:tcBorders>
          </w:tcPr>
          <w:p w:rsidR="006A2F92" w:rsidRPr="002C351B" w:rsidRDefault="006A2F92" w:rsidP="006A2F92">
            <w:pPr>
              <w:spacing w:after="160" w:line="259" w:lineRule="auto"/>
              <w:rPr>
                <w:rFonts w:ascii="Arial Narrow" w:hAnsi="Arial Narrow" w:cs="Arial"/>
                <w:color w:val="auto"/>
                <w:sz w:val="20"/>
                <w:szCs w:val="20"/>
              </w:rPr>
            </w:pPr>
          </w:p>
        </w:tc>
        <w:tc>
          <w:tcPr>
            <w:tcW w:w="4249"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111" w:right="2258"/>
              <w:rPr>
                <w:rFonts w:ascii="Arial Narrow" w:hAnsi="Arial Narrow" w:cs="Arial"/>
                <w:color w:val="auto"/>
                <w:sz w:val="20"/>
                <w:szCs w:val="20"/>
              </w:rPr>
            </w:pPr>
            <w:r w:rsidRPr="002C351B">
              <w:rPr>
                <w:rFonts w:ascii="Arial Narrow" w:eastAsia="Segoe UI Symbol" w:hAnsi="Arial Narrow" w:cs="Arial"/>
                <w:color w:val="auto"/>
                <w:sz w:val="20"/>
                <w:szCs w:val="20"/>
              </w:rPr>
              <w:t>•</w:t>
            </w:r>
            <w:r w:rsidRPr="002C351B">
              <w:rPr>
                <w:rFonts w:ascii="Arial Narrow" w:hAnsi="Arial Narrow" w:cs="Arial"/>
                <w:color w:val="auto"/>
                <w:sz w:val="20"/>
                <w:szCs w:val="20"/>
              </w:rPr>
              <w:t xml:space="preserve"> </w:t>
            </w:r>
            <w:r w:rsidRPr="002C351B">
              <w:rPr>
                <w:rFonts w:ascii="Arial Narrow" w:eastAsia="Arial" w:hAnsi="Arial Narrow" w:cs="Arial"/>
                <w:color w:val="auto"/>
                <w:sz w:val="20"/>
                <w:szCs w:val="20"/>
              </w:rPr>
              <w:t xml:space="preserve">Organiza actividades </w:t>
            </w:r>
            <w:r w:rsidRPr="002C351B">
              <w:rPr>
                <w:rFonts w:ascii="Arial Narrow" w:eastAsia="Segoe UI Symbol" w:hAnsi="Arial Narrow" w:cs="Arial"/>
                <w:color w:val="auto"/>
                <w:sz w:val="20"/>
                <w:szCs w:val="20"/>
              </w:rPr>
              <w:t>•</w:t>
            </w:r>
            <w:r w:rsidRPr="002C351B">
              <w:rPr>
                <w:rFonts w:ascii="Arial Narrow" w:hAnsi="Arial Narrow" w:cs="Arial"/>
                <w:color w:val="auto"/>
                <w:sz w:val="20"/>
                <w:szCs w:val="20"/>
              </w:rPr>
              <w:t xml:space="preserve"> </w:t>
            </w:r>
            <w:r w:rsidRPr="002C351B">
              <w:rPr>
                <w:rFonts w:ascii="Arial Narrow" w:eastAsia="Arial" w:hAnsi="Arial Narrow" w:cs="Arial"/>
                <w:color w:val="auto"/>
                <w:sz w:val="20"/>
                <w:szCs w:val="20"/>
              </w:rPr>
              <w:t xml:space="preserve">Asume compromisos.    Participa activamente </w:t>
            </w:r>
          </w:p>
        </w:tc>
      </w:tr>
    </w:tbl>
    <w:p w:rsidR="006A2F92" w:rsidRDefault="006A2F92" w:rsidP="006A2F92">
      <w:pPr>
        <w:spacing w:after="0" w:line="259" w:lineRule="auto"/>
        <w:rPr>
          <w:rFonts w:ascii="Arial Narrow" w:hAnsi="Arial Narrow" w:cs="Arial"/>
          <w:szCs w:val="20"/>
        </w:rPr>
      </w:pPr>
      <w:r w:rsidRPr="000B6855">
        <w:rPr>
          <w:rFonts w:ascii="Arial Narrow" w:hAnsi="Arial Narrow" w:cs="Arial"/>
          <w:szCs w:val="20"/>
        </w:rPr>
        <w:t xml:space="preserve"> </w:t>
      </w:r>
    </w:p>
    <w:p w:rsidR="006A2F92" w:rsidRDefault="006A2F92" w:rsidP="006A2F92">
      <w:pPr>
        <w:spacing w:after="160" w:line="259" w:lineRule="auto"/>
        <w:rPr>
          <w:rFonts w:ascii="Arial Narrow" w:hAnsi="Arial Narrow" w:cs="Arial"/>
          <w:szCs w:val="20"/>
        </w:rPr>
      </w:pPr>
      <w:r>
        <w:rPr>
          <w:rFonts w:ascii="Arial Narrow" w:hAnsi="Arial Narrow" w:cs="Arial"/>
          <w:szCs w:val="20"/>
        </w:rPr>
        <w:br w:type="page"/>
      </w:r>
    </w:p>
    <w:tbl>
      <w:tblPr>
        <w:tblStyle w:val="TableGrid"/>
        <w:tblW w:w="14724" w:type="dxa"/>
        <w:tblInd w:w="112" w:type="dxa"/>
        <w:tblCellMar>
          <w:top w:w="2" w:type="dxa"/>
          <w:left w:w="4" w:type="dxa"/>
          <w:right w:w="4" w:type="dxa"/>
        </w:tblCellMar>
        <w:tblLook w:val="04A0" w:firstRow="1" w:lastRow="0" w:firstColumn="1" w:lastColumn="0" w:noHBand="0" w:noVBand="1"/>
      </w:tblPr>
      <w:tblGrid>
        <w:gridCol w:w="3539"/>
        <w:gridCol w:w="4257"/>
        <w:gridCol w:w="2833"/>
        <w:gridCol w:w="4095"/>
      </w:tblGrid>
      <w:tr w:rsidR="006A2F92" w:rsidRPr="002C351B" w:rsidTr="006A2F92">
        <w:trPr>
          <w:trHeight w:val="497"/>
        </w:trPr>
        <w:tc>
          <w:tcPr>
            <w:tcW w:w="14724" w:type="dxa"/>
            <w:gridSpan w:val="4"/>
            <w:tcBorders>
              <w:top w:val="single" w:sz="5" w:space="0" w:color="000000"/>
              <w:left w:val="single" w:sz="5" w:space="0" w:color="000000"/>
              <w:bottom w:val="single" w:sz="5" w:space="0" w:color="000000"/>
              <w:right w:val="single" w:sz="5" w:space="0" w:color="000000"/>
            </w:tcBorders>
            <w:shd w:val="clear" w:color="auto" w:fill="BEBEBE"/>
          </w:tcPr>
          <w:p w:rsidR="006A2F92" w:rsidRPr="002C351B" w:rsidRDefault="006A2F92" w:rsidP="006A2F92">
            <w:pPr>
              <w:spacing w:line="259" w:lineRule="auto"/>
              <w:ind w:right="11"/>
              <w:jc w:val="center"/>
              <w:rPr>
                <w:rFonts w:ascii="Arial Narrow" w:hAnsi="Arial Narrow" w:cs="Arial"/>
                <w:color w:val="auto"/>
                <w:sz w:val="20"/>
                <w:szCs w:val="20"/>
              </w:rPr>
            </w:pPr>
            <w:r w:rsidRPr="002C351B">
              <w:rPr>
                <w:rFonts w:ascii="Arial Narrow" w:eastAsia="Arial" w:hAnsi="Arial Narrow" w:cs="Arial"/>
                <w:b/>
                <w:color w:val="auto"/>
                <w:sz w:val="20"/>
                <w:szCs w:val="20"/>
              </w:rPr>
              <w:lastRenderedPageBreak/>
              <w:t>PRÁCTICA III</w:t>
            </w:r>
          </w:p>
        </w:tc>
      </w:tr>
      <w:tr w:rsidR="006A2F92" w:rsidRPr="002C351B" w:rsidTr="00003A4C">
        <w:trPr>
          <w:trHeight w:val="773"/>
        </w:trPr>
        <w:tc>
          <w:tcPr>
            <w:tcW w:w="14724" w:type="dxa"/>
            <w:gridSpan w:val="4"/>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rPr>
                <w:rFonts w:ascii="Arial Narrow" w:hAnsi="Arial Narrow" w:cs="Arial"/>
                <w:color w:val="auto"/>
                <w:sz w:val="20"/>
                <w:szCs w:val="20"/>
              </w:rPr>
            </w:pPr>
            <w:r w:rsidRPr="002C351B">
              <w:rPr>
                <w:rFonts w:ascii="Arial Narrow" w:eastAsia="Arial" w:hAnsi="Arial Narrow" w:cs="Arial"/>
                <w:b/>
                <w:color w:val="auto"/>
                <w:sz w:val="20"/>
                <w:szCs w:val="20"/>
              </w:rPr>
              <w:t xml:space="preserve">SUMILLA: </w:t>
            </w:r>
          </w:p>
          <w:p w:rsidR="006A2F92" w:rsidRPr="002C351B" w:rsidRDefault="006A2F92" w:rsidP="00003A4C">
            <w:pPr>
              <w:rPr>
                <w:rFonts w:ascii="Arial Narrow" w:hAnsi="Arial Narrow" w:cs="Arial"/>
                <w:color w:val="auto"/>
                <w:sz w:val="20"/>
                <w:szCs w:val="20"/>
              </w:rPr>
            </w:pPr>
            <w:r w:rsidRPr="002C351B">
              <w:rPr>
                <w:rFonts w:ascii="Arial Narrow" w:hAnsi="Arial Narrow" w:cs="Arial"/>
                <w:color w:val="auto"/>
                <w:sz w:val="20"/>
                <w:szCs w:val="20"/>
              </w:rPr>
              <w:t xml:space="preserve">Fortalece la formación académica de los estudiantes al promover el análisis, la reflexión y la confrontación teórica respecto a los enfoques pedagógicos, roles de los actores educativos y elementos que intervienen en los procesos educativos a partir de la observación y ayudantía en instituciones educativas de su contexto.  </w:t>
            </w:r>
          </w:p>
        </w:tc>
      </w:tr>
      <w:tr w:rsidR="006A2F92" w:rsidRPr="002C351B" w:rsidTr="006A2F92">
        <w:trPr>
          <w:trHeight w:val="417"/>
        </w:trPr>
        <w:tc>
          <w:tcPr>
            <w:tcW w:w="3539" w:type="dxa"/>
            <w:tcBorders>
              <w:top w:val="single" w:sz="5" w:space="0" w:color="000000"/>
              <w:left w:val="single" w:sz="5" w:space="0" w:color="000000"/>
              <w:bottom w:val="single" w:sz="5" w:space="0" w:color="000000"/>
              <w:right w:val="single" w:sz="5" w:space="0" w:color="000000"/>
            </w:tcBorders>
            <w:shd w:val="clear" w:color="auto" w:fill="BEBEBE"/>
            <w:vAlign w:val="center"/>
          </w:tcPr>
          <w:p w:rsidR="006A2F92" w:rsidRPr="002C351B" w:rsidRDefault="006A2F92" w:rsidP="006A2F92">
            <w:pPr>
              <w:spacing w:line="259" w:lineRule="auto"/>
              <w:ind w:right="2"/>
              <w:rPr>
                <w:rFonts w:ascii="Arial Narrow" w:hAnsi="Arial Narrow" w:cs="Arial"/>
                <w:color w:val="auto"/>
                <w:sz w:val="20"/>
                <w:szCs w:val="20"/>
              </w:rPr>
            </w:pPr>
            <w:r w:rsidRPr="002C351B">
              <w:rPr>
                <w:rFonts w:ascii="Arial Narrow" w:eastAsia="Arial" w:hAnsi="Arial Narrow" w:cs="Arial"/>
                <w:b/>
                <w:color w:val="auto"/>
                <w:sz w:val="20"/>
                <w:szCs w:val="20"/>
              </w:rPr>
              <w:t>CÓD. CRITE. DESEMPEÑO</w:t>
            </w:r>
            <w:r w:rsidRPr="002C351B">
              <w:rPr>
                <w:rFonts w:ascii="Arial Narrow" w:eastAsia="Arial" w:hAnsi="Arial Narrow" w:cs="Arial"/>
                <w:color w:val="auto"/>
                <w:sz w:val="20"/>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BEBEBE"/>
            <w:vAlign w:val="center"/>
          </w:tcPr>
          <w:p w:rsidR="006A2F92" w:rsidRPr="002C351B" w:rsidRDefault="006A2F92" w:rsidP="006A2F92">
            <w:pPr>
              <w:spacing w:line="259" w:lineRule="auto"/>
              <w:ind w:right="16"/>
              <w:rPr>
                <w:rFonts w:ascii="Arial Narrow" w:hAnsi="Arial Narrow" w:cs="Arial"/>
                <w:color w:val="auto"/>
                <w:sz w:val="20"/>
                <w:szCs w:val="20"/>
              </w:rPr>
            </w:pPr>
            <w:r w:rsidRPr="002C351B">
              <w:rPr>
                <w:rFonts w:ascii="Arial Narrow" w:eastAsia="Arial" w:hAnsi="Arial Narrow" w:cs="Arial"/>
                <w:b/>
                <w:color w:val="auto"/>
                <w:sz w:val="20"/>
                <w:szCs w:val="20"/>
              </w:rPr>
              <w:t>CONTENIDOS</w:t>
            </w:r>
            <w:r w:rsidRPr="002C351B">
              <w:rPr>
                <w:rFonts w:ascii="Arial Narrow" w:eastAsia="Arial" w:hAnsi="Arial Narrow" w:cs="Arial"/>
                <w:color w:val="auto"/>
                <w:sz w:val="20"/>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BEBEBE"/>
          </w:tcPr>
          <w:p w:rsidR="006A2F92" w:rsidRPr="002C351B" w:rsidRDefault="006A2F92" w:rsidP="006A2F92">
            <w:pPr>
              <w:spacing w:line="259" w:lineRule="auto"/>
              <w:ind w:left="121" w:right="83"/>
              <w:rPr>
                <w:rFonts w:ascii="Arial Narrow" w:hAnsi="Arial Narrow" w:cs="Arial"/>
                <w:color w:val="auto"/>
                <w:sz w:val="20"/>
                <w:szCs w:val="20"/>
              </w:rPr>
            </w:pPr>
            <w:r w:rsidRPr="002C351B">
              <w:rPr>
                <w:rFonts w:ascii="Arial Narrow" w:eastAsia="Arial" w:hAnsi="Arial Narrow" w:cs="Arial"/>
                <w:b/>
                <w:color w:val="auto"/>
                <w:sz w:val="20"/>
                <w:szCs w:val="20"/>
              </w:rPr>
              <w:t>PRODUCTOS DE PROCESOS</w:t>
            </w:r>
            <w:r w:rsidRPr="002C351B">
              <w:rPr>
                <w:rFonts w:ascii="Arial Narrow" w:eastAsia="Arial" w:hAnsi="Arial Narrow" w:cs="Arial"/>
                <w:color w:val="auto"/>
                <w:sz w:val="20"/>
                <w:szCs w:val="20"/>
              </w:rPr>
              <w:t xml:space="preserve"> </w:t>
            </w:r>
            <w:r w:rsidRPr="002C351B">
              <w:rPr>
                <w:rFonts w:ascii="Arial Narrow" w:eastAsia="Arial" w:hAnsi="Arial Narrow" w:cs="Arial"/>
                <w:b/>
                <w:color w:val="auto"/>
                <w:sz w:val="20"/>
                <w:szCs w:val="20"/>
              </w:rPr>
              <w:t>/ PRODUCTO FINAL</w:t>
            </w:r>
            <w:r w:rsidRPr="002C351B">
              <w:rPr>
                <w:rFonts w:ascii="Arial Narrow" w:eastAsia="Arial" w:hAnsi="Arial Narrow" w:cs="Arial"/>
                <w:color w:val="auto"/>
                <w:sz w:val="20"/>
                <w:szCs w:val="20"/>
              </w:rPr>
              <w:t xml:space="preserve"> </w:t>
            </w:r>
          </w:p>
        </w:tc>
        <w:tc>
          <w:tcPr>
            <w:tcW w:w="4095" w:type="dxa"/>
            <w:tcBorders>
              <w:top w:val="single" w:sz="5" w:space="0" w:color="000000"/>
              <w:left w:val="single" w:sz="5" w:space="0" w:color="000000"/>
              <w:bottom w:val="single" w:sz="5" w:space="0" w:color="000000"/>
              <w:right w:val="single" w:sz="5" w:space="0" w:color="000000"/>
            </w:tcBorders>
            <w:shd w:val="clear" w:color="auto" w:fill="BEBEBE"/>
            <w:vAlign w:val="center"/>
          </w:tcPr>
          <w:p w:rsidR="006A2F92" w:rsidRPr="002C351B" w:rsidRDefault="006A2F92" w:rsidP="006A2F92">
            <w:pPr>
              <w:spacing w:line="259" w:lineRule="auto"/>
              <w:ind w:right="5"/>
              <w:rPr>
                <w:rFonts w:ascii="Arial Narrow" w:hAnsi="Arial Narrow" w:cs="Arial"/>
                <w:color w:val="auto"/>
                <w:sz w:val="20"/>
                <w:szCs w:val="20"/>
              </w:rPr>
            </w:pPr>
            <w:r w:rsidRPr="002C351B">
              <w:rPr>
                <w:rFonts w:ascii="Arial Narrow" w:eastAsia="Arial" w:hAnsi="Arial Narrow" w:cs="Arial"/>
                <w:b/>
                <w:color w:val="auto"/>
                <w:sz w:val="20"/>
                <w:szCs w:val="20"/>
              </w:rPr>
              <w:t>INDICADORES DE EVALUACIÓN</w:t>
            </w:r>
            <w:r w:rsidRPr="002C351B">
              <w:rPr>
                <w:rFonts w:ascii="Arial Narrow" w:eastAsia="Arial" w:hAnsi="Arial Narrow" w:cs="Arial"/>
                <w:color w:val="auto"/>
                <w:sz w:val="20"/>
                <w:szCs w:val="20"/>
              </w:rPr>
              <w:t xml:space="preserve"> </w:t>
            </w:r>
          </w:p>
        </w:tc>
      </w:tr>
      <w:tr w:rsidR="006A2F92" w:rsidRPr="002C351B" w:rsidTr="006A2F92">
        <w:trPr>
          <w:trHeight w:val="1282"/>
        </w:trPr>
        <w:tc>
          <w:tcPr>
            <w:tcW w:w="3539"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104"/>
              <w:rPr>
                <w:rFonts w:ascii="Arial Narrow" w:hAnsi="Arial Narrow" w:cs="Arial"/>
                <w:color w:val="auto"/>
                <w:sz w:val="20"/>
                <w:szCs w:val="20"/>
              </w:rPr>
            </w:pPr>
            <w:r w:rsidRPr="002C351B">
              <w:rPr>
                <w:rFonts w:ascii="Arial Narrow" w:eastAsia="Arial" w:hAnsi="Arial Narrow" w:cs="Arial"/>
                <w:b/>
                <w:color w:val="auto"/>
                <w:sz w:val="20"/>
                <w:szCs w:val="20"/>
              </w:rPr>
              <w:t xml:space="preserve">DESARROLLO </w:t>
            </w:r>
          </w:p>
          <w:p w:rsidR="006A2F92" w:rsidRPr="002C351B" w:rsidRDefault="006A2F92" w:rsidP="006A2F92">
            <w:pPr>
              <w:spacing w:line="259" w:lineRule="auto"/>
              <w:ind w:left="104"/>
              <w:rPr>
                <w:rFonts w:ascii="Arial Narrow" w:hAnsi="Arial Narrow" w:cs="Arial"/>
                <w:color w:val="auto"/>
                <w:sz w:val="20"/>
                <w:szCs w:val="20"/>
              </w:rPr>
            </w:pPr>
            <w:r w:rsidRPr="002C351B">
              <w:rPr>
                <w:rFonts w:ascii="Arial Narrow" w:eastAsia="Arial" w:hAnsi="Arial Narrow" w:cs="Arial"/>
                <w:b/>
                <w:color w:val="auto"/>
                <w:sz w:val="20"/>
                <w:szCs w:val="20"/>
              </w:rPr>
              <w:t>PERSONAL</w:t>
            </w:r>
            <w:r w:rsidRPr="002C351B">
              <w:rPr>
                <w:rFonts w:ascii="Arial Narrow" w:eastAsia="Arial" w:hAnsi="Arial Narrow" w:cs="Arial"/>
                <w:color w:val="auto"/>
                <w:sz w:val="20"/>
                <w:szCs w:val="20"/>
              </w:rPr>
              <w:t xml:space="preserve"> </w:t>
            </w:r>
          </w:p>
          <w:p w:rsidR="006A2F92" w:rsidRPr="002C351B" w:rsidRDefault="006A2F92" w:rsidP="006A2F92">
            <w:pPr>
              <w:spacing w:line="259" w:lineRule="auto"/>
              <w:ind w:left="104" w:right="196"/>
              <w:rPr>
                <w:rFonts w:ascii="Arial Narrow" w:hAnsi="Arial Narrow" w:cs="Arial"/>
                <w:color w:val="auto"/>
                <w:sz w:val="20"/>
                <w:szCs w:val="20"/>
              </w:rPr>
            </w:pPr>
            <w:r w:rsidRPr="002C351B">
              <w:rPr>
                <w:rFonts w:ascii="Arial Narrow" w:eastAsia="Arial" w:hAnsi="Arial Narrow" w:cs="Arial"/>
                <w:color w:val="auto"/>
                <w:sz w:val="20"/>
                <w:szCs w:val="20"/>
              </w:rPr>
              <w:t xml:space="preserve">Reflexiona permanentemente, sobre experiencias observadas  de discriminación y exclusión, y desarrolla actitudes y habilidades para enfrentarlas </w:t>
            </w:r>
          </w:p>
        </w:tc>
        <w:tc>
          <w:tcPr>
            <w:tcW w:w="4257" w:type="dxa"/>
            <w:tcBorders>
              <w:top w:val="single" w:sz="5" w:space="0" w:color="000000"/>
              <w:left w:val="single" w:sz="5" w:space="0" w:color="000000"/>
              <w:bottom w:val="single" w:sz="5" w:space="0" w:color="000000"/>
              <w:right w:val="single" w:sz="5" w:space="0" w:color="000000"/>
            </w:tcBorders>
          </w:tcPr>
          <w:p w:rsidR="006A2F92" w:rsidRPr="002C351B" w:rsidRDefault="006A2F92" w:rsidP="00DF21A7">
            <w:pPr>
              <w:numPr>
                <w:ilvl w:val="0"/>
                <w:numId w:val="118"/>
              </w:numPr>
              <w:spacing w:line="259" w:lineRule="auto"/>
              <w:ind w:hanging="19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Habilidades </w:t>
            </w:r>
            <w:proofErr w:type="gramStart"/>
            <w:r w:rsidRPr="002C351B">
              <w:rPr>
                <w:rFonts w:ascii="Arial Narrow" w:eastAsia="Arial" w:hAnsi="Arial Narrow" w:cs="Arial"/>
                <w:color w:val="auto"/>
                <w:sz w:val="20"/>
                <w:szCs w:val="20"/>
              </w:rPr>
              <w:t>sociales :</w:t>
            </w:r>
            <w:proofErr w:type="gramEnd"/>
            <w:r w:rsidRPr="002C351B">
              <w:rPr>
                <w:rFonts w:ascii="Arial Narrow" w:eastAsia="Arial" w:hAnsi="Arial Narrow" w:cs="Arial"/>
                <w:color w:val="auto"/>
                <w:sz w:val="20"/>
                <w:szCs w:val="20"/>
              </w:rPr>
              <w:t xml:space="preserve"> Asertividad </w:t>
            </w:r>
          </w:p>
          <w:p w:rsidR="006A2F92" w:rsidRPr="002C351B" w:rsidRDefault="006A2F92" w:rsidP="00DF21A7">
            <w:pPr>
              <w:numPr>
                <w:ilvl w:val="0"/>
                <w:numId w:val="118"/>
              </w:numPr>
              <w:spacing w:line="259" w:lineRule="auto"/>
              <w:ind w:hanging="19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Orientación Vocacional:    Identidad    con    la carrera profesional en la que estudia. </w:t>
            </w:r>
          </w:p>
        </w:tc>
        <w:tc>
          <w:tcPr>
            <w:tcW w:w="2833"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102"/>
              <w:rPr>
                <w:rFonts w:ascii="Arial Narrow" w:hAnsi="Arial Narrow" w:cs="Arial"/>
                <w:color w:val="auto"/>
                <w:sz w:val="20"/>
                <w:szCs w:val="20"/>
              </w:rPr>
            </w:pPr>
            <w:r w:rsidRPr="002C351B">
              <w:rPr>
                <w:rFonts w:ascii="Arial Narrow" w:eastAsia="Segoe UI Symbol" w:hAnsi="Arial Narrow" w:cs="Arial"/>
                <w:color w:val="auto"/>
                <w:sz w:val="20"/>
                <w:szCs w:val="20"/>
              </w:rPr>
              <w:t>•</w:t>
            </w:r>
            <w:r w:rsidRPr="002C351B">
              <w:rPr>
                <w:rFonts w:ascii="Arial Narrow" w:hAnsi="Arial Narrow" w:cs="Arial"/>
                <w:color w:val="auto"/>
                <w:sz w:val="20"/>
                <w:szCs w:val="20"/>
              </w:rPr>
              <w:t xml:space="preserve">      </w:t>
            </w:r>
            <w:r w:rsidRPr="002C351B">
              <w:rPr>
                <w:rFonts w:ascii="Arial Narrow" w:eastAsia="Arial" w:hAnsi="Arial Narrow" w:cs="Arial"/>
                <w:color w:val="auto"/>
                <w:sz w:val="20"/>
                <w:szCs w:val="20"/>
              </w:rPr>
              <w:t xml:space="preserve">Bitácora </w:t>
            </w:r>
          </w:p>
        </w:tc>
        <w:tc>
          <w:tcPr>
            <w:tcW w:w="4095" w:type="dxa"/>
            <w:tcBorders>
              <w:top w:val="single" w:sz="5" w:space="0" w:color="000000"/>
              <w:left w:val="single" w:sz="5" w:space="0" w:color="000000"/>
              <w:bottom w:val="single" w:sz="5" w:space="0" w:color="000000"/>
              <w:right w:val="single" w:sz="5" w:space="0" w:color="000000"/>
            </w:tcBorders>
          </w:tcPr>
          <w:p w:rsidR="006A2F92" w:rsidRPr="002C351B" w:rsidRDefault="006A2F92" w:rsidP="00DF21A7">
            <w:pPr>
              <w:numPr>
                <w:ilvl w:val="0"/>
                <w:numId w:val="119"/>
              </w:numPr>
              <w:spacing w:after="16" w:line="233" w:lineRule="auto"/>
              <w:ind w:right="324" w:hanging="35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Reflexionar permanentemente, sobre experiencias </w:t>
            </w:r>
            <w:proofErr w:type="gramStart"/>
            <w:r w:rsidRPr="002C351B">
              <w:rPr>
                <w:rFonts w:ascii="Arial Narrow" w:eastAsia="Arial" w:hAnsi="Arial Narrow" w:cs="Arial"/>
                <w:color w:val="auto"/>
                <w:sz w:val="20"/>
                <w:szCs w:val="20"/>
              </w:rPr>
              <w:t>observadas  de</w:t>
            </w:r>
            <w:proofErr w:type="gramEnd"/>
            <w:r w:rsidRPr="002C351B">
              <w:rPr>
                <w:rFonts w:ascii="Arial Narrow" w:eastAsia="Arial" w:hAnsi="Arial Narrow" w:cs="Arial"/>
                <w:color w:val="auto"/>
                <w:sz w:val="20"/>
                <w:szCs w:val="20"/>
              </w:rPr>
              <w:t xml:space="preserve"> discriminación y exclusión. </w:t>
            </w:r>
          </w:p>
          <w:p w:rsidR="006A2F92" w:rsidRPr="002C351B" w:rsidRDefault="006A2F92" w:rsidP="00DF21A7">
            <w:pPr>
              <w:numPr>
                <w:ilvl w:val="0"/>
                <w:numId w:val="119"/>
              </w:numPr>
              <w:spacing w:line="259" w:lineRule="auto"/>
              <w:ind w:right="324" w:hanging="35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Demuestra actitudes y habilidades para enfrentar la discriminación y exclusión </w:t>
            </w:r>
          </w:p>
        </w:tc>
      </w:tr>
      <w:tr w:rsidR="006A2F92" w:rsidRPr="002C351B" w:rsidTr="006A2F92">
        <w:trPr>
          <w:trHeight w:val="1072"/>
        </w:trPr>
        <w:tc>
          <w:tcPr>
            <w:tcW w:w="3539" w:type="dxa"/>
            <w:tcBorders>
              <w:top w:val="single" w:sz="5" w:space="0" w:color="000000"/>
              <w:left w:val="single" w:sz="5" w:space="0" w:color="000000"/>
              <w:bottom w:val="single" w:sz="5" w:space="0" w:color="000000"/>
              <w:right w:val="single" w:sz="5" w:space="0" w:color="000000"/>
            </w:tcBorders>
          </w:tcPr>
          <w:p w:rsidR="006A2F92" w:rsidRPr="002C351B" w:rsidRDefault="009E477C" w:rsidP="006A2F92">
            <w:pPr>
              <w:spacing w:line="259" w:lineRule="auto"/>
              <w:ind w:left="104"/>
              <w:rPr>
                <w:rFonts w:ascii="Arial Narrow" w:hAnsi="Arial Narrow" w:cs="Arial"/>
                <w:color w:val="auto"/>
                <w:sz w:val="20"/>
                <w:szCs w:val="20"/>
              </w:rPr>
            </w:pPr>
            <w:r>
              <w:rPr>
                <w:rFonts w:ascii="Arial Narrow" w:eastAsia="Arial" w:hAnsi="Arial Narrow" w:cs="Arial"/>
                <w:b/>
                <w:color w:val="auto"/>
                <w:sz w:val="20"/>
                <w:szCs w:val="20"/>
              </w:rPr>
              <w:t xml:space="preserve">PEDAGÓGICO </w:t>
            </w:r>
          </w:p>
          <w:p w:rsidR="006A2F92" w:rsidRPr="002C351B" w:rsidRDefault="006A2F92" w:rsidP="006A2F92">
            <w:pPr>
              <w:spacing w:line="259" w:lineRule="auto"/>
              <w:ind w:left="104" w:right="50"/>
              <w:rPr>
                <w:rFonts w:ascii="Arial Narrow" w:hAnsi="Arial Narrow" w:cs="Arial"/>
                <w:color w:val="auto"/>
                <w:sz w:val="20"/>
                <w:szCs w:val="20"/>
              </w:rPr>
            </w:pPr>
            <w:r w:rsidRPr="002C351B">
              <w:rPr>
                <w:rFonts w:ascii="Arial Narrow" w:eastAsia="Arial" w:hAnsi="Arial Narrow" w:cs="Arial"/>
                <w:color w:val="auto"/>
                <w:sz w:val="20"/>
                <w:szCs w:val="20"/>
              </w:rPr>
              <w:t xml:space="preserve">Diseña la secuencia y estructura de las sesiones de aprendizaje en coherencia con los logros esperados de aprendizaje y distribuye adecuadamente el tiempo. </w:t>
            </w:r>
          </w:p>
        </w:tc>
        <w:tc>
          <w:tcPr>
            <w:tcW w:w="4257"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278" w:right="80" w:hanging="176"/>
              <w:rPr>
                <w:rFonts w:ascii="Arial Narrow" w:hAnsi="Arial Narrow" w:cs="Arial"/>
                <w:color w:val="auto"/>
                <w:sz w:val="20"/>
                <w:szCs w:val="20"/>
              </w:rPr>
            </w:pPr>
            <w:r w:rsidRPr="002C351B">
              <w:rPr>
                <w:rFonts w:ascii="Arial Narrow" w:eastAsia="Segoe UI Symbol" w:hAnsi="Arial Narrow" w:cs="Arial"/>
                <w:color w:val="auto"/>
                <w:sz w:val="20"/>
                <w:szCs w:val="20"/>
              </w:rPr>
              <w:t>•</w:t>
            </w:r>
            <w:r w:rsidRPr="002C351B">
              <w:rPr>
                <w:rFonts w:ascii="Arial Narrow" w:hAnsi="Arial Narrow" w:cs="Arial"/>
                <w:color w:val="auto"/>
                <w:sz w:val="20"/>
                <w:szCs w:val="20"/>
              </w:rPr>
              <w:t xml:space="preserve">  </w:t>
            </w:r>
            <w:r w:rsidRPr="002C351B">
              <w:rPr>
                <w:rFonts w:ascii="Arial Narrow" w:eastAsia="Arial" w:hAnsi="Arial Narrow" w:cs="Arial"/>
                <w:color w:val="auto"/>
                <w:sz w:val="20"/>
                <w:szCs w:val="20"/>
              </w:rPr>
              <w:t xml:space="preserve">Diseño, desarrollo y evaluación de sesiones de clases en Instituciones Educativas públicas y/o privadas y otro tipo de experiencias educativas de la localidad. </w:t>
            </w:r>
          </w:p>
        </w:tc>
        <w:tc>
          <w:tcPr>
            <w:tcW w:w="2833"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462" w:right="8" w:hanging="360"/>
              <w:rPr>
                <w:rFonts w:ascii="Arial Narrow" w:hAnsi="Arial Narrow" w:cs="Arial"/>
                <w:color w:val="auto"/>
                <w:sz w:val="20"/>
                <w:szCs w:val="20"/>
              </w:rPr>
            </w:pPr>
            <w:r w:rsidRPr="002C351B">
              <w:rPr>
                <w:rFonts w:ascii="Arial Narrow" w:eastAsia="Segoe UI Symbol" w:hAnsi="Arial Narrow" w:cs="Arial"/>
                <w:color w:val="auto"/>
                <w:sz w:val="20"/>
                <w:szCs w:val="20"/>
              </w:rPr>
              <w:t>•</w:t>
            </w:r>
            <w:r w:rsidRPr="002C351B">
              <w:rPr>
                <w:rFonts w:ascii="Arial Narrow" w:hAnsi="Arial Narrow" w:cs="Arial"/>
                <w:color w:val="auto"/>
                <w:sz w:val="20"/>
                <w:szCs w:val="20"/>
              </w:rPr>
              <w:t xml:space="preserve"> </w:t>
            </w:r>
            <w:r w:rsidRPr="002C351B">
              <w:rPr>
                <w:rFonts w:ascii="Arial Narrow" w:hAnsi="Arial Narrow" w:cs="Arial"/>
                <w:color w:val="auto"/>
                <w:sz w:val="20"/>
                <w:szCs w:val="20"/>
              </w:rPr>
              <w:tab/>
            </w:r>
            <w:r w:rsidRPr="002C351B">
              <w:rPr>
                <w:rFonts w:ascii="Arial Narrow" w:eastAsia="Arial" w:hAnsi="Arial Narrow" w:cs="Arial"/>
                <w:color w:val="auto"/>
                <w:sz w:val="20"/>
                <w:szCs w:val="20"/>
              </w:rPr>
              <w:t xml:space="preserve">Sesiones de aprendizaje pata los diferentes niveles según especialidad </w:t>
            </w:r>
          </w:p>
        </w:tc>
        <w:tc>
          <w:tcPr>
            <w:tcW w:w="4095"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466" w:hanging="360"/>
              <w:rPr>
                <w:rFonts w:ascii="Arial Narrow" w:hAnsi="Arial Narrow" w:cs="Arial"/>
                <w:color w:val="auto"/>
                <w:sz w:val="20"/>
                <w:szCs w:val="20"/>
              </w:rPr>
            </w:pPr>
            <w:r w:rsidRPr="002C351B">
              <w:rPr>
                <w:rFonts w:ascii="Arial Narrow" w:eastAsia="Segoe UI Symbol" w:hAnsi="Arial Narrow" w:cs="Arial"/>
                <w:color w:val="auto"/>
                <w:sz w:val="20"/>
                <w:szCs w:val="20"/>
              </w:rPr>
              <w:t>•</w:t>
            </w:r>
            <w:r w:rsidRPr="002C351B">
              <w:rPr>
                <w:rFonts w:ascii="Arial Narrow" w:hAnsi="Arial Narrow" w:cs="Arial"/>
                <w:color w:val="auto"/>
                <w:sz w:val="20"/>
                <w:szCs w:val="20"/>
              </w:rPr>
              <w:t xml:space="preserve"> </w:t>
            </w:r>
            <w:r w:rsidRPr="002C351B">
              <w:rPr>
                <w:rFonts w:ascii="Arial Narrow" w:hAnsi="Arial Narrow" w:cs="Arial"/>
                <w:color w:val="auto"/>
                <w:sz w:val="20"/>
                <w:szCs w:val="20"/>
              </w:rPr>
              <w:tab/>
            </w:r>
            <w:r w:rsidRPr="002C351B">
              <w:rPr>
                <w:rFonts w:ascii="Arial Narrow" w:eastAsia="Arial" w:hAnsi="Arial Narrow" w:cs="Arial"/>
                <w:color w:val="auto"/>
                <w:sz w:val="20"/>
                <w:szCs w:val="20"/>
              </w:rPr>
              <w:t xml:space="preserve">Diseñar la secuencia y estructura de las sesiones de aprendizaje en coherencia con los logros esperados de aprendizaje. </w:t>
            </w:r>
          </w:p>
        </w:tc>
      </w:tr>
      <w:tr w:rsidR="006A2F92" w:rsidRPr="002C351B" w:rsidTr="006A2F92">
        <w:trPr>
          <w:trHeight w:val="1460"/>
        </w:trPr>
        <w:tc>
          <w:tcPr>
            <w:tcW w:w="3539"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104"/>
              <w:rPr>
                <w:rFonts w:ascii="Arial Narrow" w:hAnsi="Arial Narrow" w:cs="Arial"/>
                <w:color w:val="auto"/>
                <w:sz w:val="20"/>
                <w:szCs w:val="20"/>
              </w:rPr>
            </w:pPr>
            <w:r w:rsidRPr="002C351B">
              <w:rPr>
                <w:rFonts w:ascii="Arial Narrow" w:eastAsia="Arial" w:hAnsi="Arial Narrow" w:cs="Arial"/>
                <w:b/>
                <w:color w:val="auto"/>
                <w:sz w:val="20"/>
                <w:szCs w:val="20"/>
              </w:rPr>
              <w:t>DOMINIO Y ACTUALIZACIÓN</w:t>
            </w:r>
            <w:r w:rsidRPr="002C351B">
              <w:rPr>
                <w:rFonts w:ascii="Arial Narrow" w:eastAsia="Arial" w:hAnsi="Arial Narrow" w:cs="Arial"/>
                <w:color w:val="auto"/>
                <w:sz w:val="20"/>
                <w:szCs w:val="20"/>
              </w:rPr>
              <w:t xml:space="preserve"> </w:t>
            </w:r>
          </w:p>
          <w:p w:rsidR="006A2F92" w:rsidRPr="002C351B" w:rsidRDefault="006A2F92" w:rsidP="006A2F92">
            <w:pPr>
              <w:spacing w:line="259" w:lineRule="auto"/>
              <w:ind w:left="104"/>
              <w:rPr>
                <w:rFonts w:ascii="Arial Narrow" w:hAnsi="Arial Narrow" w:cs="Arial"/>
                <w:color w:val="auto"/>
                <w:sz w:val="20"/>
                <w:szCs w:val="20"/>
              </w:rPr>
            </w:pPr>
            <w:r w:rsidRPr="002C351B">
              <w:rPr>
                <w:rFonts w:ascii="Arial Narrow" w:eastAsia="Arial" w:hAnsi="Arial Narrow" w:cs="Arial"/>
                <w:b/>
                <w:color w:val="auto"/>
                <w:sz w:val="20"/>
                <w:szCs w:val="20"/>
              </w:rPr>
              <w:t>DISCIPLINAR</w:t>
            </w:r>
            <w:r w:rsidRPr="002C351B">
              <w:rPr>
                <w:rFonts w:ascii="Arial Narrow" w:eastAsia="Arial" w:hAnsi="Arial Narrow" w:cs="Arial"/>
                <w:color w:val="auto"/>
                <w:sz w:val="20"/>
                <w:szCs w:val="20"/>
              </w:rPr>
              <w:t xml:space="preserve"> </w:t>
            </w:r>
          </w:p>
          <w:p w:rsidR="006A2F92" w:rsidRPr="002C351B" w:rsidRDefault="006A2F92" w:rsidP="006A2F92">
            <w:pPr>
              <w:spacing w:line="259" w:lineRule="auto"/>
              <w:ind w:left="104"/>
              <w:rPr>
                <w:rFonts w:ascii="Arial Narrow" w:hAnsi="Arial Narrow" w:cs="Arial"/>
                <w:color w:val="auto"/>
                <w:sz w:val="20"/>
                <w:szCs w:val="20"/>
              </w:rPr>
            </w:pPr>
            <w:r w:rsidRPr="002C351B">
              <w:rPr>
                <w:rFonts w:ascii="Arial Narrow" w:eastAsia="Arial" w:hAnsi="Arial Narrow" w:cs="Arial"/>
                <w:color w:val="auto"/>
                <w:sz w:val="20"/>
                <w:szCs w:val="20"/>
              </w:rPr>
              <w:t xml:space="preserve">Desarrolla, cuando corresponda, contenidos teóricos y disciplinares de manera actualizada, rigurosa y comprensible para los estudiantes. </w:t>
            </w:r>
          </w:p>
        </w:tc>
        <w:tc>
          <w:tcPr>
            <w:tcW w:w="4257"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418" w:right="104" w:hanging="280"/>
              <w:rPr>
                <w:rFonts w:ascii="Arial Narrow" w:hAnsi="Arial Narrow" w:cs="Arial"/>
                <w:color w:val="auto"/>
                <w:sz w:val="20"/>
                <w:szCs w:val="20"/>
              </w:rPr>
            </w:pPr>
            <w:r w:rsidRPr="002C351B">
              <w:rPr>
                <w:rFonts w:ascii="Arial Narrow" w:eastAsia="Segoe UI Symbol" w:hAnsi="Arial Narrow" w:cs="Arial"/>
                <w:color w:val="auto"/>
                <w:sz w:val="20"/>
                <w:szCs w:val="20"/>
              </w:rPr>
              <w:t>•</w:t>
            </w:r>
            <w:r w:rsidRPr="002C351B">
              <w:rPr>
                <w:rFonts w:ascii="Arial Narrow" w:hAnsi="Arial Narrow" w:cs="Arial"/>
                <w:color w:val="auto"/>
                <w:sz w:val="20"/>
                <w:szCs w:val="20"/>
              </w:rPr>
              <w:t xml:space="preserve"> </w:t>
            </w:r>
            <w:r w:rsidRPr="002C351B">
              <w:rPr>
                <w:rFonts w:ascii="Arial Narrow" w:eastAsia="Arial" w:hAnsi="Arial Narrow" w:cs="Arial"/>
                <w:color w:val="auto"/>
                <w:sz w:val="20"/>
                <w:szCs w:val="20"/>
              </w:rPr>
              <w:t xml:space="preserve">Revisión   y análisis de las competencias, capacidades y contenidos que se desarrollan en Educación Básica Regular, según el nivel y especialidad al que pertenece el estudiante. </w:t>
            </w:r>
          </w:p>
        </w:tc>
        <w:tc>
          <w:tcPr>
            <w:tcW w:w="2833" w:type="dxa"/>
            <w:tcBorders>
              <w:top w:val="single" w:sz="5" w:space="0" w:color="000000"/>
              <w:left w:val="single" w:sz="5" w:space="0" w:color="000000"/>
              <w:bottom w:val="single" w:sz="5" w:space="0" w:color="000000"/>
              <w:right w:val="single" w:sz="5" w:space="0" w:color="000000"/>
            </w:tcBorders>
          </w:tcPr>
          <w:p w:rsidR="006A2F92" w:rsidRPr="002C351B" w:rsidRDefault="006A2F92" w:rsidP="00DF21A7">
            <w:pPr>
              <w:numPr>
                <w:ilvl w:val="0"/>
                <w:numId w:val="120"/>
              </w:numPr>
              <w:spacing w:after="11" w:line="236" w:lineRule="auto"/>
              <w:ind w:right="28" w:hanging="340"/>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Cartel de competencias y capacidades de cada una de las áreas según especialidad. </w:t>
            </w:r>
          </w:p>
          <w:p w:rsidR="006A2F92" w:rsidRPr="002C351B" w:rsidRDefault="006A2F92" w:rsidP="00DF21A7">
            <w:pPr>
              <w:numPr>
                <w:ilvl w:val="0"/>
                <w:numId w:val="120"/>
              </w:numPr>
              <w:spacing w:line="259" w:lineRule="auto"/>
              <w:ind w:right="28" w:hanging="340"/>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Guía de contenidos según capacidades propuestas </w:t>
            </w:r>
          </w:p>
        </w:tc>
        <w:tc>
          <w:tcPr>
            <w:tcW w:w="4095"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466" w:hanging="360"/>
              <w:rPr>
                <w:rFonts w:ascii="Arial Narrow" w:hAnsi="Arial Narrow" w:cs="Arial"/>
                <w:color w:val="auto"/>
                <w:sz w:val="20"/>
                <w:szCs w:val="20"/>
              </w:rPr>
            </w:pPr>
            <w:r w:rsidRPr="002C351B">
              <w:rPr>
                <w:rFonts w:ascii="Arial Narrow" w:eastAsia="Segoe UI Symbol" w:hAnsi="Arial Narrow" w:cs="Arial"/>
                <w:color w:val="auto"/>
                <w:sz w:val="20"/>
                <w:szCs w:val="20"/>
              </w:rPr>
              <w:t>•</w:t>
            </w:r>
            <w:r w:rsidRPr="002C351B">
              <w:rPr>
                <w:rFonts w:ascii="Arial Narrow" w:hAnsi="Arial Narrow" w:cs="Arial"/>
                <w:color w:val="auto"/>
                <w:sz w:val="20"/>
                <w:szCs w:val="20"/>
              </w:rPr>
              <w:t xml:space="preserve"> </w:t>
            </w:r>
            <w:r w:rsidRPr="002C351B">
              <w:rPr>
                <w:rFonts w:ascii="Arial Narrow" w:eastAsia="Arial" w:hAnsi="Arial Narrow" w:cs="Arial"/>
                <w:color w:val="auto"/>
                <w:sz w:val="20"/>
                <w:szCs w:val="20"/>
              </w:rPr>
              <w:t xml:space="preserve">Conocer contenidos teóricos y disciplinares de manera actualizada, </w:t>
            </w:r>
            <w:proofErr w:type="gramStart"/>
            <w:r w:rsidRPr="002C351B">
              <w:rPr>
                <w:rFonts w:ascii="Arial Narrow" w:eastAsia="Arial" w:hAnsi="Arial Narrow" w:cs="Arial"/>
                <w:color w:val="auto"/>
                <w:sz w:val="20"/>
                <w:szCs w:val="20"/>
              </w:rPr>
              <w:t>rigurosa..</w:t>
            </w:r>
            <w:proofErr w:type="gramEnd"/>
            <w:r w:rsidRPr="002C351B">
              <w:rPr>
                <w:rFonts w:ascii="Arial Narrow" w:eastAsia="Arial" w:hAnsi="Arial Narrow" w:cs="Arial"/>
                <w:color w:val="auto"/>
                <w:sz w:val="20"/>
                <w:szCs w:val="20"/>
              </w:rPr>
              <w:t xml:space="preserve"> </w:t>
            </w:r>
          </w:p>
        </w:tc>
      </w:tr>
      <w:tr w:rsidR="006A2F92" w:rsidRPr="002C351B" w:rsidTr="006A2F92">
        <w:trPr>
          <w:trHeight w:val="1277"/>
        </w:trPr>
        <w:tc>
          <w:tcPr>
            <w:tcW w:w="3539"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104"/>
              <w:rPr>
                <w:rFonts w:ascii="Arial Narrow" w:hAnsi="Arial Narrow" w:cs="Arial"/>
                <w:color w:val="auto"/>
                <w:sz w:val="20"/>
                <w:szCs w:val="20"/>
              </w:rPr>
            </w:pPr>
            <w:r w:rsidRPr="002C351B">
              <w:rPr>
                <w:rFonts w:ascii="Arial Narrow" w:eastAsia="Arial" w:hAnsi="Arial Narrow" w:cs="Arial"/>
                <w:b/>
                <w:color w:val="auto"/>
                <w:sz w:val="20"/>
                <w:szCs w:val="20"/>
              </w:rPr>
              <w:t>GESTIÓN DE CALIDAD</w:t>
            </w:r>
            <w:r w:rsidRPr="002C351B">
              <w:rPr>
                <w:rFonts w:ascii="Arial Narrow" w:eastAsia="Arial" w:hAnsi="Arial Narrow" w:cs="Arial"/>
                <w:color w:val="auto"/>
                <w:sz w:val="20"/>
                <w:szCs w:val="20"/>
              </w:rPr>
              <w:t xml:space="preserve"> </w:t>
            </w:r>
          </w:p>
          <w:p w:rsidR="006A2F92" w:rsidRPr="002C351B" w:rsidRDefault="006A2F92" w:rsidP="006A2F92">
            <w:pPr>
              <w:spacing w:line="259" w:lineRule="auto"/>
              <w:ind w:left="104"/>
              <w:rPr>
                <w:rFonts w:ascii="Arial Narrow" w:hAnsi="Arial Narrow" w:cs="Arial"/>
                <w:color w:val="auto"/>
                <w:sz w:val="20"/>
                <w:szCs w:val="20"/>
              </w:rPr>
            </w:pPr>
            <w:r w:rsidRPr="002C351B">
              <w:rPr>
                <w:rFonts w:ascii="Arial Narrow" w:eastAsia="Arial" w:hAnsi="Arial Narrow" w:cs="Arial"/>
                <w:color w:val="auto"/>
                <w:sz w:val="20"/>
                <w:szCs w:val="20"/>
              </w:rPr>
              <w:t xml:space="preserve">Organiza el aula y otros espacios de forma segura, accesible y adecuada para el trabajo pedagógico y el aprendizaje, atendiendo a la diversidad. </w:t>
            </w:r>
          </w:p>
        </w:tc>
        <w:tc>
          <w:tcPr>
            <w:tcW w:w="4257" w:type="dxa"/>
            <w:tcBorders>
              <w:top w:val="single" w:sz="5" w:space="0" w:color="000000"/>
              <w:left w:val="single" w:sz="5" w:space="0" w:color="000000"/>
              <w:bottom w:val="single" w:sz="5" w:space="0" w:color="000000"/>
              <w:right w:val="single" w:sz="5" w:space="0" w:color="000000"/>
            </w:tcBorders>
          </w:tcPr>
          <w:p w:rsidR="006A2F92" w:rsidRPr="002C351B" w:rsidRDefault="006A2F92" w:rsidP="00DF21A7">
            <w:pPr>
              <w:numPr>
                <w:ilvl w:val="0"/>
                <w:numId w:val="121"/>
              </w:numPr>
              <w:spacing w:after="16" w:line="233" w:lineRule="auto"/>
              <w:ind w:right="78" w:hanging="340"/>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Organización del espacio en el que ejerce la práctica pedagógica, según la finalidad de la sesión de aprendizaje </w:t>
            </w:r>
          </w:p>
          <w:p w:rsidR="006A2F92" w:rsidRPr="002C351B" w:rsidRDefault="006A2F92" w:rsidP="00DF21A7">
            <w:pPr>
              <w:numPr>
                <w:ilvl w:val="0"/>
                <w:numId w:val="121"/>
              </w:numPr>
              <w:spacing w:line="259" w:lineRule="auto"/>
              <w:ind w:right="78" w:hanging="340"/>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Diseño de materiales educativos según las características de los estudiantes y de la comunidad </w:t>
            </w:r>
          </w:p>
        </w:tc>
        <w:tc>
          <w:tcPr>
            <w:tcW w:w="2833"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102"/>
              <w:rPr>
                <w:rFonts w:ascii="Arial Narrow" w:hAnsi="Arial Narrow" w:cs="Arial"/>
                <w:color w:val="auto"/>
                <w:sz w:val="20"/>
                <w:szCs w:val="20"/>
              </w:rPr>
            </w:pPr>
            <w:r w:rsidRPr="002C351B">
              <w:rPr>
                <w:rFonts w:ascii="Arial Narrow" w:eastAsia="Segoe UI Symbol" w:hAnsi="Arial Narrow" w:cs="Arial"/>
                <w:color w:val="auto"/>
                <w:sz w:val="20"/>
                <w:szCs w:val="20"/>
              </w:rPr>
              <w:t>•</w:t>
            </w:r>
            <w:r w:rsidRPr="002C351B">
              <w:rPr>
                <w:rFonts w:ascii="Arial Narrow" w:hAnsi="Arial Narrow" w:cs="Arial"/>
                <w:color w:val="auto"/>
                <w:sz w:val="20"/>
                <w:szCs w:val="20"/>
              </w:rPr>
              <w:t xml:space="preserve">      </w:t>
            </w:r>
            <w:r w:rsidRPr="002C351B">
              <w:rPr>
                <w:rFonts w:ascii="Arial Narrow" w:eastAsia="Arial" w:hAnsi="Arial Narrow" w:cs="Arial"/>
                <w:color w:val="auto"/>
                <w:sz w:val="20"/>
                <w:szCs w:val="20"/>
              </w:rPr>
              <w:t xml:space="preserve">Aula ambientada </w:t>
            </w:r>
          </w:p>
        </w:tc>
        <w:tc>
          <w:tcPr>
            <w:tcW w:w="4095"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466" w:right="34" w:hanging="360"/>
              <w:rPr>
                <w:rFonts w:ascii="Arial Narrow" w:hAnsi="Arial Narrow" w:cs="Arial"/>
                <w:color w:val="auto"/>
                <w:sz w:val="20"/>
                <w:szCs w:val="20"/>
              </w:rPr>
            </w:pPr>
            <w:r w:rsidRPr="002C351B">
              <w:rPr>
                <w:rFonts w:ascii="Arial Narrow" w:eastAsia="Segoe UI Symbol" w:hAnsi="Arial Narrow" w:cs="Arial"/>
                <w:color w:val="auto"/>
                <w:sz w:val="20"/>
                <w:szCs w:val="20"/>
              </w:rPr>
              <w:t>•</w:t>
            </w:r>
            <w:r w:rsidRPr="002C351B">
              <w:rPr>
                <w:rFonts w:ascii="Arial Narrow" w:hAnsi="Arial Narrow" w:cs="Arial"/>
                <w:color w:val="auto"/>
                <w:sz w:val="20"/>
                <w:szCs w:val="20"/>
              </w:rPr>
              <w:t xml:space="preserve"> </w:t>
            </w:r>
            <w:r w:rsidRPr="002C351B">
              <w:rPr>
                <w:rFonts w:ascii="Arial Narrow" w:hAnsi="Arial Narrow" w:cs="Arial"/>
                <w:color w:val="auto"/>
                <w:sz w:val="20"/>
                <w:szCs w:val="20"/>
              </w:rPr>
              <w:tab/>
            </w:r>
            <w:r w:rsidRPr="002C351B">
              <w:rPr>
                <w:rFonts w:ascii="Arial Narrow" w:eastAsia="Arial" w:hAnsi="Arial Narrow" w:cs="Arial"/>
                <w:color w:val="auto"/>
                <w:sz w:val="20"/>
                <w:szCs w:val="20"/>
              </w:rPr>
              <w:t xml:space="preserve">Organizar el aula y otros espacios de forma segura, accesible y adecuada para el trabajo pedagógico y el aprendizaje, atendiendo a la diversidad </w:t>
            </w:r>
          </w:p>
        </w:tc>
      </w:tr>
      <w:tr w:rsidR="006A2F92" w:rsidRPr="002C351B" w:rsidTr="006A2F92">
        <w:trPr>
          <w:trHeight w:val="1305"/>
        </w:trPr>
        <w:tc>
          <w:tcPr>
            <w:tcW w:w="3539"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104"/>
              <w:rPr>
                <w:rFonts w:ascii="Arial Narrow" w:hAnsi="Arial Narrow" w:cs="Arial"/>
                <w:color w:val="auto"/>
                <w:sz w:val="20"/>
                <w:szCs w:val="20"/>
              </w:rPr>
            </w:pPr>
            <w:r w:rsidRPr="002C351B">
              <w:rPr>
                <w:rFonts w:ascii="Arial Narrow" w:eastAsia="Arial" w:hAnsi="Arial Narrow" w:cs="Arial"/>
                <w:b/>
                <w:color w:val="auto"/>
                <w:sz w:val="20"/>
                <w:szCs w:val="20"/>
              </w:rPr>
              <w:t>PROMOCIÓN COMUNAL</w:t>
            </w:r>
            <w:r w:rsidRPr="002C351B">
              <w:rPr>
                <w:rFonts w:ascii="Arial Narrow" w:eastAsia="Arial" w:hAnsi="Arial Narrow" w:cs="Arial"/>
                <w:color w:val="auto"/>
                <w:sz w:val="20"/>
                <w:szCs w:val="20"/>
              </w:rPr>
              <w:t xml:space="preserve"> </w:t>
            </w:r>
          </w:p>
          <w:p w:rsidR="006A2F92" w:rsidRPr="002C351B" w:rsidRDefault="006A2F92" w:rsidP="006A2F92">
            <w:pPr>
              <w:spacing w:line="259" w:lineRule="auto"/>
              <w:ind w:left="104" w:right="156"/>
              <w:rPr>
                <w:rFonts w:ascii="Arial Narrow" w:hAnsi="Arial Narrow" w:cs="Arial"/>
                <w:color w:val="auto"/>
                <w:sz w:val="20"/>
                <w:szCs w:val="20"/>
              </w:rPr>
            </w:pPr>
            <w:r w:rsidRPr="002C351B">
              <w:rPr>
                <w:rFonts w:ascii="Arial Narrow" w:eastAsia="Arial" w:hAnsi="Arial Narrow" w:cs="Arial"/>
                <w:color w:val="auto"/>
                <w:sz w:val="20"/>
                <w:szCs w:val="20"/>
              </w:rPr>
              <w:t xml:space="preserve">Comparte con las familias de sus estudiantes, autoridades locales y de la comunidad, los retos de su trabajo pedagógico, y da cuenta de sus avances y resultados. </w:t>
            </w:r>
          </w:p>
        </w:tc>
        <w:tc>
          <w:tcPr>
            <w:tcW w:w="4257"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334" w:right="78" w:hanging="232"/>
              <w:rPr>
                <w:rFonts w:ascii="Arial Narrow" w:hAnsi="Arial Narrow" w:cs="Arial"/>
                <w:color w:val="auto"/>
                <w:sz w:val="20"/>
                <w:szCs w:val="20"/>
              </w:rPr>
            </w:pPr>
            <w:r w:rsidRPr="002C351B">
              <w:rPr>
                <w:rFonts w:ascii="Arial Narrow" w:eastAsia="Segoe UI Symbol" w:hAnsi="Arial Narrow" w:cs="Arial"/>
                <w:color w:val="auto"/>
                <w:sz w:val="20"/>
                <w:szCs w:val="20"/>
              </w:rPr>
              <w:t>•</w:t>
            </w:r>
            <w:r w:rsidRPr="002C351B">
              <w:rPr>
                <w:rFonts w:ascii="Arial Narrow" w:hAnsi="Arial Narrow" w:cs="Arial"/>
                <w:color w:val="auto"/>
                <w:sz w:val="20"/>
                <w:szCs w:val="20"/>
              </w:rPr>
              <w:t xml:space="preserve">   </w:t>
            </w:r>
            <w:r w:rsidRPr="002C351B">
              <w:rPr>
                <w:rFonts w:ascii="Arial Narrow" w:eastAsia="Arial" w:hAnsi="Arial Narrow" w:cs="Arial"/>
                <w:color w:val="auto"/>
                <w:sz w:val="20"/>
                <w:szCs w:val="20"/>
              </w:rPr>
              <w:t xml:space="preserve">Desarrollo de actividades lúdicas y recreativas con los niños y niñas de la comunidad en la que realiza la práctica, en periodo vacacional (Ejemplo:   refuerzo   en   lectura, matemática, teatro, danzas folklóricas de la zona entre otras) </w:t>
            </w:r>
          </w:p>
        </w:tc>
        <w:tc>
          <w:tcPr>
            <w:tcW w:w="2833"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462" w:hanging="360"/>
              <w:rPr>
                <w:rFonts w:ascii="Arial Narrow" w:hAnsi="Arial Narrow" w:cs="Arial"/>
                <w:color w:val="auto"/>
                <w:sz w:val="20"/>
                <w:szCs w:val="20"/>
              </w:rPr>
            </w:pPr>
            <w:r w:rsidRPr="002C351B">
              <w:rPr>
                <w:rFonts w:ascii="Arial Narrow" w:eastAsia="Segoe UI Symbol" w:hAnsi="Arial Narrow" w:cs="Arial"/>
                <w:color w:val="auto"/>
                <w:sz w:val="20"/>
                <w:szCs w:val="20"/>
              </w:rPr>
              <w:t>•</w:t>
            </w:r>
            <w:r w:rsidRPr="002C351B">
              <w:rPr>
                <w:rFonts w:ascii="Arial Narrow" w:hAnsi="Arial Narrow" w:cs="Arial"/>
                <w:color w:val="auto"/>
                <w:sz w:val="20"/>
                <w:szCs w:val="20"/>
              </w:rPr>
              <w:t xml:space="preserve"> </w:t>
            </w:r>
            <w:r w:rsidRPr="002C351B">
              <w:rPr>
                <w:rFonts w:ascii="Arial Narrow" w:hAnsi="Arial Narrow" w:cs="Arial"/>
                <w:color w:val="auto"/>
                <w:sz w:val="20"/>
                <w:szCs w:val="20"/>
              </w:rPr>
              <w:tab/>
            </w:r>
            <w:r w:rsidRPr="002C351B">
              <w:rPr>
                <w:rFonts w:ascii="Arial Narrow" w:eastAsia="Arial" w:hAnsi="Arial Narrow" w:cs="Arial"/>
                <w:color w:val="auto"/>
                <w:sz w:val="20"/>
                <w:szCs w:val="20"/>
              </w:rPr>
              <w:t xml:space="preserve">Plan de actividades recreacionales con estudiantes del entorno social (Periodo vacacional) </w:t>
            </w:r>
          </w:p>
        </w:tc>
        <w:tc>
          <w:tcPr>
            <w:tcW w:w="4095" w:type="dxa"/>
            <w:tcBorders>
              <w:top w:val="single" w:sz="5" w:space="0" w:color="000000"/>
              <w:left w:val="single" w:sz="5" w:space="0" w:color="000000"/>
              <w:bottom w:val="single" w:sz="5" w:space="0" w:color="000000"/>
              <w:right w:val="single" w:sz="5" w:space="0" w:color="000000"/>
            </w:tcBorders>
          </w:tcPr>
          <w:p w:rsidR="006A2F92" w:rsidRPr="002C351B" w:rsidRDefault="006A2F92" w:rsidP="00DF21A7">
            <w:pPr>
              <w:numPr>
                <w:ilvl w:val="0"/>
                <w:numId w:val="122"/>
              </w:numPr>
              <w:spacing w:after="4" w:line="238" w:lineRule="auto"/>
              <w:ind w:hanging="288"/>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Planificar y ejecutar actividades lúdico- recreativas con estudiantes de la comunidad en periodo vacacional </w:t>
            </w:r>
          </w:p>
          <w:p w:rsidR="006A2F92" w:rsidRPr="002C351B" w:rsidRDefault="006A2F92" w:rsidP="00DF21A7">
            <w:pPr>
              <w:numPr>
                <w:ilvl w:val="0"/>
                <w:numId w:val="122"/>
              </w:numPr>
              <w:spacing w:line="259" w:lineRule="auto"/>
              <w:ind w:hanging="288"/>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Comparte con estudiantes, los retos de su trabajo pedagógico, y da cuenta de sus avances </w:t>
            </w:r>
          </w:p>
        </w:tc>
      </w:tr>
    </w:tbl>
    <w:p w:rsidR="006A2F92" w:rsidRPr="000B6855" w:rsidRDefault="006A2F92" w:rsidP="006A2F92">
      <w:pPr>
        <w:spacing w:after="0" w:line="259" w:lineRule="auto"/>
        <w:rPr>
          <w:rFonts w:ascii="Arial Narrow" w:hAnsi="Arial Narrow" w:cs="Arial"/>
          <w:szCs w:val="20"/>
        </w:rPr>
      </w:pPr>
      <w:r w:rsidRPr="000B6855">
        <w:rPr>
          <w:rFonts w:ascii="Arial Narrow" w:hAnsi="Arial Narrow" w:cs="Arial"/>
          <w:szCs w:val="20"/>
        </w:rPr>
        <w:lastRenderedPageBreak/>
        <w:t xml:space="preserve"> </w:t>
      </w:r>
    </w:p>
    <w:tbl>
      <w:tblPr>
        <w:tblStyle w:val="TableGrid"/>
        <w:tblW w:w="14737"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 w:type="dxa"/>
          <w:right w:w="16" w:type="dxa"/>
        </w:tblCellMar>
        <w:tblLook w:val="04A0" w:firstRow="1" w:lastRow="0" w:firstColumn="1" w:lastColumn="0" w:noHBand="0" w:noVBand="1"/>
      </w:tblPr>
      <w:tblGrid>
        <w:gridCol w:w="3539"/>
        <w:gridCol w:w="4257"/>
        <w:gridCol w:w="2833"/>
        <w:gridCol w:w="4108"/>
      </w:tblGrid>
      <w:tr w:rsidR="006A2F92" w:rsidRPr="000B6855" w:rsidTr="007311FC">
        <w:trPr>
          <w:trHeight w:val="397"/>
        </w:trPr>
        <w:tc>
          <w:tcPr>
            <w:tcW w:w="14737" w:type="dxa"/>
            <w:gridSpan w:val="4"/>
            <w:shd w:val="clear" w:color="auto" w:fill="D9D9D9"/>
          </w:tcPr>
          <w:p w:rsidR="006A2F92" w:rsidRPr="002C351B" w:rsidRDefault="006A2F92" w:rsidP="006A2F92">
            <w:pPr>
              <w:spacing w:line="259" w:lineRule="auto"/>
              <w:ind w:right="98"/>
              <w:jc w:val="center"/>
              <w:rPr>
                <w:rFonts w:ascii="Arial Narrow" w:hAnsi="Arial Narrow" w:cs="Arial"/>
                <w:color w:val="auto"/>
                <w:sz w:val="20"/>
                <w:szCs w:val="20"/>
              </w:rPr>
            </w:pPr>
            <w:r w:rsidRPr="002C351B">
              <w:rPr>
                <w:rFonts w:ascii="Arial Narrow" w:eastAsia="Arial" w:hAnsi="Arial Narrow" w:cs="Arial"/>
                <w:b/>
                <w:color w:val="auto"/>
                <w:sz w:val="20"/>
                <w:szCs w:val="20"/>
              </w:rPr>
              <w:t>EDUCACIÓN INTERCULTURAL</w:t>
            </w:r>
          </w:p>
        </w:tc>
      </w:tr>
      <w:tr w:rsidR="006A2F92" w:rsidRPr="000B6855" w:rsidTr="007311FC">
        <w:trPr>
          <w:trHeight w:val="1043"/>
        </w:trPr>
        <w:tc>
          <w:tcPr>
            <w:tcW w:w="14737" w:type="dxa"/>
            <w:gridSpan w:val="4"/>
          </w:tcPr>
          <w:p w:rsidR="006A2F92" w:rsidRPr="002C351B" w:rsidRDefault="006A2F92" w:rsidP="006A2F92">
            <w:pPr>
              <w:spacing w:line="259" w:lineRule="auto"/>
              <w:rPr>
                <w:rFonts w:ascii="Arial Narrow" w:hAnsi="Arial Narrow" w:cs="Arial"/>
                <w:color w:val="auto"/>
                <w:sz w:val="20"/>
                <w:szCs w:val="20"/>
              </w:rPr>
            </w:pPr>
            <w:r w:rsidRPr="002C351B">
              <w:rPr>
                <w:rFonts w:ascii="Arial Narrow" w:eastAsia="Arial" w:hAnsi="Arial Narrow" w:cs="Arial"/>
                <w:b/>
                <w:color w:val="auto"/>
                <w:sz w:val="20"/>
                <w:szCs w:val="20"/>
              </w:rPr>
              <w:t xml:space="preserve">SUMILLA: </w:t>
            </w:r>
          </w:p>
          <w:p w:rsidR="006A2F92" w:rsidRPr="002C351B" w:rsidRDefault="006A2F92" w:rsidP="006A2F92">
            <w:pPr>
              <w:ind w:left="120"/>
              <w:rPr>
                <w:rFonts w:ascii="Arial Narrow" w:hAnsi="Arial Narrow" w:cs="Arial"/>
                <w:color w:val="auto"/>
                <w:sz w:val="20"/>
                <w:szCs w:val="20"/>
              </w:rPr>
            </w:pPr>
            <w:r w:rsidRPr="002C351B">
              <w:rPr>
                <w:rFonts w:ascii="Arial Narrow" w:hAnsi="Arial Narrow" w:cs="Arial"/>
                <w:color w:val="auto"/>
                <w:sz w:val="20"/>
                <w:szCs w:val="20"/>
              </w:rPr>
              <w:t xml:space="preserve">Desarrolla en los estudiantes la capacidad de reconocer y valorar la diversidad lingüística y sociocultural en el interaprendizaje y en el ejercicio de la ciudadanía, para generar niveles de diálogo y construcción de nuevos saberes que promuevan condiciones de equidad y oportunidad.   </w:t>
            </w:r>
          </w:p>
          <w:p w:rsidR="006A2F92" w:rsidRPr="002C351B" w:rsidRDefault="006A2F92" w:rsidP="006A2F92">
            <w:pPr>
              <w:spacing w:line="259" w:lineRule="auto"/>
              <w:ind w:left="120"/>
              <w:rPr>
                <w:rFonts w:ascii="Arial Narrow" w:hAnsi="Arial Narrow" w:cs="Arial"/>
                <w:color w:val="auto"/>
                <w:sz w:val="20"/>
                <w:szCs w:val="20"/>
              </w:rPr>
            </w:pPr>
            <w:r w:rsidRPr="002C351B">
              <w:rPr>
                <w:rFonts w:ascii="Arial Narrow" w:hAnsi="Arial Narrow" w:cs="Arial"/>
                <w:color w:val="auto"/>
                <w:sz w:val="20"/>
                <w:szCs w:val="20"/>
              </w:rPr>
              <w:t>Orienta a los estudiantes en la construcción de propuestas que permitan a los diferentes actores con los que se vincula desenvolverse con autonomía en los diferentes contextos culturales.</w:t>
            </w:r>
          </w:p>
        </w:tc>
      </w:tr>
      <w:tr w:rsidR="006A2F92" w:rsidRPr="000B6855" w:rsidTr="007311FC">
        <w:trPr>
          <w:trHeight w:val="414"/>
        </w:trPr>
        <w:tc>
          <w:tcPr>
            <w:tcW w:w="3539" w:type="dxa"/>
            <w:shd w:val="clear" w:color="auto" w:fill="D9D9D9"/>
            <w:vAlign w:val="center"/>
          </w:tcPr>
          <w:p w:rsidR="006A2F92" w:rsidRPr="002C351B" w:rsidRDefault="006A2F92" w:rsidP="006A2F92">
            <w:pPr>
              <w:spacing w:line="259" w:lineRule="auto"/>
              <w:rPr>
                <w:rFonts w:ascii="Arial Narrow" w:hAnsi="Arial Narrow" w:cs="Arial"/>
                <w:color w:val="auto"/>
                <w:sz w:val="20"/>
                <w:szCs w:val="20"/>
              </w:rPr>
            </w:pPr>
            <w:r w:rsidRPr="002C351B">
              <w:rPr>
                <w:rFonts w:ascii="Arial Narrow" w:eastAsia="Arial" w:hAnsi="Arial Narrow" w:cs="Arial"/>
                <w:b/>
                <w:color w:val="auto"/>
                <w:sz w:val="20"/>
                <w:szCs w:val="20"/>
              </w:rPr>
              <w:t>CÓD. CRITE. DESEMPEÑO</w:t>
            </w:r>
            <w:r w:rsidRPr="002C351B">
              <w:rPr>
                <w:rFonts w:ascii="Arial Narrow" w:eastAsia="Arial" w:hAnsi="Arial Narrow" w:cs="Arial"/>
                <w:color w:val="auto"/>
                <w:sz w:val="20"/>
                <w:szCs w:val="20"/>
              </w:rPr>
              <w:t xml:space="preserve"> </w:t>
            </w:r>
          </w:p>
        </w:tc>
        <w:tc>
          <w:tcPr>
            <w:tcW w:w="4257" w:type="dxa"/>
            <w:shd w:val="clear" w:color="auto" w:fill="D9D9D9"/>
            <w:vAlign w:val="center"/>
          </w:tcPr>
          <w:p w:rsidR="006A2F92" w:rsidRPr="002C351B" w:rsidRDefault="006A2F92" w:rsidP="006A2F92">
            <w:pPr>
              <w:spacing w:line="259" w:lineRule="auto"/>
              <w:ind w:right="4"/>
              <w:rPr>
                <w:rFonts w:ascii="Arial Narrow" w:hAnsi="Arial Narrow" w:cs="Arial"/>
                <w:color w:val="auto"/>
                <w:sz w:val="20"/>
                <w:szCs w:val="20"/>
              </w:rPr>
            </w:pPr>
            <w:r w:rsidRPr="002C351B">
              <w:rPr>
                <w:rFonts w:ascii="Arial Narrow" w:eastAsia="Arial" w:hAnsi="Arial Narrow" w:cs="Arial"/>
                <w:b/>
                <w:color w:val="auto"/>
                <w:sz w:val="20"/>
                <w:szCs w:val="20"/>
              </w:rPr>
              <w:t>CONTENIDOS</w:t>
            </w:r>
            <w:r w:rsidRPr="002C351B">
              <w:rPr>
                <w:rFonts w:ascii="Arial Narrow" w:eastAsia="Arial" w:hAnsi="Arial Narrow" w:cs="Arial"/>
                <w:color w:val="auto"/>
                <w:sz w:val="20"/>
                <w:szCs w:val="20"/>
              </w:rPr>
              <w:t xml:space="preserve"> </w:t>
            </w:r>
          </w:p>
        </w:tc>
        <w:tc>
          <w:tcPr>
            <w:tcW w:w="2833" w:type="dxa"/>
            <w:shd w:val="clear" w:color="auto" w:fill="D9D9D9"/>
          </w:tcPr>
          <w:p w:rsidR="006A2F92" w:rsidRPr="002C351B" w:rsidRDefault="006A2F92" w:rsidP="006A2F92">
            <w:pPr>
              <w:spacing w:line="259" w:lineRule="auto"/>
              <w:ind w:left="121" w:right="71"/>
              <w:rPr>
                <w:rFonts w:ascii="Arial Narrow" w:hAnsi="Arial Narrow" w:cs="Arial"/>
                <w:color w:val="auto"/>
                <w:sz w:val="20"/>
                <w:szCs w:val="20"/>
              </w:rPr>
            </w:pPr>
            <w:r w:rsidRPr="002C351B">
              <w:rPr>
                <w:rFonts w:ascii="Arial Narrow" w:eastAsia="Arial" w:hAnsi="Arial Narrow" w:cs="Arial"/>
                <w:b/>
                <w:color w:val="auto"/>
                <w:sz w:val="20"/>
                <w:szCs w:val="20"/>
              </w:rPr>
              <w:t>PRODUCTOS DE PROCESOS</w:t>
            </w:r>
            <w:r w:rsidRPr="002C351B">
              <w:rPr>
                <w:rFonts w:ascii="Arial Narrow" w:eastAsia="Arial" w:hAnsi="Arial Narrow" w:cs="Arial"/>
                <w:color w:val="auto"/>
                <w:sz w:val="20"/>
                <w:szCs w:val="20"/>
              </w:rPr>
              <w:t xml:space="preserve"> </w:t>
            </w:r>
            <w:r w:rsidRPr="002C351B">
              <w:rPr>
                <w:rFonts w:ascii="Arial Narrow" w:eastAsia="Arial" w:hAnsi="Arial Narrow" w:cs="Arial"/>
                <w:b/>
                <w:color w:val="auto"/>
                <w:sz w:val="20"/>
                <w:szCs w:val="20"/>
              </w:rPr>
              <w:t>/ PRODUCTO FINAL</w:t>
            </w:r>
            <w:r w:rsidRPr="002C351B">
              <w:rPr>
                <w:rFonts w:ascii="Arial Narrow" w:eastAsia="Arial" w:hAnsi="Arial Narrow" w:cs="Arial"/>
                <w:color w:val="auto"/>
                <w:sz w:val="20"/>
                <w:szCs w:val="20"/>
              </w:rPr>
              <w:t xml:space="preserve"> </w:t>
            </w:r>
          </w:p>
        </w:tc>
        <w:tc>
          <w:tcPr>
            <w:tcW w:w="4108" w:type="dxa"/>
            <w:shd w:val="clear" w:color="auto" w:fill="D9D9D9"/>
            <w:vAlign w:val="center"/>
          </w:tcPr>
          <w:p w:rsidR="006A2F92" w:rsidRPr="002C351B" w:rsidRDefault="006A2F92" w:rsidP="006A2F92">
            <w:pPr>
              <w:spacing w:line="259" w:lineRule="auto"/>
              <w:ind w:left="9"/>
              <w:rPr>
                <w:rFonts w:ascii="Arial Narrow" w:hAnsi="Arial Narrow" w:cs="Arial"/>
                <w:color w:val="auto"/>
                <w:sz w:val="20"/>
                <w:szCs w:val="20"/>
              </w:rPr>
            </w:pPr>
            <w:r w:rsidRPr="002C351B">
              <w:rPr>
                <w:rFonts w:ascii="Arial Narrow" w:eastAsia="Arial" w:hAnsi="Arial Narrow" w:cs="Arial"/>
                <w:b/>
                <w:color w:val="auto"/>
                <w:sz w:val="20"/>
                <w:szCs w:val="20"/>
              </w:rPr>
              <w:t>INDICADORES DE EVALUACIÓN</w:t>
            </w:r>
            <w:r w:rsidRPr="002C351B">
              <w:rPr>
                <w:rFonts w:ascii="Arial Narrow" w:eastAsia="Arial" w:hAnsi="Arial Narrow" w:cs="Arial"/>
                <w:color w:val="auto"/>
                <w:sz w:val="20"/>
                <w:szCs w:val="20"/>
              </w:rPr>
              <w:t xml:space="preserve"> </w:t>
            </w:r>
          </w:p>
        </w:tc>
      </w:tr>
      <w:tr w:rsidR="006A2F92" w:rsidRPr="000B6855" w:rsidTr="007311FC">
        <w:trPr>
          <w:trHeight w:val="850"/>
        </w:trPr>
        <w:tc>
          <w:tcPr>
            <w:tcW w:w="3539" w:type="dxa"/>
          </w:tcPr>
          <w:p w:rsidR="006A2F92" w:rsidRPr="002C351B" w:rsidRDefault="006A2F92" w:rsidP="006A2F92">
            <w:pPr>
              <w:spacing w:line="259" w:lineRule="auto"/>
              <w:ind w:left="104"/>
              <w:rPr>
                <w:rFonts w:ascii="Arial Narrow" w:hAnsi="Arial Narrow" w:cs="Arial"/>
                <w:color w:val="auto"/>
                <w:sz w:val="20"/>
                <w:szCs w:val="20"/>
              </w:rPr>
            </w:pPr>
            <w:r w:rsidRPr="002C351B">
              <w:rPr>
                <w:rFonts w:ascii="Arial Narrow" w:eastAsia="Arial" w:hAnsi="Arial Narrow" w:cs="Arial"/>
                <w:b/>
                <w:color w:val="auto"/>
                <w:sz w:val="20"/>
                <w:szCs w:val="20"/>
              </w:rPr>
              <w:t>PERSONAL</w:t>
            </w:r>
            <w:r w:rsidRPr="002C351B">
              <w:rPr>
                <w:rFonts w:ascii="Arial Narrow" w:eastAsia="Arial" w:hAnsi="Arial Narrow" w:cs="Arial"/>
                <w:color w:val="auto"/>
                <w:sz w:val="20"/>
                <w:szCs w:val="20"/>
              </w:rPr>
              <w:t xml:space="preserve"> </w:t>
            </w:r>
          </w:p>
          <w:p w:rsidR="006A2F92" w:rsidRPr="002C351B" w:rsidRDefault="006A2F92" w:rsidP="006A2F92">
            <w:pPr>
              <w:spacing w:line="259" w:lineRule="auto"/>
              <w:ind w:left="104" w:right="54"/>
              <w:rPr>
                <w:rFonts w:ascii="Arial Narrow" w:hAnsi="Arial Narrow" w:cs="Arial"/>
                <w:color w:val="auto"/>
                <w:sz w:val="20"/>
                <w:szCs w:val="20"/>
              </w:rPr>
            </w:pPr>
            <w:r w:rsidRPr="002C351B">
              <w:rPr>
                <w:rFonts w:ascii="Arial Narrow" w:eastAsia="Arial" w:hAnsi="Arial Narrow" w:cs="Arial"/>
                <w:color w:val="auto"/>
                <w:sz w:val="20"/>
                <w:szCs w:val="20"/>
              </w:rPr>
              <w:t xml:space="preserve">1.1.1. Demuestra capacidad de escucha, tolerancia y respeto en diversos contextos comunicativos. </w:t>
            </w:r>
          </w:p>
        </w:tc>
        <w:tc>
          <w:tcPr>
            <w:tcW w:w="4257" w:type="dxa"/>
            <w:vMerge w:val="restart"/>
          </w:tcPr>
          <w:p w:rsidR="006A2F92" w:rsidRPr="002C351B" w:rsidRDefault="006A2F92" w:rsidP="006A2F92">
            <w:pPr>
              <w:spacing w:after="19" w:line="234" w:lineRule="auto"/>
              <w:ind w:left="362" w:right="380" w:hanging="360"/>
              <w:rPr>
                <w:rFonts w:ascii="Arial Narrow" w:hAnsi="Arial Narrow" w:cs="Arial"/>
                <w:color w:val="auto"/>
                <w:sz w:val="20"/>
                <w:szCs w:val="20"/>
              </w:rPr>
            </w:pPr>
            <w:r w:rsidRPr="002C351B">
              <w:rPr>
                <w:rFonts w:ascii="Arial Narrow" w:eastAsia="Segoe UI Symbol" w:hAnsi="Arial Narrow" w:cs="Arial"/>
                <w:color w:val="auto"/>
                <w:sz w:val="20"/>
                <w:szCs w:val="20"/>
              </w:rPr>
              <w:t>−</w:t>
            </w:r>
            <w:r w:rsidRPr="002C351B">
              <w:rPr>
                <w:rFonts w:ascii="Arial Narrow" w:eastAsia="Arial" w:hAnsi="Arial Narrow" w:cs="Arial"/>
                <w:color w:val="auto"/>
                <w:sz w:val="20"/>
                <w:szCs w:val="20"/>
              </w:rPr>
              <w:t xml:space="preserve"> Aproximación teórica de identidad y diversidad cultural desde un enfoque sociológico, antropológico, lingüístico y filosófico. </w:t>
            </w:r>
          </w:p>
          <w:p w:rsidR="006A2F92" w:rsidRPr="002C351B" w:rsidRDefault="006A2F92" w:rsidP="006A2F92">
            <w:pPr>
              <w:spacing w:line="224" w:lineRule="auto"/>
              <w:ind w:left="2" w:right="101"/>
              <w:rPr>
                <w:rFonts w:ascii="Arial Narrow" w:hAnsi="Arial Narrow" w:cs="Arial"/>
                <w:color w:val="auto"/>
                <w:sz w:val="20"/>
                <w:szCs w:val="20"/>
              </w:rPr>
            </w:pPr>
            <w:r w:rsidRPr="002C351B">
              <w:rPr>
                <w:rFonts w:ascii="Arial Narrow" w:eastAsia="Segoe UI Symbol" w:hAnsi="Arial Narrow" w:cs="Arial"/>
                <w:color w:val="auto"/>
                <w:sz w:val="20"/>
                <w:szCs w:val="20"/>
              </w:rPr>
              <w:t>−</w:t>
            </w:r>
            <w:r w:rsidRPr="002C351B">
              <w:rPr>
                <w:rFonts w:ascii="Arial Narrow" w:eastAsia="Arial" w:hAnsi="Arial Narrow" w:cs="Arial"/>
                <w:color w:val="auto"/>
                <w:sz w:val="20"/>
                <w:szCs w:val="20"/>
              </w:rPr>
              <w:t xml:space="preserve"> </w:t>
            </w:r>
            <w:r w:rsidRPr="002C351B">
              <w:rPr>
                <w:rFonts w:ascii="Arial Narrow" w:eastAsia="Arial" w:hAnsi="Arial Narrow" w:cs="Arial"/>
                <w:color w:val="auto"/>
                <w:sz w:val="20"/>
                <w:szCs w:val="20"/>
              </w:rPr>
              <w:tab/>
              <w:t xml:space="preserve">Sistemas educativos monolingües y bilingües </w:t>
            </w:r>
            <w:r w:rsidRPr="002C351B">
              <w:rPr>
                <w:rFonts w:ascii="Arial Narrow" w:eastAsia="Segoe UI Symbol" w:hAnsi="Arial Narrow" w:cs="Arial"/>
                <w:color w:val="auto"/>
                <w:sz w:val="20"/>
                <w:szCs w:val="20"/>
              </w:rPr>
              <w:t>−</w:t>
            </w:r>
            <w:r w:rsidRPr="002C351B">
              <w:rPr>
                <w:rFonts w:ascii="Arial Narrow" w:eastAsia="Arial" w:hAnsi="Arial Narrow" w:cs="Arial"/>
                <w:color w:val="auto"/>
                <w:sz w:val="20"/>
                <w:szCs w:val="20"/>
              </w:rPr>
              <w:t xml:space="preserve"> </w:t>
            </w:r>
            <w:r w:rsidRPr="002C351B">
              <w:rPr>
                <w:rFonts w:ascii="Arial Narrow" w:eastAsia="Arial" w:hAnsi="Arial Narrow" w:cs="Arial"/>
                <w:color w:val="auto"/>
                <w:sz w:val="20"/>
                <w:szCs w:val="20"/>
              </w:rPr>
              <w:tab/>
              <w:t xml:space="preserve">La educación intercultural en América Latina: </w:t>
            </w:r>
          </w:p>
          <w:p w:rsidR="006A2F92" w:rsidRPr="002C351B" w:rsidRDefault="006A2F92" w:rsidP="006A2F92">
            <w:pPr>
              <w:tabs>
                <w:tab w:val="center" w:pos="2053"/>
              </w:tabs>
              <w:spacing w:line="259" w:lineRule="auto"/>
              <w:rPr>
                <w:rFonts w:ascii="Arial Narrow" w:hAnsi="Arial Narrow" w:cs="Arial"/>
                <w:color w:val="auto"/>
                <w:sz w:val="20"/>
                <w:szCs w:val="20"/>
              </w:rPr>
            </w:pPr>
            <w:r w:rsidRPr="002C351B">
              <w:rPr>
                <w:rFonts w:ascii="Arial Narrow" w:eastAsia="Segoe UI Symbol" w:hAnsi="Arial Narrow" w:cs="Arial"/>
                <w:color w:val="auto"/>
                <w:sz w:val="20"/>
                <w:szCs w:val="20"/>
              </w:rPr>
              <w:t>−</w:t>
            </w:r>
            <w:r w:rsidRPr="002C351B">
              <w:rPr>
                <w:rFonts w:ascii="Arial Narrow" w:eastAsia="Arial" w:hAnsi="Arial Narrow" w:cs="Arial"/>
                <w:color w:val="auto"/>
                <w:sz w:val="20"/>
                <w:szCs w:val="20"/>
              </w:rPr>
              <w:t xml:space="preserve"> </w:t>
            </w:r>
            <w:r w:rsidRPr="002C351B">
              <w:rPr>
                <w:rFonts w:ascii="Arial Narrow" w:eastAsia="Arial" w:hAnsi="Arial Narrow" w:cs="Arial"/>
                <w:color w:val="auto"/>
                <w:sz w:val="20"/>
                <w:szCs w:val="20"/>
              </w:rPr>
              <w:tab/>
              <w:t xml:space="preserve">panorama y situación lingüística y cultural. </w:t>
            </w:r>
          </w:p>
          <w:p w:rsidR="006A2F92" w:rsidRPr="002C351B" w:rsidRDefault="006A2F92" w:rsidP="006A2F92">
            <w:pPr>
              <w:tabs>
                <w:tab w:val="center" w:pos="2138"/>
              </w:tabs>
              <w:spacing w:line="259" w:lineRule="auto"/>
              <w:rPr>
                <w:rFonts w:ascii="Arial Narrow" w:hAnsi="Arial Narrow" w:cs="Arial"/>
                <w:color w:val="auto"/>
                <w:sz w:val="20"/>
                <w:szCs w:val="20"/>
              </w:rPr>
            </w:pPr>
            <w:r w:rsidRPr="002C351B">
              <w:rPr>
                <w:rFonts w:ascii="Arial Narrow" w:eastAsia="Segoe UI Symbol" w:hAnsi="Arial Narrow" w:cs="Arial"/>
                <w:color w:val="auto"/>
                <w:sz w:val="20"/>
                <w:szCs w:val="20"/>
              </w:rPr>
              <w:t>−</w:t>
            </w:r>
            <w:r w:rsidRPr="002C351B">
              <w:rPr>
                <w:rFonts w:ascii="Arial Narrow" w:eastAsia="Arial" w:hAnsi="Arial Narrow" w:cs="Arial"/>
                <w:color w:val="auto"/>
                <w:sz w:val="20"/>
                <w:szCs w:val="20"/>
              </w:rPr>
              <w:t xml:space="preserve"> </w:t>
            </w:r>
            <w:r w:rsidRPr="002C351B">
              <w:rPr>
                <w:rFonts w:ascii="Arial Narrow" w:eastAsia="Arial" w:hAnsi="Arial Narrow" w:cs="Arial"/>
                <w:color w:val="auto"/>
                <w:sz w:val="20"/>
                <w:szCs w:val="20"/>
              </w:rPr>
              <w:tab/>
              <w:t xml:space="preserve">Rol del maestro en la educación intercultural </w:t>
            </w:r>
          </w:p>
          <w:p w:rsidR="006A2F92" w:rsidRPr="002C351B" w:rsidRDefault="006A2F92" w:rsidP="006A2F92">
            <w:pPr>
              <w:spacing w:line="260" w:lineRule="auto"/>
              <w:ind w:left="362" w:right="162" w:hanging="360"/>
              <w:rPr>
                <w:rFonts w:ascii="Arial Narrow" w:hAnsi="Arial Narrow" w:cs="Arial"/>
                <w:color w:val="auto"/>
                <w:sz w:val="20"/>
                <w:szCs w:val="20"/>
              </w:rPr>
            </w:pPr>
            <w:r w:rsidRPr="002C351B">
              <w:rPr>
                <w:rFonts w:ascii="Arial Narrow" w:eastAsia="Segoe UI Symbol" w:hAnsi="Arial Narrow" w:cs="Arial"/>
                <w:color w:val="auto"/>
                <w:sz w:val="20"/>
                <w:szCs w:val="20"/>
              </w:rPr>
              <w:t>−</w:t>
            </w:r>
            <w:r w:rsidRPr="002C351B">
              <w:rPr>
                <w:rFonts w:ascii="Arial Narrow" w:eastAsia="Arial" w:hAnsi="Arial Narrow" w:cs="Arial"/>
                <w:color w:val="auto"/>
                <w:sz w:val="20"/>
                <w:szCs w:val="20"/>
              </w:rPr>
              <w:t xml:space="preserve"> Criterios pedagógicos y lingüísticos para el desarrollo de la interculturalidad: enseñanza de las lenguas como lengua materna y como segunda. </w:t>
            </w:r>
          </w:p>
          <w:p w:rsidR="006A2F92" w:rsidRPr="002C351B" w:rsidRDefault="006A2F92" w:rsidP="006A2F92">
            <w:pPr>
              <w:tabs>
                <w:tab w:val="center" w:pos="1515"/>
              </w:tabs>
              <w:spacing w:after="129" w:line="259" w:lineRule="auto"/>
              <w:rPr>
                <w:rFonts w:ascii="Arial Narrow" w:hAnsi="Arial Narrow" w:cs="Arial"/>
                <w:color w:val="auto"/>
                <w:sz w:val="20"/>
                <w:szCs w:val="20"/>
              </w:rPr>
            </w:pPr>
            <w:r w:rsidRPr="002C351B">
              <w:rPr>
                <w:rFonts w:ascii="Arial Narrow" w:eastAsia="Segoe UI Symbol" w:hAnsi="Arial Narrow" w:cs="Arial"/>
                <w:color w:val="auto"/>
                <w:sz w:val="20"/>
                <w:szCs w:val="20"/>
              </w:rPr>
              <w:t>−</w:t>
            </w:r>
            <w:r w:rsidRPr="002C351B">
              <w:rPr>
                <w:rFonts w:ascii="Arial Narrow" w:eastAsia="Arial" w:hAnsi="Arial Narrow" w:cs="Arial"/>
                <w:color w:val="auto"/>
                <w:sz w:val="20"/>
                <w:szCs w:val="20"/>
              </w:rPr>
              <w:t xml:space="preserve"> </w:t>
            </w:r>
            <w:r w:rsidRPr="002C351B">
              <w:rPr>
                <w:rFonts w:ascii="Arial Narrow" w:eastAsia="Arial" w:hAnsi="Arial Narrow" w:cs="Arial"/>
                <w:color w:val="auto"/>
                <w:sz w:val="20"/>
                <w:szCs w:val="20"/>
              </w:rPr>
              <w:tab/>
            </w:r>
            <w:r w:rsidRPr="002C351B">
              <w:rPr>
                <w:rFonts w:ascii="Arial Narrow" w:eastAsia="Arial" w:hAnsi="Arial Narrow" w:cs="Arial"/>
                <w:i/>
                <w:color w:val="auto"/>
                <w:sz w:val="20"/>
                <w:szCs w:val="20"/>
              </w:rPr>
              <w:t>La competencia intercultural:</w:t>
            </w:r>
            <w:r w:rsidRPr="002C351B">
              <w:rPr>
                <w:rFonts w:ascii="Arial Narrow" w:eastAsia="Arial" w:hAnsi="Arial Narrow" w:cs="Arial"/>
                <w:color w:val="auto"/>
                <w:sz w:val="20"/>
                <w:szCs w:val="20"/>
              </w:rPr>
              <w:t xml:space="preserve"> </w:t>
            </w:r>
          </w:p>
          <w:p w:rsidR="006A2F92" w:rsidRPr="002C351B" w:rsidRDefault="006A2F92" w:rsidP="00DF21A7">
            <w:pPr>
              <w:numPr>
                <w:ilvl w:val="0"/>
                <w:numId w:val="123"/>
              </w:numPr>
              <w:spacing w:after="1"/>
              <w:ind w:firstLine="140"/>
              <w:jc w:val="both"/>
              <w:rPr>
                <w:rFonts w:ascii="Arial Narrow" w:hAnsi="Arial Narrow" w:cs="Arial"/>
                <w:color w:val="auto"/>
                <w:sz w:val="20"/>
                <w:szCs w:val="20"/>
              </w:rPr>
            </w:pPr>
            <w:r w:rsidRPr="002C351B">
              <w:rPr>
                <w:rFonts w:ascii="Arial Narrow" w:eastAsia="Arial" w:hAnsi="Arial Narrow" w:cs="Arial"/>
                <w:i/>
                <w:color w:val="auto"/>
                <w:sz w:val="20"/>
                <w:szCs w:val="20"/>
              </w:rPr>
              <w:t>Habilidad de interactuar con otros, Micro cultura, Macro cultura, Multilingüismo, Diglosia, Variedades lingüísticas, Mapa lingüístico del Perú.</w:t>
            </w:r>
            <w:r w:rsidRPr="002C351B">
              <w:rPr>
                <w:rFonts w:ascii="Arial Narrow" w:eastAsia="Arial" w:hAnsi="Arial Narrow" w:cs="Arial"/>
                <w:color w:val="auto"/>
                <w:sz w:val="20"/>
                <w:szCs w:val="20"/>
              </w:rPr>
              <w:t xml:space="preserve"> </w:t>
            </w:r>
          </w:p>
          <w:p w:rsidR="006A2F92" w:rsidRPr="002C351B" w:rsidRDefault="006A2F92" w:rsidP="006A2F92">
            <w:pPr>
              <w:spacing w:line="259" w:lineRule="auto"/>
              <w:ind w:right="100"/>
              <w:rPr>
                <w:rFonts w:ascii="Arial Narrow" w:hAnsi="Arial Narrow" w:cs="Arial"/>
                <w:color w:val="auto"/>
                <w:sz w:val="20"/>
                <w:szCs w:val="20"/>
              </w:rPr>
            </w:pPr>
            <w:r w:rsidRPr="002C351B">
              <w:rPr>
                <w:rFonts w:ascii="Arial Narrow" w:eastAsia="Arial" w:hAnsi="Arial Narrow" w:cs="Arial"/>
                <w:i/>
                <w:color w:val="auto"/>
                <w:sz w:val="20"/>
                <w:szCs w:val="20"/>
              </w:rPr>
              <w:t>Bases socio lingüísticas para el desarrollo</w:t>
            </w:r>
            <w:r w:rsidRPr="002C351B">
              <w:rPr>
                <w:rFonts w:ascii="Arial Narrow" w:eastAsia="Arial" w:hAnsi="Arial Narrow" w:cs="Arial"/>
                <w:color w:val="auto"/>
                <w:sz w:val="20"/>
                <w:szCs w:val="20"/>
              </w:rPr>
              <w:t xml:space="preserve"> </w:t>
            </w:r>
          </w:p>
          <w:p w:rsidR="006A2F92" w:rsidRPr="002C351B" w:rsidRDefault="006A2F92" w:rsidP="006A2F92">
            <w:pPr>
              <w:spacing w:line="259" w:lineRule="auto"/>
              <w:ind w:left="250"/>
              <w:rPr>
                <w:rFonts w:ascii="Arial Narrow" w:hAnsi="Arial Narrow" w:cs="Arial"/>
                <w:color w:val="auto"/>
                <w:sz w:val="20"/>
                <w:szCs w:val="20"/>
              </w:rPr>
            </w:pPr>
            <w:r w:rsidRPr="002C351B">
              <w:rPr>
                <w:rFonts w:ascii="Arial Narrow" w:eastAsia="Arial" w:hAnsi="Arial Narrow" w:cs="Arial"/>
                <w:i/>
                <w:color w:val="auto"/>
                <w:sz w:val="20"/>
                <w:szCs w:val="20"/>
              </w:rPr>
              <w:t>Discursivo</w:t>
            </w:r>
            <w:r w:rsidRPr="002C351B">
              <w:rPr>
                <w:rFonts w:ascii="Arial Narrow" w:eastAsia="Arial" w:hAnsi="Arial Narrow" w:cs="Arial"/>
                <w:color w:val="auto"/>
                <w:sz w:val="20"/>
                <w:szCs w:val="20"/>
              </w:rPr>
              <w:t xml:space="preserve"> </w:t>
            </w:r>
          </w:p>
          <w:p w:rsidR="006A2F92" w:rsidRPr="002C351B" w:rsidRDefault="006A2F92" w:rsidP="00DF21A7">
            <w:pPr>
              <w:numPr>
                <w:ilvl w:val="0"/>
                <w:numId w:val="123"/>
              </w:numPr>
              <w:spacing w:after="8" w:line="243" w:lineRule="auto"/>
              <w:ind w:firstLine="140"/>
              <w:jc w:val="both"/>
              <w:rPr>
                <w:rFonts w:ascii="Arial Narrow" w:hAnsi="Arial Narrow" w:cs="Arial"/>
                <w:color w:val="auto"/>
                <w:sz w:val="20"/>
                <w:szCs w:val="20"/>
              </w:rPr>
            </w:pPr>
            <w:r w:rsidRPr="002C351B">
              <w:rPr>
                <w:rFonts w:ascii="Arial Narrow" w:eastAsia="Arial" w:hAnsi="Arial Narrow" w:cs="Arial"/>
                <w:i/>
                <w:color w:val="auto"/>
                <w:sz w:val="20"/>
                <w:szCs w:val="20"/>
              </w:rPr>
              <w:t>La sociolingüística y el estudio del uso lingüístico, Lenguaje, cultura y pensamiento</w:t>
            </w:r>
            <w:r w:rsidRPr="002C351B">
              <w:rPr>
                <w:rFonts w:ascii="Arial Narrow" w:eastAsia="Arial" w:hAnsi="Arial Narrow" w:cs="Arial"/>
                <w:color w:val="auto"/>
                <w:sz w:val="20"/>
                <w:szCs w:val="20"/>
              </w:rPr>
              <w:t xml:space="preserve"> </w:t>
            </w:r>
          </w:p>
          <w:p w:rsidR="006A2F92" w:rsidRPr="002C351B" w:rsidRDefault="006A2F92" w:rsidP="00DF21A7">
            <w:pPr>
              <w:numPr>
                <w:ilvl w:val="0"/>
                <w:numId w:val="123"/>
              </w:numPr>
              <w:spacing w:line="259" w:lineRule="auto"/>
              <w:ind w:firstLine="140"/>
              <w:jc w:val="both"/>
              <w:rPr>
                <w:rFonts w:ascii="Arial Narrow" w:hAnsi="Arial Narrow" w:cs="Arial"/>
                <w:color w:val="auto"/>
                <w:sz w:val="20"/>
                <w:szCs w:val="20"/>
              </w:rPr>
            </w:pPr>
            <w:r w:rsidRPr="002C351B">
              <w:rPr>
                <w:rFonts w:ascii="Arial Narrow" w:eastAsia="Arial" w:hAnsi="Arial Narrow" w:cs="Arial"/>
                <w:i/>
                <w:color w:val="auto"/>
                <w:sz w:val="20"/>
                <w:szCs w:val="20"/>
              </w:rPr>
              <w:t>Sociolingüística y enseñanza</w:t>
            </w:r>
            <w:r w:rsidRPr="002C351B">
              <w:rPr>
                <w:rFonts w:ascii="Arial Narrow" w:eastAsia="Arial" w:hAnsi="Arial Narrow" w:cs="Arial"/>
                <w:color w:val="auto"/>
                <w:sz w:val="20"/>
                <w:szCs w:val="20"/>
              </w:rPr>
              <w:t xml:space="preserve"> </w:t>
            </w:r>
          </w:p>
          <w:p w:rsidR="006A2F92" w:rsidRPr="002C351B" w:rsidRDefault="006A2F92" w:rsidP="00DF21A7">
            <w:pPr>
              <w:numPr>
                <w:ilvl w:val="0"/>
                <w:numId w:val="123"/>
              </w:numPr>
              <w:spacing w:line="259" w:lineRule="auto"/>
              <w:ind w:firstLine="140"/>
              <w:jc w:val="both"/>
              <w:rPr>
                <w:rFonts w:ascii="Arial Narrow" w:hAnsi="Arial Narrow" w:cs="Arial"/>
                <w:color w:val="auto"/>
                <w:sz w:val="20"/>
                <w:szCs w:val="20"/>
              </w:rPr>
            </w:pPr>
            <w:r w:rsidRPr="002C351B">
              <w:rPr>
                <w:rFonts w:ascii="Arial Narrow" w:eastAsia="Arial" w:hAnsi="Arial Narrow" w:cs="Arial"/>
                <w:i/>
                <w:color w:val="auto"/>
                <w:sz w:val="20"/>
                <w:szCs w:val="20"/>
              </w:rPr>
              <w:t>Estructura del hecho comunicativo</w:t>
            </w:r>
            <w:r w:rsidRPr="002C351B">
              <w:rPr>
                <w:rFonts w:ascii="Arial Narrow" w:eastAsia="Arial" w:hAnsi="Arial Narrow" w:cs="Arial"/>
                <w:color w:val="auto"/>
                <w:sz w:val="20"/>
                <w:szCs w:val="20"/>
              </w:rPr>
              <w:t xml:space="preserve"> </w:t>
            </w:r>
          </w:p>
          <w:p w:rsidR="006A2F92" w:rsidRPr="002C351B" w:rsidRDefault="006A2F92" w:rsidP="006A2F92">
            <w:pPr>
              <w:spacing w:after="21" w:line="232" w:lineRule="auto"/>
              <w:ind w:left="250" w:firstLine="140"/>
              <w:rPr>
                <w:rFonts w:ascii="Arial Narrow" w:hAnsi="Arial Narrow" w:cs="Arial"/>
                <w:color w:val="auto"/>
                <w:sz w:val="20"/>
                <w:szCs w:val="20"/>
              </w:rPr>
            </w:pPr>
            <w:r w:rsidRPr="002C351B">
              <w:rPr>
                <w:rFonts w:ascii="Arial Narrow" w:eastAsia="Arial" w:hAnsi="Arial Narrow" w:cs="Arial"/>
                <w:i/>
                <w:color w:val="auto"/>
                <w:sz w:val="20"/>
                <w:szCs w:val="20"/>
              </w:rPr>
              <w:t>La educación cultural y la nueva alfabetización</w:t>
            </w:r>
            <w:r w:rsidRPr="002C351B">
              <w:rPr>
                <w:rFonts w:ascii="Arial Narrow" w:eastAsia="Arial" w:hAnsi="Arial Narrow" w:cs="Arial"/>
                <w:color w:val="auto"/>
                <w:sz w:val="20"/>
                <w:szCs w:val="20"/>
              </w:rPr>
              <w:t xml:space="preserve"> </w:t>
            </w:r>
          </w:p>
          <w:p w:rsidR="006A2F92" w:rsidRPr="002C351B" w:rsidRDefault="006A2F92" w:rsidP="00DF21A7">
            <w:pPr>
              <w:numPr>
                <w:ilvl w:val="0"/>
                <w:numId w:val="123"/>
              </w:numPr>
              <w:spacing w:line="259" w:lineRule="auto"/>
              <w:ind w:firstLine="140"/>
              <w:jc w:val="both"/>
              <w:rPr>
                <w:rFonts w:ascii="Arial Narrow" w:hAnsi="Arial Narrow" w:cs="Arial"/>
                <w:color w:val="auto"/>
                <w:sz w:val="20"/>
                <w:szCs w:val="20"/>
              </w:rPr>
            </w:pPr>
            <w:r w:rsidRPr="002C351B">
              <w:rPr>
                <w:rFonts w:ascii="Arial Narrow" w:eastAsia="Arial" w:hAnsi="Arial Narrow" w:cs="Arial"/>
                <w:i/>
                <w:color w:val="auto"/>
                <w:sz w:val="20"/>
                <w:szCs w:val="20"/>
              </w:rPr>
              <w:t>Pluralidad cultural, Diversidad cultural</w:t>
            </w:r>
            <w:r w:rsidRPr="002C351B">
              <w:rPr>
                <w:rFonts w:ascii="Arial Narrow" w:eastAsia="Arial" w:hAnsi="Arial Narrow" w:cs="Arial"/>
                <w:color w:val="auto"/>
                <w:sz w:val="20"/>
                <w:szCs w:val="20"/>
              </w:rPr>
              <w:t xml:space="preserve"> </w:t>
            </w:r>
          </w:p>
          <w:p w:rsidR="006A2F92" w:rsidRPr="002C351B" w:rsidRDefault="006A2F92" w:rsidP="00DF21A7">
            <w:pPr>
              <w:numPr>
                <w:ilvl w:val="0"/>
                <w:numId w:val="123"/>
              </w:numPr>
              <w:spacing w:after="7" w:line="239" w:lineRule="auto"/>
              <w:ind w:firstLine="140"/>
              <w:jc w:val="both"/>
              <w:rPr>
                <w:rFonts w:ascii="Arial Narrow" w:hAnsi="Arial Narrow" w:cs="Arial"/>
                <w:color w:val="auto"/>
                <w:sz w:val="20"/>
                <w:szCs w:val="20"/>
              </w:rPr>
            </w:pPr>
            <w:r w:rsidRPr="002C351B">
              <w:rPr>
                <w:rFonts w:ascii="Arial Narrow" w:eastAsia="Arial" w:hAnsi="Arial Narrow" w:cs="Arial"/>
                <w:i/>
                <w:color w:val="auto"/>
                <w:sz w:val="20"/>
                <w:szCs w:val="20"/>
              </w:rPr>
              <w:t xml:space="preserve">Segregación cultural, Asimilación cultural. </w:t>
            </w:r>
          </w:p>
          <w:p w:rsidR="006A2F92" w:rsidRDefault="006A2F92" w:rsidP="006A2F92">
            <w:pPr>
              <w:spacing w:line="259" w:lineRule="auto"/>
              <w:ind w:left="250" w:firstLine="140"/>
              <w:rPr>
                <w:rFonts w:ascii="Arial Narrow" w:eastAsia="Arial" w:hAnsi="Arial Narrow" w:cs="Arial"/>
                <w:color w:val="auto"/>
                <w:sz w:val="20"/>
                <w:szCs w:val="20"/>
              </w:rPr>
            </w:pPr>
            <w:r w:rsidRPr="002C351B">
              <w:rPr>
                <w:rFonts w:ascii="Arial Narrow" w:eastAsia="Arial" w:hAnsi="Arial Narrow" w:cs="Arial"/>
                <w:i/>
                <w:color w:val="auto"/>
                <w:sz w:val="20"/>
                <w:szCs w:val="20"/>
              </w:rPr>
              <w:t xml:space="preserve">Fusión </w:t>
            </w:r>
            <w:r w:rsidRPr="002C351B">
              <w:rPr>
                <w:rFonts w:ascii="Arial Narrow" w:eastAsia="Arial" w:hAnsi="Arial Narrow" w:cs="Arial"/>
                <w:i/>
                <w:color w:val="auto"/>
                <w:sz w:val="20"/>
                <w:szCs w:val="20"/>
              </w:rPr>
              <w:tab/>
              <w:t xml:space="preserve"> </w:t>
            </w:r>
            <w:r w:rsidRPr="002C351B">
              <w:rPr>
                <w:rFonts w:ascii="Arial Narrow" w:eastAsia="Arial" w:hAnsi="Arial Narrow" w:cs="Arial"/>
                <w:i/>
                <w:color w:val="auto"/>
                <w:sz w:val="20"/>
                <w:szCs w:val="20"/>
              </w:rPr>
              <w:tab/>
              <w:t xml:space="preserve"> </w:t>
            </w:r>
            <w:r w:rsidRPr="002C351B">
              <w:rPr>
                <w:rFonts w:ascii="Arial Narrow" w:eastAsia="Arial" w:hAnsi="Arial Narrow" w:cs="Arial"/>
                <w:i/>
                <w:color w:val="auto"/>
                <w:sz w:val="20"/>
                <w:szCs w:val="20"/>
              </w:rPr>
              <w:tab/>
              <w:t xml:space="preserve">cultural, </w:t>
            </w:r>
            <w:r w:rsidRPr="002C351B">
              <w:rPr>
                <w:rFonts w:ascii="Arial Narrow" w:eastAsia="Arial" w:hAnsi="Arial Narrow" w:cs="Arial"/>
                <w:i/>
                <w:color w:val="auto"/>
                <w:sz w:val="20"/>
                <w:szCs w:val="20"/>
              </w:rPr>
              <w:tab/>
              <w:t>Sociedades culturalmente</w:t>
            </w:r>
            <w:r w:rsidRPr="002C351B">
              <w:rPr>
                <w:rFonts w:ascii="Arial Narrow" w:eastAsia="Arial" w:hAnsi="Arial Narrow" w:cs="Arial"/>
                <w:color w:val="auto"/>
                <w:sz w:val="20"/>
                <w:szCs w:val="20"/>
              </w:rPr>
              <w:t xml:space="preserve"> </w:t>
            </w:r>
          </w:p>
          <w:p w:rsidR="009E477C" w:rsidRDefault="009E477C" w:rsidP="006A2F92">
            <w:pPr>
              <w:spacing w:line="259" w:lineRule="auto"/>
              <w:ind w:left="250" w:firstLine="140"/>
              <w:rPr>
                <w:rFonts w:ascii="Arial Narrow" w:eastAsia="Arial" w:hAnsi="Arial Narrow" w:cs="Arial"/>
                <w:color w:val="auto"/>
                <w:sz w:val="20"/>
                <w:szCs w:val="20"/>
              </w:rPr>
            </w:pPr>
          </w:p>
          <w:p w:rsidR="009E477C" w:rsidRPr="002C351B" w:rsidRDefault="009E477C" w:rsidP="006A2F92">
            <w:pPr>
              <w:spacing w:line="259" w:lineRule="auto"/>
              <w:ind w:left="250" w:firstLine="140"/>
              <w:rPr>
                <w:rFonts w:ascii="Arial Narrow" w:hAnsi="Arial Narrow" w:cs="Arial"/>
                <w:color w:val="auto"/>
                <w:sz w:val="20"/>
                <w:szCs w:val="20"/>
              </w:rPr>
            </w:pPr>
          </w:p>
        </w:tc>
        <w:tc>
          <w:tcPr>
            <w:tcW w:w="2833" w:type="dxa"/>
            <w:vMerge w:val="restart"/>
          </w:tcPr>
          <w:p w:rsidR="006A2F92" w:rsidRPr="002C351B" w:rsidRDefault="006A2F92" w:rsidP="006A2F92">
            <w:pPr>
              <w:spacing w:line="259" w:lineRule="auto"/>
              <w:ind w:left="2"/>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ind w:left="2"/>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39" w:lineRule="auto"/>
              <w:ind w:left="102" w:right="270"/>
              <w:rPr>
                <w:rFonts w:ascii="Arial Narrow" w:hAnsi="Arial Narrow" w:cs="Arial"/>
                <w:color w:val="auto"/>
                <w:sz w:val="20"/>
                <w:szCs w:val="20"/>
              </w:rPr>
            </w:pPr>
            <w:r w:rsidRPr="002C351B">
              <w:rPr>
                <w:rFonts w:ascii="Arial Narrow" w:eastAsia="Arial" w:hAnsi="Arial Narrow" w:cs="Arial"/>
                <w:color w:val="auto"/>
                <w:sz w:val="20"/>
                <w:szCs w:val="20"/>
              </w:rPr>
              <w:t xml:space="preserve">Debates sobre la competencia intercultural y habilidades interacción </w:t>
            </w:r>
          </w:p>
          <w:p w:rsidR="006A2F92" w:rsidRPr="002C351B" w:rsidRDefault="006A2F92" w:rsidP="006A2F92">
            <w:pPr>
              <w:spacing w:after="23" w:line="216" w:lineRule="auto"/>
              <w:ind w:left="2" w:right="2761"/>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ind w:left="2"/>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39" w:lineRule="auto"/>
              <w:ind w:left="102" w:right="37"/>
              <w:rPr>
                <w:rFonts w:ascii="Arial Narrow" w:hAnsi="Arial Narrow" w:cs="Arial"/>
                <w:color w:val="auto"/>
                <w:sz w:val="20"/>
                <w:szCs w:val="20"/>
              </w:rPr>
            </w:pPr>
            <w:r w:rsidRPr="002C351B">
              <w:rPr>
                <w:rFonts w:ascii="Arial Narrow" w:eastAsia="Arial" w:hAnsi="Arial Narrow" w:cs="Arial"/>
                <w:color w:val="auto"/>
                <w:sz w:val="20"/>
                <w:szCs w:val="20"/>
              </w:rPr>
              <w:t xml:space="preserve">Galería de fotográfica sobre diversidad cultural en Cajabamba </w:t>
            </w:r>
          </w:p>
          <w:p w:rsidR="006A2F92" w:rsidRPr="002C351B" w:rsidRDefault="006A2F92" w:rsidP="006A2F92">
            <w:pPr>
              <w:spacing w:after="20" w:line="216" w:lineRule="auto"/>
              <w:ind w:left="2" w:right="2761"/>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ind w:left="2"/>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32" w:lineRule="auto"/>
              <w:ind w:left="134"/>
              <w:rPr>
                <w:rFonts w:ascii="Arial Narrow" w:hAnsi="Arial Narrow" w:cs="Arial"/>
                <w:color w:val="auto"/>
                <w:sz w:val="20"/>
                <w:szCs w:val="20"/>
              </w:rPr>
            </w:pPr>
            <w:r w:rsidRPr="002C351B">
              <w:rPr>
                <w:rFonts w:ascii="Arial Narrow" w:eastAsia="Arial" w:hAnsi="Arial Narrow" w:cs="Arial"/>
                <w:color w:val="auto"/>
                <w:sz w:val="20"/>
                <w:szCs w:val="20"/>
              </w:rPr>
              <w:t xml:space="preserve">Organizadores de información sobre el mapa lingüístico del Perú </w:t>
            </w:r>
          </w:p>
          <w:p w:rsidR="006A2F92" w:rsidRPr="002C351B" w:rsidRDefault="006A2F92" w:rsidP="006A2F92">
            <w:pPr>
              <w:spacing w:line="259" w:lineRule="auto"/>
              <w:ind w:left="2"/>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ind w:left="134"/>
              <w:rPr>
                <w:rFonts w:ascii="Arial Narrow" w:hAnsi="Arial Narrow" w:cs="Arial"/>
                <w:color w:val="auto"/>
                <w:sz w:val="20"/>
                <w:szCs w:val="20"/>
              </w:rPr>
            </w:pPr>
            <w:r w:rsidRPr="002C351B">
              <w:rPr>
                <w:rFonts w:ascii="Arial Narrow" w:eastAsia="Arial" w:hAnsi="Arial Narrow" w:cs="Arial"/>
                <w:b/>
                <w:color w:val="auto"/>
                <w:sz w:val="20"/>
                <w:szCs w:val="20"/>
              </w:rPr>
              <w:t>Productos Finales</w:t>
            </w:r>
            <w:r w:rsidRPr="002C351B">
              <w:rPr>
                <w:rFonts w:ascii="Arial Narrow" w:eastAsia="Arial" w:hAnsi="Arial Narrow" w:cs="Arial"/>
                <w:color w:val="auto"/>
                <w:sz w:val="20"/>
                <w:szCs w:val="20"/>
              </w:rPr>
              <w:t xml:space="preserve"> </w:t>
            </w:r>
          </w:p>
          <w:p w:rsidR="006A2F92" w:rsidRPr="002C351B" w:rsidRDefault="006A2F92" w:rsidP="006A2F92">
            <w:pPr>
              <w:spacing w:line="259" w:lineRule="auto"/>
              <w:ind w:left="2"/>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32" w:lineRule="auto"/>
              <w:ind w:left="134"/>
              <w:rPr>
                <w:rFonts w:ascii="Arial Narrow" w:hAnsi="Arial Narrow" w:cs="Arial"/>
                <w:color w:val="auto"/>
                <w:sz w:val="20"/>
                <w:szCs w:val="20"/>
              </w:rPr>
            </w:pPr>
            <w:r w:rsidRPr="002C351B">
              <w:rPr>
                <w:rFonts w:ascii="Arial Narrow" w:eastAsia="Arial" w:hAnsi="Arial Narrow" w:cs="Arial"/>
                <w:color w:val="auto"/>
                <w:sz w:val="20"/>
                <w:szCs w:val="20"/>
              </w:rPr>
              <w:t xml:space="preserve">Ensayo sobre discriminación lingüística </w:t>
            </w:r>
          </w:p>
          <w:p w:rsidR="006A2F92" w:rsidRPr="002C351B" w:rsidRDefault="006A2F92" w:rsidP="006A2F92">
            <w:pPr>
              <w:spacing w:line="259" w:lineRule="auto"/>
              <w:ind w:left="2"/>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ind w:left="2"/>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ind w:left="134"/>
              <w:rPr>
                <w:rFonts w:ascii="Arial Narrow" w:hAnsi="Arial Narrow" w:cs="Arial"/>
                <w:color w:val="auto"/>
                <w:sz w:val="20"/>
                <w:szCs w:val="20"/>
              </w:rPr>
            </w:pPr>
            <w:r w:rsidRPr="002C351B">
              <w:rPr>
                <w:rFonts w:ascii="Arial Narrow" w:eastAsia="Arial" w:hAnsi="Arial Narrow" w:cs="Arial"/>
                <w:color w:val="auto"/>
                <w:sz w:val="20"/>
                <w:szCs w:val="20"/>
              </w:rPr>
              <w:t xml:space="preserve">Artículo de opinión sobre fusión cultural en la región Cajabamba </w:t>
            </w:r>
          </w:p>
        </w:tc>
        <w:tc>
          <w:tcPr>
            <w:tcW w:w="4108" w:type="dxa"/>
            <w:vMerge w:val="restart"/>
          </w:tcPr>
          <w:p w:rsidR="006A2F92" w:rsidRPr="002C351B" w:rsidRDefault="006A2F92" w:rsidP="006A2F92">
            <w:pPr>
              <w:spacing w:line="237" w:lineRule="auto"/>
              <w:ind w:left="106" w:right="64"/>
              <w:rPr>
                <w:rFonts w:ascii="Arial Narrow" w:hAnsi="Arial Narrow" w:cs="Arial"/>
                <w:color w:val="auto"/>
                <w:sz w:val="20"/>
                <w:szCs w:val="20"/>
              </w:rPr>
            </w:pPr>
            <w:r w:rsidRPr="002C351B">
              <w:rPr>
                <w:rFonts w:ascii="Arial Narrow" w:eastAsia="Arial" w:hAnsi="Arial Narrow" w:cs="Arial"/>
                <w:color w:val="auto"/>
                <w:sz w:val="20"/>
                <w:szCs w:val="20"/>
              </w:rPr>
              <w:t xml:space="preserve">Explica con corrección lingüística la competencia intercultural </w:t>
            </w:r>
          </w:p>
          <w:p w:rsidR="006A2F92" w:rsidRPr="002C351B" w:rsidRDefault="006A2F92" w:rsidP="006A2F92">
            <w:pPr>
              <w:spacing w:line="232" w:lineRule="auto"/>
              <w:ind w:left="106"/>
              <w:rPr>
                <w:rFonts w:ascii="Arial Narrow" w:hAnsi="Arial Narrow" w:cs="Arial"/>
                <w:color w:val="auto"/>
                <w:sz w:val="20"/>
                <w:szCs w:val="20"/>
              </w:rPr>
            </w:pPr>
            <w:r w:rsidRPr="002C351B">
              <w:rPr>
                <w:rFonts w:ascii="Arial Narrow" w:eastAsia="Arial" w:hAnsi="Arial Narrow" w:cs="Arial"/>
                <w:color w:val="auto"/>
                <w:sz w:val="20"/>
                <w:szCs w:val="20"/>
              </w:rPr>
              <w:t xml:space="preserve">Argumenta utilizando diferentes tipos de argumentos y aspectos relevantes de la competencia intercultural </w:t>
            </w:r>
          </w:p>
          <w:p w:rsidR="006A2F92" w:rsidRPr="002C351B" w:rsidRDefault="006A2F92" w:rsidP="006A2F92">
            <w:pPr>
              <w:spacing w:line="259" w:lineRule="auto"/>
              <w:ind w:left="2"/>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39" w:lineRule="auto"/>
              <w:ind w:left="106" w:right="52"/>
              <w:rPr>
                <w:rFonts w:ascii="Arial Narrow" w:hAnsi="Arial Narrow" w:cs="Arial"/>
                <w:color w:val="auto"/>
                <w:sz w:val="20"/>
                <w:szCs w:val="20"/>
              </w:rPr>
            </w:pPr>
            <w:r w:rsidRPr="002C351B">
              <w:rPr>
                <w:rFonts w:ascii="Arial Narrow" w:eastAsia="Arial" w:hAnsi="Arial Narrow" w:cs="Arial"/>
                <w:color w:val="auto"/>
                <w:sz w:val="20"/>
                <w:szCs w:val="20"/>
              </w:rPr>
              <w:t xml:space="preserve">Planifica, diseña y </w:t>
            </w:r>
            <w:proofErr w:type="gramStart"/>
            <w:r w:rsidRPr="002C351B">
              <w:rPr>
                <w:rFonts w:ascii="Arial Narrow" w:eastAsia="Arial" w:hAnsi="Arial Narrow" w:cs="Arial"/>
                <w:color w:val="auto"/>
                <w:sz w:val="20"/>
                <w:szCs w:val="20"/>
              </w:rPr>
              <w:t>explica  y</w:t>
            </w:r>
            <w:proofErr w:type="gramEnd"/>
            <w:r w:rsidRPr="002C351B">
              <w:rPr>
                <w:rFonts w:ascii="Arial Narrow" w:eastAsia="Arial" w:hAnsi="Arial Narrow" w:cs="Arial"/>
                <w:color w:val="auto"/>
                <w:sz w:val="20"/>
                <w:szCs w:val="20"/>
              </w:rPr>
              <w:t xml:space="preserve"> difunde la diversidad cultural en Cajabamba  en una galería de fotos </w:t>
            </w:r>
          </w:p>
          <w:p w:rsidR="006A2F92" w:rsidRPr="002C351B" w:rsidRDefault="006A2F92" w:rsidP="006A2F92">
            <w:pPr>
              <w:spacing w:line="259" w:lineRule="auto"/>
              <w:ind w:left="2"/>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41" w:lineRule="auto"/>
              <w:ind w:left="106"/>
              <w:rPr>
                <w:rFonts w:ascii="Arial Narrow" w:hAnsi="Arial Narrow" w:cs="Arial"/>
                <w:color w:val="auto"/>
                <w:sz w:val="20"/>
                <w:szCs w:val="20"/>
              </w:rPr>
            </w:pPr>
            <w:r w:rsidRPr="002C351B">
              <w:rPr>
                <w:rFonts w:ascii="Arial Narrow" w:eastAsia="Arial" w:hAnsi="Arial Narrow" w:cs="Arial"/>
                <w:color w:val="auto"/>
                <w:sz w:val="20"/>
                <w:szCs w:val="20"/>
              </w:rPr>
              <w:t xml:space="preserve">Elabora organizadores de información con claridad expresiva sobre temas emergentes de interculturalidad </w:t>
            </w:r>
          </w:p>
          <w:p w:rsidR="006A2F92" w:rsidRPr="002C351B" w:rsidRDefault="006A2F92" w:rsidP="006A2F92">
            <w:pPr>
              <w:spacing w:line="259" w:lineRule="auto"/>
              <w:ind w:left="2"/>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ind w:left="2"/>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39" w:lineRule="auto"/>
              <w:ind w:left="106"/>
              <w:rPr>
                <w:rFonts w:ascii="Arial Narrow" w:hAnsi="Arial Narrow" w:cs="Arial"/>
                <w:color w:val="auto"/>
                <w:sz w:val="20"/>
                <w:szCs w:val="20"/>
              </w:rPr>
            </w:pPr>
            <w:r w:rsidRPr="002C351B">
              <w:rPr>
                <w:rFonts w:ascii="Arial Narrow" w:eastAsia="Arial" w:hAnsi="Arial Narrow" w:cs="Arial"/>
                <w:color w:val="auto"/>
                <w:sz w:val="20"/>
                <w:szCs w:val="20"/>
              </w:rPr>
              <w:t xml:space="preserve">Elabora un ensayo respetando organización Macro y micro estructural sobre discriminación lingüística en Cajabamba </w:t>
            </w:r>
          </w:p>
          <w:p w:rsidR="006A2F92" w:rsidRPr="002C351B" w:rsidRDefault="006A2F92" w:rsidP="006A2F92">
            <w:pPr>
              <w:spacing w:line="259" w:lineRule="auto"/>
              <w:ind w:left="2"/>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ind w:left="2"/>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ind w:left="106"/>
              <w:rPr>
                <w:rFonts w:ascii="Arial Narrow" w:hAnsi="Arial Narrow" w:cs="Arial"/>
                <w:color w:val="auto"/>
                <w:sz w:val="20"/>
                <w:szCs w:val="20"/>
              </w:rPr>
            </w:pPr>
            <w:r w:rsidRPr="002C351B">
              <w:rPr>
                <w:rFonts w:ascii="Arial Narrow" w:eastAsia="Arial" w:hAnsi="Arial Narrow" w:cs="Arial"/>
                <w:color w:val="auto"/>
                <w:sz w:val="20"/>
                <w:szCs w:val="20"/>
              </w:rPr>
              <w:t xml:space="preserve">Elabora un artículo de opinión respetando organización Macro y micro estructural de la fusión cultural en Cajabamba </w:t>
            </w:r>
          </w:p>
        </w:tc>
      </w:tr>
      <w:tr w:rsidR="006A2F92" w:rsidRPr="000B6855" w:rsidTr="007311FC">
        <w:trPr>
          <w:trHeight w:val="632"/>
        </w:trPr>
        <w:tc>
          <w:tcPr>
            <w:tcW w:w="3539" w:type="dxa"/>
          </w:tcPr>
          <w:p w:rsidR="006A2F92" w:rsidRPr="002C351B" w:rsidRDefault="006A2F92" w:rsidP="006A2F92">
            <w:pPr>
              <w:spacing w:line="259" w:lineRule="auto"/>
              <w:ind w:left="104"/>
              <w:rPr>
                <w:rFonts w:ascii="Arial Narrow" w:hAnsi="Arial Narrow" w:cs="Arial"/>
                <w:color w:val="auto"/>
                <w:sz w:val="20"/>
                <w:szCs w:val="20"/>
              </w:rPr>
            </w:pPr>
            <w:r w:rsidRPr="002C351B">
              <w:rPr>
                <w:rFonts w:ascii="Arial Narrow" w:eastAsia="Arial" w:hAnsi="Arial Narrow" w:cs="Arial"/>
                <w:b/>
                <w:color w:val="auto"/>
                <w:sz w:val="20"/>
                <w:szCs w:val="20"/>
              </w:rPr>
              <w:t>PROFESIONAL PEDAGÓGICA</w:t>
            </w:r>
            <w:r w:rsidRPr="002C351B">
              <w:rPr>
                <w:rFonts w:ascii="Arial Narrow" w:eastAsia="Arial" w:hAnsi="Arial Narrow" w:cs="Arial"/>
                <w:color w:val="auto"/>
                <w:sz w:val="20"/>
                <w:szCs w:val="20"/>
              </w:rPr>
              <w:t xml:space="preserve"> </w:t>
            </w:r>
          </w:p>
          <w:p w:rsidR="006A2F92" w:rsidRPr="002C351B" w:rsidRDefault="006A2F92" w:rsidP="006A2F92">
            <w:pPr>
              <w:spacing w:line="259" w:lineRule="auto"/>
              <w:ind w:left="104"/>
              <w:rPr>
                <w:rFonts w:ascii="Arial Narrow" w:hAnsi="Arial Narrow" w:cs="Arial"/>
                <w:color w:val="auto"/>
                <w:sz w:val="20"/>
                <w:szCs w:val="20"/>
              </w:rPr>
            </w:pPr>
            <w:r w:rsidRPr="002C351B">
              <w:rPr>
                <w:rFonts w:ascii="Arial Narrow" w:eastAsia="Arial" w:hAnsi="Arial Narrow" w:cs="Arial"/>
                <w:color w:val="auto"/>
                <w:sz w:val="20"/>
                <w:szCs w:val="20"/>
              </w:rPr>
              <w:t xml:space="preserve">2.2.1. Caracteriza la realidad educativa aplicando el enfoque intercultural. </w:t>
            </w:r>
          </w:p>
        </w:tc>
        <w:tc>
          <w:tcPr>
            <w:tcW w:w="0" w:type="auto"/>
            <w:vMerge/>
          </w:tcPr>
          <w:p w:rsidR="006A2F92" w:rsidRPr="002C351B" w:rsidRDefault="006A2F92" w:rsidP="006A2F92">
            <w:pPr>
              <w:spacing w:after="160" w:line="259" w:lineRule="auto"/>
              <w:rPr>
                <w:rFonts w:ascii="Arial Narrow" w:hAnsi="Arial Narrow" w:cs="Arial"/>
                <w:color w:val="auto"/>
                <w:sz w:val="20"/>
                <w:szCs w:val="20"/>
              </w:rPr>
            </w:pPr>
          </w:p>
        </w:tc>
        <w:tc>
          <w:tcPr>
            <w:tcW w:w="0" w:type="auto"/>
            <w:vMerge/>
          </w:tcPr>
          <w:p w:rsidR="006A2F92" w:rsidRPr="002C351B" w:rsidRDefault="006A2F92" w:rsidP="006A2F92">
            <w:pPr>
              <w:spacing w:after="160" w:line="259" w:lineRule="auto"/>
              <w:rPr>
                <w:rFonts w:ascii="Arial Narrow" w:hAnsi="Arial Narrow" w:cs="Arial"/>
                <w:color w:val="auto"/>
                <w:sz w:val="20"/>
                <w:szCs w:val="20"/>
              </w:rPr>
            </w:pPr>
          </w:p>
        </w:tc>
        <w:tc>
          <w:tcPr>
            <w:tcW w:w="0" w:type="auto"/>
            <w:vMerge/>
          </w:tcPr>
          <w:p w:rsidR="006A2F92" w:rsidRPr="002C351B" w:rsidRDefault="006A2F92" w:rsidP="006A2F92">
            <w:pPr>
              <w:spacing w:after="160" w:line="259" w:lineRule="auto"/>
              <w:rPr>
                <w:rFonts w:ascii="Arial Narrow" w:hAnsi="Arial Narrow" w:cs="Arial"/>
                <w:color w:val="auto"/>
                <w:sz w:val="20"/>
                <w:szCs w:val="20"/>
              </w:rPr>
            </w:pPr>
          </w:p>
        </w:tc>
      </w:tr>
      <w:tr w:rsidR="009E477C" w:rsidRPr="000B6855" w:rsidTr="007311FC">
        <w:trPr>
          <w:trHeight w:val="632"/>
        </w:trPr>
        <w:tc>
          <w:tcPr>
            <w:tcW w:w="3539" w:type="dxa"/>
          </w:tcPr>
          <w:p w:rsidR="007311FC" w:rsidRPr="002C351B" w:rsidRDefault="007311FC" w:rsidP="007311FC">
            <w:pPr>
              <w:spacing w:line="259" w:lineRule="auto"/>
              <w:ind w:left="104"/>
              <w:rPr>
                <w:rFonts w:ascii="Arial Narrow" w:hAnsi="Arial Narrow" w:cs="Arial"/>
                <w:color w:val="auto"/>
                <w:sz w:val="20"/>
                <w:szCs w:val="20"/>
              </w:rPr>
            </w:pPr>
            <w:r w:rsidRPr="002C351B">
              <w:rPr>
                <w:rFonts w:ascii="Arial Narrow" w:eastAsia="Arial" w:hAnsi="Arial Narrow" w:cs="Arial"/>
                <w:b/>
                <w:color w:val="auto"/>
                <w:sz w:val="20"/>
                <w:szCs w:val="20"/>
              </w:rPr>
              <w:t>SOCIO COMUNITARIA</w:t>
            </w:r>
            <w:r w:rsidRPr="002C351B">
              <w:rPr>
                <w:rFonts w:ascii="Arial Narrow" w:eastAsia="Arial" w:hAnsi="Arial Narrow" w:cs="Arial"/>
                <w:color w:val="auto"/>
                <w:sz w:val="20"/>
                <w:szCs w:val="20"/>
              </w:rPr>
              <w:t xml:space="preserve"> </w:t>
            </w:r>
          </w:p>
          <w:p w:rsidR="009E477C" w:rsidRPr="002C351B" w:rsidRDefault="007311FC" w:rsidP="007311FC">
            <w:pPr>
              <w:spacing w:line="259" w:lineRule="auto"/>
              <w:ind w:left="104"/>
              <w:rPr>
                <w:rFonts w:ascii="Arial Narrow" w:eastAsia="Arial" w:hAnsi="Arial Narrow" w:cs="Arial"/>
                <w:b/>
                <w:color w:val="auto"/>
                <w:sz w:val="20"/>
                <w:szCs w:val="20"/>
              </w:rPr>
            </w:pPr>
            <w:r w:rsidRPr="002C351B">
              <w:rPr>
                <w:rFonts w:ascii="Arial Narrow" w:eastAsia="Arial" w:hAnsi="Arial Narrow" w:cs="Arial"/>
                <w:color w:val="auto"/>
                <w:sz w:val="20"/>
                <w:szCs w:val="20"/>
              </w:rPr>
              <w:t>3.2.1. Promueve un clima de equidad a partir del reconocimiento y valoración de la diversidad lingüística, cultural regional, nacional e inernacional</w:t>
            </w:r>
          </w:p>
        </w:tc>
        <w:tc>
          <w:tcPr>
            <w:tcW w:w="0" w:type="auto"/>
            <w:vMerge/>
          </w:tcPr>
          <w:p w:rsidR="009E477C" w:rsidRPr="002C351B" w:rsidRDefault="009E477C" w:rsidP="006A2F92">
            <w:pPr>
              <w:spacing w:after="160" w:line="259" w:lineRule="auto"/>
              <w:rPr>
                <w:rFonts w:ascii="Arial Narrow" w:hAnsi="Arial Narrow" w:cs="Arial"/>
                <w:color w:val="auto"/>
                <w:sz w:val="20"/>
                <w:szCs w:val="20"/>
              </w:rPr>
            </w:pPr>
          </w:p>
        </w:tc>
        <w:tc>
          <w:tcPr>
            <w:tcW w:w="0" w:type="auto"/>
            <w:vMerge/>
          </w:tcPr>
          <w:p w:rsidR="009E477C" w:rsidRPr="002C351B" w:rsidRDefault="009E477C" w:rsidP="006A2F92">
            <w:pPr>
              <w:spacing w:after="160" w:line="259" w:lineRule="auto"/>
              <w:rPr>
                <w:rFonts w:ascii="Arial Narrow" w:hAnsi="Arial Narrow" w:cs="Arial"/>
                <w:color w:val="auto"/>
                <w:sz w:val="20"/>
                <w:szCs w:val="20"/>
              </w:rPr>
            </w:pPr>
          </w:p>
        </w:tc>
        <w:tc>
          <w:tcPr>
            <w:tcW w:w="0" w:type="auto"/>
            <w:vMerge/>
          </w:tcPr>
          <w:p w:rsidR="009E477C" w:rsidRPr="002C351B" w:rsidRDefault="009E477C" w:rsidP="006A2F92">
            <w:pPr>
              <w:spacing w:after="160" w:line="259" w:lineRule="auto"/>
              <w:rPr>
                <w:rFonts w:ascii="Arial Narrow" w:hAnsi="Arial Narrow" w:cs="Arial"/>
                <w:color w:val="auto"/>
                <w:sz w:val="20"/>
                <w:szCs w:val="20"/>
              </w:rPr>
            </w:pPr>
          </w:p>
        </w:tc>
      </w:tr>
      <w:tr w:rsidR="006A2F92" w:rsidRPr="000B6855" w:rsidTr="007311FC">
        <w:tblPrEx>
          <w:tblCellMar>
            <w:right w:w="0" w:type="dxa"/>
          </w:tblCellMar>
        </w:tblPrEx>
        <w:trPr>
          <w:trHeight w:val="1051"/>
        </w:trPr>
        <w:tc>
          <w:tcPr>
            <w:tcW w:w="14737" w:type="dxa"/>
            <w:gridSpan w:val="4"/>
          </w:tcPr>
          <w:p w:rsidR="00003A4C" w:rsidRDefault="00003A4C" w:rsidP="00003A4C">
            <w:pPr>
              <w:spacing w:line="259" w:lineRule="auto"/>
              <w:ind w:right="14"/>
              <w:jc w:val="center"/>
              <w:rPr>
                <w:rFonts w:ascii="Arial Narrow" w:eastAsia="Arial" w:hAnsi="Arial Narrow" w:cs="Arial"/>
                <w:b/>
                <w:color w:val="auto"/>
                <w:sz w:val="20"/>
                <w:szCs w:val="20"/>
              </w:rPr>
            </w:pPr>
            <w:r w:rsidRPr="002C351B">
              <w:rPr>
                <w:rFonts w:ascii="Arial Narrow" w:eastAsia="Arial" w:hAnsi="Arial Narrow" w:cs="Arial"/>
                <w:b/>
                <w:color w:val="auto"/>
                <w:sz w:val="20"/>
                <w:szCs w:val="20"/>
              </w:rPr>
              <w:lastRenderedPageBreak/>
              <w:t>OPCIONAL III / SEMINARIO</w:t>
            </w:r>
          </w:p>
          <w:p w:rsidR="00003A4C" w:rsidRDefault="00003A4C" w:rsidP="006A2F92">
            <w:pPr>
              <w:spacing w:line="259" w:lineRule="auto"/>
              <w:rPr>
                <w:rFonts w:ascii="Arial Narrow" w:eastAsia="Arial" w:hAnsi="Arial Narrow" w:cs="Arial"/>
                <w:b/>
                <w:color w:val="auto"/>
                <w:sz w:val="20"/>
                <w:szCs w:val="20"/>
              </w:rPr>
            </w:pPr>
          </w:p>
          <w:p w:rsidR="006A2F92" w:rsidRPr="002C351B" w:rsidRDefault="006A2F92" w:rsidP="006A2F92">
            <w:pPr>
              <w:spacing w:line="259" w:lineRule="auto"/>
              <w:rPr>
                <w:rFonts w:ascii="Arial Narrow" w:hAnsi="Arial Narrow" w:cs="Arial"/>
                <w:color w:val="auto"/>
                <w:sz w:val="20"/>
                <w:szCs w:val="20"/>
              </w:rPr>
            </w:pPr>
            <w:r w:rsidRPr="002C351B">
              <w:rPr>
                <w:rFonts w:ascii="Arial Narrow" w:eastAsia="Arial" w:hAnsi="Arial Narrow" w:cs="Arial"/>
                <w:b/>
                <w:color w:val="auto"/>
                <w:sz w:val="20"/>
                <w:szCs w:val="20"/>
              </w:rPr>
              <w:t xml:space="preserve">SUMILLA: </w:t>
            </w:r>
          </w:p>
          <w:p w:rsidR="006A2F92" w:rsidRPr="002C351B" w:rsidRDefault="006A2F92" w:rsidP="006A2F92">
            <w:pPr>
              <w:spacing w:line="259" w:lineRule="auto"/>
              <w:ind w:left="120"/>
              <w:rPr>
                <w:rFonts w:ascii="Arial Narrow" w:hAnsi="Arial Narrow" w:cs="Arial"/>
                <w:color w:val="auto"/>
                <w:sz w:val="20"/>
                <w:szCs w:val="20"/>
              </w:rPr>
            </w:pPr>
            <w:r w:rsidRPr="002C351B">
              <w:rPr>
                <w:rFonts w:ascii="Arial Narrow" w:hAnsi="Arial Narrow" w:cs="Arial"/>
                <w:color w:val="auto"/>
                <w:sz w:val="20"/>
                <w:szCs w:val="20"/>
              </w:rPr>
              <w:t xml:space="preserve">Se orienta a desarrollar en los estudiantes el pensamiento crítico y reflexivo a partir del abordaje de temas de actualidad seleccionados o referenciales para la profesión. </w:t>
            </w:r>
          </w:p>
          <w:p w:rsidR="006A2F92" w:rsidRPr="002C351B" w:rsidRDefault="006A2F92" w:rsidP="006A2F92">
            <w:pPr>
              <w:spacing w:line="259" w:lineRule="auto"/>
              <w:ind w:left="120"/>
              <w:rPr>
                <w:rFonts w:ascii="Arial Narrow" w:hAnsi="Arial Narrow" w:cs="Arial"/>
                <w:color w:val="auto"/>
                <w:sz w:val="20"/>
                <w:szCs w:val="20"/>
              </w:rPr>
            </w:pPr>
            <w:r w:rsidRPr="002C351B">
              <w:rPr>
                <w:rFonts w:ascii="Arial Narrow" w:hAnsi="Arial Narrow" w:cs="Arial"/>
                <w:color w:val="auto"/>
                <w:sz w:val="20"/>
                <w:szCs w:val="20"/>
              </w:rPr>
              <w:t>Permite a los estudiantes analizar en grupo los planteamientos presentados, generar propuestas o asumir una postura frente a ellos.</w:t>
            </w:r>
            <w:r w:rsidRPr="002C351B">
              <w:rPr>
                <w:rFonts w:ascii="Arial Narrow" w:hAnsi="Arial Narrow" w:cs="Arial"/>
                <w:b/>
                <w:color w:val="auto"/>
                <w:sz w:val="20"/>
                <w:szCs w:val="20"/>
              </w:rPr>
              <w:t xml:space="preserve"> </w:t>
            </w:r>
            <w:r w:rsidRPr="002C351B">
              <w:rPr>
                <w:rFonts w:ascii="Arial Narrow" w:hAnsi="Arial Narrow" w:cs="Arial"/>
                <w:color w:val="auto"/>
                <w:sz w:val="20"/>
                <w:szCs w:val="20"/>
              </w:rPr>
              <w:t xml:space="preserve"> </w:t>
            </w:r>
          </w:p>
        </w:tc>
      </w:tr>
      <w:tr w:rsidR="006A2F92" w:rsidRPr="000B6855" w:rsidTr="007311FC">
        <w:tblPrEx>
          <w:tblCellMar>
            <w:right w:w="0" w:type="dxa"/>
          </w:tblCellMar>
        </w:tblPrEx>
        <w:trPr>
          <w:trHeight w:val="418"/>
        </w:trPr>
        <w:tc>
          <w:tcPr>
            <w:tcW w:w="3539" w:type="dxa"/>
            <w:shd w:val="clear" w:color="auto" w:fill="D9D9D9"/>
            <w:vAlign w:val="center"/>
          </w:tcPr>
          <w:p w:rsidR="006A2F92" w:rsidRPr="002C351B" w:rsidRDefault="006A2F92" w:rsidP="006A2F92">
            <w:pPr>
              <w:spacing w:line="259" w:lineRule="auto"/>
              <w:ind w:right="6"/>
              <w:rPr>
                <w:rFonts w:ascii="Arial Narrow" w:hAnsi="Arial Narrow" w:cs="Arial"/>
                <w:color w:val="auto"/>
                <w:sz w:val="20"/>
                <w:szCs w:val="20"/>
              </w:rPr>
            </w:pPr>
            <w:r w:rsidRPr="002C351B">
              <w:rPr>
                <w:rFonts w:ascii="Arial Narrow" w:eastAsia="Arial" w:hAnsi="Arial Narrow" w:cs="Arial"/>
                <w:b/>
                <w:color w:val="auto"/>
                <w:sz w:val="20"/>
                <w:szCs w:val="20"/>
              </w:rPr>
              <w:t>CÓD. CRITE. DESEMPEÑO</w:t>
            </w:r>
            <w:r w:rsidRPr="002C351B">
              <w:rPr>
                <w:rFonts w:ascii="Arial Narrow" w:eastAsia="Arial" w:hAnsi="Arial Narrow" w:cs="Arial"/>
                <w:color w:val="auto"/>
                <w:sz w:val="20"/>
                <w:szCs w:val="20"/>
              </w:rPr>
              <w:t xml:space="preserve"> </w:t>
            </w:r>
          </w:p>
        </w:tc>
        <w:tc>
          <w:tcPr>
            <w:tcW w:w="4257" w:type="dxa"/>
            <w:shd w:val="clear" w:color="auto" w:fill="D9D9D9"/>
            <w:vAlign w:val="center"/>
          </w:tcPr>
          <w:p w:rsidR="006A2F92" w:rsidRPr="002C351B" w:rsidRDefault="006A2F92" w:rsidP="006A2F92">
            <w:pPr>
              <w:spacing w:line="259" w:lineRule="auto"/>
              <w:ind w:right="20"/>
              <w:rPr>
                <w:rFonts w:ascii="Arial Narrow" w:hAnsi="Arial Narrow" w:cs="Arial"/>
                <w:color w:val="auto"/>
                <w:sz w:val="20"/>
                <w:szCs w:val="20"/>
              </w:rPr>
            </w:pPr>
            <w:r w:rsidRPr="002C351B">
              <w:rPr>
                <w:rFonts w:ascii="Arial Narrow" w:eastAsia="Arial" w:hAnsi="Arial Narrow" w:cs="Arial"/>
                <w:b/>
                <w:color w:val="auto"/>
                <w:sz w:val="20"/>
                <w:szCs w:val="20"/>
              </w:rPr>
              <w:t>CONTENIDOS</w:t>
            </w:r>
            <w:r w:rsidRPr="002C351B">
              <w:rPr>
                <w:rFonts w:ascii="Arial Narrow" w:eastAsia="Arial" w:hAnsi="Arial Narrow" w:cs="Arial"/>
                <w:color w:val="auto"/>
                <w:sz w:val="20"/>
                <w:szCs w:val="20"/>
              </w:rPr>
              <w:t xml:space="preserve"> </w:t>
            </w:r>
          </w:p>
        </w:tc>
        <w:tc>
          <w:tcPr>
            <w:tcW w:w="2833" w:type="dxa"/>
            <w:shd w:val="clear" w:color="auto" w:fill="D9D9D9"/>
          </w:tcPr>
          <w:p w:rsidR="006A2F92" w:rsidRPr="002C351B" w:rsidRDefault="006A2F92" w:rsidP="006A2F92">
            <w:pPr>
              <w:spacing w:line="259" w:lineRule="auto"/>
              <w:ind w:left="121" w:right="87"/>
              <w:rPr>
                <w:rFonts w:ascii="Arial Narrow" w:hAnsi="Arial Narrow" w:cs="Arial"/>
                <w:color w:val="auto"/>
                <w:sz w:val="20"/>
                <w:szCs w:val="20"/>
              </w:rPr>
            </w:pPr>
            <w:r w:rsidRPr="002C351B">
              <w:rPr>
                <w:rFonts w:ascii="Arial Narrow" w:eastAsia="Arial" w:hAnsi="Arial Narrow" w:cs="Arial"/>
                <w:b/>
                <w:color w:val="auto"/>
                <w:sz w:val="20"/>
                <w:szCs w:val="20"/>
              </w:rPr>
              <w:t>PRODUCTOS DE PROCESOS</w:t>
            </w:r>
            <w:r w:rsidRPr="002C351B">
              <w:rPr>
                <w:rFonts w:ascii="Arial Narrow" w:eastAsia="Arial" w:hAnsi="Arial Narrow" w:cs="Arial"/>
                <w:color w:val="auto"/>
                <w:sz w:val="20"/>
                <w:szCs w:val="20"/>
              </w:rPr>
              <w:t xml:space="preserve"> </w:t>
            </w:r>
            <w:r w:rsidRPr="002C351B">
              <w:rPr>
                <w:rFonts w:ascii="Arial Narrow" w:eastAsia="Arial" w:hAnsi="Arial Narrow" w:cs="Arial"/>
                <w:b/>
                <w:color w:val="auto"/>
                <w:sz w:val="20"/>
                <w:szCs w:val="20"/>
              </w:rPr>
              <w:t>/ PRODUCTO FINAL</w:t>
            </w:r>
            <w:r w:rsidRPr="002C351B">
              <w:rPr>
                <w:rFonts w:ascii="Arial Narrow" w:eastAsia="Arial" w:hAnsi="Arial Narrow" w:cs="Arial"/>
                <w:color w:val="auto"/>
                <w:sz w:val="20"/>
                <w:szCs w:val="20"/>
              </w:rPr>
              <w:t xml:space="preserve"> </w:t>
            </w:r>
          </w:p>
        </w:tc>
        <w:tc>
          <w:tcPr>
            <w:tcW w:w="4108" w:type="dxa"/>
            <w:shd w:val="clear" w:color="auto" w:fill="D9D9D9"/>
            <w:vAlign w:val="center"/>
          </w:tcPr>
          <w:p w:rsidR="006A2F92" w:rsidRPr="002C351B" w:rsidRDefault="006A2F92" w:rsidP="006A2F92">
            <w:pPr>
              <w:spacing w:line="259" w:lineRule="auto"/>
              <w:ind w:right="7"/>
              <w:rPr>
                <w:rFonts w:ascii="Arial Narrow" w:hAnsi="Arial Narrow" w:cs="Arial"/>
                <w:color w:val="auto"/>
                <w:sz w:val="20"/>
                <w:szCs w:val="20"/>
              </w:rPr>
            </w:pPr>
            <w:r w:rsidRPr="002C351B">
              <w:rPr>
                <w:rFonts w:ascii="Arial Narrow" w:eastAsia="Arial" w:hAnsi="Arial Narrow" w:cs="Arial"/>
                <w:b/>
                <w:color w:val="auto"/>
                <w:sz w:val="20"/>
                <w:szCs w:val="20"/>
              </w:rPr>
              <w:t>INDICADORES DE EVALUACIÓN</w:t>
            </w:r>
            <w:r w:rsidRPr="002C351B">
              <w:rPr>
                <w:rFonts w:ascii="Arial Narrow" w:eastAsia="Arial" w:hAnsi="Arial Narrow" w:cs="Arial"/>
                <w:color w:val="auto"/>
                <w:sz w:val="20"/>
                <w:szCs w:val="20"/>
              </w:rPr>
              <w:t xml:space="preserve"> </w:t>
            </w:r>
          </w:p>
        </w:tc>
      </w:tr>
      <w:tr w:rsidR="006A2F92" w:rsidRPr="000B6855" w:rsidTr="007311FC">
        <w:tblPrEx>
          <w:tblCellMar>
            <w:right w:w="0" w:type="dxa"/>
          </w:tblCellMar>
        </w:tblPrEx>
        <w:trPr>
          <w:trHeight w:val="1002"/>
        </w:trPr>
        <w:tc>
          <w:tcPr>
            <w:tcW w:w="3539" w:type="dxa"/>
          </w:tcPr>
          <w:p w:rsidR="006A2F92" w:rsidRPr="002C351B" w:rsidRDefault="006A2F92" w:rsidP="006A2F92">
            <w:pPr>
              <w:spacing w:line="259" w:lineRule="auto"/>
              <w:ind w:left="104"/>
              <w:rPr>
                <w:rFonts w:ascii="Arial Narrow" w:hAnsi="Arial Narrow" w:cs="Arial"/>
                <w:color w:val="auto"/>
                <w:sz w:val="20"/>
                <w:szCs w:val="20"/>
              </w:rPr>
            </w:pPr>
            <w:r w:rsidRPr="002C351B">
              <w:rPr>
                <w:rFonts w:ascii="Arial Narrow" w:eastAsia="Arial" w:hAnsi="Arial Narrow" w:cs="Arial"/>
                <w:b/>
                <w:color w:val="auto"/>
                <w:sz w:val="20"/>
                <w:szCs w:val="20"/>
              </w:rPr>
              <w:t xml:space="preserve">PERSONAL </w:t>
            </w:r>
          </w:p>
          <w:p w:rsidR="006A2F92" w:rsidRPr="002C351B" w:rsidRDefault="006A2F92" w:rsidP="006A2F92">
            <w:pPr>
              <w:spacing w:line="259" w:lineRule="auto"/>
              <w:ind w:left="104"/>
              <w:rPr>
                <w:rFonts w:ascii="Arial Narrow" w:hAnsi="Arial Narrow" w:cs="Arial"/>
                <w:color w:val="auto"/>
                <w:sz w:val="20"/>
                <w:szCs w:val="20"/>
              </w:rPr>
            </w:pPr>
            <w:r w:rsidRPr="002C351B">
              <w:rPr>
                <w:rFonts w:ascii="Arial Narrow" w:eastAsia="Arial" w:hAnsi="Arial Narrow" w:cs="Arial"/>
                <w:color w:val="auto"/>
                <w:sz w:val="20"/>
                <w:szCs w:val="20"/>
              </w:rPr>
              <w:t xml:space="preserve">1.1.3. Resuelve problemas en forma creativa </w:t>
            </w:r>
            <w:r w:rsidRPr="002C351B">
              <w:rPr>
                <w:rFonts w:ascii="Arial Narrow" w:eastAsia="Arial" w:hAnsi="Arial Narrow" w:cs="Arial"/>
                <w:i/>
                <w:color w:val="auto"/>
                <w:sz w:val="20"/>
                <w:szCs w:val="20"/>
              </w:rPr>
              <w:t>teniendo en cuenta el bien común</w:t>
            </w:r>
            <w:r w:rsidRPr="002C351B">
              <w:rPr>
                <w:rFonts w:ascii="Arial Narrow" w:eastAsia="Arial" w:hAnsi="Arial Narrow" w:cs="Arial"/>
                <w:color w:val="auto"/>
                <w:sz w:val="20"/>
                <w:szCs w:val="20"/>
              </w:rPr>
              <w:t xml:space="preserve">. </w:t>
            </w:r>
          </w:p>
        </w:tc>
        <w:tc>
          <w:tcPr>
            <w:tcW w:w="4257" w:type="dxa"/>
            <w:vMerge w:val="restart"/>
          </w:tcPr>
          <w:p w:rsidR="006A2F92" w:rsidRPr="002C351B" w:rsidRDefault="006A2F92" w:rsidP="006A2F92">
            <w:pPr>
              <w:spacing w:line="259" w:lineRule="auto"/>
              <w:ind w:left="2"/>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DF21A7">
            <w:pPr>
              <w:numPr>
                <w:ilvl w:val="0"/>
                <w:numId w:val="124"/>
              </w:numPr>
              <w:spacing w:after="194" w:line="259" w:lineRule="auto"/>
              <w:ind w:left="723" w:hanging="361"/>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La Educación Intercultural en América </w:t>
            </w:r>
          </w:p>
          <w:p w:rsidR="006A2F92" w:rsidRPr="002C351B" w:rsidRDefault="006A2F92" w:rsidP="006A2F92">
            <w:pPr>
              <w:spacing w:after="194" w:line="259" w:lineRule="auto"/>
              <w:ind w:left="722"/>
              <w:rPr>
                <w:rFonts w:ascii="Arial Narrow" w:hAnsi="Arial Narrow" w:cs="Arial"/>
                <w:color w:val="auto"/>
                <w:sz w:val="20"/>
                <w:szCs w:val="20"/>
              </w:rPr>
            </w:pPr>
            <w:r w:rsidRPr="002C351B">
              <w:rPr>
                <w:rFonts w:ascii="Arial Narrow" w:eastAsia="Arial" w:hAnsi="Arial Narrow" w:cs="Arial"/>
                <w:color w:val="auto"/>
                <w:sz w:val="20"/>
                <w:szCs w:val="20"/>
              </w:rPr>
              <w:t xml:space="preserve">Latina. </w:t>
            </w:r>
          </w:p>
          <w:p w:rsidR="006A2F92" w:rsidRPr="002C351B" w:rsidRDefault="006A2F92" w:rsidP="00DF21A7">
            <w:pPr>
              <w:numPr>
                <w:ilvl w:val="0"/>
                <w:numId w:val="124"/>
              </w:numPr>
              <w:spacing w:line="485" w:lineRule="auto"/>
              <w:ind w:left="723" w:hanging="361"/>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Marco normativo que sustenta la atención a la diversidad. </w:t>
            </w:r>
          </w:p>
          <w:p w:rsidR="006A2F92" w:rsidRPr="002C351B" w:rsidRDefault="006A2F92" w:rsidP="00DF21A7">
            <w:pPr>
              <w:numPr>
                <w:ilvl w:val="0"/>
                <w:numId w:val="124"/>
              </w:numPr>
              <w:spacing w:line="259" w:lineRule="auto"/>
              <w:ind w:left="723" w:hanging="361"/>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Políticas ambientales en elpaís. </w:t>
            </w:r>
          </w:p>
        </w:tc>
        <w:tc>
          <w:tcPr>
            <w:tcW w:w="2833" w:type="dxa"/>
            <w:vMerge w:val="restart"/>
          </w:tcPr>
          <w:p w:rsidR="006A2F92" w:rsidRPr="002C351B" w:rsidRDefault="006A2F92" w:rsidP="006A2F92">
            <w:pPr>
              <w:spacing w:line="259" w:lineRule="auto"/>
              <w:ind w:left="282"/>
              <w:rPr>
                <w:rFonts w:ascii="Arial Narrow" w:hAnsi="Arial Narrow" w:cs="Arial"/>
                <w:color w:val="auto"/>
                <w:sz w:val="20"/>
                <w:szCs w:val="20"/>
              </w:rPr>
            </w:pPr>
            <w:r w:rsidRPr="002C351B">
              <w:rPr>
                <w:rFonts w:ascii="Arial Narrow" w:eastAsia="Arial" w:hAnsi="Arial Narrow" w:cs="Arial"/>
                <w:color w:val="auto"/>
                <w:sz w:val="20"/>
                <w:szCs w:val="20"/>
              </w:rPr>
              <w:t xml:space="preserve"> </w:t>
            </w:r>
          </w:p>
          <w:p w:rsidR="006A2F92" w:rsidRPr="002C351B" w:rsidRDefault="006A2F92" w:rsidP="006A2F92">
            <w:pPr>
              <w:spacing w:line="259" w:lineRule="auto"/>
              <w:ind w:left="282"/>
              <w:rPr>
                <w:rFonts w:ascii="Arial Narrow" w:hAnsi="Arial Narrow" w:cs="Arial"/>
                <w:color w:val="auto"/>
                <w:sz w:val="20"/>
                <w:szCs w:val="20"/>
              </w:rPr>
            </w:pPr>
            <w:r w:rsidRPr="002C351B">
              <w:rPr>
                <w:rFonts w:ascii="Arial Narrow" w:eastAsia="Arial" w:hAnsi="Arial Narrow" w:cs="Arial"/>
                <w:color w:val="auto"/>
                <w:sz w:val="20"/>
                <w:szCs w:val="20"/>
              </w:rPr>
              <w:t xml:space="preserve">Organizadores. </w:t>
            </w:r>
          </w:p>
          <w:p w:rsidR="006A2F92" w:rsidRPr="002C351B" w:rsidRDefault="006A2F92" w:rsidP="006A2F92">
            <w:pPr>
              <w:spacing w:line="259" w:lineRule="auto"/>
              <w:ind w:left="282"/>
              <w:rPr>
                <w:rFonts w:ascii="Arial Narrow" w:hAnsi="Arial Narrow" w:cs="Arial"/>
                <w:color w:val="auto"/>
                <w:sz w:val="20"/>
                <w:szCs w:val="20"/>
              </w:rPr>
            </w:pPr>
            <w:r w:rsidRPr="002C351B">
              <w:rPr>
                <w:rFonts w:ascii="Arial Narrow" w:eastAsia="Arial" w:hAnsi="Arial Narrow" w:cs="Arial"/>
                <w:color w:val="auto"/>
                <w:sz w:val="20"/>
                <w:szCs w:val="20"/>
              </w:rPr>
              <w:t xml:space="preserve"> </w:t>
            </w:r>
          </w:p>
          <w:p w:rsidR="006A2F92" w:rsidRPr="002C351B" w:rsidRDefault="006A2F92" w:rsidP="006A2F92">
            <w:pPr>
              <w:spacing w:line="259" w:lineRule="auto"/>
              <w:ind w:left="282"/>
              <w:rPr>
                <w:rFonts w:ascii="Arial Narrow" w:hAnsi="Arial Narrow" w:cs="Arial"/>
                <w:color w:val="auto"/>
                <w:sz w:val="20"/>
                <w:szCs w:val="20"/>
              </w:rPr>
            </w:pPr>
            <w:r w:rsidRPr="002C351B">
              <w:rPr>
                <w:rFonts w:ascii="Arial Narrow" w:eastAsia="Arial" w:hAnsi="Arial Narrow" w:cs="Arial"/>
                <w:color w:val="auto"/>
                <w:sz w:val="20"/>
                <w:szCs w:val="20"/>
              </w:rPr>
              <w:t xml:space="preserve">Mapas conceptuales. </w:t>
            </w:r>
          </w:p>
          <w:p w:rsidR="006A2F92" w:rsidRPr="002C351B" w:rsidRDefault="006A2F92" w:rsidP="006A2F92">
            <w:pPr>
              <w:spacing w:line="259" w:lineRule="auto"/>
              <w:ind w:left="282"/>
              <w:rPr>
                <w:rFonts w:ascii="Arial Narrow" w:hAnsi="Arial Narrow" w:cs="Arial"/>
                <w:color w:val="auto"/>
                <w:sz w:val="20"/>
                <w:szCs w:val="20"/>
              </w:rPr>
            </w:pPr>
            <w:r w:rsidRPr="002C351B">
              <w:rPr>
                <w:rFonts w:ascii="Arial Narrow" w:eastAsia="Arial" w:hAnsi="Arial Narrow" w:cs="Arial"/>
                <w:color w:val="auto"/>
                <w:sz w:val="20"/>
                <w:szCs w:val="20"/>
              </w:rPr>
              <w:t xml:space="preserve"> </w:t>
            </w:r>
          </w:p>
          <w:p w:rsidR="006A2F92" w:rsidRPr="002C351B" w:rsidRDefault="006A2F92" w:rsidP="006A2F92">
            <w:pPr>
              <w:spacing w:line="259" w:lineRule="auto"/>
              <w:ind w:left="282"/>
              <w:rPr>
                <w:rFonts w:ascii="Arial Narrow" w:hAnsi="Arial Narrow" w:cs="Arial"/>
                <w:color w:val="auto"/>
                <w:sz w:val="20"/>
                <w:szCs w:val="20"/>
              </w:rPr>
            </w:pPr>
            <w:r w:rsidRPr="002C351B">
              <w:rPr>
                <w:rFonts w:ascii="Arial Narrow" w:eastAsia="Arial" w:hAnsi="Arial Narrow" w:cs="Arial"/>
                <w:color w:val="auto"/>
                <w:sz w:val="20"/>
                <w:szCs w:val="20"/>
              </w:rPr>
              <w:t xml:space="preserve">Informes. </w:t>
            </w:r>
          </w:p>
          <w:p w:rsidR="006A2F92" w:rsidRPr="002C351B" w:rsidRDefault="006A2F92" w:rsidP="006A2F92">
            <w:pPr>
              <w:spacing w:line="259" w:lineRule="auto"/>
              <w:ind w:left="282"/>
              <w:rPr>
                <w:rFonts w:ascii="Arial Narrow" w:hAnsi="Arial Narrow" w:cs="Arial"/>
                <w:color w:val="auto"/>
                <w:sz w:val="20"/>
                <w:szCs w:val="20"/>
              </w:rPr>
            </w:pPr>
            <w:r w:rsidRPr="002C351B">
              <w:rPr>
                <w:rFonts w:ascii="Arial Narrow" w:eastAsia="Arial" w:hAnsi="Arial Narrow" w:cs="Arial"/>
                <w:color w:val="auto"/>
                <w:sz w:val="20"/>
                <w:szCs w:val="20"/>
              </w:rPr>
              <w:t xml:space="preserve"> </w:t>
            </w:r>
          </w:p>
          <w:p w:rsidR="006A2F92" w:rsidRPr="002C351B" w:rsidRDefault="006A2F92" w:rsidP="006A2F92">
            <w:pPr>
              <w:spacing w:line="259" w:lineRule="auto"/>
              <w:ind w:left="282"/>
              <w:rPr>
                <w:rFonts w:ascii="Arial Narrow" w:hAnsi="Arial Narrow" w:cs="Arial"/>
                <w:color w:val="auto"/>
                <w:sz w:val="20"/>
                <w:szCs w:val="20"/>
              </w:rPr>
            </w:pPr>
            <w:r w:rsidRPr="002C351B">
              <w:rPr>
                <w:rFonts w:ascii="Arial Narrow" w:eastAsia="Arial" w:hAnsi="Arial Narrow" w:cs="Arial"/>
                <w:color w:val="auto"/>
                <w:sz w:val="20"/>
                <w:szCs w:val="20"/>
              </w:rPr>
              <w:t xml:space="preserve">Trabajos grupales. </w:t>
            </w:r>
          </w:p>
          <w:p w:rsidR="006A2F92" w:rsidRPr="002C351B" w:rsidRDefault="006A2F92" w:rsidP="006A2F92">
            <w:pPr>
              <w:spacing w:line="259" w:lineRule="auto"/>
              <w:ind w:left="282"/>
              <w:rPr>
                <w:rFonts w:ascii="Arial Narrow" w:hAnsi="Arial Narrow" w:cs="Arial"/>
                <w:color w:val="auto"/>
                <w:sz w:val="20"/>
                <w:szCs w:val="20"/>
              </w:rPr>
            </w:pPr>
            <w:r w:rsidRPr="002C351B">
              <w:rPr>
                <w:rFonts w:ascii="Arial Narrow" w:eastAsia="Arial" w:hAnsi="Arial Narrow" w:cs="Arial"/>
                <w:color w:val="auto"/>
                <w:sz w:val="20"/>
                <w:szCs w:val="20"/>
              </w:rPr>
              <w:t xml:space="preserve"> </w:t>
            </w:r>
          </w:p>
          <w:p w:rsidR="006A2F92" w:rsidRPr="002C351B" w:rsidRDefault="006A2F92" w:rsidP="006A2F92">
            <w:pPr>
              <w:spacing w:line="259" w:lineRule="auto"/>
              <w:ind w:left="282"/>
              <w:rPr>
                <w:rFonts w:ascii="Arial Narrow" w:hAnsi="Arial Narrow" w:cs="Arial"/>
                <w:color w:val="auto"/>
                <w:sz w:val="20"/>
                <w:szCs w:val="20"/>
              </w:rPr>
            </w:pPr>
            <w:r w:rsidRPr="002C351B">
              <w:rPr>
                <w:rFonts w:ascii="Arial Narrow" w:eastAsia="Arial" w:hAnsi="Arial Narrow" w:cs="Arial"/>
                <w:color w:val="auto"/>
                <w:sz w:val="20"/>
                <w:szCs w:val="20"/>
              </w:rPr>
              <w:t xml:space="preserve">Informe de Investigación </w:t>
            </w:r>
          </w:p>
          <w:p w:rsidR="006A2F92" w:rsidRPr="002C351B" w:rsidRDefault="006A2F92" w:rsidP="006A2F92">
            <w:pPr>
              <w:spacing w:line="259" w:lineRule="auto"/>
              <w:ind w:left="282"/>
              <w:rPr>
                <w:rFonts w:ascii="Arial Narrow" w:hAnsi="Arial Narrow" w:cs="Arial"/>
                <w:color w:val="auto"/>
                <w:sz w:val="20"/>
                <w:szCs w:val="20"/>
              </w:rPr>
            </w:pPr>
            <w:r w:rsidRPr="002C351B">
              <w:rPr>
                <w:rFonts w:ascii="Arial Narrow" w:eastAsia="Arial" w:hAnsi="Arial Narrow" w:cs="Arial"/>
                <w:color w:val="auto"/>
                <w:sz w:val="20"/>
                <w:szCs w:val="20"/>
              </w:rPr>
              <w:t xml:space="preserve">Experimental </w:t>
            </w:r>
          </w:p>
        </w:tc>
        <w:tc>
          <w:tcPr>
            <w:tcW w:w="4108" w:type="dxa"/>
          </w:tcPr>
          <w:p w:rsidR="006A2F92" w:rsidRPr="002C351B" w:rsidRDefault="006A2F92" w:rsidP="006A2F92">
            <w:pPr>
              <w:spacing w:line="232" w:lineRule="auto"/>
              <w:ind w:left="106" w:right="604"/>
              <w:rPr>
                <w:rFonts w:ascii="Arial Narrow" w:hAnsi="Arial Narrow" w:cs="Arial"/>
                <w:color w:val="auto"/>
                <w:sz w:val="20"/>
                <w:szCs w:val="20"/>
              </w:rPr>
            </w:pPr>
            <w:r w:rsidRPr="002C351B">
              <w:rPr>
                <w:rFonts w:ascii="Arial Narrow" w:eastAsia="Arial" w:hAnsi="Arial Narrow" w:cs="Arial"/>
                <w:color w:val="auto"/>
                <w:sz w:val="20"/>
                <w:szCs w:val="20"/>
              </w:rPr>
              <w:t xml:space="preserve">Persevera en el trabajo asumido Resuelve problemas de su entorno </w:t>
            </w:r>
          </w:p>
          <w:p w:rsidR="006A2F92" w:rsidRPr="002C351B" w:rsidRDefault="006A2F92" w:rsidP="006A2F92">
            <w:pPr>
              <w:spacing w:line="259" w:lineRule="auto"/>
              <w:ind w:left="106"/>
              <w:rPr>
                <w:rFonts w:ascii="Arial Narrow" w:hAnsi="Arial Narrow" w:cs="Arial"/>
                <w:color w:val="auto"/>
                <w:sz w:val="20"/>
                <w:szCs w:val="20"/>
              </w:rPr>
            </w:pPr>
            <w:r w:rsidRPr="002C351B">
              <w:rPr>
                <w:rFonts w:ascii="Arial Narrow" w:eastAsia="Arial" w:hAnsi="Arial Narrow" w:cs="Arial"/>
                <w:color w:val="auto"/>
                <w:sz w:val="20"/>
                <w:szCs w:val="20"/>
              </w:rPr>
              <w:t xml:space="preserve">Respeta fuentes y actores consultados. </w:t>
            </w:r>
          </w:p>
        </w:tc>
      </w:tr>
      <w:tr w:rsidR="006A2F92" w:rsidRPr="000B6855" w:rsidTr="007311FC">
        <w:tblPrEx>
          <w:tblCellMar>
            <w:right w:w="0" w:type="dxa"/>
          </w:tblCellMar>
        </w:tblPrEx>
        <w:trPr>
          <w:trHeight w:val="2421"/>
        </w:trPr>
        <w:tc>
          <w:tcPr>
            <w:tcW w:w="3539" w:type="dxa"/>
          </w:tcPr>
          <w:p w:rsidR="006A2F92" w:rsidRPr="002C351B" w:rsidRDefault="006A2F92" w:rsidP="006A2F92">
            <w:pPr>
              <w:spacing w:line="259" w:lineRule="auto"/>
              <w:rPr>
                <w:rFonts w:ascii="Arial Narrow" w:hAnsi="Arial Narrow" w:cs="Arial"/>
                <w:color w:val="auto"/>
                <w:sz w:val="20"/>
                <w:szCs w:val="20"/>
              </w:rPr>
            </w:pPr>
            <w:r w:rsidRPr="002C351B">
              <w:rPr>
                <w:rFonts w:ascii="Arial Narrow" w:hAnsi="Arial Narrow" w:cs="Arial"/>
                <w:b/>
                <w:color w:val="auto"/>
                <w:sz w:val="20"/>
                <w:szCs w:val="20"/>
              </w:rPr>
              <w:t xml:space="preserve"> </w:t>
            </w:r>
          </w:p>
          <w:p w:rsidR="006A2F92" w:rsidRPr="002C351B" w:rsidRDefault="006A2F92" w:rsidP="006A2F92">
            <w:pPr>
              <w:spacing w:line="259" w:lineRule="auto"/>
              <w:ind w:left="104"/>
              <w:rPr>
                <w:rFonts w:ascii="Arial Narrow" w:hAnsi="Arial Narrow" w:cs="Arial"/>
                <w:color w:val="auto"/>
                <w:sz w:val="20"/>
                <w:szCs w:val="20"/>
              </w:rPr>
            </w:pPr>
            <w:r w:rsidRPr="002C351B">
              <w:rPr>
                <w:rFonts w:ascii="Arial Narrow" w:eastAsia="Arial" w:hAnsi="Arial Narrow" w:cs="Arial"/>
                <w:b/>
                <w:color w:val="auto"/>
                <w:sz w:val="20"/>
                <w:szCs w:val="20"/>
              </w:rPr>
              <w:t xml:space="preserve">PROFESIONAL </w:t>
            </w:r>
            <w:r w:rsidR="00EB3F17">
              <w:rPr>
                <w:rFonts w:ascii="Arial Narrow" w:eastAsia="Arial" w:hAnsi="Arial Narrow" w:cs="Arial"/>
                <w:b/>
                <w:color w:val="auto"/>
                <w:sz w:val="20"/>
                <w:szCs w:val="20"/>
              </w:rPr>
              <w:t>PEDAGÓGICA</w:t>
            </w:r>
            <w:r w:rsidRPr="002C351B">
              <w:rPr>
                <w:rFonts w:ascii="Arial Narrow" w:eastAsia="Arial" w:hAnsi="Arial Narrow" w:cs="Arial"/>
                <w:b/>
                <w:color w:val="auto"/>
                <w:sz w:val="20"/>
                <w:szCs w:val="20"/>
              </w:rPr>
              <w:t xml:space="preserve"> </w:t>
            </w:r>
          </w:p>
          <w:p w:rsidR="006A2F92" w:rsidRPr="002C351B" w:rsidRDefault="006A2F92" w:rsidP="006A2F92">
            <w:pPr>
              <w:spacing w:line="232" w:lineRule="auto"/>
              <w:ind w:left="64"/>
              <w:rPr>
                <w:rFonts w:ascii="Arial Narrow" w:hAnsi="Arial Narrow" w:cs="Arial"/>
                <w:color w:val="auto"/>
                <w:sz w:val="20"/>
                <w:szCs w:val="20"/>
              </w:rPr>
            </w:pPr>
            <w:r w:rsidRPr="002C351B">
              <w:rPr>
                <w:rFonts w:ascii="Arial Narrow" w:eastAsia="Arial" w:hAnsi="Arial Narrow" w:cs="Arial"/>
                <w:color w:val="auto"/>
                <w:sz w:val="20"/>
                <w:szCs w:val="20"/>
              </w:rPr>
              <w:t xml:space="preserve">2.1.1 Analiza y sistematiza información de fuentes primarias, de resultados de innovaciones e investigaciones, así como de bibliografía </w:t>
            </w:r>
            <w:r w:rsidRPr="002C351B">
              <w:rPr>
                <w:rFonts w:ascii="Arial Narrow" w:eastAsia="Arial" w:hAnsi="Arial Narrow" w:cs="Arial"/>
                <w:i/>
                <w:color w:val="auto"/>
                <w:sz w:val="20"/>
                <w:szCs w:val="20"/>
              </w:rPr>
              <w:t xml:space="preserve">física, virtual y actualizada sobre diversos temas de interés </w:t>
            </w:r>
          </w:p>
          <w:p w:rsidR="006A2F92" w:rsidRPr="002C351B" w:rsidRDefault="006A2F92" w:rsidP="006A2F92">
            <w:pPr>
              <w:spacing w:line="259" w:lineRule="auto"/>
              <w:ind w:left="64" w:right="30"/>
              <w:rPr>
                <w:rFonts w:ascii="Arial Narrow" w:hAnsi="Arial Narrow" w:cs="Arial"/>
                <w:color w:val="auto"/>
                <w:sz w:val="20"/>
                <w:szCs w:val="20"/>
              </w:rPr>
            </w:pPr>
            <w:r w:rsidRPr="002C351B">
              <w:rPr>
                <w:rFonts w:ascii="Arial Narrow" w:eastAsia="Arial" w:hAnsi="Arial Narrow" w:cs="Arial"/>
                <w:color w:val="auto"/>
                <w:sz w:val="20"/>
                <w:szCs w:val="20"/>
              </w:rPr>
              <w:t xml:space="preserve">2.3.3 Aplica estrategias pertinentes e innovadoras que promuevan </w:t>
            </w:r>
            <w:r w:rsidRPr="002C351B">
              <w:rPr>
                <w:rFonts w:ascii="Arial Narrow" w:eastAsia="Arial" w:hAnsi="Arial Narrow" w:cs="Arial"/>
                <w:i/>
                <w:color w:val="auto"/>
                <w:sz w:val="20"/>
                <w:szCs w:val="20"/>
              </w:rPr>
              <w:t>la</w:t>
            </w:r>
            <w:r w:rsidRPr="002C351B">
              <w:rPr>
                <w:rFonts w:ascii="Arial Narrow" w:eastAsia="Arial" w:hAnsi="Arial Narrow" w:cs="Arial"/>
                <w:color w:val="auto"/>
                <w:sz w:val="20"/>
                <w:szCs w:val="20"/>
              </w:rPr>
              <w:t xml:space="preserve"> </w:t>
            </w:r>
            <w:r w:rsidRPr="002C351B">
              <w:rPr>
                <w:rFonts w:ascii="Arial Narrow" w:eastAsia="Arial" w:hAnsi="Arial Narrow" w:cs="Arial"/>
                <w:i/>
                <w:color w:val="auto"/>
                <w:sz w:val="20"/>
                <w:szCs w:val="20"/>
              </w:rPr>
              <w:t>resolución   de   problemas   de   carácter formativo   de      sus estudiantes</w:t>
            </w:r>
            <w:r w:rsidRPr="002C351B">
              <w:rPr>
                <w:rFonts w:ascii="Arial Narrow" w:eastAsia="Arial" w:hAnsi="Arial Narrow" w:cs="Arial"/>
                <w:color w:val="auto"/>
                <w:sz w:val="20"/>
                <w:szCs w:val="20"/>
              </w:rPr>
              <w:t xml:space="preserve">. </w:t>
            </w:r>
          </w:p>
        </w:tc>
        <w:tc>
          <w:tcPr>
            <w:tcW w:w="0" w:type="auto"/>
            <w:vMerge/>
          </w:tcPr>
          <w:p w:rsidR="006A2F92" w:rsidRPr="002C351B" w:rsidRDefault="006A2F92" w:rsidP="006A2F92">
            <w:pPr>
              <w:spacing w:after="160" w:line="259" w:lineRule="auto"/>
              <w:rPr>
                <w:rFonts w:ascii="Arial Narrow" w:hAnsi="Arial Narrow" w:cs="Arial"/>
                <w:color w:val="auto"/>
                <w:sz w:val="20"/>
                <w:szCs w:val="20"/>
              </w:rPr>
            </w:pPr>
          </w:p>
        </w:tc>
        <w:tc>
          <w:tcPr>
            <w:tcW w:w="0" w:type="auto"/>
            <w:vMerge/>
          </w:tcPr>
          <w:p w:rsidR="006A2F92" w:rsidRPr="002C351B" w:rsidRDefault="006A2F92" w:rsidP="006A2F92">
            <w:pPr>
              <w:spacing w:after="160" w:line="259" w:lineRule="auto"/>
              <w:rPr>
                <w:rFonts w:ascii="Arial Narrow" w:hAnsi="Arial Narrow" w:cs="Arial"/>
                <w:color w:val="auto"/>
                <w:sz w:val="20"/>
                <w:szCs w:val="20"/>
              </w:rPr>
            </w:pPr>
          </w:p>
        </w:tc>
        <w:tc>
          <w:tcPr>
            <w:tcW w:w="4108" w:type="dxa"/>
          </w:tcPr>
          <w:p w:rsidR="006A2F92" w:rsidRPr="002C351B" w:rsidRDefault="006A2F92" w:rsidP="00DF21A7">
            <w:pPr>
              <w:numPr>
                <w:ilvl w:val="0"/>
                <w:numId w:val="125"/>
              </w:numPr>
              <w:spacing w:line="259" w:lineRule="auto"/>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Identifica paradigmas de investigación </w:t>
            </w:r>
          </w:p>
          <w:p w:rsidR="006A2F92" w:rsidRPr="002C351B" w:rsidRDefault="006A2F92" w:rsidP="00DF21A7">
            <w:pPr>
              <w:numPr>
                <w:ilvl w:val="0"/>
                <w:numId w:val="125"/>
              </w:numPr>
              <w:spacing w:line="259" w:lineRule="auto"/>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Discrima información </w:t>
            </w:r>
          </w:p>
          <w:p w:rsidR="007311FC" w:rsidRPr="007311FC" w:rsidRDefault="006A2F92" w:rsidP="00DF21A7">
            <w:pPr>
              <w:numPr>
                <w:ilvl w:val="0"/>
                <w:numId w:val="125"/>
              </w:numPr>
              <w:spacing w:line="242" w:lineRule="auto"/>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Registra información relevante </w:t>
            </w:r>
          </w:p>
          <w:p w:rsidR="006A2F92" w:rsidRPr="002C351B" w:rsidRDefault="006A2F92" w:rsidP="00DF21A7">
            <w:pPr>
              <w:numPr>
                <w:ilvl w:val="0"/>
                <w:numId w:val="125"/>
              </w:numPr>
              <w:spacing w:line="242" w:lineRule="auto"/>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Analiza/reflexiona información </w:t>
            </w:r>
          </w:p>
          <w:p w:rsidR="006A2F92" w:rsidRPr="002C351B" w:rsidRDefault="006A2F92" w:rsidP="00DF21A7">
            <w:pPr>
              <w:numPr>
                <w:ilvl w:val="0"/>
                <w:numId w:val="125"/>
              </w:numPr>
              <w:spacing w:line="259" w:lineRule="auto"/>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Argumenta sus propuestas. </w:t>
            </w:r>
          </w:p>
          <w:p w:rsidR="006A2F92" w:rsidRPr="002C351B" w:rsidRDefault="006A2F92" w:rsidP="00DF21A7">
            <w:pPr>
              <w:numPr>
                <w:ilvl w:val="0"/>
                <w:numId w:val="125"/>
              </w:numPr>
              <w:spacing w:line="259" w:lineRule="auto"/>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Sintetiza información </w:t>
            </w:r>
          </w:p>
          <w:p w:rsidR="006A2F92" w:rsidRPr="002C351B" w:rsidRDefault="006A2F92" w:rsidP="00DF21A7">
            <w:pPr>
              <w:numPr>
                <w:ilvl w:val="0"/>
                <w:numId w:val="125"/>
              </w:numPr>
              <w:spacing w:line="259" w:lineRule="auto"/>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Redacta informe </w:t>
            </w:r>
          </w:p>
          <w:p w:rsidR="006A2F92" w:rsidRPr="002C351B" w:rsidRDefault="006A2F92" w:rsidP="00DF21A7">
            <w:pPr>
              <w:numPr>
                <w:ilvl w:val="0"/>
                <w:numId w:val="125"/>
              </w:numPr>
              <w:spacing w:line="259" w:lineRule="auto"/>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Socializa los resultados de su investigación </w:t>
            </w:r>
          </w:p>
        </w:tc>
      </w:tr>
      <w:tr w:rsidR="006A2F92" w:rsidRPr="000B6855" w:rsidTr="007311FC">
        <w:tblPrEx>
          <w:tblCellMar>
            <w:right w:w="0" w:type="dxa"/>
          </w:tblCellMar>
        </w:tblPrEx>
        <w:trPr>
          <w:trHeight w:val="2029"/>
        </w:trPr>
        <w:tc>
          <w:tcPr>
            <w:tcW w:w="3539" w:type="dxa"/>
          </w:tcPr>
          <w:p w:rsidR="006A2F92" w:rsidRPr="002C351B" w:rsidRDefault="006A2F92" w:rsidP="006A2F92">
            <w:pPr>
              <w:spacing w:line="259" w:lineRule="auto"/>
              <w:ind w:left="104"/>
              <w:rPr>
                <w:rFonts w:ascii="Arial Narrow" w:hAnsi="Arial Narrow" w:cs="Arial"/>
                <w:color w:val="auto"/>
                <w:sz w:val="20"/>
                <w:szCs w:val="20"/>
              </w:rPr>
            </w:pPr>
            <w:r w:rsidRPr="002C351B">
              <w:rPr>
                <w:rFonts w:ascii="Arial Narrow" w:eastAsia="Arial" w:hAnsi="Arial Narrow" w:cs="Arial"/>
                <w:b/>
                <w:color w:val="auto"/>
                <w:sz w:val="20"/>
                <w:szCs w:val="20"/>
              </w:rPr>
              <w:t xml:space="preserve">SOCIO COMUNITARIA </w:t>
            </w:r>
          </w:p>
          <w:p w:rsidR="006A2F92" w:rsidRPr="002C351B" w:rsidRDefault="006A2F92" w:rsidP="006A2F92">
            <w:pPr>
              <w:spacing w:line="259" w:lineRule="auto"/>
              <w:ind w:left="64" w:right="186"/>
              <w:rPr>
                <w:rFonts w:ascii="Arial Narrow" w:hAnsi="Arial Narrow" w:cs="Arial"/>
                <w:color w:val="auto"/>
                <w:sz w:val="20"/>
                <w:szCs w:val="20"/>
              </w:rPr>
            </w:pPr>
            <w:r w:rsidRPr="002C351B">
              <w:rPr>
                <w:rFonts w:ascii="Arial Narrow" w:eastAsia="Arial" w:hAnsi="Arial Narrow" w:cs="Arial"/>
                <w:color w:val="auto"/>
                <w:sz w:val="20"/>
                <w:szCs w:val="20"/>
              </w:rPr>
              <w:t xml:space="preserve">3.1.2. Desarrolla iniciativas de investigación e innovación que aportan a la gestión pedagógica e institucional </w:t>
            </w:r>
            <w:r w:rsidRPr="002C351B">
              <w:rPr>
                <w:rFonts w:ascii="Arial Narrow" w:eastAsia="Arial" w:hAnsi="Arial Narrow" w:cs="Arial"/>
                <w:i/>
                <w:color w:val="auto"/>
                <w:sz w:val="20"/>
                <w:szCs w:val="20"/>
              </w:rPr>
              <w:t>atendiendo a las demandas,</w:t>
            </w:r>
            <w:r w:rsidRPr="002C351B">
              <w:rPr>
                <w:rFonts w:ascii="Arial Narrow" w:eastAsia="Arial" w:hAnsi="Arial Narrow" w:cs="Arial"/>
                <w:color w:val="auto"/>
                <w:sz w:val="20"/>
                <w:szCs w:val="20"/>
              </w:rPr>
              <w:t xml:space="preserve"> </w:t>
            </w:r>
            <w:r w:rsidRPr="002C351B">
              <w:rPr>
                <w:rFonts w:ascii="Arial Narrow" w:eastAsia="Arial" w:hAnsi="Arial Narrow" w:cs="Arial"/>
                <w:i/>
                <w:color w:val="auto"/>
                <w:sz w:val="20"/>
                <w:szCs w:val="20"/>
              </w:rPr>
              <w:t>locales y regionales.</w:t>
            </w:r>
            <w:r w:rsidRPr="002C351B">
              <w:rPr>
                <w:rFonts w:ascii="Arial Narrow" w:eastAsia="Arial" w:hAnsi="Arial Narrow" w:cs="Arial"/>
                <w:color w:val="auto"/>
                <w:sz w:val="20"/>
                <w:szCs w:val="20"/>
              </w:rPr>
              <w:t xml:space="preserve"> </w:t>
            </w:r>
          </w:p>
        </w:tc>
        <w:tc>
          <w:tcPr>
            <w:tcW w:w="0" w:type="auto"/>
            <w:vMerge/>
          </w:tcPr>
          <w:p w:rsidR="006A2F92" w:rsidRPr="002C351B" w:rsidRDefault="006A2F92" w:rsidP="006A2F92">
            <w:pPr>
              <w:spacing w:after="160" w:line="259" w:lineRule="auto"/>
              <w:rPr>
                <w:rFonts w:ascii="Arial Narrow" w:hAnsi="Arial Narrow" w:cs="Arial"/>
                <w:color w:val="auto"/>
                <w:sz w:val="20"/>
                <w:szCs w:val="20"/>
              </w:rPr>
            </w:pPr>
          </w:p>
        </w:tc>
        <w:tc>
          <w:tcPr>
            <w:tcW w:w="0" w:type="auto"/>
            <w:vMerge/>
          </w:tcPr>
          <w:p w:rsidR="006A2F92" w:rsidRPr="002C351B" w:rsidRDefault="006A2F92" w:rsidP="006A2F92">
            <w:pPr>
              <w:spacing w:after="160" w:line="259" w:lineRule="auto"/>
              <w:rPr>
                <w:rFonts w:ascii="Arial Narrow" w:hAnsi="Arial Narrow" w:cs="Arial"/>
                <w:color w:val="auto"/>
                <w:sz w:val="20"/>
                <w:szCs w:val="20"/>
              </w:rPr>
            </w:pPr>
          </w:p>
        </w:tc>
        <w:tc>
          <w:tcPr>
            <w:tcW w:w="4108" w:type="dxa"/>
          </w:tcPr>
          <w:p w:rsidR="006A2F92" w:rsidRPr="002C351B" w:rsidRDefault="006A2F92" w:rsidP="006A2F92">
            <w:pPr>
              <w:spacing w:line="259" w:lineRule="auto"/>
              <w:ind w:left="106"/>
              <w:rPr>
                <w:rFonts w:ascii="Arial Narrow" w:hAnsi="Arial Narrow" w:cs="Arial"/>
                <w:color w:val="auto"/>
                <w:sz w:val="20"/>
                <w:szCs w:val="20"/>
              </w:rPr>
            </w:pPr>
            <w:r w:rsidRPr="002C351B">
              <w:rPr>
                <w:rFonts w:ascii="Arial Narrow" w:eastAsia="Arial" w:hAnsi="Arial Narrow" w:cs="Arial"/>
                <w:color w:val="auto"/>
                <w:sz w:val="20"/>
                <w:szCs w:val="20"/>
              </w:rPr>
              <w:t xml:space="preserve">Promueve la corresponsabilidad </w:t>
            </w:r>
          </w:p>
          <w:p w:rsidR="006A2F92" w:rsidRPr="002C351B" w:rsidRDefault="006A2F92" w:rsidP="006A2F92">
            <w:pPr>
              <w:spacing w:line="259" w:lineRule="auto"/>
              <w:ind w:left="106"/>
              <w:rPr>
                <w:rFonts w:ascii="Arial Narrow" w:hAnsi="Arial Narrow" w:cs="Arial"/>
                <w:color w:val="auto"/>
                <w:sz w:val="20"/>
                <w:szCs w:val="20"/>
              </w:rPr>
            </w:pPr>
            <w:r w:rsidRPr="002C351B">
              <w:rPr>
                <w:rFonts w:ascii="Arial Narrow" w:eastAsia="Arial" w:hAnsi="Arial Narrow" w:cs="Arial"/>
                <w:color w:val="auto"/>
                <w:sz w:val="20"/>
                <w:szCs w:val="20"/>
              </w:rPr>
              <w:t xml:space="preserve">Innova estrategias y técnicas                Socializa los resultados de su investigación </w:t>
            </w:r>
          </w:p>
        </w:tc>
      </w:tr>
    </w:tbl>
    <w:p w:rsidR="006A2F92" w:rsidRPr="000B6855" w:rsidRDefault="006A2F92" w:rsidP="006A2F92">
      <w:pPr>
        <w:rPr>
          <w:rFonts w:ascii="Arial Narrow" w:hAnsi="Arial Narrow" w:cs="Arial"/>
          <w:szCs w:val="20"/>
        </w:rPr>
        <w:sectPr w:rsidR="006A2F92" w:rsidRPr="000B6855">
          <w:headerReference w:type="even" r:id="rId48"/>
          <w:headerReference w:type="default" r:id="rId49"/>
          <w:footerReference w:type="even" r:id="rId50"/>
          <w:headerReference w:type="first" r:id="rId51"/>
          <w:pgSz w:w="16860" w:h="11920" w:orient="landscape"/>
          <w:pgMar w:top="323" w:right="9672" w:bottom="945" w:left="1201" w:header="143" w:footer="925" w:gutter="0"/>
          <w:cols w:space="720"/>
          <w:titlePg/>
        </w:sectPr>
      </w:pPr>
    </w:p>
    <w:p w:rsidR="006A2F92" w:rsidRPr="000B6855" w:rsidRDefault="006A2F92" w:rsidP="006A2F92">
      <w:pPr>
        <w:spacing w:after="0" w:line="259" w:lineRule="auto"/>
        <w:ind w:left="433" w:right="-872"/>
        <w:rPr>
          <w:rFonts w:ascii="Arial Narrow" w:hAnsi="Arial Narrow" w:cs="Arial"/>
          <w:szCs w:val="20"/>
        </w:rPr>
      </w:pPr>
    </w:p>
    <w:tbl>
      <w:tblPr>
        <w:tblStyle w:val="TableGrid"/>
        <w:tblpPr w:vertAnchor="text" w:horzAnchor="page" w:tblpX="2894" w:tblpY="684"/>
        <w:tblOverlap w:val="never"/>
        <w:tblW w:w="13980" w:type="dxa"/>
        <w:tblInd w:w="0" w:type="dxa"/>
        <w:tblLook w:val="04A0" w:firstRow="1" w:lastRow="0" w:firstColumn="1" w:lastColumn="0" w:noHBand="0" w:noVBand="1"/>
      </w:tblPr>
      <w:tblGrid>
        <w:gridCol w:w="6"/>
        <w:gridCol w:w="13974"/>
      </w:tblGrid>
      <w:tr w:rsidR="006A2F92" w:rsidRPr="000B6855" w:rsidTr="006A2F92">
        <w:trPr>
          <w:trHeight w:val="5953"/>
        </w:trPr>
        <w:tc>
          <w:tcPr>
            <w:tcW w:w="6" w:type="dxa"/>
            <w:tcBorders>
              <w:top w:val="nil"/>
              <w:left w:val="nil"/>
              <w:bottom w:val="nil"/>
              <w:right w:val="nil"/>
            </w:tcBorders>
          </w:tcPr>
          <w:p w:rsidR="006A2F92" w:rsidRPr="000B6855" w:rsidRDefault="006A2F92" w:rsidP="006A2F92">
            <w:pPr>
              <w:spacing w:line="259" w:lineRule="auto"/>
              <w:rPr>
                <w:rFonts w:ascii="Arial Narrow" w:hAnsi="Arial Narrow" w:cs="Arial"/>
                <w:szCs w:val="20"/>
              </w:rPr>
            </w:pPr>
          </w:p>
        </w:tc>
        <w:tc>
          <w:tcPr>
            <w:tcW w:w="13974" w:type="dxa"/>
            <w:tcBorders>
              <w:top w:val="nil"/>
              <w:left w:val="nil"/>
              <w:bottom w:val="nil"/>
              <w:right w:val="nil"/>
            </w:tcBorders>
          </w:tcPr>
          <w:p w:rsidR="006A2F92" w:rsidRPr="000B6855" w:rsidRDefault="006A2F92" w:rsidP="006A2F92">
            <w:pPr>
              <w:spacing w:line="259" w:lineRule="auto"/>
              <w:ind w:left="-6127" w:right="14825"/>
              <w:rPr>
                <w:rFonts w:ascii="Arial Narrow" w:hAnsi="Arial Narrow" w:cs="Arial"/>
                <w:szCs w:val="20"/>
              </w:rPr>
            </w:pPr>
          </w:p>
          <w:p w:rsidR="006A2F92" w:rsidRPr="000B6855" w:rsidRDefault="006A2F92" w:rsidP="006A2F92">
            <w:pPr>
              <w:spacing w:after="160" w:line="259" w:lineRule="auto"/>
              <w:rPr>
                <w:rFonts w:ascii="Arial Narrow" w:hAnsi="Arial Narrow" w:cs="Arial"/>
                <w:szCs w:val="20"/>
              </w:rPr>
            </w:pPr>
          </w:p>
        </w:tc>
      </w:tr>
    </w:tbl>
    <w:tbl>
      <w:tblPr>
        <w:tblStyle w:val="TableGrid"/>
        <w:tblpPr w:leftFromText="141" w:rightFromText="141" w:vertAnchor="text" w:horzAnchor="page" w:tblpX="6901" w:tblpY="405"/>
        <w:tblOverlap w:val="never"/>
        <w:tblW w:w="7911" w:type="dxa"/>
        <w:tblInd w:w="0" w:type="dxa"/>
        <w:tblCellMar>
          <w:top w:w="91" w:type="dxa"/>
          <w:left w:w="104" w:type="dxa"/>
          <w:bottom w:w="81" w:type="dxa"/>
          <w:right w:w="20" w:type="dxa"/>
        </w:tblCellMar>
        <w:tblLook w:val="04A0" w:firstRow="1" w:lastRow="0" w:firstColumn="1" w:lastColumn="0" w:noHBand="0" w:noVBand="1"/>
      </w:tblPr>
      <w:tblGrid>
        <w:gridCol w:w="4319"/>
        <w:gridCol w:w="1800"/>
        <w:gridCol w:w="1792"/>
      </w:tblGrid>
      <w:tr w:rsidR="006A2F92" w:rsidRPr="000B6855" w:rsidTr="006A2F92">
        <w:trPr>
          <w:trHeight w:val="20"/>
        </w:trPr>
        <w:tc>
          <w:tcPr>
            <w:tcW w:w="4319" w:type="dxa"/>
            <w:tcBorders>
              <w:top w:val="single" w:sz="8" w:space="0" w:color="F79646"/>
              <w:left w:val="single" w:sz="8" w:space="0" w:color="F79646"/>
              <w:bottom w:val="single" w:sz="8" w:space="0" w:color="F79646"/>
              <w:right w:val="single" w:sz="8" w:space="0" w:color="F79646"/>
            </w:tcBorders>
            <w:shd w:val="clear" w:color="auto" w:fill="FAC090"/>
          </w:tcPr>
          <w:p w:rsidR="006A2F92" w:rsidRPr="000B6855" w:rsidRDefault="006A2F92" w:rsidP="006A2F92">
            <w:pPr>
              <w:spacing w:line="259" w:lineRule="auto"/>
              <w:ind w:right="93"/>
              <w:rPr>
                <w:rFonts w:ascii="Arial Narrow" w:hAnsi="Arial Narrow" w:cs="Arial"/>
                <w:szCs w:val="20"/>
              </w:rPr>
            </w:pPr>
            <w:r w:rsidRPr="000B6855">
              <w:rPr>
                <w:rFonts w:ascii="Arial Narrow" w:eastAsia="Calibri" w:hAnsi="Arial Narrow" w:cs="Arial"/>
                <w:b/>
                <w:szCs w:val="20"/>
              </w:rPr>
              <w:t xml:space="preserve">ÁREA </w:t>
            </w:r>
            <w:r w:rsidRPr="000B6855">
              <w:rPr>
                <w:rFonts w:ascii="Arial Narrow" w:eastAsia="Calibri" w:hAnsi="Arial Narrow" w:cs="Arial"/>
                <w:szCs w:val="20"/>
              </w:rPr>
              <w:t xml:space="preserve"> </w:t>
            </w:r>
          </w:p>
        </w:tc>
        <w:tc>
          <w:tcPr>
            <w:tcW w:w="1800" w:type="dxa"/>
            <w:tcBorders>
              <w:top w:val="single" w:sz="8" w:space="0" w:color="F79646"/>
              <w:left w:val="single" w:sz="8" w:space="0" w:color="F79646"/>
              <w:bottom w:val="single" w:sz="8" w:space="0" w:color="F79646"/>
              <w:right w:val="single" w:sz="8" w:space="0" w:color="F79646"/>
            </w:tcBorders>
            <w:shd w:val="clear" w:color="auto" w:fill="FAC090"/>
          </w:tcPr>
          <w:p w:rsidR="006A2F92" w:rsidRPr="000B6855" w:rsidRDefault="006A2F92" w:rsidP="006A2F92">
            <w:pPr>
              <w:spacing w:line="259" w:lineRule="auto"/>
              <w:ind w:right="90"/>
              <w:rPr>
                <w:rFonts w:ascii="Arial Narrow" w:hAnsi="Arial Narrow" w:cs="Arial"/>
                <w:szCs w:val="20"/>
              </w:rPr>
            </w:pPr>
            <w:r w:rsidRPr="000B6855">
              <w:rPr>
                <w:rFonts w:ascii="Arial Narrow" w:eastAsia="Calibri" w:hAnsi="Arial Narrow" w:cs="Arial"/>
                <w:b/>
                <w:szCs w:val="20"/>
              </w:rPr>
              <w:t xml:space="preserve">HORAS </w:t>
            </w:r>
            <w:r w:rsidRPr="000B6855">
              <w:rPr>
                <w:rFonts w:ascii="Arial Narrow" w:eastAsia="Calibri" w:hAnsi="Arial Narrow" w:cs="Arial"/>
                <w:szCs w:val="20"/>
              </w:rPr>
              <w:t xml:space="preserve"> </w:t>
            </w:r>
          </w:p>
        </w:tc>
        <w:tc>
          <w:tcPr>
            <w:tcW w:w="1792" w:type="dxa"/>
            <w:tcBorders>
              <w:top w:val="single" w:sz="8" w:space="0" w:color="F79646"/>
              <w:left w:val="single" w:sz="8" w:space="0" w:color="F79646"/>
              <w:bottom w:val="single" w:sz="8" w:space="0" w:color="F79646"/>
              <w:right w:val="single" w:sz="8" w:space="0" w:color="F79646"/>
            </w:tcBorders>
            <w:shd w:val="clear" w:color="auto" w:fill="FAC090"/>
          </w:tcPr>
          <w:p w:rsidR="006A2F92" w:rsidRPr="000B6855" w:rsidRDefault="006A2F92" w:rsidP="006A2F92">
            <w:pPr>
              <w:spacing w:line="259" w:lineRule="auto"/>
              <w:ind w:right="79"/>
              <w:rPr>
                <w:rFonts w:ascii="Arial Narrow" w:hAnsi="Arial Narrow" w:cs="Arial"/>
                <w:szCs w:val="20"/>
              </w:rPr>
            </w:pPr>
            <w:r w:rsidRPr="000B6855">
              <w:rPr>
                <w:rFonts w:ascii="Arial Narrow" w:eastAsia="Calibri" w:hAnsi="Arial Narrow" w:cs="Arial"/>
                <w:b/>
                <w:szCs w:val="20"/>
              </w:rPr>
              <w:t xml:space="preserve">CRÉDITOS </w:t>
            </w:r>
            <w:r w:rsidRPr="000B6855">
              <w:rPr>
                <w:rFonts w:ascii="Arial Narrow" w:eastAsia="Calibri" w:hAnsi="Arial Narrow" w:cs="Arial"/>
                <w:szCs w:val="20"/>
              </w:rPr>
              <w:t xml:space="preserve"> </w:t>
            </w:r>
          </w:p>
        </w:tc>
      </w:tr>
      <w:tr w:rsidR="006A2F92" w:rsidRPr="000B6855" w:rsidTr="007311FC">
        <w:trPr>
          <w:trHeight w:val="20"/>
        </w:trPr>
        <w:tc>
          <w:tcPr>
            <w:tcW w:w="4319" w:type="dxa"/>
            <w:tcBorders>
              <w:top w:val="single" w:sz="8" w:space="0" w:color="F79646"/>
              <w:left w:val="single" w:sz="8" w:space="0" w:color="F79646"/>
              <w:bottom w:val="single" w:sz="8" w:space="0" w:color="F79646"/>
              <w:right w:val="single" w:sz="8" w:space="0" w:color="F79646"/>
            </w:tcBorders>
            <w:shd w:val="clear" w:color="auto" w:fill="FDEADA"/>
          </w:tcPr>
          <w:p w:rsidR="006A2F92" w:rsidRPr="000B6855" w:rsidRDefault="006A2F92" w:rsidP="006A2F92">
            <w:pPr>
              <w:spacing w:line="259" w:lineRule="auto"/>
              <w:rPr>
                <w:rFonts w:ascii="Arial Narrow" w:hAnsi="Arial Narrow" w:cs="Arial"/>
                <w:szCs w:val="20"/>
              </w:rPr>
            </w:pPr>
            <w:r w:rsidRPr="000B6855">
              <w:rPr>
                <w:rFonts w:ascii="Arial Narrow" w:eastAsia="Calibri" w:hAnsi="Arial Narrow" w:cs="Arial"/>
                <w:b/>
                <w:szCs w:val="20"/>
              </w:rPr>
              <w:t xml:space="preserve">Matemática IV </w:t>
            </w:r>
            <w:r w:rsidRPr="000B6855">
              <w:rPr>
                <w:rFonts w:ascii="Arial Narrow" w:eastAsia="Calibri" w:hAnsi="Arial Narrow" w:cs="Arial"/>
                <w:szCs w:val="20"/>
              </w:rPr>
              <w:t xml:space="preserve"> </w:t>
            </w:r>
          </w:p>
        </w:tc>
        <w:tc>
          <w:tcPr>
            <w:tcW w:w="1800"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7311FC">
            <w:pPr>
              <w:spacing w:line="259" w:lineRule="auto"/>
              <w:ind w:right="85"/>
              <w:jc w:val="center"/>
              <w:rPr>
                <w:rFonts w:ascii="Arial Narrow" w:hAnsi="Arial Narrow" w:cs="Arial"/>
                <w:szCs w:val="20"/>
              </w:rPr>
            </w:pPr>
            <w:r w:rsidRPr="000B6855">
              <w:rPr>
                <w:rFonts w:ascii="Arial Narrow" w:eastAsia="Calibri" w:hAnsi="Arial Narrow" w:cs="Arial"/>
                <w:szCs w:val="20"/>
              </w:rPr>
              <w:t>04</w:t>
            </w:r>
          </w:p>
        </w:tc>
        <w:tc>
          <w:tcPr>
            <w:tcW w:w="1792"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7311FC">
            <w:pPr>
              <w:spacing w:line="259" w:lineRule="auto"/>
              <w:ind w:right="78"/>
              <w:jc w:val="center"/>
              <w:rPr>
                <w:rFonts w:ascii="Arial Narrow" w:hAnsi="Arial Narrow" w:cs="Arial"/>
                <w:szCs w:val="20"/>
              </w:rPr>
            </w:pPr>
            <w:r w:rsidRPr="000B6855">
              <w:rPr>
                <w:rFonts w:ascii="Arial Narrow" w:eastAsia="Calibri" w:hAnsi="Arial Narrow" w:cs="Arial"/>
                <w:szCs w:val="20"/>
              </w:rPr>
              <w:t>03</w:t>
            </w:r>
          </w:p>
        </w:tc>
      </w:tr>
      <w:tr w:rsidR="006A2F92" w:rsidRPr="000B6855" w:rsidTr="007311FC">
        <w:trPr>
          <w:trHeight w:val="20"/>
        </w:trPr>
        <w:tc>
          <w:tcPr>
            <w:tcW w:w="4319" w:type="dxa"/>
            <w:tcBorders>
              <w:top w:val="single" w:sz="8" w:space="0" w:color="F79646"/>
              <w:left w:val="single" w:sz="8" w:space="0" w:color="F79646"/>
              <w:bottom w:val="single" w:sz="8" w:space="0" w:color="F79646"/>
              <w:right w:val="single" w:sz="8" w:space="0" w:color="F79646"/>
            </w:tcBorders>
            <w:shd w:val="clear" w:color="auto" w:fill="FDEADA"/>
          </w:tcPr>
          <w:p w:rsidR="006A2F92" w:rsidRPr="000B6855" w:rsidRDefault="006A2F92" w:rsidP="006A2F92">
            <w:pPr>
              <w:spacing w:line="259" w:lineRule="auto"/>
              <w:rPr>
                <w:rFonts w:ascii="Arial Narrow" w:hAnsi="Arial Narrow" w:cs="Arial"/>
                <w:szCs w:val="20"/>
              </w:rPr>
            </w:pPr>
            <w:r w:rsidRPr="000B6855">
              <w:rPr>
                <w:rFonts w:ascii="Arial Narrow" w:eastAsia="Calibri" w:hAnsi="Arial Narrow" w:cs="Arial"/>
                <w:b/>
                <w:szCs w:val="20"/>
              </w:rPr>
              <w:t xml:space="preserve">Comunicación IV </w:t>
            </w:r>
            <w:r w:rsidRPr="000B6855">
              <w:rPr>
                <w:rFonts w:ascii="Arial Narrow" w:eastAsia="Calibri" w:hAnsi="Arial Narrow" w:cs="Arial"/>
                <w:szCs w:val="20"/>
              </w:rPr>
              <w:t xml:space="preserve"> </w:t>
            </w:r>
          </w:p>
        </w:tc>
        <w:tc>
          <w:tcPr>
            <w:tcW w:w="1800"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7311FC">
            <w:pPr>
              <w:spacing w:line="259" w:lineRule="auto"/>
              <w:ind w:right="85"/>
              <w:jc w:val="center"/>
              <w:rPr>
                <w:rFonts w:ascii="Arial Narrow" w:hAnsi="Arial Narrow" w:cs="Arial"/>
                <w:szCs w:val="20"/>
              </w:rPr>
            </w:pPr>
            <w:r w:rsidRPr="000B6855">
              <w:rPr>
                <w:rFonts w:ascii="Arial Narrow" w:eastAsia="Calibri" w:hAnsi="Arial Narrow" w:cs="Arial"/>
                <w:szCs w:val="20"/>
              </w:rPr>
              <w:t>04</w:t>
            </w:r>
          </w:p>
        </w:tc>
        <w:tc>
          <w:tcPr>
            <w:tcW w:w="1792"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7311FC">
            <w:pPr>
              <w:spacing w:line="259" w:lineRule="auto"/>
              <w:ind w:right="78"/>
              <w:jc w:val="center"/>
              <w:rPr>
                <w:rFonts w:ascii="Arial Narrow" w:hAnsi="Arial Narrow" w:cs="Arial"/>
                <w:szCs w:val="20"/>
              </w:rPr>
            </w:pPr>
            <w:r w:rsidRPr="000B6855">
              <w:rPr>
                <w:rFonts w:ascii="Arial Narrow" w:eastAsia="Calibri" w:hAnsi="Arial Narrow" w:cs="Arial"/>
                <w:szCs w:val="20"/>
              </w:rPr>
              <w:t>03</w:t>
            </w:r>
          </w:p>
        </w:tc>
      </w:tr>
      <w:tr w:rsidR="006A2F92" w:rsidRPr="000B6855" w:rsidTr="007311FC">
        <w:trPr>
          <w:trHeight w:val="20"/>
        </w:trPr>
        <w:tc>
          <w:tcPr>
            <w:tcW w:w="4319" w:type="dxa"/>
            <w:tcBorders>
              <w:top w:val="single" w:sz="8" w:space="0" w:color="F79646"/>
              <w:left w:val="single" w:sz="8" w:space="0" w:color="F79646"/>
              <w:bottom w:val="single" w:sz="8" w:space="0" w:color="F79646"/>
              <w:right w:val="single" w:sz="8" w:space="0" w:color="F79646"/>
            </w:tcBorders>
            <w:shd w:val="clear" w:color="auto" w:fill="FDEADA"/>
          </w:tcPr>
          <w:p w:rsidR="006A2F92" w:rsidRPr="000B6855" w:rsidRDefault="006A2F92" w:rsidP="006A2F92">
            <w:pPr>
              <w:spacing w:line="259" w:lineRule="auto"/>
              <w:rPr>
                <w:rFonts w:ascii="Arial Narrow" w:hAnsi="Arial Narrow" w:cs="Arial"/>
                <w:szCs w:val="20"/>
              </w:rPr>
            </w:pPr>
            <w:r w:rsidRPr="000B6855">
              <w:rPr>
                <w:rFonts w:ascii="Arial Narrow" w:eastAsia="Calibri" w:hAnsi="Arial Narrow" w:cs="Arial"/>
                <w:b/>
                <w:szCs w:val="20"/>
              </w:rPr>
              <w:t xml:space="preserve">Inglés IV </w:t>
            </w:r>
            <w:r w:rsidRPr="000B6855">
              <w:rPr>
                <w:rFonts w:ascii="Arial Narrow" w:eastAsia="Calibri" w:hAnsi="Arial Narrow" w:cs="Arial"/>
                <w:szCs w:val="20"/>
              </w:rPr>
              <w:t xml:space="preserve"> </w:t>
            </w:r>
          </w:p>
        </w:tc>
        <w:tc>
          <w:tcPr>
            <w:tcW w:w="1800"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7311FC">
            <w:pPr>
              <w:spacing w:line="259" w:lineRule="auto"/>
              <w:ind w:right="85"/>
              <w:jc w:val="center"/>
              <w:rPr>
                <w:rFonts w:ascii="Arial Narrow" w:hAnsi="Arial Narrow" w:cs="Arial"/>
                <w:szCs w:val="20"/>
              </w:rPr>
            </w:pPr>
            <w:r w:rsidRPr="000B6855">
              <w:rPr>
                <w:rFonts w:ascii="Arial Narrow" w:eastAsia="Calibri" w:hAnsi="Arial Narrow" w:cs="Arial"/>
                <w:szCs w:val="20"/>
              </w:rPr>
              <w:t>02</w:t>
            </w:r>
          </w:p>
        </w:tc>
        <w:tc>
          <w:tcPr>
            <w:tcW w:w="1792"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7311FC">
            <w:pPr>
              <w:spacing w:line="259" w:lineRule="auto"/>
              <w:ind w:right="78"/>
              <w:jc w:val="center"/>
              <w:rPr>
                <w:rFonts w:ascii="Arial Narrow" w:hAnsi="Arial Narrow" w:cs="Arial"/>
                <w:szCs w:val="20"/>
              </w:rPr>
            </w:pPr>
            <w:r w:rsidRPr="000B6855">
              <w:rPr>
                <w:rFonts w:ascii="Arial Narrow" w:eastAsia="Calibri" w:hAnsi="Arial Narrow" w:cs="Arial"/>
                <w:szCs w:val="20"/>
              </w:rPr>
              <w:t>01</w:t>
            </w:r>
          </w:p>
        </w:tc>
      </w:tr>
      <w:tr w:rsidR="006A2F92" w:rsidRPr="000B6855" w:rsidTr="007311FC">
        <w:trPr>
          <w:trHeight w:val="20"/>
        </w:trPr>
        <w:tc>
          <w:tcPr>
            <w:tcW w:w="4319" w:type="dxa"/>
            <w:tcBorders>
              <w:top w:val="single" w:sz="8" w:space="0" w:color="F79646"/>
              <w:left w:val="single" w:sz="8" w:space="0" w:color="F79646"/>
              <w:bottom w:val="single" w:sz="8" w:space="0" w:color="F79646"/>
              <w:right w:val="single" w:sz="8" w:space="0" w:color="F79646"/>
            </w:tcBorders>
            <w:shd w:val="clear" w:color="auto" w:fill="FDEADA"/>
            <w:vAlign w:val="bottom"/>
          </w:tcPr>
          <w:p w:rsidR="006A2F92" w:rsidRPr="000B6855" w:rsidRDefault="006A2F92" w:rsidP="006A2F92">
            <w:pPr>
              <w:spacing w:line="259" w:lineRule="auto"/>
              <w:rPr>
                <w:rFonts w:ascii="Arial Narrow" w:hAnsi="Arial Narrow" w:cs="Arial"/>
                <w:szCs w:val="20"/>
              </w:rPr>
            </w:pPr>
            <w:r w:rsidRPr="000B6855">
              <w:rPr>
                <w:rFonts w:ascii="Arial Narrow" w:eastAsia="Calibri" w:hAnsi="Arial Narrow" w:cs="Arial"/>
                <w:b/>
                <w:szCs w:val="20"/>
              </w:rPr>
              <w:t xml:space="preserve">Tecnologías de la Información y Comunicación IV </w:t>
            </w:r>
            <w:r w:rsidRPr="000B6855">
              <w:rPr>
                <w:rFonts w:ascii="Arial Narrow" w:eastAsia="Calibri" w:hAnsi="Arial Narrow" w:cs="Arial"/>
                <w:szCs w:val="20"/>
              </w:rPr>
              <w:t xml:space="preserve"> </w:t>
            </w:r>
          </w:p>
        </w:tc>
        <w:tc>
          <w:tcPr>
            <w:tcW w:w="1800"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7311FC">
            <w:pPr>
              <w:spacing w:line="259" w:lineRule="auto"/>
              <w:ind w:right="85"/>
              <w:jc w:val="center"/>
              <w:rPr>
                <w:rFonts w:ascii="Arial Narrow" w:hAnsi="Arial Narrow" w:cs="Arial"/>
                <w:szCs w:val="20"/>
              </w:rPr>
            </w:pPr>
            <w:r w:rsidRPr="000B6855">
              <w:rPr>
                <w:rFonts w:ascii="Arial Narrow" w:eastAsia="Calibri" w:hAnsi="Arial Narrow" w:cs="Arial"/>
                <w:szCs w:val="20"/>
              </w:rPr>
              <w:t>02</w:t>
            </w:r>
          </w:p>
        </w:tc>
        <w:tc>
          <w:tcPr>
            <w:tcW w:w="1792"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7311FC">
            <w:pPr>
              <w:spacing w:line="259" w:lineRule="auto"/>
              <w:ind w:right="78"/>
              <w:jc w:val="center"/>
              <w:rPr>
                <w:rFonts w:ascii="Arial Narrow" w:hAnsi="Arial Narrow" w:cs="Arial"/>
                <w:szCs w:val="20"/>
              </w:rPr>
            </w:pPr>
            <w:r w:rsidRPr="000B6855">
              <w:rPr>
                <w:rFonts w:ascii="Arial Narrow" w:eastAsia="Calibri" w:hAnsi="Arial Narrow" w:cs="Arial"/>
                <w:szCs w:val="20"/>
              </w:rPr>
              <w:t>01</w:t>
            </w:r>
          </w:p>
        </w:tc>
      </w:tr>
      <w:tr w:rsidR="006A2F92" w:rsidRPr="000B6855" w:rsidTr="007311FC">
        <w:trPr>
          <w:trHeight w:val="20"/>
        </w:trPr>
        <w:tc>
          <w:tcPr>
            <w:tcW w:w="4319" w:type="dxa"/>
            <w:tcBorders>
              <w:top w:val="single" w:sz="8" w:space="0" w:color="F79646"/>
              <w:left w:val="single" w:sz="8" w:space="0" w:color="F79646"/>
              <w:bottom w:val="single" w:sz="8" w:space="0" w:color="F79646"/>
              <w:right w:val="single" w:sz="8" w:space="0" w:color="F79646"/>
            </w:tcBorders>
            <w:shd w:val="clear" w:color="auto" w:fill="FDEADA"/>
          </w:tcPr>
          <w:p w:rsidR="006A2F92" w:rsidRPr="000B6855" w:rsidRDefault="006A2F92" w:rsidP="006A2F92">
            <w:pPr>
              <w:spacing w:line="259" w:lineRule="auto"/>
              <w:rPr>
                <w:rFonts w:ascii="Arial Narrow" w:hAnsi="Arial Narrow" w:cs="Arial"/>
                <w:szCs w:val="20"/>
              </w:rPr>
            </w:pPr>
            <w:r w:rsidRPr="000B6855">
              <w:rPr>
                <w:rFonts w:ascii="Arial Narrow" w:eastAsia="Calibri" w:hAnsi="Arial Narrow" w:cs="Arial"/>
                <w:b/>
                <w:szCs w:val="20"/>
              </w:rPr>
              <w:t xml:space="preserve">Cultura Emprendedora y Productiva II </w:t>
            </w:r>
            <w:r w:rsidRPr="000B6855">
              <w:rPr>
                <w:rFonts w:ascii="Arial Narrow" w:eastAsia="Calibri" w:hAnsi="Arial Narrow" w:cs="Arial"/>
                <w:szCs w:val="20"/>
              </w:rPr>
              <w:t xml:space="preserve"> </w:t>
            </w:r>
          </w:p>
        </w:tc>
        <w:tc>
          <w:tcPr>
            <w:tcW w:w="1800"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7311FC">
            <w:pPr>
              <w:spacing w:line="259" w:lineRule="auto"/>
              <w:ind w:right="85"/>
              <w:jc w:val="center"/>
              <w:rPr>
                <w:rFonts w:ascii="Arial Narrow" w:hAnsi="Arial Narrow" w:cs="Arial"/>
                <w:szCs w:val="20"/>
              </w:rPr>
            </w:pPr>
            <w:r w:rsidRPr="000B6855">
              <w:rPr>
                <w:rFonts w:ascii="Arial Narrow" w:eastAsia="Calibri" w:hAnsi="Arial Narrow" w:cs="Arial"/>
                <w:szCs w:val="20"/>
              </w:rPr>
              <w:t>04</w:t>
            </w:r>
          </w:p>
        </w:tc>
        <w:tc>
          <w:tcPr>
            <w:tcW w:w="1792"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7311FC">
            <w:pPr>
              <w:spacing w:line="259" w:lineRule="auto"/>
              <w:ind w:right="78"/>
              <w:jc w:val="center"/>
              <w:rPr>
                <w:rFonts w:ascii="Arial Narrow" w:hAnsi="Arial Narrow" w:cs="Arial"/>
                <w:szCs w:val="20"/>
              </w:rPr>
            </w:pPr>
            <w:r w:rsidRPr="000B6855">
              <w:rPr>
                <w:rFonts w:ascii="Arial Narrow" w:eastAsia="Calibri" w:hAnsi="Arial Narrow" w:cs="Arial"/>
                <w:szCs w:val="20"/>
              </w:rPr>
              <w:t>03</w:t>
            </w:r>
          </w:p>
        </w:tc>
      </w:tr>
      <w:tr w:rsidR="006A2F92" w:rsidRPr="000B6855" w:rsidTr="007311FC">
        <w:trPr>
          <w:trHeight w:val="20"/>
        </w:trPr>
        <w:tc>
          <w:tcPr>
            <w:tcW w:w="4319" w:type="dxa"/>
            <w:tcBorders>
              <w:top w:val="single" w:sz="8" w:space="0" w:color="F79646"/>
              <w:left w:val="single" w:sz="8" w:space="0" w:color="F79646"/>
              <w:bottom w:val="single" w:sz="8" w:space="0" w:color="F79646"/>
              <w:right w:val="single" w:sz="8" w:space="0" w:color="F79646"/>
            </w:tcBorders>
            <w:shd w:val="clear" w:color="auto" w:fill="FDEADA"/>
            <w:vAlign w:val="bottom"/>
          </w:tcPr>
          <w:p w:rsidR="006A2F92" w:rsidRPr="000B6855" w:rsidRDefault="006A2F92" w:rsidP="006A2F92">
            <w:pPr>
              <w:spacing w:line="259" w:lineRule="auto"/>
              <w:rPr>
                <w:rFonts w:ascii="Arial Narrow" w:hAnsi="Arial Narrow" w:cs="Arial"/>
                <w:szCs w:val="20"/>
              </w:rPr>
            </w:pPr>
            <w:r w:rsidRPr="000B6855">
              <w:rPr>
                <w:rFonts w:ascii="Arial Narrow" w:eastAsia="Calibri" w:hAnsi="Arial Narrow" w:cs="Arial"/>
                <w:b/>
                <w:szCs w:val="20"/>
              </w:rPr>
              <w:t xml:space="preserve">Religión, Filosofía y Ética II </w:t>
            </w:r>
            <w:r w:rsidRPr="000B6855">
              <w:rPr>
                <w:rFonts w:ascii="Arial Narrow" w:eastAsia="Calibri" w:hAnsi="Arial Narrow" w:cs="Arial"/>
                <w:szCs w:val="20"/>
              </w:rPr>
              <w:t xml:space="preserve"> </w:t>
            </w:r>
          </w:p>
        </w:tc>
        <w:tc>
          <w:tcPr>
            <w:tcW w:w="1800"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7311FC">
            <w:pPr>
              <w:spacing w:line="259" w:lineRule="auto"/>
              <w:ind w:right="85"/>
              <w:jc w:val="center"/>
              <w:rPr>
                <w:rFonts w:ascii="Arial Narrow" w:hAnsi="Arial Narrow" w:cs="Arial"/>
                <w:szCs w:val="20"/>
              </w:rPr>
            </w:pPr>
            <w:r w:rsidRPr="000B6855">
              <w:rPr>
                <w:rFonts w:ascii="Arial Narrow" w:eastAsia="Calibri" w:hAnsi="Arial Narrow" w:cs="Arial"/>
                <w:szCs w:val="20"/>
              </w:rPr>
              <w:t>02</w:t>
            </w:r>
          </w:p>
        </w:tc>
        <w:tc>
          <w:tcPr>
            <w:tcW w:w="1792"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7311FC">
            <w:pPr>
              <w:spacing w:line="259" w:lineRule="auto"/>
              <w:ind w:right="78"/>
              <w:jc w:val="center"/>
              <w:rPr>
                <w:rFonts w:ascii="Arial Narrow" w:hAnsi="Arial Narrow" w:cs="Arial"/>
                <w:szCs w:val="20"/>
              </w:rPr>
            </w:pPr>
            <w:r w:rsidRPr="000B6855">
              <w:rPr>
                <w:rFonts w:ascii="Arial Narrow" w:eastAsia="Calibri" w:hAnsi="Arial Narrow" w:cs="Arial"/>
                <w:szCs w:val="20"/>
              </w:rPr>
              <w:t>02</w:t>
            </w:r>
          </w:p>
        </w:tc>
      </w:tr>
      <w:tr w:rsidR="006A2F92" w:rsidRPr="000B6855" w:rsidTr="007311FC">
        <w:trPr>
          <w:trHeight w:val="20"/>
        </w:trPr>
        <w:tc>
          <w:tcPr>
            <w:tcW w:w="4319" w:type="dxa"/>
            <w:tcBorders>
              <w:top w:val="single" w:sz="8" w:space="0" w:color="F79646"/>
              <w:left w:val="single" w:sz="8" w:space="0" w:color="F79646"/>
              <w:bottom w:val="single" w:sz="8" w:space="0" w:color="F79646"/>
              <w:right w:val="single" w:sz="8" w:space="0" w:color="F79646"/>
            </w:tcBorders>
            <w:shd w:val="clear" w:color="auto" w:fill="FDEADA"/>
          </w:tcPr>
          <w:p w:rsidR="006A2F92" w:rsidRPr="000B6855" w:rsidRDefault="006A2F92" w:rsidP="006A2F92">
            <w:pPr>
              <w:spacing w:line="259" w:lineRule="auto"/>
              <w:rPr>
                <w:rFonts w:ascii="Arial Narrow" w:hAnsi="Arial Narrow" w:cs="Arial"/>
                <w:szCs w:val="20"/>
              </w:rPr>
            </w:pPr>
            <w:r w:rsidRPr="000B6855">
              <w:rPr>
                <w:rFonts w:ascii="Arial Narrow" w:eastAsia="Calibri" w:hAnsi="Arial Narrow" w:cs="Arial"/>
                <w:b/>
                <w:szCs w:val="20"/>
              </w:rPr>
              <w:t xml:space="preserve">Psicología III (Del aprendizaje) </w:t>
            </w:r>
            <w:r w:rsidRPr="000B6855">
              <w:rPr>
                <w:rFonts w:ascii="Arial Narrow" w:eastAsia="Calibri" w:hAnsi="Arial Narrow" w:cs="Arial"/>
                <w:szCs w:val="20"/>
              </w:rPr>
              <w:t xml:space="preserve"> </w:t>
            </w:r>
          </w:p>
        </w:tc>
        <w:tc>
          <w:tcPr>
            <w:tcW w:w="1800"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7311FC">
            <w:pPr>
              <w:spacing w:line="259" w:lineRule="auto"/>
              <w:ind w:right="85"/>
              <w:jc w:val="center"/>
              <w:rPr>
                <w:rFonts w:ascii="Arial Narrow" w:hAnsi="Arial Narrow" w:cs="Arial"/>
                <w:szCs w:val="20"/>
              </w:rPr>
            </w:pPr>
            <w:r w:rsidRPr="000B6855">
              <w:rPr>
                <w:rFonts w:ascii="Arial Narrow" w:eastAsia="Calibri" w:hAnsi="Arial Narrow" w:cs="Arial"/>
                <w:szCs w:val="20"/>
              </w:rPr>
              <w:t>04</w:t>
            </w:r>
          </w:p>
        </w:tc>
        <w:tc>
          <w:tcPr>
            <w:tcW w:w="1792"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7311FC">
            <w:pPr>
              <w:spacing w:line="259" w:lineRule="auto"/>
              <w:ind w:right="78"/>
              <w:jc w:val="center"/>
              <w:rPr>
                <w:rFonts w:ascii="Arial Narrow" w:hAnsi="Arial Narrow" w:cs="Arial"/>
                <w:szCs w:val="20"/>
              </w:rPr>
            </w:pPr>
            <w:r w:rsidRPr="000B6855">
              <w:rPr>
                <w:rFonts w:ascii="Arial Narrow" w:eastAsia="Calibri" w:hAnsi="Arial Narrow" w:cs="Arial"/>
                <w:szCs w:val="20"/>
              </w:rPr>
              <w:t>03</w:t>
            </w:r>
          </w:p>
        </w:tc>
      </w:tr>
      <w:tr w:rsidR="006A2F92" w:rsidRPr="000B6855" w:rsidTr="007311FC">
        <w:trPr>
          <w:trHeight w:val="20"/>
        </w:trPr>
        <w:tc>
          <w:tcPr>
            <w:tcW w:w="4319" w:type="dxa"/>
            <w:tcBorders>
              <w:top w:val="single" w:sz="8" w:space="0" w:color="F79646"/>
              <w:left w:val="single" w:sz="8" w:space="0" w:color="F79646"/>
              <w:bottom w:val="single" w:sz="8" w:space="0" w:color="F79646"/>
              <w:right w:val="single" w:sz="8" w:space="0" w:color="F79646"/>
            </w:tcBorders>
            <w:shd w:val="clear" w:color="auto" w:fill="FDEADA"/>
          </w:tcPr>
          <w:p w:rsidR="006A2F92" w:rsidRPr="000B6855" w:rsidRDefault="006A2F92" w:rsidP="006A2F92">
            <w:pPr>
              <w:spacing w:line="259" w:lineRule="auto"/>
              <w:rPr>
                <w:rFonts w:ascii="Arial Narrow" w:hAnsi="Arial Narrow" w:cs="Arial"/>
                <w:szCs w:val="20"/>
              </w:rPr>
            </w:pPr>
            <w:r w:rsidRPr="000B6855">
              <w:rPr>
                <w:rFonts w:ascii="Arial Narrow" w:eastAsia="Calibri" w:hAnsi="Arial Narrow" w:cs="Arial"/>
                <w:b/>
                <w:szCs w:val="20"/>
              </w:rPr>
              <w:t xml:space="preserve">Currículo  II </w:t>
            </w:r>
            <w:r w:rsidRPr="000B6855">
              <w:rPr>
                <w:rFonts w:ascii="Arial Narrow" w:eastAsia="Calibri" w:hAnsi="Arial Narrow" w:cs="Arial"/>
                <w:szCs w:val="20"/>
              </w:rPr>
              <w:t xml:space="preserve"> </w:t>
            </w:r>
          </w:p>
        </w:tc>
        <w:tc>
          <w:tcPr>
            <w:tcW w:w="1800"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7311FC">
            <w:pPr>
              <w:spacing w:line="259" w:lineRule="auto"/>
              <w:ind w:right="85"/>
              <w:jc w:val="center"/>
              <w:rPr>
                <w:rFonts w:ascii="Arial Narrow" w:hAnsi="Arial Narrow" w:cs="Arial"/>
                <w:szCs w:val="20"/>
              </w:rPr>
            </w:pPr>
            <w:r w:rsidRPr="000B6855">
              <w:rPr>
                <w:rFonts w:ascii="Arial Narrow" w:eastAsia="Calibri" w:hAnsi="Arial Narrow" w:cs="Arial"/>
                <w:szCs w:val="20"/>
              </w:rPr>
              <w:t>02</w:t>
            </w:r>
          </w:p>
        </w:tc>
        <w:tc>
          <w:tcPr>
            <w:tcW w:w="1792"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7311FC">
            <w:pPr>
              <w:spacing w:line="259" w:lineRule="auto"/>
              <w:ind w:right="78"/>
              <w:jc w:val="center"/>
              <w:rPr>
                <w:rFonts w:ascii="Arial Narrow" w:hAnsi="Arial Narrow" w:cs="Arial"/>
                <w:szCs w:val="20"/>
              </w:rPr>
            </w:pPr>
            <w:r w:rsidRPr="000B6855">
              <w:rPr>
                <w:rFonts w:ascii="Arial Narrow" w:eastAsia="Calibri" w:hAnsi="Arial Narrow" w:cs="Arial"/>
                <w:szCs w:val="20"/>
              </w:rPr>
              <w:t>02</w:t>
            </w:r>
          </w:p>
        </w:tc>
      </w:tr>
      <w:tr w:rsidR="006A2F92" w:rsidRPr="000B6855" w:rsidTr="007311FC">
        <w:trPr>
          <w:trHeight w:val="20"/>
        </w:trPr>
        <w:tc>
          <w:tcPr>
            <w:tcW w:w="4319" w:type="dxa"/>
            <w:tcBorders>
              <w:top w:val="single" w:sz="8" w:space="0" w:color="F79646"/>
              <w:left w:val="single" w:sz="8" w:space="0" w:color="F79646"/>
              <w:bottom w:val="single" w:sz="8" w:space="0" w:color="F79646"/>
              <w:right w:val="single" w:sz="8" w:space="0" w:color="F79646"/>
            </w:tcBorders>
            <w:shd w:val="clear" w:color="auto" w:fill="FDEADA"/>
          </w:tcPr>
          <w:p w:rsidR="006A2F92" w:rsidRPr="000B6855" w:rsidRDefault="006A2F92" w:rsidP="006A2F92">
            <w:pPr>
              <w:spacing w:line="259" w:lineRule="auto"/>
              <w:rPr>
                <w:rFonts w:ascii="Arial Narrow" w:hAnsi="Arial Narrow" w:cs="Arial"/>
                <w:szCs w:val="20"/>
              </w:rPr>
            </w:pPr>
            <w:r w:rsidRPr="000B6855">
              <w:rPr>
                <w:rFonts w:ascii="Arial Narrow" w:eastAsia="Calibri" w:hAnsi="Arial Narrow" w:cs="Arial"/>
                <w:b/>
                <w:szCs w:val="20"/>
              </w:rPr>
              <w:t xml:space="preserve">Práctica IV </w:t>
            </w:r>
            <w:r w:rsidRPr="000B6855">
              <w:rPr>
                <w:rFonts w:ascii="Arial Narrow" w:eastAsia="Calibri" w:hAnsi="Arial Narrow" w:cs="Arial"/>
                <w:szCs w:val="20"/>
              </w:rPr>
              <w:t xml:space="preserve"> </w:t>
            </w:r>
          </w:p>
        </w:tc>
        <w:tc>
          <w:tcPr>
            <w:tcW w:w="1800"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7311FC">
            <w:pPr>
              <w:spacing w:line="259" w:lineRule="auto"/>
              <w:ind w:right="85"/>
              <w:jc w:val="center"/>
              <w:rPr>
                <w:rFonts w:ascii="Arial Narrow" w:hAnsi="Arial Narrow" w:cs="Arial"/>
                <w:szCs w:val="20"/>
              </w:rPr>
            </w:pPr>
            <w:r w:rsidRPr="000B6855">
              <w:rPr>
                <w:rFonts w:ascii="Arial Narrow" w:eastAsia="Calibri" w:hAnsi="Arial Narrow" w:cs="Arial"/>
                <w:szCs w:val="20"/>
              </w:rPr>
              <w:t>02</w:t>
            </w:r>
          </w:p>
        </w:tc>
        <w:tc>
          <w:tcPr>
            <w:tcW w:w="1792"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7311FC">
            <w:pPr>
              <w:spacing w:line="259" w:lineRule="auto"/>
              <w:ind w:right="78"/>
              <w:jc w:val="center"/>
              <w:rPr>
                <w:rFonts w:ascii="Arial Narrow" w:hAnsi="Arial Narrow" w:cs="Arial"/>
                <w:szCs w:val="20"/>
              </w:rPr>
            </w:pPr>
            <w:r w:rsidRPr="000B6855">
              <w:rPr>
                <w:rFonts w:ascii="Arial Narrow" w:eastAsia="Calibri" w:hAnsi="Arial Narrow" w:cs="Arial"/>
                <w:szCs w:val="20"/>
              </w:rPr>
              <w:t>01</w:t>
            </w:r>
          </w:p>
        </w:tc>
      </w:tr>
      <w:tr w:rsidR="006A2F92" w:rsidRPr="000B6855" w:rsidTr="007311FC">
        <w:trPr>
          <w:trHeight w:val="20"/>
        </w:trPr>
        <w:tc>
          <w:tcPr>
            <w:tcW w:w="4319" w:type="dxa"/>
            <w:tcBorders>
              <w:top w:val="single" w:sz="8" w:space="0" w:color="F79646"/>
              <w:left w:val="single" w:sz="8" w:space="0" w:color="F79646"/>
              <w:bottom w:val="single" w:sz="8" w:space="0" w:color="F79646"/>
              <w:right w:val="single" w:sz="8" w:space="0" w:color="F79646"/>
            </w:tcBorders>
            <w:shd w:val="clear" w:color="auto" w:fill="FDEADA"/>
          </w:tcPr>
          <w:p w:rsidR="006A2F92" w:rsidRPr="000B6855" w:rsidRDefault="006A2F92" w:rsidP="006A2F92">
            <w:pPr>
              <w:spacing w:line="259" w:lineRule="auto"/>
              <w:rPr>
                <w:rFonts w:ascii="Arial Narrow" w:hAnsi="Arial Narrow" w:cs="Arial"/>
                <w:szCs w:val="20"/>
              </w:rPr>
            </w:pPr>
            <w:r w:rsidRPr="000B6855">
              <w:rPr>
                <w:rFonts w:ascii="Arial Narrow" w:eastAsia="Calibri" w:hAnsi="Arial Narrow" w:cs="Arial"/>
                <w:b/>
                <w:szCs w:val="20"/>
              </w:rPr>
              <w:t xml:space="preserve">Investigación III </w:t>
            </w:r>
            <w:r w:rsidRPr="000B6855">
              <w:rPr>
                <w:rFonts w:ascii="Arial Narrow" w:eastAsia="Calibri" w:hAnsi="Arial Narrow" w:cs="Arial"/>
                <w:szCs w:val="20"/>
              </w:rPr>
              <w:t xml:space="preserve"> </w:t>
            </w:r>
          </w:p>
        </w:tc>
        <w:tc>
          <w:tcPr>
            <w:tcW w:w="1800"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7311FC">
            <w:pPr>
              <w:spacing w:line="259" w:lineRule="auto"/>
              <w:ind w:right="85"/>
              <w:jc w:val="center"/>
              <w:rPr>
                <w:rFonts w:ascii="Arial Narrow" w:hAnsi="Arial Narrow" w:cs="Arial"/>
                <w:szCs w:val="20"/>
              </w:rPr>
            </w:pPr>
            <w:r w:rsidRPr="000B6855">
              <w:rPr>
                <w:rFonts w:ascii="Arial Narrow" w:eastAsia="Calibri" w:hAnsi="Arial Narrow" w:cs="Arial"/>
                <w:szCs w:val="20"/>
              </w:rPr>
              <w:t>02</w:t>
            </w:r>
          </w:p>
        </w:tc>
        <w:tc>
          <w:tcPr>
            <w:tcW w:w="1792"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7311FC">
            <w:pPr>
              <w:spacing w:line="259" w:lineRule="auto"/>
              <w:ind w:right="78"/>
              <w:jc w:val="center"/>
              <w:rPr>
                <w:rFonts w:ascii="Arial Narrow" w:hAnsi="Arial Narrow" w:cs="Arial"/>
                <w:szCs w:val="20"/>
              </w:rPr>
            </w:pPr>
            <w:r w:rsidRPr="000B6855">
              <w:rPr>
                <w:rFonts w:ascii="Arial Narrow" w:eastAsia="Calibri" w:hAnsi="Arial Narrow" w:cs="Arial"/>
                <w:szCs w:val="20"/>
              </w:rPr>
              <w:t>01</w:t>
            </w:r>
          </w:p>
        </w:tc>
      </w:tr>
      <w:tr w:rsidR="006A2F92" w:rsidRPr="000B6855" w:rsidTr="007311FC">
        <w:trPr>
          <w:trHeight w:val="20"/>
        </w:trPr>
        <w:tc>
          <w:tcPr>
            <w:tcW w:w="4319" w:type="dxa"/>
            <w:tcBorders>
              <w:top w:val="single" w:sz="8" w:space="0" w:color="F79646"/>
              <w:left w:val="single" w:sz="8" w:space="0" w:color="F79646"/>
              <w:bottom w:val="single" w:sz="8" w:space="0" w:color="F79646"/>
              <w:right w:val="single" w:sz="8" w:space="0" w:color="F79646"/>
            </w:tcBorders>
            <w:shd w:val="clear" w:color="auto" w:fill="FDEADA"/>
          </w:tcPr>
          <w:p w:rsidR="006A2F92" w:rsidRPr="000B6855" w:rsidRDefault="006A2F92" w:rsidP="006A2F92">
            <w:pPr>
              <w:spacing w:line="259" w:lineRule="auto"/>
              <w:rPr>
                <w:rFonts w:ascii="Arial Narrow" w:hAnsi="Arial Narrow" w:cs="Arial"/>
                <w:szCs w:val="20"/>
              </w:rPr>
            </w:pPr>
            <w:r w:rsidRPr="000B6855">
              <w:rPr>
                <w:rFonts w:ascii="Arial Narrow" w:eastAsia="Calibri" w:hAnsi="Arial Narrow" w:cs="Arial"/>
                <w:b/>
                <w:szCs w:val="20"/>
              </w:rPr>
              <w:t xml:space="preserve">Opcional IV / Seminario </w:t>
            </w:r>
            <w:r w:rsidRPr="000B6855">
              <w:rPr>
                <w:rFonts w:ascii="Arial Narrow" w:eastAsia="Calibri" w:hAnsi="Arial Narrow" w:cs="Arial"/>
                <w:szCs w:val="20"/>
              </w:rPr>
              <w:t xml:space="preserve"> </w:t>
            </w:r>
          </w:p>
        </w:tc>
        <w:tc>
          <w:tcPr>
            <w:tcW w:w="1800"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7311FC">
            <w:pPr>
              <w:spacing w:line="259" w:lineRule="auto"/>
              <w:ind w:right="85"/>
              <w:jc w:val="center"/>
              <w:rPr>
                <w:rFonts w:ascii="Arial Narrow" w:hAnsi="Arial Narrow" w:cs="Arial"/>
                <w:szCs w:val="20"/>
              </w:rPr>
            </w:pPr>
            <w:r w:rsidRPr="000B6855">
              <w:rPr>
                <w:rFonts w:ascii="Arial Narrow" w:eastAsia="Calibri" w:hAnsi="Arial Narrow" w:cs="Arial"/>
                <w:szCs w:val="20"/>
              </w:rPr>
              <w:t>02</w:t>
            </w:r>
          </w:p>
        </w:tc>
        <w:tc>
          <w:tcPr>
            <w:tcW w:w="1792"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7311FC">
            <w:pPr>
              <w:spacing w:line="259" w:lineRule="auto"/>
              <w:ind w:right="78"/>
              <w:jc w:val="center"/>
              <w:rPr>
                <w:rFonts w:ascii="Arial Narrow" w:hAnsi="Arial Narrow" w:cs="Arial"/>
                <w:szCs w:val="20"/>
              </w:rPr>
            </w:pPr>
            <w:r w:rsidRPr="000B6855">
              <w:rPr>
                <w:rFonts w:ascii="Arial Narrow" w:eastAsia="Calibri" w:hAnsi="Arial Narrow" w:cs="Arial"/>
                <w:szCs w:val="20"/>
              </w:rPr>
              <w:t>02</w:t>
            </w:r>
          </w:p>
        </w:tc>
      </w:tr>
      <w:tr w:rsidR="006A2F92" w:rsidRPr="000B6855" w:rsidTr="007311FC">
        <w:trPr>
          <w:trHeight w:val="20"/>
        </w:trPr>
        <w:tc>
          <w:tcPr>
            <w:tcW w:w="4319" w:type="dxa"/>
            <w:tcBorders>
              <w:top w:val="single" w:sz="8" w:space="0" w:color="F79646"/>
              <w:left w:val="single" w:sz="8" w:space="0" w:color="F79646"/>
              <w:bottom w:val="single" w:sz="8" w:space="0" w:color="F79646"/>
              <w:right w:val="single" w:sz="8" w:space="0" w:color="F79646"/>
            </w:tcBorders>
            <w:shd w:val="clear" w:color="auto" w:fill="FDEADA"/>
            <w:vAlign w:val="bottom"/>
          </w:tcPr>
          <w:p w:rsidR="006A2F92" w:rsidRPr="000B6855" w:rsidRDefault="006A2F92" w:rsidP="006A2F92">
            <w:pPr>
              <w:spacing w:line="259" w:lineRule="auto"/>
              <w:ind w:right="94"/>
              <w:rPr>
                <w:rFonts w:ascii="Arial Narrow" w:hAnsi="Arial Narrow" w:cs="Arial"/>
                <w:szCs w:val="20"/>
              </w:rPr>
            </w:pPr>
            <w:r w:rsidRPr="000B6855">
              <w:rPr>
                <w:rFonts w:ascii="Arial Narrow" w:eastAsia="Calibri" w:hAnsi="Arial Narrow" w:cs="Arial"/>
                <w:b/>
                <w:szCs w:val="20"/>
              </w:rPr>
              <w:t xml:space="preserve">TOTAL </w:t>
            </w:r>
            <w:r w:rsidRPr="000B6855">
              <w:rPr>
                <w:rFonts w:ascii="Arial Narrow" w:eastAsia="Calibri" w:hAnsi="Arial Narrow" w:cs="Arial"/>
                <w:szCs w:val="20"/>
              </w:rPr>
              <w:t xml:space="preserve"> </w:t>
            </w:r>
          </w:p>
        </w:tc>
        <w:tc>
          <w:tcPr>
            <w:tcW w:w="1800"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7311FC">
            <w:pPr>
              <w:spacing w:line="259" w:lineRule="auto"/>
              <w:ind w:right="85"/>
              <w:jc w:val="center"/>
              <w:rPr>
                <w:rFonts w:ascii="Arial Narrow" w:hAnsi="Arial Narrow" w:cs="Arial"/>
                <w:szCs w:val="20"/>
              </w:rPr>
            </w:pPr>
            <w:r w:rsidRPr="000B6855">
              <w:rPr>
                <w:rFonts w:ascii="Arial Narrow" w:eastAsia="Calibri" w:hAnsi="Arial Narrow" w:cs="Arial"/>
                <w:b/>
                <w:szCs w:val="20"/>
              </w:rPr>
              <w:t>30</w:t>
            </w:r>
          </w:p>
        </w:tc>
        <w:tc>
          <w:tcPr>
            <w:tcW w:w="1792" w:type="dxa"/>
            <w:tcBorders>
              <w:top w:val="single" w:sz="8" w:space="0" w:color="F79646"/>
              <w:left w:val="single" w:sz="8" w:space="0" w:color="F79646"/>
              <w:bottom w:val="single" w:sz="8" w:space="0" w:color="F79646"/>
              <w:right w:val="single" w:sz="8" w:space="0" w:color="F79646"/>
            </w:tcBorders>
            <w:vAlign w:val="center"/>
          </w:tcPr>
          <w:p w:rsidR="006A2F92" w:rsidRPr="000B6855" w:rsidRDefault="006A2F92" w:rsidP="007311FC">
            <w:pPr>
              <w:spacing w:line="259" w:lineRule="auto"/>
              <w:ind w:right="78"/>
              <w:jc w:val="center"/>
              <w:rPr>
                <w:rFonts w:ascii="Arial Narrow" w:hAnsi="Arial Narrow" w:cs="Arial"/>
                <w:szCs w:val="20"/>
              </w:rPr>
            </w:pPr>
            <w:r w:rsidRPr="000B6855">
              <w:rPr>
                <w:rFonts w:ascii="Arial Narrow" w:eastAsia="Calibri" w:hAnsi="Arial Narrow" w:cs="Arial"/>
                <w:b/>
                <w:szCs w:val="20"/>
              </w:rPr>
              <w:t>22</w:t>
            </w:r>
          </w:p>
        </w:tc>
      </w:tr>
    </w:tbl>
    <w:p w:rsidR="006A2F92" w:rsidRPr="000B6855" w:rsidRDefault="006A2F92" w:rsidP="006A2F92">
      <w:pPr>
        <w:spacing w:after="5600" w:line="216" w:lineRule="auto"/>
        <w:ind w:left="461" w:right="595"/>
        <w:rPr>
          <w:rFonts w:ascii="Arial Narrow" w:hAnsi="Arial Narrow" w:cs="Arial"/>
          <w:szCs w:val="20"/>
        </w:rPr>
      </w:pPr>
      <w:r>
        <w:rPr>
          <w:rFonts w:ascii="Arial Narrow" w:hAnsi="Arial Narrow" w:cs="Arial"/>
          <w:noProof/>
          <w:szCs w:val="20"/>
          <w:lang w:val="es-PE" w:eastAsia="es-PE"/>
        </w:rPr>
        <mc:AlternateContent>
          <mc:Choice Requires="wps">
            <w:drawing>
              <wp:anchor distT="0" distB="0" distL="114300" distR="114300" simplePos="0" relativeHeight="251820032" behindDoc="0" locked="0" layoutInCell="1" allowOverlap="1" wp14:anchorId="4418F9A4" wp14:editId="0D2DE8B7">
                <wp:simplePos x="0" y="0"/>
                <wp:positionH relativeFrom="column">
                  <wp:posOffset>371475</wp:posOffset>
                </wp:positionH>
                <wp:positionV relativeFrom="paragraph">
                  <wp:posOffset>1228090</wp:posOffset>
                </wp:positionV>
                <wp:extent cx="2190750" cy="1828800"/>
                <wp:effectExtent l="0" t="0" r="19050" b="19050"/>
                <wp:wrapNone/>
                <wp:docPr id="8" name="Pergamino horizontal 8"/>
                <wp:cNvGraphicFramePr/>
                <a:graphic xmlns:a="http://schemas.openxmlformats.org/drawingml/2006/main">
                  <a:graphicData uri="http://schemas.microsoft.com/office/word/2010/wordprocessingShape">
                    <wps:wsp>
                      <wps:cNvSpPr/>
                      <wps:spPr>
                        <a:xfrm>
                          <a:off x="0" y="0"/>
                          <a:ext cx="2190750" cy="1828800"/>
                        </a:xfrm>
                        <a:prstGeom prst="horizontalScroll">
                          <a:avLst/>
                        </a:prstGeom>
                      </wps:spPr>
                      <wps:style>
                        <a:lnRef idx="2">
                          <a:schemeClr val="accent4"/>
                        </a:lnRef>
                        <a:fillRef idx="1">
                          <a:schemeClr val="lt1"/>
                        </a:fillRef>
                        <a:effectRef idx="0">
                          <a:schemeClr val="accent4"/>
                        </a:effectRef>
                        <a:fontRef idx="minor">
                          <a:schemeClr val="dk1"/>
                        </a:fontRef>
                      </wps:style>
                      <wps:txbx>
                        <w:txbxContent>
                          <w:p w:rsidR="007907A1" w:rsidRPr="003A7EA3" w:rsidRDefault="007907A1" w:rsidP="006A2F92">
                            <w:pPr>
                              <w:jc w:val="center"/>
                              <w:rPr>
                                <w:sz w:val="48"/>
                              </w:rPr>
                            </w:pPr>
                            <w:r w:rsidRPr="003A7EA3">
                              <w:rPr>
                                <w:sz w:val="48"/>
                              </w:rPr>
                              <w:t>CUARTO SEMESTRE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18F9A4"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ergamino horizontal 8" o:spid="_x0000_s1088" type="#_x0000_t98" style="position:absolute;left:0;text-align:left;margin-left:29.25pt;margin-top:96.7pt;width:172.5pt;height:2in;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" fillcolor="white [3201]" strokecolor="#c0beaf [3207]" strokeweight="3pt">
                <v:textbox>
                  <w:txbxContent>
                    <w:p w:rsidR="007907A1" w:rsidRPr="003A7EA3" w:rsidRDefault="007907A1" w:rsidP="006A2F92">
                      <w:pPr>
                        <w:jc w:val="center"/>
                        <w:rPr>
                          <w:sz w:val="48"/>
                        </w:rPr>
                      </w:pPr>
                      <w:r w:rsidRPr="003A7EA3">
                        <w:rPr>
                          <w:sz w:val="48"/>
                        </w:rPr>
                        <w:t>CUARTO SEMESTRE</w:t>
                      </w:r>
                    </w:p>
                  </w:txbxContent>
                </v:textbox>
              </v:shape>
            </w:pict>
          </mc:Fallback>
        </mc:AlternateContent>
      </w:r>
      <w:r w:rsidRPr="000B6855">
        <w:rPr>
          <w:rFonts w:ascii="Arial Narrow" w:hAnsi="Arial Narrow" w:cs="Arial"/>
          <w:szCs w:val="20"/>
        </w:rPr>
        <w:t xml:space="preserve">   </w:t>
      </w:r>
    </w:p>
    <w:p w:rsidR="006A2F92" w:rsidRPr="000B6855" w:rsidRDefault="006A2F92" w:rsidP="006A2F92">
      <w:pPr>
        <w:spacing w:after="0" w:line="259" w:lineRule="auto"/>
        <w:ind w:left="461"/>
        <w:rPr>
          <w:rFonts w:ascii="Arial Narrow" w:hAnsi="Arial Narrow" w:cs="Arial"/>
          <w:szCs w:val="20"/>
        </w:rPr>
      </w:pPr>
      <w:r w:rsidRPr="000B6855">
        <w:rPr>
          <w:rFonts w:ascii="Arial Narrow" w:hAnsi="Arial Narrow" w:cs="Arial"/>
          <w:szCs w:val="20"/>
        </w:rPr>
        <w:t xml:space="preserve"> </w:t>
      </w:r>
    </w:p>
    <w:p w:rsidR="006A2F92" w:rsidRDefault="006A2F92" w:rsidP="006A2F92">
      <w:pPr>
        <w:spacing w:after="0" w:line="259" w:lineRule="auto"/>
        <w:ind w:left="-239"/>
        <w:rPr>
          <w:rFonts w:ascii="Arial Narrow" w:hAnsi="Arial Narrow" w:cs="Arial"/>
          <w:szCs w:val="20"/>
        </w:rPr>
      </w:pPr>
      <w:r w:rsidRPr="000B6855">
        <w:rPr>
          <w:rFonts w:ascii="Arial Narrow" w:hAnsi="Arial Narrow" w:cs="Arial"/>
          <w:szCs w:val="20"/>
        </w:rPr>
        <w:t xml:space="preserve"> </w:t>
      </w:r>
    </w:p>
    <w:p w:rsidR="006A2F92" w:rsidRDefault="006A2F92" w:rsidP="006A2F92">
      <w:pPr>
        <w:jc w:val="center"/>
        <w:rPr>
          <w:rFonts w:ascii="Arial Narrow" w:hAnsi="Arial Narrow" w:cs="Arial"/>
          <w:szCs w:val="20"/>
        </w:rPr>
      </w:pPr>
    </w:p>
    <w:p w:rsidR="006A2F92" w:rsidRDefault="006A2F92" w:rsidP="006A2F92">
      <w:pPr>
        <w:jc w:val="center"/>
        <w:rPr>
          <w:rFonts w:ascii="Arial Narrow" w:hAnsi="Arial Narrow" w:cs="Arial"/>
          <w:szCs w:val="20"/>
        </w:rPr>
      </w:pPr>
    </w:p>
    <w:p w:rsidR="006A2F92" w:rsidRDefault="006A2F92" w:rsidP="006A2F92">
      <w:pPr>
        <w:jc w:val="center"/>
        <w:rPr>
          <w:rFonts w:ascii="Arial Narrow" w:hAnsi="Arial Narrow" w:cs="Arial"/>
          <w:szCs w:val="20"/>
        </w:rPr>
      </w:pPr>
    </w:p>
    <w:p w:rsidR="006A2F92" w:rsidRDefault="006A2F92" w:rsidP="006A2F92">
      <w:pPr>
        <w:jc w:val="center"/>
        <w:rPr>
          <w:rFonts w:ascii="Arial Narrow" w:hAnsi="Arial Narrow" w:cs="Arial"/>
          <w:szCs w:val="20"/>
        </w:rPr>
      </w:pPr>
    </w:p>
    <w:tbl>
      <w:tblPr>
        <w:tblStyle w:val="TableGrid"/>
        <w:tblW w:w="14737" w:type="dxa"/>
        <w:tblInd w:w="-128" w:type="dxa"/>
        <w:tblCellMar>
          <w:left w:w="4" w:type="dxa"/>
          <w:right w:w="4" w:type="dxa"/>
        </w:tblCellMar>
        <w:tblLook w:val="04A0" w:firstRow="1" w:lastRow="0" w:firstColumn="1" w:lastColumn="0" w:noHBand="0" w:noVBand="1"/>
      </w:tblPr>
      <w:tblGrid>
        <w:gridCol w:w="3539"/>
        <w:gridCol w:w="4257"/>
        <w:gridCol w:w="2833"/>
        <w:gridCol w:w="4108"/>
      </w:tblGrid>
      <w:tr w:rsidR="002C351B" w:rsidRPr="002C351B" w:rsidTr="006A2F92">
        <w:trPr>
          <w:trHeight w:val="433"/>
        </w:trPr>
        <w:tc>
          <w:tcPr>
            <w:tcW w:w="14737" w:type="dxa"/>
            <w:gridSpan w:val="4"/>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right="14"/>
              <w:jc w:val="center"/>
              <w:rPr>
                <w:rFonts w:ascii="Arial Narrow" w:hAnsi="Arial Narrow" w:cs="Arial"/>
                <w:color w:val="auto"/>
                <w:sz w:val="20"/>
                <w:szCs w:val="20"/>
              </w:rPr>
            </w:pPr>
            <w:r w:rsidRPr="002C351B">
              <w:rPr>
                <w:rFonts w:ascii="Arial Narrow" w:eastAsia="Arial" w:hAnsi="Arial Narrow" w:cs="Arial"/>
                <w:b/>
                <w:color w:val="auto"/>
                <w:sz w:val="20"/>
                <w:szCs w:val="20"/>
              </w:rPr>
              <w:lastRenderedPageBreak/>
              <w:t>ÁREA: MATEMÁTICA IV</w:t>
            </w:r>
          </w:p>
        </w:tc>
      </w:tr>
      <w:tr w:rsidR="002C351B" w:rsidRPr="002C351B" w:rsidTr="006A2F92">
        <w:trPr>
          <w:trHeight w:val="843"/>
        </w:trPr>
        <w:tc>
          <w:tcPr>
            <w:tcW w:w="14737" w:type="dxa"/>
            <w:gridSpan w:val="4"/>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rPr>
                <w:rFonts w:ascii="Arial Narrow" w:hAnsi="Arial Narrow" w:cs="Arial"/>
                <w:color w:val="auto"/>
                <w:sz w:val="20"/>
                <w:szCs w:val="20"/>
              </w:rPr>
            </w:pPr>
            <w:r w:rsidRPr="002C351B">
              <w:rPr>
                <w:rFonts w:ascii="Arial Narrow" w:eastAsia="Arial" w:hAnsi="Arial Narrow" w:cs="Arial"/>
                <w:b/>
                <w:color w:val="auto"/>
                <w:sz w:val="20"/>
                <w:szCs w:val="20"/>
              </w:rPr>
              <w:t xml:space="preserve">SUMILLA: </w:t>
            </w:r>
          </w:p>
          <w:p w:rsidR="006A2F92" w:rsidRPr="002C351B" w:rsidRDefault="006A2F92" w:rsidP="006A2F92">
            <w:pPr>
              <w:rPr>
                <w:rFonts w:ascii="Arial Narrow" w:hAnsi="Arial Narrow" w:cs="Arial"/>
                <w:color w:val="auto"/>
                <w:sz w:val="20"/>
                <w:szCs w:val="20"/>
              </w:rPr>
            </w:pPr>
            <w:r w:rsidRPr="002C351B">
              <w:rPr>
                <w:rFonts w:ascii="Arial Narrow" w:hAnsi="Arial Narrow" w:cs="Arial"/>
                <w:color w:val="auto"/>
                <w:sz w:val="20"/>
                <w:szCs w:val="20"/>
              </w:rPr>
              <w:t xml:space="preserve">Orienta el desarrollo del pensamiento lógico matemático de los estudiantes, mediante el razonamiento, abstracción, selección y utilización del lenguaje y herramientas matemáticas adecuadas para resolver situaciones de diversos contextos con actitud crítica y reflexiva.  </w:t>
            </w:r>
          </w:p>
          <w:p w:rsidR="006A2F92" w:rsidRPr="002C351B" w:rsidRDefault="006A2F92" w:rsidP="006A2F92">
            <w:pPr>
              <w:spacing w:line="259" w:lineRule="auto"/>
              <w:rPr>
                <w:rFonts w:ascii="Arial Narrow" w:hAnsi="Arial Narrow" w:cs="Arial"/>
                <w:color w:val="auto"/>
                <w:sz w:val="20"/>
                <w:szCs w:val="20"/>
              </w:rPr>
            </w:pPr>
            <w:r w:rsidRPr="002C351B">
              <w:rPr>
                <w:rFonts w:ascii="Arial Narrow" w:eastAsia="Arial" w:hAnsi="Arial Narrow" w:cs="Arial"/>
                <w:b/>
                <w:color w:val="auto"/>
                <w:sz w:val="20"/>
                <w:szCs w:val="20"/>
              </w:rPr>
              <w:t xml:space="preserve"> </w:t>
            </w:r>
          </w:p>
        </w:tc>
      </w:tr>
      <w:tr w:rsidR="002C351B" w:rsidRPr="002C351B" w:rsidTr="006A2F92">
        <w:trPr>
          <w:trHeight w:val="209"/>
        </w:trPr>
        <w:tc>
          <w:tcPr>
            <w:tcW w:w="3539" w:type="dxa"/>
            <w:tcBorders>
              <w:top w:val="single" w:sz="5" w:space="0" w:color="000000"/>
              <w:left w:val="single" w:sz="5" w:space="0" w:color="000000"/>
              <w:bottom w:val="single" w:sz="5" w:space="0" w:color="000000"/>
              <w:right w:val="single" w:sz="5" w:space="0" w:color="000000"/>
            </w:tcBorders>
            <w:shd w:val="clear" w:color="auto" w:fill="D9D9D9"/>
          </w:tcPr>
          <w:p w:rsidR="006A2F92" w:rsidRPr="002C351B" w:rsidRDefault="006A2F92" w:rsidP="006A2F92">
            <w:pPr>
              <w:spacing w:line="259" w:lineRule="auto"/>
              <w:ind w:right="2"/>
              <w:rPr>
                <w:rFonts w:ascii="Arial Narrow" w:hAnsi="Arial Narrow" w:cs="Arial"/>
                <w:color w:val="auto"/>
                <w:sz w:val="20"/>
                <w:szCs w:val="20"/>
              </w:rPr>
            </w:pPr>
            <w:r w:rsidRPr="002C351B">
              <w:rPr>
                <w:rFonts w:ascii="Arial Narrow" w:eastAsia="Arial" w:hAnsi="Arial Narrow" w:cs="Arial"/>
                <w:b/>
                <w:color w:val="auto"/>
                <w:sz w:val="20"/>
                <w:szCs w:val="20"/>
              </w:rPr>
              <w:t>CÓD. CRITE. DESEMPEÑO</w:t>
            </w:r>
            <w:r w:rsidRPr="002C351B">
              <w:rPr>
                <w:rFonts w:ascii="Arial Narrow" w:eastAsia="Arial" w:hAnsi="Arial Narrow" w:cs="Arial"/>
                <w:color w:val="auto"/>
                <w:sz w:val="20"/>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D9D9D9"/>
          </w:tcPr>
          <w:p w:rsidR="006A2F92" w:rsidRPr="002C351B" w:rsidRDefault="006A2F92" w:rsidP="006A2F92">
            <w:pPr>
              <w:spacing w:line="259" w:lineRule="auto"/>
              <w:ind w:right="16"/>
              <w:rPr>
                <w:rFonts w:ascii="Arial Narrow" w:hAnsi="Arial Narrow" w:cs="Arial"/>
                <w:color w:val="auto"/>
                <w:sz w:val="20"/>
                <w:szCs w:val="20"/>
              </w:rPr>
            </w:pPr>
            <w:r w:rsidRPr="002C351B">
              <w:rPr>
                <w:rFonts w:ascii="Arial Narrow" w:eastAsia="Arial" w:hAnsi="Arial Narrow" w:cs="Arial"/>
                <w:b/>
                <w:color w:val="auto"/>
                <w:sz w:val="20"/>
                <w:szCs w:val="20"/>
              </w:rPr>
              <w:t>CONTENIDOS</w:t>
            </w:r>
            <w:r w:rsidRPr="002C351B">
              <w:rPr>
                <w:rFonts w:ascii="Arial Narrow" w:eastAsia="Arial" w:hAnsi="Arial Narrow" w:cs="Arial"/>
                <w:color w:val="auto"/>
                <w:sz w:val="20"/>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D9D9D9"/>
          </w:tcPr>
          <w:p w:rsidR="006A2F92" w:rsidRPr="002C351B" w:rsidRDefault="006A2F92" w:rsidP="006A2F92">
            <w:pPr>
              <w:spacing w:line="259" w:lineRule="auto"/>
              <w:ind w:right="4"/>
              <w:rPr>
                <w:rFonts w:ascii="Arial Narrow" w:hAnsi="Arial Narrow" w:cs="Arial"/>
                <w:color w:val="auto"/>
                <w:sz w:val="20"/>
                <w:szCs w:val="20"/>
              </w:rPr>
            </w:pPr>
            <w:r w:rsidRPr="002C351B">
              <w:rPr>
                <w:rFonts w:ascii="Arial Narrow" w:eastAsia="Arial" w:hAnsi="Arial Narrow" w:cs="Arial"/>
                <w:b/>
                <w:color w:val="auto"/>
                <w:sz w:val="20"/>
                <w:szCs w:val="20"/>
              </w:rPr>
              <w:t>PRODUCTOS</w:t>
            </w:r>
            <w:r w:rsidRPr="002C351B">
              <w:rPr>
                <w:rFonts w:ascii="Arial Narrow" w:eastAsia="Arial" w:hAnsi="Arial Narrow" w:cs="Arial"/>
                <w:color w:val="auto"/>
                <w:sz w:val="20"/>
                <w:szCs w:val="20"/>
              </w:rPr>
              <w:t xml:space="preserve"> </w:t>
            </w:r>
          </w:p>
        </w:tc>
        <w:tc>
          <w:tcPr>
            <w:tcW w:w="4108" w:type="dxa"/>
            <w:tcBorders>
              <w:top w:val="single" w:sz="5" w:space="0" w:color="000000"/>
              <w:left w:val="single" w:sz="5" w:space="0" w:color="000000"/>
              <w:bottom w:val="single" w:sz="5" w:space="0" w:color="000000"/>
              <w:right w:val="single" w:sz="5" w:space="0" w:color="000000"/>
            </w:tcBorders>
            <w:shd w:val="clear" w:color="auto" w:fill="D9D9D9"/>
          </w:tcPr>
          <w:p w:rsidR="006A2F92" w:rsidRPr="002C351B" w:rsidRDefault="006A2F92" w:rsidP="006A2F92">
            <w:pPr>
              <w:spacing w:line="259" w:lineRule="auto"/>
              <w:ind w:right="3"/>
              <w:rPr>
                <w:rFonts w:ascii="Arial Narrow" w:hAnsi="Arial Narrow" w:cs="Arial"/>
                <w:color w:val="auto"/>
                <w:sz w:val="20"/>
                <w:szCs w:val="20"/>
              </w:rPr>
            </w:pPr>
            <w:r w:rsidRPr="002C351B">
              <w:rPr>
                <w:rFonts w:ascii="Arial Narrow" w:eastAsia="Arial" w:hAnsi="Arial Narrow" w:cs="Arial"/>
                <w:b/>
                <w:color w:val="auto"/>
                <w:sz w:val="20"/>
                <w:szCs w:val="20"/>
              </w:rPr>
              <w:t>CRITERIOS DE EVALUACIÓN</w:t>
            </w:r>
            <w:r w:rsidRPr="002C351B">
              <w:rPr>
                <w:rFonts w:ascii="Arial Narrow" w:eastAsia="Arial" w:hAnsi="Arial Narrow" w:cs="Arial"/>
                <w:color w:val="auto"/>
                <w:sz w:val="20"/>
                <w:szCs w:val="20"/>
              </w:rPr>
              <w:t xml:space="preserve"> </w:t>
            </w:r>
          </w:p>
        </w:tc>
      </w:tr>
      <w:tr w:rsidR="002C351B" w:rsidRPr="002C351B" w:rsidTr="006A2F92">
        <w:trPr>
          <w:trHeight w:val="6344"/>
        </w:trPr>
        <w:tc>
          <w:tcPr>
            <w:tcW w:w="3539"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38"/>
              <w:rPr>
                <w:rFonts w:ascii="Arial Narrow" w:hAnsi="Arial Narrow" w:cs="Arial"/>
                <w:color w:val="auto"/>
                <w:sz w:val="20"/>
                <w:szCs w:val="20"/>
              </w:rPr>
            </w:pPr>
            <w:r w:rsidRPr="002C351B">
              <w:rPr>
                <w:rFonts w:ascii="Arial Narrow" w:hAnsi="Arial Narrow" w:cs="Arial"/>
                <w:b/>
                <w:color w:val="auto"/>
                <w:sz w:val="20"/>
                <w:szCs w:val="20"/>
              </w:rPr>
              <w:t xml:space="preserve"> </w:t>
            </w:r>
          </w:p>
          <w:p w:rsidR="006A2F92" w:rsidRPr="002C351B" w:rsidRDefault="006A2F92" w:rsidP="006A2F92">
            <w:pPr>
              <w:spacing w:line="259" w:lineRule="auto"/>
              <w:ind w:right="1"/>
              <w:rPr>
                <w:rFonts w:ascii="Arial Narrow" w:hAnsi="Arial Narrow" w:cs="Arial"/>
                <w:color w:val="auto"/>
                <w:sz w:val="20"/>
                <w:szCs w:val="20"/>
              </w:rPr>
            </w:pPr>
            <w:r w:rsidRPr="002C351B">
              <w:rPr>
                <w:rFonts w:ascii="Arial Narrow" w:hAnsi="Arial Narrow" w:cs="Arial"/>
                <w:b/>
                <w:color w:val="auto"/>
                <w:sz w:val="20"/>
                <w:szCs w:val="20"/>
              </w:rPr>
              <w:t xml:space="preserve">PERSONAL </w:t>
            </w:r>
          </w:p>
          <w:p w:rsidR="006A2F92" w:rsidRPr="002C351B" w:rsidRDefault="006A2F92" w:rsidP="006A2F92">
            <w:pPr>
              <w:spacing w:after="2" w:line="239" w:lineRule="auto"/>
              <w:ind w:left="104"/>
              <w:rPr>
                <w:rFonts w:ascii="Arial Narrow" w:hAnsi="Arial Narrow" w:cs="Arial"/>
                <w:color w:val="auto"/>
                <w:sz w:val="20"/>
                <w:szCs w:val="20"/>
              </w:rPr>
            </w:pPr>
            <w:r w:rsidRPr="002C351B">
              <w:rPr>
                <w:rFonts w:ascii="Arial Narrow" w:eastAsia="Arial" w:hAnsi="Arial Narrow" w:cs="Arial"/>
                <w:color w:val="auto"/>
                <w:sz w:val="20"/>
                <w:szCs w:val="20"/>
              </w:rPr>
              <w:t xml:space="preserve">1.2.1 Demuestra actitud crítica y reflexiva al resolver situaciones problemáticas de diversos contextos. </w:t>
            </w:r>
          </w:p>
          <w:p w:rsidR="006A2F92" w:rsidRPr="002C351B" w:rsidRDefault="006A2F92" w:rsidP="006A2F92">
            <w:pPr>
              <w:spacing w:line="259" w:lineRule="auto"/>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ind w:right="139"/>
              <w:rPr>
                <w:rFonts w:ascii="Arial Narrow" w:hAnsi="Arial Narrow" w:cs="Arial"/>
                <w:color w:val="auto"/>
                <w:sz w:val="20"/>
                <w:szCs w:val="20"/>
              </w:rPr>
            </w:pPr>
            <w:r w:rsidRPr="002C351B">
              <w:rPr>
                <w:rFonts w:ascii="Arial Narrow" w:eastAsia="Arial" w:hAnsi="Arial Narrow" w:cs="Arial"/>
                <w:b/>
                <w:color w:val="auto"/>
                <w:sz w:val="20"/>
                <w:szCs w:val="20"/>
              </w:rPr>
              <w:t xml:space="preserve">PROFESIONAL PEDAGÓGICA </w:t>
            </w:r>
          </w:p>
          <w:p w:rsidR="006A2F92" w:rsidRPr="002C351B" w:rsidRDefault="006A2F92" w:rsidP="006A2F92">
            <w:pPr>
              <w:spacing w:after="1"/>
              <w:ind w:left="104" w:right="92"/>
              <w:rPr>
                <w:rFonts w:ascii="Arial Narrow" w:hAnsi="Arial Narrow" w:cs="Arial"/>
                <w:color w:val="auto"/>
                <w:sz w:val="20"/>
                <w:szCs w:val="20"/>
              </w:rPr>
            </w:pPr>
            <w:r w:rsidRPr="002C351B">
              <w:rPr>
                <w:rFonts w:ascii="Arial Narrow" w:eastAsia="Arial" w:hAnsi="Arial Narrow" w:cs="Arial"/>
                <w:color w:val="auto"/>
                <w:sz w:val="20"/>
                <w:szCs w:val="20"/>
              </w:rPr>
              <w:t xml:space="preserve">2.1.3 Domina los contenidos de la carrera y orienta el desarrollo del pensamiento lógico matemático de los estudiantes, mediante el razonamiento, abstracción, selección y utilización del lenguaje y herramientas matemáticas adecuadas, generando aprendizajes en diferentes contextos. </w:t>
            </w:r>
          </w:p>
          <w:p w:rsidR="006A2F92" w:rsidRPr="002C351B" w:rsidRDefault="006A2F92" w:rsidP="006A2F92">
            <w:pPr>
              <w:spacing w:line="259" w:lineRule="auto"/>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ind w:right="86"/>
              <w:rPr>
                <w:rFonts w:ascii="Arial Narrow" w:hAnsi="Arial Narrow" w:cs="Arial"/>
                <w:color w:val="auto"/>
                <w:sz w:val="20"/>
                <w:szCs w:val="20"/>
              </w:rPr>
            </w:pPr>
            <w:r w:rsidRPr="002C351B">
              <w:rPr>
                <w:rFonts w:ascii="Arial Narrow" w:eastAsia="Arial" w:hAnsi="Arial Narrow" w:cs="Arial"/>
                <w:b/>
                <w:color w:val="auto"/>
                <w:sz w:val="20"/>
                <w:szCs w:val="20"/>
              </w:rPr>
              <w:t xml:space="preserve">SOCIO COMUNITARIA </w:t>
            </w:r>
          </w:p>
          <w:p w:rsidR="006A2F92" w:rsidRPr="002C351B" w:rsidRDefault="006A2F92" w:rsidP="006A2F92">
            <w:pPr>
              <w:spacing w:line="259" w:lineRule="auto"/>
              <w:ind w:left="104" w:right="48"/>
              <w:rPr>
                <w:rFonts w:ascii="Arial Narrow" w:hAnsi="Arial Narrow" w:cs="Arial"/>
                <w:color w:val="auto"/>
                <w:sz w:val="20"/>
                <w:szCs w:val="20"/>
              </w:rPr>
            </w:pPr>
            <w:r w:rsidRPr="002C351B">
              <w:rPr>
                <w:rFonts w:ascii="Arial Narrow" w:eastAsia="Arial" w:hAnsi="Arial Narrow" w:cs="Arial"/>
                <w:color w:val="auto"/>
                <w:sz w:val="20"/>
                <w:szCs w:val="20"/>
              </w:rPr>
              <w:t xml:space="preserve">3.3.3 Programa y ejecuta actividades de sensibilización y toma de conciencia como posibles soluciones a situaciones problemáticas de diversos contextos, involucrando a los diferentes actores de la comunidad institucional. </w:t>
            </w:r>
          </w:p>
        </w:tc>
        <w:tc>
          <w:tcPr>
            <w:tcW w:w="4257"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after="2" w:line="259" w:lineRule="auto"/>
              <w:ind w:left="82"/>
              <w:rPr>
                <w:rFonts w:ascii="Arial Narrow" w:hAnsi="Arial Narrow" w:cs="Arial"/>
                <w:color w:val="auto"/>
                <w:sz w:val="20"/>
                <w:szCs w:val="20"/>
              </w:rPr>
            </w:pPr>
            <w:r w:rsidRPr="002C351B">
              <w:rPr>
                <w:rFonts w:ascii="Arial Narrow" w:eastAsia="Arial" w:hAnsi="Arial Narrow" w:cs="Arial"/>
                <w:color w:val="auto"/>
                <w:sz w:val="20"/>
                <w:szCs w:val="20"/>
              </w:rPr>
              <w:t xml:space="preserve">s.    Análisis de funciones de variable real </w:t>
            </w:r>
          </w:p>
          <w:p w:rsidR="006A2F92" w:rsidRPr="002C351B" w:rsidRDefault="006A2F92" w:rsidP="00DF21A7">
            <w:pPr>
              <w:numPr>
                <w:ilvl w:val="0"/>
                <w:numId w:val="126"/>
              </w:numPr>
              <w:spacing w:line="259" w:lineRule="auto"/>
              <w:ind w:hanging="35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Incremento de una variable, de una función. </w:t>
            </w:r>
          </w:p>
          <w:p w:rsidR="006A2F92" w:rsidRPr="002C351B" w:rsidRDefault="006A2F92" w:rsidP="00DF21A7">
            <w:pPr>
              <w:numPr>
                <w:ilvl w:val="0"/>
                <w:numId w:val="126"/>
              </w:numPr>
              <w:spacing w:line="259" w:lineRule="auto"/>
              <w:ind w:hanging="35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Límite de una función y reglas básicas. </w:t>
            </w:r>
          </w:p>
          <w:p w:rsidR="006A2F92" w:rsidRPr="002C351B" w:rsidRDefault="006A2F92" w:rsidP="006A2F92">
            <w:pPr>
              <w:spacing w:line="259" w:lineRule="auto"/>
              <w:ind w:left="82"/>
              <w:rPr>
                <w:rFonts w:ascii="Arial Narrow" w:hAnsi="Arial Narrow" w:cs="Arial"/>
                <w:color w:val="auto"/>
                <w:sz w:val="20"/>
                <w:szCs w:val="20"/>
              </w:rPr>
            </w:pPr>
            <w:r w:rsidRPr="002C351B">
              <w:rPr>
                <w:rFonts w:ascii="Arial Narrow" w:eastAsia="Arial" w:hAnsi="Arial Narrow" w:cs="Arial"/>
                <w:color w:val="auto"/>
                <w:sz w:val="20"/>
                <w:szCs w:val="20"/>
              </w:rPr>
              <w:t xml:space="preserve">t.     Derivada de una función en un punto. </w:t>
            </w:r>
          </w:p>
          <w:p w:rsidR="006A2F92" w:rsidRPr="002C351B" w:rsidRDefault="006A2F92" w:rsidP="00DF21A7">
            <w:pPr>
              <w:numPr>
                <w:ilvl w:val="0"/>
                <w:numId w:val="127"/>
              </w:numPr>
              <w:spacing w:line="259" w:lineRule="auto"/>
              <w:ind w:hanging="35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Derivada general de una función. </w:t>
            </w:r>
          </w:p>
          <w:p w:rsidR="006A2F92" w:rsidRPr="002C351B" w:rsidRDefault="006A2F92" w:rsidP="00DF21A7">
            <w:pPr>
              <w:numPr>
                <w:ilvl w:val="0"/>
                <w:numId w:val="127"/>
              </w:numPr>
              <w:spacing w:after="7" w:line="234" w:lineRule="auto"/>
              <w:ind w:hanging="35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Reglas básicas de derivación de funciones de R en R. </w:t>
            </w:r>
          </w:p>
          <w:p w:rsidR="006A2F92" w:rsidRPr="002C351B" w:rsidRDefault="006A2F92" w:rsidP="006A2F92">
            <w:pPr>
              <w:spacing w:line="259" w:lineRule="auto"/>
              <w:ind w:left="2"/>
              <w:rPr>
                <w:rFonts w:ascii="Arial Narrow" w:hAnsi="Arial Narrow" w:cs="Arial"/>
                <w:color w:val="auto"/>
                <w:sz w:val="20"/>
                <w:szCs w:val="20"/>
              </w:rPr>
            </w:pPr>
            <w:r w:rsidRPr="002C351B">
              <w:rPr>
                <w:rFonts w:ascii="Arial Narrow" w:eastAsia="Arial" w:hAnsi="Arial Narrow" w:cs="Arial"/>
                <w:color w:val="auto"/>
                <w:sz w:val="20"/>
                <w:szCs w:val="20"/>
              </w:rPr>
              <w:t xml:space="preserve"> u.   Geometría del espacio </w:t>
            </w:r>
          </w:p>
          <w:p w:rsidR="006A2F92" w:rsidRPr="002C351B" w:rsidRDefault="006A2F92" w:rsidP="00DF21A7">
            <w:pPr>
              <w:numPr>
                <w:ilvl w:val="0"/>
                <w:numId w:val="128"/>
              </w:numPr>
              <w:spacing w:line="259" w:lineRule="auto"/>
              <w:ind w:hanging="35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Conceptos y elementos básicos </w:t>
            </w:r>
          </w:p>
          <w:p w:rsidR="006A2F92" w:rsidRPr="002C351B" w:rsidRDefault="006A2F92" w:rsidP="00DF21A7">
            <w:pPr>
              <w:numPr>
                <w:ilvl w:val="0"/>
                <w:numId w:val="128"/>
              </w:numPr>
              <w:spacing w:line="259" w:lineRule="auto"/>
              <w:ind w:hanging="35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Poliedros </w:t>
            </w:r>
          </w:p>
          <w:p w:rsidR="006A2F92" w:rsidRPr="002C351B" w:rsidRDefault="006A2F92" w:rsidP="00DF21A7">
            <w:pPr>
              <w:numPr>
                <w:ilvl w:val="0"/>
                <w:numId w:val="128"/>
              </w:numPr>
              <w:spacing w:line="259" w:lineRule="auto"/>
              <w:ind w:hanging="35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Cuerpos de revolución y redondos </w:t>
            </w:r>
          </w:p>
          <w:p w:rsidR="006A2F92" w:rsidRPr="002C351B" w:rsidRDefault="006A2F92" w:rsidP="006A2F92">
            <w:pPr>
              <w:spacing w:line="259" w:lineRule="auto"/>
              <w:ind w:left="102"/>
              <w:rPr>
                <w:rFonts w:ascii="Arial Narrow" w:hAnsi="Arial Narrow" w:cs="Arial"/>
                <w:color w:val="auto"/>
                <w:sz w:val="20"/>
                <w:szCs w:val="20"/>
              </w:rPr>
            </w:pPr>
            <w:r w:rsidRPr="002C351B">
              <w:rPr>
                <w:rFonts w:ascii="Arial Narrow" w:eastAsia="Arial" w:hAnsi="Arial Narrow" w:cs="Arial"/>
                <w:color w:val="auto"/>
                <w:sz w:val="20"/>
                <w:szCs w:val="20"/>
              </w:rPr>
              <w:t xml:space="preserve">v.  Trigonometría </w:t>
            </w:r>
          </w:p>
          <w:p w:rsidR="006A2F92" w:rsidRPr="002C351B" w:rsidRDefault="006A2F92" w:rsidP="00DF21A7">
            <w:pPr>
              <w:numPr>
                <w:ilvl w:val="0"/>
                <w:numId w:val="129"/>
              </w:numPr>
              <w:spacing w:line="259" w:lineRule="auto"/>
              <w:ind w:hanging="33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Angulo trigonométrico </w:t>
            </w:r>
          </w:p>
          <w:p w:rsidR="006A2F92" w:rsidRPr="002C351B" w:rsidRDefault="006A2F92" w:rsidP="00DF21A7">
            <w:pPr>
              <w:numPr>
                <w:ilvl w:val="0"/>
                <w:numId w:val="129"/>
              </w:numPr>
              <w:spacing w:line="259" w:lineRule="auto"/>
              <w:ind w:hanging="33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Sistemas de medida angulares </w:t>
            </w:r>
          </w:p>
          <w:p w:rsidR="006A2F92" w:rsidRPr="002C351B" w:rsidRDefault="006A2F92" w:rsidP="00DF21A7">
            <w:pPr>
              <w:numPr>
                <w:ilvl w:val="0"/>
                <w:numId w:val="129"/>
              </w:numPr>
              <w:spacing w:line="259" w:lineRule="auto"/>
              <w:ind w:hanging="33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Longitud de arco. </w:t>
            </w:r>
          </w:p>
          <w:p w:rsidR="006A2F92" w:rsidRPr="002C351B" w:rsidRDefault="006A2F92" w:rsidP="00DF21A7">
            <w:pPr>
              <w:numPr>
                <w:ilvl w:val="0"/>
                <w:numId w:val="129"/>
              </w:numPr>
              <w:spacing w:line="259" w:lineRule="auto"/>
              <w:ind w:hanging="33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Sector circular. </w:t>
            </w:r>
          </w:p>
          <w:p w:rsidR="006A2F92" w:rsidRPr="002C351B" w:rsidRDefault="006A2F92" w:rsidP="006A2F92">
            <w:pPr>
              <w:spacing w:after="2" w:line="232" w:lineRule="auto"/>
              <w:ind w:left="442" w:hanging="360"/>
              <w:rPr>
                <w:rFonts w:ascii="Arial Narrow" w:hAnsi="Arial Narrow" w:cs="Arial"/>
                <w:color w:val="auto"/>
                <w:sz w:val="20"/>
                <w:szCs w:val="20"/>
              </w:rPr>
            </w:pPr>
            <w:r w:rsidRPr="002C351B">
              <w:rPr>
                <w:rFonts w:ascii="Arial Narrow" w:eastAsia="Arial" w:hAnsi="Arial Narrow" w:cs="Arial"/>
                <w:color w:val="auto"/>
                <w:sz w:val="20"/>
                <w:szCs w:val="20"/>
              </w:rPr>
              <w:t xml:space="preserve">w.   Razones trigonométricas en el triángulo rectángulo. </w:t>
            </w:r>
          </w:p>
          <w:p w:rsidR="006A2F92" w:rsidRPr="002C351B" w:rsidRDefault="006A2F92" w:rsidP="00DF21A7">
            <w:pPr>
              <w:numPr>
                <w:ilvl w:val="0"/>
                <w:numId w:val="130"/>
              </w:numPr>
              <w:spacing w:line="259" w:lineRule="auto"/>
              <w:ind w:hanging="340"/>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Razón trigonométrica. </w:t>
            </w:r>
          </w:p>
          <w:p w:rsidR="006A2F92" w:rsidRPr="002C351B" w:rsidRDefault="006A2F92" w:rsidP="00DF21A7">
            <w:pPr>
              <w:numPr>
                <w:ilvl w:val="0"/>
                <w:numId w:val="130"/>
              </w:numPr>
              <w:spacing w:line="239" w:lineRule="auto"/>
              <w:ind w:hanging="340"/>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Razones trigonométricas en el triángulo rectángulo. </w:t>
            </w:r>
          </w:p>
          <w:p w:rsidR="006A2F92" w:rsidRPr="002C351B" w:rsidRDefault="006A2F92" w:rsidP="00DF21A7">
            <w:pPr>
              <w:numPr>
                <w:ilvl w:val="0"/>
                <w:numId w:val="130"/>
              </w:numPr>
              <w:spacing w:line="259" w:lineRule="auto"/>
              <w:ind w:hanging="340"/>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Razones trigonométricas reciprocas. </w:t>
            </w:r>
          </w:p>
          <w:p w:rsidR="006A2F92" w:rsidRPr="002C351B" w:rsidRDefault="006A2F92" w:rsidP="00DF21A7">
            <w:pPr>
              <w:numPr>
                <w:ilvl w:val="0"/>
                <w:numId w:val="130"/>
              </w:numPr>
              <w:spacing w:after="8" w:line="239" w:lineRule="auto"/>
              <w:ind w:hanging="340"/>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Razones trigonométricas de ángulos complementarios. </w:t>
            </w:r>
          </w:p>
          <w:p w:rsidR="006A2F92" w:rsidRPr="002C351B" w:rsidRDefault="006A2F92" w:rsidP="00DF21A7">
            <w:pPr>
              <w:numPr>
                <w:ilvl w:val="0"/>
                <w:numId w:val="130"/>
              </w:numPr>
              <w:spacing w:line="239" w:lineRule="auto"/>
              <w:ind w:hanging="340"/>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Razones trigonométricas de ángulos especiales o notables. </w:t>
            </w:r>
          </w:p>
          <w:p w:rsidR="006A2F92" w:rsidRPr="002C351B" w:rsidRDefault="006A2F92" w:rsidP="006A2F92">
            <w:pPr>
              <w:spacing w:line="259" w:lineRule="auto"/>
              <w:ind w:left="2"/>
              <w:rPr>
                <w:rFonts w:ascii="Arial Narrow" w:hAnsi="Arial Narrow" w:cs="Arial"/>
                <w:color w:val="auto"/>
                <w:sz w:val="20"/>
                <w:szCs w:val="20"/>
              </w:rPr>
            </w:pPr>
            <w:r w:rsidRPr="002C351B">
              <w:rPr>
                <w:rFonts w:ascii="Arial Narrow" w:eastAsia="Arial" w:hAnsi="Arial Narrow" w:cs="Arial"/>
                <w:color w:val="auto"/>
                <w:sz w:val="20"/>
                <w:szCs w:val="20"/>
              </w:rPr>
              <w:t xml:space="preserve"> x.   Estadística </w:t>
            </w:r>
          </w:p>
          <w:p w:rsidR="006A2F92" w:rsidRPr="002C351B" w:rsidRDefault="006A2F92" w:rsidP="00DF21A7">
            <w:pPr>
              <w:numPr>
                <w:ilvl w:val="0"/>
                <w:numId w:val="131"/>
              </w:numPr>
              <w:spacing w:line="259" w:lineRule="auto"/>
              <w:ind w:right="23" w:hanging="360"/>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Correlación y regresión estadística. </w:t>
            </w:r>
          </w:p>
          <w:p w:rsidR="006A2F92" w:rsidRPr="002C351B" w:rsidRDefault="006A2F92" w:rsidP="00DF21A7">
            <w:pPr>
              <w:numPr>
                <w:ilvl w:val="0"/>
                <w:numId w:val="131"/>
              </w:numPr>
              <w:spacing w:line="259" w:lineRule="auto"/>
              <w:ind w:right="23" w:hanging="360"/>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Coeficiente de correlación. Recta de regresión. </w:t>
            </w:r>
          </w:p>
        </w:tc>
        <w:tc>
          <w:tcPr>
            <w:tcW w:w="2833"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right="11"/>
              <w:rPr>
                <w:rFonts w:ascii="Arial Narrow" w:hAnsi="Arial Narrow" w:cs="Arial"/>
                <w:color w:val="auto"/>
                <w:sz w:val="20"/>
                <w:szCs w:val="20"/>
              </w:rPr>
            </w:pPr>
            <w:r w:rsidRPr="002C351B">
              <w:rPr>
                <w:rFonts w:ascii="Arial Narrow" w:eastAsia="Arial" w:hAnsi="Arial Narrow" w:cs="Arial"/>
                <w:color w:val="auto"/>
                <w:sz w:val="20"/>
                <w:szCs w:val="20"/>
              </w:rPr>
              <w:t xml:space="preserve">Organizadores visuales </w:t>
            </w:r>
          </w:p>
          <w:p w:rsidR="006A2F92" w:rsidRPr="002C351B" w:rsidRDefault="006A2F92" w:rsidP="006A2F92">
            <w:pPr>
              <w:spacing w:after="32" w:line="216" w:lineRule="auto"/>
              <w:ind w:left="2" w:right="2773"/>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ind w:left="2"/>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ind w:right="6"/>
              <w:rPr>
                <w:rFonts w:ascii="Arial Narrow" w:hAnsi="Arial Narrow" w:cs="Arial"/>
                <w:color w:val="auto"/>
                <w:sz w:val="20"/>
                <w:szCs w:val="20"/>
              </w:rPr>
            </w:pPr>
            <w:r w:rsidRPr="002C351B">
              <w:rPr>
                <w:rFonts w:ascii="Arial Narrow" w:eastAsia="Arial" w:hAnsi="Arial Narrow" w:cs="Arial"/>
                <w:color w:val="auto"/>
                <w:sz w:val="20"/>
                <w:szCs w:val="20"/>
              </w:rPr>
              <w:t xml:space="preserve">Resúmenes </w:t>
            </w:r>
          </w:p>
          <w:p w:rsidR="006A2F92" w:rsidRPr="002C351B" w:rsidRDefault="006A2F92" w:rsidP="006A2F92">
            <w:pPr>
              <w:spacing w:line="259" w:lineRule="auto"/>
              <w:ind w:left="2"/>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ind w:right="8"/>
              <w:rPr>
                <w:rFonts w:ascii="Arial Narrow" w:hAnsi="Arial Narrow" w:cs="Arial"/>
                <w:color w:val="auto"/>
                <w:sz w:val="20"/>
                <w:szCs w:val="20"/>
              </w:rPr>
            </w:pPr>
            <w:r w:rsidRPr="002C351B">
              <w:rPr>
                <w:rFonts w:ascii="Arial Narrow" w:eastAsia="Arial" w:hAnsi="Arial Narrow" w:cs="Arial"/>
                <w:color w:val="auto"/>
                <w:sz w:val="20"/>
                <w:szCs w:val="20"/>
              </w:rPr>
              <w:t xml:space="preserve">Material educativo </w:t>
            </w:r>
          </w:p>
          <w:p w:rsidR="006A2F92" w:rsidRPr="002C351B" w:rsidRDefault="006A2F92" w:rsidP="006A2F92">
            <w:pPr>
              <w:spacing w:line="259" w:lineRule="auto"/>
              <w:ind w:left="2"/>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ind w:left="2"/>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1A41C4" w:rsidP="006A2F92">
            <w:pPr>
              <w:spacing w:line="259" w:lineRule="auto"/>
              <w:ind w:right="6"/>
              <w:rPr>
                <w:rFonts w:ascii="Arial Narrow" w:hAnsi="Arial Narrow" w:cs="Arial"/>
                <w:color w:val="auto"/>
                <w:sz w:val="20"/>
                <w:szCs w:val="20"/>
              </w:rPr>
            </w:pPr>
            <w:r>
              <w:rPr>
                <w:rFonts w:ascii="Arial Narrow" w:eastAsia="Arial" w:hAnsi="Arial Narrow" w:cs="Arial"/>
                <w:color w:val="auto"/>
                <w:sz w:val="20"/>
                <w:szCs w:val="20"/>
              </w:rPr>
              <w:t>Prácticas</w:t>
            </w:r>
            <w:r w:rsidR="006A2F92" w:rsidRPr="002C351B">
              <w:rPr>
                <w:rFonts w:ascii="Arial Narrow" w:eastAsia="Arial" w:hAnsi="Arial Narrow" w:cs="Arial"/>
                <w:color w:val="auto"/>
                <w:sz w:val="20"/>
                <w:szCs w:val="20"/>
              </w:rPr>
              <w:t xml:space="preserve"> </w:t>
            </w:r>
          </w:p>
          <w:p w:rsidR="006A2F92" w:rsidRPr="002C351B" w:rsidRDefault="006A2F92" w:rsidP="006A2F92">
            <w:pPr>
              <w:spacing w:after="19" w:line="216" w:lineRule="auto"/>
              <w:ind w:left="2" w:right="2773"/>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ind w:left="2"/>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ind w:right="2"/>
              <w:rPr>
                <w:rFonts w:ascii="Arial Narrow" w:hAnsi="Arial Narrow" w:cs="Arial"/>
                <w:color w:val="auto"/>
                <w:sz w:val="20"/>
                <w:szCs w:val="20"/>
              </w:rPr>
            </w:pPr>
            <w:r w:rsidRPr="002C351B">
              <w:rPr>
                <w:rFonts w:ascii="Arial Narrow" w:eastAsia="Arial" w:hAnsi="Arial Narrow" w:cs="Arial"/>
                <w:color w:val="auto"/>
                <w:sz w:val="20"/>
                <w:szCs w:val="20"/>
              </w:rPr>
              <w:t xml:space="preserve">Cuadros estadísticos </w:t>
            </w:r>
          </w:p>
        </w:tc>
        <w:tc>
          <w:tcPr>
            <w:tcW w:w="4108" w:type="dxa"/>
            <w:tcBorders>
              <w:top w:val="single" w:sz="5" w:space="0" w:color="000000"/>
              <w:left w:val="single" w:sz="5" w:space="0" w:color="000000"/>
              <w:bottom w:val="single" w:sz="5" w:space="0" w:color="000000"/>
              <w:right w:val="single" w:sz="5" w:space="0" w:color="000000"/>
            </w:tcBorders>
          </w:tcPr>
          <w:p w:rsidR="006A2F92" w:rsidRPr="002C351B" w:rsidRDefault="006A2F92" w:rsidP="00DF21A7">
            <w:pPr>
              <w:numPr>
                <w:ilvl w:val="0"/>
                <w:numId w:val="132"/>
              </w:numPr>
              <w:spacing w:after="13"/>
              <w:ind w:right="71" w:hanging="348"/>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Registra   </w:t>
            </w:r>
            <w:r w:rsidR="007311FC" w:rsidRPr="002C351B">
              <w:rPr>
                <w:rFonts w:ascii="Arial Narrow" w:eastAsia="Arial" w:hAnsi="Arial Narrow" w:cs="Arial"/>
                <w:color w:val="auto"/>
                <w:sz w:val="20"/>
                <w:szCs w:val="20"/>
              </w:rPr>
              <w:t xml:space="preserve">organizada </w:t>
            </w:r>
            <w:proofErr w:type="gramStart"/>
            <w:r w:rsidR="007311FC" w:rsidRPr="002C351B">
              <w:rPr>
                <w:rFonts w:ascii="Arial Narrow" w:eastAsia="Arial" w:hAnsi="Arial Narrow" w:cs="Arial"/>
                <w:color w:val="auto"/>
                <w:sz w:val="20"/>
                <w:szCs w:val="20"/>
              </w:rPr>
              <w:t>y</w:t>
            </w:r>
            <w:r w:rsidRPr="002C351B">
              <w:rPr>
                <w:rFonts w:ascii="Arial Narrow" w:eastAsia="Arial" w:hAnsi="Arial Narrow" w:cs="Arial"/>
                <w:color w:val="auto"/>
                <w:sz w:val="20"/>
                <w:szCs w:val="20"/>
              </w:rPr>
              <w:t xml:space="preserve">  correctamente</w:t>
            </w:r>
            <w:proofErr w:type="gramEnd"/>
            <w:r w:rsidRPr="002C351B">
              <w:rPr>
                <w:rFonts w:ascii="Arial Narrow" w:eastAsia="Arial" w:hAnsi="Arial Narrow" w:cs="Arial"/>
                <w:color w:val="auto"/>
                <w:sz w:val="20"/>
                <w:szCs w:val="20"/>
              </w:rPr>
              <w:t xml:space="preserve">  los conceptos, definiciones y principios relacionados a matemática, valorando las diversas formas y relaciones espaciales. </w:t>
            </w:r>
          </w:p>
          <w:p w:rsidR="006A2F92" w:rsidRPr="002C351B" w:rsidRDefault="006A2F92" w:rsidP="006A2F92">
            <w:pPr>
              <w:spacing w:line="259" w:lineRule="auto"/>
              <w:ind w:left="2"/>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DF21A7">
            <w:pPr>
              <w:numPr>
                <w:ilvl w:val="0"/>
                <w:numId w:val="132"/>
              </w:numPr>
              <w:spacing w:after="7" w:line="233" w:lineRule="auto"/>
              <w:ind w:right="71" w:hanging="348"/>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Establece   aspectos   negativos   al   valorar formas y relaciones espaciales implicadas en la matemática. </w:t>
            </w:r>
          </w:p>
          <w:p w:rsidR="006A2F92" w:rsidRPr="002C351B" w:rsidRDefault="006A2F92" w:rsidP="006A2F92">
            <w:pPr>
              <w:spacing w:line="259" w:lineRule="auto"/>
              <w:ind w:left="2"/>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DF21A7">
            <w:pPr>
              <w:numPr>
                <w:ilvl w:val="0"/>
                <w:numId w:val="132"/>
              </w:numPr>
              <w:spacing w:after="1"/>
              <w:ind w:right="71" w:hanging="348"/>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Organiza información que lo conlleve a establecer conclusiones que le permita reconceptualizar teorías. </w:t>
            </w:r>
          </w:p>
          <w:p w:rsidR="006A2F92" w:rsidRPr="002C351B" w:rsidRDefault="006A2F92" w:rsidP="006A2F92">
            <w:pPr>
              <w:spacing w:line="259" w:lineRule="auto"/>
              <w:ind w:left="2"/>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DF21A7">
            <w:pPr>
              <w:numPr>
                <w:ilvl w:val="0"/>
                <w:numId w:val="132"/>
              </w:numPr>
              <w:spacing w:line="259" w:lineRule="auto"/>
              <w:ind w:right="71" w:hanging="348"/>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Establecen algoritmos y estrategias para la resolución de situaciones problemáticas de matemática para generar aprendizajes y desarrollar capacidades. </w:t>
            </w:r>
          </w:p>
        </w:tc>
      </w:tr>
    </w:tbl>
    <w:p w:rsidR="006A2F92" w:rsidRDefault="006A2F92" w:rsidP="006A2F92"/>
    <w:p w:rsidR="006A2F92" w:rsidRDefault="006A2F92" w:rsidP="006A2F92"/>
    <w:p w:rsidR="006A2F92" w:rsidRDefault="006A2F92" w:rsidP="006A2F92"/>
    <w:tbl>
      <w:tblPr>
        <w:tblStyle w:val="TableGrid"/>
        <w:tblW w:w="14737" w:type="dxa"/>
        <w:tblInd w:w="-128" w:type="dxa"/>
        <w:tblCellMar>
          <w:left w:w="4" w:type="dxa"/>
        </w:tblCellMar>
        <w:tblLook w:val="04A0" w:firstRow="1" w:lastRow="0" w:firstColumn="1" w:lastColumn="0" w:noHBand="0" w:noVBand="1"/>
      </w:tblPr>
      <w:tblGrid>
        <w:gridCol w:w="3539"/>
        <w:gridCol w:w="4257"/>
        <w:gridCol w:w="2833"/>
        <w:gridCol w:w="4108"/>
      </w:tblGrid>
      <w:tr w:rsidR="006A2F92" w:rsidRPr="002C351B" w:rsidTr="006A2F92">
        <w:trPr>
          <w:trHeight w:val="433"/>
        </w:trPr>
        <w:tc>
          <w:tcPr>
            <w:tcW w:w="14737" w:type="dxa"/>
            <w:gridSpan w:val="4"/>
            <w:tcBorders>
              <w:top w:val="single" w:sz="5" w:space="0" w:color="000000"/>
              <w:left w:val="single" w:sz="5" w:space="0" w:color="000000"/>
              <w:bottom w:val="single" w:sz="5" w:space="0" w:color="000000"/>
              <w:right w:val="single" w:sz="5" w:space="0" w:color="000000"/>
            </w:tcBorders>
            <w:shd w:val="clear" w:color="auto" w:fill="D9D9D9"/>
          </w:tcPr>
          <w:p w:rsidR="006A2F92" w:rsidRPr="002C351B" w:rsidRDefault="006A2F92" w:rsidP="006A2F92">
            <w:pPr>
              <w:spacing w:line="259" w:lineRule="auto"/>
              <w:ind w:right="18"/>
              <w:jc w:val="center"/>
              <w:rPr>
                <w:rFonts w:ascii="Arial Narrow" w:hAnsi="Arial Narrow" w:cs="Arial"/>
                <w:color w:val="auto"/>
                <w:sz w:val="20"/>
                <w:szCs w:val="20"/>
              </w:rPr>
            </w:pPr>
            <w:r w:rsidRPr="002C351B">
              <w:rPr>
                <w:rFonts w:ascii="Arial Narrow" w:eastAsia="Arial" w:hAnsi="Arial Narrow" w:cs="Arial"/>
                <w:b/>
                <w:color w:val="auto"/>
                <w:sz w:val="20"/>
                <w:szCs w:val="20"/>
              </w:rPr>
              <w:t>ÁREA: COMUNICACIÓN IV</w:t>
            </w:r>
          </w:p>
        </w:tc>
      </w:tr>
      <w:tr w:rsidR="006A2F92" w:rsidRPr="002C351B" w:rsidTr="006A2F92">
        <w:trPr>
          <w:trHeight w:val="1127"/>
        </w:trPr>
        <w:tc>
          <w:tcPr>
            <w:tcW w:w="14737" w:type="dxa"/>
            <w:gridSpan w:val="4"/>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rPr>
                <w:rFonts w:ascii="Arial Narrow" w:hAnsi="Arial Narrow" w:cs="Arial"/>
                <w:color w:val="auto"/>
                <w:sz w:val="20"/>
                <w:szCs w:val="20"/>
              </w:rPr>
            </w:pPr>
            <w:r w:rsidRPr="002C351B">
              <w:rPr>
                <w:rFonts w:ascii="Arial Narrow" w:eastAsia="Arial" w:hAnsi="Arial Narrow" w:cs="Arial"/>
                <w:b/>
                <w:color w:val="auto"/>
                <w:sz w:val="20"/>
                <w:szCs w:val="20"/>
              </w:rPr>
              <w:t xml:space="preserve">SUMILLA: </w:t>
            </w:r>
          </w:p>
          <w:p w:rsidR="006A2F92" w:rsidRPr="002C351B" w:rsidRDefault="006A2F92" w:rsidP="006A2F92">
            <w:pPr>
              <w:spacing w:line="259" w:lineRule="auto"/>
              <w:rPr>
                <w:rFonts w:ascii="Arial Narrow" w:hAnsi="Arial Narrow" w:cs="Arial"/>
                <w:color w:val="auto"/>
                <w:sz w:val="20"/>
                <w:szCs w:val="20"/>
              </w:rPr>
            </w:pPr>
            <w:r w:rsidRPr="002C351B">
              <w:rPr>
                <w:rFonts w:ascii="Arial Narrow" w:hAnsi="Arial Narrow" w:cs="Arial"/>
                <w:color w:val="auto"/>
                <w:sz w:val="20"/>
                <w:szCs w:val="20"/>
              </w:rPr>
              <w:t xml:space="preserve">Analiza con sentido crítico el lenguaje de los medios de comunicación social y su incidencia en la educación y la cultura, desde las diversas teorías de la comunicación social.  </w:t>
            </w:r>
          </w:p>
          <w:p w:rsidR="006A2F92" w:rsidRPr="002C351B" w:rsidRDefault="006A2F92" w:rsidP="006A2F92">
            <w:pPr>
              <w:spacing w:line="259" w:lineRule="auto"/>
              <w:ind w:right="108"/>
              <w:rPr>
                <w:rFonts w:ascii="Arial Narrow" w:hAnsi="Arial Narrow" w:cs="Arial"/>
                <w:color w:val="auto"/>
                <w:sz w:val="20"/>
                <w:szCs w:val="20"/>
              </w:rPr>
            </w:pPr>
            <w:r w:rsidRPr="002C351B">
              <w:rPr>
                <w:rFonts w:ascii="Arial Narrow" w:hAnsi="Arial Narrow" w:cs="Arial"/>
                <w:color w:val="auto"/>
                <w:sz w:val="20"/>
                <w:szCs w:val="20"/>
              </w:rPr>
              <w:t>Incide en la utilización del lenguaje llano y la legibilidad. Promueve en los estudiantes el desarrollo de habilidades lingüístico-comunicativas y el uso reflexivo del lenguaje para la generación de textos orales y escritos de calidad, aplicando estrategias y técnicas para la producción y expresión oral y escrita, procurando una expresión clara, fluida y coherente; todo ello para favorecer la libre expresión de ideas, opiniones y convicciones, ejercitando la escucha activa, la tolerancia y el respeto.</w:t>
            </w:r>
            <w:r w:rsidRPr="002C351B">
              <w:rPr>
                <w:rFonts w:ascii="Arial Narrow" w:eastAsia="Arial" w:hAnsi="Arial Narrow" w:cs="Arial"/>
                <w:b/>
                <w:color w:val="auto"/>
                <w:sz w:val="20"/>
                <w:szCs w:val="20"/>
              </w:rPr>
              <w:t xml:space="preserve"> </w:t>
            </w:r>
          </w:p>
        </w:tc>
      </w:tr>
      <w:tr w:rsidR="006A2F92" w:rsidRPr="002C351B" w:rsidTr="006A2F92">
        <w:trPr>
          <w:trHeight w:val="417"/>
        </w:trPr>
        <w:tc>
          <w:tcPr>
            <w:tcW w:w="3539" w:type="dxa"/>
            <w:tcBorders>
              <w:top w:val="single" w:sz="5" w:space="0" w:color="000000"/>
              <w:left w:val="single" w:sz="5" w:space="0" w:color="000000"/>
              <w:bottom w:val="single" w:sz="5" w:space="0" w:color="000000"/>
              <w:right w:val="single" w:sz="5" w:space="0" w:color="000000"/>
            </w:tcBorders>
            <w:shd w:val="clear" w:color="auto" w:fill="D9D9D9"/>
          </w:tcPr>
          <w:p w:rsidR="006A2F92" w:rsidRPr="002C351B" w:rsidRDefault="006A2F92" w:rsidP="006A2F92">
            <w:pPr>
              <w:spacing w:line="259" w:lineRule="auto"/>
              <w:ind w:right="13"/>
              <w:rPr>
                <w:rFonts w:ascii="Arial Narrow" w:hAnsi="Arial Narrow" w:cs="Arial"/>
                <w:color w:val="auto"/>
                <w:sz w:val="20"/>
                <w:szCs w:val="20"/>
              </w:rPr>
            </w:pPr>
            <w:r w:rsidRPr="002C351B">
              <w:rPr>
                <w:rFonts w:ascii="Arial Narrow" w:eastAsia="Arial" w:hAnsi="Arial Narrow" w:cs="Arial"/>
                <w:b/>
                <w:color w:val="auto"/>
                <w:sz w:val="20"/>
                <w:szCs w:val="20"/>
              </w:rPr>
              <w:t>CÓD. CRITERIO DESEMPEÑO</w:t>
            </w:r>
            <w:r w:rsidRPr="002C351B">
              <w:rPr>
                <w:rFonts w:ascii="Arial Narrow" w:eastAsia="Arial" w:hAnsi="Arial Narrow" w:cs="Arial"/>
                <w:color w:val="auto"/>
                <w:sz w:val="20"/>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right="20"/>
              <w:rPr>
                <w:rFonts w:ascii="Arial Narrow" w:hAnsi="Arial Narrow" w:cs="Arial"/>
                <w:color w:val="auto"/>
                <w:sz w:val="20"/>
                <w:szCs w:val="20"/>
              </w:rPr>
            </w:pPr>
            <w:r w:rsidRPr="002C351B">
              <w:rPr>
                <w:rFonts w:ascii="Arial Narrow" w:eastAsia="Arial" w:hAnsi="Arial Narrow" w:cs="Arial"/>
                <w:b/>
                <w:color w:val="auto"/>
                <w:sz w:val="20"/>
                <w:szCs w:val="20"/>
              </w:rPr>
              <w:t>CONTENIDOS</w:t>
            </w:r>
            <w:r w:rsidRPr="002C351B">
              <w:rPr>
                <w:rFonts w:ascii="Arial Narrow" w:eastAsia="Arial" w:hAnsi="Arial Narrow" w:cs="Arial"/>
                <w:color w:val="auto"/>
                <w:sz w:val="20"/>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right="8"/>
              <w:rPr>
                <w:rFonts w:ascii="Arial Narrow" w:hAnsi="Arial Narrow" w:cs="Arial"/>
                <w:color w:val="auto"/>
                <w:sz w:val="20"/>
                <w:szCs w:val="20"/>
              </w:rPr>
            </w:pPr>
            <w:r w:rsidRPr="002C351B">
              <w:rPr>
                <w:rFonts w:ascii="Arial Narrow" w:eastAsia="Arial" w:hAnsi="Arial Narrow" w:cs="Arial"/>
                <w:b/>
                <w:color w:val="auto"/>
                <w:sz w:val="20"/>
                <w:szCs w:val="20"/>
              </w:rPr>
              <w:t>PRODUCTOS</w:t>
            </w:r>
            <w:r w:rsidRPr="002C351B">
              <w:rPr>
                <w:rFonts w:ascii="Arial Narrow" w:eastAsia="Arial" w:hAnsi="Arial Narrow" w:cs="Arial"/>
                <w:color w:val="auto"/>
                <w:sz w:val="20"/>
                <w:szCs w:val="20"/>
              </w:rPr>
              <w:t xml:space="preserve"> </w:t>
            </w:r>
          </w:p>
        </w:tc>
        <w:tc>
          <w:tcPr>
            <w:tcW w:w="4108"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right="6"/>
              <w:rPr>
                <w:rFonts w:ascii="Arial Narrow" w:hAnsi="Arial Narrow" w:cs="Arial"/>
                <w:color w:val="auto"/>
                <w:sz w:val="20"/>
                <w:szCs w:val="20"/>
              </w:rPr>
            </w:pPr>
            <w:r w:rsidRPr="002C351B">
              <w:rPr>
                <w:rFonts w:ascii="Arial Narrow" w:eastAsia="Arial" w:hAnsi="Arial Narrow" w:cs="Arial"/>
                <w:b/>
                <w:color w:val="auto"/>
                <w:sz w:val="20"/>
                <w:szCs w:val="20"/>
              </w:rPr>
              <w:t>CRITERIOS DE EVALUACIÓN</w:t>
            </w:r>
            <w:r w:rsidRPr="002C351B">
              <w:rPr>
                <w:rFonts w:ascii="Arial Narrow" w:eastAsia="Arial" w:hAnsi="Arial Narrow" w:cs="Arial"/>
                <w:color w:val="auto"/>
                <w:sz w:val="20"/>
                <w:szCs w:val="20"/>
              </w:rPr>
              <w:t xml:space="preserve"> </w:t>
            </w:r>
          </w:p>
        </w:tc>
      </w:tr>
      <w:tr w:rsidR="006A2F92" w:rsidRPr="002C351B" w:rsidTr="006A2F92">
        <w:trPr>
          <w:trHeight w:val="5571"/>
        </w:trPr>
        <w:tc>
          <w:tcPr>
            <w:tcW w:w="3539"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rPr>
                <w:rFonts w:ascii="Arial Narrow" w:hAnsi="Arial Narrow" w:cs="Arial"/>
                <w:color w:val="auto"/>
                <w:sz w:val="20"/>
                <w:szCs w:val="20"/>
              </w:rPr>
            </w:pPr>
            <w:r w:rsidRPr="002C351B">
              <w:rPr>
                <w:rFonts w:ascii="Arial Narrow" w:hAnsi="Arial Narrow" w:cs="Arial"/>
                <w:color w:val="auto"/>
                <w:sz w:val="20"/>
                <w:szCs w:val="20"/>
              </w:rPr>
              <w:t xml:space="preserve">PERSONAL </w:t>
            </w:r>
          </w:p>
          <w:p w:rsidR="006A2F92" w:rsidRPr="002C351B" w:rsidRDefault="006A2F92" w:rsidP="002D7F47">
            <w:pPr>
              <w:spacing w:after="2" w:line="239" w:lineRule="auto"/>
              <w:ind w:left="104"/>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1.1.1. Demuestra capacidad de escucha activa a </w:t>
            </w:r>
            <w:r w:rsidRPr="002C351B">
              <w:rPr>
                <w:rFonts w:ascii="Arial Narrow" w:eastAsia="Arial" w:hAnsi="Arial Narrow" w:cs="Arial"/>
                <w:b/>
                <w:i/>
                <w:color w:val="auto"/>
                <w:sz w:val="20"/>
                <w:szCs w:val="20"/>
              </w:rPr>
              <w:t xml:space="preserve">través del pensamiento crítico en </w:t>
            </w:r>
            <w:r w:rsidR="002D7F47" w:rsidRPr="002C351B">
              <w:rPr>
                <w:rFonts w:ascii="Arial Narrow" w:eastAsia="Arial" w:hAnsi="Arial Narrow" w:cs="Arial"/>
                <w:b/>
                <w:i/>
                <w:color w:val="auto"/>
                <w:sz w:val="20"/>
                <w:szCs w:val="20"/>
              </w:rPr>
              <w:t>los trabajos</w:t>
            </w:r>
            <w:r w:rsidRPr="002C351B">
              <w:rPr>
                <w:rFonts w:ascii="Arial Narrow" w:eastAsia="Arial" w:hAnsi="Arial Narrow" w:cs="Arial"/>
                <w:b/>
                <w:i/>
                <w:color w:val="auto"/>
                <w:sz w:val="20"/>
                <w:szCs w:val="20"/>
              </w:rPr>
              <w:t xml:space="preserve"> en equipo y los proyectos comunitarios</w:t>
            </w:r>
            <w:r w:rsidRPr="002C351B">
              <w:rPr>
                <w:rFonts w:ascii="Arial Narrow" w:eastAsia="Arial" w:hAnsi="Arial Narrow" w:cs="Arial"/>
                <w:color w:val="auto"/>
                <w:sz w:val="20"/>
                <w:szCs w:val="20"/>
              </w:rPr>
              <w:t xml:space="preserve"> </w:t>
            </w:r>
          </w:p>
          <w:p w:rsidR="006A2F92" w:rsidRPr="002C351B" w:rsidRDefault="006A2F92" w:rsidP="006A2F92">
            <w:pPr>
              <w:spacing w:line="259" w:lineRule="auto"/>
              <w:ind w:left="104"/>
              <w:rPr>
                <w:rFonts w:ascii="Arial Narrow" w:hAnsi="Arial Narrow" w:cs="Arial"/>
                <w:color w:val="auto"/>
                <w:sz w:val="20"/>
                <w:szCs w:val="20"/>
              </w:rPr>
            </w:pPr>
            <w:r w:rsidRPr="002C351B">
              <w:rPr>
                <w:rFonts w:ascii="Arial Narrow" w:eastAsia="Arial" w:hAnsi="Arial Narrow" w:cs="Arial"/>
                <w:color w:val="auto"/>
                <w:sz w:val="20"/>
                <w:szCs w:val="20"/>
              </w:rPr>
              <w:t xml:space="preserve"> </w:t>
            </w:r>
          </w:p>
          <w:p w:rsidR="006A2F92" w:rsidRPr="002C351B" w:rsidRDefault="006A2F92" w:rsidP="006A2F92">
            <w:pPr>
              <w:spacing w:line="259" w:lineRule="auto"/>
              <w:ind w:left="104"/>
              <w:rPr>
                <w:rFonts w:ascii="Arial Narrow" w:hAnsi="Arial Narrow" w:cs="Arial"/>
                <w:color w:val="auto"/>
                <w:sz w:val="20"/>
                <w:szCs w:val="20"/>
              </w:rPr>
            </w:pPr>
            <w:r w:rsidRPr="002C351B">
              <w:rPr>
                <w:rFonts w:ascii="Arial Narrow" w:eastAsia="Arial" w:hAnsi="Arial Narrow" w:cs="Arial"/>
                <w:color w:val="auto"/>
                <w:sz w:val="20"/>
                <w:szCs w:val="20"/>
              </w:rPr>
              <w:t xml:space="preserve">PROFESIONAL PEDAGÓGICA </w:t>
            </w:r>
          </w:p>
          <w:p w:rsidR="006A2F92" w:rsidRPr="002C351B" w:rsidRDefault="006A2F92" w:rsidP="002D7F47">
            <w:pPr>
              <w:spacing w:after="1"/>
              <w:ind w:left="104" w:right="68"/>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2.1.1 Analiza y sistematiza información de fuentes primarias, de resultados de innovaciones e investigaciones, así como de bibliografía </w:t>
            </w:r>
            <w:r w:rsidRPr="002C351B">
              <w:rPr>
                <w:rFonts w:ascii="Arial Narrow" w:eastAsia="Arial" w:hAnsi="Arial Narrow" w:cs="Arial"/>
                <w:b/>
                <w:i/>
                <w:color w:val="auto"/>
                <w:sz w:val="20"/>
                <w:szCs w:val="20"/>
              </w:rPr>
              <w:t>física, virtual y actualizada sobre diversos temas de interés.</w:t>
            </w:r>
            <w:r w:rsidRPr="002C351B">
              <w:rPr>
                <w:rFonts w:ascii="Arial Narrow" w:eastAsia="Arial" w:hAnsi="Arial Narrow" w:cs="Arial"/>
                <w:color w:val="auto"/>
                <w:sz w:val="20"/>
                <w:szCs w:val="20"/>
              </w:rPr>
              <w:t xml:space="preserve"> </w:t>
            </w:r>
          </w:p>
          <w:p w:rsidR="006A2F92" w:rsidRPr="002C351B" w:rsidRDefault="006A2F92" w:rsidP="006A2F92">
            <w:pPr>
              <w:spacing w:line="259" w:lineRule="auto"/>
              <w:ind w:left="104"/>
              <w:rPr>
                <w:rFonts w:ascii="Arial Narrow" w:hAnsi="Arial Narrow" w:cs="Arial"/>
                <w:color w:val="auto"/>
                <w:sz w:val="20"/>
                <w:szCs w:val="20"/>
              </w:rPr>
            </w:pPr>
            <w:r w:rsidRPr="002C351B">
              <w:rPr>
                <w:rFonts w:ascii="Arial Narrow" w:eastAsia="Arial" w:hAnsi="Arial Narrow" w:cs="Arial"/>
                <w:color w:val="auto"/>
                <w:sz w:val="20"/>
                <w:szCs w:val="20"/>
              </w:rPr>
              <w:t xml:space="preserve"> </w:t>
            </w:r>
          </w:p>
          <w:p w:rsidR="006A2F92" w:rsidRPr="002C351B" w:rsidRDefault="006A2F92" w:rsidP="006A2F92">
            <w:pPr>
              <w:spacing w:line="259" w:lineRule="auto"/>
              <w:ind w:left="104"/>
              <w:rPr>
                <w:rFonts w:ascii="Arial Narrow" w:hAnsi="Arial Narrow" w:cs="Arial"/>
                <w:color w:val="auto"/>
                <w:sz w:val="20"/>
                <w:szCs w:val="20"/>
              </w:rPr>
            </w:pPr>
            <w:r w:rsidRPr="002C351B">
              <w:rPr>
                <w:rFonts w:ascii="Arial Narrow" w:eastAsia="Arial" w:hAnsi="Arial Narrow" w:cs="Arial"/>
                <w:color w:val="auto"/>
                <w:sz w:val="20"/>
                <w:szCs w:val="20"/>
              </w:rPr>
              <w:t xml:space="preserve">SOCIO COMUNITARIA </w:t>
            </w:r>
          </w:p>
          <w:p w:rsidR="006A2F92" w:rsidRPr="002C351B" w:rsidRDefault="002D7F47" w:rsidP="006A2F92">
            <w:pPr>
              <w:spacing w:line="259" w:lineRule="auto"/>
              <w:ind w:left="104" w:right="54"/>
              <w:rPr>
                <w:rFonts w:ascii="Arial Narrow" w:hAnsi="Arial Narrow" w:cs="Arial"/>
                <w:color w:val="auto"/>
                <w:sz w:val="20"/>
                <w:szCs w:val="20"/>
              </w:rPr>
            </w:pPr>
            <w:r w:rsidRPr="002C351B">
              <w:rPr>
                <w:rFonts w:ascii="Arial Narrow" w:eastAsia="Arial" w:hAnsi="Arial Narrow" w:cs="Arial"/>
                <w:color w:val="auto"/>
                <w:sz w:val="20"/>
                <w:szCs w:val="20"/>
              </w:rPr>
              <w:t>3.3.3 Programa</w:t>
            </w:r>
            <w:r w:rsidR="006A2F92" w:rsidRPr="002C351B">
              <w:rPr>
                <w:rFonts w:ascii="Arial Narrow" w:eastAsia="Arial" w:hAnsi="Arial Narrow" w:cs="Arial"/>
                <w:color w:val="auto"/>
                <w:sz w:val="20"/>
                <w:szCs w:val="20"/>
              </w:rPr>
              <w:t xml:space="preserve"> y ejecuta actividades de sensibilización y toma de conciencia para la conservación del patrimonio cultural, artístico e histórico y del ambiente natural, involucrando a los diferentes actores de la comunidad institucional, local, regional. </w:t>
            </w:r>
          </w:p>
        </w:tc>
        <w:tc>
          <w:tcPr>
            <w:tcW w:w="4257" w:type="dxa"/>
            <w:tcBorders>
              <w:top w:val="single" w:sz="5" w:space="0" w:color="000000"/>
              <w:left w:val="single" w:sz="5" w:space="0" w:color="000000"/>
              <w:bottom w:val="single" w:sz="5" w:space="0" w:color="000000"/>
              <w:right w:val="single" w:sz="5" w:space="0" w:color="000000"/>
            </w:tcBorders>
          </w:tcPr>
          <w:p w:rsidR="006A2F92" w:rsidRPr="002C351B" w:rsidRDefault="006A2F92" w:rsidP="00DF21A7">
            <w:pPr>
              <w:numPr>
                <w:ilvl w:val="0"/>
                <w:numId w:val="133"/>
              </w:numPr>
              <w:spacing w:line="235" w:lineRule="auto"/>
              <w:ind w:hanging="360"/>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Teorías de la comunicación social. Análisis crítico del lenguaje de los medios de comunicación masiva: televisión, Internet y cine. </w:t>
            </w:r>
          </w:p>
          <w:p w:rsidR="006A2F92" w:rsidRPr="002C351B" w:rsidRDefault="006A2F92" w:rsidP="00DF21A7">
            <w:pPr>
              <w:numPr>
                <w:ilvl w:val="0"/>
                <w:numId w:val="133"/>
              </w:numPr>
              <w:spacing w:line="259" w:lineRule="auto"/>
              <w:ind w:hanging="360"/>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Medios de comunicación local. </w:t>
            </w:r>
          </w:p>
          <w:p w:rsidR="006A2F92" w:rsidRPr="002C351B" w:rsidRDefault="006A2F92" w:rsidP="00DF21A7">
            <w:pPr>
              <w:numPr>
                <w:ilvl w:val="0"/>
                <w:numId w:val="133"/>
              </w:numPr>
              <w:spacing w:line="259" w:lineRule="auto"/>
              <w:ind w:hanging="360"/>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Aplicaciones </w:t>
            </w:r>
          </w:p>
          <w:p w:rsidR="006A2F92" w:rsidRPr="002C351B" w:rsidRDefault="006A2F92" w:rsidP="00DF21A7">
            <w:pPr>
              <w:numPr>
                <w:ilvl w:val="0"/>
                <w:numId w:val="133"/>
              </w:numPr>
              <w:spacing w:line="259" w:lineRule="auto"/>
              <w:ind w:hanging="360"/>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a la educación y la cultura. </w:t>
            </w:r>
          </w:p>
          <w:p w:rsidR="006A2F92" w:rsidRPr="002C351B" w:rsidRDefault="006A2F92" w:rsidP="00DF21A7">
            <w:pPr>
              <w:numPr>
                <w:ilvl w:val="0"/>
                <w:numId w:val="133"/>
              </w:numPr>
              <w:spacing w:line="251" w:lineRule="auto"/>
              <w:ind w:hanging="360"/>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Estrategias para aplicar las habilidades comunicativas (escuchar, hablar, leer y escribir) en el desempeño académico del futuro docente IESPP “AO”. </w:t>
            </w:r>
          </w:p>
          <w:p w:rsidR="006A2F92" w:rsidRPr="002C351B" w:rsidRDefault="006A2F92" w:rsidP="00DF21A7">
            <w:pPr>
              <w:numPr>
                <w:ilvl w:val="0"/>
                <w:numId w:val="133"/>
              </w:numPr>
              <w:spacing w:after="6" w:line="259" w:lineRule="auto"/>
              <w:ind w:hanging="360"/>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Técnicas para el desarrollo de la expresión oral: </w:t>
            </w:r>
          </w:p>
          <w:p w:rsidR="006A2F92" w:rsidRPr="002C351B" w:rsidRDefault="006A2F92" w:rsidP="006A2F92">
            <w:pPr>
              <w:spacing w:line="261" w:lineRule="auto"/>
              <w:ind w:left="362"/>
              <w:rPr>
                <w:rFonts w:ascii="Arial Narrow" w:hAnsi="Arial Narrow" w:cs="Arial"/>
                <w:color w:val="auto"/>
                <w:sz w:val="20"/>
                <w:szCs w:val="20"/>
              </w:rPr>
            </w:pPr>
            <w:r w:rsidRPr="002C351B">
              <w:rPr>
                <w:rFonts w:ascii="Arial Narrow" w:eastAsia="Arial" w:hAnsi="Arial Narrow" w:cs="Arial"/>
                <w:color w:val="auto"/>
                <w:sz w:val="20"/>
                <w:szCs w:val="20"/>
              </w:rPr>
              <w:t xml:space="preserve">discusión controversial, Exposición oral, manejo del cuerpo, los gestos y la voz.  Kinésica –  </w:t>
            </w:r>
            <w:r w:rsidR="002D7F47" w:rsidRPr="002C351B">
              <w:rPr>
                <w:rFonts w:ascii="Arial Narrow" w:eastAsia="Arial" w:hAnsi="Arial Narrow" w:cs="Arial"/>
                <w:color w:val="auto"/>
                <w:sz w:val="20"/>
                <w:szCs w:val="20"/>
              </w:rPr>
              <w:t>prosémica</w:t>
            </w:r>
            <w:r w:rsidRPr="002C351B">
              <w:rPr>
                <w:rFonts w:ascii="Arial Narrow" w:eastAsia="Arial" w:hAnsi="Arial Narrow" w:cs="Arial"/>
                <w:color w:val="auto"/>
                <w:sz w:val="20"/>
                <w:szCs w:val="20"/>
              </w:rPr>
              <w:t xml:space="preserve"> –  </w:t>
            </w:r>
            <w:r w:rsidR="002D7F47" w:rsidRPr="002C351B">
              <w:rPr>
                <w:rFonts w:ascii="Arial Narrow" w:eastAsia="Arial" w:hAnsi="Arial Narrow" w:cs="Arial"/>
                <w:color w:val="auto"/>
                <w:sz w:val="20"/>
                <w:szCs w:val="20"/>
              </w:rPr>
              <w:t>cinésica</w:t>
            </w:r>
            <w:r w:rsidRPr="002C351B">
              <w:rPr>
                <w:rFonts w:ascii="Arial Narrow" w:eastAsia="Arial" w:hAnsi="Arial Narrow" w:cs="Arial"/>
                <w:color w:val="auto"/>
                <w:sz w:val="20"/>
                <w:szCs w:val="20"/>
              </w:rPr>
              <w:t xml:space="preserve"> en el aula. </w:t>
            </w:r>
          </w:p>
          <w:p w:rsidR="006A2F92" w:rsidRPr="002C351B" w:rsidRDefault="002D7F47" w:rsidP="00DF21A7">
            <w:pPr>
              <w:numPr>
                <w:ilvl w:val="0"/>
                <w:numId w:val="133"/>
              </w:numPr>
              <w:spacing w:after="10" w:line="232" w:lineRule="auto"/>
              <w:ind w:hanging="360"/>
              <w:jc w:val="both"/>
              <w:rPr>
                <w:rFonts w:ascii="Arial Narrow" w:hAnsi="Arial Narrow" w:cs="Arial"/>
                <w:color w:val="auto"/>
                <w:sz w:val="20"/>
                <w:szCs w:val="20"/>
              </w:rPr>
            </w:pPr>
            <w:r w:rsidRPr="002C351B">
              <w:rPr>
                <w:rFonts w:ascii="Arial Narrow" w:eastAsia="Arial" w:hAnsi="Arial Narrow" w:cs="Arial"/>
                <w:color w:val="auto"/>
                <w:sz w:val="20"/>
                <w:szCs w:val="20"/>
              </w:rPr>
              <w:t>Estrategias y</w:t>
            </w:r>
            <w:r w:rsidR="006A2F92" w:rsidRPr="002C351B">
              <w:rPr>
                <w:rFonts w:ascii="Arial Narrow" w:eastAsia="Arial" w:hAnsi="Arial Narrow" w:cs="Arial"/>
                <w:color w:val="auto"/>
                <w:sz w:val="20"/>
                <w:szCs w:val="20"/>
              </w:rPr>
              <w:t xml:space="preserve"> procesos </w:t>
            </w:r>
            <w:proofErr w:type="gramStart"/>
            <w:r w:rsidRPr="002C351B">
              <w:rPr>
                <w:rFonts w:ascii="Arial Narrow" w:eastAsia="Arial" w:hAnsi="Arial Narrow" w:cs="Arial"/>
                <w:color w:val="auto"/>
                <w:sz w:val="20"/>
                <w:szCs w:val="20"/>
              </w:rPr>
              <w:t>metacognitiva</w:t>
            </w:r>
            <w:r>
              <w:rPr>
                <w:rFonts w:ascii="Arial Narrow" w:eastAsia="Arial" w:hAnsi="Arial Narrow" w:cs="Arial"/>
                <w:color w:val="auto"/>
                <w:sz w:val="20"/>
                <w:szCs w:val="20"/>
              </w:rPr>
              <w:t>s</w:t>
            </w:r>
            <w:r w:rsidR="006A2F92" w:rsidRPr="002C351B">
              <w:rPr>
                <w:rFonts w:ascii="Arial Narrow" w:eastAsia="Arial" w:hAnsi="Arial Narrow" w:cs="Arial"/>
                <w:color w:val="auto"/>
                <w:sz w:val="20"/>
                <w:szCs w:val="20"/>
              </w:rPr>
              <w:t xml:space="preserve">  para</w:t>
            </w:r>
            <w:proofErr w:type="gramEnd"/>
            <w:r w:rsidR="006A2F92" w:rsidRPr="002C351B">
              <w:rPr>
                <w:rFonts w:ascii="Arial Narrow" w:eastAsia="Arial" w:hAnsi="Arial Narrow" w:cs="Arial"/>
                <w:color w:val="auto"/>
                <w:sz w:val="20"/>
                <w:szCs w:val="20"/>
              </w:rPr>
              <w:t xml:space="preserve"> la comprensión lectora: inferencias y formación de opinión. </w:t>
            </w:r>
          </w:p>
          <w:p w:rsidR="006A2F92" w:rsidRPr="002C351B" w:rsidRDefault="006A2F92" w:rsidP="00DF21A7">
            <w:pPr>
              <w:numPr>
                <w:ilvl w:val="0"/>
                <w:numId w:val="133"/>
              </w:numPr>
              <w:spacing w:line="259" w:lineRule="auto"/>
              <w:ind w:hanging="360"/>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Producción de textos </w:t>
            </w:r>
          </w:p>
          <w:p w:rsidR="006A2F92" w:rsidRPr="002C351B" w:rsidRDefault="006A2F92" w:rsidP="00DF21A7">
            <w:pPr>
              <w:numPr>
                <w:ilvl w:val="0"/>
                <w:numId w:val="133"/>
              </w:numPr>
              <w:spacing w:line="259" w:lineRule="auto"/>
              <w:ind w:hanging="360"/>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orales y </w:t>
            </w:r>
            <w:r w:rsidR="002D7F47" w:rsidRPr="002C351B">
              <w:rPr>
                <w:rFonts w:ascii="Arial Narrow" w:eastAsia="Arial" w:hAnsi="Arial Narrow" w:cs="Arial"/>
                <w:color w:val="auto"/>
                <w:sz w:val="20"/>
                <w:szCs w:val="20"/>
              </w:rPr>
              <w:t>escritos funcionales</w:t>
            </w:r>
            <w:r w:rsidRPr="002C351B">
              <w:rPr>
                <w:rFonts w:ascii="Arial Narrow" w:eastAsia="Arial" w:hAnsi="Arial Narrow" w:cs="Arial"/>
                <w:color w:val="auto"/>
                <w:sz w:val="20"/>
                <w:szCs w:val="20"/>
              </w:rPr>
              <w:t xml:space="preserve"> y ficcionales. </w:t>
            </w:r>
          </w:p>
          <w:p w:rsidR="006A2F92" w:rsidRPr="002C351B" w:rsidRDefault="006A2F92" w:rsidP="00DF21A7">
            <w:pPr>
              <w:numPr>
                <w:ilvl w:val="0"/>
                <w:numId w:val="133"/>
              </w:numPr>
              <w:spacing w:line="261" w:lineRule="auto"/>
              <w:ind w:hanging="360"/>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Organización textual: coherencia, cohesión y concisión en la producción de textos escritos funcionales, instructivos y argumentativos. </w:t>
            </w:r>
          </w:p>
          <w:p w:rsidR="006A2F92" w:rsidRPr="002C351B" w:rsidRDefault="006A2F92" w:rsidP="00DF21A7">
            <w:pPr>
              <w:numPr>
                <w:ilvl w:val="0"/>
                <w:numId w:val="133"/>
              </w:numPr>
              <w:spacing w:after="1" w:line="260" w:lineRule="auto"/>
              <w:ind w:hanging="360"/>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Ortografía de palabras de dudosa escritura. Ejercicios de repaso: uso de letras mayúsculas y minúscula. </w:t>
            </w:r>
          </w:p>
          <w:p w:rsidR="006A2F92" w:rsidRPr="002C351B" w:rsidRDefault="006A2F92" w:rsidP="00DF21A7">
            <w:pPr>
              <w:numPr>
                <w:ilvl w:val="0"/>
                <w:numId w:val="133"/>
              </w:numPr>
              <w:spacing w:line="259" w:lineRule="auto"/>
              <w:ind w:hanging="360"/>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Las grafías, acentuación y puntuación. </w:t>
            </w:r>
          </w:p>
        </w:tc>
        <w:tc>
          <w:tcPr>
            <w:tcW w:w="2833"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102"/>
              <w:rPr>
                <w:rFonts w:ascii="Arial Narrow" w:hAnsi="Arial Narrow" w:cs="Arial"/>
                <w:color w:val="auto"/>
                <w:sz w:val="20"/>
                <w:szCs w:val="20"/>
              </w:rPr>
            </w:pPr>
            <w:r w:rsidRPr="002C351B">
              <w:rPr>
                <w:rFonts w:ascii="Arial Narrow" w:eastAsia="Arial" w:hAnsi="Arial Narrow" w:cs="Arial"/>
                <w:color w:val="auto"/>
                <w:sz w:val="20"/>
                <w:szCs w:val="20"/>
              </w:rPr>
              <w:t xml:space="preserve">Monografía </w:t>
            </w:r>
          </w:p>
          <w:p w:rsidR="006A2F92" w:rsidRPr="002C351B" w:rsidRDefault="006A2F92" w:rsidP="006A2F92">
            <w:pPr>
              <w:spacing w:line="259" w:lineRule="auto"/>
              <w:ind w:left="2"/>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ind w:left="102"/>
              <w:rPr>
                <w:rFonts w:ascii="Arial Narrow" w:hAnsi="Arial Narrow" w:cs="Arial"/>
                <w:color w:val="auto"/>
                <w:sz w:val="20"/>
                <w:szCs w:val="20"/>
              </w:rPr>
            </w:pPr>
            <w:r w:rsidRPr="002C351B">
              <w:rPr>
                <w:rFonts w:ascii="Arial Narrow" w:eastAsia="Arial" w:hAnsi="Arial Narrow" w:cs="Arial"/>
                <w:color w:val="auto"/>
                <w:sz w:val="20"/>
                <w:szCs w:val="20"/>
              </w:rPr>
              <w:t xml:space="preserve">Ensayo </w:t>
            </w:r>
          </w:p>
          <w:p w:rsidR="006A2F92" w:rsidRPr="002C351B" w:rsidRDefault="006A2F92" w:rsidP="006A2F92">
            <w:pPr>
              <w:spacing w:line="259" w:lineRule="auto"/>
              <w:ind w:left="2"/>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ind w:left="102"/>
              <w:rPr>
                <w:rFonts w:ascii="Arial Narrow" w:hAnsi="Arial Narrow" w:cs="Arial"/>
                <w:color w:val="auto"/>
                <w:sz w:val="20"/>
                <w:szCs w:val="20"/>
              </w:rPr>
            </w:pPr>
            <w:r w:rsidRPr="002C351B">
              <w:rPr>
                <w:rFonts w:ascii="Arial Narrow" w:eastAsia="Arial" w:hAnsi="Arial Narrow" w:cs="Arial"/>
                <w:color w:val="auto"/>
                <w:sz w:val="20"/>
                <w:szCs w:val="20"/>
              </w:rPr>
              <w:t xml:space="preserve">Trabajo de investigación </w:t>
            </w:r>
          </w:p>
          <w:p w:rsidR="006A2F92" w:rsidRPr="002C351B" w:rsidRDefault="006A2F92" w:rsidP="006A2F92">
            <w:pPr>
              <w:spacing w:line="259" w:lineRule="auto"/>
              <w:ind w:left="2"/>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ind w:left="102"/>
              <w:rPr>
                <w:rFonts w:ascii="Arial Narrow" w:hAnsi="Arial Narrow" w:cs="Arial"/>
                <w:color w:val="auto"/>
                <w:sz w:val="20"/>
                <w:szCs w:val="20"/>
              </w:rPr>
            </w:pPr>
            <w:r w:rsidRPr="002C351B">
              <w:rPr>
                <w:rFonts w:ascii="Arial Narrow" w:eastAsia="Arial" w:hAnsi="Arial Narrow" w:cs="Arial"/>
                <w:color w:val="auto"/>
                <w:sz w:val="20"/>
                <w:szCs w:val="20"/>
              </w:rPr>
              <w:t xml:space="preserve">Organizadores visuales </w:t>
            </w:r>
          </w:p>
          <w:p w:rsidR="006A2F92" w:rsidRPr="002C351B" w:rsidRDefault="006A2F92" w:rsidP="006A2F92">
            <w:pPr>
              <w:spacing w:line="259" w:lineRule="auto"/>
              <w:ind w:left="2"/>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ind w:left="2"/>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ind w:left="102"/>
              <w:rPr>
                <w:rFonts w:ascii="Arial Narrow" w:hAnsi="Arial Narrow" w:cs="Arial"/>
                <w:color w:val="auto"/>
                <w:sz w:val="20"/>
                <w:szCs w:val="20"/>
              </w:rPr>
            </w:pPr>
            <w:r w:rsidRPr="002C351B">
              <w:rPr>
                <w:rFonts w:ascii="Arial Narrow" w:eastAsia="Arial" w:hAnsi="Arial Narrow" w:cs="Arial"/>
                <w:color w:val="auto"/>
                <w:sz w:val="20"/>
                <w:szCs w:val="20"/>
              </w:rPr>
              <w:t xml:space="preserve">Portafolio </w:t>
            </w:r>
          </w:p>
        </w:tc>
        <w:tc>
          <w:tcPr>
            <w:tcW w:w="4108"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after="2" w:line="360" w:lineRule="auto"/>
              <w:ind w:left="106" w:right="74"/>
              <w:rPr>
                <w:rFonts w:ascii="Arial Narrow" w:hAnsi="Arial Narrow" w:cs="Arial"/>
                <w:color w:val="auto"/>
                <w:sz w:val="20"/>
                <w:szCs w:val="20"/>
              </w:rPr>
            </w:pPr>
            <w:r w:rsidRPr="002C351B">
              <w:rPr>
                <w:rFonts w:ascii="Arial Narrow" w:eastAsia="Arial" w:hAnsi="Arial Narrow" w:cs="Arial"/>
                <w:color w:val="auto"/>
                <w:sz w:val="20"/>
                <w:szCs w:val="20"/>
              </w:rPr>
              <w:t xml:space="preserve">Analiza críticamente el lenguaje de la televisión, Internet y cine </w:t>
            </w:r>
            <w:r w:rsidR="002D7F47" w:rsidRPr="002C351B">
              <w:rPr>
                <w:rFonts w:ascii="Arial Narrow" w:eastAsia="Arial" w:hAnsi="Arial Narrow" w:cs="Arial"/>
                <w:color w:val="auto"/>
                <w:sz w:val="20"/>
                <w:szCs w:val="20"/>
              </w:rPr>
              <w:t>basados en</w:t>
            </w:r>
            <w:r w:rsidRPr="002C351B">
              <w:rPr>
                <w:rFonts w:ascii="Arial Narrow" w:eastAsia="Arial" w:hAnsi="Arial Narrow" w:cs="Arial"/>
                <w:color w:val="auto"/>
                <w:sz w:val="20"/>
                <w:szCs w:val="20"/>
              </w:rPr>
              <w:t xml:space="preserve"> diferentes teorías de la comunicación social y sus aplicaciones a la educación y la cultura. </w:t>
            </w:r>
          </w:p>
          <w:p w:rsidR="006A2F92" w:rsidRPr="002C351B" w:rsidRDefault="006A2F92" w:rsidP="006A2F92">
            <w:pPr>
              <w:spacing w:after="1" w:line="360" w:lineRule="auto"/>
              <w:ind w:left="106"/>
              <w:rPr>
                <w:rFonts w:ascii="Arial Narrow" w:hAnsi="Arial Narrow" w:cs="Arial"/>
                <w:color w:val="auto"/>
                <w:sz w:val="20"/>
                <w:szCs w:val="20"/>
              </w:rPr>
            </w:pPr>
            <w:r w:rsidRPr="002C351B">
              <w:rPr>
                <w:rFonts w:ascii="Arial Narrow" w:eastAsia="Arial" w:hAnsi="Arial Narrow" w:cs="Arial"/>
                <w:color w:val="auto"/>
                <w:sz w:val="20"/>
                <w:szCs w:val="20"/>
              </w:rPr>
              <w:t xml:space="preserve">Aplica técnicas de expresión oral y escrita apoyándose en la comunicación no verbal Actualiza información a través de diversos medios de comunicación. </w:t>
            </w:r>
          </w:p>
          <w:p w:rsidR="006A2F92" w:rsidRPr="002C351B" w:rsidRDefault="006A2F92" w:rsidP="006A2F92">
            <w:pPr>
              <w:spacing w:line="362" w:lineRule="auto"/>
              <w:ind w:left="106"/>
              <w:rPr>
                <w:rFonts w:ascii="Arial Narrow" w:hAnsi="Arial Narrow" w:cs="Arial"/>
                <w:color w:val="auto"/>
                <w:sz w:val="20"/>
                <w:szCs w:val="20"/>
              </w:rPr>
            </w:pPr>
            <w:r w:rsidRPr="002C351B">
              <w:rPr>
                <w:rFonts w:ascii="Arial Narrow" w:eastAsia="Arial" w:hAnsi="Arial Narrow" w:cs="Arial"/>
                <w:color w:val="auto"/>
                <w:sz w:val="20"/>
                <w:szCs w:val="20"/>
              </w:rPr>
              <w:t xml:space="preserve">Elabora producción escrita relacionada con los medios de comunicación. </w:t>
            </w:r>
          </w:p>
          <w:p w:rsidR="006A2F92" w:rsidRPr="002C351B" w:rsidRDefault="006A2F92" w:rsidP="006A2F92">
            <w:pPr>
              <w:spacing w:line="259" w:lineRule="auto"/>
              <w:ind w:left="106"/>
              <w:rPr>
                <w:rFonts w:ascii="Arial Narrow" w:hAnsi="Arial Narrow" w:cs="Arial"/>
                <w:color w:val="auto"/>
                <w:sz w:val="20"/>
                <w:szCs w:val="20"/>
              </w:rPr>
            </w:pPr>
            <w:r w:rsidRPr="002C351B">
              <w:rPr>
                <w:rFonts w:ascii="Arial Narrow" w:eastAsia="Arial" w:hAnsi="Arial Narrow" w:cs="Arial"/>
                <w:color w:val="auto"/>
                <w:sz w:val="20"/>
                <w:szCs w:val="20"/>
              </w:rPr>
              <w:t xml:space="preserve">Sintetiza información. </w:t>
            </w:r>
          </w:p>
        </w:tc>
      </w:tr>
    </w:tbl>
    <w:p w:rsidR="006A2F92" w:rsidRDefault="006A2F92" w:rsidP="006A2F92">
      <w:pPr>
        <w:spacing w:after="0" w:line="259" w:lineRule="auto"/>
        <w:ind w:left="-239"/>
        <w:rPr>
          <w:rFonts w:ascii="Arial Narrow" w:hAnsi="Arial Narrow" w:cs="Arial"/>
          <w:szCs w:val="20"/>
        </w:rPr>
      </w:pPr>
      <w:r w:rsidRPr="000B6855">
        <w:rPr>
          <w:rFonts w:ascii="Arial Narrow" w:hAnsi="Arial Narrow" w:cs="Arial"/>
          <w:szCs w:val="20"/>
        </w:rPr>
        <w:t xml:space="preserve"> </w:t>
      </w:r>
    </w:p>
    <w:p w:rsidR="006A2F92" w:rsidRDefault="006A2F92" w:rsidP="006A2F92">
      <w:pPr>
        <w:spacing w:after="0" w:line="259" w:lineRule="auto"/>
        <w:ind w:left="-239"/>
        <w:rPr>
          <w:rFonts w:ascii="Arial Narrow" w:hAnsi="Arial Narrow" w:cs="Arial"/>
          <w:szCs w:val="20"/>
        </w:rPr>
      </w:pPr>
    </w:p>
    <w:p w:rsidR="006A2F92" w:rsidRDefault="006A2F92" w:rsidP="006A2F92">
      <w:pPr>
        <w:spacing w:after="0" w:line="259" w:lineRule="auto"/>
        <w:ind w:left="-239"/>
        <w:rPr>
          <w:rFonts w:ascii="Arial Narrow" w:hAnsi="Arial Narrow" w:cs="Arial"/>
          <w:szCs w:val="20"/>
        </w:rPr>
      </w:pPr>
    </w:p>
    <w:p w:rsidR="006A2F92" w:rsidRPr="000B6855" w:rsidRDefault="006A2F92" w:rsidP="006A2F92">
      <w:pPr>
        <w:spacing w:after="0" w:line="259" w:lineRule="auto"/>
        <w:ind w:left="-239"/>
        <w:rPr>
          <w:rFonts w:ascii="Arial Narrow" w:hAnsi="Arial Narrow" w:cs="Arial"/>
          <w:szCs w:val="20"/>
        </w:rPr>
      </w:pPr>
    </w:p>
    <w:tbl>
      <w:tblPr>
        <w:tblStyle w:val="TableGrid"/>
        <w:tblW w:w="14737" w:type="dxa"/>
        <w:tblInd w:w="-128" w:type="dxa"/>
        <w:tblCellMar>
          <w:right w:w="57" w:type="dxa"/>
        </w:tblCellMar>
        <w:tblLook w:val="04A0" w:firstRow="1" w:lastRow="0" w:firstColumn="1" w:lastColumn="0" w:noHBand="0" w:noVBand="1"/>
      </w:tblPr>
      <w:tblGrid>
        <w:gridCol w:w="3502"/>
        <w:gridCol w:w="4293"/>
        <w:gridCol w:w="2836"/>
        <w:gridCol w:w="4106"/>
      </w:tblGrid>
      <w:tr w:rsidR="006A2F92" w:rsidRPr="002C351B" w:rsidTr="006A2F92">
        <w:trPr>
          <w:trHeight w:val="329"/>
        </w:trPr>
        <w:tc>
          <w:tcPr>
            <w:tcW w:w="14737" w:type="dxa"/>
            <w:gridSpan w:val="4"/>
            <w:tcBorders>
              <w:top w:val="single" w:sz="5" w:space="0" w:color="000000"/>
              <w:left w:val="single" w:sz="5" w:space="0" w:color="000000"/>
              <w:bottom w:val="single" w:sz="5" w:space="0" w:color="000000"/>
              <w:right w:val="single" w:sz="5" w:space="0" w:color="000000"/>
            </w:tcBorders>
            <w:shd w:val="clear" w:color="auto" w:fill="D9D9D9"/>
          </w:tcPr>
          <w:p w:rsidR="006A2F92" w:rsidRPr="002C351B" w:rsidRDefault="006A2F92" w:rsidP="006A2F92">
            <w:pPr>
              <w:spacing w:line="259" w:lineRule="auto"/>
              <w:ind w:left="44"/>
              <w:jc w:val="center"/>
              <w:rPr>
                <w:rFonts w:ascii="Arial Narrow" w:hAnsi="Arial Narrow" w:cs="Arial"/>
                <w:color w:val="auto"/>
                <w:sz w:val="20"/>
                <w:szCs w:val="20"/>
              </w:rPr>
            </w:pPr>
            <w:r w:rsidRPr="002C351B">
              <w:rPr>
                <w:rFonts w:ascii="Arial Narrow" w:eastAsia="Arial" w:hAnsi="Arial Narrow" w:cs="Arial"/>
                <w:b/>
                <w:color w:val="auto"/>
                <w:sz w:val="20"/>
                <w:szCs w:val="20"/>
              </w:rPr>
              <w:t>ÁREA: INGLÉS IV</w:t>
            </w:r>
          </w:p>
        </w:tc>
      </w:tr>
      <w:tr w:rsidR="006A2F92" w:rsidRPr="002C351B" w:rsidTr="006A2F92">
        <w:trPr>
          <w:trHeight w:val="1239"/>
        </w:trPr>
        <w:tc>
          <w:tcPr>
            <w:tcW w:w="14737" w:type="dxa"/>
            <w:gridSpan w:val="4"/>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4"/>
              <w:rPr>
                <w:rFonts w:ascii="Arial Narrow" w:hAnsi="Arial Narrow" w:cs="Arial"/>
                <w:color w:val="auto"/>
                <w:sz w:val="20"/>
                <w:szCs w:val="20"/>
              </w:rPr>
            </w:pPr>
            <w:r w:rsidRPr="002C351B">
              <w:rPr>
                <w:rFonts w:ascii="Arial Narrow" w:eastAsia="Arial" w:hAnsi="Arial Narrow" w:cs="Arial"/>
                <w:b/>
                <w:color w:val="auto"/>
                <w:sz w:val="20"/>
                <w:szCs w:val="20"/>
              </w:rPr>
              <w:t xml:space="preserve">SUMILLA: </w:t>
            </w:r>
          </w:p>
          <w:p w:rsidR="006A2F92" w:rsidRPr="002C351B" w:rsidRDefault="006A2F92" w:rsidP="006A2F92">
            <w:pPr>
              <w:spacing w:line="259" w:lineRule="auto"/>
              <w:ind w:left="124"/>
              <w:rPr>
                <w:rFonts w:ascii="Arial Narrow" w:hAnsi="Arial Narrow" w:cs="Arial"/>
                <w:color w:val="auto"/>
                <w:sz w:val="20"/>
                <w:szCs w:val="20"/>
              </w:rPr>
            </w:pPr>
            <w:r w:rsidRPr="002C351B">
              <w:rPr>
                <w:rFonts w:ascii="Arial Narrow" w:hAnsi="Arial Narrow" w:cs="Arial"/>
                <w:color w:val="auto"/>
                <w:sz w:val="20"/>
                <w:szCs w:val="20"/>
              </w:rPr>
              <w:t xml:space="preserve">Desarrolla en los estudiantes la competencia comunicativa, teniendo en cuenta el contenido gramatical, lexical, fonético y cultural.   </w:t>
            </w:r>
          </w:p>
          <w:p w:rsidR="006A2F92" w:rsidRPr="002C351B" w:rsidRDefault="006A2F92" w:rsidP="006A2F92">
            <w:pPr>
              <w:spacing w:after="76"/>
              <w:ind w:left="124"/>
              <w:rPr>
                <w:rFonts w:ascii="Arial Narrow" w:hAnsi="Arial Narrow" w:cs="Arial"/>
                <w:color w:val="auto"/>
                <w:sz w:val="20"/>
                <w:szCs w:val="20"/>
              </w:rPr>
            </w:pPr>
            <w:r w:rsidRPr="002C351B">
              <w:rPr>
                <w:rFonts w:ascii="Arial Narrow" w:hAnsi="Arial Narrow" w:cs="Arial"/>
                <w:color w:val="auto"/>
                <w:sz w:val="20"/>
                <w:szCs w:val="20"/>
              </w:rPr>
              <w:t xml:space="preserve">Encamina el aprendizaje del idioma inglés como herramienta que apoya el aprendizaje científico, centrándose principalmente en la comprensión y producción de expresiones con estructuras y vocabularios de mayor complejidad sobre temas de la vida cotidiana y de interés cultural. </w:t>
            </w:r>
          </w:p>
          <w:p w:rsidR="006A2F92" w:rsidRPr="002C351B" w:rsidRDefault="006A2F92" w:rsidP="006A2F92">
            <w:pPr>
              <w:spacing w:line="259" w:lineRule="auto"/>
              <w:ind w:left="124"/>
              <w:rPr>
                <w:rFonts w:ascii="Arial Narrow" w:hAnsi="Arial Narrow" w:cs="Arial"/>
                <w:color w:val="auto"/>
                <w:sz w:val="20"/>
                <w:szCs w:val="20"/>
              </w:rPr>
            </w:pPr>
            <w:r w:rsidRPr="002C351B">
              <w:rPr>
                <w:rFonts w:ascii="Arial Narrow" w:hAnsi="Arial Narrow" w:cs="Arial"/>
                <w:color w:val="auto"/>
                <w:sz w:val="20"/>
                <w:szCs w:val="20"/>
              </w:rPr>
              <w:t xml:space="preserve">Orienta el aprendizaje del </w:t>
            </w:r>
            <w:r w:rsidR="002D7F47" w:rsidRPr="002C351B">
              <w:rPr>
                <w:rFonts w:ascii="Arial Narrow" w:hAnsi="Arial Narrow" w:cs="Arial"/>
                <w:color w:val="auto"/>
                <w:sz w:val="20"/>
                <w:szCs w:val="20"/>
              </w:rPr>
              <w:t>inglés</w:t>
            </w:r>
            <w:r w:rsidRPr="002C351B">
              <w:rPr>
                <w:rFonts w:ascii="Arial Narrow" w:hAnsi="Arial Narrow" w:cs="Arial"/>
                <w:color w:val="auto"/>
                <w:sz w:val="20"/>
                <w:szCs w:val="20"/>
              </w:rPr>
              <w:t xml:space="preserve"> a un nivel de principiante medio. </w:t>
            </w:r>
          </w:p>
        </w:tc>
      </w:tr>
      <w:tr w:rsidR="006A2F92" w:rsidRPr="002C351B" w:rsidTr="006A2F92">
        <w:trPr>
          <w:trHeight w:val="418"/>
        </w:trPr>
        <w:tc>
          <w:tcPr>
            <w:tcW w:w="3503" w:type="dxa"/>
            <w:tcBorders>
              <w:top w:val="single" w:sz="5" w:space="0" w:color="000000"/>
              <w:left w:val="single" w:sz="5" w:space="0" w:color="000000"/>
              <w:bottom w:val="single" w:sz="5" w:space="0" w:color="000000"/>
              <w:right w:val="single" w:sz="5" w:space="0" w:color="000000"/>
            </w:tcBorders>
            <w:shd w:val="clear" w:color="auto" w:fill="D9D9D9"/>
          </w:tcPr>
          <w:p w:rsidR="006A2F92" w:rsidRPr="002C351B" w:rsidRDefault="006A2F92" w:rsidP="006A2F92">
            <w:pPr>
              <w:spacing w:line="259" w:lineRule="auto"/>
              <w:ind w:left="53"/>
              <w:rPr>
                <w:rFonts w:ascii="Arial Narrow" w:hAnsi="Arial Narrow" w:cs="Arial"/>
                <w:color w:val="auto"/>
                <w:sz w:val="20"/>
                <w:szCs w:val="20"/>
              </w:rPr>
            </w:pPr>
            <w:r w:rsidRPr="002C351B">
              <w:rPr>
                <w:rFonts w:ascii="Arial Narrow" w:eastAsia="Arial" w:hAnsi="Arial Narrow" w:cs="Arial"/>
                <w:b/>
                <w:color w:val="auto"/>
                <w:sz w:val="20"/>
                <w:szCs w:val="20"/>
              </w:rPr>
              <w:t>CÓD. CRITERIO DESEMPEÑO</w:t>
            </w:r>
            <w:r w:rsidRPr="002C351B">
              <w:rPr>
                <w:rFonts w:ascii="Arial Narrow" w:eastAsia="Arial" w:hAnsi="Arial Narrow" w:cs="Arial"/>
                <w:color w:val="auto"/>
                <w:sz w:val="20"/>
                <w:szCs w:val="20"/>
              </w:rPr>
              <w:t xml:space="preserve"> </w:t>
            </w:r>
          </w:p>
        </w:tc>
        <w:tc>
          <w:tcPr>
            <w:tcW w:w="4293"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left="54"/>
              <w:rPr>
                <w:rFonts w:ascii="Arial Narrow" w:hAnsi="Arial Narrow" w:cs="Arial"/>
                <w:color w:val="auto"/>
                <w:sz w:val="20"/>
                <w:szCs w:val="20"/>
              </w:rPr>
            </w:pPr>
            <w:r w:rsidRPr="002C351B">
              <w:rPr>
                <w:rFonts w:ascii="Arial Narrow" w:eastAsia="Arial" w:hAnsi="Arial Narrow" w:cs="Arial"/>
                <w:b/>
                <w:color w:val="auto"/>
                <w:sz w:val="20"/>
                <w:szCs w:val="20"/>
              </w:rPr>
              <w:t>CONTENIDOS</w:t>
            </w:r>
            <w:r w:rsidRPr="002C351B">
              <w:rPr>
                <w:rFonts w:ascii="Arial Narrow" w:eastAsia="Arial" w:hAnsi="Arial Narrow" w:cs="Arial"/>
                <w:color w:val="auto"/>
                <w:sz w:val="20"/>
                <w:szCs w:val="20"/>
              </w:rPr>
              <w:t xml:space="preserve"> </w:t>
            </w:r>
          </w:p>
        </w:tc>
        <w:tc>
          <w:tcPr>
            <w:tcW w:w="283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left="52"/>
              <w:rPr>
                <w:rFonts w:ascii="Arial Narrow" w:hAnsi="Arial Narrow" w:cs="Arial"/>
                <w:color w:val="auto"/>
                <w:sz w:val="20"/>
                <w:szCs w:val="20"/>
              </w:rPr>
            </w:pPr>
            <w:r w:rsidRPr="002C351B">
              <w:rPr>
                <w:rFonts w:ascii="Arial Narrow" w:eastAsia="Arial" w:hAnsi="Arial Narrow" w:cs="Arial"/>
                <w:b/>
                <w:color w:val="auto"/>
                <w:sz w:val="20"/>
                <w:szCs w:val="20"/>
              </w:rPr>
              <w:t>PRODUCTOS</w:t>
            </w:r>
            <w:r w:rsidRPr="002C351B">
              <w:rPr>
                <w:rFonts w:ascii="Arial Narrow" w:eastAsia="Arial" w:hAnsi="Arial Narrow" w:cs="Arial"/>
                <w:color w:val="auto"/>
                <w:sz w:val="20"/>
                <w:szCs w:val="20"/>
              </w:rPr>
              <w:t xml:space="preserve"> </w:t>
            </w:r>
          </w:p>
        </w:tc>
        <w:tc>
          <w:tcPr>
            <w:tcW w:w="410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left="61"/>
              <w:rPr>
                <w:rFonts w:ascii="Arial Narrow" w:hAnsi="Arial Narrow" w:cs="Arial"/>
                <w:color w:val="auto"/>
                <w:sz w:val="20"/>
                <w:szCs w:val="20"/>
              </w:rPr>
            </w:pPr>
            <w:r w:rsidRPr="002C351B">
              <w:rPr>
                <w:rFonts w:ascii="Arial Narrow" w:eastAsia="Arial" w:hAnsi="Arial Narrow" w:cs="Arial"/>
                <w:b/>
                <w:color w:val="auto"/>
                <w:sz w:val="20"/>
                <w:szCs w:val="20"/>
              </w:rPr>
              <w:t>CRITERIOS DE EVALUACIÓN</w:t>
            </w:r>
            <w:r w:rsidRPr="002C351B">
              <w:rPr>
                <w:rFonts w:ascii="Arial Narrow" w:eastAsia="Arial" w:hAnsi="Arial Narrow" w:cs="Arial"/>
                <w:color w:val="auto"/>
                <w:sz w:val="20"/>
                <w:szCs w:val="20"/>
              </w:rPr>
              <w:t xml:space="preserve"> </w:t>
            </w:r>
          </w:p>
        </w:tc>
      </w:tr>
      <w:tr w:rsidR="006A2F92" w:rsidRPr="002C351B" w:rsidTr="006A2F92">
        <w:trPr>
          <w:trHeight w:val="6123"/>
        </w:trPr>
        <w:tc>
          <w:tcPr>
            <w:tcW w:w="3503" w:type="dxa"/>
            <w:tcBorders>
              <w:top w:val="single" w:sz="5" w:space="0" w:color="000000"/>
              <w:left w:val="single" w:sz="5" w:space="0" w:color="000000"/>
              <w:bottom w:val="single" w:sz="5" w:space="0" w:color="000000"/>
              <w:right w:val="single" w:sz="5" w:space="0" w:color="000000"/>
            </w:tcBorders>
          </w:tcPr>
          <w:p w:rsidR="006A2F92" w:rsidRPr="002D7F47" w:rsidRDefault="006A2F92" w:rsidP="006A2F92">
            <w:pPr>
              <w:spacing w:line="259" w:lineRule="auto"/>
              <w:ind w:left="108"/>
              <w:rPr>
                <w:rFonts w:ascii="Arial Narrow" w:hAnsi="Arial Narrow" w:cs="Arial"/>
                <w:b/>
                <w:color w:val="auto"/>
                <w:sz w:val="20"/>
                <w:szCs w:val="20"/>
              </w:rPr>
            </w:pPr>
            <w:r w:rsidRPr="002D7F47">
              <w:rPr>
                <w:rFonts w:ascii="Arial Narrow" w:eastAsia="Arial" w:hAnsi="Arial Narrow" w:cs="Arial"/>
                <w:b/>
                <w:color w:val="auto"/>
                <w:sz w:val="20"/>
                <w:szCs w:val="20"/>
              </w:rPr>
              <w:t xml:space="preserve">PERSONAL </w:t>
            </w:r>
          </w:p>
          <w:p w:rsidR="006A2F92" w:rsidRPr="002C351B" w:rsidRDefault="006A2F92" w:rsidP="002D7F47">
            <w:pPr>
              <w:spacing w:after="2"/>
              <w:ind w:left="108" w:right="18"/>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1.2.6 Maneja una segunda lengua y/o </w:t>
            </w:r>
            <w:r w:rsidRPr="002C351B">
              <w:rPr>
                <w:rFonts w:ascii="Arial Narrow" w:eastAsia="Arial" w:hAnsi="Arial Narrow" w:cs="Arial"/>
                <w:b/>
                <w:i/>
                <w:color w:val="auto"/>
                <w:sz w:val="20"/>
                <w:szCs w:val="20"/>
              </w:rPr>
              <w:t xml:space="preserve">lengua extranjera y herramientas </w:t>
            </w:r>
            <w:r w:rsidRPr="002C351B">
              <w:rPr>
                <w:rFonts w:ascii="Arial Narrow" w:eastAsia="Arial" w:hAnsi="Arial Narrow" w:cs="Arial"/>
                <w:color w:val="auto"/>
                <w:sz w:val="20"/>
                <w:szCs w:val="20"/>
              </w:rPr>
              <w:t xml:space="preserve">informáticas de manera innovadora como recursos para su </w:t>
            </w:r>
            <w:r w:rsidRPr="002C351B">
              <w:rPr>
                <w:rFonts w:ascii="Arial Narrow" w:eastAsia="Arial" w:hAnsi="Arial Narrow" w:cs="Arial"/>
                <w:b/>
                <w:i/>
                <w:color w:val="auto"/>
                <w:sz w:val="20"/>
                <w:szCs w:val="20"/>
              </w:rPr>
              <w:t>desarrollo personal y profesional.</w:t>
            </w:r>
            <w:r w:rsidRPr="002C351B">
              <w:rPr>
                <w:rFonts w:ascii="Arial Narrow" w:eastAsia="Arial" w:hAnsi="Arial Narrow" w:cs="Arial"/>
                <w:color w:val="auto"/>
                <w:sz w:val="20"/>
                <w:szCs w:val="20"/>
              </w:rPr>
              <w:t xml:space="preserve"> </w:t>
            </w:r>
          </w:p>
          <w:p w:rsidR="006A2F92" w:rsidRPr="002C351B" w:rsidRDefault="006A2F92" w:rsidP="002D7F47">
            <w:pPr>
              <w:spacing w:line="259" w:lineRule="auto"/>
              <w:ind w:left="4"/>
              <w:jc w:val="both"/>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D7F47" w:rsidRDefault="006A2F92" w:rsidP="002D7F47">
            <w:pPr>
              <w:spacing w:line="259" w:lineRule="auto"/>
              <w:ind w:left="108"/>
              <w:jc w:val="both"/>
              <w:rPr>
                <w:rFonts w:ascii="Arial Narrow" w:hAnsi="Arial Narrow" w:cs="Arial"/>
                <w:b/>
                <w:color w:val="auto"/>
                <w:sz w:val="20"/>
                <w:szCs w:val="20"/>
              </w:rPr>
            </w:pPr>
            <w:r w:rsidRPr="002D7F47">
              <w:rPr>
                <w:rFonts w:ascii="Arial Narrow" w:eastAsia="Arial" w:hAnsi="Arial Narrow" w:cs="Arial"/>
                <w:b/>
                <w:color w:val="auto"/>
                <w:sz w:val="20"/>
                <w:szCs w:val="20"/>
              </w:rPr>
              <w:t xml:space="preserve">PROFESIONAL PEDAGÓGICA </w:t>
            </w:r>
          </w:p>
          <w:p w:rsidR="006A2F92" w:rsidRPr="002C351B" w:rsidRDefault="006A2F92" w:rsidP="002D7F47">
            <w:pPr>
              <w:spacing w:after="1"/>
              <w:ind w:left="108" w:right="84"/>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2.3.2 Selecciona y diseña creativamente recursos y espacios educativos </w:t>
            </w:r>
            <w:r w:rsidRPr="002C351B">
              <w:rPr>
                <w:rFonts w:ascii="Arial Narrow" w:eastAsia="Arial" w:hAnsi="Arial Narrow" w:cs="Arial"/>
                <w:b/>
                <w:i/>
                <w:color w:val="auto"/>
                <w:sz w:val="20"/>
                <w:szCs w:val="20"/>
              </w:rPr>
              <w:t>en función a los aprendizajes previstos y a las características de los alumnos</w:t>
            </w:r>
            <w:r w:rsidRPr="002C351B">
              <w:rPr>
                <w:rFonts w:ascii="Arial Narrow" w:eastAsia="Arial" w:hAnsi="Arial Narrow" w:cs="Arial"/>
                <w:color w:val="auto"/>
                <w:sz w:val="20"/>
                <w:szCs w:val="20"/>
              </w:rPr>
              <w:t xml:space="preserve">. </w:t>
            </w:r>
          </w:p>
          <w:p w:rsidR="006A2F92" w:rsidRPr="002C351B" w:rsidRDefault="006A2F92" w:rsidP="002D7F47">
            <w:pPr>
              <w:spacing w:line="259" w:lineRule="auto"/>
              <w:ind w:left="4"/>
              <w:jc w:val="both"/>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D7F47" w:rsidRDefault="006A2F92" w:rsidP="002D7F47">
            <w:pPr>
              <w:spacing w:line="259" w:lineRule="auto"/>
              <w:ind w:left="108"/>
              <w:jc w:val="both"/>
              <w:rPr>
                <w:rFonts w:ascii="Arial Narrow" w:hAnsi="Arial Narrow" w:cs="Arial"/>
                <w:b/>
                <w:color w:val="auto"/>
                <w:sz w:val="20"/>
                <w:szCs w:val="20"/>
              </w:rPr>
            </w:pPr>
            <w:r w:rsidRPr="002D7F47">
              <w:rPr>
                <w:rFonts w:ascii="Arial Narrow" w:eastAsia="Arial" w:hAnsi="Arial Narrow" w:cs="Arial"/>
                <w:b/>
                <w:color w:val="auto"/>
                <w:sz w:val="20"/>
                <w:szCs w:val="20"/>
              </w:rPr>
              <w:t xml:space="preserve">SOCIO COMUNITARIA </w:t>
            </w:r>
          </w:p>
          <w:p w:rsidR="006A2F92" w:rsidRPr="002C351B" w:rsidRDefault="006A2F92" w:rsidP="002D7F47">
            <w:pPr>
              <w:spacing w:line="259" w:lineRule="auto"/>
              <w:ind w:left="108"/>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3.2.1 Promueve el conocimiento y valoración de la diversidad socio económica, </w:t>
            </w:r>
            <w:r w:rsidRPr="002C351B">
              <w:rPr>
                <w:rFonts w:ascii="Arial Narrow" w:eastAsia="Arial" w:hAnsi="Arial Narrow" w:cs="Arial"/>
                <w:b/>
                <w:color w:val="auto"/>
                <w:sz w:val="20"/>
                <w:szCs w:val="20"/>
              </w:rPr>
              <w:t xml:space="preserve">lingüística </w:t>
            </w:r>
            <w:r w:rsidRPr="002C351B">
              <w:rPr>
                <w:rFonts w:ascii="Arial Narrow" w:eastAsia="Arial" w:hAnsi="Arial Narrow" w:cs="Arial"/>
                <w:color w:val="auto"/>
                <w:sz w:val="20"/>
                <w:szCs w:val="20"/>
              </w:rPr>
              <w:t>y cultural de</w:t>
            </w:r>
            <w:r w:rsidR="002D7F47">
              <w:rPr>
                <w:rFonts w:ascii="Arial Narrow" w:eastAsia="Arial" w:hAnsi="Arial Narrow" w:cs="Arial"/>
                <w:color w:val="auto"/>
                <w:sz w:val="20"/>
                <w:szCs w:val="20"/>
              </w:rPr>
              <w:t xml:space="preserve"> </w:t>
            </w:r>
            <w:r w:rsidRPr="002C351B">
              <w:rPr>
                <w:rFonts w:ascii="Arial Narrow" w:eastAsia="Arial" w:hAnsi="Arial Narrow" w:cs="Arial"/>
                <w:b/>
                <w:color w:val="auto"/>
                <w:sz w:val="20"/>
                <w:szCs w:val="20"/>
              </w:rPr>
              <w:t>países anglófonos</w:t>
            </w:r>
            <w:r w:rsidRPr="002C351B">
              <w:rPr>
                <w:rFonts w:ascii="Arial Narrow" w:eastAsia="Arial" w:hAnsi="Arial Narrow" w:cs="Arial"/>
                <w:color w:val="auto"/>
                <w:sz w:val="20"/>
                <w:szCs w:val="20"/>
              </w:rPr>
              <w:t xml:space="preserve">. </w:t>
            </w:r>
          </w:p>
        </w:tc>
        <w:tc>
          <w:tcPr>
            <w:tcW w:w="4293"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6"/>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DF21A7">
            <w:pPr>
              <w:numPr>
                <w:ilvl w:val="0"/>
                <w:numId w:val="134"/>
              </w:numPr>
              <w:spacing w:line="373" w:lineRule="auto"/>
              <w:ind w:hanging="188"/>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Present continuous and present simple (future meaning) </w:t>
            </w:r>
          </w:p>
          <w:p w:rsidR="006A2F92" w:rsidRPr="002C351B" w:rsidRDefault="006A2F92" w:rsidP="00DF21A7">
            <w:pPr>
              <w:numPr>
                <w:ilvl w:val="0"/>
                <w:numId w:val="134"/>
              </w:numPr>
              <w:spacing w:after="19" w:line="373" w:lineRule="auto"/>
              <w:ind w:hanging="188"/>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Future simple tense (be going to / will / shall: plans, offers, promises) </w:t>
            </w:r>
          </w:p>
          <w:p w:rsidR="006A2F92" w:rsidRPr="002C351B" w:rsidRDefault="006A2F92" w:rsidP="00DF21A7">
            <w:pPr>
              <w:numPr>
                <w:ilvl w:val="0"/>
                <w:numId w:val="134"/>
              </w:numPr>
              <w:spacing w:after="10" w:line="368" w:lineRule="auto"/>
              <w:ind w:hanging="188"/>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Predictions about how to care the biodiversity with discipline and responsibility. </w:t>
            </w:r>
          </w:p>
          <w:p w:rsidR="006A2F92" w:rsidRPr="002C351B" w:rsidRDefault="006A2F92" w:rsidP="00DF21A7">
            <w:pPr>
              <w:numPr>
                <w:ilvl w:val="0"/>
                <w:numId w:val="134"/>
              </w:numPr>
              <w:spacing w:after="88" w:line="259" w:lineRule="auto"/>
              <w:ind w:hanging="188"/>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Evaluation </w:t>
            </w:r>
          </w:p>
          <w:p w:rsidR="006A2F92" w:rsidRPr="002C351B" w:rsidRDefault="006A2F92" w:rsidP="00DF21A7">
            <w:pPr>
              <w:numPr>
                <w:ilvl w:val="0"/>
                <w:numId w:val="134"/>
              </w:numPr>
              <w:spacing w:after="3" w:line="373" w:lineRule="auto"/>
              <w:ind w:hanging="188"/>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Question words </w:t>
            </w:r>
            <w:proofErr w:type="gramStart"/>
            <w:r w:rsidRPr="002C351B">
              <w:rPr>
                <w:rFonts w:ascii="Arial Narrow" w:eastAsia="Arial" w:hAnsi="Arial Narrow" w:cs="Arial"/>
                <w:color w:val="auto"/>
                <w:sz w:val="20"/>
                <w:szCs w:val="20"/>
              </w:rPr>
              <w:t>( who</w:t>
            </w:r>
            <w:proofErr w:type="gramEnd"/>
            <w:r w:rsidRPr="002C351B">
              <w:rPr>
                <w:rFonts w:ascii="Arial Narrow" w:eastAsia="Arial" w:hAnsi="Arial Narrow" w:cs="Arial"/>
                <w:color w:val="auto"/>
                <w:sz w:val="20"/>
                <w:szCs w:val="20"/>
              </w:rPr>
              <w:t xml:space="preserve"> / where / when/ why) Moodle </w:t>
            </w:r>
          </w:p>
          <w:p w:rsidR="006A2F92" w:rsidRPr="002C351B" w:rsidRDefault="006A2F92" w:rsidP="00DF21A7">
            <w:pPr>
              <w:numPr>
                <w:ilvl w:val="0"/>
                <w:numId w:val="134"/>
              </w:numPr>
              <w:spacing w:after="73" w:line="259" w:lineRule="auto"/>
              <w:ind w:hanging="188"/>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Be going to and will (contrast) </w:t>
            </w:r>
          </w:p>
          <w:p w:rsidR="006A2F92" w:rsidRPr="002C351B" w:rsidRDefault="006A2F92" w:rsidP="00DF21A7">
            <w:pPr>
              <w:numPr>
                <w:ilvl w:val="0"/>
                <w:numId w:val="134"/>
              </w:numPr>
              <w:spacing w:after="76" w:line="259" w:lineRule="auto"/>
              <w:ind w:hanging="188"/>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Exercises and evaluation </w:t>
            </w:r>
          </w:p>
          <w:p w:rsidR="006A2F92" w:rsidRPr="002C351B" w:rsidRDefault="006A2F92" w:rsidP="00DF21A7">
            <w:pPr>
              <w:numPr>
                <w:ilvl w:val="0"/>
                <w:numId w:val="134"/>
              </w:numPr>
              <w:spacing w:after="88" w:line="259" w:lineRule="auto"/>
              <w:ind w:hanging="188"/>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Linkers: as soon as, when for future plans </w:t>
            </w:r>
          </w:p>
          <w:p w:rsidR="006A2F92" w:rsidRPr="002C351B" w:rsidRDefault="006A2F92" w:rsidP="00DF21A7">
            <w:pPr>
              <w:numPr>
                <w:ilvl w:val="0"/>
                <w:numId w:val="134"/>
              </w:numPr>
              <w:spacing w:after="3" w:line="374" w:lineRule="auto"/>
              <w:ind w:hanging="188"/>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More linkers before, after, until to write or talk about their future plans </w:t>
            </w:r>
          </w:p>
          <w:p w:rsidR="006A2F92" w:rsidRPr="002C351B" w:rsidRDefault="006A2F92" w:rsidP="00DF21A7">
            <w:pPr>
              <w:numPr>
                <w:ilvl w:val="0"/>
                <w:numId w:val="134"/>
              </w:numPr>
              <w:spacing w:after="72" w:line="259" w:lineRule="auto"/>
              <w:ind w:hanging="188"/>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Future continuous tense. </w:t>
            </w:r>
          </w:p>
          <w:p w:rsidR="006A2F92" w:rsidRPr="002C351B" w:rsidRDefault="006A2F92" w:rsidP="00DF21A7">
            <w:pPr>
              <w:numPr>
                <w:ilvl w:val="0"/>
                <w:numId w:val="134"/>
              </w:numPr>
              <w:spacing w:after="63" w:line="259" w:lineRule="auto"/>
              <w:ind w:hanging="188"/>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Be about to Final Evaluation. </w:t>
            </w:r>
          </w:p>
          <w:p w:rsidR="006A2F92" w:rsidRPr="002C351B" w:rsidRDefault="006A2F92" w:rsidP="006A2F92">
            <w:pPr>
              <w:spacing w:line="259" w:lineRule="auto"/>
              <w:ind w:left="143"/>
              <w:rPr>
                <w:rFonts w:ascii="Arial Narrow" w:hAnsi="Arial Narrow" w:cs="Arial"/>
                <w:color w:val="auto"/>
                <w:sz w:val="20"/>
                <w:szCs w:val="20"/>
              </w:rPr>
            </w:pPr>
            <w:r w:rsidRPr="002C351B">
              <w:rPr>
                <w:rFonts w:ascii="Arial Narrow" w:eastAsia="Arial" w:hAnsi="Arial Narrow" w:cs="Arial"/>
                <w:color w:val="auto"/>
                <w:sz w:val="20"/>
                <w:szCs w:val="20"/>
              </w:rPr>
              <w:t xml:space="preserve">Product and project. </w:t>
            </w:r>
          </w:p>
        </w:tc>
        <w:tc>
          <w:tcPr>
            <w:tcW w:w="2836"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7"/>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after="188" w:line="259" w:lineRule="auto"/>
              <w:ind w:left="107"/>
              <w:rPr>
                <w:rFonts w:ascii="Arial Narrow" w:hAnsi="Arial Narrow" w:cs="Arial"/>
                <w:color w:val="auto"/>
                <w:sz w:val="20"/>
                <w:szCs w:val="20"/>
              </w:rPr>
            </w:pPr>
            <w:r w:rsidRPr="002C351B">
              <w:rPr>
                <w:rFonts w:ascii="Arial Narrow" w:eastAsia="Arial" w:hAnsi="Arial Narrow" w:cs="Arial"/>
                <w:color w:val="auto"/>
                <w:sz w:val="20"/>
                <w:szCs w:val="20"/>
              </w:rPr>
              <w:t xml:space="preserve">Comprensión de textos </w:t>
            </w:r>
          </w:p>
          <w:p w:rsidR="006A2F92" w:rsidRPr="002C351B" w:rsidRDefault="006A2F92" w:rsidP="006A2F92">
            <w:pPr>
              <w:spacing w:after="193" w:line="259" w:lineRule="auto"/>
              <w:ind w:left="107"/>
              <w:rPr>
                <w:rFonts w:ascii="Arial Narrow" w:hAnsi="Arial Narrow" w:cs="Arial"/>
                <w:color w:val="auto"/>
                <w:sz w:val="20"/>
                <w:szCs w:val="20"/>
              </w:rPr>
            </w:pPr>
            <w:r w:rsidRPr="002C351B">
              <w:rPr>
                <w:rFonts w:ascii="Arial Narrow" w:eastAsia="Arial" w:hAnsi="Arial Narrow" w:cs="Arial"/>
                <w:color w:val="auto"/>
                <w:sz w:val="20"/>
                <w:szCs w:val="20"/>
              </w:rPr>
              <w:t xml:space="preserve">Producción de textos </w:t>
            </w:r>
          </w:p>
          <w:p w:rsidR="006A2F92" w:rsidRPr="002C351B" w:rsidRDefault="006A2F92" w:rsidP="006A2F92">
            <w:pPr>
              <w:spacing w:after="193" w:line="259" w:lineRule="auto"/>
              <w:ind w:left="107"/>
              <w:rPr>
                <w:rFonts w:ascii="Arial Narrow" w:hAnsi="Arial Narrow" w:cs="Arial"/>
                <w:color w:val="auto"/>
                <w:sz w:val="20"/>
                <w:szCs w:val="20"/>
              </w:rPr>
            </w:pPr>
            <w:r w:rsidRPr="002C351B">
              <w:rPr>
                <w:rFonts w:ascii="Arial Narrow" w:eastAsia="Arial" w:hAnsi="Arial Narrow" w:cs="Arial"/>
                <w:color w:val="auto"/>
                <w:sz w:val="20"/>
                <w:szCs w:val="20"/>
              </w:rPr>
              <w:t xml:space="preserve">Producción oral </w:t>
            </w:r>
          </w:p>
          <w:p w:rsidR="006A2F92" w:rsidRPr="002C351B" w:rsidRDefault="006A2F92" w:rsidP="006A2F92">
            <w:pPr>
              <w:spacing w:line="259" w:lineRule="auto"/>
              <w:ind w:left="7"/>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A2F92">
            <w:pPr>
              <w:spacing w:line="259" w:lineRule="auto"/>
              <w:ind w:left="107"/>
              <w:rPr>
                <w:rFonts w:ascii="Arial Narrow" w:hAnsi="Arial Narrow" w:cs="Arial"/>
                <w:color w:val="auto"/>
                <w:sz w:val="20"/>
                <w:szCs w:val="20"/>
              </w:rPr>
            </w:pPr>
            <w:r w:rsidRPr="002C351B">
              <w:rPr>
                <w:rFonts w:ascii="Arial Narrow" w:eastAsia="Arial" w:hAnsi="Arial Narrow" w:cs="Arial"/>
                <w:color w:val="auto"/>
                <w:sz w:val="20"/>
                <w:szCs w:val="20"/>
              </w:rPr>
              <w:t xml:space="preserve">Write a text about personal information </w:t>
            </w:r>
          </w:p>
        </w:tc>
        <w:tc>
          <w:tcPr>
            <w:tcW w:w="4106" w:type="dxa"/>
            <w:tcBorders>
              <w:top w:val="single" w:sz="5" w:space="0" w:color="000000"/>
              <w:left w:val="single" w:sz="5" w:space="0" w:color="000000"/>
              <w:bottom w:val="single" w:sz="5" w:space="0" w:color="000000"/>
              <w:right w:val="single" w:sz="5" w:space="0" w:color="000000"/>
            </w:tcBorders>
          </w:tcPr>
          <w:p w:rsidR="006A2F92" w:rsidRPr="002C351B" w:rsidRDefault="006A2F92" w:rsidP="00DF21A7">
            <w:pPr>
              <w:numPr>
                <w:ilvl w:val="0"/>
                <w:numId w:val="135"/>
              </w:numPr>
              <w:spacing w:after="12" w:line="234" w:lineRule="auto"/>
              <w:ind w:hanging="21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Infiere las reglas del uso de la lengua y las aplica en la solución de ejercicios. </w:t>
            </w:r>
          </w:p>
          <w:p w:rsidR="006A2F92" w:rsidRPr="002C351B" w:rsidRDefault="006A2F92" w:rsidP="00DF21A7">
            <w:pPr>
              <w:numPr>
                <w:ilvl w:val="0"/>
                <w:numId w:val="135"/>
              </w:numPr>
              <w:spacing w:after="20" w:line="233" w:lineRule="auto"/>
              <w:ind w:hanging="216"/>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Selecciona y organiza información para elaborar producciones reales respetando la situación comunicativa. </w:t>
            </w:r>
          </w:p>
          <w:p w:rsidR="006A2F92" w:rsidRPr="002C351B" w:rsidRDefault="006A2F92" w:rsidP="00DF21A7">
            <w:pPr>
              <w:numPr>
                <w:ilvl w:val="0"/>
                <w:numId w:val="135"/>
              </w:numPr>
              <w:spacing w:line="259" w:lineRule="auto"/>
              <w:ind w:hanging="216"/>
              <w:jc w:val="both"/>
              <w:rPr>
                <w:rFonts w:ascii="Arial Narrow" w:hAnsi="Arial Narrow" w:cs="Arial"/>
                <w:color w:val="auto"/>
                <w:sz w:val="20"/>
                <w:szCs w:val="20"/>
              </w:rPr>
            </w:pPr>
            <w:r w:rsidRPr="002C351B">
              <w:rPr>
                <w:rFonts w:ascii="Arial Narrow" w:eastAsia="Arial" w:hAnsi="Arial Narrow" w:cs="Arial"/>
                <w:color w:val="auto"/>
                <w:sz w:val="20"/>
                <w:szCs w:val="20"/>
              </w:rPr>
              <w:t>Redacta textos escritos sencillos con coherencia</w:t>
            </w:r>
            <w:r w:rsidRPr="002C351B">
              <w:rPr>
                <w:rFonts w:ascii="Arial Narrow" w:eastAsia="Arial" w:hAnsi="Arial Narrow" w:cs="Arial"/>
                <w:b/>
                <w:color w:val="auto"/>
                <w:sz w:val="20"/>
                <w:szCs w:val="20"/>
              </w:rPr>
              <w:t>.</w:t>
            </w:r>
            <w:r w:rsidRPr="002C351B">
              <w:rPr>
                <w:rFonts w:ascii="Arial Narrow" w:eastAsia="Arial" w:hAnsi="Arial Narrow" w:cs="Arial"/>
                <w:color w:val="auto"/>
                <w:sz w:val="20"/>
                <w:szCs w:val="20"/>
              </w:rPr>
              <w:t xml:space="preserve"> </w:t>
            </w:r>
          </w:p>
        </w:tc>
      </w:tr>
    </w:tbl>
    <w:p w:rsidR="006A2F92" w:rsidRPr="000B6855" w:rsidRDefault="006A2F92" w:rsidP="006A2F92">
      <w:pPr>
        <w:spacing w:after="0" w:line="259" w:lineRule="auto"/>
        <w:ind w:left="-239"/>
        <w:rPr>
          <w:rFonts w:ascii="Arial Narrow" w:hAnsi="Arial Narrow" w:cs="Arial"/>
          <w:szCs w:val="20"/>
        </w:rPr>
      </w:pPr>
      <w:r w:rsidRPr="000B6855">
        <w:rPr>
          <w:rFonts w:ascii="Arial Narrow" w:hAnsi="Arial Narrow" w:cs="Arial"/>
          <w:szCs w:val="20"/>
        </w:rPr>
        <w:lastRenderedPageBreak/>
        <w:t xml:space="preserve"> </w:t>
      </w:r>
    </w:p>
    <w:tbl>
      <w:tblPr>
        <w:tblStyle w:val="TableGrid"/>
        <w:tblW w:w="14737" w:type="dxa"/>
        <w:tblInd w:w="-128" w:type="dxa"/>
        <w:tblCellMar>
          <w:right w:w="5" w:type="dxa"/>
        </w:tblCellMar>
        <w:tblLook w:val="04A0" w:firstRow="1" w:lastRow="0" w:firstColumn="1" w:lastColumn="0" w:noHBand="0" w:noVBand="1"/>
      </w:tblPr>
      <w:tblGrid>
        <w:gridCol w:w="3539"/>
        <w:gridCol w:w="4257"/>
        <w:gridCol w:w="2833"/>
        <w:gridCol w:w="4108"/>
      </w:tblGrid>
      <w:tr w:rsidR="006A2F92" w:rsidRPr="002C351B" w:rsidTr="006A2F92">
        <w:trPr>
          <w:trHeight w:val="433"/>
        </w:trPr>
        <w:tc>
          <w:tcPr>
            <w:tcW w:w="14737" w:type="dxa"/>
            <w:gridSpan w:val="4"/>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ind w:right="2"/>
              <w:jc w:val="center"/>
              <w:rPr>
                <w:rFonts w:ascii="Arial Narrow" w:hAnsi="Arial Narrow" w:cs="Arial"/>
                <w:color w:val="auto"/>
                <w:sz w:val="16"/>
                <w:szCs w:val="20"/>
              </w:rPr>
            </w:pPr>
            <w:r w:rsidRPr="002C351B">
              <w:rPr>
                <w:rFonts w:ascii="Arial Narrow" w:eastAsia="Arial" w:hAnsi="Arial Narrow" w:cs="Arial"/>
                <w:b/>
                <w:color w:val="auto"/>
                <w:sz w:val="16"/>
                <w:szCs w:val="20"/>
              </w:rPr>
              <w:t>RELIGIÓN, FILOSOFÍA Y ÉTICA II</w:t>
            </w:r>
          </w:p>
        </w:tc>
      </w:tr>
      <w:tr w:rsidR="006A2F92" w:rsidRPr="002C351B" w:rsidTr="006A2F92">
        <w:trPr>
          <w:trHeight w:val="1127"/>
        </w:trPr>
        <w:tc>
          <w:tcPr>
            <w:tcW w:w="14737" w:type="dxa"/>
            <w:gridSpan w:val="4"/>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ind w:left="4" w:right="98"/>
              <w:rPr>
                <w:rFonts w:ascii="Arial Narrow" w:hAnsi="Arial Narrow" w:cs="Arial"/>
                <w:color w:val="auto"/>
                <w:sz w:val="16"/>
                <w:szCs w:val="20"/>
              </w:rPr>
            </w:pPr>
            <w:r w:rsidRPr="002C351B">
              <w:rPr>
                <w:rFonts w:ascii="Arial Narrow" w:eastAsia="Arial" w:hAnsi="Arial Narrow" w:cs="Arial"/>
                <w:b/>
                <w:color w:val="auto"/>
                <w:sz w:val="16"/>
                <w:szCs w:val="20"/>
              </w:rPr>
              <w:t xml:space="preserve">SUMILLA: </w:t>
            </w:r>
            <w:r w:rsidRPr="002C351B">
              <w:rPr>
                <w:rFonts w:ascii="Arial Narrow" w:hAnsi="Arial Narrow" w:cs="Arial"/>
                <w:color w:val="auto"/>
                <w:sz w:val="16"/>
                <w:szCs w:val="20"/>
              </w:rPr>
              <w:t xml:space="preserve">Contribuye al desarrollo del pensamiento, actitudes y criterios éticos a la luz de las diferentes concepciones religiosas con énfasis en la cristiana, orientando el desarrollo personal y profesional de los estudiantes. Brinda elementos fundamentales que permiten el fortalecimiento del pensamiento ético, filosófico y moral como marco de reflexión sobre la propia práctica y su relación con el entorno informático y contextual, a partir del abordaje de temas actuales que se presentan en la sociedad, aspirando que logren autonomía moral.  El Área concibe a la Filosofía como un proceso y esfuerzo del pensamiento encaminado a conocer y transformar la realidad vivida por el hombre, es praxis y acción que exige respuestas a los diversos problemas de la filosofía del conocimiento del hombre, del valor y de la moral.  </w:t>
            </w:r>
          </w:p>
        </w:tc>
      </w:tr>
      <w:tr w:rsidR="006A2F92" w:rsidRPr="002C351B" w:rsidTr="006A2F92">
        <w:trPr>
          <w:trHeight w:val="417"/>
        </w:trPr>
        <w:tc>
          <w:tcPr>
            <w:tcW w:w="3539" w:type="dxa"/>
            <w:tcBorders>
              <w:top w:val="single" w:sz="5" w:space="0" w:color="000000"/>
              <w:left w:val="single" w:sz="5" w:space="0" w:color="000000"/>
              <w:bottom w:val="single" w:sz="5" w:space="0" w:color="000000"/>
              <w:right w:val="single" w:sz="5" w:space="0" w:color="000000"/>
            </w:tcBorders>
            <w:shd w:val="clear" w:color="auto" w:fill="D9D9D9"/>
          </w:tcPr>
          <w:p w:rsidR="006A2F92" w:rsidRPr="002C351B" w:rsidRDefault="006A2F92" w:rsidP="006A2F92">
            <w:pPr>
              <w:tabs>
                <w:tab w:val="center" w:pos="1765"/>
              </w:tabs>
              <w:rPr>
                <w:rFonts w:ascii="Arial Narrow" w:hAnsi="Arial Narrow" w:cs="Arial"/>
                <w:color w:val="auto"/>
                <w:sz w:val="16"/>
                <w:szCs w:val="20"/>
              </w:rPr>
            </w:pPr>
            <w:r w:rsidRPr="002C351B">
              <w:rPr>
                <w:rFonts w:ascii="Arial Narrow" w:eastAsia="Arial" w:hAnsi="Arial Narrow" w:cs="Arial"/>
                <w:b/>
                <w:color w:val="auto"/>
                <w:sz w:val="16"/>
                <w:szCs w:val="20"/>
              </w:rPr>
              <w:t xml:space="preserve"> </w:t>
            </w:r>
            <w:r w:rsidRPr="002C351B">
              <w:rPr>
                <w:rFonts w:ascii="Arial Narrow" w:eastAsia="Arial" w:hAnsi="Arial Narrow" w:cs="Arial"/>
                <w:b/>
                <w:color w:val="auto"/>
                <w:sz w:val="16"/>
                <w:szCs w:val="20"/>
              </w:rPr>
              <w:tab/>
              <w:t>CÓD. CRITERIO DESEMPEÑO</w:t>
            </w:r>
            <w:r w:rsidRPr="002C351B">
              <w:rPr>
                <w:rFonts w:ascii="Arial Narrow" w:eastAsia="Arial" w:hAnsi="Arial Narrow" w:cs="Arial"/>
                <w:color w:val="auto"/>
                <w:sz w:val="16"/>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rPr>
                <w:rFonts w:ascii="Arial Narrow" w:hAnsi="Arial Narrow" w:cs="Arial"/>
                <w:color w:val="auto"/>
                <w:sz w:val="16"/>
                <w:szCs w:val="20"/>
              </w:rPr>
            </w:pPr>
            <w:r w:rsidRPr="002C351B">
              <w:rPr>
                <w:rFonts w:ascii="Arial Narrow" w:eastAsia="Arial" w:hAnsi="Arial Narrow" w:cs="Arial"/>
                <w:b/>
                <w:color w:val="auto"/>
                <w:sz w:val="16"/>
                <w:szCs w:val="20"/>
              </w:rPr>
              <w:t>CONTENIDOS</w:t>
            </w:r>
            <w:r w:rsidRPr="002C351B">
              <w:rPr>
                <w:rFonts w:ascii="Arial Narrow" w:eastAsia="Arial" w:hAnsi="Arial Narrow" w:cs="Arial"/>
                <w:color w:val="auto"/>
                <w:sz w:val="16"/>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ind w:left="2"/>
              <w:rPr>
                <w:rFonts w:ascii="Arial Narrow" w:hAnsi="Arial Narrow" w:cs="Arial"/>
                <w:color w:val="auto"/>
                <w:sz w:val="16"/>
                <w:szCs w:val="20"/>
              </w:rPr>
            </w:pPr>
            <w:r w:rsidRPr="002C351B">
              <w:rPr>
                <w:rFonts w:ascii="Arial Narrow" w:eastAsia="Arial" w:hAnsi="Arial Narrow" w:cs="Arial"/>
                <w:b/>
                <w:color w:val="auto"/>
                <w:sz w:val="16"/>
                <w:szCs w:val="20"/>
              </w:rPr>
              <w:t>PRODUCTOS</w:t>
            </w:r>
            <w:r w:rsidRPr="002C351B">
              <w:rPr>
                <w:rFonts w:ascii="Arial Narrow" w:eastAsia="Arial" w:hAnsi="Arial Narrow" w:cs="Arial"/>
                <w:color w:val="auto"/>
                <w:sz w:val="16"/>
                <w:szCs w:val="20"/>
              </w:rPr>
              <w:t xml:space="preserve"> </w:t>
            </w:r>
          </w:p>
        </w:tc>
        <w:tc>
          <w:tcPr>
            <w:tcW w:w="4108"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ind w:left="4"/>
              <w:rPr>
                <w:rFonts w:ascii="Arial Narrow" w:hAnsi="Arial Narrow" w:cs="Arial"/>
                <w:color w:val="auto"/>
                <w:sz w:val="16"/>
                <w:szCs w:val="20"/>
              </w:rPr>
            </w:pPr>
            <w:r w:rsidRPr="002C351B">
              <w:rPr>
                <w:rFonts w:ascii="Arial Narrow" w:eastAsia="Arial" w:hAnsi="Arial Narrow" w:cs="Arial"/>
                <w:b/>
                <w:color w:val="auto"/>
                <w:sz w:val="16"/>
                <w:szCs w:val="20"/>
              </w:rPr>
              <w:t>CRITERIOS DE EVALUACIÓN</w:t>
            </w:r>
            <w:r w:rsidRPr="002C351B">
              <w:rPr>
                <w:rFonts w:ascii="Arial Narrow" w:eastAsia="Arial" w:hAnsi="Arial Narrow" w:cs="Arial"/>
                <w:color w:val="auto"/>
                <w:sz w:val="16"/>
                <w:szCs w:val="20"/>
              </w:rPr>
              <w:t xml:space="preserve"> </w:t>
            </w:r>
          </w:p>
        </w:tc>
      </w:tr>
      <w:tr w:rsidR="006A2F92" w:rsidRPr="002C351B" w:rsidTr="006A2F92">
        <w:trPr>
          <w:trHeight w:val="3796"/>
        </w:trPr>
        <w:tc>
          <w:tcPr>
            <w:tcW w:w="3539"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ind w:left="108"/>
              <w:rPr>
                <w:rFonts w:ascii="Arial Narrow" w:hAnsi="Arial Narrow" w:cs="Arial"/>
                <w:color w:val="auto"/>
                <w:sz w:val="16"/>
                <w:szCs w:val="20"/>
              </w:rPr>
            </w:pPr>
            <w:r w:rsidRPr="002C351B">
              <w:rPr>
                <w:rFonts w:ascii="Arial Narrow" w:eastAsia="Arial" w:hAnsi="Arial Narrow" w:cs="Arial"/>
                <w:color w:val="auto"/>
                <w:sz w:val="16"/>
                <w:szCs w:val="20"/>
              </w:rPr>
              <w:t xml:space="preserve"> </w:t>
            </w:r>
          </w:p>
          <w:p w:rsidR="006A2F92" w:rsidRPr="002C351B" w:rsidRDefault="006A2F92" w:rsidP="006A2F92">
            <w:pPr>
              <w:ind w:left="108"/>
              <w:rPr>
                <w:rFonts w:ascii="Arial Narrow" w:hAnsi="Arial Narrow" w:cs="Arial"/>
                <w:color w:val="auto"/>
                <w:sz w:val="16"/>
                <w:szCs w:val="20"/>
              </w:rPr>
            </w:pPr>
            <w:r w:rsidRPr="002C351B">
              <w:rPr>
                <w:rFonts w:ascii="Arial Narrow" w:eastAsia="Arial" w:hAnsi="Arial Narrow" w:cs="Arial"/>
                <w:color w:val="auto"/>
                <w:sz w:val="16"/>
                <w:szCs w:val="20"/>
              </w:rPr>
              <w:t xml:space="preserve">PERSONAL </w:t>
            </w:r>
          </w:p>
          <w:p w:rsidR="006A2F92" w:rsidRPr="002C351B" w:rsidRDefault="006A2F92" w:rsidP="006A2F92">
            <w:pPr>
              <w:ind w:left="108" w:right="68"/>
              <w:rPr>
                <w:rFonts w:ascii="Arial Narrow" w:hAnsi="Arial Narrow" w:cs="Arial"/>
                <w:color w:val="auto"/>
                <w:sz w:val="16"/>
                <w:szCs w:val="20"/>
              </w:rPr>
            </w:pPr>
            <w:r w:rsidRPr="002C351B">
              <w:rPr>
                <w:rFonts w:ascii="Arial Narrow" w:eastAsia="Arial" w:hAnsi="Arial Narrow" w:cs="Arial"/>
                <w:color w:val="auto"/>
                <w:sz w:val="16"/>
                <w:szCs w:val="20"/>
              </w:rPr>
              <w:t xml:space="preserve">1.1.5 Manifiesta coherencia entre su discurso y práctica, fortaleciendo su identidad. </w:t>
            </w:r>
          </w:p>
          <w:p w:rsidR="006A2F92" w:rsidRPr="002C351B" w:rsidRDefault="006A2F92" w:rsidP="006A2F92">
            <w:pPr>
              <w:ind w:left="4"/>
              <w:rPr>
                <w:rFonts w:ascii="Arial Narrow" w:hAnsi="Arial Narrow" w:cs="Arial"/>
                <w:color w:val="auto"/>
                <w:sz w:val="16"/>
                <w:szCs w:val="20"/>
              </w:rPr>
            </w:pPr>
            <w:r w:rsidRPr="002C351B">
              <w:rPr>
                <w:rFonts w:ascii="Arial Narrow" w:hAnsi="Arial Narrow" w:cs="Arial"/>
                <w:color w:val="auto"/>
                <w:sz w:val="16"/>
                <w:szCs w:val="20"/>
              </w:rPr>
              <w:t xml:space="preserve"> </w:t>
            </w:r>
          </w:p>
          <w:p w:rsidR="006A2F92" w:rsidRPr="002C351B" w:rsidRDefault="006A2F92" w:rsidP="006A2F92">
            <w:pPr>
              <w:ind w:left="108"/>
              <w:rPr>
                <w:rFonts w:ascii="Arial Narrow" w:hAnsi="Arial Narrow" w:cs="Arial"/>
                <w:color w:val="auto"/>
                <w:sz w:val="16"/>
                <w:szCs w:val="20"/>
              </w:rPr>
            </w:pPr>
            <w:r w:rsidRPr="002C351B">
              <w:rPr>
                <w:rFonts w:ascii="Arial Narrow" w:eastAsia="Arial" w:hAnsi="Arial Narrow" w:cs="Arial"/>
                <w:color w:val="auto"/>
                <w:sz w:val="16"/>
                <w:szCs w:val="20"/>
              </w:rPr>
              <w:t xml:space="preserve">PROFESIONAL PEDAGÓGICA </w:t>
            </w:r>
          </w:p>
          <w:p w:rsidR="006A2F92" w:rsidRPr="002C351B" w:rsidRDefault="006A2F92" w:rsidP="006A2F92">
            <w:pPr>
              <w:ind w:left="108" w:right="67"/>
              <w:rPr>
                <w:rFonts w:ascii="Arial Narrow" w:hAnsi="Arial Narrow" w:cs="Arial"/>
                <w:color w:val="auto"/>
                <w:sz w:val="16"/>
                <w:szCs w:val="20"/>
              </w:rPr>
            </w:pPr>
            <w:r w:rsidRPr="002C351B">
              <w:rPr>
                <w:rFonts w:ascii="Arial Narrow" w:eastAsia="Arial" w:hAnsi="Arial Narrow" w:cs="Arial"/>
                <w:color w:val="auto"/>
                <w:sz w:val="16"/>
                <w:szCs w:val="20"/>
              </w:rPr>
              <w:t xml:space="preserve">2.1.3.   Domina   los   contenidos   de   la carrera y los organiza para generar aprendizajes en diferentes contextos y escenarios. </w:t>
            </w:r>
          </w:p>
          <w:p w:rsidR="006A2F92" w:rsidRPr="002C351B" w:rsidRDefault="006A2F92" w:rsidP="006A2F92">
            <w:pPr>
              <w:ind w:left="4"/>
              <w:rPr>
                <w:rFonts w:ascii="Arial Narrow" w:hAnsi="Arial Narrow" w:cs="Arial"/>
                <w:color w:val="auto"/>
                <w:sz w:val="16"/>
                <w:szCs w:val="20"/>
              </w:rPr>
            </w:pPr>
            <w:r w:rsidRPr="002C351B">
              <w:rPr>
                <w:rFonts w:ascii="Arial Narrow" w:hAnsi="Arial Narrow" w:cs="Arial"/>
                <w:color w:val="auto"/>
                <w:sz w:val="16"/>
                <w:szCs w:val="20"/>
              </w:rPr>
              <w:t xml:space="preserve"> </w:t>
            </w:r>
          </w:p>
          <w:p w:rsidR="006A2F92" w:rsidRPr="002C351B" w:rsidRDefault="006A2F92" w:rsidP="006A2F92">
            <w:pPr>
              <w:ind w:left="108"/>
              <w:rPr>
                <w:rFonts w:ascii="Arial Narrow" w:hAnsi="Arial Narrow" w:cs="Arial"/>
                <w:color w:val="auto"/>
                <w:sz w:val="16"/>
                <w:szCs w:val="20"/>
              </w:rPr>
            </w:pPr>
            <w:r w:rsidRPr="002C351B">
              <w:rPr>
                <w:rFonts w:ascii="Arial Narrow" w:eastAsia="Arial" w:hAnsi="Arial Narrow" w:cs="Arial"/>
                <w:color w:val="auto"/>
                <w:sz w:val="16"/>
                <w:szCs w:val="20"/>
              </w:rPr>
              <w:t xml:space="preserve">SOCIO COMUNITARIA </w:t>
            </w:r>
          </w:p>
          <w:p w:rsidR="006A2F92" w:rsidRPr="002C351B" w:rsidRDefault="006A2F92" w:rsidP="006A2F92">
            <w:pPr>
              <w:ind w:left="108" w:right="68"/>
              <w:rPr>
                <w:rFonts w:ascii="Arial Narrow" w:hAnsi="Arial Narrow" w:cs="Arial"/>
                <w:color w:val="auto"/>
                <w:sz w:val="16"/>
                <w:szCs w:val="20"/>
              </w:rPr>
            </w:pPr>
            <w:r w:rsidRPr="002C351B">
              <w:rPr>
                <w:rFonts w:ascii="Arial Narrow" w:eastAsia="Arial" w:hAnsi="Arial Narrow" w:cs="Arial"/>
                <w:color w:val="auto"/>
                <w:sz w:val="16"/>
                <w:szCs w:val="20"/>
              </w:rPr>
              <w:t xml:space="preserve">3.1.4 aplica principios de convivencia democrática, buscando el bienestar colectivo. </w:t>
            </w:r>
          </w:p>
        </w:tc>
        <w:tc>
          <w:tcPr>
            <w:tcW w:w="4257" w:type="dxa"/>
            <w:tcBorders>
              <w:top w:val="single" w:sz="5" w:space="0" w:color="000000"/>
              <w:left w:val="single" w:sz="5" w:space="0" w:color="000000"/>
              <w:bottom w:val="single" w:sz="5" w:space="0" w:color="000000"/>
              <w:right w:val="single" w:sz="5" w:space="0" w:color="000000"/>
            </w:tcBorders>
          </w:tcPr>
          <w:p w:rsidR="006A2F92" w:rsidRPr="002C351B" w:rsidRDefault="006A2F92" w:rsidP="00DF21A7">
            <w:pPr>
              <w:numPr>
                <w:ilvl w:val="0"/>
                <w:numId w:val="136"/>
              </w:numPr>
              <w:ind w:hanging="360"/>
              <w:jc w:val="both"/>
              <w:rPr>
                <w:rFonts w:ascii="Arial Narrow" w:hAnsi="Arial Narrow" w:cs="Arial"/>
                <w:color w:val="auto"/>
                <w:sz w:val="16"/>
                <w:szCs w:val="20"/>
              </w:rPr>
            </w:pPr>
            <w:r w:rsidRPr="002C351B">
              <w:rPr>
                <w:rFonts w:ascii="Arial Narrow" w:eastAsia="Arial" w:hAnsi="Arial Narrow" w:cs="Arial"/>
                <w:color w:val="auto"/>
                <w:sz w:val="16"/>
                <w:szCs w:val="20"/>
              </w:rPr>
              <w:t xml:space="preserve">Origen y fundación de la Iglesia. </w:t>
            </w:r>
          </w:p>
          <w:p w:rsidR="006A2F92" w:rsidRPr="002C351B" w:rsidRDefault="006A2F92" w:rsidP="00DF21A7">
            <w:pPr>
              <w:numPr>
                <w:ilvl w:val="0"/>
                <w:numId w:val="136"/>
              </w:numPr>
              <w:ind w:hanging="360"/>
              <w:jc w:val="both"/>
              <w:rPr>
                <w:rFonts w:ascii="Arial Narrow" w:hAnsi="Arial Narrow" w:cs="Arial"/>
                <w:color w:val="auto"/>
                <w:sz w:val="16"/>
                <w:szCs w:val="20"/>
              </w:rPr>
            </w:pPr>
            <w:r w:rsidRPr="002C351B">
              <w:rPr>
                <w:rFonts w:ascii="Arial Narrow" w:eastAsia="Arial" w:hAnsi="Arial Narrow" w:cs="Arial"/>
                <w:color w:val="auto"/>
                <w:sz w:val="16"/>
                <w:szCs w:val="20"/>
              </w:rPr>
              <w:t xml:space="preserve">Pentecostés. </w:t>
            </w:r>
          </w:p>
          <w:p w:rsidR="006A2F92" w:rsidRPr="002C351B" w:rsidRDefault="006A2F92" w:rsidP="00DF21A7">
            <w:pPr>
              <w:numPr>
                <w:ilvl w:val="0"/>
                <w:numId w:val="136"/>
              </w:numPr>
              <w:ind w:hanging="360"/>
              <w:jc w:val="both"/>
              <w:rPr>
                <w:rFonts w:ascii="Arial Narrow" w:hAnsi="Arial Narrow" w:cs="Arial"/>
                <w:color w:val="auto"/>
                <w:sz w:val="16"/>
                <w:szCs w:val="20"/>
              </w:rPr>
            </w:pPr>
            <w:r w:rsidRPr="002C351B">
              <w:rPr>
                <w:rFonts w:ascii="Arial Narrow" w:eastAsia="Arial" w:hAnsi="Arial Narrow" w:cs="Arial"/>
                <w:color w:val="auto"/>
                <w:sz w:val="16"/>
                <w:szCs w:val="20"/>
              </w:rPr>
              <w:t xml:space="preserve">Introducción Fundamentación. </w:t>
            </w:r>
          </w:p>
          <w:p w:rsidR="006A2F92" w:rsidRPr="002C351B" w:rsidRDefault="006A2F92" w:rsidP="00DF21A7">
            <w:pPr>
              <w:numPr>
                <w:ilvl w:val="0"/>
                <w:numId w:val="136"/>
              </w:numPr>
              <w:ind w:hanging="360"/>
              <w:jc w:val="both"/>
              <w:rPr>
                <w:rFonts w:ascii="Arial Narrow" w:hAnsi="Arial Narrow" w:cs="Arial"/>
                <w:color w:val="auto"/>
                <w:sz w:val="16"/>
                <w:szCs w:val="20"/>
              </w:rPr>
            </w:pPr>
            <w:r w:rsidRPr="002C351B">
              <w:rPr>
                <w:rFonts w:ascii="Arial Narrow" w:eastAsia="Arial" w:hAnsi="Arial Narrow" w:cs="Arial"/>
                <w:color w:val="auto"/>
                <w:sz w:val="16"/>
                <w:szCs w:val="20"/>
              </w:rPr>
              <w:t xml:space="preserve">Terminología Bíblica. </w:t>
            </w:r>
          </w:p>
          <w:p w:rsidR="006A2F92" w:rsidRPr="002C351B" w:rsidRDefault="006A2F92" w:rsidP="00DF21A7">
            <w:pPr>
              <w:numPr>
                <w:ilvl w:val="0"/>
                <w:numId w:val="136"/>
              </w:numPr>
              <w:ind w:hanging="360"/>
              <w:jc w:val="both"/>
              <w:rPr>
                <w:rFonts w:ascii="Arial Narrow" w:hAnsi="Arial Narrow" w:cs="Arial"/>
                <w:color w:val="auto"/>
                <w:sz w:val="16"/>
                <w:szCs w:val="20"/>
              </w:rPr>
            </w:pPr>
            <w:r w:rsidRPr="002C351B">
              <w:rPr>
                <w:rFonts w:ascii="Arial Narrow" w:eastAsia="Arial" w:hAnsi="Arial Narrow" w:cs="Arial"/>
                <w:color w:val="auto"/>
                <w:sz w:val="16"/>
                <w:szCs w:val="20"/>
              </w:rPr>
              <w:t xml:space="preserve">Jesucristo revela el hombre al hombre. </w:t>
            </w:r>
          </w:p>
          <w:p w:rsidR="006A2F92" w:rsidRPr="002C351B" w:rsidRDefault="006A2F92" w:rsidP="00DF21A7">
            <w:pPr>
              <w:numPr>
                <w:ilvl w:val="0"/>
                <w:numId w:val="136"/>
              </w:numPr>
              <w:ind w:hanging="360"/>
              <w:jc w:val="both"/>
              <w:rPr>
                <w:rFonts w:ascii="Arial Narrow" w:hAnsi="Arial Narrow" w:cs="Arial"/>
                <w:color w:val="auto"/>
                <w:sz w:val="16"/>
                <w:szCs w:val="20"/>
              </w:rPr>
            </w:pPr>
            <w:r w:rsidRPr="002C351B">
              <w:rPr>
                <w:rFonts w:ascii="Arial Narrow" w:eastAsia="Arial" w:hAnsi="Arial Narrow" w:cs="Arial"/>
                <w:color w:val="auto"/>
                <w:sz w:val="16"/>
                <w:szCs w:val="20"/>
              </w:rPr>
              <w:t xml:space="preserve">La fe de los cristianos. </w:t>
            </w:r>
          </w:p>
          <w:p w:rsidR="006A2F92" w:rsidRPr="002C351B" w:rsidRDefault="006A2F92" w:rsidP="00DF21A7">
            <w:pPr>
              <w:numPr>
                <w:ilvl w:val="0"/>
                <w:numId w:val="136"/>
              </w:numPr>
              <w:ind w:hanging="360"/>
              <w:jc w:val="both"/>
              <w:rPr>
                <w:rFonts w:ascii="Arial Narrow" w:hAnsi="Arial Narrow" w:cs="Arial"/>
                <w:color w:val="auto"/>
                <w:sz w:val="16"/>
                <w:szCs w:val="20"/>
              </w:rPr>
            </w:pPr>
            <w:r w:rsidRPr="002C351B">
              <w:rPr>
                <w:rFonts w:ascii="Arial Narrow" w:eastAsia="Arial" w:hAnsi="Arial Narrow" w:cs="Arial"/>
                <w:color w:val="auto"/>
                <w:sz w:val="16"/>
                <w:szCs w:val="20"/>
              </w:rPr>
              <w:t xml:space="preserve">Creer en Jesucristo Hoy. </w:t>
            </w:r>
          </w:p>
          <w:p w:rsidR="006A2F92" w:rsidRPr="002C351B" w:rsidRDefault="006A2F92" w:rsidP="00DF21A7">
            <w:pPr>
              <w:numPr>
                <w:ilvl w:val="0"/>
                <w:numId w:val="136"/>
              </w:numPr>
              <w:ind w:hanging="360"/>
              <w:jc w:val="both"/>
              <w:rPr>
                <w:rFonts w:ascii="Arial Narrow" w:hAnsi="Arial Narrow" w:cs="Arial"/>
                <w:color w:val="auto"/>
                <w:sz w:val="16"/>
                <w:szCs w:val="20"/>
              </w:rPr>
            </w:pPr>
            <w:r w:rsidRPr="002C351B">
              <w:rPr>
                <w:rFonts w:ascii="Arial Narrow" w:eastAsia="Arial" w:hAnsi="Arial Narrow" w:cs="Arial"/>
                <w:color w:val="auto"/>
                <w:sz w:val="16"/>
                <w:szCs w:val="20"/>
              </w:rPr>
              <w:t xml:space="preserve">La persona del Espíritu Santo. </w:t>
            </w:r>
          </w:p>
          <w:p w:rsidR="006A2F92" w:rsidRPr="002C351B" w:rsidRDefault="006A2F92" w:rsidP="00DF21A7">
            <w:pPr>
              <w:numPr>
                <w:ilvl w:val="0"/>
                <w:numId w:val="136"/>
              </w:numPr>
              <w:ind w:hanging="360"/>
              <w:jc w:val="both"/>
              <w:rPr>
                <w:rFonts w:ascii="Arial Narrow" w:hAnsi="Arial Narrow" w:cs="Arial"/>
                <w:color w:val="auto"/>
                <w:sz w:val="16"/>
                <w:szCs w:val="20"/>
              </w:rPr>
            </w:pPr>
            <w:r w:rsidRPr="002C351B">
              <w:rPr>
                <w:rFonts w:ascii="Arial Narrow" w:eastAsia="Arial" w:hAnsi="Arial Narrow" w:cs="Arial"/>
                <w:color w:val="auto"/>
                <w:sz w:val="16"/>
                <w:szCs w:val="20"/>
              </w:rPr>
              <w:t xml:space="preserve">Las primeras comunidades cristianas. Hechos de los Apóstoles. </w:t>
            </w:r>
          </w:p>
          <w:p w:rsidR="006A2F92" w:rsidRPr="002C351B" w:rsidRDefault="006A2F92" w:rsidP="00DF21A7">
            <w:pPr>
              <w:numPr>
                <w:ilvl w:val="0"/>
                <w:numId w:val="136"/>
              </w:numPr>
              <w:ind w:hanging="360"/>
              <w:jc w:val="both"/>
              <w:rPr>
                <w:rFonts w:ascii="Arial Narrow" w:hAnsi="Arial Narrow" w:cs="Arial"/>
                <w:color w:val="auto"/>
                <w:sz w:val="16"/>
                <w:szCs w:val="20"/>
              </w:rPr>
            </w:pPr>
            <w:r w:rsidRPr="002C351B">
              <w:rPr>
                <w:rFonts w:ascii="Arial Narrow" w:eastAsia="Arial" w:hAnsi="Arial Narrow" w:cs="Arial"/>
                <w:color w:val="auto"/>
                <w:sz w:val="16"/>
                <w:szCs w:val="20"/>
              </w:rPr>
              <w:t xml:space="preserve">Características    e    inicios    de    los    primeros cristianos. </w:t>
            </w:r>
          </w:p>
          <w:p w:rsidR="006A2F92" w:rsidRPr="002C351B" w:rsidRDefault="006A2F92" w:rsidP="00DF21A7">
            <w:pPr>
              <w:numPr>
                <w:ilvl w:val="0"/>
                <w:numId w:val="136"/>
              </w:numPr>
              <w:ind w:hanging="360"/>
              <w:jc w:val="both"/>
              <w:rPr>
                <w:rFonts w:ascii="Arial Narrow" w:hAnsi="Arial Narrow" w:cs="Arial"/>
                <w:color w:val="auto"/>
                <w:sz w:val="16"/>
                <w:szCs w:val="20"/>
              </w:rPr>
            </w:pPr>
            <w:r w:rsidRPr="002C351B">
              <w:rPr>
                <w:rFonts w:ascii="Arial Narrow" w:eastAsia="Arial" w:hAnsi="Arial Narrow" w:cs="Arial"/>
                <w:color w:val="auto"/>
                <w:sz w:val="16"/>
                <w:szCs w:val="20"/>
              </w:rPr>
              <w:t xml:space="preserve">Historia de la Iglesia antigua, media, moderna y contemporánea Principales acontecimientos, grandes personajes y fechas importantes. </w:t>
            </w:r>
          </w:p>
          <w:p w:rsidR="006A2F92" w:rsidRPr="002C351B" w:rsidRDefault="006A2F92" w:rsidP="00DF21A7">
            <w:pPr>
              <w:numPr>
                <w:ilvl w:val="0"/>
                <w:numId w:val="136"/>
              </w:numPr>
              <w:ind w:hanging="360"/>
              <w:jc w:val="both"/>
              <w:rPr>
                <w:rFonts w:ascii="Arial Narrow" w:hAnsi="Arial Narrow" w:cs="Arial"/>
                <w:color w:val="auto"/>
                <w:sz w:val="16"/>
                <w:szCs w:val="20"/>
              </w:rPr>
            </w:pPr>
            <w:r w:rsidRPr="002C351B">
              <w:rPr>
                <w:rFonts w:ascii="Arial Narrow" w:eastAsia="Arial" w:hAnsi="Arial Narrow" w:cs="Arial"/>
                <w:color w:val="auto"/>
                <w:sz w:val="16"/>
                <w:szCs w:val="20"/>
              </w:rPr>
              <w:t xml:space="preserve">Primer Concilio de la Iglesia Católica. </w:t>
            </w:r>
          </w:p>
          <w:p w:rsidR="006A2F92" w:rsidRPr="002C351B" w:rsidRDefault="006A2F92" w:rsidP="00DF21A7">
            <w:pPr>
              <w:numPr>
                <w:ilvl w:val="0"/>
                <w:numId w:val="136"/>
              </w:numPr>
              <w:ind w:hanging="360"/>
              <w:jc w:val="both"/>
              <w:rPr>
                <w:rFonts w:ascii="Arial Narrow" w:hAnsi="Arial Narrow" w:cs="Arial"/>
                <w:color w:val="auto"/>
                <w:sz w:val="16"/>
                <w:szCs w:val="20"/>
              </w:rPr>
            </w:pPr>
            <w:r w:rsidRPr="002C351B">
              <w:rPr>
                <w:rFonts w:ascii="Arial Narrow" w:eastAsia="Arial" w:hAnsi="Arial Narrow" w:cs="Arial"/>
                <w:color w:val="auto"/>
                <w:sz w:val="16"/>
                <w:szCs w:val="20"/>
              </w:rPr>
              <w:t xml:space="preserve">Decreto de Jerusalén </w:t>
            </w:r>
          </w:p>
          <w:p w:rsidR="006A2F92" w:rsidRPr="002C351B" w:rsidRDefault="006A2F92" w:rsidP="00DF21A7">
            <w:pPr>
              <w:numPr>
                <w:ilvl w:val="0"/>
                <w:numId w:val="136"/>
              </w:numPr>
              <w:ind w:hanging="360"/>
              <w:jc w:val="both"/>
              <w:rPr>
                <w:rFonts w:ascii="Arial Narrow" w:hAnsi="Arial Narrow" w:cs="Arial"/>
                <w:color w:val="auto"/>
                <w:sz w:val="16"/>
                <w:szCs w:val="20"/>
              </w:rPr>
            </w:pPr>
            <w:r w:rsidRPr="002C351B">
              <w:rPr>
                <w:rFonts w:ascii="Arial Narrow" w:eastAsia="Arial" w:hAnsi="Arial Narrow" w:cs="Arial"/>
                <w:color w:val="auto"/>
                <w:sz w:val="16"/>
                <w:szCs w:val="20"/>
              </w:rPr>
              <w:t xml:space="preserve">Principales Concilios de la Historia de la Iglesia Católica Nicea, Constantinopla, Efeso. </w:t>
            </w:r>
          </w:p>
          <w:p w:rsidR="006A2F92" w:rsidRPr="002C351B" w:rsidRDefault="006A2F92" w:rsidP="00DF21A7">
            <w:pPr>
              <w:numPr>
                <w:ilvl w:val="0"/>
                <w:numId w:val="136"/>
              </w:numPr>
              <w:ind w:hanging="360"/>
              <w:jc w:val="both"/>
              <w:rPr>
                <w:rFonts w:ascii="Arial Narrow" w:hAnsi="Arial Narrow" w:cs="Arial"/>
                <w:color w:val="auto"/>
                <w:sz w:val="16"/>
                <w:szCs w:val="20"/>
              </w:rPr>
            </w:pPr>
            <w:r w:rsidRPr="002C351B">
              <w:rPr>
                <w:rFonts w:ascii="Arial Narrow" w:eastAsia="Arial" w:hAnsi="Arial Narrow" w:cs="Arial"/>
                <w:color w:val="auto"/>
                <w:sz w:val="16"/>
                <w:szCs w:val="20"/>
              </w:rPr>
              <w:t xml:space="preserve">La Reforma Protestante, La Contrarreforma </w:t>
            </w:r>
            <w:r w:rsidRPr="002C351B">
              <w:rPr>
                <w:rFonts w:ascii="Segoe UI Symbol" w:eastAsia="Wingdings" w:hAnsi="Segoe UI Symbol" w:cs="Segoe UI Symbol"/>
                <w:color w:val="auto"/>
                <w:sz w:val="16"/>
                <w:szCs w:val="20"/>
              </w:rPr>
              <w:t>✓</w:t>
            </w:r>
            <w:r w:rsidRPr="002C351B">
              <w:rPr>
                <w:rFonts w:ascii="Arial Narrow" w:eastAsia="Arial" w:hAnsi="Arial Narrow" w:cs="Arial"/>
                <w:color w:val="auto"/>
                <w:sz w:val="16"/>
                <w:szCs w:val="20"/>
              </w:rPr>
              <w:t xml:space="preserve"> </w:t>
            </w:r>
            <w:r w:rsidRPr="002C351B">
              <w:rPr>
                <w:rFonts w:ascii="Arial Narrow" w:eastAsia="Arial" w:hAnsi="Arial Narrow" w:cs="Arial"/>
                <w:color w:val="auto"/>
                <w:sz w:val="16"/>
                <w:szCs w:val="20"/>
              </w:rPr>
              <w:tab/>
              <w:t xml:space="preserve">De la Iglesia Católica, El Concilio de Trento. </w:t>
            </w:r>
          </w:p>
          <w:p w:rsidR="006A2F92" w:rsidRPr="002C351B" w:rsidRDefault="006A2F92" w:rsidP="00DF21A7">
            <w:pPr>
              <w:numPr>
                <w:ilvl w:val="0"/>
                <w:numId w:val="136"/>
              </w:numPr>
              <w:ind w:hanging="360"/>
              <w:jc w:val="both"/>
              <w:rPr>
                <w:rFonts w:ascii="Arial Narrow" w:hAnsi="Arial Narrow" w:cs="Arial"/>
                <w:color w:val="auto"/>
                <w:sz w:val="16"/>
                <w:szCs w:val="20"/>
              </w:rPr>
            </w:pPr>
            <w:r w:rsidRPr="002C351B">
              <w:rPr>
                <w:rFonts w:ascii="Arial Narrow" w:eastAsia="Arial" w:hAnsi="Arial Narrow" w:cs="Arial"/>
                <w:color w:val="auto"/>
                <w:sz w:val="16"/>
                <w:szCs w:val="20"/>
              </w:rPr>
              <w:t xml:space="preserve">Relación entre el A.T.Y N.T. </w:t>
            </w:r>
          </w:p>
          <w:p w:rsidR="006A2F92" w:rsidRPr="002C351B" w:rsidRDefault="002370FC" w:rsidP="00DF21A7">
            <w:pPr>
              <w:numPr>
                <w:ilvl w:val="0"/>
                <w:numId w:val="136"/>
              </w:numPr>
              <w:ind w:hanging="360"/>
              <w:jc w:val="both"/>
              <w:rPr>
                <w:rFonts w:ascii="Arial Narrow" w:hAnsi="Arial Narrow" w:cs="Arial"/>
                <w:color w:val="auto"/>
                <w:sz w:val="16"/>
                <w:szCs w:val="20"/>
              </w:rPr>
            </w:pPr>
            <w:r w:rsidRPr="002C351B">
              <w:rPr>
                <w:rFonts w:ascii="Arial Narrow" w:eastAsia="Arial" w:hAnsi="Arial Narrow" w:cs="Arial"/>
                <w:color w:val="auto"/>
                <w:sz w:val="16"/>
                <w:szCs w:val="20"/>
              </w:rPr>
              <w:t>Sacramentos de</w:t>
            </w:r>
            <w:r w:rsidR="006A2F92" w:rsidRPr="002C351B">
              <w:rPr>
                <w:rFonts w:ascii="Arial Narrow" w:eastAsia="Arial" w:hAnsi="Arial Narrow" w:cs="Arial"/>
                <w:color w:val="auto"/>
                <w:sz w:val="16"/>
                <w:szCs w:val="20"/>
              </w:rPr>
              <w:t xml:space="preserve"> Iniciación Cristiana: Bautismo, </w:t>
            </w:r>
            <w:r w:rsidRPr="002C351B">
              <w:rPr>
                <w:rFonts w:ascii="Arial Narrow" w:eastAsia="Arial" w:hAnsi="Arial Narrow" w:cs="Arial"/>
                <w:color w:val="auto"/>
                <w:sz w:val="16"/>
                <w:szCs w:val="20"/>
              </w:rPr>
              <w:t>Confirmación, Eucaristía</w:t>
            </w:r>
            <w:r w:rsidR="006A2F92" w:rsidRPr="002C351B">
              <w:rPr>
                <w:rFonts w:ascii="Arial Narrow" w:eastAsia="Arial" w:hAnsi="Arial Narrow" w:cs="Arial"/>
                <w:color w:val="auto"/>
                <w:sz w:val="16"/>
                <w:szCs w:val="20"/>
              </w:rPr>
              <w:t xml:space="preserve">. </w:t>
            </w:r>
          </w:p>
          <w:p w:rsidR="006A2F92" w:rsidRPr="002C351B" w:rsidRDefault="006A2F92" w:rsidP="00DF21A7">
            <w:pPr>
              <w:numPr>
                <w:ilvl w:val="0"/>
                <w:numId w:val="136"/>
              </w:numPr>
              <w:ind w:hanging="360"/>
              <w:jc w:val="both"/>
              <w:rPr>
                <w:rFonts w:ascii="Arial Narrow" w:hAnsi="Arial Narrow" w:cs="Arial"/>
                <w:color w:val="auto"/>
                <w:sz w:val="16"/>
                <w:szCs w:val="20"/>
              </w:rPr>
            </w:pPr>
            <w:r w:rsidRPr="002C351B">
              <w:rPr>
                <w:rFonts w:ascii="Arial Narrow" w:eastAsia="Arial" w:hAnsi="Arial Narrow" w:cs="Arial"/>
                <w:color w:val="auto"/>
                <w:sz w:val="16"/>
                <w:szCs w:val="20"/>
              </w:rPr>
              <w:t xml:space="preserve">Sacramentos de Curación: Penitencia, Unción de los Enfermos. </w:t>
            </w:r>
          </w:p>
          <w:p w:rsidR="006A2F92" w:rsidRPr="002C351B" w:rsidRDefault="006A2F92" w:rsidP="00DF21A7">
            <w:pPr>
              <w:numPr>
                <w:ilvl w:val="0"/>
                <w:numId w:val="136"/>
              </w:numPr>
              <w:ind w:hanging="360"/>
              <w:jc w:val="both"/>
              <w:rPr>
                <w:rFonts w:ascii="Arial Narrow" w:hAnsi="Arial Narrow" w:cs="Arial"/>
                <w:color w:val="auto"/>
                <w:sz w:val="16"/>
                <w:szCs w:val="20"/>
              </w:rPr>
            </w:pPr>
            <w:r w:rsidRPr="002C351B">
              <w:rPr>
                <w:rFonts w:ascii="Arial Narrow" w:eastAsia="Arial" w:hAnsi="Arial Narrow" w:cs="Arial"/>
                <w:color w:val="auto"/>
                <w:sz w:val="16"/>
                <w:szCs w:val="20"/>
              </w:rPr>
              <w:t xml:space="preserve">Sacramentos   Sociales:   Matrimonio   y   Orden </w:t>
            </w:r>
            <w:r w:rsidRPr="002C351B">
              <w:rPr>
                <w:rFonts w:ascii="Segoe UI Symbol" w:eastAsia="Wingdings" w:hAnsi="Segoe UI Symbol" w:cs="Segoe UI Symbol"/>
                <w:color w:val="auto"/>
                <w:sz w:val="16"/>
                <w:szCs w:val="20"/>
              </w:rPr>
              <w:t>✓</w:t>
            </w:r>
            <w:r w:rsidRPr="002C351B">
              <w:rPr>
                <w:rFonts w:ascii="Arial Narrow" w:eastAsia="Arial" w:hAnsi="Arial Narrow" w:cs="Arial"/>
                <w:color w:val="auto"/>
                <w:sz w:val="16"/>
                <w:szCs w:val="20"/>
              </w:rPr>
              <w:t xml:space="preserve"> Sacerdotal. </w:t>
            </w:r>
          </w:p>
        </w:tc>
        <w:tc>
          <w:tcPr>
            <w:tcW w:w="2833"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ind w:left="107"/>
              <w:rPr>
                <w:rFonts w:ascii="Arial Narrow" w:hAnsi="Arial Narrow" w:cs="Arial"/>
                <w:color w:val="auto"/>
                <w:sz w:val="16"/>
                <w:szCs w:val="20"/>
              </w:rPr>
            </w:pPr>
            <w:r w:rsidRPr="002C351B">
              <w:rPr>
                <w:rFonts w:ascii="Arial Narrow" w:eastAsia="Arial" w:hAnsi="Arial Narrow" w:cs="Arial"/>
                <w:color w:val="auto"/>
                <w:sz w:val="16"/>
                <w:szCs w:val="20"/>
              </w:rPr>
              <w:t xml:space="preserve">Investiga y lee sobre el origen de la Iglesia </w:t>
            </w:r>
          </w:p>
          <w:p w:rsidR="006A2F92" w:rsidRPr="002C351B" w:rsidRDefault="006A2F92" w:rsidP="006A2F92">
            <w:pPr>
              <w:ind w:left="107"/>
              <w:rPr>
                <w:rFonts w:ascii="Arial Narrow" w:hAnsi="Arial Narrow" w:cs="Arial"/>
                <w:color w:val="auto"/>
                <w:sz w:val="16"/>
                <w:szCs w:val="20"/>
              </w:rPr>
            </w:pPr>
            <w:r w:rsidRPr="002C351B">
              <w:rPr>
                <w:rFonts w:ascii="Arial Narrow" w:eastAsia="Arial" w:hAnsi="Arial Narrow" w:cs="Arial"/>
                <w:color w:val="auto"/>
                <w:sz w:val="16"/>
                <w:szCs w:val="20"/>
              </w:rPr>
              <w:t xml:space="preserve">PRÁCTICA </w:t>
            </w:r>
            <w:r w:rsidRPr="002C351B">
              <w:rPr>
                <w:rFonts w:ascii="Arial Narrow" w:eastAsia="Arial" w:hAnsi="Arial Narrow" w:cs="Arial"/>
                <w:color w:val="auto"/>
                <w:sz w:val="16"/>
                <w:szCs w:val="20"/>
              </w:rPr>
              <w:tab/>
              <w:t xml:space="preserve">calificada </w:t>
            </w:r>
            <w:r w:rsidRPr="002C351B">
              <w:rPr>
                <w:rFonts w:ascii="Arial Narrow" w:eastAsia="Arial" w:hAnsi="Arial Narrow" w:cs="Arial"/>
                <w:color w:val="auto"/>
                <w:sz w:val="16"/>
                <w:szCs w:val="20"/>
              </w:rPr>
              <w:tab/>
              <w:t xml:space="preserve">la importancia del E.S. en la vida de todo cristiano </w:t>
            </w:r>
          </w:p>
          <w:p w:rsidR="006A2F92" w:rsidRPr="002C351B" w:rsidRDefault="006A2F92" w:rsidP="006A2F92">
            <w:pPr>
              <w:ind w:left="107" w:right="69"/>
              <w:rPr>
                <w:rFonts w:ascii="Arial Narrow" w:hAnsi="Arial Narrow" w:cs="Arial"/>
                <w:color w:val="auto"/>
                <w:sz w:val="16"/>
                <w:szCs w:val="20"/>
              </w:rPr>
            </w:pPr>
            <w:r w:rsidRPr="002C351B">
              <w:rPr>
                <w:rFonts w:ascii="Arial Narrow" w:eastAsia="Arial" w:hAnsi="Arial Narrow" w:cs="Arial"/>
                <w:color w:val="auto"/>
                <w:sz w:val="16"/>
                <w:szCs w:val="20"/>
              </w:rPr>
              <w:t xml:space="preserve">Lee los hechos de los apóstoles y realiza una analogía con el contexto en que viven. </w:t>
            </w:r>
          </w:p>
          <w:p w:rsidR="006A2F92" w:rsidRPr="002C351B" w:rsidRDefault="006A2F92" w:rsidP="00177618">
            <w:pPr>
              <w:ind w:left="106" w:right="69" w:hanging="116"/>
              <w:rPr>
                <w:rFonts w:ascii="Arial Narrow" w:hAnsi="Arial Narrow" w:cs="Arial"/>
                <w:color w:val="auto"/>
                <w:sz w:val="16"/>
                <w:szCs w:val="20"/>
              </w:rPr>
            </w:pPr>
            <w:r w:rsidRPr="002C351B">
              <w:rPr>
                <w:rFonts w:ascii="Arial Narrow" w:eastAsia="Arial" w:hAnsi="Arial Narrow" w:cs="Arial"/>
                <w:color w:val="auto"/>
                <w:sz w:val="16"/>
                <w:szCs w:val="20"/>
              </w:rPr>
              <w:t xml:space="preserve"> Elabora   y   exponen   haciendo uso de la línea del tiempo en equipos de la historia de </w:t>
            </w:r>
            <w:proofErr w:type="gramStart"/>
            <w:r w:rsidRPr="002C351B">
              <w:rPr>
                <w:rFonts w:ascii="Arial Narrow" w:eastAsia="Arial" w:hAnsi="Arial Narrow" w:cs="Arial"/>
                <w:color w:val="auto"/>
                <w:sz w:val="16"/>
                <w:szCs w:val="20"/>
              </w:rPr>
              <w:t xml:space="preserve">la </w:t>
            </w:r>
            <w:r w:rsidR="00177618">
              <w:rPr>
                <w:rFonts w:ascii="Arial Narrow" w:eastAsia="Arial" w:hAnsi="Arial Narrow" w:cs="Arial"/>
                <w:color w:val="auto"/>
                <w:sz w:val="16"/>
                <w:szCs w:val="20"/>
              </w:rPr>
              <w:t xml:space="preserve"> </w:t>
            </w:r>
            <w:r w:rsidRPr="002C351B">
              <w:rPr>
                <w:rFonts w:ascii="Arial Narrow" w:eastAsia="Arial" w:hAnsi="Arial Narrow" w:cs="Arial"/>
                <w:color w:val="auto"/>
                <w:sz w:val="16"/>
                <w:szCs w:val="20"/>
              </w:rPr>
              <w:t>Iglesia</w:t>
            </w:r>
            <w:proofErr w:type="gramEnd"/>
            <w:r w:rsidRPr="002C351B">
              <w:rPr>
                <w:rFonts w:ascii="Arial Narrow" w:eastAsia="Arial" w:hAnsi="Arial Narrow" w:cs="Arial"/>
                <w:color w:val="auto"/>
                <w:sz w:val="16"/>
                <w:szCs w:val="20"/>
              </w:rPr>
              <w:t xml:space="preserve">,   de   </w:t>
            </w:r>
            <w:r w:rsidR="00177618">
              <w:rPr>
                <w:rFonts w:ascii="Arial Narrow" w:eastAsia="Arial" w:hAnsi="Arial Narrow" w:cs="Arial"/>
                <w:color w:val="auto"/>
                <w:sz w:val="16"/>
                <w:szCs w:val="20"/>
              </w:rPr>
              <w:t xml:space="preserve">la   filosofía   y  del aporte </w:t>
            </w:r>
            <w:r w:rsidRPr="002C351B">
              <w:rPr>
                <w:rFonts w:ascii="Arial Narrow" w:eastAsia="Arial" w:hAnsi="Arial Narrow" w:cs="Arial"/>
                <w:color w:val="auto"/>
                <w:sz w:val="16"/>
                <w:szCs w:val="20"/>
              </w:rPr>
              <w:t xml:space="preserve">resaltando acontecimientos y personajes principales </w:t>
            </w:r>
            <w:r w:rsidRPr="002C351B">
              <w:rPr>
                <w:rFonts w:ascii="Arial Narrow" w:eastAsia="Arial" w:hAnsi="Arial Narrow" w:cs="Arial"/>
                <w:color w:val="auto"/>
                <w:sz w:val="16"/>
                <w:szCs w:val="20"/>
              </w:rPr>
              <w:tab/>
              <w:t xml:space="preserve">que </w:t>
            </w:r>
            <w:r w:rsidRPr="002C351B">
              <w:rPr>
                <w:rFonts w:ascii="Arial Narrow" w:eastAsia="Arial" w:hAnsi="Arial Narrow" w:cs="Arial"/>
                <w:color w:val="auto"/>
                <w:sz w:val="16"/>
                <w:szCs w:val="20"/>
              </w:rPr>
              <w:tab/>
              <w:t xml:space="preserve">tuvieron trascendencia </w:t>
            </w:r>
            <w:r w:rsidRPr="002C351B">
              <w:rPr>
                <w:rFonts w:ascii="Arial Narrow" w:eastAsia="Arial" w:hAnsi="Arial Narrow" w:cs="Arial"/>
                <w:color w:val="auto"/>
                <w:sz w:val="16"/>
                <w:szCs w:val="20"/>
              </w:rPr>
              <w:tab/>
              <w:t xml:space="preserve">en </w:t>
            </w:r>
            <w:r w:rsidRPr="002C351B">
              <w:rPr>
                <w:rFonts w:ascii="Arial Narrow" w:eastAsia="Arial" w:hAnsi="Arial Narrow" w:cs="Arial"/>
                <w:color w:val="auto"/>
                <w:sz w:val="16"/>
                <w:szCs w:val="20"/>
              </w:rPr>
              <w:tab/>
              <w:t xml:space="preserve">nuestra historia. </w:t>
            </w:r>
          </w:p>
          <w:p w:rsidR="006A2F92" w:rsidRPr="002C351B" w:rsidRDefault="006A2F92" w:rsidP="006A2F92">
            <w:pPr>
              <w:ind w:left="106" w:right="77" w:hanging="116"/>
              <w:rPr>
                <w:rFonts w:ascii="Arial Narrow" w:hAnsi="Arial Narrow" w:cs="Arial"/>
                <w:color w:val="auto"/>
                <w:sz w:val="16"/>
                <w:szCs w:val="20"/>
              </w:rPr>
            </w:pPr>
            <w:r w:rsidRPr="002C351B">
              <w:rPr>
                <w:rFonts w:ascii="Arial Narrow" w:eastAsia="Arial" w:hAnsi="Arial Narrow" w:cs="Arial"/>
                <w:color w:val="auto"/>
                <w:sz w:val="16"/>
                <w:szCs w:val="20"/>
              </w:rPr>
              <w:t xml:space="preserve"> Observa, comenta y reflexiona sobre   la   participación   en   la historia de la humanidad de los principales papas </w:t>
            </w:r>
          </w:p>
          <w:p w:rsidR="006A2F92" w:rsidRPr="002C351B" w:rsidRDefault="006A2F92" w:rsidP="006A2F92">
            <w:pPr>
              <w:ind w:left="107" w:right="77"/>
              <w:rPr>
                <w:rFonts w:ascii="Arial Narrow" w:hAnsi="Arial Narrow" w:cs="Arial"/>
                <w:color w:val="auto"/>
                <w:sz w:val="16"/>
                <w:szCs w:val="20"/>
              </w:rPr>
            </w:pPr>
            <w:r w:rsidRPr="002C351B">
              <w:rPr>
                <w:rFonts w:ascii="Arial Narrow" w:eastAsia="Arial" w:hAnsi="Arial Narrow" w:cs="Arial"/>
                <w:color w:val="auto"/>
                <w:sz w:val="16"/>
                <w:szCs w:val="20"/>
              </w:rPr>
              <w:t xml:space="preserve">Asiste y es puntual al inicio de la </w:t>
            </w:r>
            <w:r w:rsidR="002370FC" w:rsidRPr="002C351B">
              <w:rPr>
                <w:rFonts w:ascii="Arial Narrow" w:eastAsia="Arial" w:hAnsi="Arial Narrow" w:cs="Arial"/>
                <w:color w:val="auto"/>
                <w:sz w:val="16"/>
                <w:szCs w:val="20"/>
              </w:rPr>
              <w:t xml:space="preserve">sesión como </w:t>
            </w:r>
            <w:proofErr w:type="gramStart"/>
            <w:r w:rsidR="002370FC" w:rsidRPr="002C351B">
              <w:rPr>
                <w:rFonts w:ascii="Arial Narrow" w:eastAsia="Arial" w:hAnsi="Arial Narrow" w:cs="Arial"/>
                <w:color w:val="auto"/>
                <w:sz w:val="16"/>
                <w:szCs w:val="20"/>
              </w:rPr>
              <w:t>en</w:t>
            </w:r>
            <w:r w:rsidRPr="002C351B">
              <w:rPr>
                <w:rFonts w:ascii="Arial Narrow" w:eastAsia="Arial" w:hAnsi="Arial Narrow" w:cs="Arial"/>
                <w:color w:val="auto"/>
                <w:sz w:val="16"/>
                <w:szCs w:val="20"/>
              </w:rPr>
              <w:t xml:space="preserve">  la</w:t>
            </w:r>
            <w:proofErr w:type="gramEnd"/>
            <w:r w:rsidRPr="002C351B">
              <w:rPr>
                <w:rFonts w:ascii="Arial Narrow" w:eastAsia="Arial" w:hAnsi="Arial Narrow" w:cs="Arial"/>
                <w:color w:val="auto"/>
                <w:sz w:val="16"/>
                <w:szCs w:val="20"/>
              </w:rPr>
              <w:t xml:space="preserve">  entrega de los trabajos. </w:t>
            </w:r>
          </w:p>
          <w:p w:rsidR="006A2F92" w:rsidRPr="002C351B" w:rsidRDefault="006A2F92" w:rsidP="006A2F92">
            <w:pPr>
              <w:ind w:left="107"/>
              <w:rPr>
                <w:rFonts w:ascii="Arial Narrow" w:hAnsi="Arial Narrow" w:cs="Arial"/>
                <w:color w:val="auto"/>
                <w:sz w:val="16"/>
                <w:szCs w:val="20"/>
              </w:rPr>
            </w:pPr>
            <w:r w:rsidRPr="002C351B">
              <w:rPr>
                <w:rFonts w:ascii="Arial Narrow" w:eastAsia="Arial" w:hAnsi="Arial Narrow" w:cs="Arial"/>
                <w:color w:val="auto"/>
                <w:sz w:val="16"/>
                <w:szCs w:val="20"/>
              </w:rPr>
              <w:t xml:space="preserve">Escenifica    en    equipos    las parábolas y adaptan el mensaje </w:t>
            </w:r>
          </w:p>
          <w:p w:rsidR="006A2F92" w:rsidRPr="002C351B" w:rsidRDefault="006A2F92" w:rsidP="006A2F92">
            <w:pPr>
              <w:ind w:left="-10"/>
              <w:rPr>
                <w:rFonts w:ascii="Arial Narrow" w:hAnsi="Arial Narrow" w:cs="Arial"/>
                <w:color w:val="auto"/>
                <w:sz w:val="16"/>
                <w:szCs w:val="20"/>
              </w:rPr>
            </w:pPr>
            <w:r w:rsidRPr="002C351B">
              <w:rPr>
                <w:rFonts w:ascii="Arial Narrow" w:eastAsia="Arial" w:hAnsi="Arial Narrow" w:cs="Arial"/>
                <w:color w:val="auto"/>
                <w:sz w:val="16"/>
                <w:szCs w:val="20"/>
                <w:vertAlign w:val="subscript"/>
              </w:rPr>
              <w:t xml:space="preserve"> </w:t>
            </w:r>
            <w:r w:rsidRPr="002C351B">
              <w:rPr>
                <w:rFonts w:ascii="Arial Narrow" w:eastAsia="Arial" w:hAnsi="Arial Narrow" w:cs="Arial"/>
                <w:color w:val="auto"/>
                <w:sz w:val="16"/>
                <w:szCs w:val="20"/>
              </w:rPr>
              <w:t xml:space="preserve">a nuestra realidad de acuerdo a </w:t>
            </w:r>
          </w:p>
          <w:p w:rsidR="006A2F92" w:rsidRPr="002C351B" w:rsidRDefault="006A2F92" w:rsidP="006A2F92">
            <w:pPr>
              <w:ind w:left="107"/>
              <w:rPr>
                <w:rFonts w:ascii="Arial Narrow" w:hAnsi="Arial Narrow" w:cs="Arial"/>
                <w:color w:val="auto"/>
                <w:sz w:val="16"/>
                <w:szCs w:val="20"/>
              </w:rPr>
            </w:pPr>
            <w:r w:rsidRPr="002C351B">
              <w:rPr>
                <w:rFonts w:ascii="Arial Narrow" w:eastAsia="Arial" w:hAnsi="Arial Narrow" w:cs="Arial"/>
                <w:color w:val="auto"/>
                <w:sz w:val="16"/>
                <w:szCs w:val="20"/>
              </w:rPr>
              <w:t xml:space="preserve">su contexto </w:t>
            </w:r>
          </w:p>
        </w:tc>
        <w:tc>
          <w:tcPr>
            <w:tcW w:w="4108"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ind w:left="110"/>
              <w:rPr>
                <w:rFonts w:ascii="Arial Narrow" w:hAnsi="Arial Narrow" w:cs="Arial"/>
                <w:color w:val="auto"/>
                <w:sz w:val="16"/>
                <w:szCs w:val="20"/>
              </w:rPr>
            </w:pPr>
            <w:r w:rsidRPr="002C351B">
              <w:rPr>
                <w:rFonts w:ascii="Arial Narrow" w:eastAsia="Arial" w:hAnsi="Arial Narrow" w:cs="Arial"/>
                <w:color w:val="auto"/>
                <w:sz w:val="16"/>
                <w:szCs w:val="20"/>
              </w:rPr>
              <w:t xml:space="preserve">Analiza el fenómeno religioso en forma crítica y reflexiva con madurez y responsabilidad. </w:t>
            </w:r>
          </w:p>
          <w:p w:rsidR="006A2F92" w:rsidRPr="002C351B" w:rsidRDefault="006A2F92" w:rsidP="006A2F92">
            <w:pPr>
              <w:ind w:left="6"/>
              <w:rPr>
                <w:rFonts w:ascii="Arial Narrow" w:hAnsi="Arial Narrow" w:cs="Arial"/>
                <w:color w:val="auto"/>
                <w:sz w:val="16"/>
                <w:szCs w:val="20"/>
              </w:rPr>
            </w:pPr>
            <w:r w:rsidRPr="002C351B">
              <w:rPr>
                <w:rFonts w:ascii="Arial Narrow" w:hAnsi="Arial Narrow" w:cs="Arial"/>
                <w:color w:val="auto"/>
                <w:sz w:val="16"/>
                <w:szCs w:val="20"/>
              </w:rPr>
              <w:t xml:space="preserve"> </w:t>
            </w:r>
          </w:p>
          <w:p w:rsidR="006A2F92" w:rsidRPr="002C351B" w:rsidRDefault="006A2F92" w:rsidP="006A2F92">
            <w:pPr>
              <w:ind w:left="110" w:right="68"/>
              <w:rPr>
                <w:rFonts w:ascii="Arial Narrow" w:hAnsi="Arial Narrow" w:cs="Arial"/>
                <w:color w:val="auto"/>
                <w:sz w:val="16"/>
                <w:szCs w:val="20"/>
              </w:rPr>
            </w:pPr>
            <w:r w:rsidRPr="002C351B">
              <w:rPr>
                <w:rFonts w:ascii="Arial Narrow" w:eastAsia="Arial" w:hAnsi="Arial Narrow" w:cs="Arial"/>
                <w:color w:val="auto"/>
                <w:sz w:val="16"/>
                <w:szCs w:val="20"/>
              </w:rPr>
              <w:t xml:space="preserve">Diferencia las diversas formas de revelación aplicando la razón y la fe con madurez y responsabilidad. </w:t>
            </w:r>
          </w:p>
          <w:p w:rsidR="006A2F92" w:rsidRPr="002C351B" w:rsidRDefault="006A2F92" w:rsidP="006A2F92">
            <w:pPr>
              <w:ind w:left="6"/>
              <w:rPr>
                <w:rFonts w:ascii="Arial Narrow" w:hAnsi="Arial Narrow" w:cs="Arial"/>
                <w:color w:val="auto"/>
                <w:sz w:val="16"/>
                <w:szCs w:val="20"/>
              </w:rPr>
            </w:pPr>
            <w:r w:rsidRPr="002C351B">
              <w:rPr>
                <w:rFonts w:ascii="Arial Narrow" w:hAnsi="Arial Narrow" w:cs="Arial"/>
                <w:color w:val="auto"/>
                <w:sz w:val="16"/>
                <w:szCs w:val="20"/>
              </w:rPr>
              <w:t xml:space="preserve"> </w:t>
            </w:r>
          </w:p>
          <w:p w:rsidR="006A2F92" w:rsidRPr="002C351B" w:rsidRDefault="006A2F92" w:rsidP="006A2F92">
            <w:pPr>
              <w:ind w:left="110" w:right="68" w:firstLine="48"/>
              <w:rPr>
                <w:rFonts w:ascii="Arial Narrow" w:hAnsi="Arial Narrow" w:cs="Arial"/>
                <w:color w:val="auto"/>
                <w:sz w:val="16"/>
                <w:szCs w:val="20"/>
              </w:rPr>
            </w:pPr>
            <w:r w:rsidRPr="002C351B">
              <w:rPr>
                <w:rFonts w:ascii="Arial Narrow" w:eastAsia="Arial" w:hAnsi="Arial Narrow" w:cs="Arial"/>
                <w:color w:val="auto"/>
                <w:sz w:val="16"/>
                <w:szCs w:val="20"/>
              </w:rPr>
              <w:t xml:space="preserve">Participa activa y comprometidamente en el proyecto HOMENAJE A LA IMAGEN DEL SEÑOR DE LOS MILAGROS, demostrando compromiso en sus diferentes responsabilidades. </w:t>
            </w:r>
          </w:p>
          <w:p w:rsidR="006A2F92" w:rsidRPr="002C351B" w:rsidRDefault="006A2F92" w:rsidP="006A2F92">
            <w:pPr>
              <w:ind w:left="6"/>
              <w:rPr>
                <w:rFonts w:ascii="Arial Narrow" w:hAnsi="Arial Narrow" w:cs="Arial"/>
                <w:color w:val="auto"/>
                <w:sz w:val="16"/>
                <w:szCs w:val="20"/>
              </w:rPr>
            </w:pPr>
            <w:r w:rsidRPr="002C351B">
              <w:rPr>
                <w:rFonts w:ascii="Arial Narrow" w:hAnsi="Arial Narrow" w:cs="Arial"/>
                <w:color w:val="auto"/>
                <w:sz w:val="16"/>
                <w:szCs w:val="20"/>
              </w:rPr>
              <w:t xml:space="preserve"> </w:t>
            </w:r>
          </w:p>
          <w:p w:rsidR="006A2F92" w:rsidRPr="002C351B" w:rsidRDefault="006A2F92" w:rsidP="006A2F92">
            <w:pPr>
              <w:ind w:left="110" w:right="67"/>
              <w:rPr>
                <w:rFonts w:ascii="Arial Narrow" w:hAnsi="Arial Narrow" w:cs="Arial"/>
                <w:color w:val="auto"/>
                <w:sz w:val="16"/>
                <w:szCs w:val="20"/>
              </w:rPr>
            </w:pPr>
            <w:r w:rsidRPr="002C351B">
              <w:rPr>
                <w:rFonts w:ascii="Arial Narrow" w:eastAsia="Arial" w:hAnsi="Arial Narrow" w:cs="Arial"/>
                <w:color w:val="auto"/>
                <w:sz w:val="16"/>
                <w:szCs w:val="20"/>
              </w:rPr>
              <w:t xml:space="preserve">Profundiza   la   Historia   de   la   Salvación   y construye la Biblia con las historias más impactantes, promoviendo el sentido moral y ético de los actos humanos. </w:t>
            </w:r>
          </w:p>
          <w:p w:rsidR="006A2F92" w:rsidRPr="002C351B" w:rsidRDefault="006A2F92" w:rsidP="006A2F92">
            <w:pPr>
              <w:ind w:left="110"/>
              <w:rPr>
                <w:rFonts w:ascii="Arial Narrow" w:hAnsi="Arial Narrow" w:cs="Arial"/>
                <w:color w:val="auto"/>
                <w:sz w:val="16"/>
                <w:szCs w:val="20"/>
              </w:rPr>
            </w:pPr>
            <w:r w:rsidRPr="002C351B">
              <w:rPr>
                <w:rFonts w:ascii="Arial Narrow" w:eastAsia="Arial" w:hAnsi="Arial Narrow" w:cs="Arial"/>
                <w:color w:val="auto"/>
                <w:sz w:val="16"/>
                <w:szCs w:val="20"/>
              </w:rPr>
              <w:t xml:space="preserve">Identifica </w:t>
            </w:r>
            <w:r w:rsidRPr="002C351B">
              <w:rPr>
                <w:rFonts w:ascii="Arial Narrow" w:eastAsia="Arial" w:hAnsi="Arial Narrow" w:cs="Arial"/>
                <w:color w:val="auto"/>
                <w:sz w:val="16"/>
                <w:szCs w:val="20"/>
              </w:rPr>
              <w:tab/>
              <w:t xml:space="preserve">los </w:t>
            </w:r>
            <w:r w:rsidRPr="002C351B">
              <w:rPr>
                <w:rFonts w:ascii="Arial Narrow" w:eastAsia="Arial" w:hAnsi="Arial Narrow" w:cs="Arial"/>
                <w:color w:val="auto"/>
                <w:sz w:val="16"/>
                <w:szCs w:val="20"/>
              </w:rPr>
              <w:tab/>
              <w:t xml:space="preserve">problemas </w:t>
            </w:r>
            <w:r w:rsidRPr="002C351B">
              <w:rPr>
                <w:rFonts w:ascii="Arial Narrow" w:eastAsia="Arial" w:hAnsi="Arial Narrow" w:cs="Arial"/>
                <w:color w:val="auto"/>
                <w:sz w:val="16"/>
                <w:szCs w:val="20"/>
              </w:rPr>
              <w:tab/>
              <w:t xml:space="preserve">sociales </w:t>
            </w:r>
            <w:r w:rsidRPr="002C351B">
              <w:rPr>
                <w:rFonts w:ascii="Arial Narrow" w:eastAsia="Arial" w:hAnsi="Arial Narrow" w:cs="Arial"/>
                <w:color w:val="auto"/>
                <w:sz w:val="16"/>
                <w:szCs w:val="20"/>
              </w:rPr>
              <w:tab/>
              <w:t xml:space="preserve">y </w:t>
            </w:r>
            <w:r w:rsidRPr="002C351B">
              <w:rPr>
                <w:rFonts w:ascii="Arial Narrow" w:eastAsia="Arial" w:hAnsi="Arial Narrow" w:cs="Arial"/>
                <w:color w:val="auto"/>
                <w:sz w:val="16"/>
                <w:szCs w:val="20"/>
              </w:rPr>
              <w:tab/>
              <w:t xml:space="preserve">sus características. </w:t>
            </w:r>
          </w:p>
          <w:p w:rsidR="006A2F92" w:rsidRPr="002C351B" w:rsidRDefault="006A2F92" w:rsidP="006A2F92">
            <w:pPr>
              <w:ind w:left="110" w:right="79"/>
              <w:rPr>
                <w:rFonts w:ascii="Arial Narrow" w:hAnsi="Arial Narrow" w:cs="Arial"/>
                <w:color w:val="auto"/>
                <w:sz w:val="16"/>
                <w:szCs w:val="20"/>
              </w:rPr>
            </w:pPr>
            <w:r w:rsidRPr="002C351B">
              <w:rPr>
                <w:rFonts w:ascii="Arial Narrow" w:eastAsia="Arial" w:hAnsi="Arial Narrow" w:cs="Arial"/>
                <w:color w:val="auto"/>
                <w:sz w:val="16"/>
                <w:szCs w:val="20"/>
              </w:rPr>
              <w:t xml:space="preserve">Participa </w:t>
            </w:r>
            <w:r w:rsidR="002370FC" w:rsidRPr="002C351B">
              <w:rPr>
                <w:rFonts w:ascii="Arial Narrow" w:eastAsia="Arial" w:hAnsi="Arial Narrow" w:cs="Arial"/>
                <w:color w:val="auto"/>
                <w:sz w:val="16"/>
                <w:szCs w:val="20"/>
              </w:rPr>
              <w:t>en debates sobre el problema del</w:t>
            </w:r>
            <w:r w:rsidRPr="002C351B">
              <w:rPr>
                <w:rFonts w:ascii="Arial Narrow" w:eastAsia="Arial" w:hAnsi="Arial Narrow" w:cs="Arial"/>
                <w:color w:val="auto"/>
                <w:sz w:val="16"/>
                <w:szCs w:val="20"/>
              </w:rPr>
              <w:t xml:space="preserve"> hombre y la gnoseología con la responsabilidad. Elabora dilemas morales con experiencias de la vida diaria utilizando el marco teórico práctico de la Filosofía, Ética y Moral. </w:t>
            </w:r>
          </w:p>
        </w:tc>
      </w:tr>
    </w:tbl>
    <w:p w:rsidR="006A2F92" w:rsidRDefault="006A2F92" w:rsidP="006A2F92">
      <w:pPr>
        <w:spacing w:after="0" w:line="259" w:lineRule="auto"/>
        <w:ind w:left="-239"/>
        <w:rPr>
          <w:rFonts w:ascii="Arial Narrow" w:hAnsi="Arial Narrow" w:cs="Arial"/>
          <w:szCs w:val="20"/>
        </w:rPr>
      </w:pPr>
      <w:r w:rsidRPr="000B6855">
        <w:rPr>
          <w:rFonts w:ascii="Arial Narrow" w:hAnsi="Arial Narrow" w:cs="Arial"/>
          <w:szCs w:val="20"/>
        </w:rPr>
        <w:t xml:space="preserve"> </w:t>
      </w:r>
    </w:p>
    <w:p w:rsidR="006A2F92" w:rsidRDefault="006A2F92" w:rsidP="006A2F92">
      <w:pPr>
        <w:spacing w:after="160" w:line="259" w:lineRule="auto"/>
        <w:rPr>
          <w:rFonts w:ascii="Arial Narrow" w:hAnsi="Arial Narrow" w:cs="Arial"/>
          <w:szCs w:val="20"/>
        </w:rPr>
      </w:pPr>
      <w:r>
        <w:rPr>
          <w:rFonts w:ascii="Arial Narrow" w:hAnsi="Arial Narrow" w:cs="Arial"/>
          <w:szCs w:val="20"/>
        </w:rPr>
        <w:br w:type="page"/>
      </w:r>
    </w:p>
    <w:tbl>
      <w:tblPr>
        <w:tblStyle w:val="TableGrid"/>
        <w:tblW w:w="14737" w:type="dxa"/>
        <w:tblInd w:w="-128" w:type="dxa"/>
        <w:tblCellMar>
          <w:left w:w="4" w:type="dxa"/>
        </w:tblCellMar>
        <w:tblLook w:val="04A0" w:firstRow="1" w:lastRow="0" w:firstColumn="1" w:lastColumn="0" w:noHBand="0" w:noVBand="1"/>
      </w:tblPr>
      <w:tblGrid>
        <w:gridCol w:w="3523"/>
        <w:gridCol w:w="4238"/>
        <w:gridCol w:w="2882"/>
        <w:gridCol w:w="4094"/>
      </w:tblGrid>
      <w:tr w:rsidR="006A2F92" w:rsidRPr="002C351B" w:rsidTr="006A2F92">
        <w:trPr>
          <w:trHeight w:val="337"/>
        </w:trPr>
        <w:tc>
          <w:tcPr>
            <w:tcW w:w="14737" w:type="dxa"/>
            <w:gridSpan w:val="4"/>
            <w:tcBorders>
              <w:top w:val="single" w:sz="5" w:space="0" w:color="000000"/>
              <w:left w:val="single" w:sz="5" w:space="0" w:color="000000"/>
              <w:bottom w:val="single" w:sz="5" w:space="0" w:color="000000"/>
              <w:right w:val="single" w:sz="5" w:space="0" w:color="000000"/>
            </w:tcBorders>
            <w:shd w:val="clear" w:color="auto" w:fill="D9D9D9"/>
          </w:tcPr>
          <w:p w:rsidR="006A2F92" w:rsidRPr="002C351B" w:rsidRDefault="006A2F92" w:rsidP="006A2F92">
            <w:pPr>
              <w:spacing w:line="259" w:lineRule="auto"/>
              <w:ind w:right="112"/>
              <w:jc w:val="center"/>
              <w:rPr>
                <w:rFonts w:ascii="Arial Narrow" w:hAnsi="Arial Narrow" w:cs="Arial"/>
                <w:color w:val="auto"/>
                <w:sz w:val="20"/>
                <w:szCs w:val="20"/>
              </w:rPr>
            </w:pPr>
            <w:r w:rsidRPr="002C351B">
              <w:rPr>
                <w:rFonts w:ascii="Arial Narrow" w:eastAsia="Arial" w:hAnsi="Arial Narrow" w:cs="Arial"/>
                <w:b/>
                <w:color w:val="auto"/>
                <w:sz w:val="20"/>
                <w:szCs w:val="20"/>
              </w:rPr>
              <w:lastRenderedPageBreak/>
              <w:t>SEMESTRE: CULTURA EMPRENDEDORA Y PRODUCTIVA II</w:t>
            </w:r>
          </w:p>
        </w:tc>
      </w:tr>
      <w:tr w:rsidR="006A2F92" w:rsidRPr="002C351B" w:rsidTr="006A2F92">
        <w:trPr>
          <w:trHeight w:val="1287"/>
        </w:trPr>
        <w:tc>
          <w:tcPr>
            <w:tcW w:w="14737" w:type="dxa"/>
            <w:gridSpan w:val="4"/>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rPr>
                <w:rFonts w:ascii="Arial Narrow" w:hAnsi="Arial Narrow" w:cs="Arial"/>
                <w:color w:val="auto"/>
                <w:sz w:val="20"/>
                <w:szCs w:val="20"/>
              </w:rPr>
            </w:pPr>
            <w:r w:rsidRPr="002C351B">
              <w:rPr>
                <w:rFonts w:ascii="Arial Narrow" w:eastAsia="Arial" w:hAnsi="Arial Narrow" w:cs="Arial"/>
                <w:b/>
                <w:color w:val="auto"/>
                <w:sz w:val="20"/>
                <w:szCs w:val="20"/>
              </w:rPr>
              <w:t xml:space="preserve">SUMILLA: </w:t>
            </w:r>
          </w:p>
          <w:p w:rsidR="006A2F92" w:rsidRPr="002C351B" w:rsidRDefault="006A2F92" w:rsidP="006A2F92">
            <w:pPr>
              <w:ind w:left="172"/>
              <w:rPr>
                <w:rFonts w:ascii="Arial Narrow" w:hAnsi="Arial Narrow" w:cs="Arial"/>
                <w:color w:val="auto"/>
                <w:sz w:val="20"/>
                <w:szCs w:val="20"/>
              </w:rPr>
            </w:pPr>
            <w:r w:rsidRPr="002C351B">
              <w:rPr>
                <w:rFonts w:ascii="Arial Narrow" w:hAnsi="Arial Narrow" w:cs="Arial"/>
                <w:color w:val="auto"/>
                <w:sz w:val="20"/>
                <w:szCs w:val="20"/>
              </w:rPr>
              <w:t xml:space="preserve">Busca descubrir, fortalecer y desarrollar en los estudiantes habilidades sociales y capacidades investigativas, preparándolos en el diseño, validación y aplicación de técnicas e instrumentos de investigación en mercadeo y como gestores de proyectos emprendedores de calidad.   </w:t>
            </w:r>
          </w:p>
          <w:p w:rsidR="006A2F92" w:rsidRPr="002C351B" w:rsidRDefault="006A2F92" w:rsidP="006A2F92">
            <w:pPr>
              <w:spacing w:line="259" w:lineRule="auto"/>
              <w:ind w:left="172"/>
              <w:rPr>
                <w:rFonts w:ascii="Arial Narrow" w:hAnsi="Arial Narrow" w:cs="Arial"/>
                <w:color w:val="auto"/>
                <w:sz w:val="20"/>
                <w:szCs w:val="20"/>
              </w:rPr>
            </w:pPr>
            <w:r w:rsidRPr="002C351B">
              <w:rPr>
                <w:rFonts w:ascii="Arial Narrow" w:hAnsi="Arial Narrow" w:cs="Arial"/>
                <w:color w:val="auto"/>
                <w:sz w:val="20"/>
                <w:szCs w:val="20"/>
              </w:rPr>
              <w:t xml:space="preserve">Orienta el conocimiento de la realidad económico social de la región, la metodología y estrategias que permitan generar propuestas de atención a la problemática buscando la participación intersectorial, con responsabilidad social. </w:t>
            </w:r>
          </w:p>
        </w:tc>
      </w:tr>
      <w:tr w:rsidR="006A2F92" w:rsidRPr="002C351B" w:rsidTr="006A2F92">
        <w:trPr>
          <w:trHeight w:val="413"/>
        </w:trPr>
        <w:tc>
          <w:tcPr>
            <w:tcW w:w="3539" w:type="dxa"/>
            <w:tcBorders>
              <w:top w:val="single" w:sz="5" w:space="0" w:color="000000"/>
              <w:left w:val="single" w:sz="5" w:space="0" w:color="000000"/>
              <w:bottom w:val="single" w:sz="5" w:space="0" w:color="000000"/>
              <w:right w:val="single" w:sz="5" w:space="0" w:color="000000"/>
            </w:tcBorders>
            <w:shd w:val="clear" w:color="auto" w:fill="D9D9D9"/>
          </w:tcPr>
          <w:p w:rsidR="006A2F92" w:rsidRPr="002C351B" w:rsidRDefault="006A2F92" w:rsidP="006A2F92">
            <w:pPr>
              <w:spacing w:line="259" w:lineRule="auto"/>
              <w:ind w:right="13"/>
              <w:rPr>
                <w:rFonts w:ascii="Arial Narrow" w:hAnsi="Arial Narrow" w:cs="Arial"/>
                <w:color w:val="auto"/>
                <w:sz w:val="20"/>
                <w:szCs w:val="20"/>
              </w:rPr>
            </w:pPr>
            <w:r w:rsidRPr="002C351B">
              <w:rPr>
                <w:rFonts w:ascii="Arial Narrow" w:eastAsia="Arial" w:hAnsi="Arial Narrow" w:cs="Arial"/>
                <w:b/>
                <w:color w:val="auto"/>
                <w:sz w:val="20"/>
                <w:szCs w:val="20"/>
              </w:rPr>
              <w:t>CÓD. CRITERIO DESEMPEÑO</w:t>
            </w:r>
            <w:r w:rsidRPr="002C351B">
              <w:rPr>
                <w:rFonts w:ascii="Arial Narrow" w:eastAsia="Arial" w:hAnsi="Arial Narrow" w:cs="Arial"/>
                <w:color w:val="auto"/>
                <w:sz w:val="20"/>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right="20"/>
              <w:rPr>
                <w:rFonts w:ascii="Arial Narrow" w:hAnsi="Arial Narrow" w:cs="Arial"/>
                <w:color w:val="auto"/>
                <w:sz w:val="20"/>
                <w:szCs w:val="20"/>
              </w:rPr>
            </w:pPr>
            <w:r w:rsidRPr="002C351B">
              <w:rPr>
                <w:rFonts w:ascii="Arial Narrow" w:eastAsia="Arial" w:hAnsi="Arial Narrow" w:cs="Arial"/>
                <w:b/>
                <w:color w:val="auto"/>
                <w:sz w:val="20"/>
                <w:szCs w:val="20"/>
              </w:rPr>
              <w:t>CONTENIDOS</w:t>
            </w:r>
            <w:r w:rsidRPr="002C351B">
              <w:rPr>
                <w:rFonts w:ascii="Arial Narrow" w:eastAsia="Arial" w:hAnsi="Arial Narrow" w:cs="Arial"/>
                <w:color w:val="auto"/>
                <w:sz w:val="20"/>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right="8"/>
              <w:rPr>
                <w:rFonts w:ascii="Arial Narrow" w:hAnsi="Arial Narrow" w:cs="Arial"/>
                <w:color w:val="auto"/>
                <w:sz w:val="20"/>
                <w:szCs w:val="20"/>
              </w:rPr>
            </w:pPr>
            <w:r w:rsidRPr="002C351B">
              <w:rPr>
                <w:rFonts w:ascii="Arial Narrow" w:eastAsia="Arial" w:hAnsi="Arial Narrow" w:cs="Arial"/>
                <w:b/>
                <w:color w:val="auto"/>
                <w:sz w:val="20"/>
                <w:szCs w:val="20"/>
              </w:rPr>
              <w:t>PRODUCTOS</w:t>
            </w:r>
            <w:r w:rsidRPr="002C351B">
              <w:rPr>
                <w:rFonts w:ascii="Arial Narrow" w:eastAsia="Arial" w:hAnsi="Arial Narrow" w:cs="Arial"/>
                <w:color w:val="auto"/>
                <w:sz w:val="20"/>
                <w:szCs w:val="20"/>
              </w:rPr>
              <w:t xml:space="preserve"> </w:t>
            </w:r>
          </w:p>
        </w:tc>
        <w:tc>
          <w:tcPr>
            <w:tcW w:w="4108"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right="6"/>
              <w:rPr>
                <w:rFonts w:ascii="Arial Narrow" w:hAnsi="Arial Narrow" w:cs="Arial"/>
                <w:color w:val="auto"/>
                <w:sz w:val="20"/>
                <w:szCs w:val="20"/>
              </w:rPr>
            </w:pPr>
            <w:r w:rsidRPr="002C351B">
              <w:rPr>
                <w:rFonts w:ascii="Arial Narrow" w:eastAsia="Arial" w:hAnsi="Arial Narrow" w:cs="Arial"/>
                <w:b/>
                <w:color w:val="auto"/>
                <w:sz w:val="20"/>
                <w:szCs w:val="20"/>
              </w:rPr>
              <w:t>Criterios de evaluación</w:t>
            </w:r>
            <w:r w:rsidRPr="002C351B">
              <w:rPr>
                <w:rFonts w:ascii="Arial Narrow" w:eastAsia="Arial" w:hAnsi="Arial Narrow" w:cs="Arial"/>
                <w:color w:val="auto"/>
                <w:sz w:val="20"/>
                <w:szCs w:val="20"/>
              </w:rPr>
              <w:t xml:space="preserve"> </w:t>
            </w:r>
          </w:p>
        </w:tc>
      </w:tr>
      <w:tr w:rsidR="006A2F92" w:rsidRPr="002C351B" w:rsidTr="006A2F92">
        <w:trPr>
          <w:trHeight w:val="5195"/>
        </w:trPr>
        <w:tc>
          <w:tcPr>
            <w:tcW w:w="3539"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76"/>
              <w:rPr>
                <w:rFonts w:ascii="Arial Narrow" w:hAnsi="Arial Narrow" w:cs="Arial"/>
                <w:color w:val="auto"/>
                <w:sz w:val="20"/>
                <w:szCs w:val="20"/>
              </w:rPr>
            </w:pPr>
            <w:r w:rsidRPr="002C351B">
              <w:rPr>
                <w:rFonts w:ascii="Arial Narrow" w:eastAsia="Arial" w:hAnsi="Arial Narrow" w:cs="Arial"/>
                <w:b/>
                <w:color w:val="auto"/>
                <w:sz w:val="20"/>
                <w:szCs w:val="20"/>
              </w:rPr>
              <w:t xml:space="preserve"> </w:t>
            </w:r>
          </w:p>
          <w:p w:rsidR="006A2F92" w:rsidRPr="002C351B" w:rsidRDefault="006A2F92" w:rsidP="006A2F92">
            <w:pPr>
              <w:spacing w:line="259" w:lineRule="auto"/>
              <w:ind w:left="23"/>
              <w:rPr>
                <w:rFonts w:ascii="Arial Narrow" w:hAnsi="Arial Narrow" w:cs="Arial"/>
                <w:color w:val="auto"/>
                <w:sz w:val="20"/>
                <w:szCs w:val="20"/>
              </w:rPr>
            </w:pPr>
            <w:r w:rsidRPr="002C351B">
              <w:rPr>
                <w:rFonts w:ascii="Arial Narrow" w:eastAsia="Arial" w:hAnsi="Arial Narrow" w:cs="Arial"/>
                <w:b/>
                <w:color w:val="auto"/>
                <w:sz w:val="20"/>
                <w:szCs w:val="20"/>
              </w:rPr>
              <w:t xml:space="preserve">PERSONAL </w:t>
            </w:r>
          </w:p>
          <w:p w:rsidR="006A2F92" w:rsidRPr="002C351B" w:rsidRDefault="006A2F92" w:rsidP="00625BA7">
            <w:pPr>
              <w:spacing w:line="241" w:lineRule="auto"/>
              <w:ind w:left="104" w:right="68"/>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1.2.2. Actúa con iniciativa, </w:t>
            </w:r>
            <w:r w:rsidR="00625BA7" w:rsidRPr="002C351B">
              <w:rPr>
                <w:rFonts w:ascii="Arial Narrow" w:eastAsia="Arial" w:hAnsi="Arial Narrow" w:cs="Arial"/>
                <w:color w:val="auto"/>
                <w:sz w:val="20"/>
                <w:szCs w:val="20"/>
              </w:rPr>
              <w:t>creatividad y</w:t>
            </w:r>
            <w:r w:rsidRPr="002C351B">
              <w:rPr>
                <w:rFonts w:ascii="Arial Narrow" w:eastAsia="Arial" w:hAnsi="Arial Narrow" w:cs="Arial"/>
                <w:color w:val="auto"/>
                <w:sz w:val="20"/>
                <w:szCs w:val="20"/>
              </w:rPr>
              <w:t xml:space="preserve"> espíritu emprendedor </w:t>
            </w:r>
            <w:r w:rsidRPr="002C351B">
              <w:rPr>
                <w:rFonts w:ascii="Arial Narrow" w:eastAsia="Arial" w:hAnsi="Arial Narrow" w:cs="Arial"/>
                <w:b/>
                <w:i/>
                <w:color w:val="auto"/>
                <w:sz w:val="20"/>
                <w:szCs w:val="20"/>
              </w:rPr>
              <w:t xml:space="preserve">al participar en diferentes actividades, para la consecución de sus metas en   </w:t>
            </w:r>
            <w:r w:rsidRPr="002C351B">
              <w:rPr>
                <w:rFonts w:ascii="Arial Narrow" w:eastAsia="Arial" w:hAnsi="Arial Narrow" w:cs="Arial"/>
                <w:b/>
                <w:i/>
                <w:color w:val="auto"/>
                <w:sz w:val="20"/>
                <w:szCs w:val="20"/>
                <w:u w:val="single" w:color="000000"/>
              </w:rPr>
              <w:t>el</w:t>
            </w:r>
            <w:r w:rsidRPr="002C351B">
              <w:rPr>
                <w:rFonts w:ascii="Arial Narrow" w:eastAsia="Arial" w:hAnsi="Arial Narrow" w:cs="Arial"/>
                <w:b/>
                <w:i/>
                <w:color w:val="auto"/>
                <w:sz w:val="20"/>
                <w:szCs w:val="20"/>
              </w:rPr>
              <w:t xml:space="preserve"> desarrollo de emprendimientos</w:t>
            </w:r>
            <w:r w:rsidRPr="002C351B">
              <w:rPr>
                <w:rFonts w:ascii="Arial Narrow" w:eastAsia="Arial" w:hAnsi="Arial Narrow" w:cs="Arial"/>
                <w:color w:val="auto"/>
                <w:sz w:val="20"/>
                <w:szCs w:val="20"/>
              </w:rPr>
              <w:t xml:space="preserve">. </w:t>
            </w:r>
          </w:p>
          <w:p w:rsidR="006A2F92" w:rsidRPr="002C351B" w:rsidRDefault="006A2F92" w:rsidP="00625BA7">
            <w:pPr>
              <w:spacing w:line="259" w:lineRule="auto"/>
              <w:jc w:val="both"/>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25BA7">
            <w:pPr>
              <w:spacing w:line="259" w:lineRule="auto"/>
              <w:ind w:left="18"/>
              <w:jc w:val="both"/>
              <w:rPr>
                <w:rFonts w:ascii="Arial Narrow" w:hAnsi="Arial Narrow" w:cs="Arial"/>
                <w:color w:val="auto"/>
                <w:sz w:val="20"/>
                <w:szCs w:val="20"/>
              </w:rPr>
            </w:pPr>
            <w:r w:rsidRPr="002C351B">
              <w:rPr>
                <w:rFonts w:ascii="Arial Narrow" w:eastAsia="Arial" w:hAnsi="Arial Narrow" w:cs="Arial"/>
                <w:b/>
                <w:color w:val="auto"/>
                <w:sz w:val="20"/>
                <w:szCs w:val="20"/>
              </w:rPr>
              <w:t xml:space="preserve">PROFESIONAL PEDAGÓGICA </w:t>
            </w:r>
          </w:p>
          <w:p w:rsidR="006A2F92" w:rsidRPr="002C351B" w:rsidRDefault="006A2F92" w:rsidP="00625BA7">
            <w:pPr>
              <w:spacing w:after="1"/>
              <w:ind w:left="104" w:right="74"/>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2.3.2 Selecciona y diseña creativamente recursos   y   espacios   educativos   en función a los aprendizajes previstos y a </w:t>
            </w:r>
            <w:r w:rsidR="00625BA7" w:rsidRPr="002C351B">
              <w:rPr>
                <w:rFonts w:ascii="Arial Narrow" w:eastAsia="Arial" w:hAnsi="Arial Narrow" w:cs="Arial"/>
                <w:color w:val="auto"/>
                <w:sz w:val="20"/>
                <w:szCs w:val="20"/>
              </w:rPr>
              <w:t xml:space="preserve">las características de los alumnos </w:t>
            </w:r>
            <w:r w:rsidR="00625BA7" w:rsidRPr="002C351B">
              <w:rPr>
                <w:rFonts w:ascii="Arial Narrow" w:eastAsia="Arial" w:hAnsi="Arial Narrow" w:cs="Arial"/>
                <w:i/>
                <w:color w:val="auto"/>
                <w:sz w:val="20"/>
                <w:szCs w:val="20"/>
              </w:rPr>
              <w:t>con</w:t>
            </w:r>
            <w:r w:rsidRPr="002C351B">
              <w:rPr>
                <w:rFonts w:ascii="Arial Narrow" w:eastAsia="Arial" w:hAnsi="Arial Narrow" w:cs="Arial"/>
                <w:i/>
                <w:color w:val="auto"/>
                <w:sz w:val="20"/>
                <w:szCs w:val="20"/>
              </w:rPr>
              <w:t xml:space="preserve"> eficiencia y responsabilidad         para desarrollar un proyecto emprendedor</w:t>
            </w:r>
            <w:r w:rsidRPr="002C351B">
              <w:rPr>
                <w:rFonts w:ascii="Arial Narrow" w:eastAsia="Arial" w:hAnsi="Arial Narrow" w:cs="Arial"/>
                <w:color w:val="auto"/>
                <w:sz w:val="20"/>
                <w:szCs w:val="20"/>
              </w:rPr>
              <w:t xml:space="preserve">. </w:t>
            </w:r>
          </w:p>
          <w:p w:rsidR="006A2F92" w:rsidRPr="002C351B" w:rsidRDefault="006A2F92" w:rsidP="00625BA7">
            <w:pPr>
              <w:spacing w:line="259" w:lineRule="auto"/>
              <w:jc w:val="both"/>
              <w:rPr>
                <w:rFonts w:ascii="Arial Narrow" w:hAnsi="Arial Narrow" w:cs="Arial"/>
                <w:color w:val="auto"/>
                <w:sz w:val="20"/>
                <w:szCs w:val="20"/>
              </w:rPr>
            </w:pPr>
            <w:r w:rsidRPr="002C351B">
              <w:rPr>
                <w:rFonts w:ascii="Arial Narrow" w:hAnsi="Arial Narrow" w:cs="Arial"/>
                <w:color w:val="auto"/>
                <w:sz w:val="20"/>
                <w:szCs w:val="20"/>
              </w:rPr>
              <w:t xml:space="preserve"> </w:t>
            </w:r>
          </w:p>
          <w:p w:rsidR="006A2F92" w:rsidRPr="002C351B" w:rsidRDefault="006A2F92" w:rsidP="00625BA7">
            <w:pPr>
              <w:spacing w:line="259" w:lineRule="auto"/>
              <w:ind w:left="22"/>
              <w:jc w:val="both"/>
              <w:rPr>
                <w:rFonts w:ascii="Arial Narrow" w:hAnsi="Arial Narrow" w:cs="Arial"/>
                <w:color w:val="auto"/>
                <w:sz w:val="20"/>
                <w:szCs w:val="20"/>
              </w:rPr>
            </w:pPr>
            <w:r w:rsidRPr="002C351B">
              <w:rPr>
                <w:rFonts w:ascii="Arial Narrow" w:eastAsia="Arial" w:hAnsi="Arial Narrow" w:cs="Arial"/>
                <w:b/>
                <w:color w:val="auto"/>
                <w:sz w:val="20"/>
                <w:szCs w:val="20"/>
              </w:rPr>
              <w:t xml:space="preserve">SOCIO COMUNITARIA </w:t>
            </w:r>
          </w:p>
          <w:p w:rsidR="006A2F92" w:rsidRPr="002C351B" w:rsidRDefault="006A2F92" w:rsidP="00625BA7">
            <w:pPr>
              <w:spacing w:line="259" w:lineRule="auto"/>
              <w:ind w:left="104" w:right="72"/>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3.3.2 Diseña, implementa, ejecuta y evalúa proyectos comunitarios de desarrollo y promoción social con los miembros de la comunidad a partir de un diagnóstico participativo del contexto sociocultural  </w:t>
            </w:r>
            <w:r w:rsidRPr="002C351B">
              <w:rPr>
                <w:rFonts w:ascii="Arial Narrow" w:eastAsia="Arial" w:hAnsi="Arial Narrow" w:cs="Arial"/>
                <w:i/>
                <w:color w:val="auto"/>
                <w:sz w:val="20"/>
                <w:szCs w:val="20"/>
              </w:rPr>
              <w:t xml:space="preserve"> al  proponer sus proyectos emprendedores</w:t>
            </w:r>
            <w:r w:rsidRPr="002C351B">
              <w:rPr>
                <w:rFonts w:ascii="Arial Narrow" w:eastAsia="Arial" w:hAnsi="Arial Narrow" w:cs="Arial"/>
                <w:color w:val="auto"/>
                <w:sz w:val="20"/>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tcPr>
          <w:p w:rsidR="006A2F92" w:rsidRPr="00625BA7" w:rsidRDefault="006A2F92" w:rsidP="00625BA7">
            <w:pPr>
              <w:spacing w:line="259" w:lineRule="auto"/>
              <w:ind w:left="2345" w:hanging="360"/>
              <w:rPr>
                <w:rFonts w:ascii="Arial Narrow" w:hAnsi="Arial Narrow" w:cs="Arial"/>
                <w:color w:val="auto"/>
                <w:sz w:val="20"/>
                <w:szCs w:val="20"/>
              </w:rPr>
            </w:pPr>
          </w:p>
          <w:p w:rsidR="006A2F92" w:rsidRPr="00625BA7" w:rsidRDefault="006A2F92" w:rsidP="004A16DB">
            <w:pPr>
              <w:pStyle w:val="Prrafodelista"/>
              <w:numPr>
                <w:ilvl w:val="0"/>
                <w:numId w:val="200"/>
              </w:numPr>
              <w:spacing w:after="0" w:line="259" w:lineRule="auto"/>
              <w:jc w:val="both"/>
              <w:rPr>
                <w:rFonts w:ascii="Arial Narrow" w:hAnsi="Arial Narrow" w:cs="Arial"/>
                <w:color w:val="auto"/>
                <w:sz w:val="20"/>
                <w:szCs w:val="20"/>
              </w:rPr>
            </w:pPr>
            <w:r w:rsidRPr="00625BA7">
              <w:rPr>
                <w:rFonts w:ascii="Arial Narrow" w:eastAsia="Arial" w:hAnsi="Arial Narrow" w:cs="Arial"/>
                <w:color w:val="auto"/>
                <w:sz w:val="20"/>
                <w:szCs w:val="20"/>
              </w:rPr>
              <w:t xml:space="preserve">Emprendimiento y liderazgo </w:t>
            </w:r>
          </w:p>
          <w:p w:rsidR="006A2F92" w:rsidRPr="002C351B" w:rsidRDefault="006A2F92" w:rsidP="004A16DB">
            <w:pPr>
              <w:numPr>
                <w:ilvl w:val="0"/>
                <w:numId w:val="200"/>
              </w:numPr>
              <w:spacing w:after="14" w:line="237" w:lineRule="auto"/>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Cultura emprendedora y productiva en el Perú y el mundo. Marco legal vigente. </w:t>
            </w:r>
          </w:p>
          <w:p w:rsidR="006A2F92" w:rsidRPr="002C351B" w:rsidRDefault="006A2F92" w:rsidP="004A16DB">
            <w:pPr>
              <w:numPr>
                <w:ilvl w:val="0"/>
                <w:numId w:val="200"/>
              </w:numPr>
              <w:spacing w:line="235" w:lineRule="auto"/>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Estrategias para la solución de problemas socio económicos, de la región. mecánica operativa de servicios de empleo. El contrato laboral juvenil. </w:t>
            </w:r>
          </w:p>
          <w:p w:rsidR="006A2F92" w:rsidRPr="00625BA7" w:rsidRDefault="006A2F92" w:rsidP="004A16DB">
            <w:pPr>
              <w:pStyle w:val="Prrafodelista"/>
              <w:numPr>
                <w:ilvl w:val="0"/>
                <w:numId w:val="200"/>
              </w:numPr>
              <w:spacing w:after="0" w:line="259" w:lineRule="auto"/>
              <w:rPr>
                <w:rFonts w:ascii="Arial Narrow" w:hAnsi="Arial Narrow" w:cs="Arial"/>
                <w:color w:val="auto"/>
                <w:sz w:val="20"/>
                <w:szCs w:val="20"/>
              </w:rPr>
            </w:pPr>
            <w:r w:rsidRPr="00625BA7">
              <w:rPr>
                <w:rFonts w:ascii="Arial Narrow" w:eastAsia="Arial" w:hAnsi="Arial Narrow" w:cs="Arial"/>
                <w:color w:val="auto"/>
                <w:sz w:val="20"/>
                <w:szCs w:val="20"/>
              </w:rPr>
              <w:t xml:space="preserve">Inclusión al discapacitado. </w:t>
            </w:r>
          </w:p>
          <w:p w:rsidR="006A2F92" w:rsidRPr="002C351B" w:rsidRDefault="006A2F92" w:rsidP="004A16DB">
            <w:pPr>
              <w:numPr>
                <w:ilvl w:val="0"/>
                <w:numId w:val="200"/>
              </w:numPr>
              <w:spacing w:line="259" w:lineRule="auto"/>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Habilidades emprendedoras. de proyectos </w:t>
            </w:r>
          </w:p>
          <w:p w:rsidR="006A2F92" w:rsidRPr="002C351B" w:rsidRDefault="006A2F92" w:rsidP="004A16DB">
            <w:pPr>
              <w:numPr>
                <w:ilvl w:val="0"/>
                <w:numId w:val="200"/>
              </w:numPr>
              <w:spacing w:after="9" w:line="259" w:lineRule="auto"/>
              <w:jc w:val="both"/>
              <w:rPr>
                <w:rFonts w:ascii="Arial Narrow" w:hAnsi="Arial Narrow" w:cs="Arial"/>
                <w:color w:val="auto"/>
                <w:sz w:val="20"/>
                <w:szCs w:val="20"/>
              </w:rPr>
            </w:pPr>
            <w:r w:rsidRPr="002C351B">
              <w:rPr>
                <w:rFonts w:ascii="Arial Narrow" w:eastAsia="Arial" w:hAnsi="Arial Narrow" w:cs="Arial"/>
                <w:i/>
                <w:color w:val="auto"/>
                <w:sz w:val="20"/>
                <w:szCs w:val="20"/>
              </w:rPr>
              <w:t>exitosos a nivel regional y local</w:t>
            </w:r>
            <w:r w:rsidRPr="002C351B">
              <w:rPr>
                <w:rFonts w:ascii="Arial Narrow" w:eastAsia="Arial" w:hAnsi="Arial Narrow" w:cs="Arial"/>
                <w:color w:val="auto"/>
                <w:sz w:val="20"/>
                <w:szCs w:val="20"/>
              </w:rPr>
              <w:t xml:space="preserve">. </w:t>
            </w:r>
          </w:p>
          <w:p w:rsidR="006A2F92" w:rsidRPr="002C351B" w:rsidRDefault="006A2F92" w:rsidP="004A16DB">
            <w:pPr>
              <w:numPr>
                <w:ilvl w:val="0"/>
                <w:numId w:val="200"/>
              </w:numPr>
              <w:spacing w:after="4" w:line="262" w:lineRule="auto"/>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Principios de gestión empresarial, empresa, mercado, mercadotecnia, compra y venta de </w:t>
            </w:r>
            <w:r w:rsidR="00625BA7" w:rsidRPr="002C351B">
              <w:rPr>
                <w:rFonts w:ascii="Arial Narrow" w:eastAsia="Arial" w:hAnsi="Arial Narrow" w:cs="Arial"/>
                <w:color w:val="auto"/>
                <w:sz w:val="20"/>
                <w:szCs w:val="20"/>
              </w:rPr>
              <w:t xml:space="preserve">productos </w:t>
            </w:r>
            <w:r w:rsidR="00625BA7" w:rsidRPr="002C351B">
              <w:rPr>
                <w:rFonts w:ascii="Arial Narrow" w:eastAsia="Arial" w:hAnsi="Arial Narrow" w:cs="Arial"/>
                <w:i/>
                <w:color w:val="auto"/>
                <w:sz w:val="20"/>
                <w:szCs w:val="20"/>
              </w:rPr>
              <w:t>enfocados</w:t>
            </w:r>
            <w:r w:rsidRPr="002C351B">
              <w:rPr>
                <w:rFonts w:ascii="Arial Narrow" w:eastAsia="Arial" w:hAnsi="Arial Narrow" w:cs="Arial"/>
                <w:i/>
                <w:color w:val="auto"/>
                <w:sz w:val="20"/>
                <w:szCs w:val="20"/>
              </w:rPr>
              <w:t xml:space="preserve"> a la región.</w:t>
            </w:r>
            <w:r w:rsidRPr="002C351B">
              <w:rPr>
                <w:rFonts w:ascii="Arial Narrow" w:eastAsia="Arial" w:hAnsi="Arial Narrow" w:cs="Arial"/>
                <w:color w:val="auto"/>
                <w:sz w:val="20"/>
                <w:szCs w:val="20"/>
              </w:rPr>
              <w:t xml:space="preserve"> </w:t>
            </w:r>
          </w:p>
          <w:p w:rsidR="006A2F92" w:rsidRPr="002C351B" w:rsidRDefault="006A2F92" w:rsidP="004A16DB">
            <w:pPr>
              <w:numPr>
                <w:ilvl w:val="0"/>
                <w:numId w:val="200"/>
              </w:numPr>
              <w:spacing w:after="13" w:line="238" w:lineRule="auto"/>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Técnicas e instrumentos orientados a la investigación de </w:t>
            </w:r>
            <w:r w:rsidR="00625BA7" w:rsidRPr="002C351B">
              <w:rPr>
                <w:rFonts w:ascii="Arial Narrow" w:eastAsia="Arial" w:hAnsi="Arial Narrow" w:cs="Arial"/>
                <w:color w:val="auto"/>
                <w:sz w:val="20"/>
                <w:szCs w:val="20"/>
              </w:rPr>
              <w:t xml:space="preserve">mercado </w:t>
            </w:r>
            <w:r w:rsidR="00625BA7" w:rsidRPr="002C351B">
              <w:rPr>
                <w:rFonts w:ascii="Arial Narrow" w:eastAsia="Arial" w:hAnsi="Arial Narrow" w:cs="Arial"/>
                <w:i/>
                <w:color w:val="auto"/>
                <w:sz w:val="20"/>
                <w:szCs w:val="20"/>
              </w:rPr>
              <w:t>regional</w:t>
            </w:r>
            <w:r w:rsidRPr="002C351B">
              <w:rPr>
                <w:rFonts w:ascii="Arial Narrow" w:eastAsia="Arial" w:hAnsi="Arial Narrow" w:cs="Arial"/>
                <w:i/>
                <w:color w:val="auto"/>
                <w:sz w:val="20"/>
                <w:szCs w:val="20"/>
              </w:rPr>
              <w:t xml:space="preserve"> y/o local.</w:t>
            </w:r>
            <w:r w:rsidRPr="002C351B">
              <w:rPr>
                <w:rFonts w:ascii="Arial Narrow" w:eastAsia="Arial" w:hAnsi="Arial Narrow" w:cs="Arial"/>
                <w:color w:val="auto"/>
                <w:sz w:val="20"/>
                <w:szCs w:val="20"/>
              </w:rPr>
              <w:t xml:space="preserve"> </w:t>
            </w:r>
          </w:p>
          <w:p w:rsidR="006A2F92" w:rsidRPr="002C351B" w:rsidRDefault="006A2F92" w:rsidP="004A16DB">
            <w:pPr>
              <w:numPr>
                <w:ilvl w:val="0"/>
                <w:numId w:val="200"/>
              </w:numPr>
              <w:spacing w:line="259" w:lineRule="auto"/>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Planificación ejecución y evaluación de proyectos productivos, Emprendedores </w:t>
            </w:r>
            <w:r w:rsidRPr="002C351B">
              <w:rPr>
                <w:rFonts w:ascii="Arial Narrow" w:eastAsia="Arial" w:hAnsi="Arial Narrow" w:cs="Arial"/>
                <w:i/>
                <w:color w:val="auto"/>
                <w:sz w:val="20"/>
                <w:szCs w:val="20"/>
              </w:rPr>
              <w:t>para la especialidad y afines.</w:t>
            </w:r>
            <w:r w:rsidRPr="002C351B">
              <w:rPr>
                <w:rFonts w:ascii="Arial Narrow" w:eastAsia="Arial" w:hAnsi="Arial Narrow" w:cs="Arial"/>
                <w:color w:val="auto"/>
                <w:sz w:val="20"/>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tcPr>
          <w:p w:rsidR="006A2F92" w:rsidRPr="002C351B" w:rsidRDefault="006A2F92" w:rsidP="00625BA7">
            <w:pPr>
              <w:spacing w:line="259" w:lineRule="auto"/>
              <w:ind w:left="2" w:firstLine="45"/>
              <w:rPr>
                <w:rFonts w:ascii="Arial Narrow" w:hAnsi="Arial Narrow" w:cs="Arial"/>
                <w:color w:val="auto"/>
                <w:sz w:val="20"/>
                <w:szCs w:val="20"/>
              </w:rPr>
            </w:pPr>
          </w:p>
          <w:p w:rsidR="006A2F92" w:rsidRPr="00625BA7" w:rsidRDefault="006A2F92" w:rsidP="004A16DB">
            <w:pPr>
              <w:pStyle w:val="Prrafodelista"/>
              <w:numPr>
                <w:ilvl w:val="0"/>
                <w:numId w:val="200"/>
              </w:numPr>
              <w:spacing w:after="0" w:line="259" w:lineRule="auto"/>
              <w:rPr>
                <w:rFonts w:ascii="Arial Narrow" w:hAnsi="Arial Narrow" w:cs="Arial"/>
                <w:color w:val="auto"/>
                <w:sz w:val="20"/>
                <w:szCs w:val="20"/>
              </w:rPr>
            </w:pPr>
            <w:r w:rsidRPr="00625BA7">
              <w:rPr>
                <w:rFonts w:ascii="Arial Narrow" w:eastAsia="Arial" w:hAnsi="Arial Narrow" w:cs="Arial"/>
                <w:color w:val="auto"/>
                <w:sz w:val="20"/>
                <w:szCs w:val="20"/>
              </w:rPr>
              <w:t xml:space="preserve">Guía de trabajo </w:t>
            </w:r>
          </w:p>
          <w:p w:rsidR="006A2F92" w:rsidRPr="002C351B" w:rsidRDefault="006A2F92" w:rsidP="00625BA7">
            <w:pPr>
              <w:spacing w:line="259" w:lineRule="auto"/>
              <w:ind w:left="2" w:firstLine="45"/>
              <w:rPr>
                <w:rFonts w:ascii="Arial Narrow" w:hAnsi="Arial Narrow" w:cs="Arial"/>
                <w:color w:val="auto"/>
                <w:sz w:val="20"/>
                <w:szCs w:val="20"/>
              </w:rPr>
            </w:pPr>
          </w:p>
          <w:p w:rsidR="006A2F92" w:rsidRPr="002C351B" w:rsidRDefault="006A2F92" w:rsidP="00625BA7">
            <w:pPr>
              <w:spacing w:line="259" w:lineRule="auto"/>
              <w:ind w:left="2" w:firstLine="45"/>
              <w:rPr>
                <w:rFonts w:ascii="Arial Narrow" w:hAnsi="Arial Narrow" w:cs="Arial"/>
                <w:color w:val="auto"/>
                <w:sz w:val="20"/>
                <w:szCs w:val="20"/>
              </w:rPr>
            </w:pPr>
          </w:p>
          <w:p w:rsidR="006A2F92" w:rsidRPr="00625BA7" w:rsidRDefault="006A2F92" w:rsidP="004A16DB">
            <w:pPr>
              <w:pStyle w:val="Prrafodelista"/>
              <w:numPr>
                <w:ilvl w:val="0"/>
                <w:numId w:val="200"/>
              </w:numPr>
              <w:spacing w:after="0" w:line="241" w:lineRule="auto"/>
              <w:rPr>
                <w:rFonts w:ascii="Arial Narrow" w:hAnsi="Arial Narrow" w:cs="Arial"/>
                <w:color w:val="auto"/>
                <w:sz w:val="20"/>
                <w:szCs w:val="20"/>
              </w:rPr>
            </w:pPr>
            <w:r w:rsidRPr="00625BA7">
              <w:rPr>
                <w:rFonts w:ascii="Arial Narrow" w:eastAsia="Arial" w:hAnsi="Arial Narrow" w:cs="Arial"/>
                <w:color w:val="auto"/>
                <w:sz w:val="20"/>
                <w:szCs w:val="20"/>
              </w:rPr>
              <w:t xml:space="preserve">Proyecto Muestra de emprendedores exitosos de la zona </w:t>
            </w:r>
          </w:p>
          <w:p w:rsidR="006A2F92" w:rsidRPr="002C351B" w:rsidRDefault="006A2F92" w:rsidP="00625BA7">
            <w:pPr>
              <w:spacing w:line="259" w:lineRule="auto"/>
              <w:ind w:left="2" w:firstLine="45"/>
              <w:rPr>
                <w:rFonts w:ascii="Arial Narrow" w:hAnsi="Arial Narrow" w:cs="Arial"/>
                <w:color w:val="auto"/>
                <w:sz w:val="20"/>
                <w:szCs w:val="20"/>
              </w:rPr>
            </w:pPr>
          </w:p>
          <w:p w:rsidR="006A2F92" w:rsidRPr="002C351B" w:rsidRDefault="006A2F92" w:rsidP="00625BA7">
            <w:pPr>
              <w:spacing w:line="259" w:lineRule="auto"/>
              <w:ind w:left="2" w:firstLine="45"/>
              <w:rPr>
                <w:rFonts w:ascii="Arial Narrow" w:hAnsi="Arial Narrow" w:cs="Arial"/>
                <w:color w:val="auto"/>
                <w:sz w:val="20"/>
                <w:szCs w:val="20"/>
              </w:rPr>
            </w:pPr>
          </w:p>
          <w:p w:rsidR="006A2F92" w:rsidRPr="00625BA7" w:rsidRDefault="006A2F92" w:rsidP="004A16DB">
            <w:pPr>
              <w:pStyle w:val="Prrafodelista"/>
              <w:numPr>
                <w:ilvl w:val="0"/>
                <w:numId w:val="200"/>
              </w:numPr>
              <w:spacing w:after="0" w:line="232" w:lineRule="auto"/>
              <w:rPr>
                <w:rFonts w:ascii="Arial Narrow" w:hAnsi="Arial Narrow" w:cs="Arial"/>
                <w:color w:val="auto"/>
                <w:sz w:val="20"/>
                <w:szCs w:val="20"/>
              </w:rPr>
            </w:pPr>
            <w:r w:rsidRPr="00625BA7">
              <w:rPr>
                <w:rFonts w:ascii="Arial Narrow" w:eastAsia="Arial" w:hAnsi="Arial Narrow" w:cs="Arial"/>
                <w:color w:val="auto"/>
                <w:sz w:val="20"/>
                <w:szCs w:val="20"/>
              </w:rPr>
              <w:t xml:space="preserve">Ficha de producción y comercialización de producto emprendedor </w:t>
            </w:r>
          </w:p>
          <w:p w:rsidR="00625BA7" w:rsidRPr="00625BA7" w:rsidRDefault="00625BA7" w:rsidP="00625BA7">
            <w:pPr>
              <w:pStyle w:val="Prrafodelista"/>
              <w:numPr>
                <w:ilvl w:val="0"/>
                <w:numId w:val="0"/>
              </w:numPr>
              <w:spacing w:after="0" w:line="232" w:lineRule="auto"/>
              <w:ind w:left="720"/>
              <w:rPr>
                <w:rFonts w:ascii="Arial Narrow" w:hAnsi="Arial Narrow" w:cs="Arial"/>
                <w:color w:val="auto"/>
                <w:sz w:val="20"/>
                <w:szCs w:val="20"/>
              </w:rPr>
            </w:pPr>
          </w:p>
          <w:p w:rsidR="006A2F92" w:rsidRPr="00625BA7" w:rsidRDefault="006A2F92" w:rsidP="004A16DB">
            <w:pPr>
              <w:pStyle w:val="Prrafodelista"/>
              <w:numPr>
                <w:ilvl w:val="0"/>
                <w:numId w:val="200"/>
              </w:numPr>
              <w:spacing w:after="0" w:line="259" w:lineRule="auto"/>
              <w:rPr>
                <w:rFonts w:ascii="Arial Narrow" w:hAnsi="Arial Narrow" w:cs="Arial"/>
                <w:color w:val="auto"/>
                <w:sz w:val="20"/>
                <w:szCs w:val="20"/>
              </w:rPr>
            </w:pPr>
            <w:r w:rsidRPr="00625BA7">
              <w:rPr>
                <w:rFonts w:ascii="Arial Narrow" w:eastAsia="Arial" w:hAnsi="Arial Narrow" w:cs="Arial"/>
                <w:color w:val="auto"/>
                <w:sz w:val="20"/>
                <w:szCs w:val="20"/>
              </w:rPr>
              <w:t xml:space="preserve">Proyecto emprendedor </w:t>
            </w:r>
          </w:p>
          <w:p w:rsidR="006A2F92" w:rsidRPr="002C351B" w:rsidRDefault="006A2F92" w:rsidP="00625BA7">
            <w:pPr>
              <w:spacing w:after="7" w:line="216" w:lineRule="auto"/>
              <w:ind w:left="2" w:right="2777" w:firstLine="90"/>
              <w:rPr>
                <w:rFonts w:ascii="Arial Narrow" w:hAnsi="Arial Narrow" w:cs="Arial"/>
                <w:color w:val="auto"/>
                <w:sz w:val="20"/>
                <w:szCs w:val="20"/>
              </w:rPr>
            </w:pPr>
          </w:p>
          <w:p w:rsidR="006A2F92" w:rsidRPr="002C351B" w:rsidRDefault="006A2F92" w:rsidP="00625BA7">
            <w:pPr>
              <w:spacing w:line="259" w:lineRule="auto"/>
              <w:ind w:left="2" w:firstLine="45"/>
              <w:rPr>
                <w:rFonts w:ascii="Arial Narrow" w:hAnsi="Arial Narrow" w:cs="Arial"/>
                <w:color w:val="auto"/>
                <w:sz w:val="20"/>
                <w:szCs w:val="20"/>
              </w:rPr>
            </w:pPr>
          </w:p>
          <w:p w:rsidR="006A2F92" w:rsidRPr="002C351B" w:rsidRDefault="006A2F92" w:rsidP="006A2F92">
            <w:pPr>
              <w:spacing w:line="259" w:lineRule="auto"/>
              <w:ind w:left="102"/>
              <w:rPr>
                <w:rFonts w:ascii="Arial Narrow" w:hAnsi="Arial Narrow" w:cs="Arial"/>
                <w:color w:val="auto"/>
                <w:sz w:val="20"/>
                <w:szCs w:val="20"/>
              </w:rPr>
            </w:pPr>
          </w:p>
        </w:tc>
        <w:tc>
          <w:tcPr>
            <w:tcW w:w="4108" w:type="dxa"/>
            <w:tcBorders>
              <w:top w:val="single" w:sz="5" w:space="0" w:color="000000"/>
              <w:left w:val="single" w:sz="5" w:space="0" w:color="000000"/>
              <w:bottom w:val="single" w:sz="5" w:space="0" w:color="000000"/>
              <w:right w:val="single" w:sz="5" w:space="0" w:color="000000"/>
            </w:tcBorders>
          </w:tcPr>
          <w:p w:rsidR="006A2F92" w:rsidRPr="00625BA7" w:rsidRDefault="006A2F92" w:rsidP="00625BA7">
            <w:pPr>
              <w:pStyle w:val="Prrafodelista"/>
              <w:numPr>
                <w:ilvl w:val="0"/>
                <w:numId w:val="0"/>
              </w:numPr>
              <w:spacing w:after="0" w:line="259" w:lineRule="auto"/>
              <w:ind w:left="720"/>
              <w:rPr>
                <w:rFonts w:ascii="Arial Narrow" w:hAnsi="Arial Narrow" w:cs="Arial"/>
                <w:color w:val="auto"/>
                <w:sz w:val="20"/>
                <w:szCs w:val="20"/>
              </w:rPr>
            </w:pPr>
          </w:p>
          <w:p w:rsidR="006A2F92" w:rsidRPr="00625BA7" w:rsidRDefault="006A2F92" w:rsidP="004A16DB">
            <w:pPr>
              <w:pStyle w:val="Prrafodelista"/>
              <w:numPr>
                <w:ilvl w:val="0"/>
                <w:numId w:val="200"/>
              </w:numPr>
              <w:spacing w:after="0" w:line="241" w:lineRule="auto"/>
              <w:ind w:right="110"/>
              <w:rPr>
                <w:rFonts w:ascii="Arial Narrow" w:hAnsi="Arial Narrow" w:cs="Arial"/>
                <w:color w:val="auto"/>
                <w:sz w:val="20"/>
                <w:szCs w:val="20"/>
              </w:rPr>
            </w:pPr>
            <w:proofErr w:type="gramStart"/>
            <w:r w:rsidRPr="00625BA7">
              <w:rPr>
                <w:rFonts w:ascii="Arial Narrow" w:eastAsia="Arial" w:hAnsi="Arial Narrow" w:cs="Arial"/>
                <w:color w:val="auto"/>
                <w:sz w:val="20"/>
                <w:szCs w:val="20"/>
              </w:rPr>
              <w:t>Comprende  y</w:t>
            </w:r>
            <w:proofErr w:type="gramEnd"/>
            <w:r w:rsidRPr="00625BA7">
              <w:rPr>
                <w:rFonts w:ascii="Arial Narrow" w:eastAsia="Arial" w:hAnsi="Arial Narrow" w:cs="Arial"/>
                <w:color w:val="auto"/>
                <w:sz w:val="20"/>
                <w:szCs w:val="20"/>
              </w:rPr>
              <w:t xml:space="preserve"> explica elementos importantes de marco legal vigente de la cultura emprendedora en el Perú </w:t>
            </w:r>
          </w:p>
          <w:p w:rsidR="006A2F92" w:rsidRPr="00625BA7" w:rsidRDefault="006A2F92" w:rsidP="004A16DB">
            <w:pPr>
              <w:pStyle w:val="Prrafodelista"/>
              <w:numPr>
                <w:ilvl w:val="0"/>
                <w:numId w:val="200"/>
              </w:numPr>
              <w:spacing w:after="0" w:line="232" w:lineRule="auto"/>
              <w:ind w:right="374"/>
              <w:rPr>
                <w:rFonts w:ascii="Arial Narrow" w:hAnsi="Arial Narrow" w:cs="Arial"/>
                <w:color w:val="auto"/>
                <w:sz w:val="20"/>
                <w:szCs w:val="20"/>
              </w:rPr>
            </w:pPr>
            <w:r w:rsidRPr="00625BA7">
              <w:rPr>
                <w:rFonts w:ascii="Arial Narrow" w:eastAsia="Arial" w:hAnsi="Arial Narrow" w:cs="Arial"/>
                <w:color w:val="auto"/>
                <w:sz w:val="20"/>
                <w:szCs w:val="20"/>
              </w:rPr>
              <w:t xml:space="preserve">Emite juicios de valor sobre la importancia de los valores sociales en una cultura emprendedora y productiva </w:t>
            </w:r>
          </w:p>
          <w:p w:rsidR="006A2F92" w:rsidRPr="00625BA7" w:rsidRDefault="006A2F92" w:rsidP="004A16DB">
            <w:pPr>
              <w:pStyle w:val="Prrafodelista"/>
              <w:numPr>
                <w:ilvl w:val="0"/>
                <w:numId w:val="200"/>
              </w:numPr>
              <w:spacing w:after="0" w:line="232" w:lineRule="auto"/>
              <w:rPr>
                <w:rFonts w:ascii="Arial Narrow" w:hAnsi="Arial Narrow" w:cs="Arial"/>
                <w:color w:val="auto"/>
                <w:sz w:val="20"/>
                <w:szCs w:val="20"/>
              </w:rPr>
            </w:pPr>
            <w:r w:rsidRPr="00625BA7">
              <w:rPr>
                <w:rFonts w:ascii="Arial Narrow" w:eastAsia="Arial" w:hAnsi="Arial Narrow" w:cs="Arial"/>
                <w:color w:val="auto"/>
                <w:sz w:val="20"/>
                <w:szCs w:val="20"/>
              </w:rPr>
              <w:t xml:space="preserve">Planifica proyecto muestra de emprendedores exitosos </w:t>
            </w:r>
          </w:p>
          <w:p w:rsidR="006A2F92" w:rsidRPr="00625BA7" w:rsidRDefault="006A2F92" w:rsidP="004A16DB">
            <w:pPr>
              <w:pStyle w:val="Prrafodelista"/>
              <w:numPr>
                <w:ilvl w:val="0"/>
                <w:numId w:val="200"/>
              </w:numPr>
              <w:spacing w:after="0" w:line="241" w:lineRule="auto"/>
              <w:rPr>
                <w:rFonts w:ascii="Arial Narrow" w:hAnsi="Arial Narrow" w:cs="Arial"/>
                <w:color w:val="auto"/>
                <w:sz w:val="20"/>
                <w:szCs w:val="20"/>
              </w:rPr>
            </w:pPr>
            <w:r w:rsidRPr="00625BA7">
              <w:rPr>
                <w:rFonts w:ascii="Arial Narrow" w:eastAsia="Arial" w:hAnsi="Arial Narrow" w:cs="Arial"/>
                <w:color w:val="auto"/>
                <w:sz w:val="20"/>
                <w:szCs w:val="20"/>
              </w:rPr>
              <w:t xml:space="preserve">Reconoce y establece las habilidades del emprendedor exitoso </w:t>
            </w:r>
          </w:p>
          <w:p w:rsidR="006A2F92" w:rsidRPr="00625BA7" w:rsidRDefault="006A2F92" w:rsidP="004A16DB">
            <w:pPr>
              <w:pStyle w:val="Prrafodelista"/>
              <w:numPr>
                <w:ilvl w:val="0"/>
                <w:numId w:val="200"/>
              </w:numPr>
              <w:spacing w:after="1" w:line="232" w:lineRule="auto"/>
              <w:ind w:right="698"/>
              <w:rPr>
                <w:rFonts w:ascii="Arial Narrow" w:hAnsi="Arial Narrow" w:cs="Arial"/>
                <w:color w:val="auto"/>
                <w:sz w:val="20"/>
                <w:szCs w:val="20"/>
              </w:rPr>
            </w:pPr>
            <w:r w:rsidRPr="00625BA7">
              <w:rPr>
                <w:rFonts w:ascii="Arial Narrow" w:eastAsia="Arial" w:hAnsi="Arial Narrow" w:cs="Arial"/>
                <w:color w:val="auto"/>
                <w:sz w:val="20"/>
                <w:szCs w:val="20"/>
              </w:rPr>
              <w:t xml:space="preserve">Elabora y ejecuta proyecto emprendedor sustentando en principios de gestión empresarial </w:t>
            </w:r>
          </w:p>
          <w:p w:rsidR="006A2F92" w:rsidRPr="00625BA7" w:rsidRDefault="006A2F92" w:rsidP="004A16DB">
            <w:pPr>
              <w:pStyle w:val="Prrafodelista"/>
              <w:numPr>
                <w:ilvl w:val="0"/>
                <w:numId w:val="200"/>
              </w:numPr>
              <w:spacing w:after="0" w:line="259" w:lineRule="auto"/>
              <w:rPr>
                <w:rFonts w:ascii="Arial Narrow" w:hAnsi="Arial Narrow" w:cs="Arial"/>
                <w:color w:val="auto"/>
                <w:sz w:val="20"/>
                <w:szCs w:val="20"/>
              </w:rPr>
            </w:pPr>
            <w:r w:rsidRPr="00625BA7">
              <w:rPr>
                <w:rFonts w:ascii="Arial Narrow" w:eastAsia="Arial" w:hAnsi="Arial Narrow" w:cs="Arial"/>
                <w:color w:val="auto"/>
                <w:sz w:val="20"/>
                <w:szCs w:val="20"/>
              </w:rPr>
              <w:t xml:space="preserve">Participa en feria de productos </w:t>
            </w:r>
            <w:r w:rsidR="00842B52" w:rsidRPr="00625BA7">
              <w:rPr>
                <w:rFonts w:ascii="Arial Narrow" w:eastAsia="Arial" w:hAnsi="Arial Narrow" w:cs="Arial"/>
                <w:color w:val="auto"/>
                <w:sz w:val="20"/>
                <w:szCs w:val="20"/>
              </w:rPr>
              <w:t>hispanos</w:t>
            </w:r>
            <w:r w:rsidRPr="00625BA7">
              <w:rPr>
                <w:rFonts w:ascii="Arial Narrow" w:eastAsia="Arial" w:hAnsi="Arial Narrow" w:cs="Arial"/>
                <w:color w:val="auto"/>
                <w:sz w:val="20"/>
                <w:szCs w:val="20"/>
              </w:rPr>
              <w:t xml:space="preserve"> </w:t>
            </w:r>
          </w:p>
          <w:p w:rsidR="006A2F92" w:rsidRPr="00625BA7" w:rsidRDefault="006A2F92" w:rsidP="004A16DB">
            <w:pPr>
              <w:pStyle w:val="Prrafodelista"/>
              <w:numPr>
                <w:ilvl w:val="0"/>
                <w:numId w:val="200"/>
              </w:numPr>
              <w:spacing w:after="0" w:line="241" w:lineRule="auto"/>
              <w:ind w:right="32"/>
              <w:rPr>
                <w:rFonts w:ascii="Arial Narrow" w:hAnsi="Arial Narrow" w:cs="Arial"/>
                <w:color w:val="auto"/>
                <w:sz w:val="20"/>
                <w:szCs w:val="20"/>
              </w:rPr>
            </w:pPr>
            <w:r w:rsidRPr="00625BA7">
              <w:rPr>
                <w:rFonts w:ascii="Arial Narrow" w:eastAsia="Arial" w:hAnsi="Arial Narrow" w:cs="Arial"/>
                <w:color w:val="auto"/>
                <w:sz w:val="20"/>
                <w:szCs w:val="20"/>
              </w:rPr>
              <w:t xml:space="preserve">Participa con responsabilidad y compromiso en la ejecución de su proyecto r </w:t>
            </w:r>
          </w:p>
          <w:p w:rsidR="006A2F92" w:rsidRPr="00625BA7" w:rsidRDefault="006A2F92" w:rsidP="004A16DB">
            <w:pPr>
              <w:pStyle w:val="Prrafodelista"/>
              <w:numPr>
                <w:ilvl w:val="0"/>
                <w:numId w:val="200"/>
              </w:numPr>
              <w:spacing w:after="0" w:line="259" w:lineRule="auto"/>
              <w:ind w:right="100"/>
              <w:rPr>
                <w:rFonts w:ascii="Arial Narrow" w:hAnsi="Arial Narrow" w:cs="Arial"/>
                <w:color w:val="auto"/>
                <w:sz w:val="20"/>
                <w:szCs w:val="20"/>
              </w:rPr>
            </w:pPr>
            <w:r w:rsidRPr="00625BA7">
              <w:rPr>
                <w:rFonts w:ascii="Arial Narrow" w:eastAsia="Arial" w:hAnsi="Arial Narrow" w:cs="Arial"/>
                <w:color w:val="auto"/>
                <w:sz w:val="20"/>
                <w:szCs w:val="20"/>
              </w:rPr>
              <w:t xml:space="preserve">Organiza    portafolio    demostrando    esfuerzo, calidad    y    </w:t>
            </w:r>
            <w:r w:rsidR="00842B52" w:rsidRPr="00625BA7">
              <w:rPr>
                <w:rFonts w:ascii="Arial Narrow" w:eastAsia="Arial" w:hAnsi="Arial Narrow" w:cs="Arial"/>
                <w:color w:val="auto"/>
                <w:sz w:val="20"/>
                <w:szCs w:val="20"/>
              </w:rPr>
              <w:t>variedad en el desarrollo de los</w:t>
            </w:r>
            <w:r w:rsidRPr="00625BA7">
              <w:rPr>
                <w:rFonts w:ascii="Arial Narrow" w:eastAsia="Arial" w:hAnsi="Arial Narrow" w:cs="Arial"/>
                <w:color w:val="auto"/>
                <w:sz w:val="20"/>
                <w:szCs w:val="20"/>
              </w:rPr>
              <w:t xml:space="preserve"> trabajos. </w:t>
            </w:r>
          </w:p>
        </w:tc>
      </w:tr>
    </w:tbl>
    <w:p w:rsidR="006A2F92" w:rsidRDefault="006A2F92" w:rsidP="006A2F92">
      <w:pPr>
        <w:spacing w:after="0" w:line="259" w:lineRule="auto"/>
        <w:ind w:left="-239"/>
        <w:rPr>
          <w:rFonts w:ascii="Arial Narrow" w:hAnsi="Arial Narrow" w:cs="Arial"/>
          <w:szCs w:val="20"/>
        </w:rPr>
      </w:pPr>
      <w:r w:rsidRPr="000B6855">
        <w:rPr>
          <w:rFonts w:ascii="Arial Narrow" w:hAnsi="Arial Narrow" w:cs="Arial"/>
          <w:szCs w:val="20"/>
        </w:rPr>
        <w:t xml:space="preserve"> </w:t>
      </w:r>
    </w:p>
    <w:p w:rsidR="006A2F92" w:rsidRDefault="006A2F92" w:rsidP="006A2F92">
      <w:pPr>
        <w:spacing w:after="160" w:line="259" w:lineRule="auto"/>
        <w:rPr>
          <w:rFonts w:ascii="Arial Narrow" w:hAnsi="Arial Narrow" w:cs="Arial"/>
          <w:szCs w:val="20"/>
        </w:rPr>
      </w:pPr>
      <w:r>
        <w:rPr>
          <w:rFonts w:ascii="Arial Narrow" w:hAnsi="Arial Narrow" w:cs="Arial"/>
          <w:szCs w:val="20"/>
        </w:rPr>
        <w:br w:type="page"/>
      </w:r>
    </w:p>
    <w:tbl>
      <w:tblPr>
        <w:tblStyle w:val="TableGrid"/>
        <w:tblW w:w="14737" w:type="dxa"/>
        <w:tblInd w:w="-128" w:type="dxa"/>
        <w:tblCellMar>
          <w:top w:w="2" w:type="dxa"/>
          <w:left w:w="4" w:type="dxa"/>
          <w:right w:w="24" w:type="dxa"/>
        </w:tblCellMar>
        <w:tblLook w:val="04A0" w:firstRow="1" w:lastRow="0" w:firstColumn="1" w:lastColumn="0" w:noHBand="0" w:noVBand="1"/>
      </w:tblPr>
      <w:tblGrid>
        <w:gridCol w:w="3539"/>
        <w:gridCol w:w="4257"/>
        <w:gridCol w:w="2833"/>
        <w:gridCol w:w="4108"/>
      </w:tblGrid>
      <w:tr w:rsidR="006A2F92" w:rsidRPr="002C351B" w:rsidTr="006A2F92">
        <w:trPr>
          <w:trHeight w:val="393"/>
        </w:trPr>
        <w:tc>
          <w:tcPr>
            <w:tcW w:w="14737" w:type="dxa"/>
            <w:gridSpan w:val="4"/>
            <w:tcBorders>
              <w:top w:val="single" w:sz="5" w:space="0" w:color="000000"/>
              <w:left w:val="single" w:sz="5" w:space="0" w:color="000000"/>
              <w:bottom w:val="single" w:sz="5" w:space="0" w:color="000000"/>
              <w:right w:val="single" w:sz="5" w:space="0" w:color="000000"/>
            </w:tcBorders>
            <w:shd w:val="clear" w:color="auto" w:fill="BEBEBE"/>
          </w:tcPr>
          <w:p w:rsidR="006A2F92" w:rsidRPr="002C351B" w:rsidRDefault="006A2F92" w:rsidP="006A2F92">
            <w:pPr>
              <w:spacing w:line="259" w:lineRule="auto"/>
              <w:ind w:right="90"/>
              <w:jc w:val="center"/>
              <w:rPr>
                <w:rFonts w:ascii="Arial Narrow" w:hAnsi="Arial Narrow" w:cs="Arial"/>
                <w:color w:val="auto"/>
                <w:sz w:val="20"/>
                <w:szCs w:val="20"/>
              </w:rPr>
            </w:pPr>
            <w:r w:rsidRPr="002C351B">
              <w:rPr>
                <w:rFonts w:ascii="Arial Narrow" w:eastAsia="Arial" w:hAnsi="Arial Narrow" w:cs="Arial"/>
                <w:b/>
                <w:color w:val="auto"/>
                <w:sz w:val="20"/>
                <w:szCs w:val="20"/>
              </w:rPr>
              <w:lastRenderedPageBreak/>
              <w:t>ÁREA: TECNOLOGÍAS DE LA INFORMACIÓN Y COMUNICACIÓN IV</w:t>
            </w:r>
          </w:p>
        </w:tc>
      </w:tr>
      <w:tr w:rsidR="006A2F92" w:rsidRPr="002C351B" w:rsidTr="006A2F92">
        <w:trPr>
          <w:trHeight w:val="579"/>
        </w:trPr>
        <w:tc>
          <w:tcPr>
            <w:tcW w:w="14737" w:type="dxa"/>
            <w:gridSpan w:val="4"/>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rPr>
                <w:rFonts w:ascii="Arial Narrow" w:hAnsi="Arial Narrow" w:cs="Arial"/>
                <w:color w:val="auto"/>
                <w:sz w:val="20"/>
                <w:szCs w:val="20"/>
              </w:rPr>
            </w:pPr>
            <w:r w:rsidRPr="002C351B">
              <w:rPr>
                <w:rFonts w:ascii="Arial Narrow" w:eastAsia="Arial" w:hAnsi="Arial Narrow" w:cs="Arial"/>
                <w:b/>
                <w:color w:val="auto"/>
                <w:sz w:val="20"/>
                <w:szCs w:val="20"/>
              </w:rPr>
              <w:t xml:space="preserve">SUMILLA: </w:t>
            </w:r>
            <w:r w:rsidRPr="002C351B">
              <w:rPr>
                <w:rFonts w:ascii="Arial Narrow" w:hAnsi="Arial Narrow" w:cs="Arial"/>
                <w:color w:val="auto"/>
                <w:sz w:val="20"/>
                <w:szCs w:val="20"/>
              </w:rPr>
              <w:t xml:space="preserve">Orienta el manejo de las herramientas informáticas con la finalidad de procesar información e interpretar los resultados obtenidos.  </w:t>
            </w:r>
          </w:p>
          <w:p w:rsidR="006A2F92" w:rsidRPr="002C351B" w:rsidRDefault="006A2F92" w:rsidP="006A2F92">
            <w:pPr>
              <w:spacing w:line="259" w:lineRule="auto"/>
              <w:rPr>
                <w:rFonts w:ascii="Arial Narrow" w:hAnsi="Arial Narrow" w:cs="Arial"/>
                <w:color w:val="auto"/>
                <w:sz w:val="20"/>
                <w:szCs w:val="20"/>
              </w:rPr>
            </w:pPr>
            <w:r w:rsidRPr="002C351B">
              <w:rPr>
                <w:rFonts w:ascii="Arial Narrow" w:hAnsi="Arial Narrow" w:cs="Arial"/>
                <w:color w:val="auto"/>
                <w:sz w:val="20"/>
                <w:szCs w:val="20"/>
              </w:rPr>
              <w:t>Propicia la aplicación de análisis estadísticos, sumas, frecuencias, tablas de contingencia, análisis de conglomerados, estadística descriptiva, análisis factorial y regresión.</w:t>
            </w:r>
            <w:r w:rsidRPr="002C351B">
              <w:rPr>
                <w:rFonts w:ascii="Arial Narrow" w:eastAsia="Arial" w:hAnsi="Arial Narrow" w:cs="Arial"/>
                <w:b/>
                <w:color w:val="auto"/>
                <w:sz w:val="20"/>
                <w:szCs w:val="20"/>
              </w:rPr>
              <w:t xml:space="preserve"> </w:t>
            </w:r>
          </w:p>
        </w:tc>
      </w:tr>
      <w:tr w:rsidR="006A2F92" w:rsidRPr="002C351B" w:rsidTr="006A2F92">
        <w:trPr>
          <w:trHeight w:val="413"/>
        </w:trPr>
        <w:tc>
          <w:tcPr>
            <w:tcW w:w="3539" w:type="dxa"/>
            <w:tcBorders>
              <w:top w:val="single" w:sz="5" w:space="0" w:color="000000"/>
              <w:left w:val="single" w:sz="5" w:space="0" w:color="000000"/>
              <w:bottom w:val="single" w:sz="5" w:space="0" w:color="000000"/>
              <w:right w:val="single" w:sz="5" w:space="0" w:color="000000"/>
            </w:tcBorders>
            <w:shd w:val="clear" w:color="auto" w:fill="BEBEBE"/>
          </w:tcPr>
          <w:p w:rsidR="006A2F92" w:rsidRPr="002C351B" w:rsidRDefault="006A2F92" w:rsidP="006A2F92">
            <w:pPr>
              <w:spacing w:line="259" w:lineRule="auto"/>
              <w:ind w:left="758" w:right="694"/>
              <w:rPr>
                <w:rFonts w:ascii="Arial Narrow" w:hAnsi="Arial Narrow" w:cs="Arial"/>
                <w:color w:val="auto"/>
                <w:sz w:val="20"/>
                <w:szCs w:val="20"/>
              </w:rPr>
            </w:pPr>
            <w:r w:rsidRPr="002C351B">
              <w:rPr>
                <w:rFonts w:ascii="Arial Narrow" w:eastAsia="Arial" w:hAnsi="Arial Narrow" w:cs="Arial"/>
                <w:b/>
                <w:color w:val="auto"/>
                <w:sz w:val="20"/>
                <w:szCs w:val="20"/>
              </w:rPr>
              <w:t>CRITERIO</w:t>
            </w:r>
            <w:r w:rsidRPr="002C351B">
              <w:rPr>
                <w:rFonts w:ascii="Arial Narrow" w:eastAsia="Arial" w:hAnsi="Arial Narrow" w:cs="Arial"/>
                <w:color w:val="auto"/>
                <w:sz w:val="20"/>
                <w:szCs w:val="20"/>
              </w:rPr>
              <w:t xml:space="preserve"> </w:t>
            </w:r>
            <w:r w:rsidRPr="002C351B">
              <w:rPr>
                <w:rFonts w:ascii="Arial Narrow" w:eastAsia="Arial" w:hAnsi="Arial Narrow" w:cs="Arial"/>
                <w:b/>
                <w:color w:val="auto"/>
                <w:sz w:val="20"/>
                <w:szCs w:val="20"/>
              </w:rPr>
              <w:t>DESEMPEÑO - PERFIL</w:t>
            </w:r>
            <w:r w:rsidRPr="002C351B">
              <w:rPr>
                <w:rFonts w:ascii="Arial Narrow" w:eastAsia="Arial" w:hAnsi="Arial Narrow" w:cs="Arial"/>
                <w:color w:val="auto"/>
                <w:sz w:val="20"/>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BEBEBE"/>
            <w:vAlign w:val="center"/>
          </w:tcPr>
          <w:p w:rsidR="006A2F92" w:rsidRPr="002C351B" w:rsidRDefault="006A2F92" w:rsidP="006A2F92">
            <w:pPr>
              <w:spacing w:line="259" w:lineRule="auto"/>
              <w:ind w:left="4"/>
              <w:rPr>
                <w:rFonts w:ascii="Arial Narrow" w:hAnsi="Arial Narrow" w:cs="Arial"/>
                <w:color w:val="auto"/>
                <w:sz w:val="20"/>
                <w:szCs w:val="20"/>
              </w:rPr>
            </w:pPr>
            <w:r w:rsidRPr="002C351B">
              <w:rPr>
                <w:rFonts w:ascii="Arial Narrow" w:eastAsia="Arial" w:hAnsi="Arial Narrow" w:cs="Arial"/>
                <w:b/>
                <w:color w:val="auto"/>
                <w:sz w:val="20"/>
                <w:szCs w:val="20"/>
              </w:rPr>
              <w:t>CONTENIDOS</w:t>
            </w:r>
            <w:r w:rsidRPr="002C351B">
              <w:rPr>
                <w:rFonts w:ascii="Arial Narrow" w:eastAsia="Arial" w:hAnsi="Arial Narrow" w:cs="Arial"/>
                <w:color w:val="auto"/>
                <w:sz w:val="20"/>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BEBEBE"/>
            <w:vAlign w:val="center"/>
          </w:tcPr>
          <w:p w:rsidR="006A2F92" w:rsidRPr="002C351B" w:rsidRDefault="006A2F92" w:rsidP="006A2F92">
            <w:pPr>
              <w:spacing w:line="259" w:lineRule="auto"/>
              <w:ind w:left="16"/>
              <w:rPr>
                <w:rFonts w:ascii="Arial Narrow" w:hAnsi="Arial Narrow" w:cs="Arial"/>
                <w:color w:val="auto"/>
                <w:sz w:val="20"/>
                <w:szCs w:val="20"/>
              </w:rPr>
            </w:pPr>
            <w:r w:rsidRPr="002C351B">
              <w:rPr>
                <w:rFonts w:ascii="Arial Narrow" w:eastAsia="Arial" w:hAnsi="Arial Narrow" w:cs="Arial"/>
                <w:b/>
                <w:color w:val="auto"/>
                <w:sz w:val="20"/>
                <w:szCs w:val="20"/>
              </w:rPr>
              <w:t>PRODUCTOS</w:t>
            </w:r>
            <w:r w:rsidRPr="002C351B">
              <w:rPr>
                <w:rFonts w:ascii="Arial Narrow" w:eastAsia="Arial" w:hAnsi="Arial Narrow" w:cs="Arial"/>
                <w:color w:val="auto"/>
                <w:sz w:val="20"/>
                <w:szCs w:val="20"/>
              </w:rPr>
              <w:t xml:space="preserve"> </w:t>
            </w:r>
          </w:p>
        </w:tc>
        <w:tc>
          <w:tcPr>
            <w:tcW w:w="4108" w:type="dxa"/>
            <w:tcBorders>
              <w:top w:val="single" w:sz="5" w:space="0" w:color="000000"/>
              <w:left w:val="single" w:sz="5" w:space="0" w:color="000000"/>
              <w:bottom w:val="single" w:sz="5" w:space="0" w:color="000000"/>
              <w:right w:val="single" w:sz="5" w:space="0" w:color="000000"/>
            </w:tcBorders>
            <w:shd w:val="clear" w:color="auto" w:fill="BEBEBE"/>
            <w:vAlign w:val="center"/>
          </w:tcPr>
          <w:p w:rsidR="006A2F92" w:rsidRPr="002C351B" w:rsidRDefault="006A2F92" w:rsidP="006A2F92">
            <w:pPr>
              <w:spacing w:line="259" w:lineRule="auto"/>
              <w:ind w:left="18"/>
              <w:rPr>
                <w:rFonts w:ascii="Arial Narrow" w:hAnsi="Arial Narrow" w:cs="Arial"/>
                <w:color w:val="auto"/>
                <w:sz w:val="20"/>
                <w:szCs w:val="20"/>
              </w:rPr>
            </w:pPr>
            <w:r w:rsidRPr="002C351B">
              <w:rPr>
                <w:rFonts w:ascii="Arial Narrow" w:eastAsia="Arial" w:hAnsi="Arial Narrow" w:cs="Arial"/>
                <w:b/>
                <w:color w:val="auto"/>
                <w:sz w:val="20"/>
                <w:szCs w:val="20"/>
              </w:rPr>
              <w:t>CRITERIOS DE EVALUACIÓN</w:t>
            </w:r>
            <w:r w:rsidRPr="002C351B">
              <w:rPr>
                <w:rFonts w:ascii="Arial Narrow" w:eastAsia="Arial" w:hAnsi="Arial Narrow" w:cs="Arial"/>
                <w:color w:val="auto"/>
                <w:sz w:val="20"/>
                <w:szCs w:val="20"/>
              </w:rPr>
              <w:t xml:space="preserve"> </w:t>
            </w:r>
          </w:p>
        </w:tc>
      </w:tr>
      <w:tr w:rsidR="006A2F92" w:rsidRPr="002C351B" w:rsidTr="006A2F92">
        <w:trPr>
          <w:trHeight w:val="5720"/>
        </w:trPr>
        <w:tc>
          <w:tcPr>
            <w:tcW w:w="3539" w:type="dxa"/>
            <w:tcBorders>
              <w:top w:val="single" w:sz="5" w:space="0" w:color="000000"/>
              <w:left w:val="single" w:sz="5" w:space="0" w:color="000000"/>
              <w:bottom w:val="single" w:sz="5" w:space="0" w:color="000000"/>
              <w:right w:val="single" w:sz="5" w:space="0" w:color="000000"/>
            </w:tcBorders>
          </w:tcPr>
          <w:p w:rsidR="00842B52" w:rsidRDefault="00842B52" w:rsidP="006A2F92">
            <w:pPr>
              <w:spacing w:line="259" w:lineRule="auto"/>
              <w:ind w:left="104"/>
              <w:rPr>
                <w:rFonts w:ascii="Arial Narrow" w:eastAsia="Arial" w:hAnsi="Arial Narrow" w:cs="Arial"/>
                <w:b/>
                <w:color w:val="auto"/>
                <w:sz w:val="20"/>
                <w:szCs w:val="20"/>
              </w:rPr>
            </w:pPr>
          </w:p>
          <w:p w:rsidR="00842B52" w:rsidRDefault="00842B52" w:rsidP="006A2F92">
            <w:pPr>
              <w:spacing w:line="259" w:lineRule="auto"/>
              <w:ind w:left="104"/>
              <w:rPr>
                <w:rFonts w:ascii="Arial Narrow" w:eastAsia="Arial" w:hAnsi="Arial Narrow" w:cs="Arial"/>
                <w:b/>
                <w:color w:val="auto"/>
                <w:sz w:val="20"/>
                <w:szCs w:val="20"/>
              </w:rPr>
            </w:pPr>
          </w:p>
          <w:p w:rsidR="006A2F92" w:rsidRPr="002C351B" w:rsidRDefault="006A2F92" w:rsidP="006A2F92">
            <w:pPr>
              <w:spacing w:line="259" w:lineRule="auto"/>
              <w:ind w:left="104"/>
              <w:rPr>
                <w:rFonts w:ascii="Arial Narrow" w:hAnsi="Arial Narrow" w:cs="Arial"/>
                <w:color w:val="auto"/>
                <w:sz w:val="20"/>
                <w:szCs w:val="20"/>
              </w:rPr>
            </w:pPr>
            <w:r w:rsidRPr="00842B52">
              <w:rPr>
                <w:rFonts w:ascii="Arial Narrow" w:eastAsia="Arial" w:hAnsi="Arial Narrow" w:cs="Arial"/>
                <w:b/>
                <w:color w:val="auto"/>
                <w:sz w:val="20"/>
                <w:szCs w:val="20"/>
              </w:rPr>
              <w:t>PERSONAL</w:t>
            </w:r>
            <w:r w:rsidRPr="002C351B">
              <w:rPr>
                <w:rFonts w:ascii="Arial Narrow" w:eastAsia="Arial" w:hAnsi="Arial Narrow" w:cs="Arial"/>
                <w:color w:val="auto"/>
                <w:sz w:val="20"/>
                <w:szCs w:val="20"/>
              </w:rPr>
              <w:t xml:space="preserve"> </w:t>
            </w:r>
          </w:p>
          <w:p w:rsidR="006A2F92" w:rsidRPr="002C351B" w:rsidRDefault="006A2F92" w:rsidP="00842B52">
            <w:pPr>
              <w:spacing w:after="5"/>
              <w:ind w:left="104" w:right="48"/>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1.2.6   Maneja una segunda lengua y/o </w:t>
            </w:r>
            <w:r w:rsidRPr="002C351B">
              <w:rPr>
                <w:rFonts w:ascii="Arial Narrow" w:eastAsia="Arial" w:hAnsi="Arial Narrow" w:cs="Arial"/>
                <w:b/>
                <w:i/>
                <w:color w:val="auto"/>
                <w:sz w:val="20"/>
                <w:szCs w:val="20"/>
              </w:rPr>
              <w:t xml:space="preserve">lengua extranjera y herramientas </w:t>
            </w:r>
            <w:r w:rsidR="00842B52" w:rsidRPr="002C351B">
              <w:rPr>
                <w:rFonts w:ascii="Arial Narrow" w:eastAsia="Arial" w:hAnsi="Arial Narrow" w:cs="Arial"/>
                <w:color w:val="auto"/>
                <w:sz w:val="20"/>
                <w:szCs w:val="20"/>
              </w:rPr>
              <w:t>informáticas de manera innovadora</w:t>
            </w:r>
            <w:r w:rsidRPr="002C351B">
              <w:rPr>
                <w:rFonts w:ascii="Arial Narrow" w:eastAsia="Arial" w:hAnsi="Arial Narrow" w:cs="Arial"/>
                <w:color w:val="auto"/>
                <w:sz w:val="20"/>
                <w:szCs w:val="20"/>
              </w:rPr>
              <w:t xml:space="preserve"> como recursos para su </w:t>
            </w:r>
            <w:r w:rsidRPr="002C351B">
              <w:rPr>
                <w:rFonts w:ascii="Arial Narrow" w:eastAsia="Arial" w:hAnsi="Arial Narrow" w:cs="Arial"/>
                <w:b/>
                <w:i/>
                <w:color w:val="auto"/>
                <w:sz w:val="20"/>
                <w:szCs w:val="20"/>
              </w:rPr>
              <w:t>desarrollo personal y profesional.</w:t>
            </w:r>
            <w:r w:rsidRPr="002C351B">
              <w:rPr>
                <w:rFonts w:ascii="Arial Narrow" w:eastAsia="Arial" w:hAnsi="Arial Narrow" w:cs="Arial"/>
                <w:color w:val="auto"/>
                <w:sz w:val="20"/>
                <w:szCs w:val="20"/>
              </w:rPr>
              <w:t xml:space="preserve"> </w:t>
            </w:r>
          </w:p>
          <w:p w:rsidR="006A2F92" w:rsidRPr="002C351B" w:rsidRDefault="006A2F92" w:rsidP="00842B52">
            <w:pPr>
              <w:spacing w:line="259" w:lineRule="auto"/>
              <w:ind w:left="104"/>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 </w:t>
            </w:r>
          </w:p>
          <w:p w:rsidR="006A2F92" w:rsidRPr="00842B52" w:rsidRDefault="006A2F92" w:rsidP="00842B52">
            <w:pPr>
              <w:spacing w:line="259" w:lineRule="auto"/>
              <w:ind w:left="104"/>
              <w:jc w:val="both"/>
              <w:rPr>
                <w:rFonts w:ascii="Arial Narrow" w:hAnsi="Arial Narrow" w:cs="Arial"/>
                <w:b/>
                <w:color w:val="auto"/>
                <w:sz w:val="20"/>
                <w:szCs w:val="20"/>
              </w:rPr>
            </w:pPr>
            <w:r w:rsidRPr="00842B52">
              <w:rPr>
                <w:rFonts w:ascii="Arial Narrow" w:eastAsia="Arial" w:hAnsi="Arial Narrow" w:cs="Arial"/>
                <w:b/>
                <w:color w:val="auto"/>
                <w:sz w:val="20"/>
                <w:szCs w:val="20"/>
              </w:rPr>
              <w:t xml:space="preserve">PROFESIONAL PEDAGÓGICA </w:t>
            </w:r>
          </w:p>
          <w:p w:rsidR="006A2F92" w:rsidRPr="002C351B" w:rsidRDefault="006A2F92" w:rsidP="00842B52">
            <w:pPr>
              <w:ind w:left="104" w:right="48"/>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2.1.3.   Domina   los   contenidos   de   la carrera y los organiza para generar aprendizajes en diferentes contextos y escenarios. </w:t>
            </w:r>
          </w:p>
          <w:p w:rsidR="006A2F92" w:rsidRPr="002C351B" w:rsidRDefault="006A2F92" w:rsidP="00842B52">
            <w:pPr>
              <w:spacing w:line="232" w:lineRule="auto"/>
              <w:ind w:left="104" w:right="50"/>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2.3.4. Utiliza adecuadamente las TICs en la búsqueda, selección y sistematización de información académica. </w:t>
            </w:r>
          </w:p>
          <w:p w:rsidR="006A2F92" w:rsidRPr="002C351B" w:rsidRDefault="006A2F92" w:rsidP="00842B52">
            <w:pPr>
              <w:spacing w:line="259" w:lineRule="auto"/>
              <w:ind w:left="104"/>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 </w:t>
            </w:r>
          </w:p>
          <w:p w:rsidR="006A2F92" w:rsidRPr="00842B52" w:rsidRDefault="006A2F92" w:rsidP="00842B52">
            <w:pPr>
              <w:spacing w:line="259" w:lineRule="auto"/>
              <w:ind w:left="104"/>
              <w:jc w:val="both"/>
              <w:rPr>
                <w:rFonts w:ascii="Arial Narrow" w:hAnsi="Arial Narrow" w:cs="Arial"/>
                <w:b/>
                <w:color w:val="auto"/>
                <w:sz w:val="20"/>
                <w:szCs w:val="20"/>
              </w:rPr>
            </w:pPr>
            <w:r w:rsidRPr="00842B52">
              <w:rPr>
                <w:rFonts w:ascii="Arial Narrow" w:eastAsia="Arial" w:hAnsi="Arial Narrow" w:cs="Arial"/>
                <w:b/>
                <w:color w:val="auto"/>
                <w:sz w:val="20"/>
                <w:szCs w:val="20"/>
              </w:rPr>
              <w:t xml:space="preserve">SOCIO COMUNITARIA </w:t>
            </w:r>
          </w:p>
          <w:p w:rsidR="006A2F92" w:rsidRPr="002C351B" w:rsidRDefault="006A2F92" w:rsidP="00842B52">
            <w:pPr>
              <w:spacing w:line="241" w:lineRule="auto"/>
              <w:ind w:left="104" w:right="54"/>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3.1.2.       Desarrolla       iniciativas       de investigación e innovación que aportan a la gestión pedagógica e institucional </w:t>
            </w:r>
            <w:r w:rsidRPr="002C351B">
              <w:rPr>
                <w:rFonts w:ascii="Arial Narrow" w:eastAsia="Arial" w:hAnsi="Arial Narrow" w:cs="Arial"/>
                <w:b/>
                <w:i/>
                <w:color w:val="auto"/>
                <w:sz w:val="20"/>
                <w:szCs w:val="20"/>
              </w:rPr>
              <w:t>atendiendo a las demandas, locales y regionales.</w:t>
            </w:r>
            <w:r w:rsidRPr="002C351B">
              <w:rPr>
                <w:rFonts w:ascii="Arial Narrow" w:eastAsia="Arial" w:hAnsi="Arial Narrow" w:cs="Arial"/>
                <w:color w:val="auto"/>
                <w:sz w:val="20"/>
                <w:szCs w:val="20"/>
              </w:rPr>
              <w:t xml:space="preserve"> </w:t>
            </w:r>
          </w:p>
          <w:p w:rsidR="006A2F92" w:rsidRPr="002C351B" w:rsidRDefault="006A2F92" w:rsidP="00842B52">
            <w:pPr>
              <w:spacing w:line="259" w:lineRule="auto"/>
              <w:ind w:left="104" w:right="50"/>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3.1.3. Promueve desde su práctica una cultura de </w:t>
            </w:r>
            <w:r w:rsidRPr="002C351B">
              <w:rPr>
                <w:rFonts w:ascii="Arial Narrow" w:eastAsia="Arial" w:hAnsi="Arial Narrow" w:cs="Arial"/>
                <w:b/>
                <w:i/>
                <w:color w:val="auto"/>
                <w:sz w:val="20"/>
                <w:szCs w:val="20"/>
              </w:rPr>
              <w:t>prevención y cuidado de la salud integral, teniendo en cuenta los estilos de vida saludable</w:t>
            </w:r>
            <w:r w:rsidRPr="002C351B">
              <w:rPr>
                <w:rFonts w:ascii="Arial Narrow" w:eastAsia="Arial" w:hAnsi="Arial Narrow" w:cs="Arial"/>
                <w:color w:val="auto"/>
                <w:sz w:val="20"/>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tcPr>
          <w:p w:rsidR="006A2F92" w:rsidRPr="002C351B" w:rsidRDefault="006A2F92" w:rsidP="004A16DB">
            <w:pPr>
              <w:numPr>
                <w:ilvl w:val="0"/>
                <w:numId w:val="137"/>
              </w:numPr>
              <w:spacing w:line="259" w:lineRule="auto"/>
              <w:ind w:hanging="172"/>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Hoja de cálculo MS Excel </w:t>
            </w:r>
          </w:p>
          <w:p w:rsidR="006A2F92" w:rsidRPr="002C351B" w:rsidRDefault="006A2F92" w:rsidP="004A16DB">
            <w:pPr>
              <w:numPr>
                <w:ilvl w:val="0"/>
                <w:numId w:val="137"/>
              </w:numPr>
              <w:spacing w:line="259" w:lineRule="auto"/>
              <w:ind w:hanging="172"/>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Descripción del Entorno </w:t>
            </w:r>
          </w:p>
          <w:p w:rsidR="006A2F92" w:rsidRPr="002C351B" w:rsidRDefault="006A2F92" w:rsidP="004A16DB">
            <w:pPr>
              <w:numPr>
                <w:ilvl w:val="0"/>
                <w:numId w:val="137"/>
              </w:numPr>
              <w:spacing w:line="259" w:lineRule="auto"/>
              <w:ind w:hanging="172"/>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Desplazamiento en Excel y manejo de Celdas </w:t>
            </w:r>
          </w:p>
          <w:p w:rsidR="006A2F92" w:rsidRPr="002C351B" w:rsidRDefault="006A2F92" w:rsidP="004A16DB">
            <w:pPr>
              <w:numPr>
                <w:ilvl w:val="0"/>
                <w:numId w:val="137"/>
              </w:numPr>
              <w:spacing w:line="259" w:lineRule="auto"/>
              <w:ind w:hanging="172"/>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Ingreso de Datos </w:t>
            </w:r>
          </w:p>
          <w:p w:rsidR="006A2F92" w:rsidRPr="002C351B" w:rsidRDefault="006A2F92" w:rsidP="004A16DB">
            <w:pPr>
              <w:numPr>
                <w:ilvl w:val="0"/>
                <w:numId w:val="137"/>
              </w:numPr>
              <w:spacing w:line="259" w:lineRule="auto"/>
              <w:ind w:hanging="172"/>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Creación y manejo de Formulas </w:t>
            </w:r>
          </w:p>
          <w:p w:rsidR="006A2F92" w:rsidRPr="002C351B" w:rsidRDefault="006A2F92" w:rsidP="004A16DB">
            <w:pPr>
              <w:numPr>
                <w:ilvl w:val="0"/>
                <w:numId w:val="137"/>
              </w:numPr>
              <w:spacing w:line="259" w:lineRule="auto"/>
              <w:ind w:hanging="172"/>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Manejo de funciones </w:t>
            </w:r>
          </w:p>
          <w:p w:rsidR="006A2F92" w:rsidRPr="002C351B" w:rsidRDefault="006A2F92" w:rsidP="004A16DB">
            <w:pPr>
              <w:numPr>
                <w:ilvl w:val="0"/>
                <w:numId w:val="137"/>
              </w:numPr>
              <w:spacing w:line="259" w:lineRule="auto"/>
              <w:ind w:hanging="172"/>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Creación de Gráficos y Tipos </w:t>
            </w:r>
          </w:p>
          <w:p w:rsidR="006A2F92" w:rsidRPr="002C351B" w:rsidRDefault="006A2F92" w:rsidP="004A16DB">
            <w:pPr>
              <w:numPr>
                <w:ilvl w:val="0"/>
                <w:numId w:val="137"/>
              </w:numPr>
              <w:spacing w:line="259" w:lineRule="auto"/>
              <w:ind w:hanging="172"/>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Manejo de Bases de Datos </w:t>
            </w:r>
          </w:p>
          <w:p w:rsidR="006A2F92" w:rsidRPr="002C351B" w:rsidRDefault="006A2F92" w:rsidP="004A16DB">
            <w:pPr>
              <w:numPr>
                <w:ilvl w:val="0"/>
                <w:numId w:val="137"/>
              </w:numPr>
              <w:spacing w:line="259" w:lineRule="auto"/>
              <w:ind w:hanging="172"/>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Análisis estadístico en Excel </w:t>
            </w:r>
          </w:p>
          <w:p w:rsidR="006A2F92" w:rsidRPr="002C351B" w:rsidRDefault="006A2F92" w:rsidP="004A16DB">
            <w:pPr>
              <w:numPr>
                <w:ilvl w:val="0"/>
                <w:numId w:val="137"/>
              </w:numPr>
              <w:spacing w:line="259" w:lineRule="auto"/>
              <w:ind w:hanging="172"/>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Software Estadístico SPSS/PASW </w:t>
            </w:r>
          </w:p>
          <w:p w:rsidR="006A2F92" w:rsidRPr="002C351B" w:rsidRDefault="006A2F92" w:rsidP="004A16DB">
            <w:pPr>
              <w:numPr>
                <w:ilvl w:val="0"/>
                <w:numId w:val="137"/>
              </w:numPr>
              <w:spacing w:line="259" w:lineRule="auto"/>
              <w:ind w:hanging="172"/>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Archivos de datos </w:t>
            </w:r>
          </w:p>
          <w:p w:rsidR="006A2F92" w:rsidRPr="002C351B" w:rsidRDefault="006A2F92" w:rsidP="004A16DB">
            <w:pPr>
              <w:numPr>
                <w:ilvl w:val="0"/>
                <w:numId w:val="137"/>
              </w:numPr>
              <w:spacing w:line="259" w:lineRule="auto"/>
              <w:ind w:hanging="172"/>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Editor de datos </w:t>
            </w:r>
          </w:p>
          <w:p w:rsidR="006A2F92" w:rsidRPr="002C351B" w:rsidRDefault="006A2F92" w:rsidP="004A16DB">
            <w:pPr>
              <w:numPr>
                <w:ilvl w:val="0"/>
                <w:numId w:val="137"/>
              </w:numPr>
              <w:spacing w:line="259" w:lineRule="auto"/>
              <w:ind w:hanging="172"/>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Transformación de datos </w:t>
            </w:r>
          </w:p>
          <w:p w:rsidR="006A2F92" w:rsidRPr="002C351B" w:rsidRDefault="006A2F92" w:rsidP="004A16DB">
            <w:pPr>
              <w:numPr>
                <w:ilvl w:val="0"/>
                <w:numId w:val="137"/>
              </w:numPr>
              <w:spacing w:line="259" w:lineRule="auto"/>
              <w:ind w:hanging="172"/>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Modificar archivos de datos </w:t>
            </w:r>
          </w:p>
          <w:p w:rsidR="006A2F92" w:rsidRPr="002C351B" w:rsidRDefault="006A2F92" w:rsidP="004A16DB">
            <w:pPr>
              <w:numPr>
                <w:ilvl w:val="0"/>
                <w:numId w:val="137"/>
              </w:numPr>
              <w:spacing w:line="259" w:lineRule="auto"/>
              <w:ind w:hanging="172"/>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Archivos de resultados </w:t>
            </w:r>
          </w:p>
          <w:p w:rsidR="006A2F92" w:rsidRPr="002C351B" w:rsidRDefault="006A2F92" w:rsidP="004A16DB">
            <w:pPr>
              <w:numPr>
                <w:ilvl w:val="0"/>
                <w:numId w:val="137"/>
              </w:numPr>
              <w:spacing w:line="259" w:lineRule="auto"/>
              <w:ind w:hanging="172"/>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Editar tablas de resultados </w:t>
            </w:r>
          </w:p>
          <w:p w:rsidR="006A2F92" w:rsidRPr="002C351B" w:rsidRDefault="006A2F92" w:rsidP="004A16DB">
            <w:pPr>
              <w:numPr>
                <w:ilvl w:val="0"/>
                <w:numId w:val="137"/>
              </w:numPr>
              <w:spacing w:line="259" w:lineRule="auto"/>
              <w:ind w:hanging="172"/>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Análisis estadístico </w:t>
            </w:r>
          </w:p>
          <w:p w:rsidR="006A2F92" w:rsidRPr="002C351B" w:rsidRDefault="006A2F92" w:rsidP="004A16DB">
            <w:pPr>
              <w:numPr>
                <w:ilvl w:val="0"/>
                <w:numId w:val="137"/>
              </w:numPr>
              <w:spacing w:line="259" w:lineRule="auto"/>
              <w:ind w:hanging="172"/>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Análisis descriptivo </w:t>
            </w:r>
          </w:p>
          <w:p w:rsidR="006A2F92" w:rsidRPr="002C351B" w:rsidRDefault="006A2F92" w:rsidP="004A16DB">
            <w:pPr>
              <w:numPr>
                <w:ilvl w:val="0"/>
                <w:numId w:val="137"/>
              </w:numPr>
              <w:spacing w:line="259" w:lineRule="auto"/>
              <w:ind w:hanging="172"/>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Análisis exploratorio </w:t>
            </w:r>
          </w:p>
          <w:p w:rsidR="006A2F92" w:rsidRPr="002C351B" w:rsidRDefault="006A2F92" w:rsidP="004A16DB">
            <w:pPr>
              <w:numPr>
                <w:ilvl w:val="0"/>
                <w:numId w:val="137"/>
              </w:numPr>
              <w:spacing w:line="259" w:lineRule="auto"/>
              <w:ind w:hanging="172"/>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Contrastes sobre medias </w:t>
            </w:r>
          </w:p>
          <w:p w:rsidR="006A2F92" w:rsidRPr="002C351B" w:rsidRDefault="006A2F92" w:rsidP="004A16DB">
            <w:pPr>
              <w:numPr>
                <w:ilvl w:val="0"/>
                <w:numId w:val="137"/>
              </w:numPr>
              <w:spacing w:line="259" w:lineRule="auto"/>
              <w:ind w:hanging="172"/>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Análisis de una varianza de un factor </w:t>
            </w:r>
          </w:p>
          <w:p w:rsidR="006A2F92" w:rsidRPr="002C351B" w:rsidRDefault="006A2F92" w:rsidP="004A16DB">
            <w:pPr>
              <w:numPr>
                <w:ilvl w:val="0"/>
                <w:numId w:val="137"/>
              </w:numPr>
              <w:spacing w:line="259" w:lineRule="auto"/>
              <w:ind w:hanging="172"/>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Análisis de varianza factorial </w:t>
            </w:r>
          </w:p>
          <w:p w:rsidR="006A2F92" w:rsidRPr="002C351B" w:rsidRDefault="006A2F92" w:rsidP="004A16DB">
            <w:pPr>
              <w:numPr>
                <w:ilvl w:val="0"/>
                <w:numId w:val="137"/>
              </w:numPr>
              <w:spacing w:line="259" w:lineRule="auto"/>
              <w:ind w:hanging="172"/>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Análisis correlación lineal </w:t>
            </w:r>
          </w:p>
          <w:p w:rsidR="006A2F92" w:rsidRPr="002C351B" w:rsidRDefault="006A2F92" w:rsidP="004A16DB">
            <w:pPr>
              <w:numPr>
                <w:ilvl w:val="0"/>
                <w:numId w:val="137"/>
              </w:numPr>
              <w:spacing w:line="259" w:lineRule="auto"/>
              <w:ind w:hanging="172"/>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Análisis de regresión lineal </w:t>
            </w:r>
          </w:p>
          <w:p w:rsidR="006A2F92" w:rsidRPr="002C351B" w:rsidRDefault="006A2F92" w:rsidP="004A16DB">
            <w:pPr>
              <w:numPr>
                <w:ilvl w:val="0"/>
                <w:numId w:val="137"/>
              </w:numPr>
              <w:spacing w:line="259" w:lineRule="auto"/>
              <w:ind w:hanging="172"/>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Análisis factorial </w:t>
            </w:r>
          </w:p>
          <w:p w:rsidR="006A2F92" w:rsidRPr="002C351B" w:rsidRDefault="006A2F92" w:rsidP="004A16DB">
            <w:pPr>
              <w:numPr>
                <w:ilvl w:val="0"/>
                <w:numId w:val="137"/>
              </w:numPr>
              <w:spacing w:line="259" w:lineRule="auto"/>
              <w:ind w:hanging="172"/>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Análisis conglomerados </w:t>
            </w:r>
          </w:p>
        </w:tc>
        <w:tc>
          <w:tcPr>
            <w:tcW w:w="2833"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102"/>
              <w:rPr>
                <w:rFonts w:ascii="Arial Narrow" w:hAnsi="Arial Narrow" w:cs="Arial"/>
                <w:color w:val="auto"/>
                <w:sz w:val="20"/>
                <w:szCs w:val="20"/>
              </w:rPr>
            </w:pPr>
            <w:r w:rsidRPr="002C351B">
              <w:rPr>
                <w:rFonts w:ascii="Arial Narrow" w:eastAsia="Arial" w:hAnsi="Arial Narrow" w:cs="Arial"/>
                <w:color w:val="auto"/>
                <w:sz w:val="20"/>
                <w:szCs w:val="20"/>
              </w:rPr>
              <w:t xml:space="preserve">PRODUCTOS DE PROCESO </w:t>
            </w:r>
          </w:p>
          <w:p w:rsidR="006A2F92" w:rsidRPr="002C351B" w:rsidRDefault="001A41C4" w:rsidP="006A2F92">
            <w:pPr>
              <w:spacing w:line="259" w:lineRule="auto"/>
              <w:ind w:left="102"/>
              <w:rPr>
                <w:rFonts w:ascii="Arial Narrow" w:hAnsi="Arial Narrow" w:cs="Arial"/>
                <w:color w:val="auto"/>
                <w:sz w:val="20"/>
                <w:szCs w:val="20"/>
              </w:rPr>
            </w:pPr>
            <w:r>
              <w:rPr>
                <w:rFonts w:ascii="Arial Narrow" w:eastAsia="Arial" w:hAnsi="Arial Narrow" w:cs="Arial"/>
                <w:color w:val="auto"/>
                <w:sz w:val="20"/>
                <w:szCs w:val="20"/>
              </w:rPr>
              <w:t>Prácticas</w:t>
            </w:r>
            <w:r w:rsidR="006A2F92" w:rsidRPr="002C351B">
              <w:rPr>
                <w:rFonts w:ascii="Arial Narrow" w:eastAsia="Arial" w:hAnsi="Arial Narrow" w:cs="Arial"/>
                <w:color w:val="auto"/>
                <w:sz w:val="20"/>
                <w:szCs w:val="20"/>
              </w:rPr>
              <w:t xml:space="preserve"> de Excel </w:t>
            </w:r>
          </w:p>
          <w:p w:rsidR="006A2F92" w:rsidRPr="002C351B" w:rsidRDefault="00842B52" w:rsidP="004A16DB">
            <w:pPr>
              <w:numPr>
                <w:ilvl w:val="0"/>
                <w:numId w:val="138"/>
              </w:numPr>
              <w:spacing w:line="234" w:lineRule="auto"/>
              <w:ind w:right="52" w:hanging="180"/>
              <w:jc w:val="both"/>
              <w:rPr>
                <w:rFonts w:ascii="Arial Narrow" w:hAnsi="Arial Narrow" w:cs="Arial"/>
                <w:color w:val="auto"/>
                <w:sz w:val="20"/>
                <w:szCs w:val="20"/>
              </w:rPr>
            </w:pPr>
            <w:r w:rsidRPr="002C351B">
              <w:rPr>
                <w:rFonts w:ascii="Arial Narrow" w:eastAsia="Arial" w:hAnsi="Arial Narrow" w:cs="Arial"/>
                <w:color w:val="auto"/>
                <w:sz w:val="20"/>
                <w:szCs w:val="20"/>
              </w:rPr>
              <w:t>Hojas de Cálculo</w:t>
            </w:r>
            <w:r w:rsidR="006A2F92" w:rsidRPr="002C351B">
              <w:rPr>
                <w:rFonts w:ascii="Arial Narrow" w:eastAsia="Arial" w:hAnsi="Arial Narrow" w:cs="Arial"/>
                <w:color w:val="auto"/>
                <w:sz w:val="20"/>
                <w:szCs w:val="20"/>
              </w:rPr>
              <w:t xml:space="preserve">  para  la elaboración de Registro de </w:t>
            </w:r>
          </w:p>
          <w:p w:rsidR="006A2F92" w:rsidRPr="002C351B" w:rsidRDefault="00842B52" w:rsidP="006A2F92">
            <w:pPr>
              <w:spacing w:after="21" w:line="232" w:lineRule="auto"/>
              <w:ind w:left="282"/>
              <w:rPr>
                <w:rFonts w:ascii="Arial Narrow" w:hAnsi="Arial Narrow" w:cs="Arial"/>
                <w:color w:val="auto"/>
                <w:sz w:val="20"/>
                <w:szCs w:val="20"/>
              </w:rPr>
            </w:pPr>
            <w:proofErr w:type="gramStart"/>
            <w:r w:rsidRPr="002C351B">
              <w:rPr>
                <w:rFonts w:ascii="Arial Narrow" w:eastAsia="Arial" w:hAnsi="Arial Narrow" w:cs="Arial"/>
                <w:color w:val="auto"/>
                <w:sz w:val="20"/>
                <w:szCs w:val="20"/>
              </w:rPr>
              <w:t xml:space="preserve">evaluación,  </w:t>
            </w:r>
            <w:r w:rsidR="006A2F92" w:rsidRPr="002C351B">
              <w:rPr>
                <w:rFonts w:ascii="Arial Narrow" w:eastAsia="Arial" w:hAnsi="Arial Narrow" w:cs="Arial"/>
                <w:color w:val="auto"/>
                <w:sz w:val="20"/>
                <w:szCs w:val="20"/>
              </w:rPr>
              <w:t xml:space="preserve"> </w:t>
            </w:r>
            <w:proofErr w:type="gramEnd"/>
            <w:r w:rsidR="006A2F92" w:rsidRPr="002C351B">
              <w:rPr>
                <w:rFonts w:ascii="Arial Narrow" w:eastAsia="Arial" w:hAnsi="Arial Narrow" w:cs="Arial"/>
                <w:color w:val="auto"/>
                <w:sz w:val="20"/>
                <w:szCs w:val="20"/>
              </w:rPr>
              <w:t xml:space="preserve">         cuadros estadísticos y gráficos. </w:t>
            </w:r>
          </w:p>
          <w:p w:rsidR="006A2F92" w:rsidRPr="002C351B" w:rsidRDefault="006A2F92" w:rsidP="004A16DB">
            <w:pPr>
              <w:numPr>
                <w:ilvl w:val="0"/>
                <w:numId w:val="138"/>
              </w:numPr>
              <w:spacing w:after="9" w:line="242" w:lineRule="auto"/>
              <w:ind w:right="52" w:hanging="180"/>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Edición y manejo de fórmulas y funciones más utilizadas en el contexto educativo. </w:t>
            </w:r>
          </w:p>
          <w:p w:rsidR="006A2F92" w:rsidRPr="002C351B" w:rsidRDefault="006A2F92" w:rsidP="004A16DB">
            <w:pPr>
              <w:numPr>
                <w:ilvl w:val="0"/>
                <w:numId w:val="138"/>
              </w:numPr>
              <w:spacing w:line="259" w:lineRule="auto"/>
              <w:ind w:right="52" w:hanging="180"/>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MATRIZ DE DATOS DIGITAL </w:t>
            </w:r>
          </w:p>
          <w:p w:rsidR="006A2F92" w:rsidRPr="002C351B" w:rsidRDefault="001A41C4" w:rsidP="006A2F92">
            <w:pPr>
              <w:spacing w:line="259" w:lineRule="auto"/>
              <w:ind w:left="102"/>
              <w:rPr>
                <w:rFonts w:ascii="Arial Narrow" w:hAnsi="Arial Narrow" w:cs="Arial"/>
                <w:color w:val="auto"/>
                <w:sz w:val="20"/>
                <w:szCs w:val="20"/>
              </w:rPr>
            </w:pPr>
            <w:r>
              <w:rPr>
                <w:rFonts w:ascii="Arial Narrow" w:eastAsia="Arial" w:hAnsi="Arial Narrow" w:cs="Arial"/>
                <w:color w:val="auto"/>
                <w:sz w:val="20"/>
                <w:szCs w:val="20"/>
              </w:rPr>
              <w:t>Prácticas</w:t>
            </w:r>
            <w:r w:rsidR="006A2F92" w:rsidRPr="002C351B">
              <w:rPr>
                <w:rFonts w:ascii="Arial Narrow" w:eastAsia="Arial" w:hAnsi="Arial Narrow" w:cs="Arial"/>
                <w:color w:val="auto"/>
                <w:sz w:val="20"/>
                <w:szCs w:val="20"/>
              </w:rPr>
              <w:t xml:space="preserve"> de SPSS </w:t>
            </w:r>
          </w:p>
          <w:p w:rsidR="006A2F92" w:rsidRPr="002C351B" w:rsidRDefault="006A2F92" w:rsidP="006A2F92">
            <w:pPr>
              <w:spacing w:after="17" w:line="232" w:lineRule="auto"/>
              <w:ind w:left="282" w:right="52"/>
              <w:rPr>
                <w:rFonts w:ascii="Arial Narrow" w:hAnsi="Arial Narrow" w:cs="Arial"/>
                <w:color w:val="auto"/>
                <w:sz w:val="20"/>
                <w:szCs w:val="20"/>
              </w:rPr>
            </w:pPr>
            <w:r w:rsidRPr="002C351B">
              <w:rPr>
                <w:rFonts w:ascii="Arial Narrow" w:eastAsia="Arial" w:hAnsi="Arial Narrow" w:cs="Arial"/>
                <w:color w:val="auto"/>
                <w:sz w:val="20"/>
                <w:szCs w:val="20"/>
              </w:rPr>
              <w:t xml:space="preserve">De los datos de encuestas aplicadas a docentes de otros contextos. </w:t>
            </w:r>
          </w:p>
          <w:p w:rsidR="006A2F92" w:rsidRPr="002C351B" w:rsidRDefault="006A2F92" w:rsidP="004A16DB">
            <w:pPr>
              <w:numPr>
                <w:ilvl w:val="0"/>
                <w:numId w:val="138"/>
              </w:numPr>
              <w:spacing w:line="233" w:lineRule="auto"/>
              <w:ind w:right="52" w:hanging="180"/>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INFORME ESTADÍSTICO De las pruebas estadísticas aplicadas a la matriz de datos digital. </w:t>
            </w:r>
          </w:p>
          <w:p w:rsidR="006A2F92" w:rsidRPr="002C351B" w:rsidRDefault="006A2F92" w:rsidP="006A2F92">
            <w:pPr>
              <w:spacing w:line="259" w:lineRule="auto"/>
              <w:ind w:left="102"/>
              <w:rPr>
                <w:rFonts w:ascii="Arial Narrow" w:hAnsi="Arial Narrow" w:cs="Arial"/>
                <w:color w:val="auto"/>
                <w:sz w:val="20"/>
                <w:szCs w:val="20"/>
              </w:rPr>
            </w:pPr>
            <w:r w:rsidRPr="002C351B">
              <w:rPr>
                <w:rFonts w:ascii="Arial Narrow" w:eastAsia="Arial" w:hAnsi="Arial Narrow" w:cs="Arial"/>
                <w:color w:val="auto"/>
                <w:sz w:val="20"/>
                <w:szCs w:val="20"/>
              </w:rPr>
              <w:t xml:space="preserve">PRODUCTO FINAL </w:t>
            </w:r>
          </w:p>
          <w:p w:rsidR="006A2F92" w:rsidRPr="002C351B" w:rsidRDefault="006A2F92" w:rsidP="004A16DB">
            <w:pPr>
              <w:numPr>
                <w:ilvl w:val="0"/>
                <w:numId w:val="138"/>
              </w:numPr>
              <w:spacing w:line="259" w:lineRule="auto"/>
              <w:ind w:right="52" w:hanging="180"/>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Informe   sobre   el   Análisis estadístico      del      Proyecto Interdisciplinario Educación, Cultura y Ambiente en el distrito de Cajabamba. </w:t>
            </w:r>
          </w:p>
        </w:tc>
        <w:tc>
          <w:tcPr>
            <w:tcW w:w="4108" w:type="dxa"/>
            <w:tcBorders>
              <w:top w:val="single" w:sz="5" w:space="0" w:color="000000"/>
              <w:left w:val="single" w:sz="5" w:space="0" w:color="000000"/>
              <w:bottom w:val="single" w:sz="5" w:space="0" w:color="000000"/>
              <w:right w:val="single" w:sz="5" w:space="0" w:color="000000"/>
            </w:tcBorders>
          </w:tcPr>
          <w:p w:rsidR="006A2F92" w:rsidRPr="002C351B" w:rsidRDefault="006A2F92" w:rsidP="004A16DB">
            <w:pPr>
              <w:numPr>
                <w:ilvl w:val="0"/>
                <w:numId w:val="139"/>
              </w:numPr>
              <w:spacing w:after="8" w:line="242" w:lineRule="auto"/>
              <w:ind w:right="50" w:hanging="132"/>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Reconoce     la      función     de      programas estadísticos como recursos para su desarrollo personal. </w:t>
            </w:r>
          </w:p>
          <w:p w:rsidR="006A2F92" w:rsidRPr="002C351B" w:rsidRDefault="006A2F92" w:rsidP="004A16DB">
            <w:pPr>
              <w:numPr>
                <w:ilvl w:val="0"/>
                <w:numId w:val="139"/>
              </w:numPr>
              <w:spacing w:after="11" w:line="234" w:lineRule="auto"/>
              <w:ind w:right="50" w:hanging="132"/>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Sostiene la importancia de utilizar programas estadísticos para hacer análisis estadísticos. </w:t>
            </w:r>
          </w:p>
          <w:p w:rsidR="006A2F92" w:rsidRPr="002C351B" w:rsidRDefault="006A2F92" w:rsidP="004A16DB">
            <w:pPr>
              <w:numPr>
                <w:ilvl w:val="0"/>
                <w:numId w:val="139"/>
              </w:numPr>
              <w:spacing w:after="12" w:line="233" w:lineRule="auto"/>
              <w:ind w:right="50" w:hanging="132"/>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Realiza     análisis     estadísticos     utilizando software estadístico (TICs) de encuestas aplicadas en otro contexto. </w:t>
            </w:r>
          </w:p>
          <w:p w:rsidR="006A2F92" w:rsidRPr="002C351B" w:rsidRDefault="006A2F92" w:rsidP="004A16DB">
            <w:pPr>
              <w:numPr>
                <w:ilvl w:val="0"/>
                <w:numId w:val="139"/>
              </w:numPr>
              <w:spacing w:after="11" w:line="234" w:lineRule="auto"/>
              <w:ind w:right="50" w:hanging="132"/>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Relaciona los análisis estadísticos para llegar a una interpretación de los datos más completa. </w:t>
            </w:r>
          </w:p>
          <w:p w:rsidR="006A2F92" w:rsidRPr="002C351B" w:rsidRDefault="006A2F92" w:rsidP="004A16DB">
            <w:pPr>
              <w:numPr>
                <w:ilvl w:val="0"/>
                <w:numId w:val="139"/>
              </w:numPr>
              <w:spacing w:line="259" w:lineRule="auto"/>
              <w:ind w:right="50" w:hanging="132"/>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Realiza   los   </w:t>
            </w:r>
            <w:r w:rsidR="00705590" w:rsidRPr="002C351B">
              <w:rPr>
                <w:rFonts w:ascii="Arial Narrow" w:eastAsia="Arial" w:hAnsi="Arial Narrow" w:cs="Arial"/>
                <w:color w:val="auto"/>
                <w:sz w:val="20"/>
                <w:szCs w:val="20"/>
              </w:rPr>
              <w:t>análisis estadísticos en</w:t>
            </w:r>
            <w:r w:rsidRPr="002C351B">
              <w:rPr>
                <w:rFonts w:ascii="Arial Narrow" w:eastAsia="Arial" w:hAnsi="Arial Narrow" w:cs="Arial"/>
                <w:color w:val="auto"/>
                <w:sz w:val="20"/>
                <w:szCs w:val="20"/>
              </w:rPr>
              <w:t xml:space="preserve">   forma grupal promoviendo la corresponsabilidad y la creatividad en el trabajo. </w:t>
            </w:r>
          </w:p>
        </w:tc>
      </w:tr>
    </w:tbl>
    <w:p w:rsidR="006A2F92" w:rsidRDefault="006A2F92" w:rsidP="006A2F92">
      <w:pPr>
        <w:spacing w:after="0" w:line="259" w:lineRule="auto"/>
        <w:ind w:left="-239"/>
        <w:rPr>
          <w:rFonts w:ascii="Arial Narrow" w:hAnsi="Arial Narrow" w:cs="Arial"/>
          <w:szCs w:val="20"/>
        </w:rPr>
      </w:pPr>
      <w:r w:rsidRPr="000B6855">
        <w:rPr>
          <w:rFonts w:ascii="Arial Narrow" w:hAnsi="Arial Narrow" w:cs="Arial"/>
          <w:szCs w:val="20"/>
        </w:rPr>
        <w:t xml:space="preserve"> </w:t>
      </w:r>
    </w:p>
    <w:p w:rsidR="006A2F92" w:rsidRDefault="006A2F92" w:rsidP="006A2F92">
      <w:pPr>
        <w:spacing w:after="0" w:line="259" w:lineRule="auto"/>
        <w:ind w:left="-239"/>
        <w:rPr>
          <w:rFonts w:ascii="Arial Narrow" w:hAnsi="Arial Narrow" w:cs="Arial"/>
          <w:szCs w:val="20"/>
        </w:rPr>
      </w:pPr>
    </w:p>
    <w:p w:rsidR="006A2F92" w:rsidRPr="000B6855" w:rsidRDefault="006A2F92" w:rsidP="006A2F92">
      <w:pPr>
        <w:spacing w:after="0" w:line="259" w:lineRule="auto"/>
        <w:ind w:left="-239"/>
        <w:rPr>
          <w:rFonts w:ascii="Arial Narrow" w:hAnsi="Arial Narrow" w:cs="Arial"/>
          <w:szCs w:val="20"/>
        </w:rPr>
      </w:pPr>
    </w:p>
    <w:tbl>
      <w:tblPr>
        <w:tblStyle w:val="TableGrid"/>
        <w:tblW w:w="14737" w:type="dxa"/>
        <w:tblInd w:w="-128" w:type="dxa"/>
        <w:tblCellMar>
          <w:top w:w="2" w:type="dxa"/>
          <w:right w:w="28" w:type="dxa"/>
        </w:tblCellMar>
        <w:tblLook w:val="04A0" w:firstRow="1" w:lastRow="0" w:firstColumn="1" w:lastColumn="0" w:noHBand="0" w:noVBand="1"/>
      </w:tblPr>
      <w:tblGrid>
        <w:gridCol w:w="3539"/>
        <w:gridCol w:w="366"/>
        <w:gridCol w:w="3891"/>
        <w:gridCol w:w="2833"/>
        <w:gridCol w:w="4108"/>
      </w:tblGrid>
      <w:tr w:rsidR="006A2F92" w:rsidRPr="002C351B" w:rsidTr="006A2F92">
        <w:trPr>
          <w:trHeight w:val="341"/>
        </w:trPr>
        <w:tc>
          <w:tcPr>
            <w:tcW w:w="14737" w:type="dxa"/>
            <w:gridSpan w:val="5"/>
            <w:tcBorders>
              <w:top w:val="single" w:sz="5" w:space="0" w:color="000000"/>
              <w:left w:val="single" w:sz="5" w:space="0" w:color="000000"/>
              <w:bottom w:val="single" w:sz="5" w:space="0" w:color="000000"/>
              <w:right w:val="single" w:sz="5" w:space="0" w:color="000000"/>
            </w:tcBorders>
            <w:shd w:val="clear" w:color="auto" w:fill="D9D9D9"/>
          </w:tcPr>
          <w:p w:rsidR="006A2F92" w:rsidRPr="002C351B" w:rsidRDefault="006A2F92" w:rsidP="006A2F92">
            <w:pPr>
              <w:spacing w:line="259" w:lineRule="auto"/>
              <w:ind w:left="20"/>
              <w:jc w:val="center"/>
              <w:rPr>
                <w:rFonts w:ascii="Arial Narrow" w:hAnsi="Arial Narrow" w:cs="Arial"/>
                <w:color w:val="auto"/>
                <w:sz w:val="20"/>
                <w:szCs w:val="20"/>
              </w:rPr>
            </w:pPr>
            <w:r w:rsidRPr="002C351B">
              <w:rPr>
                <w:rFonts w:ascii="Arial Narrow" w:eastAsia="Arial" w:hAnsi="Arial Narrow" w:cs="Arial"/>
                <w:b/>
                <w:color w:val="auto"/>
                <w:sz w:val="20"/>
                <w:szCs w:val="20"/>
              </w:rPr>
              <w:lastRenderedPageBreak/>
              <w:t>ÁREA: CURRÍCULO II</w:t>
            </w:r>
          </w:p>
        </w:tc>
      </w:tr>
      <w:tr w:rsidR="006A2F92" w:rsidRPr="002C351B" w:rsidTr="006A2F92">
        <w:trPr>
          <w:trHeight w:val="991"/>
        </w:trPr>
        <w:tc>
          <w:tcPr>
            <w:tcW w:w="14737" w:type="dxa"/>
            <w:gridSpan w:val="5"/>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4"/>
              <w:rPr>
                <w:rFonts w:ascii="Arial Narrow" w:hAnsi="Arial Narrow" w:cs="Arial"/>
                <w:color w:val="auto"/>
                <w:sz w:val="20"/>
                <w:szCs w:val="20"/>
              </w:rPr>
            </w:pPr>
            <w:r w:rsidRPr="002C351B">
              <w:rPr>
                <w:rFonts w:ascii="Arial Narrow" w:eastAsia="Arial" w:hAnsi="Arial Narrow" w:cs="Arial"/>
                <w:b/>
                <w:color w:val="auto"/>
                <w:sz w:val="20"/>
                <w:szCs w:val="20"/>
              </w:rPr>
              <w:t xml:space="preserve">SUMILLA: </w:t>
            </w:r>
          </w:p>
          <w:p w:rsidR="006A2F92" w:rsidRPr="002C351B" w:rsidRDefault="006A2F92" w:rsidP="006A2F92">
            <w:pPr>
              <w:spacing w:line="234" w:lineRule="auto"/>
              <w:ind w:left="4"/>
              <w:rPr>
                <w:rFonts w:ascii="Arial Narrow" w:hAnsi="Arial Narrow" w:cs="Arial"/>
                <w:color w:val="auto"/>
                <w:sz w:val="20"/>
                <w:szCs w:val="20"/>
              </w:rPr>
            </w:pPr>
            <w:r w:rsidRPr="002C351B">
              <w:rPr>
                <w:rFonts w:ascii="Arial Narrow" w:hAnsi="Arial Narrow" w:cs="Arial"/>
                <w:color w:val="auto"/>
                <w:sz w:val="20"/>
                <w:szCs w:val="20"/>
              </w:rPr>
              <w:t xml:space="preserve">Se orienta a desarrollar en los estudiantes el pensamiento crítico y reflexivo que les permita comprender la diversificación curricular enfatizando la necesaria relación dialógica entre el proceso educativo y el contexto en el que se desarrolla.  </w:t>
            </w:r>
          </w:p>
          <w:p w:rsidR="006A2F92" w:rsidRPr="002C351B" w:rsidRDefault="006A2F92" w:rsidP="006A2F92">
            <w:pPr>
              <w:spacing w:line="259" w:lineRule="auto"/>
              <w:ind w:left="4"/>
              <w:rPr>
                <w:rFonts w:ascii="Arial Narrow" w:hAnsi="Arial Narrow" w:cs="Arial"/>
                <w:color w:val="auto"/>
                <w:sz w:val="20"/>
                <w:szCs w:val="20"/>
              </w:rPr>
            </w:pPr>
            <w:r w:rsidRPr="002C351B">
              <w:rPr>
                <w:rFonts w:ascii="Arial Narrow" w:hAnsi="Arial Narrow" w:cs="Arial"/>
                <w:color w:val="auto"/>
                <w:sz w:val="20"/>
                <w:szCs w:val="20"/>
              </w:rPr>
              <w:t xml:space="preserve">Analiza documentos orientadores, acuerdos nacionales e internacionales, políticas educativas, y su relación con las particularidades del contexto.                </w:t>
            </w:r>
            <w:r w:rsidRPr="002C351B">
              <w:rPr>
                <w:rFonts w:ascii="Arial Narrow" w:hAnsi="Arial Narrow" w:cs="Arial"/>
                <w:b/>
                <w:color w:val="auto"/>
                <w:sz w:val="20"/>
                <w:szCs w:val="20"/>
              </w:rPr>
              <w:t xml:space="preserve"> </w:t>
            </w:r>
            <w:r w:rsidRPr="002C351B">
              <w:rPr>
                <w:rFonts w:ascii="Arial Narrow" w:eastAsia="Arial" w:hAnsi="Arial Narrow" w:cs="Arial"/>
                <w:color w:val="auto"/>
                <w:sz w:val="20"/>
                <w:szCs w:val="20"/>
              </w:rPr>
              <w:t xml:space="preserve"> </w:t>
            </w:r>
          </w:p>
        </w:tc>
      </w:tr>
      <w:tr w:rsidR="006A2F92" w:rsidRPr="002C351B" w:rsidTr="006A2F92">
        <w:trPr>
          <w:trHeight w:val="417"/>
        </w:trPr>
        <w:tc>
          <w:tcPr>
            <w:tcW w:w="3539" w:type="dxa"/>
            <w:tcBorders>
              <w:top w:val="single" w:sz="5" w:space="0" w:color="000000"/>
              <w:left w:val="single" w:sz="5" w:space="0" w:color="000000"/>
              <w:bottom w:val="single" w:sz="5" w:space="0" w:color="000000"/>
              <w:right w:val="single" w:sz="5" w:space="0" w:color="000000"/>
            </w:tcBorders>
            <w:shd w:val="clear" w:color="auto" w:fill="D9D9D9"/>
          </w:tcPr>
          <w:p w:rsidR="006A2F92" w:rsidRPr="002C351B" w:rsidRDefault="006A2F92" w:rsidP="006A2F92">
            <w:pPr>
              <w:spacing w:line="259" w:lineRule="auto"/>
              <w:ind w:left="18"/>
              <w:rPr>
                <w:rFonts w:ascii="Arial Narrow" w:hAnsi="Arial Narrow" w:cs="Arial"/>
                <w:color w:val="auto"/>
                <w:sz w:val="20"/>
                <w:szCs w:val="20"/>
              </w:rPr>
            </w:pPr>
            <w:r w:rsidRPr="002C351B">
              <w:rPr>
                <w:rFonts w:ascii="Arial Narrow" w:eastAsia="Arial" w:hAnsi="Arial Narrow" w:cs="Arial"/>
                <w:b/>
                <w:color w:val="auto"/>
                <w:sz w:val="20"/>
                <w:szCs w:val="20"/>
              </w:rPr>
              <w:t>CRITERIO DESEMPEÑO</w:t>
            </w:r>
            <w:r w:rsidRPr="002C351B">
              <w:rPr>
                <w:rFonts w:ascii="Arial Narrow" w:eastAsia="Arial" w:hAnsi="Arial Narrow" w:cs="Arial"/>
                <w:color w:val="auto"/>
                <w:sz w:val="20"/>
                <w:szCs w:val="20"/>
              </w:rPr>
              <w:t xml:space="preserve"> </w:t>
            </w:r>
          </w:p>
        </w:tc>
        <w:tc>
          <w:tcPr>
            <w:tcW w:w="366" w:type="dxa"/>
            <w:tcBorders>
              <w:top w:val="single" w:sz="5" w:space="0" w:color="000000"/>
              <w:left w:val="single" w:sz="5" w:space="0" w:color="000000"/>
              <w:bottom w:val="single" w:sz="5" w:space="0" w:color="000000"/>
              <w:right w:val="nil"/>
            </w:tcBorders>
            <w:shd w:val="clear" w:color="auto" w:fill="D9D9D9"/>
          </w:tcPr>
          <w:p w:rsidR="006A2F92" w:rsidRPr="002C351B" w:rsidRDefault="006A2F92" w:rsidP="006A2F92">
            <w:pPr>
              <w:spacing w:after="160" w:line="259" w:lineRule="auto"/>
              <w:rPr>
                <w:rFonts w:ascii="Arial Narrow" w:hAnsi="Arial Narrow" w:cs="Arial"/>
                <w:color w:val="auto"/>
                <w:sz w:val="20"/>
                <w:szCs w:val="20"/>
              </w:rPr>
            </w:pPr>
          </w:p>
        </w:tc>
        <w:tc>
          <w:tcPr>
            <w:tcW w:w="3891" w:type="dxa"/>
            <w:tcBorders>
              <w:top w:val="single" w:sz="5" w:space="0" w:color="000000"/>
              <w:left w:val="nil"/>
              <w:bottom w:val="single" w:sz="5" w:space="0" w:color="000000"/>
              <w:right w:val="single" w:sz="5" w:space="0" w:color="000000"/>
            </w:tcBorders>
            <w:shd w:val="clear" w:color="auto" w:fill="D9D9D9"/>
            <w:vAlign w:val="center"/>
          </w:tcPr>
          <w:p w:rsidR="006A2F92" w:rsidRPr="002C351B" w:rsidRDefault="006A2F92" w:rsidP="006A2F92">
            <w:pPr>
              <w:spacing w:line="259" w:lineRule="auto"/>
              <w:ind w:right="354"/>
              <w:rPr>
                <w:rFonts w:ascii="Arial Narrow" w:hAnsi="Arial Narrow" w:cs="Arial"/>
                <w:color w:val="auto"/>
                <w:sz w:val="20"/>
                <w:szCs w:val="20"/>
              </w:rPr>
            </w:pPr>
            <w:r w:rsidRPr="002C351B">
              <w:rPr>
                <w:rFonts w:ascii="Arial Narrow" w:eastAsia="Arial" w:hAnsi="Arial Narrow" w:cs="Arial"/>
                <w:b/>
                <w:color w:val="auto"/>
                <w:sz w:val="20"/>
                <w:szCs w:val="20"/>
              </w:rPr>
              <w:t>CONTENIDOS</w:t>
            </w:r>
            <w:r w:rsidRPr="002C351B">
              <w:rPr>
                <w:rFonts w:ascii="Arial Narrow" w:eastAsia="Arial" w:hAnsi="Arial Narrow" w:cs="Arial"/>
                <w:color w:val="auto"/>
                <w:sz w:val="20"/>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left="24"/>
              <w:rPr>
                <w:rFonts w:ascii="Arial Narrow" w:hAnsi="Arial Narrow" w:cs="Arial"/>
                <w:color w:val="auto"/>
                <w:sz w:val="20"/>
                <w:szCs w:val="20"/>
              </w:rPr>
            </w:pPr>
            <w:r w:rsidRPr="002C351B">
              <w:rPr>
                <w:rFonts w:ascii="Arial Narrow" w:eastAsia="Arial" w:hAnsi="Arial Narrow" w:cs="Arial"/>
                <w:b/>
                <w:color w:val="auto"/>
                <w:sz w:val="20"/>
                <w:szCs w:val="20"/>
              </w:rPr>
              <w:t>PRODUCTOS</w:t>
            </w:r>
            <w:r w:rsidRPr="002C351B">
              <w:rPr>
                <w:rFonts w:ascii="Arial Narrow" w:eastAsia="Arial" w:hAnsi="Arial Narrow" w:cs="Arial"/>
                <w:color w:val="auto"/>
                <w:sz w:val="20"/>
                <w:szCs w:val="20"/>
              </w:rPr>
              <w:t xml:space="preserve"> </w:t>
            </w:r>
          </w:p>
        </w:tc>
        <w:tc>
          <w:tcPr>
            <w:tcW w:w="4108"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left="26"/>
              <w:rPr>
                <w:rFonts w:ascii="Arial Narrow" w:hAnsi="Arial Narrow" w:cs="Arial"/>
                <w:color w:val="auto"/>
                <w:sz w:val="20"/>
                <w:szCs w:val="20"/>
              </w:rPr>
            </w:pPr>
            <w:r w:rsidRPr="002C351B">
              <w:rPr>
                <w:rFonts w:ascii="Arial Narrow" w:eastAsia="Arial" w:hAnsi="Arial Narrow" w:cs="Arial"/>
                <w:b/>
                <w:color w:val="auto"/>
                <w:sz w:val="20"/>
                <w:szCs w:val="20"/>
              </w:rPr>
              <w:t>Criterios de evaluación</w:t>
            </w:r>
            <w:r w:rsidRPr="002C351B">
              <w:rPr>
                <w:rFonts w:ascii="Arial Narrow" w:eastAsia="Arial" w:hAnsi="Arial Narrow" w:cs="Arial"/>
                <w:color w:val="auto"/>
                <w:sz w:val="20"/>
                <w:szCs w:val="20"/>
              </w:rPr>
              <w:t xml:space="preserve"> </w:t>
            </w:r>
          </w:p>
        </w:tc>
      </w:tr>
      <w:tr w:rsidR="006A2F92" w:rsidRPr="002C351B" w:rsidTr="006A2F92">
        <w:trPr>
          <w:trHeight w:val="4551"/>
        </w:trPr>
        <w:tc>
          <w:tcPr>
            <w:tcW w:w="3539"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right="32"/>
              <w:rPr>
                <w:rFonts w:ascii="Arial Narrow" w:hAnsi="Arial Narrow" w:cs="Arial"/>
                <w:color w:val="auto"/>
                <w:sz w:val="20"/>
                <w:szCs w:val="20"/>
              </w:rPr>
            </w:pPr>
            <w:r w:rsidRPr="002C351B">
              <w:rPr>
                <w:rFonts w:ascii="Arial Narrow" w:eastAsia="Arial" w:hAnsi="Arial Narrow" w:cs="Arial"/>
                <w:b/>
                <w:color w:val="auto"/>
                <w:sz w:val="20"/>
                <w:szCs w:val="20"/>
              </w:rPr>
              <w:t xml:space="preserve">PERSONAL </w:t>
            </w:r>
          </w:p>
          <w:p w:rsidR="006A2F92" w:rsidRPr="002C351B" w:rsidRDefault="006A2F92" w:rsidP="00705590">
            <w:pPr>
              <w:spacing w:line="233" w:lineRule="auto"/>
              <w:ind w:left="108" w:right="134"/>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1.2.5. Se actualiza permanentemente desde la investigación y manejo de las TICs, asumiendo el aprendizaje como proceso de autoformación. </w:t>
            </w:r>
          </w:p>
          <w:p w:rsidR="006A2F92" w:rsidRPr="002C351B" w:rsidRDefault="006A2F92" w:rsidP="00705590">
            <w:pPr>
              <w:spacing w:line="259" w:lineRule="auto"/>
              <w:ind w:left="108"/>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 </w:t>
            </w:r>
          </w:p>
          <w:p w:rsidR="006A2F92" w:rsidRPr="002C351B" w:rsidRDefault="006A2F92" w:rsidP="00705590">
            <w:pPr>
              <w:spacing w:line="232" w:lineRule="auto"/>
              <w:ind w:left="108" w:right="134"/>
              <w:jc w:val="both"/>
              <w:rPr>
                <w:rFonts w:ascii="Arial Narrow" w:hAnsi="Arial Narrow" w:cs="Arial"/>
                <w:color w:val="auto"/>
                <w:sz w:val="20"/>
                <w:szCs w:val="20"/>
              </w:rPr>
            </w:pPr>
            <w:r w:rsidRPr="002C351B">
              <w:rPr>
                <w:rFonts w:ascii="Arial Narrow" w:eastAsia="Arial" w:hAnsi="Arial Narrow" w:cs="Arial"/>
                <w:b/>
                <w:color w:val="auto"/>
                <w:sz w:val="20"/>
                <w:szCs w:val="20"/>
              </w:rPr>
              <w:t xml:space="preserve">PROFESIONAL PEDAGÓGICA </w:t>
            </w:r>
            <w:r w:rsidRPr="002C351B">
              <w:rPr>
                <w:rFonts w:ascii="Arial Narrow" w:eastAsia="Arial" w:hAnsi="Arial Narrow" w:cs="Arial"/>
                <w:color w:val="auto"/>
                <w:sz w:val="20"/>
                <w:szCs w:val="20"/>
              </w:rPr>
              <w:t xml:space="preserve">2.1.3. Domina los contenidos de la carrera y los organiza para generar aprendizajes en diferentes contextos y escenarios. </w:t>
            </w:r>
          </w:p>
          <w:p w:rsidR="006A2F92" w:rsidRPr="002C351B" w:rsidRDefault="006A2F92" w:rsidP="00705590">
            <w:pPr>
              <w:spacing w:line="259" w:lineRule="auto"/>
              <w:ind w:left="108"/>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 </w:t>
            </w:r>
          </w:p>
          <w:p w:rsidR="006A2F92" w:rsidRPr="002C351B" w:rsidRDefault="006A2F92" w:rsidP="00705590">
            <w:pPr>
              <w:spacing w:line="259" w:lineRule="auto"/>
              <w:ind w:right="34"/>
              <w:jc w:val="both"/>
              <w:rPr>
                <w:rFonts w:ascii="Arial Narrow" w:hAnsi="Arial Narrow" w:cs="Arial"/>
                <w:color w:val="auto"/>
                <w:sz w:val="20"/>
                <w:szCs w:val="20"/>
              </w:rPr>
            </w:pPr>
            <w:r w:rsidRPr="002C351B">
              <w:rPr>
                <w:rFonts w:ascii="Arial Narrow" w:eastAsia="Arial" w:hAnsi="Arial Narrow" w:cs="Arial"/>
                <w:b/>
                <w:color w:val="auto"/>
                <w:sz w:val="20"/>
                <w:szCs w:val="20"/>
              </w:rPr>
              <w:t xml:space="preserve">SOCIO COMUNITARIA </w:t>
            </w:r>
          </w:p>
          <w:p w:rsidR="006A2F92" w:rsidRPr="002C351B" w:rsidRDefault="006A2F92" w:rsidP="00705590">
            <w:pPr>
              <w:spacing w:line="259" w:lineRule="auto"/>
              <w:ind w:left="108"/>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3.1.1 Demuestra actitudes de respeto a </w:t>
            </w:r>
          </w:p>
          <w:p w:rsidR="006A2F92" w:rsidRPr="002C351B" w:rsidRDefault="006A2F92" w:rsidP="00705590">
            <w:pPr>
              <w:spacing w:line="259" w:lineRule="auto"/>
              <w:ind w:left="108" w:right="142"/>
              <w:jc w:val="both"/>
              <w:rPr>
                <w:rFonts w:ascii="Arial Narrow" w:hAnsi="Arial Narrow" w:cs="Arial"/>
                <w:color w:val="auto"/>
                <w:sz w:val="20"/>
                <w:szCs w:val="20"/>
              </w:rPr>
            </w:pPr>
            <w:r w:rsidRPr="002C351B">
              <w:rPr>
                <w:rFonts w:ascii="Arial Narrow" w:eastAsia="Arial" w:hAnsi="Arial Narrow" w:cs="Arial"/>
                <w:color w:val="auto"/>
                <w:sz w:val="20"/>
                <w:szCs w:val="20"/>
              </w:rPr>
              <w:t xml:space="preserve">las           diferencias           individuales, interactuando     con     otros     actores educativos para favorecer el desarrollo institucional </w:t>
            </w:r>
          </w:p>
        </w:tc>
        <w:tc>
          <w:tcPr>
            <w:tcW w:w="366" w:type="dxa"/>
            <w:tcBorders>
              <w:top w:val="single" w:sz="5" w:space="0" w:color="000000"/>
              <w:left w:val="single" w:sz="5" w:space="0" w:color="000000"/>
              <w:bottom w:val="single" w:sz="5" w:space="0" w:color="000000"/>
              <w:right w:val="nil"/>
            </w:tcBorders>
          </w:tcPr>
          <w:p w:rsidR="006A2F92" w:rsidRPr="002C351B" w:rsidRDefault="006A2F92" w:rsidP="006A2F92">
            <w:pPr>
              <w:spacing w:after="87" w:line="259" w:lineRule="auto"/>
              <w:ind w:left="6"/>
              <w:rPr>
                <w:rFonts w:ascii="Arial Narrow" w:hAnsi="Arial Narrow" w:cs="Arial"/>
                <w:color w:val="auto"/>
                <w:sz w:val="20"/>
                <w:szCs w:val="20"/>
              </w:rPr>
            </w:pPr>
            <w:r w:rsidRPr="002C351B">
              <w:rPr>
                <w:rFonts w:ascii="Arial Narrow" w:eastAsia="Segoe UI Symbol" w:hAnsi="Arial Narrow" w:cs="Arial"/>
                <w:color w:val="auto"/>
                <w:sz w:val="20"/>
                <w:szCs w:val="20"/>
              </w:rPr>
              <w:t>−</w:t>
            </w:r>
            <w:r w:rsidRPr="002C351B">
              <w:rPr>
                <w:rFonts w:ascii="Arial Narrow" w:eastAsia="Arial" w:hAnsi="Arial Narrow" w:cs="Arial"/>
                <w:color w:val="auto"/>
                <w:sz w:val="20"/>
                <w:szCs w:val="20"/>
              </w:rPr>
              <w:t xml:space="preserve"> </w:t>
            </w:r>
          </w:p>
          <w:p w:rsidR="006A2F92" w:rsidRPr="002C351B" w:rsidRDefault="006A2F92" w:rsidP="006A2F92">
            <w:pPr>
              <w:spacing w:after="91" w:line="259" w:lineRule="auto"/>
              <w:ind w:left="6"/>
              <w:rPr>
                <w:rFonts w:ascii="Arial Narrow" w:hAnsi="Arial Narrow" w:cs="Arial"/>
                <w:color w:val="auto"/>
                <w:sz w:val="20"/>
                <w:szCs w:val="20"/>
              </w:rPr>
            </w:pPr>
            <w:r w:rsidRPr="002C351B">
              <w:rPr>
                <w:rFonts w:ascii="Arial Narrow" w:eastAsia="Segoe UI Symbol" w:hAnsi="Arial Narrow" w:cs="Arial"/>
                <w:color w:val="auto"/>
                <w:sz w:val="20"/>
                <w:szCs w:val="20"/>
              </w:rPr>
              <w:t>−</w:t>
            </w:r>
            <w:r w:rsidRPr="002C351B">
              <w:rPr>
                <w:rFonts w:ascii="Arial Narrow" w:eastAsia="Arial" w:hAnsi="Arial Narrow" w:cs="Arial"/>
                <w:color w:val="auto"/>
                <w:sz w:val="20"/>
                <w:szCs w:val="20"/>
              </w:rPr>
              <w:t xml:space="preserve"> </w:t>
            </w:r>
          </w:p>
          <w:p w:rsidR="006A2F92" w:rsidRPr="002C351B" w:rsidRDefault="006A2F92" w:rsidP="006A2F92">
            <w:pPr>
              <w:spacing w:after="87" w:line="259" w:lineRule="auto"/>
              <w:ind w:left="6"/>
              <w:rPr>
                <w:rFonts w:ascii="Arial Narrow" w:hAnsi="Arial Narrow" w:cs="Arial"/>
                <w:color w:val="auto"/>
                <w:sz w:val="20"/>
                <w:szCs w:val="20"/>
              </w:rPr>
            </w:pPr>
            <w:r w:rsidRPr="002C351B">
              <w:rPr>
                <w:rFonts w:ascii="Arial Narrow" w:eastAsia="Segoe UI Symbol" w:hAnsi="Arial Narrow" w:cs="Arial"/>
                <w:color w:val="auto"/>
                <w:sz w:val="20"/>
                <w:szCs w:val="20"/>
              </w:rPr>
              <w:t>−</w:t>
            </w:r>
            <w:r w:rsidRPr="002C351B">
              <w:rPr>
                <w:rFonts w:ascii="Arial Narrow" w:eastAsia="Arial" w:hAnsi="Arial Narrow" w:cs="Arial"/>
                <w:color w:val="auto"/>
                <w:sz w:val="20"/>
                <w:szCs w:val="20"/>
              </w:rPr>
              <w:t xml:space="preserve"> </w:t>
            </w:r>
          </w:p>
          <w:p w:rsidR="006A2F92" w:rsidRPr="002C351B" w:rsidRDefault="006A2F92" w:rsidP="006A2F92">
            <w:pPr>
              <w:spacing w:after="92" w:line="259" w:lineRule="auto"/>
              <w:ind w:left="6"/>
              <w:rPr>
                <w:rFonts w:ascii="Arial Narrow" w:hAnsi="Arial Narrow" w:cs="Arial"/>
                <w:color w:val="auto"/>
                <w:sz w:val="20"/>
                <w:szCs w:val="20"/>
              </w:rPr>
            </w:pPr>
            <w:r w:rsidRPr="002C351B">
              <w:rPr>
                <w:rFonts w:ascii="Arial Narrow" w:eastAsia="Segoe UI Symbol" w:hAnsi="Arial Narrow" w:cs="Arial"/>
                <w:color w:val="auto"/>
                <w:sz w:val="20"/>
                <w:szCs w:val="20"/>
              </w:rPr>
              <w:t>−</w:t>
            </w:r>
            <w:r w:rsidRPr="002C351B">
              <w:rPr>
                <w:rFonts w:ascii="Arial Narrow" w:eastAsia="Arial" w:hAnsi="Arial Narrow" w:cs="Arial"/>
                <w:color w:val="auto"/>
                <w:sz w:val="20"/>
                <w:szCs w:val="20"/>
              </w:rPr>
              <w:t xml:space="preserve"> </w:t>
            </w:r>
          </w:p>
          <w:p w:rsidR="006A2F92" w:rsidRPr="002C351B" w:rsidRDefault="006A2F92" w:rsidP="006A2F92">
            <w:pPr>
              <w:spacing w:after="92" w:line="259" w:lineRule="auto"/>
              <w:ind w:left="6"/>
              <w:rPr>
                <w:rFonts w:ascii="Arial Narrow" w:hAnsi="Arial Narrow" w:cs="Arial"/>
                <w:color w:val="auto"/>
                <w:sz w:val="20"/>
                <w:szCs w:val="20"/>
              </w:rPr>
            </w:pPr>
            <w:r w:rsidRPr="002C351B">
              <w:rPr>
                <w:rFonts w:ascii="Arial Narrow" w:eastAsia="Segoe UI Symbol" w:hAnsi="Arial Narrow" w:cs="Arial"/>
                <w:color w:val="auto"/>
                <w:sz w:val="20"/>
                <w:szCs w:val="20"/>
              </w:rPr>
              <w:t>−</w:t>
            </w:r>
            <w:r w:rsidRPr="002C351B">
              <w:rPr>
                <w:rFonts w:ascii="Arial Narrow" w:eastAsia="Arial" w:hAnsi="Arial Narrow" w:cs="Arial"/>
                <w:color w:val="auto"/>
                <w:sz w:val="20"/>
                <w:szCs w:val="20"/>
              </w:rPr>
              <w:t xml:space="preserve"> </w:t>
            </w:r>
          </w:p>
          <w:p w:rsidR="006A2F92" w:rsidRPr="002C351B" w:rsidRDefault="006A2F92" w:rsidP="006A2F92">
            <w:pPr>
              <w:spacing w:after="399" w:line="259" w:lineRule="auto"/>
              <w:ind w:left="6"/>
              <w:rPr>
                <w:rFonts w:ascii="Arial Narrow" w:hAnsi="Arial Narrow" w:cs="Arial"/>
                <w:color w:val="auto"/>
                <w:sz w:val="20"/>
                <w:szCs w:val="20"/>
              </w:rPr>
            </w:pPr>
            <w:r w:rsidRPr="002C351B">
              <w:rPr>
                <w:rFonts w:ascii="Arial Narrow" w:eastAsia="Segoe UI Symbol" w:hAnsi="Arial Narrow" w:cs="Arial"/>
                <w:color w:val="auto"/>
                <w:sz w:val="20"/>
                <w:szCs w:val="20"/>
              </w:rPr>
              <w:t>−</w:t>
            </w:r>
            <w:r w:rsidRPr="002C351B">
              <w:rPr>
                <w:rFonts w:ascii="Arial Narrow" w:eastAsia="Arial" w:hAnsi="Arial Narrow" w:cs="Arial"/>
                <w:color w:val="auto"/>
                <w:sz w:val="20"/>
                <w:szCs w:val="20"/>
              </w:rPr>
              <w:t xml:space="preserve"> </w:t>
            </w:r>
          </w:p>
          <w:p w:rsidR="006A2F92" w:rsidRPr="002C351B" w:rsidRDefault="006A2F92" w:rsidP="006A2F92">
            <w:pPr>
              <w:spacing w:after="399" w:line="259" w:lineRule="auto"/>
              <w:ind w:left="6"/>
              <w:rPr>
                <w:rFonts w:ascii="Arial Narrow" w:hAnsi="Arial Narrow" w:cs="Arial"/>
                <w:color w:val="auto"/>
                <w:sz w:val="20"/>
                <w:szCs w:val="20"/>
              </w:rPr>
            </w:pPr>
            <w:r w:rsidRPr="002C351B">
              <w:rPr>
                <w:rFonts w:ascii="Arial Narrow" w:eastAsia="Segoe UI Symbol" w:hAnsi="Arial Narrow" w:cs="Arial"/>
                <w:color w:val="auto"/>
                <w:sz w:val="20"/>
                <w:szCs w:val="20"/>
              </w:rPr>
              <w:t>−</w:t>
            </w:r>
            <w:r w:rsidRPr="002C351B">
              <w:rPr>
                <w:rFonts w:ascii="Arial Narrow" w:eastAsia="Arial" w:hAnsi="Arial Narrow" w:cs="Arial"/>
                <w:color w:val="auto"/>
                <w:sz w:val="20"/>
                <w:szCs w:val="20"/>
              </w:rPr>
              <w:t xml:space="preserve"> </w:t>
            </w:r>
          </w:p>
          <w:p w:rsidR="006A2F92" w:rsidRPr="002C351B" w:rsidRDefault="006A2F92" w:rsidP="006A2F92">
            <w:pPr>
              <w:spacing w:after="92" w:line="259" w:lineRule="auto"/>
              <w:ind w:left="6"/>
              <w:rPr>
                <w:rFonts w:ascii="Arial Narrow" w:hAnsi="Arial Narrow" w:cs="Arial"/>
                <w:color w:val="auto"/>
                <w:sz w:val="20"/>
                <w:szCs w:val="20"/>
              </w:rPr>
            </w:pPr>
            <w:r w:rsidRPr="002C351B">
              <w:rPr>
                <w:rFonts w:ascii="Arial Narrow" w:eastAsia="Segoe UI Symbol" w:hAnsi="Arial Narrow" w:cs="Arial"/>
                <w:color w:val="auto"/>
                <w:sz w:val="20"/>
                <w:szCs w:val="20"/>
              </w:rPr>
              <w:t>−</w:t>
            </w:r>
            <w:r w:rsidRPr="002C351B">
              <w:rPr>
                <w:rFonts w:ascii="Arial Narrow" w:eastAsia="Arial" w:hAnsi="Arial Narrow" w:cs="Arial"/>
                <w:color w:val="auto"/>
                <w:sz w:val="20"/>
                <w:szCs w:val="20"/>
              </w:rPr>
              <w:t xml:space="preserve"> </w:t>
            </w:r>
          </w:p>
          <w:p w:rsidR="006A2F92" w:rsidRPr="002C351B" w:rsidRDefault="006A2F92" w:rsidP="006A2F92">
            <w:pPr>
              <w:spacing w:after="399" w:line="259" w:lineRule="auto"/>
              <w:ind w:left="6"/>
              <w:rPr>
                <w:rFonts w:ascii="Arial Narrow" w:hAnsi="Arial Narrow" w:cs="Arial"/>
                <w:color w:val="auto"/>
                <w:sz w:val="20"/>
                <w:szCs w:val="20"/>
              </w:rPr>
            </w:pPr>
            <w:r w:rsidRPr="002C351B">
              <w:rPr>
                <w:rFonts w:ascii="Arial Narrow" w:eastAsia="Segoe UI Symbol" w:hAnsi="Arial Narrow" w:cs="Arial"/>
                <w:color w:val="auto"/>
                <w:sz w:val="20"/>
                <w:szCs w:val="20"/>
              </w:rPr>
              <w:t>−</w:t>
            </w:r>
            <w:r w:rsidRPr="002C351B">
              <w:rPr>
                <w:rFonts w:ascii="Arial Narrow" w:eastAsia="Arial" w:hAnsi="Arial Narrow" w:cs="Arial"/>
                <w:color w:val="auto"/>
                <w:sz w:val="20"/>
                <w:szCs w:val="20"/>
              </w:rPr>
              <w:t xml:space="preserve"> </w:t>
            </w:r>
          </w:p>
          <w:p w:rsidR="006A2F92" w:rsidRPr="002C351B" w:rsidRDefault="006A2F92" w:rsidP="006A2F92">
            <w:pPr>
              <w:spacing w:line="259" w:lineRule="auto"/>
              <w:ind w:left="6"/>
              <w:rPr>
                <w:rFonts w:ascii="Arial Narrow" w:hAnsi="Arial Narrow" w:cs="Arial"/>
                <w:color w:val="auto"/>
                <w:sz w:val="20"/>
                <w:szCs w:val="20"/>
              </w:rPr>
            </w:pPr>
            <w:r w:rsidRPr="002C351B">
              <w:rPr>
                <w:rFonts w:ascii="Arial Narrow" w:eastAsia="Segoe UI Symbol" w:hAnsi="Arial Narrow" w:cs="Arial"/>
                <w:color w:val="auto"/>
                <w:sz w:val="20"/>
                <w:szCs w:val="20"/>
              </w:rPr>
              <w:t>−</w:t>
            </w:r>
            <w:r w:rsidRPr="002C351B">
              <w:rPr>
                <w:rFonts w:ascii="Arial Narrow" w:eastAsia="Arial" w:hAnsi="Arial Narrow" w:cs="Arial"/>
                <w:color w:val="auto"/>
                <w:sz w:val="20"/>
                <w:szCs w:val="20"/>
              </w:rPr>
              <w:t xml:space="preserve"> </w:t>
            </w:r>
          </w:p>
        </w:tc>
        <w:tc>
          <w:tcPr>
            <w:tcW w:w="3891" w:type="dxa"/>
            <w:tcBorders>
              <w:top w:val="single" w:sz="5" w:space="0" w:color="000000"/>
              <w:left w:val="nil"/>
              <w:bottom w:val="single" w:sz="5" w:space="0" w:color="000000"/>
              <w:right w:val="single" w:sz="5" w:space="0" w:color="000000"/>
            </w:tcBorders>
          </w:tcPr>
          <w:p w:rsidR="006A2F92" w:rsidRPr="00705590" w:rsidRDefault="006A2F92" w:rsidP="004A16DB">
            <w:pPr>
              <w:pStyle w:val="Prrafodelista"/>
              <w:numPr>
                <w:ilvl w:val="0"/>
                <w:numId w:val="201"/>
              </w:numPr>
              <w:spacing w:after="96" w:line="259" w:lineRule="auto"/>
              <w:rPr>
                <w:rFonts w:ascii="Arial Narrow" w:hAnsi="Arial Narrow" w:cs="Arial"/>
                <w:color w:val="auto"/>
                <w:sz w:val="20"/>
                <w:szCs w:val="20"/>
              </w:rPr>
            </w:pPr>
            <w:r w:rsidRPr="00705590">
              <w:rPr>
                <w:rFonts w:ascii="Arial Narrow" w:eastAsia="Arial" w:hAnsi="Arial Narrow" w:cs="Arial"/>
                <w:color w:val="auto"/>
                <w:sz w:val="20"/>
                <w:szCs w:val="20"/>
              </w:rPr>
              <w:t xml:space="preserve">Ley General de Educación. </w:t>
            </w:r>
          </w:p>
          <w:p w:rsidR="006A2F92" w:rsidRPr="00705590" w:rsidRDefault="006A2F92" w:rsidP="004A16DB">
            <w:pPr>
              <w:pStyle w:val="Prrafodelista"/>
              <w:numPr>
                <w:ilvl w:val="0"/>
                <w:numId w:val="201"/>
              </w:numPr>
              <w:spacing w:after="100" w:line="259" w:lineRule="auto"/>
              <w:rPr>
                <w:rFonts w:ascii="Arial Narrow" w:hAnsi="Arial Narrow" w:cs="Arial"/>
                <w:color w:val="auto"/>
                <w:sz w:val="20"/>
                <w:szCs w:val="20"/>
              </w:rPr>
            </w:pPr>
            <w:r w:rsidRPr="00705590">
              <w:rPr>
                <w:rFonts w:ascii="Arial Narrow" w:eastAsia="Arial" w:hAnsi="Arial Narrow" w:cs="Arial"/>
                <w:color w:val="auto"/>
                <w:sz w:val="20"/>
                <w:szCs w:val="20"/>
              </w:rPr>
              <w:t xml:space="preserve">Reglamento de EBR. </w:t>
            </w:r>
          </w:p>
          <w:p w:rsidR="006A2F92" w:rsidRPr="00705590" w:rsidRDefault="006A2F92" w:rsidP="004A16DB">
            <w:pPr>
              <w:pStyle w:val="Prrafodelista"/>
              <w:numPr>
                <w:ilvl w:val="0"/>
                <w:numId w:val="201"/>
              </w:numPr>
              <w:spacing w:after="96" w:line="259" w:lineRule="auto"/>
              <w:rPr>
                <w:rFonts w:ascii="Arial Narrow" w:hAnsi="Arial Narrow" w:cs="Arial"/>
                <w:color w:val="auto"/>
                <w:sz w:val="20"/>
                <w:szCs w:val="20"/>
              </w:rPr>
            </w:pPr>
            <w:r w:rsidRPr="00705590">
              <w:rPr>
                <w:rFonts w:ascii="Arial Narrow" w:eastAsia="Arial" w:hAnsi="Arial Narrow" w:cs="Arial"/>
                <w:color w:val="auto"/>
                <w:sz w:val="20"/>
                <w:szCs w:val="20"/>
              </w:rPr>
              <w:t xml:space="preserve">Sistema Educativo. Estructura. </w:t>
            </w:r>
          </w:p>
          <w:p w:rsidR="006A2F92" w:rsidRPr="00705590" w:rsidRDefault="006A2F92" w:rsidP="004A16DB">
            <w:pPr>
              <w:pStyle w:val="Prrafodelista"/>
              <w:numPr>
                <w:ilvl w:val="0"/>
                <w:numId w:val="201"/>
              </w:numPr>
              <w:spacing w:after="101" w:line="259" w:lineRule="auto"/>
              <w:rPr>
                <w:rFonts w:ascii="Arial Narrow" w:hAnsi="Arial Narrow" w:cs="Arial"/>
                <w:color w:val="auto"/>
                <w:sz w:val="20"/>
                <w:szCs w:val="20"/>
              </w:rPr>
            </w:pPr>
            <w:r w:rsidRPr="00705590">
              <w:rPr>
                <w:rFonts w:ascii="Arial Narrow" w:eastAsia="Arial" w:hAnsi="Arial Narrow" w:cs="Arial"/>
                <w:color w:val="auto"/>
                <w:sz w:val="20"/>
                <w:szCs w:val="20"/>
              </w:rPr>
              <w:t xml:space="preserve">Organización de la Educación Básica Regular. </w:t>
            </w:r>
          </w:p>
          <w:p w:rsidR="006A2F92" w:rsidRPr="00705590" w:rsidRDefault="006A2F92" w:rsidP="004A16DB">
            <w:pPr>
              <w:pStyle w:val="Prrafodelista"/>
              <w:numPr>
                <w:ilvl w:val="0"/>
                <w:numId w:val="201"/>
              </w:numPr>
              <w:spacing w:after="101" w:line="259" w:lineRule="auto"/>
              <w:rPr>
                <w:rFonts w:ascii="Arial Narrow" w:hAnsi="Arial Narrow" w:cs="Arial"/>
                <w:color w:val="auto"/>
                <w:sz w:val="20"/>
                <w:szCs w:val="20"/>
              </w:rPr>
            </w:pPr>
            <w:r w:rsidRPr="00705590">
              <w:rPr>
                <w:rFonts w:ascii="Arial Narrow" w:eastAsia="Arial" w:hAnsi="Arial Narrow" w:cs="Arial"/>
                <w:color w:val="auto"/>
                <w:sz w:val="20"/>
                <w:szCs w:val="20"/>
              </w:rPr>
              <w:t xml:space="preserve">Proceso de orientación curricular. </w:t>
            </w:r>
          </w:p>
          <w:p w:rsidR="006A2F92" w:rsidRPr="00705590" w:rsidRDefault="006A2F92" w:rsidP="004A16DB">
            <w:pPr>
              <w:pStyle w:val="Prrafodelista"/>
              <w:numPr>
                <w:ilvl w:val="0"/>
                <w:numId w:val="201"/>
              </w:numPr>
              <w:spacing w:after="16" w:line="357" w:lineRule="auto"/>
              <w:rPr>
                <w:rFonts w:ascii="Arial Narrow" w:hAnsi="Arial Narrow" w:cs="Arial"/>
                <w:color w:val="auto"/>
                <w:sz w:val="20"/>
                <w:szCs w:val="20"/>
              </w:rPr>
            </w:pPr>
            <w:r w:rsidRPr="00705590">
              <w:rPr>
                <w:rFonts w:ascii="Arial Narrow" w:eastAsia="Arial" w:hAnsi="Arial Narrow" w:cs="Arial"/>
                <w:color w:val="auto"/>
                <w:sz w:val="20"/>
                <w:szCs w:val="20"/>
              </w:rPr>
              <w:t xml:space="preserve">Acuerdos internacionales. Política educativa y lineamientos de política del sector educación, </w:t>
            </w:r>
          </w:p>
          <w:p w:rsidR="006A2F92" w:rsidRPr="00705590" w:rsidRDefault="006A2F92" w:rsidP="004A16DB">
            <w:pPr>
              <w:pStyle w:val="Prrafodelista"/>
              <w:numPr>
                <w:ilvl w:val="0"/>
                <w:numId w:val="201"/>
              </w:numPr>
              <w:spacing w:after="88" w:line="259" w:lineRule="auto"/>
              <w:rPr>
                <w:rFonts w:ascii="Arial Narrow" w:hAnsi="Arial Narrow" w:cs="Arial"/>
                <w:color w:val="auto"/>
                <w:sz w:val="20"/>
                <w:szCs w:val="20"/>
              </w:rPr>
            </w:pPr>
            <w:r w:rsidRPr="00705590">
              <w:rPr>
                <w:rFonts w:ascii="Arial Narrow" w:eastAsia="Arial" w:hAnsi="Arial Narrow" w:cs="Arial"/>
                <w:color w:val="auto"/>
                <w:sz w:val="20"/>
                <w:szCs w:val="20"/>
              </w:rPr>
              <w:t xml:space="preserve">Proyecto Educativo Nacional, Proyecto </w:t>
            </w:r>
          </w:p>
          <w:p w:rsidR="006A2F92" w:rsidRPr="00705590" w:rsidRDefault="006A2F92" w:rsidP="004A16DB">
            <w:pPr>
              <w:pStyle w:val="Prrafodelista"/>
              <w:numPr>
                <w:ilvl w:val="0"/>
                <w:numId w:val="201"/>
              </w:numPr>
              <w:spacing w:after="96" w:line="259" w:lineRule="auto"/>
              <w:rPr>
                <w:rFonts w:ascii="Arial Narrow" w:hAnsi="Arial Narrow" w:cs="Arial"/>
                <w:color w:val="auto"/>
                <w:sz w:val="20"/>
                <w:szCs w:val="20"/>
              </w:rPr>
            </w:pPr>
            <w:r w:rsidRPr="00705590">
              <w:rPr>
                <w:rFonts w:ascii="Arial Narrow" w:eastAsia="Arial" w:hAnsi="Arial Narrow" w:cs="Arial"/>
                <w:color w:val="auto"/>
                <w:sz w:val="20"/>
                <w:szCs w:val="20"/>
              </w:rPr>
              <w:t xml:space="preserve">Educativo </w:t>
            </w:r>
          </w:p>
          <w:p w:rsidR="006A2F92" w:rsidRPr="00705590" w:rsidRDefault="006A2F92" w:rsidP="004A16DB">
            <w:pPr>
              <w:pStyle w:val="Prrafodelista"/>
              <w:numPr>
                <w:ilvl w:val="0"/>
                <w:numId w:val="201"/>
              </w:numPr>
              <w:spacing w:after="2" w:line="369" w:lineRule="auto"/>
              <w:ind w:right="267"/>
              <w:rPr>
                <w:rFonts w:ascii="Arial Narrow" w:hAnsi="Arial Narrow" w:cs="Arial"/>
                <w:color w:val="auto"/>
                <w:sz w:val="20"/>
                <w:szCs w:val="20"/>
              </w:rPr>
            </w:pPr>
            <w:r w:rsidRPr="00705590">
              <w:rPr>
                <w:rFonts w:ascii="Arial Narrow" w:eastAsia="Arial" w:hAnsi="Arial Narrow" w:cs="Arial"/>
                <w:color w:val="auto"/>
                <w:sz w:val="20"/>
                <w:szCs w:val="20"/>
              </w:rPr>
              <w:t xml:space="preserve">Regional y Proyecto Educativo Local. Diseño Curricular Nacional, fundamentos, propósitos, organización y plan de estudio. </w:t>
            </w:r>
          </w:p>
          <w:p w:rsidR="006A2F92" w:rsidRPr="00705590" w:rsidRDefault="006A2F92" w:rsidP="004A16DB">
            <w:pPr>
              <w:pStyle w:val="Prrafodelista"/>
              <w:numPr>
                <w:ilvl w:val="0"/>
                <w:numId w:val="201"/>
              </w:numPr>
              <w:spacing w:after="0" w:line="259" w:lineRule="auto"/>
              <w:rPr>
                <w:rFonts w:ascii="Arial Narrow" w:hAnsi="Arial Narrow" w:cs="Arial"/>
                <w:color w:val="auto"/>
                <w:sz w:val="20"/>
                <w:szCs w:val="20"/>
              </w:rPr>
            </w:pPr>
            <w:r w:rsidRPr="00705590">
              <w:rPr>
                <w:rFonts w:ascii="Arial Narrow" w:eastAsia="Arial" w:hAnsi="Arial Narrow" w:cs="Arial"/>
                <w:color w:val="auto"/>
                <w:sz w:val="20"/>
                <w:szCs w:val="20"/>
              </w:rPr>
              <w:t xml:space="preserve">Diversificación curricular. </w:t>
            </w:r>
          </w:p>
        </w:tc>
        <w:tc>
          <w:tcPr>
            <w:tcW w:w="2833" w:type="dxa"/>
            <w:tcBorders>
              <w:top w:val="single" w:sz="5" w:space="0" w:color="000000"/>
              <w:left w:val="single" w:sz="5" w:space="0" w:color="000000"/>
              <w:bottom w:val="single" w:sz="5" w:space="0" w:color="000000"/>
              <w:right w:val="single" w:sz="5" w:space="0" w:color="000000"/>
            </w:tcBorders>
          </w:tcPr>
          <w:p w:rsidR="006A2F92" w:rsidRPr="00705590" w:rsidRDefault="006A2F92" w:rsidP="004A16DB">
            <w:pPr>
              <w:pStyle w:val="Prrafodelista"/>
              <w:numPr>
                <w:ilvl w:val="0"/>
                <w:numId w:val="201"/>
              </w:numPr>
              <w:spacing w:after="84" w:line="259" w:lineRule="auto"/>
              <w:rPr>
                <w:rFonts w:ascii="Arial Narrow" w:hAnsi="Arial Narrow" w:cs="Arial"/>
                <w:color w:val="auto"/>
                <w:sz w:val="20"/>
                <w:szCs w:val="20"/>
              </w:rPr>
            </w:pPr>
            <w:r w:rsidRPr="00705590">
              <w:rPr>
                <w:rFonts w:ascii="Arial Narrow" w:eastAsia="Arial" w:hAnsi="Arial Narrow" w:cs="Arial"/>
                <w:color w:val="auto"/>
                <w:sz w:val="20"/>
                <w:szCs w:val="20"/>
              </w:rPr>
              <w:t xml:space="preserve">Organizadores visuales </w:t>
            </w:r>
          </w:p>
          <w:p w:rsidR="006A2F92" w:rsidRPr="00705590" w:rsidRDefault="006A2F92" w:rsidP="004A16DB">
            <w:pPr>
              <w:pStyle w:val="Prrafodelista"/>
              <w:numPr>
                <w:ilvl w:val="0"/>
                <w:numId w:val="201"/>
              </w:numPr>
              <w:spacing w:after="96" w:line="259" w:lineRule="auto"/>
              <w:rPr>
                <w:rFonts w:ascii="Arial Narrow" w:hAnsi="Arial Narrow" w:cs="Arial"/>
                <w:color w:val="auto"/>
                <w:sz w:val="20"/>
                <w:szCs w:val="20"/>
              </w:rPr>
            </w:pPr>
            <w:r w:rsidRPr="00705590">
              <w:rPr>
                <w:rFonts w:ascii="Arial Narrow" w:eastAsia="Arial" w:hAnsi="Arial Narrow" w:cs="Arial"/>
                <w:color w:val="auto"/>
                <w:sz w:val="20"/>
                <w:szCs w:val="20"/>
              </w:rPr>
              <w:t xml:space="preserve">Debate </w:t>
            </w:r>
          </w:p>
          <w:p w:rsidR="006A2F92" w:rsidRPr="00705590" w:rsidRDefault="006A2F92" w:rsidP="004A16DB">
            <w:pPr>
              <w:pStyle w:val="Prrafodelista"/>
              <w:numPr>
                <w:ilvl w:val="0"/>
                <w:numId w:val="201"/>
              </w:numPr>
              <w:spacing w:after="84" w:line="259" w:lineRule="auto"/>
              <w:rPr>
                <w:rFonts w:ascii="Arial Narrow" w:hAnsi="Arial Narrow" w:cs="Arial"/>
                <w:color w:val="auto"/>
                <w:sz w:val="20"/>
                <w:szCs w:val="20"/>
              </w:rPr>
            </w:pPr>
            <w:r w:rsidRPr="00705590">
              <w:rPr>
                <w:rFonts w:ascii="Arial Narrow" w:eastAsia="Arial" w:hAnsi="Arial Narrow" w:cs="Arial"/>
                <w:color w:val="auto"/>
                <w:sz w:val="20"/>
                <w:szCs w:val="20"/>
              </w:rPr>
              <w:t xml:space="preserve">Guías de autoaprendizaje </w:t>
            </w:r>
          </w:p>
          <w:p w:rsidR="006A2F92" w:rsidRPr="00705590" w:rsidRDefault="006A2F92" w:rsidP="004A16DB">
            <w:pPr>
              <w:pStyle w:val="Prrafodelista"/>
              <w:numPr>
                <w:ilvl w:val="0"/>
                <w:numId w:val="201"/>
              </w:numPr>
              <w:spacing w:after="84" w:line="259" w:lineRule="auto"/>
              <w:rPr>
                <w:rFonts w:ascii="Arial Narrow" w:hAnsi="Arial Narrow" w:cs="Arial"/>
                <w:color w:val="auto"/>
                <w:sz w:val="20"/>
                <w:szCs w:val="20"/>
              </w:rPr>
            </w:pPr>
            <w:r w:rsidRPr="00705590">
              <w:rPr>
                <w:rFonts w:ascii="Arial Narrow" w:eastAsia="Arial" w:hAnsi="Arial Narrow" w:cs="Arial"/>
                <w:color w:val="auto"/>
                <w:sz w:val="20"/>
                <w:szCs w:val="20"/>
              </w:rPr>
              <w:t xml:space="preserve">Carpeta pedagógica </w:t>
            </w:r>
          </w:p>
          <w:p w:rsidR="006A2F92" w:rsidRPr="00705590" w:rsidRDefault="006A2F92" w:rsidP="004A16DB">
            <w:pPr>
              <w:pStyle w:val="Prrafodelista"/>
              <w:numPr>
                <w:ilvl w:val="0"/>
                <w:numId w:val="201"/>
              </w:numPr>
              <w:spacing w:after="89" w:line="259" w:lineRule="auto"/>
              <w:rPr>
                <w:rFonts w:ascii="Arial Narrow" w:hAnsi="Arial Narrow" w:cs="Arial"/>
                <w:color w:val="auto"/>
                <w:sz w:val="20"/>
                <w:szCs w:val="20"/>
              </w:rPr>
            </w:pPr>
            <w:r w:rsidRPr="00705590">
              <w:rPr>
                <w:rFonts w:ascii="Arial Narrow" w:eastAsia="Arial" w:hAnsi="Arial Narrow" w:cs="Arial"/>
                <w:color w:val="auto"/>
                <w:sz w:val="20"/>
                <w:szCs w:val="20"/>
              </w:rPr>
              <w:t xml:space="preserve">Portafolio </w:t>
            </w:r>
          </w:p>
          <w:p w:rsidR="006A2F92" w:rsidRPr="00705590" w:rsidRDefault="006A2F92" w:rsidP="004A16DB">
            <w:pPr>
              <w:pStyle w:val="Prrafodelista"/>
              <w:numPr>
                <w:ilvl w:val="0"/>
                <w:numId w:val="201"/>
              </w:numPr>
              <w:spacing w:after="88" w:line="259" w:lineRule="auto"/>
              <w:rPr>
                <w:rFonts w:ascii="Arial Narrow" w:hAnsi="Arial Narrow" w:cs="Arial"/>
                <w:color w:val="auto"/>
                <w:sz w:val="20"/>
                <w:szCs w:val="20"/>
              </w:rPr>
            </w:pPr>
            <w:r w:rsidRPr="00705590">
              <w:rPr>
                <w:rFonts w:ascii="Arial Narrow" w:eastAsia="Arial" w:hAnsi="Arial Narrow" w:cs="Arial"/>
                <w:color w:val="auto"/>
                <w:sz w:val="20"/>
                <w:szCs w:val="20"/>
              </w:rPr>
              <w:t xml:space="preserve">Argumentación </w:t>
            </w:r>
          </w:p>
          <w:p w:rsidR="006A2F92" w:rsidRPr="00705590" w:rsidRDefault="006A2F92" w:rsidP="004A16DB">
            <w:pPr>
              <w:pStyle w:val="Prrafodelista"/>
              <w:numPr>
                <w:ilvl w:val="0"/>
                <w:numId w:val="201"/>
              </w:numPr>
              <w:spacing w:after="88" w:line="259" w:lineRule="auto"/>
              <w:rPr>
                <w:rFonts w:ascii="Arial Narrow" w:hAnsi="Arial Narrow" w:cs="Arial"/>
                <w:color w:val="auto"/>
                <w:sz w:val="20"/>
                <w:szCs w:val="20"/>
              </w:rPr>
            </w:pPr>
            <w:r w:rsidRPr="00705590">
              <w:rPr>
                <w:rFonts w:ascii="Arial Narrow" w:eastAsia="Arial" w:hAnsi="Arial Narrow" w:cs="Arial"/>
                <w:color w:val="auto"/>
                <w:sz w:val="20"/>
                <w:szCs w:val="20"/>
              </w:rPr>
              <w:t xml:space="preserve">Monografías </w:t>
            </w:r>
          </w:p>
          <w:p w:rsidR="006A2F92" w:rsidRPr="00705590" w:rsidRDefault="006A2F92" w:rsidP="004A16DB">
            <w:pPr>
              <w:pStyle w:val="Prrafodelista"/>
              <w:numPr>
                <w:ilvl w:val="0"/>
                <w:numId w:val="201"/>
              </w:numPr>
              <w:spacing w:after="84" w:line="259" w:lineRule="auto"/>
              <w:rPr>
                <w:rFonts w:ascii="Arial Narrow" w:hAnsi="Arial Narrow" w:cs="Arial"/>
                <w:color w:val="auto"/>
                <w:sz w:val="20"/>
                <w:szCs w:val="20"/>
              </w:rPr>
            </w:pPr>
            <w:r w:rsidRPr="00705590">
              <w:rPr>
                <w:rFonts w:ascii="Arial Narrow" w:eastAsia="Arial" w:hAnsi="Arial Narrow" w:cs="Arial"/>
                <w:color w:val="auto"/>
                <w:sz w:val="20"/>
                <w:szCs w:val="20"/>
              </w:rPr>
              <w:t xml:space="preserve">Producto Final: Trípticos </w:t>
            </w:r>
          </w:p>
          <w:p w:rsidR="006A2F92" w:rsidRPr="00705590" w:rsidRDefault="006A2F92" w:rsidP="004A16DB">
            <w:pPr>
              <w:pStyle w:val="Prrafodelista"/>
              <w:numPr>
                <w:ilvl w:val="0"/>
                <w:numId w:val="201"/>
              </w:numPr>
              <w:spacing w:after="0" w:line="259" w:lineRule="auto"/>
              <w:rPr>
                <w:rFonts w:ascii="Arial Narrow" w:hAnsi="Arial Narrow" w:cs="Arial"/>
                <w:color w:val="auto"/>
                <w:sz w:val="20"/>
                <w:szCs w:val="20"/>
              </w:rPr>
            </w:pPr>
            <w:r w:rsidRPr="00705590">
              <w:rPr>
                <w:rFonts w:ascii="Arial Narrow" w:eastAsia="Arial" w:hAnsi="Arial Narrow" w:cs="Arial"/>
                <w:color w:val="auto"/>
                <w:sz w:val="20"/>
                <w:szCs w:val="20"/>
              </w:rPr>
              <w:t xml:space="preserve">Auto y coevaluación </w:t>
            </w:r>
          </w:p>
        </w:tc>
        <w:tc>
          <w:tcPr>
            <w:tcW w:w="4108" w:type="dxa"/>
            <w:tcBorders>
              <w:top w:val="single" w:sz="5" w:space="0" w:color="000000"/>
              <w:left w:val="single" w:sz="5" w:space="0" w:color="000000"/>
              <w:bottom w:val="single" w:sz="5" w:space="0" w:color="000000"/>
              <w:right w:val="single" w:sz="5" w:space="0" w:color="000000"/>
            </w:tcBorders>
          </w:tcPr>
          <w:p w:rsidR="006A2F92" w:rsidRPr="00705590" w:rsidRDefault="006A2F92" w:rsidP="004A16DB">
            <w:pPr>
              <w:pStyle w:val="Prrafodelista"/>
              <w:numPr>
                <w:ilvl w:val="0"/>
                <w:numId w:val="201"/>
              </w:numPr>
              <w:spacing w:after="7" w:line="359" w:lineRule="auto"/>
              <w:rPr>
                <w:rFonts w:ascii="Arial Narrow" w:hAnsi="Arial Narrow" w:cs="Arial"/>
                <w:color w:val="auto"/>
                <w:sz w:val="20"/>
                <w:szCs w:val="20"/>
              </w:rPr>
            </w:pPr>
            <w:r w:rsidRPr="00705590">
              <w:rPr>
                <w:rFonts w:ascii="Arial Narrow" w:eastAsia="Arial" w:hAnsi="Arial Narrow" w:cs="Arial"/>
                <w:color w:val="auto"/>
                <w:sz w:val="20"/>
                <w:szCs w:val="20"/>
              </w:rPr>
              <w:t xml:space="preserve">Identifica y explica aspectos fundamentales del currículo que sustentan el proceso enseñanza aprendizaje, considerándolos importantes en su formación. </w:t>
            </w:r>
          </w:p>
          <w:p w:rsidR="006A2F92" w:rsidRPr="00705590" w:rsidRDefault="006A2F92" w:rsidP="004A16DB">
            <w:pPr>
              <w:pStyle w:val="Prrafodelista"/>
              <w:numPr>
                <w:ilvl w:val="0"/>
                <w:numId w:val="201"/>
              </w:numPr>
              <w:spacing w:after="3" w:line="358" w:lineRule="auto"/>
              <w:rPr>
                <w:rFonts w:ascii="Arial Narrow" w:hAnsi="Arial Narrow" w:cs="Arial"/>
                <w:color w:val="auto"/>
                <w:sz w:val="20"/>
                <w:szCs w:val="20"/>
              </w:rPr>
            </w:pPr>
            <w:r w:rsidRPr="00705590">
              <w:rPr>
                <w:rFonts w:ascii="Arial Narrow" w:eastAsia="Arial" w:hAnsi="Arial Narrow" w:cs="Arial"/>
                <w:color w:val="auto"/>
                <w:sz w:val="20"/>
                <w:szCs w:val="20"/>
              </w:rPr>
              <w:t xml:space="preserve">Maneja contenidos relevantes del proceso curricular con autonomía y responsabilidad. </w:t>
            </w:r>
          </w:p>
          <w:p w:rsidR="006A2F92" w:rsidRPr="00705590" w:rsidRDefault="006A2F92" w:rsidP="004A16DB">
            <w:pPr>
              <w:pStyle w:val="Prrafodelista"/>
              <w:numPr>
                <w:ilvl w:val="0"/>
                <w:numId w:val="201"/>
              </w:numPr>
              <w:spacing w:after="0" w:line="259" w:lineRule="auto"/>
              <w:ind w:right="46"/>
              <w:rPr>
                <w:rFonts w:ascii="Arial Narrow" w:hAnsi="Arial Narrow" w:cs="Arial"/>
                <w:color w:val="auto"/>
                <w:sz w:val="20"/>
                <w:szCs w:val="20"/>
              </w:rPr>
            </w:pPr>
            <w:r w:rsidRPr="00705590">
              <w:rPr>
                <w:rFonts w:ascii="Arial Narrow" w:eastAsia="Arial" w:hAnsi="Arial Narrow" w:cs="Arial"/>
                <w:color w:val="auto"/>
                <w:sz w:val="20"/>
                <w:szCs w:val="20"/>
              </w:rPr>
              <w:t xml:space="preserve">Práctica   la   convivencia   democrática   en   el entorno   colaborando en el desarrollo   de la institución </w:t>
            </w:r>
          </w:p>
        </w:tc>
      </w:tr>
    </w:tbl>
    <w:p w:rsidR="006A2F92" w:rsidRDefault="006A2F92" w:rsidP="006A2F92">
      <w:pPr>
        <w:spacing w:after="0" w:line="259" w:lineRule="auto"/>
        <w:ind w:left="-239"/>
        <w:rPr>
          <w:rFonts w:ascii="Arial Narrow" w:hAnsi="Arial Narrow" w:cs="Arial"/>
          <w:szCs w:val="20"/>
        </w:rPr>
      </w:pPr>
      <w:r w:rsidRPr="000B6855">
        <w:rPr>
          <w:rFonts w:ascii="Arial Narrow" w:hAnsi="Arial Narrow" w:cs="Arial"/>
          <w:szCs w:val="20"/>
        </w:rPr>
        <w:t xml:space="preserve"> </w:t>
      </w:r>
    </w:p>
    <w:p w:rsidR="006A2F92" w:rsidRDefault="006A2F92" w:rsidP="006A2F92">
      <w:pPr>
        <w:spacing w:after="160" w:line="259" w:lineRule="auto"/>
        <w:rPr>
          <w:rFonts w:ascii="Arial Narrow" w:hAnsi="Arial Narrow" w:cs="Arial"/>
          <w:szCs w:val="20"/>
        </w:rPr>
      </w:pPr>
      <w:r>
        <w:rPr>
          <w:rFonts w:ascii="Arial Narrow" w:hAnsi="Arial Narrow" w:cs="Arial"/>
          <w:szCs w:val="20"/>
        </w:rPr>
        <w:br w:type="page"/>
      </w:r>
    </w:p>
    <w:tbl>
      <w:tblPr>
        <w:tblStyle w:val="TableGrid"/>
        <w:tblW w:w="14723" w:type="dxa"/>
        <w:tblInd w:w="-128" w:type="dxa"/>
        <w:tblLayout w:type="fixed"/>
        <w:tblLook w:val="04A0" w:firstRow="1" w:lastRow="0" w:firstColumn="1" w:lastColumn="0" w:noHBand="0" w:noVBand="1"/>
      </w:tblPr>
      <w:tblGrid>
        <w:gridCol w:w="3247"/>
        <w:gridCol w:w="4388"/>
        <w:gridCol w:w="3544"/>
        <w:gridCol w:w="3544"/>
      </w:tblGrid>
      <w:tr w:rsidR="006A2F92" w:rsidRPr="002C351B" w:rsidTr="00321963">
        <w:trPr>
          <w:trHeight w:val="433"/>
        </w:trPr>
        <w:tc>
          <w:tcPr>
            <w:tcW w:w="14723" w:type="dxa"/>
            <w:gridSpan w:val="4"/>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right="8"/>
              <w:jc w:val="center"/>
              <w:rPr>
                <w:rFonts w:ascii="Arial Narrow" w:hAnsi="Arial Narrow" w:cs="Arial"/>
                <w:color w:val="auto"/>
                <w:sz w:val="16"/>
                <w:szCs w:val="20"/>
              </w:rPr>
            </w:pPr>
            <w:r w:rsidRPr="002C351B">
              <w:rPr>
                <w:rFonts w:ascii="Arial Narrow" w:eastAsia="Arial" w:hAnsi="Arial Narrow" w:cs="Arial"/>
                <w:b/>
                <w:color w:val="auto"/>
                <w:sz w:val="16"/>
                <w:szCs w:val="20"/>
              </w:rPr>
              <w:lastRenderedPageBreak/>
              <w:t>ÁREA: PSICOLOGÍA III</w:t>
            </w:r>
          </w:p>
        </w:tc>
      </w:tr>
      <w:tr w:rsidR="006A2F92" w:rsidRPr="002C351B" w:rsidTr="00321963">
        <w:trPr>
          <w:trHeight w:val="643"/>
        </w:trPr>
        <w:tc>
          <w:tcPr>
            <w:tcW w:w="14723" w:type="dxa"/>
            <w:gridSpan w:val="4"/>
            <w:tcBorders>
              <w:top w:val="single" w:sz="5" w:space="0" w:color="000000"/>
              <w:left w:val="single" w:sz="5" w:space="0" w:color="000000"/>
              <w:bottom w:val="single" w:sz="5" w:space="0" w:color="000000"/>
              <w:right w:val="single" w:sz="5" w:space="0" w:color="000000"/>
            </w:tcBorders>
            <w:vAlign w:val="center"/>
          </w:tcPr>
          <w:p w:rsidR="006A2F92" w:rsidRPr="002C351B" w:rsidRDefault="006A2F92" w:rsidP="006A2F92">
            <w:pPr>
              <w:spacing w:line="259" w:lineRule="auto"/>
              <w:ind w:left="180"/>
              <w:rPr>
                <w:rFonts w:ascii="Arial Narrow" w:hAnsi="Arial Narrow" w:cs="Arial"/>
                <w:color w:val="auto"/>
                <w:sz w:val="16"/>
                <w:szCs w:val="20"/>
              </w:rPr>
            </w:pPr>
            <w:r w:rsidRPr="002C351B">
              <w:rPr>
                <w:rFonts w:ascii="Arial Narrow" w:eastAsia="Arial" w:hAnsi="Arial Narrow" w:cs="Arial"/>
                <w:b/>
                <w:color w:val="auto"/>
                <w:sz w:val="16"/>
                <w:szCs w:val="20"/>
              </w:rPr>
              <w:t xml:space="preserve">SUMILLA: </w:t>
            </w:r>
          </w:p>
          <w:p w:rsidR="006A2F92" w:rsidRPr="002C351B" w:rsidRDefault="006A2F92" w:rsidP="006A2F92">
            <w:pPr>
              <w:spacing w:line="259" w:lineRule="auto"/>
              <w:ind w:left="180"/>
              <w:rPr>
                <w:rFonts w:ascii="Arial Narrow" w:hAnsi="Arial Narrow" w:cs="Arial"/>
                <w:color w:val="auto"/>
                <w:sz w:val="16"/>
                <w:szCs w:val="20"/>
              </w:rPr>
            </w:pPr>
            <w:r w:rsidRPr="002C351B">
              <w:rPr>
                <w:rFonts w:ascii="Arial Narrow" w:hAnsi="Arial Narrow" w:cs="Arial"/>
                <w:color w:val="auto"/>
                <w:sz w:val="16"/>
                <w:szCs w:val="20"/>
              </w:rPr>
              <w:t xml:space="preserve">Desarrolla en los estudiantes la capacidad de analizar y explicar el proceso de aprendizaje en el marco de las diferentes teorías. </w:t>
            </w:r>
          </w:p>
        </w:tc>
      </w:tr>
      <w:tr w:rsidR="00E76042" w:rsidRPr="002C351B" w:rsidTr="00321963">
        <w:trPr>
          <w:trHeight w:val="417"/>
        </w:trPr>
        <w:tc>
          <w:tcPr>
            <w:tcW w:w="3247" w:type="dxa"/>
            <w:tcBorders>
              <w:top w:val="single" w:sz="5" w:space="0" w:color="000000"/>
              <w:left w:val="single" w:sz="5" w:space="0" w:color="000000"/>
              <w:bottom w:val="single" w:sz="5" w:space="0" w:color="000000"/>
              <w:right w:val="single" w:sz="5" w:space="0" w:color="000000"/>
            </w:tcBorders>
            <w:shd w:val="clear" w:color="auto" w:fill="D9D9D9"/>
          </w:tcPr>
          <w:p w:rsidR="00E76042" w:rsidRPr="002C351B" w:rsidRDefault="00E76042" w:rsidP="00321963">
            <w:pPr>
              <w:spacing w:line="259" w:lineRule="auto"/>
              <w:ind w:right="4"/>
              <w:jc w:val="center"/>
              <w:rPr>
                <w:rFonts w:ascii="Arial Narrow" w:hAnsi="Arial Narrow" w:cs="Arial"/>
                <w:color w:val="auto"/>
                <w:sz w:val="16"/>
                <w:szCs w:val="20"/>
              </w:rPr>
            </w:pPr>
            <w:r w:rsidRPr="002C351B">
              <w:rPr>
                <w:rFonts w:ascii="Arial Narrow" w:eastAsia="Arial" w:hAnsi="Arial Narrow" w:cs="Arial"/>
                <w:b/>
                <w:color w:val="auto"/>
                <w:sz w:val="16"/>
                <w:szCs w:val="20"/>
              </w:rPr>
              <w:t>CÓD. CRITERIO DESEMPEÑO</w:t>
            </w:r>
          </w:p>
        </w:tc>
        <w:tc>
          <w:tcPr>
            <w:tcW w:w="4388" w:type="dxa"/>
            <w:tcBorders>
              <w:top w:val="single" w:sz="5" w:space="0" w:color="000000"/>
              <w:left w:val="nil"/>
              <w:bottom w:val="single" w:sz="5" w:space="0" w:color="000000"/>
              <w:right w:val="single" w:sz="5" w:space="0" w:color="000000"/>
            </w:tcBorders>
            <w:shd w:val="clear" w:color="auto" w:fill="D9D9D9"/>
            <w:vAlign w:val="center"/>
          </w:tcPr>
          <w:p w:rsidR="00E76042" w:rsidRPr="002C351B" w:rsidRDefault="00E76042" w:rsidP="00321963">
            <w:pPr>
              <w:spacing w:line="259" w:lineRule="auto"/>
              <w:ind w:left="741"/>
              <w:jc w:val="center"/>
              <w:rPr>
                <w:rFonts w:ascii="Arial Narrow" w:hAnsi="Arial Narrow" w:cs="Arial"/>
                <w:color w:val="auto"/>
                <w:sz w:val="16"/>
                <w:szCs w:val="20"/>
              </w:rPr>
            </w:pPr>
            <w:r w:rsidRPr="002C351B">
              <w:rPr>
                <w:rFonts w:ascii="Arial Narrow" w:eastAsia="Arial" w:hAnsi="Arial Narrow" w:cs="Arial"/>
                <w:b/>
                <w:color w:val="auto"/>
                <w:sz w:val="16"/>
                <w:szCs w:val="20"/>
              </w:rPr>
              <w:t>CONTENIDOS</w:t>
            </w:r>
          </w:p>
        </w:tc>
        <w:tc>
          <w:tcPr>
            <w:tcW w:w="3544"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76042" w:rsidRPr="002C351B" w:rsidRDefault="00E76042" w:rsidP="00321963">
            <w:pPr>
              <w:spacing w:line="259" w:lineRule="auto"/>
              <w:ind w:left="1"/>
              <w:jc w:val="center"/>
              <w:rPr>
                <w:rFonts w:ascii="Arial Narrow" w:hAnsi="Arial Narrow" w:cs="Arial"/>
                <w:color w:val="auto"/>
                <w:sz w:val="16"/>
                <w:szCs w:val="20"/>
              </w:rPr>
            </w:pPr>
            <w:r w:rsidRPr="002C351B">
              <w:rPr>
                <w:rFonts w:ascii="Arial Narrow" w:eastAsia="Arial" w:hAnsi="Arial Narrow" w:cs="Arial"/>
                <w:b/>
                <w:color w:val="auto"/>
                <w:sz w:val="16"/>
                <w:szCs w:val="20"/>
              </w:rPr>
              <w:t>PRODUCTOS</w:t>
            </w:r>
          </w:p>
        </w:tc>
        <w:tc>
          <w:tcPr>
            <w:tcW w:w="3544"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76042" w:rsidRPr="002C351B" w:rsidRDefault="00321963" w:rsidP="00321963">
            <w:pPr>
              <w:spacing w:line="259" w:lineRule="auto"/>
              <w:ind w:right="1"/>
              <w:jc w:val="center"/>
              <w:rPr>
                <w:rFonts w:ascii="Arial Narrow" w:hAnsi="Arial Narrow" w:cs="Arial"/>
                <w:color w:val="auto"/>
                <w:sz w:val="16"/>
                <w:szCs w:val="20"/>
              </w:rPr>
            </w:pPr>
            <w:r w:rsidRPr="002C351B">
              <w:rPr>
                <w:rFonts w:ascii="Arial Narrow" w:eastAsia="Arial" w:hAnsi="Arial Narrow" w:cs="Arial"/>
                <w:b/>
                <w:color w:val="auto"/>
                <w:sz w:val="16"/>
                <w:szCs w:val="20"/>
              </w:rPr>
              <w:t>CRITERIOS DE EVALUACIÓN</w:t>
            </w:r>
          </w:p>
        </w:tc>
      </w:tr>
      <w:tr w:rsidR="00E76042" w:rsidRPr="00C119FD" w:rsidTr="00321963">
        <w:trPr>
          <w:trHeight w:val="417"/>
        </w:trPr>
        <w:tc>
          <w:tcPr>
            <w:tcW w:w="3247" w:type="dxa"/>
            <w:tcBorders>
              <w:top w:val="single" w:sz="5" w:space="0" w:color="000000"/>
              <w:left w:val="single" w:sz="5" w:space="0" w:color="000000"/>
              <w:bottom w:val="single" w:sz="5" w:space="0" w:color="000000"/>
              <w:right w:val="single" w:sz="5" w:space="0" w:color="000000"/>
            </w:tcBorders>
            <w:shd w:val="clear" w:color="auto" w:fill="auto"/>
          </w:tcPr>
          <w:p w:rsidR="00E76042" w:rsidRPr="00C119FD" w:rsidRDefault="00E76042" w:rsidP="006A2F92">
            <w:pPr>
              <w:spacing w:line="259" w:lineRule="auto"/>
              <w:ind w:left="4"/>
              <w:rPr>
                <w:rFonts w:ascii="Arial Narrow" w:hAnsi="Arial Narrow" w:cs="Arial"/>
                <w:color w:val="auto"/>
                <w:sz w:val="20"/>
                <w:szCs w:val="20"/>
              </w:rPr>
            </w:pPr>
            <w:r w:rsidRPr="00C119FD">
              <w:rPr>
                <w:rFonts w:ascii="Arial Narrow" w:hAnsi="Arial Narrow" w:cs="Arial"/>
                <w:color w:val="auto"/>
                <w:sz w:val="20"/>
                <w:szCs w:val="20"/>
              </w:rPr>
              <w:t xml:space="preserve"> </w:t>
            </w:r>
          </w:p>
          <w:p w:rsidR="00E76042" w:rsidRPr="00C119FD" w:rsidRDefault="00E76042" w:rsidP="006A2F92">
            <w:pPr>
              <w:spacing w:line="259" w:lineRule="auto"/>
              <w:ind w:left="4"/>
              <w:rPr>
                <w:rFonts w:ascii="Arial Narrow" w:hAnsi="Arial Narrow" w:cs="Arial"/>
                <w:color w:val="auto"/>
                <w:sz w:val="20"/>
                <w:szCs w:val="20"/>
              </w:rPr>
            </w:pPr>
            <w:r w:rsidRPr="00C119FD">
              <w:rPr>
                <w:rFonts w:ascii="Arial Narrow" w:hAnsi="Arial Narrow" w:cs="Arial"/>
                <w:color w:val="auto"/>
                <w:sz w:val="20"/>
                <w:szCs w:val="20"/>
              </w:rPr>
              <w:t xml:space="preserve"> </w:t>
            </w:r>
          </w:p>
          <w:p w:rsidR="00E76042" w:rsidRPr="00C119FD" w:rsidRDefault="00E76042" w:rsidP="006A2F92">
            <w:pPr>
              <w:spacing w:after="8" w:line="259" w:lineRule="auto"/>
              <w:ind w:left="108"/>
              <w:rPr>
                <w:rFonts w:ascii="Arial Narrow" w:hAnsi="Arial Narrow" w:cs="Arial"/>
                <w:color w:val="auto"/>
                <w:sz w:val="20"/>
                <w:szCs w:val="20"/>
              </w:rPr>
            </w:pPr>
            <w:r w:rsidRPr="00C119FD">
              <w:rPr>
                <w:rFonts w:ascii="Arial Narrow" w:eastAsia="Arial" w:hAnsi="Arial Narrow" w:cs="Arial"/>
                <w:b/>
                <w:color w:val="auto"/>
                <w:sz w:val="20"/>
                <w:szCs w:val="20"/>
              </w:rPr>
              <w:t>PERSONAL</w:t>
            </w:r>
            <w:r w:rsidRPr="00C119FD">
              <w:rPr>
                <w:rFonts w:ascii="Arial Narrow" w:eastAsia="Arial" w:hAnsi="Arial Narrow" w:cs="Arial"/>
                <w:color w:val="auto"/>
                <w:sz w:val="20"/>
                <w:szCs w:val="20"/>
              </w:rPr>
              <w:t xml:space="preserve"> </w:t>
            </w:r>
          </w:p>
          <w:p w:rsidR="00E76042" w:rsidRPr="00C119FD" w:rsidRDefault="00E76042" w:rsidP="006A2F92">
            <w:pPr>
              <w:spacing w:line="259" w:lineRule="auto"/>
              <w:ind w:left="4"/>
              <w:rPr>
                <w:rFonts w:ascii="Arial Narrow" w:hAnsi="Arial Narrow" w:cs="Arial"/>
                <w:color w:val="auto"/>
                <w:sz w:val="20"/>
                <w:szCs w:val="20"/>
              </w:rPr>
            </w:pPr>
            <w:r w:rsidRPr="00C119FD">
              <w:rPr>
                <w:rFonts w:ascii="Arial Narrow" w:hAnsi="Arial Narrow" w:cs="Arial"/>
                <w:color w:val="auto"/>
                <w:sz w:val="20"/>
                <w:szCs w:val="20"/>
              </w:rPr>
              <w:t xml:space="preserve"> </w:t>
            </w:r>
          </w:p>
          <w:p w:rsidR="00E76042" w:rsidRPr="00C119FD" w:rsidRDefault="00E76042" w:rsidP="00C119FD">
            <w:pPr>
              <w:ind w:left="108" w:right="134"/>
              <w:jc w:val="both"/>
              <w:rPr>
                <w:rFonts w:ascii="Arial Narrow" w:hAnsi="Arial Narrow" w:cs="Arial"/>
                <w:color w:val="auto"/>
                <w:sz w:val="20"/>
                <w:szCs w:val="20"/>
              </w:rPr>
            </w:pPr>
            <w:r w:rsidRPr="00C119FD">
              <w:rPr>
                <w:rFonts w:ascii="Arial Narrow" w:eastAsia="Arial" w:hAnsi="Arial Narrow" w:cs="Arial"/>
                <w:color w:val="auto"/>
                <w:sz w:val="20"/>
                <w:szCs w:val="20"/>
              </w:rPr>
              <w:t xml:space="preserve">1.1.3. Resuelve problemas en forma creativa </w:t>
            </w:r>
            <w:r w:rsidRPr="00C119FD">
              <w:rPr>
                <w:rFonts w:ascii="Arial Narrow" w:eastAsia="Arial" w:hAnsi="Arial Narrow" w:cs="Arial"/>
                <w:b/>
                <w:i/>
                <w:color w:val="auto"/>
                <w:sz w:val="20"/>
                <w:szCs w:val="20"/>
              </w:rPr>
              <w:t>teniendo en cuenta el bien común</w:t>
            </w:r>
            <w:r w:rsidRPr="00C119FD">
              <w:rPr>
                <w:rFonts w:ascii="Arial Narrow" w:eastAsia="Arial" w:hAnsi="Arial Narrow" w:cs="Arial"/>
                <w:color w:val="auto"/>
                <w:sz w:val="20"/>
                <w:szCs w:val="20"/>
              </w:rPr>
              <w:t xml:space="preserve">. Considerando aportes de las diferentes teorías del aprendizaje y los aplica en su quehacer educativo y vida cotidiana </w:t>
            </w:r>
          </w:p>
          <w:p w:rsidR="00E76042" w:rsidRPr="00C119FD" w:rsidRDefault="00E76042" w:rsidP="006A2F92">
            <w:pPr>
              <w:spacing w:line="259" w:lineRule="auto"/>
              <w:ind w:left="4"/>
              <w:rPr>
                <w:rFonts w:ascii="Arial Narrow" w:hAnsi="Arial Narrow" w:cs="Arial"/>
                <w:color w:val="auto"/>
                <w:sz w:val="20"/>
                <w:szCs w:val="20"/>
              </w:rPr>
            </w:pPr>
            <w:r w:rsidRPr="00C119FD">
              <w:rPr>
                <w:rFonts w:ascii="Arial Narrow" w:hAnsi="Arial Narrow" w:cs="Arial"/>
                <w:color w:val="auto"/>
                <w:sz w:val="20"/>
                <w:szCs w:val="20"/>
              </w:rPr>
              <w:t xml:space="preserve"> </w:t>
            </w:r>
          </w:p>
          <w:p w:rsidR="00E76042" w:rsidRPr="00C119FD" w:rsidRDefault="00E76042" w:rsidP="006A2F92">
            <w:pPr>
              <w:spacing w:line="259" w:lineRule="auto"/>
              <w:ind w:left="4"/>
              <w:rPr>
                <w:rFonts w:ascii="Arial Narrow" w:hAnsi="Arial Narrow" w:cs="Arial"/>
                <w:color w:val="auto"/>
                <w:sz w:val="20"/>
                <w:szCs w:val="20"/>
              </w:rPr>
            </w:pPr>
            <w:r w:rsidRPr="00C119FD">
              <w:rPr>
                <w:rFonts w:ascii="Arial Narrow" w:hAnsi="Arial Narrow" w:cs="Arial"/>
                <w:color w:val="auto"/>
                <w:sz w:val="20"/>
                <w:szCs w:val="20"/>
              </w:rPr>
              <w:t xml:space="preserve"> </w:t>
            </w:r>
          </w:p>
          <w:p w:rsidR="00E76042" w:rsidRPr="00C119FD" w:rsidRDefault="00E76042" w:rsidP="006A2F92">
            <w:pPr>
              <w:spacing w:after="8" w:line="259" w:lineRule="auto"/>
              <w:ind w:left="108"/>
              <w:rPr>
                <w:rFonts w:ascii="Arial Narrow" w:hAnsi="Arial Narrow" w:cs="Arial"/>
                <w:color w:val="auto"/>
                <w:sz w:val="20"/>
                <w:szCs w:val="20"/>
              </w:rPr>
            </w:pPr>
            <w:r w:rsidRPr="00C119FD">
              <w:rPr>
                <w:rFonts w:ascii="Arial Narrow" w:eastAsia="Arial" w:hAnsi="Arial Narrow" w:cs="Arial"/>
                <w:b/>
                <w:color w:val="auto"/>
                <w:sz w:val="20"/>
                <w:szCs w:val="20"/>
              </w:rPr>
              <w:t>PROFESIONAL PEDAGÓGICA</w:t>
            </w:r>
            <w:r w:rsidRPr="00C119FD">
              <w:rPr>
                <w:rFonts w:ascii="Arial Narrow" w:eastAsia="Arial" w:hAnsi="Arial Narrow" w:cs="Arial"/>
                <w:color w:val="auto"/>
                <w:sz w:val="20"/>
                <w:szCs w:val="20"/>
              </w:rPr>
              <w:t xml:space="preserve"> </w:t>
            </w:r>
          </w:p>
          <w:p w:rsidR="00E76042" w:rsidRPr="00C119FD" w:rsidRDefault="00E76042" w:rsidP="006A2F92">
            <w:pPr>
              <w:spacing w:line="259" w:lineRule="auto"/>
              <w:ind w:left="4"/>
              <w:rPr>
                <w:rFonts w:ascii="Arial Narrow" w:hAnsi="Arial Narrow" w:cs="Arial"/>
                <w:color w:val="auto"/>
                <w:sz w:val="20"/>
                <w:szCs w:val="20"/>
              </w:rPr>
            </w:pPr>
            <w:r w:rsidRPr="00C119FD">
              <w:rPr>
                <w:rFonts w:ascii="Arial Narrow" w:hAnsi="Arial Narrow" w:cs="Arial"/>
                <w:color w:val="auto"/>
                <w:sz w:val="20"/>
                <w:szCs w:val="20"/>
              </w:rPr>
              <w:t xml:space="preserve"> </w:t>
            </w:r>
          </w:p>
          <w:p w:rsidR="00E76042" w:rsidRPr="00C119FD" w:rsidRDefault="00E76042" w:rsidP="00C119FD">
            <w:pPr>
              <w:spacing w:line="277" w:lineRule="auto"/>
              <w:ind w:left="108"/>
              <w:jc w:val="both"/>
              <w:rPr>
                <w:rFonts w:ascii="Arial Narrow" w:hAnsi="Arial Narrow" w:cs="Arial"/>
                <w:color w:val="auto"/>
                <w:sz w:val="20"/>
                <w:szCs w:val="20"/>
              </w:rPr>
            </w:pPr>
            <w:r w:rsidRPr="00C119FD">
              <w:rPr>
                <w:rFonts w:ascii="Arial Narrow" w:eastAsia="Arial" w:hAnsi="Arial Narrow" w:cs="Arial"/>
                <w:color w:val="auto"/>
                <w:sz w:val="20"/>
                <w:szCs w:val="20"/>
              </w:rPr>
              <w:t>2.1.2 Maneja teorías y enfoques pedagógicos actuales que sustentan los procesos de enseñanza aprendizaje.</w:t>
            </w:r>
            <w:r>
              <w:rPr>
                <w:rFonts w:ascii="Arial Narrow" w:eastAsia="Arial" w:hAnsi="Arial Narrow" w:cs="Arial"/>
                <w:color w:val="auto"/>
                <w:sz w:val="20"/>
                <w:szCs w:val="20"/>
              </w:rPr>
              <w:t xml:space="preserve"> tom</w:t>
            </w:r>
            <w:r w:rsidRPr="00C119FD">
              <w:rPr>
                <w:rFonts w:ascii="Arial Narrow" w:eastAsia="Arial" w:hAnsi="Arial Narrow" w:cs="Arial"/>
                <w:color w:val="auto"/>
                <w:sz w:val="20"/>
                <w:szCs w:val="20"/>
              </w:rPr>
              <w:t>ando en cuenta el</w:t>
            </w:r>
          </w:p>
          <w:p w:rsidR="00E76042" w:rsidRPr="00C119FD" w:rsidRDefault="00E76042" w:rsidP="006A2F92">
            <w:pPr>
              <w:spacing w:after="8" w:line="259" w:lineRule="auto"/>
              <w:ind w:left="108"/>
              <w:rPr>
                <w:rFonts w:ascii="Arial Narrow" w:hAnsi="Arial Narrow" w:cs="Arial"/>
                <w:color w:val="auto"/>
                <w:sz w:val="20"/>
                <w:szCs w:val="20"/>
              </w:rPr>
            </w:pPr>
            <w:r w:rsidRPr="00C119FD">
              <w:rPr>
                <w:rFonts w:ascii="Arial Narrow" w:eastAsia="Arial" w:hAnsi="Arial Narrow" w:cs="Arial"/>
                <w:color w:val="auto"/>
                <w:sz w:val="20"/>
                <w:szCs w:val="20"/>
              </w:rPr>
              <w:t xml:space="preserve">marco de las diferentes teorías </w:t>
            </w:r>
          </w:p>
          <w:p w:rsidR="00E76042" w:rsidRPr="00C119FD" w:rsidRDefault="00E76042" w:rsidP="006A2F92">
            <w:pPr>
              <w:spacing w:line="216" w:lineRule="auto"/>
              <w:ind w:left="4" w:right="3216"/>
              <w:rPr>
                <w:rFonts w:ascii="Arial Narrow" w:hAnsi="Arial Narrow" w:cs="Arial"/>
                <w:color w:val="auto"/>
                <w:sz w:val="20"/>
                <w:szCs w:val="20"/>
              </w:rPr>
            </w:pPr>
            <w:r w:rsidRPr="00C119FD">
              <w:rPr>
                <w:rFonts w:ascii="Arial Narrow" w:hAnsi="Arial Narrow" w:cs="Arial"/>
                <w:color w:val="auto"/>
                <w:sz w:val="20"/>
                <w:szCs w:val="20"/>
              </w:rPr>
              <w:t xml:space="preserve">  </w:t>
            </w:r>
          </w:p>
          <w:p w:rsidR="00E76042" w:rsidRPr="00C119FD" w:rsidRDefault="00E76042" w:rsidP="006A2F92">
            <w:pPr>
              <w:spacing w:after="9" w:line="259" w:lineRule="auto"/>
              <w:ind w:left="156"/>
              <w:rPr>
                <w:rFonts w:ascii="Arial Narrow" w:hAnsi="Arial Narrow" w:cs="Arial"/>
                <w:color w:val="auto"/>
                <w:sz w:val="20"/>
                <w:szCs w:val="20"/>
              </w:rPr>
            </w:pPr>
            <w:r w:rsidRPr="00C119FD">
              <w:rPr>
                <w:rFonts w:ascii="Arial Narrow" w:eastAsia="Arial" w:hAnsi="Arial Narrow" w:cs="Arial"/>
                <w:b/>
                <w:color w:val="auto"/>
                <w:sz w:val="20"/>
                <w:szCs w:val="20"/>
              </w:rPr>
              <w:t>SOCIO COMUNITARIA</w:t>
            </w:r>
            <w:r w:rsidRPr="00C119FD">
              <w:rPr>
                <w:rFonts w:ascii="Arial Narrow" w:eastAsia="Arial" w:hAnsi="Arial Narrow" w:cs="Arial"/>
                <w:color w:val="auto"/>
                <w:sz w:val="20"/>
                <w:szCs w:val="20"/>
              </w:rPr>
              <w:t xml:space="preserve"> </w:t>
            </w:r>
          </w:p>
          <w:p w:rsidR="00E76042" w:rsidRPr="00C119FD" w:rsidRDefault="00E76042" w:rsidP="006A2F92">
            <w:pPr>
              <w:spacing w:line="259" w:lineRule="auto"/>
              <w:ind w:left="4"/>
              <w:rPr>
                <w:rFonts w:ascii="Arial Narrow" w:hAnsi="Arial Narrow" w:cs="Arial"/>
                <w:color w:val="auto"/>
                <w:sz w:val="20"/>
                <w:szCs w:val="20"/>
              </w:rPr>
            </w:pPr>
            <w:r w:rsidRPr="00C119FD">
              <w:rPr>
                <w:rFonts w:ascii="Arial Narrow" w:hAnsi="Arial Narrow" w:cs="Arial"/>
                <w:color w:val="auto"/>
                <w:sz w:val="20"/>
                <w:szCs w:val="20"/>
              </w:rPr>
              <w:t xml:space="preserve"> </w:t>
            </w:r>
          </w:p>
          <w:p w:rsidR="00E76042" w:rsidRPr="00C119FD" w:rsidRDefault="00E76042" w:rsidP="006A2F92">
            <w:pPr>
              <w:spacing w:line="259" w:lineRule="auto"/>
              <w:ind w:left="108"/>
              <w:rPr>
                <w:rFonts w:ascii="Arial Narrow" w:hAnsi="Arial Narrow" w:cs="Arial"/>
                <w:color w:val="auto"/>
                <w:sz w:val="20"/>
                <w:szCs w:val="20"/>
              </w:rPr>
            </w:pPr>
            <w:r w:rsidRPr="00C119FD">
              <w:rPr>
                <w:rFonts w:ascii="Arial Narrow" w:eastAsia="Arial" w:hAnsi="Arial Narrow" w:cs="Arial"/>
                <w:color w:val="auto"/>
                <w:sz w:val="20"/>
                <w:szCs w:val="20"/>
              </w:rPr>
              <w:t xml:space="preserve">3.1.2. Desarrolla iniciativas de investigación e innovación que aportan a la gestión pedagógica e institucional, la aplicación de los aportes de las teorías </w:t>
            </w:r>
            <w:r w:rsidRPr="00C119FD">
              <w:rPr>
                <w:rFonts w:ascii="Arial Narrow" w:eastAsia="Arial" w:hAnsi="Arial Narrow" w:cs="Arial"/>
                <w:b/>
                <w:i/>
                <w:color w:val="auto"/>
                <w:sz w:val="20"/>
                <w:szCs w:val="20"/>
              </w:rPr>
              <w:t>atendiendo a las demandas,</w:t>
            </w:r>
            <w:r w:rsidRPr="00C119FD">
              <w:rPr>
                <w:rFonts w:ascii="Arial Narrow" w:eastAsia="Arial" w:hAnsi="Arial Narrow" w:cs="Arial"/>
                <w:color w:val="auto"/>
                <w:sz w:val="20"/>
                <w:szCs w:val="20"/>
              </w:rPr>
              <w:t xml:space="preserve"> </w:t>
            </w:r>
            <w:r w:rsidRPr="00C119FD">
              <w:rPr>
                <w:rFonts w:ascii="Arial Narrow" w:eastAsia="Arial" w:hAnsi="Arial Narrow" w:cs="Arial"/>
                <w:b/>
                <w:i/>
                <w:color w:val="auto"/>
                <w:sz w:val="20"/>
                <w:szCs w:val="20"/>
              </w:rPr>
              <w:t>locales y regionales.</w:t>
            </w:r>
            <w:r w:rsidRPr="00C119FD">
              <w:rPr>
                <w:rFonts w:ascii="Arial Narrow" w:eastAsia="Arial" w:hAnsi="Arial Narrow" w:cs="Arial"/>
                <w:color w:val="auto"/>
                <w:sz w:val="20"/>
                <w:szCs w:val="20"/>
              </w:rPr>
              <w:t xml:space="preserve"> </w:t>
            </w:r>
          </w:p>
        </w:tc>
        <w:tc>
          <w:tcPr>
            <w:tcW w:w="4388" w:type="dxa"/>
            <w:tcBorders>
              <w:top w:val="single" w:sz="5" w:space="0" w:color="000000"/>
              <w:left w:val="nil"/>
              <w:bottom w:val="single" w:sz="5" w:space="0" w:color="000000"/>
              <w:right w:val="single" w:sz="5" w:space="0" w:color="000000"/>
            </w:tcBorders>
            <w:shd w:val="clear" w:color="auto" w:fill="auto"/>
          </w:tcPr>
          <w:p w:rsidR="00E76042" w:rsidRPr="00E76042" w:rsidRDefault="00E76042" w:rsidP="004A16DB">
            <w:pPr>
              <w:pStyle w:val="Prrafodelista"/>
              <w:numPr>
                <w:ilvl w:val="0"/>
                <w:numId w:val="202"/>
              </w:numPr>
              <w:spacing w:after="7" w:line="279" w:lineRule="auto"/>
              <w:rPr>
                <w:rFonts w:ascii="Arial Narrow" w:hAnsi="Arial Narrow" w:cs="Arial"/>
                <w:color w:val="auto"/>
                <w:sz w:val="20"/>
                <w:szCs w:val="20"/>
              </w:rPr>
            </w:pPr>
            <w:r w:rsidRPr="00E76042">
              <w:rPr>
                <w:rFonts w:ascii="Arial Narrow" w:eastAsia="Arial" w:hAnsi="Arial Narrow" w:cs="Arial"/>
                <w:color w:val="auto"/>
                <w:sz w:val="20"/>
                <w:szCs w:val="20"/>
              </w:rPr>
              <w:t xml:space="preserve">El </w:t>
            </w:r>
            <w:r w:rsidRPr="00E76042">
              <w:rPr>
                <w:rFonts w:ascii="Arial Narrow" w:eastAsia="Arial" w:hAnsi="Arial Narrow" w:cs="Arial"/>
                <w:color w:val="auto"/>
                <w:sz w:val="20"/>
                <w:szCs w:val="20"/>
              </w:rPr>
              <w:tab/>
              <w:t xml:space="preserve">aprendizaje, </w:t>
            </w:r>
            <w:r w:rsidRPr="00E76042">
              <w:rPr>
                <w:rFonts w:ascii="Arial Narrow" w:eastAsia="Arial" w:hAnsi="Arial Narrow" w:cs="Arial"/>
                <w:color w:val="auto"/>
                <w:sz w:val="20"/>
                <w:szCs w:val="20"/>
              </w:rPr>
              <w:tab/>
              <w:t xml:space="preserve">conceptos, característica, clases, principios en relación a la escucha y el respeto de la opinión. </w:t>
            </w:r>
          </w:p>
          <w:p w:rsidR="00E76042" w:rsidRPr="00E76042" w:rsidRDefault="00E76042" w:rsidP="004A16DB">
            <w:pPr>
              <w:pStyle w:val="Prrafodelista"/>
              <w:numPr>
                <w:ilvl w:val="0"/>
                <w:numId w:val="202"/>
              </w:numPr>
              <w:spacing w:after="16" w:line="259" w:lineRule="auto"/>
              <w:rPr>
                <w:rFonts w:ascii="Arial Narrow" w:hAnsi="Arial Narrow" w:cs="Arial"/>
                <w:color w:val="auto"/>
                <w:sz w:val="20"/>
                <w:szCs w:val="20"/>
              </w:rPr>
            </w:pPr>
            <w:r w:rsidRPr="00E76042">
              <w:rPr>
                <w:rFonts w:ascii="Arial Narrow" w:eastAsia="Arial" w:hAnsi="Arial Narrow" w:cs="Arial"/>
                <w:color w:val="auto"/>
                <w:sz w:val="20"/>
                <w:szCs w:val="20"/>
              </w:rPr>
              <w:t xml:space="preserve">Las teorías asociacionistas: Pavlov, </w:t>
            </w:r>
          </w:p>
          <w:p w:rsidR="00E76042" w:rsidRPr="00E76042" w:rsidRDefault="00E76042" w:rsidP="004A16DB">
            <w:pPr>
              <w:pStyle w:val="Prrafodelista"/>
              <w:numPr>
                <w:ilvl w:val="0"/>
                <w:numId w:val="202"/>
              </w:numPr>
              <w:spacing w:after="10"/>
              <w:ind w:right="172"/>
              <w:rPr>
                <w:rFonts w:ascii="Arial Narrow" w:hAnsi="Arial Narrow" w:cs="Arial"/>
                <w:color w:val="auto"/>
                <w:sz w:val="20"/>
                <w:szCs w:val="20"/>
              </w:rPr>
            </w:pPr>
            <w:r w:rsidRPr="00E76042">
              <w:rPr>
                <w:rFonts w:ascii="Arial Narrow" w:eastAsia="Arial" w:hAnsi="Arial Narrow" w:cs="Arial"/>
                <w:color w:val="auto"/>
                <w:sz w:val="20"/>
                <w:szCs w:val="20"/>
              </w:rPr>
              <w:t xml:space="preserve">Thorndike, Watson, Skinner, Bandura, diseños experimentales y aportes a la educación respetando el valor de cada teoría haciendo uso de la web. </w:t>
            </w:r>
          </w:p>
          <w:p w:rsidR="00E76042" w:rsidRPr="00E76042" w:rsidRDefault="00E76042" w:rsidP="004A16DB">
            <w:pPr>
              <w:pStyle w:val="Prrafodelista"/>
              <w:numPr>
                <w:ilvl w:val="0"/>
                <w:numId w:val="202"/>
              </w:numPr>
              <w:spacing w:after="16" w:line="259" w:lineRule="auto"/>
              <w:rPr>
                <w:rFonts w:ascii="Arial Narrow" w:hAnsi="Arial Narrow" w:cs="Arial"/>
                <w:color w:val="auto"/>
                <w:sz w:val="20"/>
                <w:szCs w:val="20"/>
              </w:rPr>
            </w:pPr>
            <w:r w:rsidRPr="00E76042">
              <w:rPr>
                <w:rFonts w:ascii="Arial Narrow" w:eastAsia="Arial" w:hAnsi="Arial Narrow" w:cs="Arial"/>
                <w:color w:val="auto"/>
                <w:sz w:val="20"/>
                <w:szCs w:val="20"/>
              </w:rPr>
              <w:t>Teorías cognoscitivas</w:t>
            </w:r>
            <w:r w:rsidRPr="00E76042">
              <w:rPr>
                <w:rFonts w:ascii="Arial Narrow" w:eastAsia="Arial" w:hAnsi="Arial Narrow" w:cs="Arial"/>
                <w:i/>
                <w:color w:val="auto"/>
                <w:sz w:val="20"/>
                <w:szCs w:val="20"/>
              </w:rPr>
              <w:t xml:space="preserve">: </w:t>
            </w:r>
            <w:r w:rsidRPr="00E76042">
              <w:rPr>
                <w:rFonts w:ascii="Arial Narrow" w:eastAsia="Arial" w:hAnsi="Arial Narrow" w:cs="Arial"/>
                <w:color w:val="auto"/>
                <w:sz w:val="20"/>
                <w:szCs w:val="20"/>
              </w:rPr>
              <w:t xml:space="preserve">Gestal: Kofka, </w:t>
            </w:r>
          </w:p>
          <w:p w:rsidR="00E76042" w:rsidRPr="00E76042" w:rsidRDefault="00E76042" w:rsidP="004A16DB">
            <w:pPr>
              <w:pStyle w:val="Prrafodelista"/>
              <w:numPr>
                <w:ilvl w:val="0"/>
                <w:numId w:val="202"/>
              </w:numPr>
              <w:tabs>
                <w:tab w:val="right" w:pos="3043"/>
              </w:tabs>
              <w:spacing w:after="22" w:line="259" w:lineRule="auto"/>
              <w:rPr>
                <w:rFonts w:ascii="Arial Narrow" w:hAnsi="Arial Narrow" w:cs="Arial"/>
                <w:color w:val="auto"/>
                <w:sz w:val="20"/>
                <w:szCs w:val="20"/>
              </w:rPr>
            </w:pPr>
            <w:r w:rsidRPr="00E76042">
              <w:rPr>
                <w:rFonts w:ascii="Arial Narrow" w:eastAsia="Arial" w:hAnsi="Arial Narrow" w:cs="Arial"/>
                <w:color w:val="auto"/>
                <w:sz w:val="20"/>
                <w:szCs w:val="20"/>
              </w:rPr>
              <w:t xml:space="preserve">Kohler, Wethermeir, Maslow, y </w:t>
            </w:r>
          </w:p>
          <w:p w:rsidR="00853A0B" w:rsidRPr="00853A0B" w:rsidRDefault="00E76042" w:rsidP="004A16DB">
            <w:pPr>
              <w:pStyle w:val="Prrafodelista"/>
              <w:numPr>
                <w:ilvl w:val="0"/>
                <w:numId w:val="202"/>
              </w:numPr>
              <w:spacing w:after="28" w:line="259" w:lineRule="auto"/>
              <w:rPr>
                <w:rFonts w:ascii="Arial Narrow" w:hAnsi="Arial Narrow" w:cs="Arial"/>
                <w:color w:val="auto"/>
                <w:sz w:val="20"/>
                <w:szCs w:val="20"/>
              </w:rPr>
            </w:pPr>
            <w:r w:rsidRPr="00E76042">
              <w:rPr>
                <w:rFonts w:ascii="Arial Narrow" w:eastAsia="Arial" w:hAnsi="Arial Narrow" w:cs="Arial"/>
                <w:color w:val="auto"/>
                <w:sz w:val="20"/>
                <w:szCs w:val="20"/>
              </w:rPr>
              <w:t xml:space="preserve">Rogers </w:t>
            </w:r>
          </w:p>
          <w:p w:rsidR="00E76042" w:rsidRPr="00853A0B" w:rsidRDefault="00E76042" w:rsidP="004A16DB">
            <w:pPr>
              <w:pStyle w:val="Prrafodelista"/>
              <w:numPr>
                <w:ilvl w:val="0"/>
                <w:numId w:val="202"/>
              </w:numPr>
              <w:spacing w:after="0" w:line="259" w:lineRule="auto"/>
              <w:rPr>
                <w:rFonts w:ascii="Arial Narrow" w:hAnsi="Arial Narrow" w:cs="Arial"/>
                <w:color w:val="auto"/>
                <w:sz w:val="20"/>
                <w:szCs w:val="20"/>
              </w:rPr>
            </w:pPr>
            <w:r w:rsidRPr="00853A0B">
              <w:rPr>
                <w:rFonts w:ascii="Arial Narrow" w:eastAsia="Arial" w:hAnsi="Arial Narrow" w:cs="Arial"/>
                <w:color w:val="auto"/>
                <w:sz w:val="20"/>
                <w:szCs w:val="20"/>
              </w:rPr>
              <w:t>Genético cognitivo</w:t>
            </w:r>
            <w:r w:rsidR="00853A0B" w:rsidRPr="00853A0B">
              <w:rPr>
                <w:rFonts w:ascii="Arial Narrow" w:eastAsia="Arial" w:hAnsi="Arial Narrow" w:cs="Arial"/>
                <w:color w:val="auto"/>
                <w:sz w:val="20"/>
                <w:szCs w:val="20"/>
              </w:rPr>
              <w:t xml:space="preserve">: Piaget, Bruner, Ausubel, </w:t>
            </w:r>
            <w:r w:rsidRPr="00853A0B">
              <w:rPr>
                <w:rFonts w:ascii="Arial Narrow" w:eastAsia="Arial" w:hAnsi="Arial Narrow" w:cs="Arial"/>
                <w:color w:val="auto"/>
                <w:sz w:val="20"/>
                <w:szCs w:val="20"/>
              </w:rPr>
              <w:t>haciendo us</w:t>
            </w:r>
            <w:r w:rsidR="00853A0B" w:rsidRPr="00853A0B">
              <w:rPr>
                <w:rFonts w:ascii="Arial Narrow" w:eastAsia="Arial" w:hAnsi="Arial Narrow" w:cs="Arial"/>
                <w:color w:val="auto"/>
                <w:sz w:val="20"/>
                <w:szCs w:val="20"/>
              </w:rPr>
              <w:t xml:space="preserve">o de las técnicas </w:t>
            </w:r>
            <w:r w:rsidR="00853A0B" w:rsidRPr="00853A0B">
              <w:rPr>
                <w:rFonts w:ascii="Arial Narrow" w:eastAsia="Arial" w:hAnsi="Arial Narrow" w:cs="Arial"/>
                <w:color w:val="auto"/>
                <w:sz w:val="20"/>
                <w:szCs w:val="20"/>
              </w:rPr>
              <w:tab/>
              <w:t xml:space="preserve">de </w:t>
            </w:r>
            <w:r w:rsidR="00853A0B" w:rsidRPr="00853A0B">
              <w:rPr>
                <w:rFonts w:ascii="Arial Narrow" w:eastAsia="Arial" w:hAnsi="Arial Narrow" w:cs="Arial"/>
                <w:color w:val="auto"/>
                <w:sz w:val="20"/>
                <w:szCs w:val="20"/>
              </w:rPr>
              <w:tab/>
              <w:t xml:space="preserve">estudio y </w:t>
            </w:r>
            <w:r w:rsidRPr="00853A0B">
              <w:rPr>
                <w:rFonts w:ascii="Arial Narrow" w:eastAsia="Arial" w:hAnsi="Arial Narrow" w:cs="Arial"/>
                <w:color w:val="auto"/>
                <w:sz w:val="20"/>
                <w:szCs w:val="20"/>
              </w:rPr>
              <w:t xml:space="preserve">la investigación </w:t>
            </w:r>
          </w:p>
          <w:p w:rsidR="00E76042" w:rsidRPr="00E76042" w:rsidRDefault="00E76042" w:rsidP="004A16DB">
            <w:pPr>
              <w:pStyle w:val="Prrafodelista"/>
              <w:numPr>
                <w:ilvl w:val="0"/>
                <w:numId w:val="202"/>
              </w:numPr>
              <w:spacing w:after="0" w:line="259" w:lineRule="auto"/>
              <w:rPr>
                <w:rFonts w:ascii="Arial Narrow" w:hAnsi="Arial Narrow" w:cs="Arial"/>
                <w:color w:val="auto"/>
                <w:sz w:val="20"/>
                <w:szCs w:val="20"/>
              </w:rPr>
            </w:pPr>
            <w:r w:rsidRPr="00E76042">
              <w:rPr>
                <w:rFonts w:ascii="Arial Narrow" w:eastAsia="Arial" w:hAnsi="Arial Narrow" w:cs="Arial"/>
                <w:color w:val="auto"/>
                <w:sz w:val="20"/>
                <w:szCs w:val="20"/>
              </w:rPr>
              <w:t xml:space="preserve">Genético dialéctico: Vigotsky, </w:t>
            </w:r>
          </w:p>
          <w:p w:rsidR="00E76042" w:rsidRPr="00E76042" w:rsidRDefault="00E76042" w:rsidP="004A16DB">
            <w:pPr>
              <w:pStyle w:val="Prrafodelista"/>
              <w:numPr>
                <w:ilvl w:val="0"/>
                <w:numId w:val="202"/>
              </w:numPr>
              <w:spacing w:after="5" w:line="263" w:lineRule="auto"/>
              <w:ind w:right="106"/>
              <w:jc w:val="both"/>
              <w:rPr>
                <w:rFonts w:ascii="Arial Narrow" w:hAnsi="Arial Narrow" w:cs="Arial"/>
                <w:color w:val="auto"/>
                <w:sz w:val="20"/>
                <w:szCs w:val="20"/>
              </w:rPr>
            </w:pPr>
            <w:r w:rsidRPr="00E76042">
              <w:rPr>
                <w:rFonts w:ascii="Arial Narrow" w:eastAsia="Arial" w:hAnsi="Arial Narrow" w:cs="Arial"/>
                <w:color w:val="auto"/>
                <w:sz w:val="20"/>
                <w:szCs w:val="20"/>
              </w:rPr>
              <w:t xml:space="preserve">Luria, Rubinstein, Wallon Teoría del procesamiento de la información:  Gagñe, Newell, Mayer, Simon, en relación al uso de estrategias para la argumentación de la información. </w:t>
            </w:r>
          </w:p>
          <w:p w:rsidR="00E76042" w:rsidRPr="00E76042" w:rsidRDefault="00E76042" w:rsidP="004A16DB">
            <w:pPr>
              <w:pStyle w:val="Prrafodelista"/>
              <w:numPr>
                <w:ilvl w:val="0"/>
                <w:numId w:val="202"/>
              </w:numPr>
              <w:spacing w:after="0" w:line="232" w:lineRule="auto"/>
              <w:ind w:right="280"/>
              <w:rPr>
                <w:rFonts w:ascii="Arial Narrow" w:hAnsi="Arial Narrow" w:cs="Arial"/>
                <w:color w:val="auto"/>
                <w:sz w:val="20"/>
                <w:szCs w:val="20"/>
              </w:rPr>
            </w:pPr>
            <w:r w:rsidRPr="00E76042">
              <w:rPr>
                <w:rFonts w:ascii="Arial Narrow" w:eastAsia="Arial" w:hAnsi="Arial Narrow" w:cs="Arial"/>
                <w:color w:val="auto"/>
                <w:sz w:val="20"/>
                <w:szCs w:val="20"/>
              </w:rPr>
              <w:t xml:space="preserve">Estilos y ritmos de aprendizaje de aprendizaje </w:t>
            </w:r>
          </w:p>
          <w:p w:rsidR="00E76042" w:rsidRPr="00E76042" w:rsidRDefault="00E76042" w:rsidP="004A16DB">
            <w:pPr>
              <w:pStyle w:val="Prrafodelista"/>
              <w:numPr>
                <w:ilvl w:val="0"/>
                <w:numId w:val="202"/>
              </w:numPr>
              <w:spacing w:after="0" w:line="259" w:lineRule="auto"/>
              <w:rPr>
                <w:rFonts w:ascii="Arial Narrow" w:hAnsi="Arial Narrow" w:cs="Arial"/>
                <w:color w:val="auto"/>
                <w:sz w:val="20"/>
                <w:szCs w:val="20"/>
              </w:rPr>
            </w:pPr>
            <w:r w:rsidRPr="00E76042">
              <w:rPr>
                <w:rFonts w:ascii="Arial Narrow" w:eastAsia="Arial" w:hAnsi="Arial Narrow" w:cs="Arial"/>
                <w:color w:val="auto"/>
                <w:sz w:val="20"/>
                <w:szCs w:val="20"/>
              </w:rPr>
              <w:t xml:space="preserve">Estrategias de aprendizaje, </w:t>
            </w:r>
          </w:p>
          <w:p w:rsidR="00E76042" w:rsidRPr="00E76042" w:rsidRDefault="00E76042" w:rsidP="004A16DB">
            <w:pPr>
              <w:pStyle w:val="Prrafodelista"/>
              <w:numPr>
                <w:ilvl w:val="0"/>
                <w:numId w:val="202"/>
              </w:numPr>
              <w:spacing w:after="0" w:line="259" w:lineRule="auto"/>
              <w:rPr>
                <w:rFonts w:ascii="Arial Narrow" w:hAnsi="Arial Narrow" w:cs="Arial"/>
                <w:color w:val="auto"/>
                <w:sz w:val="20"/>
                <w:szCs w:val="20"/>
              </w:rPr>
            </w:pPr>
            <w:r w:rsidRPr="00E76042">
              <w:rPr>
                <w:rFonts w:ascii="Arial Narrow" w:eastAsia="Arial" w:hAnsi="Arial Narrow" w:cs="Arial"/>
                <w:color w:val="auto"/>
                <w:sz w:val="20"/>
                <w:szCs w:val="20"/>
              </w:rPr>
              <w:t xml:space="preserve">autoaprendizaje, </w:t>
            </w:r>
            <w:r w:rsidRPr="00E76042">
              <w:rPr>
                <w:rFonts w:ascii="Arial Narrow" w:eastAsia="Arial" w:hAnsi="Arial Narrow" w:cs="Arial"/>
                <w:color w:val="auto"/>
                <w:sz w:val="20"/>
                <w:szCs w:val="20"/>
              </w:rPr>
              <w:tab/>
              <w:t xml:space="preserve">valorando </w:t>
            </w:r>
            <w:r w:rsidRPr="00E76042">
              <w:rPr>
                <w:rFonts w:ascii="Arial Narrow" w:eastAsia="Arial" w:hAnsi="Arial Narrow" w:cs="Arial"/>
                <w:color w:val="auto"/>
                <w:sz w:val="20"/>
                <w:szCs w:val="20"/>
              </w:rPr>
              <w:tab/>
              <w:t xml:space="preserve">y respetando los diferentes estilos de las personas de su medio local. </w:t>
            </w:r>
          </w:p>
        </w:tc>
        <w:tc>
          <w:tcPr>
            <w:tcW w:w="3544" w:type="dxa"/>
            <w:tcBorders>
              <w:top w:val="single" w:sz="5" w:space="0" w:color="000000"/>
              <w:left w:val="single" w:sz="5" w:space="0" w:color="000000"/>
              <w:bottom w:val="single" w:sz="5" w:space="0" w:color="000000"/>
              <w:right w:val="single" w:sz="5" w:space="0" w:color="000000"/>
            </w:tcBorders>
            <w:shd w:val="clear" w:color="auto" w:fill="auto"/>
          </w:tcPr>
          <w:p w:rsidR="00E76042" w:rsidRPr="00E76042" w:rsidRDefault="00E76042" w:rsidP="004A16DB">
            <w:pPr>
              <w:pStyle w:val="Prrafodelista"/>
              <w:numPr>
                <w:ilvl w:val="0"/>
                <w:numId w:val="202"/>
              </w:numPr>
              <w:spacing w:after="5" w:line="259" w:lineRule="auto"/>
              <w:rPr>
                <w:rFonts w:ascii="Arial Narrow" w:hAnsi="Arial Narrow" w:cs="Arial"/>
                <w:color w:val="auto"/>
                <w:sz w:val="20"/>
                <w:szCs w:val="20"/>
              </w:rPr>
            </w:pPr>
            <w:r w:rsidRPr="00E76042">
              <w:rPr>
                <w:rFonts w:ascii="Arial Narrow" w:eastAsia="Arial" w:hAnsi="Arial Narrow" w:cs="Arial"/>
                <w:color w:val="auto"/>
                <w:sz w:val="20"/>
                <w:szCs w:val="20"/>
              </w:rPr>
              <w:t xml:space="preserve">Fichas y </w:t>
            </w:r>
          </w:p>
          <w:p w:rsidR="00E76042" w:rsidRPr="00E76042" w:rsidRDefault="00E76042" w:rsidP="004A16DB">
            <w:pPr>
              <w:pStyle w:val="Prrafodelista"/>
              <w:numPr>
                <w:ilvl w:val="0"/>
                <w:numId w:val="202"/>
              </w:numPr>
              <w:spacing w:after="0" w:line="259" w:lineRule="auto"/>
              <w:rPr>
                <w:rFonts w:ascii="Arial Narrow" w:hAnsi="Arial Narrow" w:cs="Arial"/>
                <w:color w:val="auto"/>
                <w:sz w:val="20"/>
                <w:szCs w:val="20"/>
              </w:rPr>
            </w:pPr>
            <w:r w:rsidRPr="00E76042">
              <w:rPr>
                <w:rFonts w:ascii="Arial Narrow" w:eastAsia="Arial" w:hAnsi="Arial Narrow" w:cs="Arial"/>
                <w:color w:val="auto"/>
                <w:sz w:val="20"/>
                <w:szCs w:val="20"/>
              </w:rPr>
              <w:t xml:space="preserve">Organizadores gráficos. </w:t>
            </w:r>
          </w:p>
          <w:p w:rsidR="00E76042" w:rsidRPr="00C119FD" w:rsidRDefault="00E76042" w:rsidP="00E76042">
            <w:pPr>
              <w:spacing w:after="6" w:line="259" w:lineRule="auto"/>
              <w:ind w:left="6" w:firstLine="45"/>
              <w:rPr>
                <w:rFonts w:ascii="Arial Narrow" w:hAnsi="Arial Narrow" w:cs="Arial"/>
                <w:color w:val="auto"/>
                <w:sz w:val="20"/>
                <w:szCs w:val="20"/>
              </w:rPr>
            </w:pPr>
          </w:p>
          <w:p w:rsidR="00E76042" w:rsidRPr="00E76042" w:rsidRDefault="00E76042" w:rsidP="004A16DB">
            <w:pPr>
              <w:pStyle w:val="Prrafodelista"/>
              <w:numPr>
                <w:ilvl w:val="0"/>
                <w:numId w:val="202"/>
              </w:numPr>
              <w:spacing w:after="0" w:line="259" w:lineRule="auto"/>
              <w:rPr>
                <w:rFonts w:ascii="Arial Narrow" w:hAnsi="Arial Narrow" w:cs="Arial"/>
                <w:color w:val="auto"/>
                <w:sz w:val="20"/>
                <w:szCs w:val="20"/>
              </w:rPr>
            </w:pPr>
            <w:r w:rsidRPr="00E76042">
              <w:rPr>
                <w:rFonts w:ascii="Arial Narrow" w:eastAsia="Arial" w:hAnsi="Arial Narrow" w:cs="Arial"/>
                <w:color w:val="auto"/>
                <w:sz w:val="20"/>
                <w:szCs w:val="20"/>
              </w:rPr>
              <w:t xml:space="preserve">Resúmenes. </w:t>
            </w:r>
          </w:p>
          <w:p w:rsidR="00E76042" w:rsidRPr="00C119FD" w:rsidRDefault="00E76042" w:rsidP="00E76042">
            <w:pPr>
              <w:spacing w:line="216" w:lineRule="auto"/>
              <w:ind w:left="6" w:right="3300" w:firstLine="90"/>
              <w:rPr>
                <w:rFonts w:ascii="Arial Narrow" w:hAnsi="Arial Narrow" w:cs="Arial"/>
                <w:color w:val="auto"/>
                <w:sz w:val="20"/>
                <w:szCs w:val="20"/>
              </w:rPr>
            </w:pPr>
          </w:p>
          <w:p w:rsidR="00E76042" w:rsidRPr="00E76042" w:rsidRDefault="00E76042" w:rsidP="004A16DB">
            <w:pPr>
              <w:pStyle w:val="Prrafodelista"/>
              <w:numPr>
                <w:ilvl w:val="0"/>
                <w:numId w:val="202"/>
              </w:numPr>
              <w:spacing w:after="1" w:line="259" w:lineRule="auto"/>
              <w:rPr>
                <w:rFonts w:ascii="Arial Narrow" w:hAnsi="Arial Narrow" w:cs="Arial"/>
                <w:color w:val="auto"/>
                <w:sz w:val="20"/>
                <w:szCs w:val="20"/>
              </w:rPr>
            </w:pPr>
            <w:r w:rsidRPr="00E76042">
              <w:rPr>
                <w:rFonts w:ascii="Arial Narrow" w:eastAsia="Arial" w:hAnsi="Arial Narrow" w:cs="Arial"/>
                <w:color w:val="auto"/>
                <w:sz w:val="20"/>
                <w:szCs w:val="20"/>
              </w:rPr>
              <w:t xml:space="preserve">Fichas y </w:t>
            </w:r>
          </w:p>
          <w:p w:rsidR="00E76042" w:rsidRPr="00C119FD" w:rsidRDefault="00E76042" w:rsidP="00E76042">
            <w:pPr>
              <w:spacing w:line="259" w:lineRule="auto"/>
              <w:ind w:left="6" w:firstLine="45"/>
              <w:rPr>
                <w:rFonts w:ascii="Arial Narrow" w:hAnsi="Arial Narrow" w:cs="Arial"/>
                <w:color w:val="auto"/>
                <w:sz w:val="20"/>
                <w:szCs w:val="20"/>
              </w:rPr>
            </w:pPr>
          </w:p>
          <w:p w:rsidR="00E76042" w:rsidRPr="00E76042" w:rsidRDefault="00E76042" w:rsidP="004A16DB">
            <w:pPr>
              <w:pStyle w:val="Prrafodelista"/>
              <w:numPr>
                <w:ilvl w:val="0"/>
                <w:numId w:val="202"/>
              </w:numPr>
              <w:spacing w:after="0" w:line="259" w:lineRule="auto"/>
              <w:rPr>
                <w:rFonts w:ascii="Arial Narrow" w:hAnsi="Arial Narrow" w:cs="Arial"/>
                <w:color w:val="auto"/>
                <w:sz w:val="20"/>
                <w:szCs w:val="20"/>
              </w:rPr>
            </w:pPr>
            <w:r w:rsidRPr="00E76042">
              <w:rPr>
                <w:rFonts w:ascii="Arial Narrow" w:eastAsia="Arial" w:hAnsi="Arial Narrow" w:cs="Arial"/>
                <w:color w:val="auto"/>
                <w:sz w:val="20"/>
                <w:szCs w:val="20"/>
              </w:rPr>
              <w:t xml:space="preserve">Organizadores gráficos. </w:t>
            </w:r>
          </w:p>
          <w:p w:rsidR="00E76042" w:rsidRPr="00C119FD" w:rsidRDefault="00E76042" w:rsidP="00E76042">
            <w:pPr>
              <w:spacing w:line="259" w:lineRule="auto"/>
              <w:ind w:left="6" w:firstLine="45"/>
              <w:rPr>
                <w:rFonts w:ascii="Arial Narrow" w:hAnsi="Arial Narrow" w:cs="Arial"/>
                <w:color w:val="auto"/>
                <w:sz w:val="20"/>
                <w:szCs w:val="20"/>
              </w:rPr>
            </w:pPr>
          </w:p>
          <w:p w:rsidR="00E76042" w:rsidRPr="00C119FD" w:rsidRDefault="00E76042" w:rsidP="00E76042">
            <w:pPr>
              <w:spacing w:line="259" w:lineRule="auto"/>
              <w:ind w:left="6" w:firstLine="45"/>
              <w:rPr>
                <w:rFonts w:ascii="Arial Narrow" w:hAnsi="Arial Narrow" w:cs="Arial"/>
                <w:color w:val="auto"/>
                <w:sz w:val="20"/>
                <w:szCs w:val="20"/>
              </w:rPr>
            </w:pPr>
          </w:p>
          <w:p w:rsidR="00E76042" w:rsidRPr="00E76042" w:rsidRDefault="00E76042" w:rsidP="004A16DB">
            <w:pPr>
              <w:pStyle w:val="Prrafodelista"/>
              <w:numPr>
                <w:ilvl w:val="0"/>
                <w:numId w:val="202"/>
              </w:numPr>
              <w:spacing w:after="0" w:line="259" w:lineRule="auto"/>
              <w:rPr>
                <w:rFonts w:ascii="Arial Narrow" w:hAnsi="Arial Narrow" w:cs="Arial"/>
                <w:color w:val="auto"/>
                <w:sz w:val="20"/>
                <w:szCs w:val="20"/>
              </w:rPr>
            </w:pPr>
            <w:r w:rsidRPr="00E76042">
              <w:rPr>
                <w:rFonts w:ascii="Arial Narrow" w:eastAsia="Arial" w:hAnsi="Arial Narrow" w:cs="Arial"/>
                <w:color w:val="auto"/>
                <w:sz w:val="20"/>
                <w:szCs w:val="20"/>
              </w:rPr>
              <w:t xml:space="preserve">Investigación bibliográfica. </w:t>
            </w:r>
          </w:p>
          <w:p w:rsidR="00E76042" w:rsidRPr="00C119FD" w:rsidRDefault="00E76042" w:rsidP="00E76042">
            <w:pPr>
              <w:spacing w:line="259" w:lineRule="auto"/>
              <w:ind w:left="6" w:firstLine="45"/>
              <w:rPr>
                <w:rFonts w:ascii="Arial Narrow" w:hAnsi="Arial Narrow" w:cs="Arial"/>
                <w:color w:val="auto"/>
                <w:sz w:val="20"/>
                <w:szCs w:val="20"/>
              </w:rPr>
            </w:pPr>
          </w:p>
          <w:p w:rsidR="00E76042" w:rsidRPr="00E76042" w:rsidRDefault="00E76042" w:rsidP="004A16DB">
            <w:pPr>
              <w:pStyle w:val="Prrafodelista"/>
              <w:numPr>
                <w:ilvl w:val="0"/>
                <w:numId w:val="202"/>
              </w:numPr>
              <w:spacing w:after="0" w:line="259" w:lineRule="auto"/>
              <w:rPr>
                <w:rFonts w:ascii="Arial Narrow" w:hAnsi="Arial Narrow" w:cs="Arial"/>
                <w:color w:val="auto"/>
                <w:sz w:val="20"/>
                <w:szCs w:val="20"/>
              </w:rPr>
            </w:pPr>
            <w:r w:rsidRPr="00E76042">
              <w:rPr>
                <w:rFonts w:ascii="Arial Narrow" w:eastAsia="Arial" w:hAnsi="Arial Narrow" w:cs="Arial"/>
                <w:color w:val="auto"/>
                <w:sz w:val="20"/>
                <w:szCs w:val="20"/>
              </w:rPr>
              <w:t xml:space="preserve">Guías de aplicación de las teorías a la especialidad. </w:t>
            </w:r>
          </w:p>
        </w:tc>
        <w:tc>
          <w:tcPr>
            <w:tcW w:w="3544" w:type="dxa"/>
            <w:tcBorders>
              <w:top w:val="single" w:sz="5" w:space="0" w:color="000000"/>
              <w:left w:val="single" w:sz="5" w:space="0" w:color="000000"/>
              <w:bottom w:val="single" w:sz="5" w:space="0" w:color="000000"/>
              <w:right w:val="single" w:sz="5" w:space="0" w:color="000000"/>
            </w:tcBorders>
            <w:shd w:val="clear" w:color="auto" w:fill="auto"/>
          </w:tcPr>
          <w:p w:rsidR="00E76042" w:rsidRPr="00E76042" w:rsidRDefault="00E76042" w:rsidP="004A16DB">
            <w:pPr>
              <w:pStyle w:val="Prrafodelista"/>
              <w:numPr>
                <w:ilvl w:val="0"/>
                <w:numId w:val="202"/>
              </w:numPr>
              <w:spacing w:after="0" w:line="232" w:lineRule="auto"/>
              <w:ind w:right="78"/>
              <w:rPr>
                <w:rFonts w:ascii="Arial Narrow" w:hAnsi="Arial Narrow" w:cs="Arial"/>
                <w:color w:val="auto"/>
                <w:sz w:val="20"/>
                <w:szCs w:val="20"/>
              </w:rPr>
            </w:pPr>
            <w:r w:rsidRPr="00E76042">
              <w:rPr>
                <w:rFonts w:ascii="Arial Narrow" w:eastAsia="Arial" w:hAnsi="Arial Narrow" w:cs="Arial"/>
                <w:color w:val="auto"/>
                <w:sz w:val="20"/>
                <w:szCs w:val="20"/>
              </w:rPr>
              <w:t xml:space="preserve">Expresa sus opiniones y fortalece su expresión oral sobre </w:t>
            </w:r>
            <w:r w:rsidR="00321963" w:rsidRPr="00E76042">
              <w:rPr>
                <w:rFonts w:ascii="Arial Narrow" w:eastAsia="Arial" w:hAnsi="Arial Narrow" w:cs="Arial"/>
                <w:color w:val="auto"/>
                <w:sz w:val="20"/>
                <w:szCs w:val="20"/>
              </w:rPr>
              <w:t xml:space="preserve">la importancia </w:t>
            </w:r>
            <w:proofErr w:type="gramStart"/>
            <w:r w:rsidR="00321963" w:rsidRPr="00E76042">
              <w:rPr>
                <w:rFonts w:ascii="Arial Narrow" w:eastAsia="Arial" w:hAnsi="Arial Narrow" w:cs="Arial"/>
                <w:color w:val="auto"/>
                <w:sz w:val="20"/>
                <w:szCs w:val="20"/>
              </w:rPr>
              <w:t>de</w:t>
            </w:r>
            <w:r w:rsidRPr="00E76042">
              <w:rPr>
                <w:rFonts w:ascii="Arial Narrow" w:eastAsia="Arial" w:hAnsi="Arial Narrow" w:cs="Arial"/>
                <w:color w:val="auto"/>
                <w:sz w:val="20"/>
                <w:szCs w:val="20"/>
              </w:rPr>
              <w:t xml:space="preserve">  la</w:t>
            </w:r>
            <w:proofErr w:type="gramEnd"/>
            <w:r w:rsidRPr="00E76042">
              <w:rPr>
                <w:rFonts w:ascii="Arial Narrow" w:eastAsia="Arial" w:hAnsi="Arial Narrow" w:cs="Arial"/>
                <w:color w:val="auto"/>
                <w:sz w:val="20"/>
                <w:szCs w:val="20"/>
              </w:rPr>
              <w:t xml:space="preserve">  psicología  del aprendizaje </w:t>
            </w:r>
          </w:p>
          <w:p w:rsidR="00E76042" w:rsidRPr="00C119FD" w:rsidRDefault="00E76042" w:rsidP="00E76042">
            <w:pPr>
              <w:spacing w:after="7" w:line="216" w:lineRule="auto"/>
              <w:ind w:left="6" w:right="4333" w:firstLine="90"/>
              <w:rPr>
                <w:rFonts w:ascii="Arial Narrow" w:hAnsi="Arial Narrow" w:cs="Arial"/>
                <w:color w:val="auto"/>
                <w:sz w:val="20"/>
                <w:szCs w:val="20"/>
              </w:rPr>
            </w:pPr>
          </w:p>
          <w:p w:rsidR="00E76042" w:rsidRPr="00C119FD" w:rsidRDefault="00E76042" w:rsidP="00E76042">
            <w:pPr>
              <w:spacing w:line="259" w:lineRule="auto"/>
              <w:ind w:left="6" w:firstLine="45"/>
              <w:rPr>
                <w:rFonts w:ascii="Arial Narrow" w:hAnsi="Arial Narrow" w:cs="Arial"/>
                <w:color w:val="auto"/>
                <w:sz w:val="20"/>
                <w:szCs w:val="20"/>
              </w:rPr>
            </w:pPr>
          </w:p>
          <w:p w:rsidR="00E76042" w:rsidRPr="00E76042" w:rsidRDefault="00E76042" w:rsidP="004A16DB">
            <w:pPr>
              <w:pStyle w:val="Prrafodelista"/>
              <w:numPr>
                <w:ilvl w:val="0"/>
                <w:numId w:val="202"/>
              </w:numPr>
              <w:spacing w:after="0" w:line="232" w:lineRule="auto"/>
              <w:rPr>
                <w:rFonts w:ascii="Arial Narrow" w:hAnsi="Arial Narrow" w:cs="Arial"/>
                <w:color w:val="auto"/>
                <w:sz w:val="20"/>
                <w:szCs w:val="20"/>
              </w:rPr>
            </w:pPr>
            <w:r w:rsidRPr="00E76042">
              <w:rPr>
                <w:rFonts w:ascii="Arial Narrow" w:eastAsia="Arial" w:hAnsi="Arial Narrow" w:cs="Arial"/>
                <w:color w:val="auto"/>
                <w:sz w:val="20"/>
                <w:szCs w:val="20"/>
              </w:rPr>
              <w:t xml:space="preserve">Conoce y aplica las teorías del aprendizaje en su formación profesional </w:t>
            </w:r>
          </w:p>
          <w:p w:rsidR="00E76042" w:rsidRPr="00C119FD" w:rsidRDefault="00E76042" w:rsidP="00E76042">
            <w:pPr>
              <w:spacing w:line="216" w:lineRule="auto"/>
              <w:ind w:left="6" w:right="4333" w:firstLine="270"/>
              <w:rPr>
                <w:rFonts w:ascii="Arial Narrow" w:hAnsi="Arial Narrow" w:cs="Arial"/>
                <w:color w:val="auto"/>
                <w:sz w:val="20"/>
                <w:szCs w:val="20"/>
              </w:rPr>
            </w:pPr>
          </w:p>
          <w:p w:rsidR="00E76042" w:rsidRPr="00E76042" w:rsidRDefault="00E76042" w:rsidP="004A16DB">
            <w:pPr>
              <w:pStyle w:val="Prrafodelista"/>
              <w:numPr>
                <w:ilvl w:val="0"/>
                <w:numId w:val="202"/>
              </w:numPr>
              <w:spacing w:after="0" w:line="232" w:lineRule="auto"/>
              <w:rPr>
                <w:rFonts w:ascii="Arial Narrow" w:hAnsi="Arial Narrow" w:cs="Arial"/>
                <w:color w:val="auto"/>
                <w:sz w:val="20"/>
                <w:szCs w:val="20"/>
              </w:rPr>
            </w:pPr>
            <w:r w:rsidRPr="00E76042">
              <w:rPr>
                <w:rFonts w:ascii="Arial Narrow" w:eastAsia="Arial" w:hAnsi="Arial Narrow" w:cs="Arial"/>
                <w:color w:val="auto"/>
                <w:sz w:val="20"/>
                <w:szCs w:val="20"/>
              </w:rPr>
              <w:t xml:space="preserve">Sistematiza las conclusiones como resultado de su investigación </w:t>
            </w:r>
          </w:p>
          <w:p w:rsidR="00E76042" w:rsidRPr="00C119FD" w:rsidRDefault="00E76042" w:rsidP="00E76042">
            <w:pPr>
              <w:spacing w:after="23" w:line="216" w:lineRule="auto"/>
              <w:ind w:left="6" w:right="4333" w:firstLine="180"/>
              <w:rPr>
                <w:rFonts w:ascii="Arial Narrow" w:hAnsi="Arial Narrow" w:cs="Arial"/>
                <w:color w:val="auto"/>
                <w:sz w:val="20"/>
                <w:szCs w:val="20"/>
              </w:rPr>
            </w:pPr>
          </w:p>
          <w:p w:rsidR="00E76042" w:rsidRPr="00C119FD" w:rsidRDefault="00E76042" w:rsidP="00E76042">
            <w:pPr>
              <w:spacing w:line="259" w:lineRule="auto"/>
              <w:ind w:left="6" w:firstLine="45"/>
              <w:rPr>
                <w:rFonts w:ascii="Arial Narrow" w:hAnsi="Arial Narrow" w:cs="Arial"/>
                <w:color w:val="auto"/>
                <w:sz w:val="20"/>
                <w:szCs w:val="20"/>
              </w:rPr>
            </w:pPr>
          </w:p>
          <w:p w:rsidR="00E76042" w:rsidRPr="00E76042" w:rsidRDefault="00E76042" w:rsidP="004A16DB">
            <w:pPr>
              <w:pStyle w:val="Prrafodelista"/>
              <w:numPr>
                <w:ilvl w:val="0"/>
                <w:numId w:val="202"/>
              </w:numPr>
              <w:spacing w:after="8" w:line="232" w:lineRule="auto"/>
              <w:rPr>
                <w:rFonts w:ascii="Arial Narrow" w:hAnsi="Arial Narrow" w:cs="Arial"/>
                <w:color w:val="auto"/>
                <w:sz w:val="20"/>
                <w:szCs w:val="20"/>
              </w:rPr>
            </w:pPr>
            <w:r w:rsidRPr="00E76042">
              <w:rPr>
                <w:rFonts w:ascii="Arial Narrow" w:eastAsia="Arial" w:hAnsi="Arial Narrow" w:cs="Arial"/>
                <w:color w:val="auto"/>
                <w:sz w:val="20"/>
                <w:szCs w:val="20"/>
              </w:rPr>
              <w:t xml:space="preserve">Demuestra una actitud responsable y comprometida en la actividad realizada. </w:t>
            </w:r>
          </w:p>
          <w:p w:rsidR="00E76042" w:rsidRPr="00C119FD" w:rsidRDefault="00E76042" w:rsidP="00E76042">
            <w:pPr>
              <w:spacing w:line="259" w:lineRule="auto"/>
              <w:ind w:left="6" w:firstLine="45"/>
              <w:rPr>
                <w:rFonts w:ascii="Arial Narrow" w:hAnsi="Arial Narrow" w:cs="Arial"/>
                <w:color w:val="auto"/>
                <w:sz w:val="20"/>
                <w:szCs w:val="20"/>
              </w:rPr>
            </w:pPr>
          </w:p>
          <w:p w:rsidR="00E76042" w:rsidRPr="00E76042" w:rsidRDefault="00E76042" w:rsidP="004A16DB">
            <w:pPr>
              <w:pStyle w:val="Prrafodelista"/>
              <w:numPr>
                <w:ilvl w:val="0"/>
                <w:numId w:val="202"/>
              </w:numPr>
              <w:spacing w:after="0" w:line="259" w:lineRule="auto"/>
              <w:rPr>
                <w:rFonts w:ascii="Arial Narrow" w:hAnsi="Arial Narrow" w:cs="Arial"/>
                <w:color w:val="auto"/>
                <w:sz w:val="20"/>
                <w:szCs w:val="20"/>
              </w:rPr>
            </w:pPr>
            <w:r w:rsidRPr="00E76042">
              <w:rPr>
                <w:rFonts w:ascii="Arial Narrow" w:eastAsia="Arial" w:hAnsi="Arial Narrow" w:cs="Arial"/>
                <w:color w:val="auto"/>
                <w:sz w:val="20"/>
                <w:szCs w:val="20"/>
              </w:rPr>
              <w:t xml:space="preserve">Analiza críticamente la teoría del procesamiento de la información y sus aplicaciones a la educación </w:t>
            </w:r>
          </w:p>
        </w:tc>
      </w:tr>
    </w:tbl>
    <w:p w:rsidR="006A2F92" w:rsidRPr="00C119FD" w:rsidRDefault="006A2F92" w:rsidP="006A2F92">
      <w:pPr>
        <w:spacing w:after="0" w:line="259" w:lineRule="auto"/>
        <w:ind w:left="-239"/>
        <w:rPr>
          <w:rFonts w:ascii="Arial Narrow" w:hAnsi="Arial Narrow" w:cs="Arial"/>
          <w:sz w:val="20"/>
          <w:szCs w:val="20"/>
        </w:rPr>
      </w:pPr>
      <w:r w:rsidRPr="00C119FD">
        <w:rPr>
          <w:rFonts w:ascii="Arial Narrow" w:hAnsi="Arial Narrow" w:cs="Arial"/>
          <w:sz w:val="20"/>
          <w:szCs w:val="20"/>
        </w:rPr>
        <w:t xml:space="preserve"> </w:t>
      </w:r>
    </w:p>
    <w:p w:rsidR="006A2F92" w:rsidRDefault="006A2F92" w:rsidP="006A2F92">
      <w:pPr>
        <w:spacing w:after="0" w:line="259" w:lineRule="auto"/>
        <w:ind w:left="-239"/>
        <w:rPr>
          <w:rFonts w:ascii="Arial Narrow" w:hAnsi="Arial Narrow" w:cs="Arial"/>
          <w:szCs w:val="20"/>
        </w:rPr>
      </w:pPr>
    </w:p>
    <w:p w:rsidR="006A2F92" w:rsidRPr="000B6855" w:rsidRDefault="006A2F92" w:rsidP="006A2F92">
      <w:pPr>
        <w:spacing w:after="0" w:line="259" w:lineRule="auto"/>
        <w:ind w:left="-239"/>
        <w:rPr>
          <w:rFonts w:ascii="Arial Narrow" w:hAnsi="Arial Narrow" w:cs="Arial"/>
          <w:szCs w:val="20"/>
        </w:rPr>
      </w:pPr>
    </w:p>
    <w:tbl>
      <w:tblPr>
        <w:tblStyle w:val="TableGrid"/>
        <w:tblW w:w="14991" w:type="dxa"/>
        <w:tblInd w:w="-382" w:type="dxa"/>
        <w:tblCellMar>
          <w:left w:w="7" w:type="dxa"/>
        </w:tblCellMar>
        <w:tblLook w:val="04A0" w:firstRow="1" w:lastRow="0" w:firstColumn="1" w:lastColumn="0" w:noHBand="0" w:noVBand="1"/>
      </w:tblPr>
      <w:tblGrid>
        <w:gridCol w:w="1666"/>
        <w:gridCol w:w="2978"/>
        <w:gridCol w:w="3404"/>
        <w:gridCol w:w="2836"/>
        <w:gridCol w:w="4107"/>
      </w:tblGrid>
      <w:tr w:rsidR="006A2F92" w:rsidRPr="002C351B" w:rsidTr="006A2F92">
        <w:trPr>
          <w:trHeight w:val="433"/>
        </w:trPr>
        <w:tc>
          <w:tcPr>
            <w:tcW w:w="14991" w:type="dxa"/>
            <w:gridSpan w:val="5"/>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right="14"/>
              <w:jc w:val="center"/>
              <w:rPr>
                <w:rFonts w:ascii="Arial Narrow" w:hAnsi="Arial Narrow" w:cs="Arial"/>
                <w:color w:val="auto"/>
                <w:sz w:val="16"/>
                <w:szCs w:val="20"/>
              </w:rPr>
            </w:pPr>
            <w:r w:rsidRPr="002C351B">
              <w:rPr>
                <w:rFonts w:ascii="Arial Narrow" w:eastAsia="Arial" w:hAnsi="Arial Narrow" w:cs="Arial"/>
                <w:b/>
                <w:color w:val="auto"/>
                <w:sz w:val="16"/>
                <w:szCs w:val="20"/>
              </w:rPr>
              <w:t>ÁREA: PRÁCTICA IV</w:t>
            </w:r>
          </w:p>
        </w:tc>
      </w:tr>
      <w:tr w:rsidR="006A2F92" w:rsidRPr="002C351B" w:rsidTr="006A2F92">
        <w:trPr>
          <w:trHeight w:val="643"/>
        </w:trPr>
        <w:tc>
          <w:tcPr>
            <w:tcW w:w="14991" w:type="dxa"/>
            <w:gridSpan w:val="5"/>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41" w:lineRule="auto"/>
              <w:ind w:left="104"/>
              <w:rPr>
                <w:rFonts w:ascii="Arial Narrow" w:hAnsi="Arial Narrow" w:cs="Arial"/>
                <w:color w:val="auto"/>
                <w:sz w:val="16"/>
                <w:szCs w:val="20"/>
              </w:rPr>
            </w:pPr>
            <w:r w:rsidRPr="002C351B">
              <w:rPr>
                <w:rFonts w:ascii="Arial Narrow" w:eastAsia="Arial" w:hAnsi="Arial Narrow" w:cs="Arial"/>
                <w:b/>
                <w:color w:val="auto"/>
                <w:sz w:val="16"/>
                <w:szCs w:val="20"/>
              </w:rPr>
              <w:t>SUMILLA:</w:t>
            </w:r>
            <w:r w:rsidRPr="002C351B">
              <w:rPr>
                <w:rFonts w:ascii="Arial Narrow" w:eastAsia="Arial" w:hAnsi="Arial Narrow" w:cs="Arial"/>
                <w:color w:val="auto"/>
                <w:sz w:val="16"/>
                <w:szCs w:val="20"/>
              </w:rPr>
              <w:t xml:space="preserve"> </w:t>
            </w:r>
            <w:r w:rsidRPr="002C351B">
              <w:rPr>
                <w:rFonts w:ascii="Arial Narrow" w:hAnsi="Arial Narrow" w:cs="Arial"/>
                <w:color w:val="auto"/>
                <w:sz w:val="16"/>
                <w:szCs w:val="20"/>
              </w:rPr>
              <w:t xml:space="preserve">Acerca al estudiante a los roles y funciones propios de la carrera.  Promueve la interacción de los estudiantes con la realidad educativa de su medio en los aspectos institucional y pedagógico, a partir de su intervención en la conducción de actividades lúdico recreativas o de proyección social. </w:t>
            </w:r>
          </w:p>
          <w:p w:rsidR="006A2F92" w:rsidRPr="002C351B" w:rsidRDefault="006A2F92" w:rsidP="006A2F92">
            <w:pPr>
              <w:spacing w:line="259" w:lineRule="auto"/>
              <w:rPr>
                <w:rFonts w:ascii="Arial Narrow" w:hAnsi="Arial Narrow" w:cs="Arial"/>
                <w:color w:val="auto"/>
                <w:sz w:val="16"/>
                <w:szCs w:val="20"/>
              </w:rPr>
            </w:pPr>
            <w:r w:rsidRPr="002C351B">
              <w:rPr>
                <w:rFonts w:ascii="Arial Narrow" w:eastAsia="Arial" w:hAnsi="Arial Narrow" w:cs="Arial"/>
                <w:color w:val="auto"/>
                <w:sz w:val="16"/>
                <w:szCs w:val="20"/>
              </w:rPr>
              <w:t xml:space="preserve"> </w:t>
            </w:r>
          </w:p>
        </w:tc>
      </w:tr>
      <w:tr w:rsidR="006A2F92" w:rsidRPr="002C351B" w:rsidTr="006A2F92">
        <w:trPr>
          <w:trHeight w:val="417"/>
        </w:trPr>
        <w:tc>
          <w:tcPr>
            <w:tcW w:w="1666" w:type="dxa"/>
            <w:tcBorders>
              <w:top w:val="single" w:sz="5" w:space="0" w:color="000000"/>
              <w:left w:val="single" w:sz="5" w:space="0" w:color="000000"/>
              <w:bottom w:val="single" w:sz="5" w:space="0" w:color="000000"/>
              <w:right w:val="single" w:sz="5" w:space="0" w:color="000000"/>
            </w:tcBorders>
            <w:shd w:val="clear" w:color="auto" w:fill="D9D9D9"/>
          </w:tcPr>
          <w:p w:rsidR="006A2F92" w:rsidRPr="002C351B" w:rsidRDefault="006A2F92" w:rsidP="006A2F92">
            <w:pPr>
              <w:spacing w:line="259" w:lineRule="auto"/>
              <w:ind w:left="296"/>
              <w:rPr>
                <w:rFonts w:ascii="Arial Narrow" w:hAnsi="Arial Narrow" w:cs="Arial"/>
                <w:color w:val="auto"/>
                <w:sz w:val="16"/>
                <w:szCs w:val="20"/>
              </w:rPr>
            </w:pPr>
            <w:r w:rsidRPr="002C351B">
              <w:rPr>
                <w:rFonts w:ascii="Arial Narrow" w:eastAsia="Arial" w:hAnsi="Arial Narrow" w:cs="Arial"/>
                <w:b/>
                <w:color w:val="auto"/>
                <w:sz w:val="16"/>
                <w:szCs w:val="20"/>
              </w:rPr>
              <w:t>DOMINIO</w:t>
            </w:r>
            <w:r w:rsidRPr="002C351B">
              <w:rPr>
                <w:rFonts w:ascii="Arial Narrow" w:eastAsia="Arial" w:hAnsi="Arial Narrow" w:cs="Arial"/>
                <w:color w:val="auto"/>
                <w:sz w:val="16"/>
                <w:szCs w:val="20"/>
              </w:rPr>
              <w:t xml:space="preserve"> </w:t>
            </w:r>
          </w:p>
        </w:tc>
        <w:tc>
          <w:tcPr>
            <w:tcW w:w="2978" w:type="dxa"/>
            <w:tcBorders>
              <w:top w:val="single" w:sz="5" w:space="0" w:color="000000"/>
              <w:left w:val="single" w:sz="5" w:space="0" w:color="000000"/>
              <w:bottom w:val="single" w:sz="5" w:space="0" w:color="000000"/>
              <w:right w:val="single" w:sz="5" w:space="0" w:color="000000"/>
            </w:tcBorders>
            <w:shd w:val="clear" w:color="auto" w:fill="D9D9D9"/>
          </w:tcPr>
          <w:p w:rsidR="006A2F92" w:rsidRPr="002C351B" w:rsidRDefault="006A2F92" w:rsidP="006A2F92">
            <w:pPr>
              <w:spacing w:line="259" w:lineRule="auto"/>
              <w:ind w:right="7"/>
              <w:rPr>
                <w:rFonts w:ascii="Arial Narrow" w:hAnsi="Arial Narrow" w:cs="Arial"/>
                <w:color w:val="auto"/>
                <w:sz w:val="16"/>
                <w:szCs w:val="20"/>
              </w:rPr>
            </w:pPr>
            <w:r w:rsidRPr="002C351B">
              <w:rPr>
                <w:rFonts w:ascii="Arial Narrow" w:eastAsia="Arial" w:hAnsi="Arial Narrow" w:cs="Arial"/>
                <w:b/>
                <w:color w:val="auto"/>
                <w:sz w:val="16"/>
                <w:szCs w:val="20"/>
              </w:rPr>
              <w:t>CÓD. CRITERIO DESEMPEÑO</w:t>
            </w:r>
            <w:r w:rsidRPr="002C351B">
              <w:rPr>
                <w:rFonts w:ascii="Arial Narrow" w:eastAsia="Arial" w:hAnsi="Arial Narrow" w:cs="Arial"/>
                <w:color w:val="auto"/>
                <w:sz w:val="16"/>
                <w:szCs w:val="20"/>
              </w:rPr>
              <w:t xml:space="preserve"> </w:t>
            </w:r>
          </w:p>
        </w:tc>
        <w:tc>
          <w:tcPr>
            <w:tcW w:w="3404"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right="9"/>
              <w:rPr>
                <w:rFonts w:ascii="Arial Narrow" w:hAnsi="Arial Narrow" w:cs="Arial"/>
                <w:color w:val="auto"/>
                <w:sz w:val="16"/>
                <w:szCs w:val="20"/>
              </w:rPr>
            </w:pPr>
            <w:r w:rsidRPr="002C351B">
              <w:rPr>
                <w:rFonts w:ascii="Arial Narrow" w:eastAsia="Arial" w:hAnsi="Arial Narrow" w:cs="Arial"/>
                <w:b/>
                <w:color w:val="auto"/>
                <w:sz w:val="16"/>
                <w:szCs w:val="20"/>
              </w:rPr>
              <w:t>CONTENIDOS</w:t>
            </w:r>
            <w:r w:rsidRPr="002C351B">
              <w:rPr>
                <w:rFonts w:ascii="Arial Narrow" w:eastAsia="Arial" w:hAnsi="Arial Narrow" w:cs="Arial"/>
                <w:color w:val="auto"/>
                <w:sz w:val="16"/>
                <w:szCs w:val="20"/>
              </w:rPr>
              <w:t xml:space="preserve"> </w:t>
            </w:r>
          </w:p>
        </w:tc>
        <w:tc>
          <w:tcPr>
            <w:tcW w:w="283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right="12"/>
              <w:rPr>
                <w:rFonts w:ascii="Arial Narrow" w:hAnsi="Arial Narrow" w:cs="Arial"/>
                <w:color w:val="auto"/>
                <w:sz w:val="16"/>
                <w:szCs w:val="20"/>
              </w:rPr>
            </w:pPr>
            <w:r w:rsidRPr="002C351B">
              <w:rPr>
                <w:rFonts w:ascii="Arial Narrow" w:eastAsia="Arial" w:hAnsi="Arial Narrow" w:cs="Arial"/>
                <w:b/>
                <w:color w:val="auto"/>
                <w:sz w:val="16"/>
                <w:szCs w:val="20"/>
              </w:rPr>
              <w:t>PRODUCTOS</w:t>
            </w:r>
            <w:r w:rsidRPr="002C351B">
              <w:rPr>
                <w:rFonts w:ascii="Arial Narrow" w:eastAsia="Arial" w:hAnsi="Arial Narrow" w:cs="Arial"/>
                <w:color w:val="auto"/>
                <w:sz w:val="16"/>
                <w:szCs w:val="20"/>
              </w:rPr>
              <w:t xml:space="preserve"> </w:t>
            </w:r>
          </w:p>
        </w:tc>
        <w:tc>
          <w:tcPr>
            <w:tcW w:w="4107"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6A2F92" w:rsidRPr="002C351B" w:rsidRDefault="006A2F92" w:rsidP="006A2F92">
            <w:pPr>
              <w:spacing w:line="259" w:lineRule="auto"/>
              <w:ind w:right="3"/>
              <w:rPr>
                <w:rFonts w:ascii="Arial Narrow" w:hAnsi="Arial Narrow" w:cs="Arial"/>
                <w:color w:val="auto"/>
                <w:sz w:val="16"/>
                <w:szCs w:val="20"/>
              </w:rPr>
            </w:pPr>
            <w:r w:rsidRPr="002C351B">
              <w:rPr>
                <w:rFonts w:ascii="Arial Narrow" w:eastAsia="Arial" w:hAnsi="Arial Narrow" w:cs="Arial"/>
                <w:b/>
                <w:color w:val="auto"/>
                <w:sz w:val="16"/>
                <w:szCs w:val="20"/>
              </w:rPr>
              <w:t>Criterios de evaluación</w:t>
            </w:r>
            <w:r w:rsidRPr="002C351B">
              <w:rPr>
                <w:rFonts w:ascii="Arial Narrow" w:eastAsia="Arial" w:hAnsi="Arial Narrow" w:cs="Arial"/>
                <w:color w:val="auto"/>
                <w:sz w:val="16"/>
                <w:szCs w:val="20"/>
              </w:rPr>
              <w:t xml:space="preserve"> </w:t>
            </w:r>
          </w:p>
        </w:tc>
      </w:tr>
      <w:tr w:rsidR="006A2F92" w:rsidRPr="002C351B" w:rsidTr="006A2F92">
        <w:trPr>
          <w:trHeight w:val="1466"/>
        </w:trPr>
        <w:tc>
          <w:tcPr>
            <w:tcW w:w="1666"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rPr>
                <w:rFonts w:ascii="Arial Narrow" w:hAnsi="Arial Narrow" w:cs="Arial"/>
                <w:color w:val="auto"/>
                <w:sz w:val="16"/>
                <w:szCs w:val="20"/>
              </w:rPr>
            </w:pPr>
            <w:r w:rsidRPr="002C351B">
              <w:rPr>
                <w:rFonts w:ascii="Arial Narrow" w:hAnsi="Arial Narrow" w:cs="Arial"/>
                <w:color w:val="auto"/>
                <w:sz w:val="16"/>
                <w:szCs w:val="20"/>
              </w:rPr>
              <w:t xml:space="preserve"> </w:t>
            </w:r>
          </w:p>
          <w:p w:rsidR="006A2F92" w:rsidRPr="002C351B" w:rsidRDefault="006A2F92" w:rsidP="006A2F92">
            <w:pPr>
              <w:spacing w:line="259" w:lineRule="auto"/>
              <w:rPr>
                <w:rFonts w:ascii="Arial Narrow" w:hAnsi="Arial Narrow" w:cs="Arial"/>
                <w:color w:val="auto"/>
                <w:sz w:val="16"/>
                <w:szCs w:val="20"/>
              </w:rPr>
            </w:pPr>
            <w:r w:rsidRPr="002C351B">
              <w:rPr>
                <w:rFonts w:ascii="Arial Narrow" w:hAnsi="Arial Narrow" w:cs="Arial"/>
                <w:color w:val="auto"/>
                <w:sz w:val="16"/>
                <w:szCs w:val="20"/>
              </w:rPr>
              <w:t xml:space="preserve"> </w:t>
            </w:r>
          </w:p>
          <w:p w:rsidR="006A2F92" w:rsidRPr="002C351B" w:rsidRDefault="006A2F92" w:rsidP="006A2F92">
            <w:pPr>
              <w:spacing w:line="259" w:lineRule="auto"/>
              <w:rPr>
                <w:rFonts w:ascii="Arial Narrow" w:hAnsi="Arial Narrow" w:cs="Arial"/>
                <w:color w:val="auto"/>
                <w:sz w:val="16"/>
                <w:szCs w:val="20"/>
              </w:rPr>
            </w:pPr>
            <w:r w:rsidRPr="002C351B">
              <w:rPr>
                <w:rFonts w:ascii="Arial Narrow" w:eastAsia="Arial" w:hAnsi="Arial Narrow" w:cs="Arial"/>
                <w:b/>
                <w:color w:val="auto"/>
                <w:sz w:val="16"/>
                <w:szCs w:val="20"/>
              </w:rPr>
              <w:t>DESARROLLO PERSONAL</w:t>
            </w:r>
            <w:r w:rsidRPr="002C351B">
              <w:rPr>
                <w:rFonts w:ascii="Arial Narrow" w:eastAsia="Arial" w:hAnsi="Arial Narrow" w:cs="Arial"/>
                <w:color w:val="auto"/>
                <w:sz w:val="16"/>
                <w:szCs w:val="20"/>
              </w:rPr>
              <w:t xml:space="preserve"> </w:t>
            </w:r>
          </w:p>
        </w:tc>
        <w:tc>
          <w:tcPr>
            <w:tcW w:w="2978" w:type="dxa"/>
            <w:tcBorders>
              <w:top w:val="single" w:sz="5" w:space="0" w:color="000000"/>
              <w:left w:val="single" w:sz="5" w:space="0" w:color="000000"/>
              <w:bottom w:val="single" w:sz="5" w:space="0" w:color="000000"/>
              <w:right w:val="single" w:sz="5" w:space="0" w:color="000000"/>
            </w:tcBorders>
            <w:vAlign w:val="center"/>
          </w:tcPr>
          <w:p w:rsidR="006A2F92" w:rsidRPr="002C351B" w:rsidRDefault="006A2F92" w:rsidP="006A2F92">
            <w:pPr>
              <w:spacing w:line="259" w:lineRule="auto"/>
              <w:ind w:left="106" w:right="20" w:hanging="104"/>
              <w:rPr>
                <w:rFonts w:ascii="Arial Narrow" w:hAnsi="Arial Narrow" w:cs="Arial"/>
                <w:color w:val="auto"/>
                <w:sz w:val="16"/>
                <w:szCs w:val="20"/>
              </w:rPr>
            </w:pPr>
            <w:r w:rsidRPr="002C351B">
              <w:rPr>
                <w:rFonts w:ascii="Arial Narrow" w:hAnsi="Arial Narrow" w:cs="Arial"/>
                <w:color w:val="auto"/>
                <w:sz w:val="16"/>
                <w:szCs w:val="20"/>
                <w:vertAlign w:val="superscript"/>
              </w:rPr>
              <w:t xml:space="preserve"> </w:t>
            </w:r>
            <w:r w:rsidRPr="002C351B">
              <w:rPr>
                <w:rFonts w:ascii="Arial Narrow" w:eastAsia="Arial" w:hAnsi="Arial Narrow" w:cs="Arial"/>
                <w:color w:val="auto"/>
                <w:sz w:val="16"/>
                <w:szCs w:val="20"/>
              </w:rPr>
              <w:t xml:space="preserve">1.4.4. Promueve un ambiente acogedor de la diversidad, en el que ésta se exprese y sea valorada como fortaleza y oportunidad para el logro de los aprendizajes </w:t>
            </w:r>
          </w:p>
        </w:tc>
        <w:tc>
          <w:tcPr>
            <w:tcW w:w="3404" w:type="dxa"/>
            <w:tcBorders>
              <w:top w:val="single" w:sz="5" w:space="0" w:color="000000"/>
              <w:left w:val="single" w:sz="5" w:space="0" w:color="000000"/>
              <w:bottom w:val="single" w:sz="5" w:space="0" w:color="000000"/>
              <w:right w:val="single" w:sz="5" w:space="0" w:color="000000"/>
            </w:tcBorders>
          </w:tcPr>
          <w:p w:rsidR="006A2F92" w:rsidRPr="002C351B" w:rsidRDefault="006A2F92" w:rsidP="004A16DB">
            <w:pPr>
              <w:numPr>
                <w:ilvl w:val="0"/>
                <w:numId w:val="140"/>
              </w:numPr>
              <w:spacing w:after="15" w:line="235" w:lineRule="auto"/>
              <w:ind w:hanging="196"/>
              <w:jc w:val="both"/>
              <w:rPr>
                <w:rFonts w:ascii="Arial Narrow" w:hAnsi="Arial Narrow" w:cs="Arial"/>
                <w:color w:val="auto"/>
                <w:sz w:val="16"/>
                <w:szCs w:val="20"/>
              </w:rPr>
            </w:pPr>
            <w:r w:rsidRPr="002C351B">
              <w:rPr>
                <w:rFonts w:ascii="Arial Narrow" w:eastAsia="Arial" w:hAnsi="Arial Narrow" w:cs="Arial"/>
                <w:color w:val="auto"/>
                <w:sz w:val="16"/>
                <w:szCs w:val="20"/>
              </w:rPr>
              <w:t xml:space="preserve">Habilidades Interculturales: Diálogo horizontal </w:t>
            </w:r>
          </w:p>
          <w:p w:rsidR="006A2F92" w:rsidRPr="002C351B" w:rsidRDefault="006A2F92" w:rsidP="004A16DB">
            <w:pPr>
              <w:numPr>
                <w:ilvl w:val="0"/>
                <w:numId w:val="140"/>
              </w:numPr>
              <w:spacing w:line="259" w:lineRule="auto"/>
              <w:ind w:hanging="196"/>
              <w:jc w:val="both"/>
              <w:rPr>
                <w:rFonts w:ascii="Arial Narrow" w:hAnsi="Arial Narrow" w:cs="Arial"/>
                <w:color w:val="auto"/>
                <w:sz w:val="16"/>
                <w:szCs w:val="20"/>
              </w:rPr>
            </w:pPr>
            <w:r w:rsidRPr="002C351B">
              <w:rPr>
                <w:rFonts w:ascii="Arial Narrow" w:eastAsia="Arial" w:hAnsi="Arial Narrow" w:cs="Arial"/>
                <w:color w:val="auto"/>
                <w:sz w:val="16"/>
                <w:szCs w:val="20"/>
              </w:rPr>
              <w:t xml:space="preserve">Orientación   Vocacional:   Identidad con la especialidad </w:t>
            </w:r>
          </w:p>
        </w:tc>
        <w:tc>
          <w:tcPr>
            <w:tcW w:w="2836" w:type="dxa"/>
            <w:vMerge w:val="restart"/>
            <w:tcBorders>
              <w:top w:val="single" w:sz="5" w:space="0" w:color="000000"/>
              <w:left w:val="single" w:sz="5" w:space="0" w:color="000000"/>
              <w:bottom w:val="single" w:sz="5" w:space="0" w:color="000000"/>
              <w:right w:val="single" w:sz="5" w:space="0" w:color="000000"/>
            </w:tcBorders>
          </w:tcPr>
          <w:p w:rsidR="006A2F92" w:rsidRPr="002C351B" w:rsidRDefault="006A2F92" w:rsidP="004A16DB">
            <w:pPr>
              <w:numPr>
                <w:ilvl w:val="0"/>
                <w:numId w:val="141"/>
              </w:numPr>
              <w:spacing w:after="4" w:line="242" w:lineRule="auto"/>
              <w:ind w:right="40" w:hanging="200"/>
              <w:jc w:val="both"/>
              <w:rPr>
                <w:rFonts w:ascii="Arial Narrow" w:hAnsi="Arial Narrow" w:cs="Arial"/>
                <w:color w:val="auto"/>
                <w:sz w:val="16"/>
                <w:szCs w:val="20"/>
              </w:rPr>
            </w:pPr>
            <w:r w:rsidRPr="002C351B">
              <w:rPr>
                <w:rFonts w:ascii="Arial Narrow" w:eastAsia="Arial" w:hAnsi="Arial Narrow" w:cs="Arial"/>
                <w:color w:val="auto"/>
                <w:sz w:val="16"/>
                <w:szCs w:val="20"/>
              </w:rPr>
              <w:t xml:space="preserve">Elaboración de sesiones   de clases para la ayudantía pedagógica a niños. </w:t>
            </w:r>
          </w:p>
          <w:p w:rsidR="006A2F92" w:rsidRPr="002C351B" w:rsidRDefault="006A2F92" w:rsidP="004A16DB">
            <w:pPr>
              <w:numPr>
                <w:ilvl w:val="0"/>
                <w:numId w:val="141"/>
              </w:numPr>
              <w:spacing w:line="234" w:lineRule="auto"/>
              <w:ind w:right="40" w:hanging="200"/>
              <w:jc w:val="both"/>
              <w:rPr>
                <w:rFonts w:ascii="Arial Narrow" w:hAnsi="Arial Narrow" w:cs="Arial"/>
                <w:color w:val="auto"/>
                <w:sz w:val="16"/>
                <w:szCs w:val="20"/>
              </w:rPr>
            </w:pPr>
            <w:r w:rsidRPr="002C351B">
              <w:rPr>
                <w:rFonts w:ascii="Arial Narrow" w:eastAsia="Arial" w:hAnsi="Arial Narrow" w:cs="Arial"/>
                <w:color w:val="auto"/>
                <w:sz w:val="16"/>
                <w:szCs w:val="20"/>
              </w:rPr>
              <w:t xml:space="preserve">Organiza y participa de un proyecto de gestión </w:t>
            </w:r>
          </w:p>
          <w:p w:rsidR="006A2F92" w:rsidRPr="002C351B" w:rsidRDefault="006A2F92" w:rsidP="006A2F92">
            <w:pPr>
              <w:spacing w:line="259" w:lineRule="auto"/>
              <w:ind w:left="300"/>
              <w:rPr>
                <w:rFonts w:ascii="Arial Narrow" w:hAnsi="Arial Narrow" w:cs="Arial"/>
                <w:color w:val="auto"/>
                <w:sz w:val="16"/>
                <w:szCs w:val="20"/>
              </w:rPr>
            </w:pPr>
            <w:r w:rsidRPr="002C351B">
              <w:rPr>
                <w:rFonts w:ascii="Arial Narrow" w:eastAsia="Arial" w:hAnsi="Arial Narrow" w:cs="Arial"/>
                <w:color w:val="auto"/>
                <w:sz w:val="16"/>
                <w:szCs w:val="20"/>
              </w:rPr>
              <w:t xml:space="preserve">pedagógica         para         su comunidad </w:t>
            </w:r>
          </w:p>
        </w:tc>
        <w:tc>
          <w:tcPr>
            <w:tcW w:w="4107"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301" w:right="66" w:hanging="196"/>
              <w:rPr>
                <w:rFonts w:ascii="Arial Narrow" w:hAnsi="Arial Narrow" w:cs="Arial"/>
                <w:color w:val="auto"/>
                <w:sz w:val="16"/>
                <w:szCs w:val="20"/>
              </w:rPr>
            </w:pPr>
            <w:r w:rsidRPr="002C351B">
              <w:rPr>
                <w:rFonts w:ascii="Arial Narrow" w:eastAsia="Segoe UI Symbol" w:hAnsi="Arial Narrow" w:cs="Arial"/>
                <w:color w:val="auto"/>
                <w:sz w:val="16"/>
                <w:szCs w:val="20"/>
              </w:rPr>
              <w:t>•</w:t>
            </w:r>
            <w:r w:rsidRPr="002C351B">
              <w:rPr>
                <w:rFonts w:ascii="Arial Narrow" w:hAnsi="Arial Narrow" w:cs="Arial"/>
                <w:color w:val="auto"/>
                <w:sz w:val="16"/>
                <w:szCs w:val="20"/>
              </w:rPr>
              <w:t xml:space="preserve"> </w:t>
            </w:r>
            <w:r w:rsidRPr="002C351B">
              <w:rPr>
                <w:rFonts w:ascii="Arial Narrow" w:eastAsia="Arial" w:hAnsi="Arial Narrow" w:cs="Arial"/>
                <w:color w:val="auto"/>
                <w:sz w:val="16"/>
                <w:szCs w:val="20"/>
              </w:rPr>
              <w:t xml:space="preserve">Analiza los elementos de un    ambiente acogedor que permitan el logro de los aprendizajes. </w:t>
            </w:r>
          </w:p>
        </w:tc>
      </w:tr>
      <w:tr w:rsidR="006A2F92" w:rsidRPr="002C351B" w:rsidTr="006A2F92">
        <w:trPr>
          <w:trHeight w:val="1473"/>
        </w:trPr>
        <w:tc>
          <w:tcPr>
            <w:tcW w:w="1666"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after="38" w:line="259" w:lineRule="auto"/>
              <w:rPr>
                <w:rFonts w:ascii="Arial Narrow" w:hAnsi="Arial Narrow" w:cs="Arial"/>
                <w:color w:val="auto"/>
                <w:sz w:val="16"/>
                <w:szCs w:val="20"/>
              </w:rPr>
            </w:pPr>
            <w:r w:rsidRPr="002C351B">
              <w:rPr>
                <w:rFonts w:ascii="Arial Narrow" w:hAnsi="Arial Narrow" w:cs="Arial"/>
                <w:color w:val="auto"/>
                <w:sz w:val="16"/>
                <w:szCs w:val="20"/>
              </w:rPr>
              <w:t xml:space="preserve"> </w:t>
            </w:r>
          </w:p>
          <w:p w:rsidR="006A2F92" w:rsidRPr="002C351B" w:rsidRDefault="006A2F92" w:rsidP="006A2F92">
            <w:pPr>
              <w:spacing w:line="216" w:lineRule="auto"/>
              <w:ind w:right="1610"/>
              <w:rPr>
                <w:rFonts w:ascii="Arial Narrow" w:hAnsi="Arial Narrow" w:cs="Arial"/>
                <w:color w:val="auto"/>
                <w:sz w:val="16"/>
                <w:szCs w:val="20"/>
              </w:rPr>
            </w:pPr>
            <w:r w:rsidRPr="002C351B">
              <w:rPr>
                <w:rFonts w:ascii="Arial Narrow" w:hAnsi="Arial Narrow" w:cs="Arial"/>
                <w:color w:val="auto"/>
                <w:sz w:val="16"/>
                <w:szCs w:val="20"/>
              </w:rPr>
              <w:t xml:space="preserve">  </w:t>
            </w:r>
          </w:p>
          <w:p w:rsidR="006A2F92" w:rsidRPr="002C351B" w:rsidRDefault="006A2F92" w:rsidP="006A2F92">
            <w:pPr>
              <w:spacing w:line="259" w:lineRule="auto"/>
              <w:ind w:left="152"/>
              <w:rPr>
                <w:rFonts w:ascii="Arial Narrow" w:hAnsi="Arial Narrow" w:cs="Arial"/>
                <w:color w:val="auto"/>
                <w:sz w:val="16"/>
                <w:szCs w:val="20"/>
              </w:rPr>
            </w:pPr>
            <w:r w:rsidRPr="002C351B">
              <w:rPr>
                <w:rFonts w:ascii="Arial Narrow" w:eastAsia="Arial" w:hAnsi="Arial Narrow" w:cs="Arial"/>
                <w:b/>
                <w:color w:val="auto"/>
                <w:sz w:val="16"/>
                <w:szCs w:val="20"/>
              </w:rPr>
              <w:t>PEDAGÓGICO</w:t>
            </w:r>
            <w:r w:rsidRPr="002C351B">
              <w:rPr>
                <w:rFonts w:ascii="Arial Narrow" w:eastAsia="Arial" w:hAnsi="Arial Narrow" w:cs="Arial"/>
                <w:color w:val="auto"/>
                <w:sz w:val="16"/>
                <w:szCs w:val="20"/>
              </w:rPr>
              <w:t xml:space="preserve"> </w:t>
            </w:r>
          </w:p>
        </w:tc>
        <w:tc>
          <w:tcPr>
            <w:tcW w:w="2978"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after="63" w:line="259" w:lineRule="auto"/>
              <w:ind w:left="2"/>
              <w:rPr>
                <w:rFonts w:ascii="Arial Narrow" w:hAnsi="Arial Narrow" w:cs="Arial"/>
                <w:color w:val="auto"/>
                <w:sz w:val="16"/>
                <w:szCs w:val="20"/>
              </w:rPr>
            </w:pPr>
            <w:r w:rsidRPr="002C351B">
              <w:rPr>
                <w:rFonts w:ascii="Arial Narrow" w:hAnsi="Arial Narrow" w:cs="Arial"/>
                <w:color w:val="auto"/>
                <w:sz w:val="16"/>
                <w:szCs w:val="20"/>
              </w:rPr>
              <w:t xml:space="preserve"> </w:t>
            </w:r>
          </w:p>
          <w:p w:rsidR="006A2F92" w:rsidRPr="002C351B" w:rsidRDefault="006A2F92" w:rsidP="006A2F92">
            <w:pPr>
              <w:spacing w:line="259" w:lineRule="auto"/>
              <w:ind w:left="106"/>
              <w:rPr>
                <w:rFonts w:ascii="Arial Narrow" w:hAnsi="Arial Narrow" w:cs="Arial"/>
                <w:color w:val="auto"/>
                <w:sz w:val="16"/>
                <w:szCs w:val="20"/>
              </w:rPr>
            </w:pPr>
            <w:r w:rsidRPr="002C351B">
              <w:rPr>
                <w:rFonts w:ascii="Arial Narrow" w:eastAsia="Arial" w:hAnsi="Arial Narrow" w:cs="Arial"/>
                <w:color w:val="auto"/>
                <w:sz w:val="16"/>
                <w:szCs w:val="20"/>
              </w:rPr>
              <w:t xml:space="preserve">2.5.4. Diseña la secuencia y estructura de las sesiones de aprendizaje en coherencia con los logros esperados de aprendizaje y distribuye adecuadamente en el tiempo. </w:t>
            </w:r>
          </w:p>
        </w:tc>
        <w:tc>
          <w:tcPr>
            <w:tcW w:w="3404"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34" w:lineRule="auto"/>
              <w:ind w:left="464" w:right="74" w:hanging="360"/>
              <w:rPr>
                <w:rFonts w:ascii="Arial Narrow" w:hAnsi="Arial Narrow" w:cs="Arial"/>
                <w:color w:val="auto"/>
                <w:sz w:val="16"/>
                <w:szCs w:val="20"/>
              </w:rPr>
            </w:pPr>
            <w:r w:rsidRPr="002C351B">
              <w:rPr>
                <w:rFonts w:ascii="Arial Narrow" w:eastAsia="Segoe UI Symbol" w:hAnsi="Arial Narrow" w:cs="Arial"/>
                <w:color w:val="auto"/>
                <w:sz w:val="16"/>
                <w:szCs w:val="20"/>
              </w:rPr>
              <w:t>•</w:t>
            </w:r>
            <w:r w:rsidRPr="002C351B">
              <w:rPr>
                <w:rFonts w:ascii="Arial Narrow" w:hAnsi="Arial Narrow" w:cs="Arial"/>
                <w:color w:val="auto"/>
                <w:sz w:val="16"/>
                <w:szCs w:val="20"/>
              </w:rPr>
              <w:t xml:space="preserve"> </w:t>
            </w:r>
            <w:r w:rsidRPr="002C351B">
              <w:rPr>
                <w:rFonts w:ascii="Arial Narrow" w:eastAsia="Arial" w:hAnsi="Arial Narrow" w:cs="Arial"/>
                <w:color w:val="auto"/>
                <w:sz w:val="16"/>
                <w:szCs w:val="20"/>
              </w:rPr>
              <w:t xml:space="preserve">Diseño, desarrollo y evaluación de sesiones   de   clases   reales   en instituciones educativas públicas o privadas y otro tipo de experiencias </w:t>
            </w:r>
          </w:p>
          <w:p w:rsidR="006A2F92" w:rsidRPr="002C351B" w:rsidRDefault="006A2F92" w:rsidP="006A2F92">
            <w:pPr>
              <w:tabs>
                <w:tab w:val="center" w:pos="893"/>
                <w:tab w:val="center" w:pos="1742"/>
                <w:tab w:val="center" w:pos="2224"/>
                <w:tab w:val="right" w:pos="3398"/>
              </w:tabs>
              <w:spacing w:line="259" w:lineRule="auto"/>
              <w:rPr>
                <w:rFonts w:ascii="Arial Narrow" w:hAnsi="Arial Narrow" w:cs="Arial"/>
                <w:color w:val="auto"/>
                <w:sz w:val="16"/>
                <w:szCs w:val="20"/>
              </w:rPr>
            </w:pPr>
            <w:r w:rsidRPr="002C351B">
              <w:rPr>
                <w:rFonts w:ascii="Arial Narrow" w:eastAsia="Calibri" w:hAnsi="Arial Narrow" w:cs="Arial"/>
                <w:color w:val="auto"/>
                <w:sz w:val="16"/>
                <w:szCs w:val="20"/>
              </w:rPr>
              <w:tab/>
            </w:r>
            <w:r w:rsidRPr="002C351B">
              <w:rPr>
                <w:rFonts w:ascii="Arial Narrow" w:eastAsia="Arial" w:hAnsi="Arial Narrow" w:cs="Arial"/>
                <w:color w:val="auto"/>
                <w:sz w:val="16"/>
                <w:szCs w:val="20"/>
              </w:rPr>
              <w:t xml:space="preserve">educativas </w:t>
            </w:r>
            <w:r w:rsidRPr="002C351B">
              <w:rPr>
                <w:rFonts w:ascii="Arial Narrow" w:eastAsia="Arial" w:hAnsi="Arial Narrow" w:cs="Arial"/>
                <w:color w:val="auto"/>
                <w:sz w:val="16"/>
                <w:szCs w:val="20"/>
              </w:rPr>
              <w:tab/>
              <w:t xml:space="preserve">de </w:t>
            </w:r>
            <w:r w:rsidRPr="002C351B">
              <w:rPr>
                <w:rFonts w:ascii="Arial Narrow" w:eastAsia="Arial" w:hAnsi="Arial Narrow" w:cs="Arial"/>
                <w:color w:val="auto"/>
                <w:sz w:val="16"/>
                <w:szCs w:val="20"/>
              </w:rPr>
              <w:tab/>
              <w:t xml:space="preserve">la </w:t>
            </w:r>
            <w:r w:rsidRPr="002C351B">
              <w:rPr>
                <w:rFonts w:ascii="Arial Narrow" w:eastAsia="Arial" w:hAnsi="Arial Narrow" w:cs="Arial"/>
                <w:color w:val="auto"/>
                <w:sz w:val="16"/>
                <w:szCs w:val="20"/>
              </w:rPr>
              <w:tab/>
              <w:t xml:space="preserve">localidad  </w:t>
            </w:r>
          </w:p>
          <w:p w:rsidR="006A2F92" w:rsidRPr="002C351B" w:rsidRDefault="006A2F92" w:rsidP="006A2F92">
            <w:pPr>
              <w:spacing w:line="259" w:lineRule="auto"/>
              <w:ind w:left="464"/>
              <w:rPr>
                <w:rFonts w:ascii="Arial Narrow" w:hAnsi="Arial Narrow" w:cs="Arial"/>
                <w:color w:val="auto"/>
                <w:sz w:val="16"/>
                <w:szCs w:val="20"/>
              </w:rPr>
            </w:pPr>
            <w:r w:rsidRPr="002C351B">
              <w:rPr>
                <w:rFonts w:ascii="Arial Narrow" w:eastAsia="Arial" w:hAnsi="Arial Narrow" w:cs="Arial"/>
                <w:color w:val="auto"/>
                <w:sz w:val="16"/>
                <w:szCs w:val="20"/>
              </w:rPr>
              <w:t xml:space="preserve">(Observación entre pares). </w:t>
            </w:r>
          </w:p>
        </w:tc>
        <w:tc>
          <w:tcPr>
            <w:tcW w:w="0" w:type="auto"/>
            <w:vMerge/>
            <w:tcBorders>
              <w:top w:val="nil"/>
              <w:left w:val="single" w:sz="5" w:space="0" w:color="000000"/>
              <w:bottom w:val="nil"/>
              <w:right w:val="single" w:sz="5" w:space="0" w:color="000000"/>
            </w:tcBorders>
          </w:tcPr>
          <w:p w:rsidR="006A2F92" w:rsidRPr="002C351B" w:rsidRDefault="006A2F92" w:rsidP="006A2F92">
            <w:pPr>
              <w:spacing w:after="160" w:line="259" w:lineRule="auto"/>
              <w:rPr>
                <w:rFonts w:ascii="Arial Narrow" w:hAnsi="Arial Narrow" w:cs="Arial"/>
                <w:color w:val="auto"/>
                <w:sz w:val="16"/>
                <w:szCs w:val="20"/>
              </w:rPr>
            </w:pPr>
          </w:p>
        </w:tc>
        <w:tc>
          <w:tcPr>
            <w:tcW w:w="4107"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301" w:right="98" w:hanging="196"/>
              <w:rPr>
                <w:rFonts w:ascii="Arial Narrow" w:hAnsi="Arial Narrow" w:cs="Arial"/>
                <w:color w:val="auto"/>
                <w:sz w:val="16"/>
                <w:szCs w:val="20"/>
              </w:rPr>
            </w:pPr>
            <w:r w:rsidRPr="002C351B">
              <w:rPr>
                <w:rFonts w:ascii="Arial Narrow" w:eastAsia="Segoe UI Symbol" w:hAnsi="Arial Narrow" w:cs="Arial"/>
                <w:color w:val="auto"/>
                <w:sz w:val="16"/>
                <w:szCs w:val="20"/>
              </w:rPr>
              <w:t>•</w:t>
            </w:r>
            <w:r w:rsidRPr="002C351B">
              <w:rPr>
                <w:rFonts w:ascii="Arial Narrow" w:hAnsi="Arial Narrow" w:cs="Arial"/>
                <w:color w:val="auto"/>
                <w:sz w:val="16"/>
                <w:szCs w:val="20"/>
              </w:rPr>
              <w:t xml:space="preserve">  </w:t>
            </w:r>
            <w:r w:rsidRPr="002C351B">
              <w:rPr>
                <w:rFonts w:ascii="Arial Narrow" w:eastAsia="Arial" w:hAnsi="Arial Narrow" w:cs="Arial"/>
                <w:color w:val="auto"/>
                <w:sz w:val="16"/>
                <w:szCs w:val="20"/>
              </w:rPr>
              <w:t xml:space="preserve">Diseña    sesiones     de     aprendizaje     en coherencia   con   los   logros   esperados   de aprendizaje </w:t>
            </w:r>
          </w:p>
        </w:tc>
      </w:tr>
      <w:tr w:rsidR="006A2F92" w:rsidRPr="002C351B" w:rsidTr="006A2F92">
        <w:trPr>
          <w:trHeight w:val="1472"/>
        </w:trPr>
        <w:tc>
          <w:tcPr>
            <w:tcW w:w="1666"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after="40" w:line="259" w:lineRule="auto"/>
              <w:rPr>
                <w:rFonts w:ascii="Arial Narrow" w:hAnsi="Arial Narrow" w:cs="Arial"/>
                <w:color w:val="auto"/>
                <w:sz w:val="16"/>
                <w:szCs w:val="20"/>
              </w:rPr>
            </w:pPr>
            <w:r w:rsidRPr="002C351B">
              <w:rPr>
                <w:rFonts w:ascii="Arial Narrow" w:hAnsi="Arial Narrow" w:cs="Arial"/>
                <w:color w:val="auto"/>
                <w:sz w:val="16"/>
                <w:szCs w:val="20"/>
              </w:rPr>
              <w:t xml:space="preserve"> </w:t>
            </w:r>
          </w:p>
          <w:p w:rsidR="006A2F92" w:rsidRPr="002C351B" w:rsidRDefault="006A2F92" w:rsidP="006A2F92">
            <w:pPr>
              <w:spacing w:line="259" w:lineRule="auto"/>
              <w:rPr>
                <w:rFonts w:ascii="Arial Narrow" w:hAnsi="Arial Narrow" w:cs="Arial"/>
                <w:color w:val="auto"/>
                <w:sz w:val="16"/>
                <w:szCs w:val="20"/>
              </w:rPr>
            </w:pPr>
            <w:r w:rsidRPr="002C351B">
              <w:rPr>
                <w:rFonts w:ascii="Arial Narrow" w:hAnsi="Arial Narrow" w:cs="Arial"/>
                <w:color w:val="auto"/>
                <w:sz w:val="16"/>
                <w:szCs w:val="20"/>
              </w:rPr>
              <w:t xml:space="preserve"> </w:t>
            </w:r>
          </w:p>
          <w:p w:rsidR="006A2F92" w:rsidRPr="002C351B" w:rsidRDefault="006A2F92" w:rsidP="006A2F92">
            <w:pPr>
              <w:spacing w:line="259" w:lineRule="auto"/>
              <w:ind w:right="8"/>
              <w:rPr>
                <w:rFonts w:ascii="Arial Narrow" w:hAnsi="Arial Narrow" w:cs="Arial"/>
                <w:color w:val="auto"/>
                <w:sz w:val="16"/>
                <w:szCs w:val="20"/>
              </w:rPr>
            </w:pPr>
            <w:r w:rsidRPr="002C351B">
              <w:rPr>
                <w:rFonts w:ascii="Arial Narrow" w:eastAsia="Arial" w:hAnsi="Arial Narrow" w:cs="Arial"/>
                <w:b/>
                <w:color w:val="auto"/>
                <w:sz w:val="16"/>
                <w:szCs w:val="20"/>
              </w:rPr>
              <w:t xml:space="preserve">DOMINIO Y </w:t>
            </w:r>
          </w:p>
          <w:p w:rsidR="006A2F92" w:rsidRPr="002C351B" w:rsidRDefault="006A2F92" w:rsidP="006A2F92">
            <w:pPr>
              <w:spacing w:line="236" w:lineRule="auto"/>
              <w:ind w:left="89" w:right="51"/>
              <w:rPr>
                <w:rFonts w:ascii="Arial Narrow" w:hAnsi="Arial Narrow" w:cs="Arial"/>
                <w:color w:val="auto"/>
                <w:sz w:val="16"/>
                <w:szCs w:val="20"/>
              </w:rPr>
            </w:pPr>
            <w:r w:rsidRPr="002C351B">
              <w:rPr>
                <w:rFonts w:ascii="Arial Narrow" w:eastAsia="Arial" w:hAnsi="Arial Narrow" w:cs="Arial"/>
                <w:b/>
                <w:color w:val="auto"/>
                <w:sz w:val="16"/>
                <w:szCs w:val="20"/>
              </w:rPr>
              <w:t xml:space="preserve">ACTUALIZACIÓN </w:t>
            </w:r>
          </w:p>
          <w:p w:rsidR="006A2F92" w:rsidRPr="002C351B" w:rsidRDefault="006A2F92" w:rsidP="006A2F92">
            <w:pPr>
              <w:spacing w:line="259" w:lineRule="auto"/>
              <w:rPr>
                <w:rFonts w:ascii="Arial Narrow" w:hAnsi="Arial Narrow" w:cs="Arial"/>
                <w:color w:val="auto"/>
                <w:sz w:val="16"/>
                <w:szCs w:val="20"/>
              </w:rPr>
            </w:pPr>
            <w:r w:rsidRPr="002C351B">
              <w:rPr>
                <w:rFonts w:ascii="Arial Narrow" w:eastAsia="Arial" w:hAnsi="Arial Narrow" w:cs="Arial"/>
                <w:b/>
                <w:color w:val="auto"/>
                <w:sz w:val="16"/>
                <w:szCs w:val="20"/>
              </w:rPr>
              <w:t>DISCIPLINAR</w:t>
            </w:r>
            <w:r w:rsidRPr="002C351B">
              <w:rPr>
                <w:rFonts w:ascii="Arial Narrow" w:eastAsia="Arial" w:hAnsi="Arial Narrow" w:cs="Arial"/>
                <w:color w:val="auto"/>
                <w:sz w:val="16"/>
                <w:szCs w:val="20"/>
              </w:rPr>
              <w:t xml:space="preserve"> </w:t>
            </w:r>
          </w:p>
        </w:tc>
        <w:tc>
          <w:tcPr>
            <w:tcW w:w="2978"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after="63" w:line="259" w:lineRule="auto"/>
              <w:ind w:left="2"/>
              <w:rPr>
                <w:rFonts w:ascii="Arial Narrow" w:hAnsi="Arial Narrow" w:cs="Arial"/>
                <w:color w:val="auto"/>
                <w:sz w:val="16"/>
                <w:szCs w:val="20"/>
              </w:rPr>
            </w:pPr>
            <w:r w:rsidRPr="002C351B">
              <w:rPr>
                <w:rFonts w:ascii="Arial Narrow" w:hAnsi="Arial Narrow" w:cs="Arial"/>
                <w:color w:val="auto"/>
                <w:sz w:val="16"/>
                <w:szCs w:val="20"/>
              </w:rPr>
              <w:t xml:space="preserve"> </w:t>
            </w:r>
          </w:p>
          <w:p w:rsidR="006A2F92" w:rsidRPr="002C351B" w:rsidRDefault="006A2F92" w:rsidP="006A2F92">
            <w:pPr>
              <w:spacing w:line="259" w:lineRule="auto"/>
              <w:ind w:left="106" w:right="78"/>
              <w:rPr>
                <w:rFonts w:ascii="Arial Narrow" w:hAnsi="Arial Narrow" w:cs="Arial"/>
                <w:color w:val="auto"/>
                <w:sz w:val="16"/>
                <w:szCs w:val="20"/>
              </w:rPr>
            </w:pPr>
            <w:r w:rsidRPr="002C351B">
              <w:rPr>
                <w:rFonts w:ascii="Arial Narrow" w:eastAsia="Arial" w:hAnsi="Arial Narrow" w:cs="Arial"/>
                <w:color w:val="auto"/>
                <w:sz w:val="16"/>
                <w:szCs w:val="20"/>
              </w:rPr>
              <w:t xml:space="preserve">2.5.16. Desarrolla, cuando corresponda, contenidos teóricos y disciplinares de manera actualizada, rigurosa y comprensible para los estudiantes. </w:t>
            </w:r>
          </w:p>
        </w:tc>
        <w:tc>
          <w:tcPr>
            <w:tcW w:w="3404"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38" w:lineRule="auto"/>
              <w:ind w:left="420" w:hanging="284"/>
              <w:rPr>
                <w:rFonts w:ascii="Arial Narrow" w:hAnsi="Arial Narrow" w:cs="Arial"/>
                <w:color w:val="auto"/>
                <w:sz w:val="16"/>
                <w:szCs w:val="20"/>
              </w:rPr>
            </w:pPr>
            <w:r w:rsidRPr="002C351B">
              <w:rPr>
                <w:rFonts w:ascii="Arial Narrow" w:eastAsia="Segoe UI Symbol" w:hAnsi="Arial Narrow" w:cs="Arial"/>
                <w:color w:val="auto"/>
                <w:sz w:val="16"/>
                <w:szCs w:val="20"/>
              </w:rPr>
              <w:t>•</w:t>
            </w:r>
            <w:r w:rsidRPr="002C351B">
              <w:rPr>
                <w:rFonts w:ascii="Arial Narrow" w:hAnsi="Arial Narrow" w:cs="Arial"/>
                <w:color w:val="auto"/>
                <w:sz w:val="16"/>
                <w:szCs w:val="20"/>
              </w:rPr>
              <w:t xml:space="preserve"> </w:t>
            </w:r>
            <w:r w:rsidRPr="002C351B">
              <w:rPr>
                <w:rFonts w:ascii="Arial Narrow" w:eastAsia="Arial" w:hAnsi="Arial Narrow" w:cs="Arial"/>
                <w:color w:val="auto"/>
                <w:sz w:val="16"/>
                <w:szCs w:val="20"/>
              </w:rPr>
              <w:t xml:space="preserve">Revisión     y     análisis     de     las competencias, capacidades y </w:t>
            </w:r>
          </w:p>
          <w:p w:rsidR="006A2F92" w:rsidRPr="002C351B" w:rsidRDefault="006A2F92" w:rsidP="006A2F92">
            <w:pPr>
              <w:spacing w:line="259" w:lineRule="auto"/>
              <w:ind w:left="420" w:right="78"/>
              <w:rPr>
                <w:rFonts w:ascii="Arial Narrow" w:hAnsi="Arial Narrow" w:cs="Arial"/>
                <w:color w:val="auto"/>
                <w:sz w:val="16"/>
                <w:szCs w:val="20"/>
              </w:rPr>
            </w:pPr>
            <w:r w:rsidRPr="002C351B">
              <w:rPr>
                <w:rFonts w:ascii="Arial Narrow" w:eastAsia="Arial" w:hAnsi="Arial Narrow" w:cs="Arial"/>
                <w:color w:val="auto"/>
                <w:sz w:val="16"/>
                <w:szCs w:val="20"/>
              </w:rPr>
              <w:t xml:space="preserve">conocimientos que se desarrollan en Educación Básica Regular, según el nivel y especialidad de la carrera   a la   que pertenece el estudiante. </w:t>
            </w:r>
          </w:p>
        </w:tc>
        <w:tc>
          <w:tcPr>
            <w:tcW w:w="0" w:type="auto"/>
            <w:vMerge/>
            <w:tcBorders>
              <w:top w:val="nil"/>
              <w:left w:val="single" w:sz="5" w:space="0" w:color="000000"/>
              <w:bottom w:val="nil"/>
              <w:right w:val="single" w:sz="5" w:space="0" w:color="000000"/>
            </w:tcBorders>
          </w:tcPr>
          <w:p w:rsidR="006A2F92" w:rsidRPr="002C351B" w:rsidRDefault="006A2F92" w:rsidP="006A2F92">
            <w:pPr>
              <w:spacing w:after="160" w:line="259" w:lineRule="auto"/>
              <w:rPr>
                <w:rFonts w:ascii="Arial Narrow" w:hAnsi="Arial Narrow" w:cs="Arial"/>
                <w:color w:val="auto"/>
                <w:sz w:val="16"/>
                <w:szCs w:val="20"/>
              </w:rPr>
            </w:pPr>
          </w:p>
        </w:tc>
        <w:tc>
          <w:tcPr>
            <w:tcW w:w="4107"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301" w:hanging="196"/>
              <w:rPr>
                <w:rFonts w:ascii="Arial Narrow" w:hAnsi="Arial Narrow" w:cs="Arial"/>
                <w:color w:val="auto"/>
                <w:sz w:val="16"/>
                <w:szCs w:val="20"/>
              </w:rPr>
            </w:pPr>
            <w:r w:rsidRPr="002C351B">
              <w:rPr>
                <w:rFonts w:ascii="Arial Narrow" w:eastAsia="Segoe UI Symbol" w:hAnsi="Arial Narrow" w:cs="Arial"/>
                <w:color w:val="auto"/>
                <w:sz w:val="16"/>
                <w:szCs w:val="20"/>
              </w:rPr>
              <w:t>•</w:t>
            </w:r>
            <w:r w:rsidRPr="002C351B">
              <w:rPr>
                <w:rFonts w:ascii="Arial Narrow" w:hAnsi="Arial Narrow" w:cs="Arial"/>
                <w:color w:val="auto"/>
                <w:sz w:val="16"/>
                <w:szCs w:val="20"/>
              </w:rPr>
              <w:t xml:space="preserve">  </w:t>
            </w:r>
            <w:r w:rsidRPr="002C351B">
              <w:rPr>
                <w:rFonts w:ascii="Arial Narrow" w:eastAsia="Arial" w:hAnsi="Arial Narrow" w:cs="Arial"/>
                <w:color w:val="auto"/>
                <w:sz w:val="16"/>
                <w:szCs w:val="20"/>
              </w:rPr>
              <w:t xml:space="preserve">Analiza   las   competencias,   capacidades   y conocimientos que se desarrollan </w:t>
            </w:r>
          </w:p>
        </w:tc>
      </w:tr>
      <w:tr w:rsidR="006A2F92" w:rsidRPr="002C351B" w:rsidTr="006A2F92">
        <w:trPr>
          <w:trHeight w:val="853"/>
        </w:trPr>
        <w:tc>
          <w:tcPr>
            <w:tcW w:w="1666"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rPr>
                <w:rFonts w:ascii="Arial Narrow" w:hAnsi="Arial Narrow" w:cs="Arial"/>
                <w:color w:val="auto"/>
                <w:sz w:val="16"/>
                <w:szCs w:val="20"/>
              </w:rPr>
            </w:pPr>
            <w:r w:rsidRPr="002C351B">
              <w:rPr>
                <w:rFonts w:ascii="Arial Narrow" w:hAnsi="Arial Narrow" w:cs="Arial"/>
                <w:color w:val="auto"/>
                <w:sz w:val="16"/>
                <w:szCs w:val="20"/>
              </w:rPr>
              <w:t xml:space="preserve"> </w:t>
            </w:r>
          </w:p>
          <w:p w:rsidR="006A2F92" w:rsidRPr="002C351B" w:rsidRDefault="006A2F92" w:rsidP="006A2F92">
            <w:pPr>
              <w:spacing w:line="259" w:lineRule="auto"/>
              <w:ind w:left="296" w:hanging="152"/>
              <w:rPr>
                <w:rFonts w:ascii="Arial Narrow" w:hAnsi="Arial Narrow" w:cs="Arial"/>
                <w:color w:val="auto"/>
                <w:sz w:val="16"/>
                <w:szCs w:val="20"/>
              </w:rPr>
            </w:pPr>
            <w:r w:rsidRPr="002C351B">
              <w:rPr>
                <w:rFonts w:ascii="Arial Narrow" w:eastAsia="Arial" w:hAnsi="Arial Narrow" w:cs="Arial"/>
                <w:b/>
                <w:color w:val="auto"/>
                <w:sz w:val="16"/>
                <w:szCs w:val="20"/>
              </w:rPr>
              <w:t>GESTIÓN DE CALIDAD</w:t>
            </w:r>
            <w:r w:rsidRPr="002C351B">
              <w:rPr>
                <w:rFonts w:ascii="Arial Narrow" w:eastAsia="Arial" w:hAnsi="Arial Narrow" w:cs="Arial"/>
                <w:color w:val="auto"/>
                <w:sz w:val="16"/>
                <w:szCs w:val="20"/>
              </w:rPr>
              <w:t xml:space="preserve"> </w:t>
            </w:r>
          </w:p>
        </w:tc>
        <w:tc>
          <w:tcPr>
            <w:tcW w:w="2978"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106" w:right="6"/>
              <w:rPr>
                <w:rFonts w:ascii="Arial Narrow" w:hAnsi="Arial Narrow" w:cs="Arial"/>
                <w:color w:val="auto"/>
                <w:sz w:val="16"/>
                <w:szCs w:val="20"/>
              </w:rPr>
            </w:pPr>
            <w:r w:rsidRPr="002C351B">
              <w:rPr>
                <w:rFonts w:ascii="Arial Narrow" w:eastAsia="Arial" w:hAnsi="Arial Narrow" w:cs="Arial"/>
                <w:color w:val="auto"/>
                <w:sz w:val="16"/>
                <w:szCs w:val="20"/>
              </w:rPr>
              <w:t xml:space="preserve">2.5.11. Promueve el conocimiento y respeto a las diversas manifestaciones culturales valorando los diversos aportes. </w:t>
            </w:r>
          </w:p>
        </w:tc>
        <w:tc>
          <w:tcPr>
            <w:tcW w:w="3404"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420" w:right="77" w:hanging="284"/>
              <w:rPr>
                <w:rFonts w:ascii="Arial Narrow" w:hAnsi="Arial Narrow" w:cs="Arial"/>
                <w:color w:val="auto"/>
                <w:sz w:val="16"/>
                <w:szCs w:val="20"/>
              </w:rPr>
            </w:pPr>
            <w:r w:rsidRPr="002C351B">
              <w:rPr>
                <w:rFonts w:ascii="Arial Narrow" w:eastAsia="Segoe UI Symbol" w:hAnsi="Arial Narrow" w:cs="Arial"/>
                <w:color w:val="auto"/>
                <w:sz w:val="16"/>
                <w:szCs w:val="20"/>
              </w:rPr>
              <w:t>•</w:t>
            </w:r>
            <w:r w:rsidRPr="002C351B">
              <w:rPr>
                <w:rFonts w:ascii="Arial Narrow" w:hAnsi="Arial Narrow" w:cs="Arial"/>
                <w:color w:val="auto"/>
                <w:sz w:val="16"/>
                <w:szCs w:val="20"/>
              </w:rPr>
              <w:t xml:space="preserve"> </w:t>
            </w:r>
            <w:r w:rsidRPr="002C351B">
              <w:rPr>
                <w:rFonts w:ascii="Arial Narrow" w:eastAsia="Arial" w:hAnsi="Arial Narrow" w:cs="Arial"/>
                <w:color w:val="auto"/>
                <w:sz w:val="16"/>
                <w:szCs w:val="20"/>
              </w:rPr>
              <w:t xml:space="preserve">Procesos   de   gestión      para   la adquisición de recursos y </w:t>
            </w:r>
            <w:r w:rsidR="00360084" w:rsidRPr="002C351B">
              <w:rPr>
                <w:rFonts w:ascii="Arial Narrow" w:eastAsia="Arial" w:hAnsi="Arial Narrow" w:cs="Arial"/>
                <w:color w:val="auto"/>
                <w:sz w:val="16"/>
                <w:szCs w:val="20"/>
              </w:rPr>
              <w:t>materiales necesarios</w:t>
            </w:r>
            <w:r w:rsidRPr="002C351B">
              <w:rPr>
                <w:rFonts w:ascii="Arial Narrow" w:eastAsia="Arial" w:hAnsi="Arial Narrow" w:cs="Arial"/>
                <w:color w:val="auto"/>
                <w:sz w:val="16"/>
                <w:szCs w:val="20"/>
              </w:rPr>
              <w:t xml:space="preserve">    para    la práctica pedagógica que realiza. </w:t>
            </w:r>
          </w:p>
        </w:tc>
        <w:tc>
          <w:tcPr>
            <w:tcW w:w="0" w:type="auto"/>
            <w:vMerge/>
            <w:tcBorders>
              <w:top w:val="nil"/>
              <w:left w:val="single" w:sz="5" w:space="0" w:color="000000"/>
              <w:bottom w:val="nil"/>
              <w:right w:val="single" w:sz="5" w:space="0" w:color="000000"/>
            </w:tcBorders>
          </w:tcPr>
          <w:p w:rsidR="006A2F92" w:rsidRPr="002C351B" w:rsidRDefault="006A2F92" w:rsidP="006A2F92">
            <w:pPr>
              <w:spacing w:after="160" w:line="259" w:lineRule="auto"/>
              <w:rPr>
                <w:rFonts w:ascii="Arial Narrow" w:hAnsi="Arial Narrow" w:cs="Arial"/>
                <w:color w:val="auto"/>
                <w:sz w:val="16"/>
                <w:szCs w:val="20"/>
              </w:rPr>
            </w:pPr>
          </w:p>
        </w:tc>
        <w:tc>
          <w:tcPr>
            <w:tcW w:w="4107"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301" w:hanging="196"/>
              <w:rPr>
                <w:rFonts w:ascii="Arial Narrow" w:hAnsi="Arial Narrow" w:cs="Arial"/>
                <w:color w:val="auto"/>
                <w:sz w:val="16"/>
                <w:szCs w:val="20"/>
              </w:rPr>
            </w:pPr>
            <w:r w:rsidRPr="002C351B">
              <w:rPr>
                <w:rFonts w:ascii="Arial Narrow" w:eastAsia="Segoe UI Symbol" w:hAnsi="Arial Narrow" w:cs="Arial"/>
                <w:color w:val="auto"/>
                <w:sz w:val="16"/>
                <w:szCs w:val="20"/>
              </w:rPr>
              <w:t>•</w:t>
            </w:r>
            <w:r w:rsidRPr="002C351B">
              <w:rPr>
                <w:rFonts w:ascii="Arial Narrow" w:hAnsi="Arial Narrow" w:cs="Arial"/>
                <w:color w:val="auto"/>
                <w:sz w:val="16"/>
                <w:szCs w:val="20"/>
              </w:rPr>
              <w:t xml:space="preserve">  </w:t>
            </w:r>
            <w:r w:rsidRPr="002C351B">
              <w:rPr>
                <w:rFonts w:ascii="Arial Narrow" w:eastAsia="Arial" w:hAnsi="Arial Narrow" w:cs="Arial"/>
                <w:color w:val="auto"/>
                <w:sz w:val="16"/>
                <w:szCs w:val="20"/>
              </w:rPr>
              <w:t xml:space="preserve">Analiza      las      diversas      manifestaciones culturales del contexto. </w:t>
            </w:r>
          </w:p>
        </w:tc>
      </w:tr>
      <w:tr w:rsidR="006A2F92" w:rsidRPr="002C351B" w:rsidTr="006A2F92">
        <w:trPr>
          <w:trHeight w:val="1473"/>
        </w:trPr>
        <w:tc>
          <w:tcPr>
            <w:tcW w:w="1666"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after="34" w:line="259" w:lineRule="auto"/>
              <w:rPr>
                <w:rFonts w:ascii="Arial Narrow" w:hAnsi="Arial Narrow" w:cs="Arial"/>
                <w:color w:val="auto"/>
                <w:sz w:val="16"/>
                <w:szCs w:val="20"/>
              </w:rPr>
            </w:pPr>
            <w:r w:rsidRPr="002C351B">
              <w:rPr>
                <w:rFonts w:ascii="Arial Narrow" w:hAnsi="Arial Narrow" w:cs="Arial"/>
                <w:color w:val="auto"/>
                <w:sz w:val="16"/>
                <w:szCs w:val="20"/>
              </w:rPr>
              <w:t xml:space="preserve"> </w:t>
            </w:r>
          </w:p>
          <w:p w:rsidR="006A2F92" w:rsidRPr="002C351B" w:rsidRDefault="006A2F92" w:rsidP="006A2F92">
            <w:pPr>
              <w:spacing w:line="216" w:lineRule="auto"/>
              <w:ind w:right="1610"/>
              <w:rPr>
                <w:rFonts w:ascii="Arial Narrow" w:hAnsi="Arial Narrow" w:cs="Arial"/>
                <w:color w:val="auto"/>
                <w:sz w:val="16"/>
                <w:szCs w:val="20"/>
              </w:rPr>
            </w:pPr>
            <w:r w:rsidRPr="002C351B">
              <w:rPr>
                <w:rFonts w:ascii="Arial Narrow" w:hAnsi="Arial Narrow" w:cs="Arial"/>
                <w:color w:val="auto"/>
                <w:sz w:val="16"/>
                <w:szCs w:val="20"/>
              </w:rPr>
              <w:t xml:space="preserve">  </w:t>
            </w:r>
          </w:p>
          <w:p w:rsidR="006A2F92" w:rsidRPr="002C351B" w:rsidRDefault="006A2F92" w:rsidP="006A2F92">
            <w:pPr>
              <w:spacing w:line="259" w:lineRule="auto"/>
              <w:ind w:left="136"/>
              <w:rPr>
                <w:rFonts w:ascii="Arial Narrow" w:hAnsi="Arial Narrow" w:cs="Arial"/>
                <w:color w:val="auto"/>
                <w:sz w:val="16"/>
                <w:szCs w:val="20"/>
              </w:rPr>
            </w:pPr>
            <w:r w:rsidRPr="002C351B">
              <w:rPr>
                <w:rFonts w:ascii="Arial Narrow" w:eastAsia="Arial" w:hAnsi="Arial Narrow" w:cs="Arial"/>
                <w:b/>
                <w:color w:val="auto"/>
                <w:sz w:val="16"/>
                <w:szCs w:val="20"/>
              </w:rPr>
              <w:t xml:space="preserve">PROMOCIÓN </w:t>
            </w:r>
          </w:p>
          <w:p w:rsidR="006A2F92" w:rsidRPr="002C351B" w:rsidRDefault="006A2F92" w:rsidP="006A2F92">
            <w:pPr>
              <w:spacing w:line="259" w:lineRule="auto"/>
              <w:ind w:left="240"/>
              <w:rPr>
                <w:rFonts w:ascii="Arial Narrow" w:hAnsi="Arial Narrow" w:cs="Arial"/>
                <w:color w:val="auto"/>
                <w:sz w:val="16"/>
                <w:szCs w:val="20"/>
              </w:rPr>
            </w:pPr>
            <w:r w:rsidRPr="002C351B">
              <w:rPr>
                <w:rFonts w:ascii="Arial Narrow" w:eastAsia="Arial" w:hAnsi="Arial Narrow" w:cs="Arial"/>
                <w:b/>
                <w:color w:val="auto"/>
                <w:sz w:val="16"/>
                <w:szCs w:val="20"/>
              </w:rPr>
              <w:t>COMUNAL</w:t>
            </w:r>
            <w:r w:rsidRPr="002C351B">
              <w:rPr>
                <w:rFonts w:ascii="Arial Narrow" w:eastAsia="Arial" w:hAnsi="Arial Narrow" w:cs="Arial"/>
                <w:color w:val="auto"/>
                <w:sz w:val="16"/>
                <w:szCs w:val="20"/>
              </w:rPr>
              <w:t xml:space="preserve"> </w:t>
            </w:r>
          </w:p>
        </w:tc>
        <w:tc>
          <w:tcPr>
            <w:tcW w:w="2978"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106" w:right="200"/>
              <w:rPr>
                <w:rFonts w:ascii="Arial Narrow" w:hAnsi="Arial Narrow" w:cs="Arial"/>
                <w:color w:val="auto"/>
                <w:sz w:val="16"/>
                <w:szCs w:val="20"/>
              </w:rPr>
            </w:pPr>
            <w:r w:rsidRPr="002C351B">
              <w:rPr>
                <w:rFonts w:ascii="Arial Narrow" w:eastAsia="Arial" w:hAnsi="Arial Narrow" w:cs="Arial"/>
                <w:color w:val="auto"/>
                <w:sz w:val="16"/>
                <w:szCs w:val="20"/>
              </w:rPr>
              <w:t xml:space="preserve">3.3.5. Comparte con las familias de sus estudiantes, autoridades locales y de la comunidad, los retos de su trabajo pedagógico, y da cuenta de sus avances y resultados. </w:t>
            </w:r>
          </w:p>
        </w:tc>
        <w:tc>
          <w:tcPr>
            <w:tcW w:w="3404"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300" w:right="73" w:hanging="196"/>
              <w:rPr>
                <w:rFonts w:ascii="Arial Narrow" w:hAnsi="Arial Narrow" w:cs="Arial"/>
                <w:color w:val="auto"/>
                <w:sz w:val="16"/>
                <w:szCs w:val="20"/>
              </w:rPr>
            </w:pPr>
            <w:r w:rsidRPr="002C351B">
              <w:rPr>
                <w:rFonts w:ascii="Arial Narrow" w:eastAsia="Segoe UI Symbol" w:hAnsi="Arial Narrow" w:cs="Arial"/>
                <w:color w:val="auto"/>
                <w:sz w:val="16"/>
                <w:szCs w:val="20"/>
              </w:rPr>
              <w:t>•</w:t>
            </w:r>
            <w:r w:rsidRPr="002C351B">
              <w:rPr>
                <w:rFonts w:ascii="Arial Narrow" w:hAnsi="Arial Narrow" w:cs="Arial"/>
                <w:color w:val="auto"/>
                <w:sz w:val="16"/>
                <w:szCs w:val="20"/>
              </w:rPr>
              <w:t xml:space="preserve">  </w:t>
            </w:r>
            <w:r w:rsidRPr="002C351B">
              <w:rPr>
                <w:rFonts w:ascii="Arial Narrow" w:eastAsia="Arial" w:hAnsi="Arial Narrow" w:cs="Arial"/>
                <w:color w:val="auto"/>
                <w:sz w:val="16"/>
                <w:szCs w:val="20"/>
              </w:rPr>
              <w:t xml:space="preserve">Desarrollo de actividades lúdicas y recreativas con los niños y niñas de la comunidad en la que realiza la práctica, en periodo vacacional (Ejemplo: refuerzo en lectura, matemática, teatro, danzas folklóricas de la zona entre otras </w:t>
            </w:r>
          </w:p>
        </w:tc>
        <w:tc>
          <w:tcPr>
            <w:tcW w:w="0" w:type="auto"/>
            <w:vMerge/>
            <w:tcBorders>
              <w:top w:val="nil"/>
              <w:left w:val="single" w:sz="5" w:space="0" w:color="000000"/>
              <w:bottom w:val="single" w:sz="5" w:space="0" w:color="000000"/>
              <w:right w:val="single" w:sz="5" w:space="0" w:color="000000"/>
            </w:tcBorders>
          </w:tcPr>
          <w:p w:rsidR="006A2F92" w:rsidRPr="002C351B" w:rsidRDefault="006A2F92" w:rsidP="006A2F92">
            <w:pPr>
              <w:spacing w:after="160" w:line="259" w:lineRule="auto"/>
              <w:rPr>
                <w:rFonts w:ascii="Arial Narrow" w:hAnsi="Arial Narrow" w:cs="Arial"/>
                <w:color w:val="auto"/>
                <w:sz w:val="16"/>
                <w:szCs w:val="20"/>
              </w:rPr>
            </w:pPr>
          </w:p>
        </w:tc>
        <w:tc>
          <w:tcPr>
            <w:tcW w:w="4107" w:type="dxa"/>
            <w:tcBorders>
              <w:top w:val="single" w:sz="5" w:space="0" w:color="000000"/>
              <w:left w:val="single" w:sz="5" w:space="0" w:color="000000"/>
              <w:bottom w:val="single" w:sz="5" w:space="0" w:color="000000"/>
              <w:right w:val="single" w:sz="5" w:space="0" w:color="000000"/>
            </w:tcBorders>
          </w:tcPr>
          <w:p w:rsidR="006A2F92" w:rsidRPr="002C351B" w:rsidRDefault="006A2F92" w:rsidP="006A2F92">
            <w:pPr>
              <w:spacing w:line="259" w:lineRule="auto"/>
              <w:ind w:left="105"/>
              <w:rPr>
                <w:rFonts w:ascii="Arial Narrow" w:hAnsi="Arial Narrow" w:cs="Arial"/>
                <w:color w:val="auto"/>
                <w:sz w:val="16"/>
                <w:szCs w:val="20"/>
              </w:rPr>
            </w:pPr>
            <w:r w:rsidRPr="002C351B">
              <w:rPr>
                <w:rFonts w:ascii="Arial Narrow" w:eastAsia="Segoe UI Symbol" w:hAnsi="Arial Narrow" w:cs="Arial"/>
                <w:color w:val="auto"/>
                <w:sz w:val="16"/>
                <w:szCs w:val="20"/>
              </w:rPr>
              <w:t>•</w:t>
            </w:r>
            <w:r w:rsidRPr="002C351B">
              <w:rPr>
                <w:rFonts w:ascii="Arial Narrow" w:hAnsi="Arial Narrow" w:cs="Arial"/>
                <w:color w:val="auto"/>
                <w:sz w:val="16"/>
                <w:szCs w:val="20"/>
              </w:rPr>
              <w:t xml:space="preserve">  </w:t>
            </w:r>
            <w:r w:rsidRPr="002C351B">
              <w:rPr>
                <w:rFonts w:ascii="Arial Narrow" w:eastAsia="Arial" w:hAnsi="Arial Narrow" w:cs="Arial"/>
                <w:color w:val="auto"/>
                <w:sz w:val="16"/>
                <w:szCs w:val="20"/>
              </w:rPr>
              <w:t xml:space="preserve">Participa de actividades lúdicas y recreativas. </w:t>
            </w:r>
          </w:p>
        </w:tc>
      </w:tr>
    </w:tbl>
    <w:p w:rsidR="006A2F92" w:rsidRDefault="006A2F92" w:rsidP="006A2F92"/>
    <w:tbl>
      <w:tblPr>
        <w:tblStyle w:val="TableGrid"/>
        <w:tblW w:w="14728"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 w:type="dxa"/>
          <w:right w:w="59" w:type="dxa"/>
        </w:tblCellMar>
        <w:tblLook w:val="04A0" w:firstRow="1" w:lastRow="0" w:firstColumn="1" w:lastColumn="0" w:noHBand="0" w:noVBand="1"/>
      </w:tblPr>
      <w:tblGrid>
        <w:gridCol w:w="2957"/>
        <w:gridCol w:w="4820"/>
        <w:gridCol w:w="2844"/>
        <w:gridCol w:w="4107"/>
      </w:tblGrid>
      <w:tr w:rsidR="00873782" w:rsidRPr="00360084" w:rsidTr="007907A1">
        <w:trPr>
          <w:trHeight w:val="433"/>
        </w:trPr>
        <w:tc>
          <w:tcPr>
            <w:tcW w:w="14728" w:type="dxa"/>
            <w:gridSpan w:val="4"/>
            <w:shd w:val="clear" w:color="auto" w:fill="BEBEBE"/>
            <w:vAlign w:val="center"/>
          </w:tcPr>
          <w:p w:rsidR="00873782" w:rsidRPr="00360084" w:rsidRDefault="00873782" w:rsidP="006A2F92">
            <w:pPr>
              <w:spacing w:after="160" w:line="259" w:lineRule="auto"/>
              <w:rPr>
                <w:rFonts w:ascii="Arial Narrow" w:hAnsi="Arial Narrow" w:cs="Arial"/>
                <w:color w:val="auto"/>
                <w:sz w:val="20"/>
                <w:szCs w:val="20"/>
              </w:rPr>
            </w:pPr>
            <w:r w:rsidRPr="00360084">
              <w:rPr>
                <w:rFonts w:ascii="Arial Narrow" w:hAnsi="Arial Narrow" w:cs="Arial"/>
                <w:color w:val="auto"/>
                <w:sz w:val="20"/>
                <w:szCs w:val="20"/>
              </w:rPr>
              <w:lastRenderedPageBreak/>
              <w:t xml:space="preserve"> </w:t>
            </w:r>
            <w:r w:rsidRPr="00360084">
              <w:rPr>
                <w:rFonts w:ascii="Arial Narrow" w:eastAsia="Arial" w:hAnsi="Arial Narrow" w:cs="Arial"/>
                <w:b/>
                <w:color w:val="auto"/>
                <w:sz w:val="20"/>
                <w:szCs w:val="20"/>
              </w:rPr>
              <w:t xml:space="preserve">ÁREA: INVESTIGACIÓN III </w:t>
            </w:r>
          </w:p>
        </w:tc>
      </w:tr>
      <w:tr w:rsidR="00873782" w:rsidRPr="00360084" w:rsidTr="007907A1">
        <w:trPr>
          <w:trHeight w:val="843"/>
        </w:trPr>
        <w:tc>
          <w:tcPr>
            <w:tcW w:w="14728" w:type="dxa"/>
            <w:gridSpan w:val="4"/>
          </w:tcPr>
          <w:p w:rsidR="00873782" w:rsidRPr="00360084" w:rsidRDefault="00873782" w:rsidP="006A2F92">
            <w:pPr>
              <w:spacing w:line="259" w:lineRule="auto"/>
              <w:rPr>
                <w:rFonts w:ascii="Arial Narrow" w:hAnsi="Arial Narrow" w:cs="Arial"/>
                <w:color w:val="auto"/>
                <w:sz w:val="20"/>
                <w:szCs w:val="20"/>
              </w:rPr>
            </w:pPr>
            <w:r w:rsidRPr="00360084">
              <w:rPr>
                <w:rFonts w:ascii="Arial Narrow" w:eastAsia="Arial" w:hAnsi="Arial Narrow" w:cs="Arial"/>
                <w:b/>
                <w:color w:val="auto"/>
                <w:sz w:val="20"/>
                <w:szCs w:val="20"/>
              </w:rPr>
              <w:t xml:space="preserve">SUMILLA:  </w:t>
            </w:r>
          </w:p>
          <w:p w:rsidR="00873782" w:rsidRPr="00360084" w:rsidRDefault="00873782" w:rsidP="006A2F92">
            <w:pPr>
              <w:spacing w:line="259" w:lineRule="auto"/>
              <w:rPr>
                <w:rFonts w:ascii="Arial Narrow" w:hAnsi="Arial Narrow" w:cs="Arial"/>
                <w:color w:val="auto"/>
                <w:sz w:val="20"/>
                <w:szCs w:val="20"/>
              </w:rPr>
            </w:pPr>
            <w:r w:rsidRPr="00360084">
              <w:rPr>
                <w:rFonts w:ascii="Arial Narrow" w:hAnsi="Arial Narrow" w:cs="Arial"/>
                <w:color w:val="auto"/>
                <w:sz w:val="20"/>
                <w:szCs w:val="20"/>
              </w:rPr>
              <w:t xml:space="preserve">Desarrolla en los estudiantes el pensamiento analítico y reflexivo.  </w:t>
            </w:r>
          </w:p>
          <w:p w:rsidR="00873782" w:rsidRPr="00360084" w:rsidRDefault="00873782" w:rsidP="006A2F92">
            <w:pPr>
              <w:spacing w:after="160" w:line="259" w:lineRule="auto"/>
              <w:rPr>
                <w:rFonts w:ascii="Arial Narrow" w:hAnsi="Arial Narrow" w:cs="Arial"/>
                <w:color w:val="auto"/>
                <w:sz w:val="20"/>
                <w:szCs w:val="20"/>
              </w:rPr>
            </w:pPr>
            <w:r w:rsidRPr="00360084">
              <w:rPr>
                <w:rFonts w:ascii="Arial Narrow" w:hAnsi="Arial Narrow" w:cs="Arial"/>
                <w:color w:val="auto"/>
                <w:sz w:val="20"/>
                <w:szCs w:val="20"/>
              </w:rPr>
              <w:t>Orienta a los estudiantes a formular y elaborar una investigación acción.</w:t>
            </w:r>
            <w:r w:rsidRPr="00360084">
              <w:rPr>
                <w:rFonts w:ascii="Arial Narrow" w:hAnsi="Arial Narrow" w:cs="Arial"/>
                <w:b/>
                <w:color w:val="auto"/>
                <w:sz w:val="20"/>
                <w:szCs w:val="20"/>
              </w:rPr>
              <w:t xml:space="preserve"> </w:t>
            </w:r>
            <w:r w:rsidRPr="00360084">
              <w:rPr>
                <w:rFonts w:ascii="Arial Narrow" w:hAnsi="Arial Narrow" w:cs="Arial"/>
                <w:color w:val="auto"/>
                <w:sz w:val="20"/>
                <w:szCs w:val="20"/>
              </w:rPr>
              <w:t xml:space="preserve"> </w:t>
            </w:r>
          </w:p>
        </w:tc>
      </w:tr>
      <w:tr w:rsidR="006A2F92" w:rsidRPr="00360084" w:rsidTr="00873782">
        <w:trPr>
          <w:trHeight w:val="285"/>
        </w:trPr>
        <w:tc>
          <w:tcPr>
            <w:tcW w:w="2957" w:type="dxa"/>
            <w:shd w:val="clear" w:color="auto" w:fill="BEBEBE"/>
          </w:tcPr>
          <w:p w:rsidR="006A2F92" w:rsidRPr="00360084" w:rsidRDefault="006A2F92" w:rsidP="006A2F92">
            <w:pPr>
              <w:spacing w:line="259" w:lineRule="auto"/>
              <w:ind w:left="476"/>
              <w:rPr>
                <w:rFonts w:ascii="Arial Narrow" w:hAnsi="Arial Narrow" w:cs="Arial"/>
                <w:color w:val="auto"/>
                <w:sz w:val="20"/>
                <w:szCs w:val="20"/>
              </w:rPr>
            </w:pPr>
            <w:r w:rsidRPr="00360084">
              <w:rPr>
                <w:rFonts w:ascii="Arial Narrow" w:eastAsia="Arial" w:hAnsi="Arial Narrow" w:cs="Arial"/>
                <w:b/>
                <w:color w:val="auto"/>
                <w:sz w:val="20"/>
                <w:szCs w:val="20"/>
              </w:rPr>
              <w:t>CÓDIGO  CRITERIO DESEMPEÑO</w:t>
            </w:r>
            <w:r w:rsidRPr="00360084">
              <w:rPr>
                <w:rFonts w:ascii="Arial Narrow" w:eastAsia="Arial" w:hAnsi="Arial Narrow" w:cs="Arial"/>
                <w:color w:val="auto"/>
                <w:sz w:val="20"/>
                <w:szCs w:val="20"/>
              </w:rPr>
              <w:t xml:space="preserve"> </w:t>
            </w:r>
          </w:p>
        </w:tc>
        <w:tc>
          <w:tcPr>
            <w:tcW w:w="4820" w:type="dxa"/>
            <w:shd w:val="clear" w:color="auto" w:fill="BEBEBE"/>
          </w:tcPr>
          <w:p w:rsidR="006A2F92" w:rsidRPr="00360084" w:rsidRDefault="006A2F92" w:rsidP="006A2F92">
            <w:pPr>
              <w:spacing w:line="259" w:lineRule="auto"/>
              <w:ind w:left="40"/>
              <w:rPr>
                <w:rFonts w:ascii="Arial Narrow" w:hAnsi="Arial Narrow" w:cs="Arial"/>
                <w:color w:val="auto"/>
                <w:sz w:val="20"/>
                <w:szCs w:val="20"/>
              </w:rPr>
            </w:pPr>
            <w:r w:rsidRPr="00360084">
              <w:rPr>
                <w:rFonts w:ascii="Arial Narrow" w:eastAsia="Arial" w:hAnsi="Arial Narrow" w:cs="Arial"/>
                <w:b/>
                <w:color w:val="auto"/>
                <w:sz w:val="20"/>
                <w:szCs w:val="20"/>
              </w:rPr>
              <w:t>CONTENIDOS</w:t>
            </w:r>
            <w:r w:rsidRPr="00360084">
              <w:rPr>
                <w:rFonts w:ascii="Arial Narrow" w:eastAsia="Arial" w:hAnsi="Arial Narrow" w:cs="Arial"/>
                <w:color w:val="auto"/>
                <w:sz w:val="20"/>
                <w:szCs w:val="20"/>
              </w:rPr>
              <w:t xml:space="preserve"> </w:t>
            </w:r>
          </w:p>
        </w:tc>
        <w:tc>
          <w:tcPr>
            <w:tcW w:w="2844" w:type="dxa"/>
            <w:shd w:val="clear" w:color="auto" w:fill="BEBEBE"/>
          </w:tcPr>
          <w:p w:rsidR="006A2F92" w:rsidRPr="00360084" w:rsidRDefault="006A2F92" w:rsidP="006A2F92">
            <w:pPr>
              <w:spacing w:line="259" w:lineRule="auto"/>
              <w:ind w:left="1255"/>
              <w:rPr>
                <w:rFonts w:ascii="Arial Narrow" w:hAnsi="Arial Narrow" w:cs="Arial"/>
                <w:color w:val="auto"/>
                <w:sz w:val="20"/>
                <w:szCs w:val="20"/>
              </w:rPr>
            </w:pPr>
            <w:r w:rsidRPr="00360084">
              <w:rPr>
                <w:rFonts w:ascii="Arial Narrow" w:eastAsia="Arial" w:hAnsi="Arial Narrow" w:cs="Arial"/>
                <w:b/>
                <w:color w:val="auto"/>
                <w:sz w:val="20"/>
                <w:szCs w:val="20"/>
              </w:rPr>
              <w:t>PRODUCTOS</w:t>
            </w:r>
            <w:r w:rsidRPr="00360084">
              <w:rPr>
                <w:rFonts w:ascii="Arial Narrow" w:eastAsia="Arial" w:hAnsi="Arial Narrow" w:cs="Arial"/>
                <w:color w:val="auto"/>
                <w:sz w:val="20"/>
                <w:szCs w:val="20"/>
              </w:rPr>
              <w:t xml:space="preserve"> </w:t>
            </w:r>
          </w:p>
        </w:tc>
        <w:tc>
          <w:tcPr>
            <w:tcW w:w="4107" w:type="dxa"/>
            <w:shd w:val="clear" w:color="auto" w:fill="BEBEBE"/>
          </w:tcPr>
          <w:p w:rsidR="006A2F92" w:rsidRPr="00360084" w:rsidRDefault="006A2F92" w:rsidP="006A2F92">
            <w:pPr>
              <w:spacing w:line="259" w:lineRule="auto"/>
              <w:ind w:left="1182"/>
              <w:rPr>
                <w:rFonts w:ascii="Arial Narrow" w:hAnsi="Arial Narrow" w:cs="Arial"/>
                <w:color w:val="auto"/>
                <w:sz w:val="20"/>
                <w:szCs w:val="20"/>
              </w:rPr>
            </w:pPr>
            <w:r w:rsidRPr="00360084">
              <w:rPr>
                <w:rFonts w:ascii="Arial Narrow" w:eastAsia="Arial" w:hAnsi="Arial Narrow" w:cs="Arial"/>
                <w:b/>
                <w:color w:val="auto"/>
                <w:sz w:val="20"/>
                <w:szCs w:val="20"/>
              </w:rPr>
              <w:t>CRITERIOS DE EVALUACIÓN</w:t>
            </w:r>
            <w:r w:rsidRPr="00360084">
              <w:rPr>
                <w:rFonts w:ascii="Arial Narrow" w:eastAsia="Arial" w:hAnsi="Arial Narrow" w:cs="Arial"/>
                <w:color w:val="auto"/>
                <w:sz w:val="20"/>
                <w:szCs w:val="20"/>
              </w:rPr>
              <w:t xml:space="preserve"> </w:t>
            </w:r>
          </w:p>
        </w:tc>
      </w:tr>
      <w:tr w:rsidR="00360084" w:rsidRPr="00360084" w:rsidTr="00873782">
        <w:trPr>
          <w:trHeight w:val="6728"/>
        </w:trPr>
        <w:tc>
          <w:tcPr>
            <w:tcW w:w="2957" w:type="dxa"/>
          </w:tcPr>
          <w:p w:rsidR="00360084" w:rsidRPr="00360084" w:rsidRDefault="00360084" w:rsidP="00360084">
            <w:pPr>
              <w:spacing w:after="34" w:line="259" w:lineRule="auto"/>
              <w:jc w:val="both"/>
              <w:rPr>
                <w:rFonts w:ascii="Arial Narrow" w:hAnsi="Arial Narrow" w:cs="Arial"/>
                <w:color w:val="auto"/>
                <w:sz w:val="20"/>
                <w:szCs w:val="20"/>
              </w:rPr>
            </w:pPr>
            <w:r w:rsidRPr="00360084">
              <w:rPr>
                <w:rFonts w:ascii="Arial Narrow" w:hAnsi="Arial Narrow" w:cs="Arial"/>
                <w:color w:val="auto"/>
                <w:sz w:val="20"/>
                <w:szCs w:val="20"/>
              </w:rPr>
              <w:t xml:space="preserve"> </w:t>
            </w:r>
          </w:p>
          <w:p w:rsidR="00360084" w:rsidRPr="00360084" w:rsidRDefault="00360084" w:rsidP="00360084">
            <w:pPr>
              <w:spacing w:line="259" w:lineRule="auto"/>
              <w:ind w:right="54"/>
              <w:jc w:val="both"/>
              <w:rPr>
                <w:rFonts w:ascii="Arial Narrow" w:hAnsi="Arial Narrow" w:cs="Arial"/>
                <w:color w:val="auto"/>
                <w:sz w:val="20"/>
                <w:szCs w:val="20"/>
              </w:rPr>
            </w:pPr>
            <w:r w:rsidRPr="00360084">
              <w:rPr>
                <w:rFonts w:ascii="Arial Narrow" w:eastAsia="Arial" w:hAnsi="Arial Narrow" w:cs="Arial"/>
                <w:b/>
                <w:color w:val="auto"/>
                <w:sz w:val="20"/>
                <w:szCs w:val="20"/>
              </w:rPr>
              <w:t xml:space="preserve">PERSONAL </w:t>
            </w:r>
          </w:p>
          <w:p w:rsidR="00360084" w:rsidRPr="00360084" w:rsidRDefault="00360084" w:rsidP="00360084">
            <w:pPr>
              <w:spacing w:line="259" w:lineRule="auto"/>
              <w:ind w:left="104"/>
              <w:jc w:val="both"/>
              <w:rPr>
                <w:rFonts w:ascii="Arial Narrow" w:hAnsi="Arial Narrow" w:cs="Arial"/>
                <w:color w:val="auto"/>
                <w:sz w:val="20"/>
                <w:szCs w:val="20"/>
              </w:rPr>
            </w:pPr>
            <w:r w:rsidRPr="00360084">
              <w:rPr>
                <w:rFonts w:ascii="Arial Narrow" w:eastAsia="Arial" w:hAnsi="Arial Narrow" w:cs="Arial"/>
                <w:color w:val="auto"/>
                <w:sz w:val="20"/>
                <w:szCs w:val="20"/>
              </w:rPr>
              <w:t xml:space="preserve">1.1.4. Demuestra ética, compromiso y autodisciplina en la elaboración de la investigación acción. </w:t>
            </w:r>
          </w:p>
          <w:p w:rsidR="00360084" w:rsidRPr="00360084" w:rsidRDefault="00360084" w:rsidP="00360084">
            <w:pPr>
              <w:spacing w:line="259" w:lineRule="auto"/>
              <w:ind w:right="1"/>
              <w:jc w:val="both"/>
              <w:rPr>
                <w:rFonts w:ascii="Arial Narrow" w:hAnsi="Arial Narrow" w:cs="Arial"/>
                <w:color w:val="auto"/>
                <w:sz w:val="20"/>
                <w:szCs w:val="20"/>
              </w:rPr>
            </w:pPr>
            <w:r w:rsidRPr="00360084">
              <w:rPr>
                <w:rFonts w:ascii="Arial Narrow" w:eastAsia="Arial" w:hAnsi="Arial Narrow" w:cs="Arial"/>
                <w:b/>
                <w:color w:val="auto"/>
                <w:sz w:val="20"/>
                <w:szCs w:val="20"/>
              </w:rPr>
              <w:t xml:space="preserve"> </w:t>
            </w:r>
          </w:p>
          <w:p w:rsidR="00360084" w:rsidRPr="00360084" w:rsidRDefault="00360084" w:rsidP="00360084">
            <w:pPr>
              <w:spacing w:line="259" w:lineRule="auto"/>
              <w:ind w:right="1"/>
              <w:jc w:val="both"/>
              <w:rPr>
                <w:rFonts w:ascii="Arial Narrow" w:hAnsi="Arial Narrow" w:cs="Arial"/>
                <w:color w:val="auto"/>
                <w:sz w:val="20"/>
                <w:szCs w:val="20"/>
              </w:rPr>
            </w:pPr>
            <w:r w:rsidRPr="00360084">
              <w:rPr>
                <w:rFonts w:ascii="Arial Narrow" w:eastAsia="Arial" w:hAnsi="Arial Narrow" w:cs="Arial"/>
                <w:b/>
                <w:color w:val="auto"/>
                <w:sz w:val="20"/>
                <w:szCs w:val="20"/>
              </w:rPr>
              <w:t xml:space="preserve"> </w:t>
            </w:r>
          </w:p>
          <w:p w:rsidR="00360084" w:rsidRPr="00360084" w:rsidRDefault="00360084" w:rsidP="00360084">
            <w:pPr>
              <w:spacing w:line="259" w:lineRule="auto"/>
              <w:ind w:right="51"/>
              <w:jc w:val="both"/>
              <w:rPr>
                <w:rFonts w:ascii="Arial Narrow" w:hAnsi="Arial Narrow" w:cs="Arial"/>
                <w:color w:val="auto"/>
                <w:sz w:val="20"/>
                <w:szCs w:val="20"/>
              </w:rPr>
            </w:pPr>
            <w:r w:rsidRPr="00360084">
              <w:rPr>
                <w:rFonts w:ascii="Arial Narrow" w:eastAsia="Arial" w:hAnsi="Arial Narrow" w:cs="Arial"/>
                <w:b/>
                <w:color w:val="auto"/>
                <w:sz w:val="20"/>
                <w:szCs w:val="20"/>
              </w:rPr>
              <w:t xml:space="preserve">PROFESIONAL PEDAGÓGICA </w:t>
            </w:r>
          </w:p>
          <w:p w:rsidR="00360084" w:rsidRPr="00360084" w:rsidRDefault="00360084" w:rsidP="00360084">
            <w:pPr>
              <w:spacing w:line="259" w:lineRule="auto"/>
              <w:ind w:left="104"/>
              <w:jc w:val="both"/>
              <w:rPr>
                <w:rFonts w:ascii="Arial Narrow" w:eastAsia="Arial" w:hAnsi="Arial Narrow" w:cs="Arial"/>
                <w:color w:val="auto"/>
                <w:sz w:val="20"/>
                <w:szCs w:val="20"/>
              </w:rPr>
            </w:pPr>
            <w:r w:rsidRPr="00360084">
              <w:rPr>
                <w:rFonts w:ascii="Arial Narrow" w:eastAsia="Arial" w:hAnsi="Arial Narrow" w:cs="Arial"/>
                <w:color w:val="auto"/>
                <w:sz w:val="20"/>
                <w:szCs w:val="20"/>
              </w:rPr>
              <w:t>2.2.1. Analiza y sistematiza información de fuentes primarias, de resultados de innovaciones e investigaciones, así como de bibliografía actualizada para formular propuestas innovadoras considerando la demanda del contexto</w:t>
            </w:r>
          </w:p>
          <w:p w:rsidR="00360084" w:rsidRPr="00360084" w:rsidRDefault="00360084" w:rsidP="00360084">
            <w:pPr>
              <w:spacing w:line="259" w:lineRule="auto"/>
              <w:ind w:left="104"/>
              <w:jc w:val="both"/>
              <w:rPr>
                <w:rFonts w:ascii="Arial Narrow" w:hAnsi="Arial Narrow" w:cs="Arial"/>
                <w:color w:val="auto"/>
                <w:sz w:val="20"/>
                <w:szCs w:val="20"/>
              </w:rPr>
            </w:pPr>
            <w:r w:rsidRPr="00360084">
              <w:rPr>
                <w:rFonts w:ascii="Arial Narrow" w:eastAsia="Arial" w:hAnsi="Arial Narrow" w:cs="Arial"/>
                <w:color w:val="auto"/>
                <w:sz w:val="20"/>
                <w:szCs w:val="20"/>
              </w:rPr>
              <w:t xml:space="preserve"> </w:t>
            </w:r>
          </w:p>
          <w:p w:rsidR="00360084" w:rsidRPr="00360084" w:rsidRDefault="00360084" w:rsidP="00360084">
            <w:pPr>
              <w:spacing w:line="259" w:lineRule="auto"/>
              <w:ind w:right="55"/>
              <w:jc w:val="both"/>
              <w:rPr>
                <w:rFonts w:ascii="Arial Narrow" w:hAnsi="Arial Narrow" w:cs="Arial"/>
                <w:color w:val="auto"/>
                <w:sz w:val="20"/>
                <w:szCs w:val="20"/>
              </w:rPr>
            </w:pPr>
            <w:r w:rsidRPr="00360084">
              <w:rPr>
                <w:rFonts w:ascii="Arial Narrow" w:eastAsia="Arial" w:hAnsi="Arial Narrow" w:cs="Arial"/>
                <w:b/>
                <w:color w:val="auto"/>
                <w:sz w:val="20"/>
                <w:szCs w:val="20"/>
              </w:rPr>
              <w:t xml:space="preserve">SOCIO COMUNITARIA </w:t>
            </w:r>
          </w:p>
          <w:p w:rsidR="00360084" w:rsidRPr="00360084" w:rsidRDefault="00360084" w:rsidP="00360084">
            <w:pPr>
              <w:spacing w:line="259" w:lineRule="auto"/>
              <w:ind w:left="104"/>
              <w:jc w:val="both"/>
              <w:rPr>
                <w:rFonts w:ascii="Arial Narrow" w:hAnsi="Arial Narrow" w:cs="Arial"/>
                <w:color w:val="auto"/>
                <w:sz w:val="20"/>
                <w:szCs w:val="20"/>
              </w:rPr>
            </w:pPr>
            <w:r w:rsidRPr="00360084">
              <w:rPr>
                <w:rFonts w:ascii="Arial Narrow" w:eastAsia="Arial" w:hAnsi="Arial Narrow" w:cs="Arial"/>
                <w:color w:val="auto"/>
                <w:sz w:val="20"/>
                <w:szCs w:val="20"/>
              </w:rPr>
              <w:t xml:space="preserve">3.1.3. Promueve la corresponsabilidad involucrándose positiva y creativamente en el trabajo en equipo para participar en el evento cultural criollo para contribuir a la construcción de nuestra identidad. </w:t>
            </w:r>
          </w:p>
        </w:tc>
        <w:tc>
          <w:tcPr>
            <w:tcW w:w="4820" w:type="dxa"/>
          </w:tcPr>
          <w:p w:rsidR="00360084" w:rsidRPr="00360084" w:rsidRDefault="00360084" w:rsidP="004A16DB">
            <w:pPr>
              <w:numPr>
                <w:ilvl w:val="0"/>
                <w:numId w:val="203"/>
              </w:numPr>
              <w:spacing w:after="8" w:line="259" w:lineRule="auto"/>
              <w:jc w:val="both"/>
              <w:rPr>
                <w:rFonts w:ascii="Arial Narrow" w:hAnsi="Arial Narrow" w:cs="Arial"/>
                <w:color w:val="auto"/>
                <w:sz w:val="20"/>
                <w:szCs w:val="20"/>
              </w:rPr>
            </w:pPr>
            <w:r w:rsidRPr="00360084">
              <w:rPr>
                <w:rFonts w:ascii="Arial Narrow" w:eastAsia="Arial" w:hAnsi="Arial Narrow" w:cs="Arial"/>
                <w:color w:val="auto"/>
                <w:sz w:val="20"/>
                <w:szCs w:val="20"/>
              </w:rPr>
              <w:t xml:space="preserve">Respeto </w:t>
            </w:r>
          </w:p>
          <w:p w:rsidR="00360084" w:rsidRPr="00360084" w:rsidRDefault="00360084" w:rsidP="004A16DB">
            <w:pPr>
              <w:numPr>
                <w:ilvl w:val="0"/>
                <w:numId w:val="203"/>
              </w:numPr>
              <w:spacing w:line="259" w:lineRule="auto"/>
              <w:jc w:val="both"/>
              <w:rPr>
                <w:rFonts w:ascii="Arial Narrow" w:hAnsi="Arial Narrow" w:cs="Arial"/>
                <w:color w:val="auto"/>
                <w:sz w:val="20"/>
                <w:szCs w:val="20"/>
              </w:rPr>
            </w:pPr>
            <w:r w:rsidRPr="00360084">
              <w:rPr>
                <w:rFonts w:ascii="Arial Narrow" w:eastAsia="Arial" w:hAnsi="Arial Narrow" w:cs="Arial"/>
                <w:color w:val="auto"/>
                <w:sz w:val="20"/>
                <w:szCs w:val="20"/>
              </w:rPr>
              <w:t xml:space="preserve">Responsabilidad y negociación del silabus </w:t>
            </w:r>
          </w:p>
          <w:p w:rsidR="00360084" w:rsidRPr="00360084" w:rsidRDefault="00360084" w:rsidP="004A16DB">
            <w:pPr>
              <w:numPr>
                <w:ilvl w:val="0"/>
                <w:numId w:val="203"/>
              </w:numPr>
              <w:spacing w:line="259" w:lineRule="auto"/>
              <w:jc w:val="both"/>
              <w:rPr>
                <w:rFonts w:ascii="Arial Narrow" w:hAnsi="Arial Narrow" w:cs="Arial"/>
                <w:color w:val="auto"/>
                <w:sz w:val="20"/>
                <w:szCs w:val="20"/>
              </w:rPr>
            </w:pPr>
            <w:r w:rsidRPr="00360084">
              <w:rPr>
                <w:rFonts w:ascii="Arial Narrow" w:eastAsia="Arial" w:hAnsi="Arial Narrow" w:cs="Arial"/>
                <w:color w:val="auto"/>
                <w:sz w:val="20"/>
                <w:szCs w:val="20"/>
              </w:rPr>
              <w:t xml:space="preserve">Paradigmas </w:t>
            </w:r>
          </w:p>
          <w:p w:rsidR="00360084" w:rsidRPr="00360084" w:rsidRDefault="00360084" w:rsidP="004A16DB">
            <w:pPr>
              <w:numPr>
                <w:ilvl w:val="0"/>
                <w:numId w:val="203"/>
              </w:numPr>
              <w:spacing w:line="259" w:lineRule="auto"/>
              <w:jc w:val="both"/>
              <w:rPr>
                <w:rFonts w:ascii="Arial Narrow" w:hAnsi="Arial Narrow" w:cs="Arial"/>
                <w:color w:val="auto"/>
                <w:sz w:val="20"/>
                <w:szCs w:val="20"/>
              </w:rPr>
            </w:pPr>
            <w:r w:rsidRPr="00360084">
              <w:rPr>
                <w:rFonts w:ascii="Arial Narrow" w:eastAsia="Arial" w:hAnsi="Arial Narrow" w:cs="Arial"/>
                <w:color w:val="auto"/>
                <w:sz w:val="20"/>
                <w:szCs w:val="20"/>
              </w:rPr>
              <w:t xml:space="preserve">Enfoques, método </w:t>
            </w:r>
          </w:p>
          <w:p w:rsidR="00360084" w:rsidRPr="00360084" w:rsidRDefault="00360084" w:rsidP="004A16DB">
            <w:pPr>
              <w:numPr>
                <w:ilvl w:val="0"/>
                <w:numId w:val="203"/>
              </w:numPr>
              <w:spacing w:line="259" w:lineRule="auto"/>
              <w:jc w:val="both"/>
              <w:rPr>
                <w:rFonts w:ascii="Arial Narrow" w:hAnsi="Arial Narrow" w:cs="Arial"/>
                <w:color w:val="auto"/>
                <w:sz w:val="20"/>
                <w:szCs w:val="20"/>
              </w:rPr>
            </w:pPr>
            <w:r w:rsidRPr="00360084">
              <w:rPr>
                <w:rFonts w:ascii="Arial Narrow" w:eastAsia="Arial" w:hAnsi="Arial Narrow" w:cs="Arial"/>
                <w:color w:val="auto"/>
                <w:sz w:val="20"/>
                <w:szCs w:val="20"/>
              </w:rPr>
              <w:t xml:space="preserve">Investigación acción en educación </w:t>
            </w:r>
          </w:p>
          <w:p w:rsidR="00360084" w:rsidRPr="00360084" w:rsidRDefault="00360084" w:rsidP="004A16DB">
            <w:pPr>
              <w:numPr>
                <w:ilvl w:val="0"/>
                <w:numId w:val="203"/>
              </w:numPr>
              <w:spacing w:line="239" w:lineRule="auto"/>
              <w:jc w:val="both"/>
              <w:rPr>
                <w:rFonts w:ascii="Arial Narrow" w:hAnsi="Arial Narrow" w:cs="Arial"/>
                <w:color w:val="auto"/>
                <w:sz w:val="20"/>
                <w:szCs w:val="20"/>
              </w:rPr>
            </w:pPr>
            <w:r w:rsidRPr="00360084">
              <w:rPr>
                <w:rFonts w:ascii="Arial Narrow" w:eastAsia="Arial" w:hAnsi="Arial Narrow" w:cs="Arial"/>
                <w:color w:val="auto"/>
                <w:sz w:val="20"/>
                <w:szCs w:val="20"/>
              </w:rPr>
              <w:t xml:space="preserve">Utilidad espiral y características de la educación acción </w:t>
            </w:r>
          </w:p>
          <w:p w:rsidR="00360084" w:rsidRPr="00360084" w:rsidRDefault="00360084" w:rsidP="004A16DB">
            <w:pPr>
              <w:numPr>
                <w:ilvl w:val="0"/>
                <w:numId w:val="203"/>
              </w:numPr>
              <w:spacing w:line="259" w:lineRule="auto"/>
              <w:jc w:val="both"/>
              <w:rPr>
                <w:rFonts w:ascii="Arial Narrow" w:hAnsi="Arial Narrow" w:cs="Arial"/>
                <w:color w:val="auto"/>
                <w:sz w:val="20"/>
                <w:szCs w:val="20"/>
              </w:rPr>
            </w:pPr>
            <w:r w:rsidRPr="00360084">
              <w:rPr>
                <w:rFonts w:ascii="Arial Narrow" w:eastAsia="Arial" w:hAnsi="Arial Narrow" w:cs="Arial"/>
                <w:color w:val="auto"/>
                <w:sz w:val="20"/>
                <w:szCs w:val="20"/>
              </w:rPr>
              <w:t xml:space="preserve">Etapas de la investigación </w:t>
            </w:r>
          </w:p>
          <w:p w:rsidR="00360084" w:rsidRPr="00360084" w:rsidRDefault="00360084" w:rsidP="004A16DB">
            <w:pPr>
              <w:numPr>
                <w:ilvl w:val="0"/>
                <w:numId w:val="203"/>
              </w:numPr>
              <w:spacing w:line="259" w:lineRule="auto"/>
              <w:jc w:val="both"/>
              <w:rPr>
                <w:rFonts w:ascii="Arial Narrow" w:hAnsi="Arial Narrow" w:cs="Arial"/>
                <w:color w:val="auto"/>
                <w:sz w:val="20"/>
                <w:szCs w:val="20"/>
              </w:rPr>
            </w:pPr>
            <w:r w:rsidRPr="00360084">
              <w:rPr>
                <w:rFonts w:ascii="Arial Narrow" w:eastAsia="Arial" w:hAnsi="Arial Narrow" w:cs="Arial"/>
                <w:color w:val="auto"/>
                <w:sz w:val="20"/>
                <w:szCs w:val="20"/>
              </w:rPr>
              <w:t xml:space="preserve">Planteamiento del problema </w:t>
            </w:r>
          </w:p>
          <w:p w:rsidR="00360084" w:rsidRPr="00360084" w:rsidRDefault="00360084" w:rsidP="004A16DB">
            <w:pPr>
              <w:numPr>
                <w:ilvl w:val="0"/>
                <w:numId w:val="203"/>
              </w:numPr>
              <w:spacing w:line="259" w:lineRule="auto"/>
              <w:jc w:val="both"/>
              <w:rPr>
                <w:rFonts w:ascii="Arial Narrow" w:hAnsi="Arial Narrow" w:cs="Arial"/>
                <w:color w:val="auto"/>
                <w:sz w:val="20"/>
                <w:szCs w:val="20"/>
              </w:rPr>
            </w:pPr>
            <w:r w:rsidRPr="00360084">
              <w:rPr>
                <w:rFonts w:ascii="Arial Narrow" w:eastAsia="Arial" w:hAnsi="Arial Narrow" w:cs="Arial"/>
                <w:color w:val="auto"/>
                <w:sz w:val="20"/>
                <w:szCs w:val="20"/>
              </w:rPr>
              <w:t xml:space="preserve">Marco Teórico, definiciones y utilización </w:t>
            </w:r>
          </w:p>
          <w:p w:rsidR="00360084" w:rsidRPr="00360084" w:rsidRDefault="00360084" w:rsidP="004A16DB">
            <w:pPr>
              <w:numPr>
                <w:ilvl w:val="0"/>
                <w:numId w:val="203"/>
              </w:numPr>
              <w:spacing w:line="259" w:lineRule="auto"/>
              <w:jc w:val="both"/>
              <w:rPr>
                <w:rFonts w:ascii="Arial Narrow" w:hAnsi="Arial Narrow" w:cs="Arial"/>
                <w:color w:val="auto"/>
                <w:sz w:val="20"/>
                <w:szCs w:val="20"/>
              </w:rPr>
            </w:pPr>
            <w:r w:rsidRPr="00360084">
              <w:rPr>
                <w:rFonts w:ascii="Arial Narrow" w:eastAsia="Arial" w:hAnsi="Arial Narrow" w:cs="Arial"/>
                <w:color w:val="auto"/>
                <w:sz w:val="20"/>
                <w:szCs w:val="20"/>
              </w:rPr>
              <w:t xml:space="preserve">Funciones del marco teórico </w:t>
            </w:r>
          </w:p>
          <w:p w:rsidR="00360084" w:rsidRPr="00360084" w:rsidRDefault="00360084" w:rsidP="004A16DB">
            <w:pPr>
              <w:numPr>
                <w:ilvl w:val="0"/>
                <w:numId w:val="203"/>
              </w:numPr>
              <w:spacing w:line="239" w:lineRule="auto"/>
              <w:jc w:val="both"/>
              <w:rPr>
                <w:rFonts w:ascii="Arial Narrow" w:hAnsi="Arial Narrow" w:cs="Arial"/>
                <w:color w:val="auto"/>
                <w:sz w:val="20"/>
                <w:szCs w:val="20"/>
              </w:rPr>
            </w:pPr>
            <w:r w:rsidRPr="00360084">
              <w:rPr>
                <w:rFonts w:ascii="Arial Narrow" w:eastAsia="Arial" w:hAnsi="Arial Narrow" w:cs="Arial"/>
                <w:color w:val="auto"/>
                <w:sz w:val="20"/>
                <w:szCs w:val="20"/>
              </w:rPr>
              <w:t xml:space="preserve">Obtención </w:t>
            </w:r>
            <w:r w:rsidRPr="00360084">
              <w:rPr>
                <w:rFonts w:ascii="Arial Narrow" w:eastAsia="Arial" w:hAnsi="Arial Narrow" w:cs="Arial"/>
                <w:color w:val="auto"/>
                <w:sz w:val="20"/>
                <w:szCs w:val="20"/>
              </w:rPr>
              <w:tab/>
              <w:t xml:space="preserve">de </w:t>
            </w:r>
            <w:r w:rsidRPr="00360084">
              <w:rPr>
                <w:rFonts w:ascii="Arial Narrow" w:eastAsia="Arial" w:hAnsi="Arial Narrow" w:cs="Arial"/>
                <w:color w:val="auto"/>
                <w:sz w:val="20"/>
                <w:szCs w:val="20"/>
              </w:rPr>
              <w:tab/>
              <w:t xml:space="preserve">referencias </w:t>
            </w:r>
            <w:r w:rsidRPr="00360084">
              <w:rPr>
                <w:rFonts w:ascii="Arial Narrow" w:eastAsia="Arial" w:hAnsi="Arial Narrow" w:cs="Arial"/>
                <w:color w:val="auto"/>
                <w:sz w:val="20"/>
                <w:szCs w:val="20"/>
              </w:rPr>
              <w:tab/>
              <w:t xml:space="preserve">bibliográficas primarias </w:t>
            </w:r>
            <w:r w:rsidRPr="00360084">
              <w:rPr>
                <w:rFonts w:ascii="Arial Narrow" w:eastAsia="Arial" w:hAnsi="Arial Narrow" w:cs="Arial"/>
                <w:color w:val="auto"/>
                <w:sz w:val="20"/>
                <w:szCs w:val="20"/>
              </w:rPr>
              <w:tab/>
              <w:t xml:space="preserve">Obtención </w:t>
            </w:r>
            <w:r w:rsidRPr="00360084">
              <w:rPr>
                <w:rFonts w:ascii="Arial Narrow" w:eastAsia="Arial" w:hAnsi="Arial Narrow" w:cs="Arial"/>
                <w:color w:val="auto"/>
                <w:sz w:val="20"/>
                <w:szCs w:val="20"/>
              </w:rPr>
              <w:tab/>
              <w:t xml:space="preserve">de </w:t>
            </w:r>
            <w:r w:rsidRPr="00360084">
              <w:rPr>
                <w:rFonts w:ascii="Arial Narrow" w:eastAsia="Arial" w:hAnsi="Arial Narrow" w:cs="Arial"/>
                <w:color w:val="auto"/>
                <w:sz w:val="20"/>
                <w:szCs w:val="20"/>
              </w:rPr>
              <w:tab/>
              <w:t xml:space="preserve">referencias bibliográficas secundarias. </w:t>
            </w:r>
          </w:p>
          <w:p w:rsidR="00360084" w:rsidRPr="00360084" w:rsidRDefault="00360084" w:rsidP="004A16DB">
            <w:pPr>
              <w:numPr>
                <w:ilvl w:val="0"/>
                <w:numId w:val="203"/>
              </w:numPr>
              <w:spacing w:after="3" w:line="232" w:lineRule="auto"/>
              <w:jc w:val="both"/>
              <w:rPr>
                <w:rFonts w:ascii="Arial Narrow" w:hAnsi="Arial Narrow" w:cs="Arial"/>
                <w:color w:val="auto"/>
                <w:sz w:val="20"/>
                <w:szCs w:val="20"/>
              </w:rPr>
            </w:pPr>
            <w:r w:rsidRPr="00360084">
              <w:rPr>
                <w:rFonts w:ascii="Arial Narrow" w:eastAsia="Arial" w:hAnsi="Arial Narrow" w:cs="Arial"/>
                <w:color w:val="auto"/>
                <w:sz w:val="20"/>
                <w:szCs w:val="20"/>
              </w:rPr>
              <w:t xml:space="preserve">Obtención de referencias bibliográficas en internet Construcción del marco teórico primera categoría Construcción del marco teórico segunda </w:t>
            </w:r>
          </w:p>
          <w:p w:rsidR="00360084" w:rsidRPr="00360084" w:rsidRDefault="00360084" w:rsidP="004A16DB">
            <w:pPr>
              <w:numPr>
                <w:ilvl w:val="0"/>
                <w:numId w:val="203"/>
              </w:numPr>
              <w:spacing w:line="259" w:lineRule="auto"/>
              <w:jc w:val="both"/>
              <w:rPr>
                <w:rFonts w:ascii="Arial Narrow" w:hAnsi="Arial Narrow" w:cs="Arial"/>
                <w:color w:val="auto"/>
                <w:sz w:val="20"/>
                <w:szCs w:val="20"/>
              </w:rPr>
            </w:pPr>
            <w:r w:rsidRPr="00360084">
              <w:rPr>
                <w:rFonts w:ascii="Arial Narrow" w:eastAsia="Arial" w:hAnsi="Arial Narrow" w:cs="Arial"/>
                <w:color w:val="auto"/>
                <w:sz w:val="20"/>
                <w:szCs w:val="20"/>
              </w:rPr>
              <w:t xml:space="preserve">categoría. </w:t>
            </w:r>
          </w:p>
          <w:p w:rsidR="00360084" w:rsidRPr="00360084" w:rsidRDefault="00360084" w:rsidP="004A16DB">
            <w:pPr>
              <w:numPr>
                <w:ilvl w:val="0"/>
                <w:numId w:val="203"/>
              </w:numPr>
              <w:spacing w:line="264" w:lineRule="auto"/>
              <w:jc w:val="both"/>
              <w:rPr>
                <w:rFonts w:ascii="Arial Narrow" w:hAnsi="Arial Narrow" w:cs="Arial"/>
                <w:color w:val="auto"/>
                <w:sz w:val="20"/>
                <w:szCs w:val="20"/>
              </w:rPr>
            </w:pPr>
            <w:r w:rsidRPr="00360084">
              <w:rPr>
                <w:rFonts w:ascii="Arial Narrow" w:eastAsia="Arial" w:hAnsi="Arial Narrow" w:cs="Arial"/>
                <w:color w:val="auto"/>
                <w:sz w:val="20"/>
                <w:szCs w:val="20"/>
              </w:rPr>
              <w:t xml:space="preserve">Hipótesis acción y plan de mejoramiento Desarrollo </w:t>
            </w:r>
            <w:r w:rsidRPr="00360084">
              <w:rPr>
                <w:rFonts w:ascii="Arial Narrow" w:eastAsia="Arial" w:hAnsi="Arial Narrow" w:cs="Arial"/>
                <w:color w:val="auto"/>
                <w:sz w:val="20"/>
                <w:szCs w:val="20"/>
              </w:rPr>
              <w:tab/>
              <w:t xml:space="preserve">de </w:t>
            </w:r>
            <w:r w:rsidRPr="00360084">
              <w:rPr>
                <w:rFonts w:ascii="Arial Narrow" w:eastAsia="Arial" w:hAnsi="Arial Narrow" w:cs="Arial"/>
                <w:color w:val="auto"/>
                <w:sz w:val="20"/>
                <w:szCs w:val="20"/>
              </w:rPr>
              <w:tab/>
              <w:t xml:space="preserve">la </w:t>
            </w:r>
            <w:r w:rsidRPr="00360084">
              <w:rPr>
                <w:rFonts w:ascii="Arial Narrow" w:eastAsia="Arial" w:hAnsi="Arial Narrow" w:cs="Arial"/>
                <w:color w:val="auto"/>
                <w:sz w:val="20"/>
                <w:szCs w:val="20"/>
              </w:rPr>
              <w:tab/>
              <w:t xml:space="preserve">propuesta </w:t>
            </w:r>
            <w:r w:rsidRPr="00360084">
              <w:rPr>
                <w:rFonts w:ascii="Arial Narrow" w:eastAsia="Arial" w:hAnsi="Arial Narrow" w:cs="Arial"/>
                <w:color w:val="auto"/>
                <w:sz w:val="20"/>
                <w:szCs w:val="20"/>
              </w:rPr>
              <w:tab/>
              <w:t xml:space="preserve">de mejoramiento Desarrollo de la propuesta de mejoramiento, </w:t>
            </w:r>
            <w:r w:rsidRPr="00360084">
              <w:rPr>
                <w:rFonts w:ascii="Arial Narrow" w:eastAsia="Arial" w:hAnsi="Arial Narrow" w:cs="Arial"/>
                <w:color w:val="auto"/>
                <w:sz w:val="20"/>
                <w:szCs w:val="20"/>
              </w:rPr>
              <w:tab/>
              <w:t xml:space="preserve">resultados </w:t>
            </w:r>
            <w:r w:rsidRPr="00360084">
              <w:rPr>
                <w:rFonts w:ascii="Arial Narrow" w:eastAsia="Arial" w:hAnsi="Arial Narrow" w:cs="Arial"/>
                <w:color w:val="auto"/>
                <w:sz w:val="20"/>
                <w:szCs w:val="20"/>
              </w:rPr>
              <w:tab/>
              <w:t xml:space="preserve">de </w:t>
            </w:r>
            <w:r w:rsidRPr="00360084">
              <w:rPr>
                <w:rFonts w:ascii="Arial Narrow" w:eastAsia="Arial" w:hAnsi="Arial Narrow" w:cs="Arial"/>
                <w:color w:val="auto"/>
                <w:sz w:val="20"/>
                <w:szCs w:val="20"/>
              </w:rPr>
              <w:tab/>
              <w:t xml:space="preserve">la investigación </w:t>
            </w:r>
          </w:p>
          <w:p w:rsidR="00360084" w:rsidRPr="00360084" w:rsidRDefault="00360084" w:rsidP="004A16DB">
            <w:pPr>
              <w:numPr>
                <w:ilvl w:val="0"/>
                <w:numId w:val="203"/>
              </w:numPr>
              <w:spacing w:after="2" w:line="232" w:lineRule="auto"/>
              <w:jc w:val="both"/>
              <w:rPr>
                <w:rFonts w:ascii="Arial Narrow" w:hAnsi="Arial Narrow" w:cs="Arial"/>
                <w:color w:val="auto"/>
                <w:sz w:val="20"/>
                <w:szCs w:val="20"/>
              </w:rPr>
            </w:pPr>
            <w:r w:rsidRPr="00360084">
              <w:rPr>
                <w:rFonts w:ascii="Arial Narrow" w:eastAsia="Arial" w:hAnsi="Arial Narrow" w:cs="Arial"/>
                <w:color w:val="auto"/>
                <w:sz w:val="20"/>
                <w:szCs w:val="20"/>
              </w:rPr>
              <w:t xml:space="preserve">Técnicas de sustentación y evaluación y difusión de los resultados. </w:t>
            </w:r>
          </w:p>
          <w:p w:rsidR="00360084" w:rsidRPr="00360084" w:rsidRDefault="00360084" w:rsidP="004A16DB">
            <w:pPr>
              <w:numPr>
                <w:ilvl w:val="0"/>
                <w:numId w:val="203"/>
              </w:numPr>
              <w:spacing w:line="259" w:lineRule="auto"/>
              <w:jc w:val="both"/>
              <w:rPr>
                <w:rFonts w:ascii="Arial Narrow" w:hAnsi="Arial Narrow" w:cs="Arial"/>
                <w:color w:val="auto"/>
                <w:sz w:val="20"/>
                <w:szCs w:val="20"/>
              </w:rPr>
            </w:pPr>
            <w:r w:rsidRPr="00360084">
              <w:rPr>
                <w:rFonts w:ascii="Arial Narrow" w:eastAsia="Arial" w:hAnsi="Arial Narrow" w:cs="Arial"/>
                <w:color w:val="auto"/>
                <w:sz w:val="20"/>
                <w:szCs w:val="20"/>
              </w:rPr>
              <w:t xml:space="preserve">Exposiciones. </w:t>
            </w:r>
          </w:p>
          <w:p w:rsidR="00360084" w:rsidRPr="00360084" w:rsidRDefault="00360084" w:rsidP="004A16DB">
            <w:pPr>
              <w:numPr>
                <w:ilvl w:val="0"/>
                <w:numId w:val="203"/>
              </w:numPr>
              <w:spacing w:line="259" w:lineRule="auto"/>
              <w:jc w:val="both"/>
              <w:rPr>
                <w:rFonts w:ascii="Arial Narrow" w:hAnsi="Arial Narrow" w:cs="Arial"/>
                <w:color w:val="auto"/>
                <w:sz w:val="20"/>
                <w:szCs w:val="20"/>
              </w:rPr>
            </w:pPr>
            <w:r w:rsidRPr="00360084">
              <w:rPr>
                <w:rFonts w:ascii="Arial Narrow" w:eastAsia="Arial" w:hAnsi="Arial Narrow" w:cs="Arial"/>
                <w:color w:val="auto"/>
                <w:sz w:val="20"/>
                <w:szCs w:val="20"/>
              </w:rPr>
              <w:t xml:space="preserve">Trabajo en equipo, identidad cultural peruana. </w:t>
            </w:r>
          </w:p>
        </w:tc>
        <w:tc>
          <w:tcPr>
            <w:tcW w:w="2844" w:type="dxa"/>
          </w:tcPr>
          <w:p w:rsidR="00360084" w:rsidRPr="00873782" w:rsidRDefault="00360084" w:rsidP="004A16DB">
            <w:pPr>
              <w:pStyle w:val="Prrafodelista"/>
              <w:numPr>
                <w:ilvl w:val="0"/>
                <w:numId w:val="203"/>
              </w:numPr>
              <w:spacing w:after="0" w:line="259" w:lineRule="auto"/>
              <w:rPr>
                <w:rFonts w:ascii="Arial Narrow" w:hAnsi="Arial Narrow" w:cs="Arial"/>
                <w:color w:val="auto"/>
                <w:sz w:val="20"/>
                <w:szCs w:val="20"/>
              </w:rPr>
            </w:pPr>
            <w:r w:rsidRPr="00873782">
              <w:rPr>
                <w:rFonts w:ascii="Arial Narrow" w:eastAsia="Arial" w:hAnsi="Arial Narrow" w:cs="Arial"/>
                <w:color w:val="auto"/>
                <w:sz w:val="20"/>
                <w:szCs w:val="20"/>
              </w:rPr>
              <w:t xml:space="preserve">Proyecto de vida </w:t>
            </w:r>
          </w:p>
          <w:p w:rsidR="00360084" w:rsidRPr="00873782" w:rsidRDefault="00360084" w:rsidP="004A16DB">
            <w:pPr>
              <w:pStyle w:val="Prrafodelista"/>
              <w:numPr>
                <w:ilvl w:val="0"/>
                <w:numId w:val="203"/>
              </w:numPr>
              <w:spacing w:after="0" w:line="234" w:lineRule="auto"/>
              <w:ind w:right="603"/>
              <w:rPr>
                <w:rFonts w:ascii="Arial Narrow" w:hAnsi="Arial Narrow" w:cs="Arial"/>
                <w:color w:val="auto"/>
                <w:sz w:val="20"/>
                <w:szCs w:val="20"/>
              </w:rPr>
            </w:pPr>
            <w:r w:rsidRPr="00873782">
              <w:rPr>
                <w:rFonts w:ascii="Arial Narrow" w:eastAsia="Arial" w:hAnsi="Arial Narrow" w:cs="Arial"/>
                <w:color w:val="auto"/>
                <w:sz w:val="20"/>
                <w:szCs w:val="20"/>
              </w:rPr>
              <w:t xml:space="preserve">Organizadores visuales Cuadro de situaciones problemáticas Cuadro de problemas priorizados y esquema de relación causal </w:t>
            </w:r>
          </w:p>
          <w:p w:rsidR="00360084" w:rsidRPr="00873782" w:rsidRDefault="00360084" w:rsidP="004A16DB">
            <w:pPr>
              <w:pStyle w:val="Prrafodelista"/>
              <w:numPr>
                <w:ilvl w:val="0"/>
                <w:numId w:val="203"/>
              </w:numPr>
              <w:spacing w:after="0" w:line="259" w:lineRule="auto"/>
              <w:rPr>
                <w:rFonts w:ascii="Arial Narrow" w:hAnsi="Arial Narrow" w:cs="Arial"/>
                <w:color w:val="auto"/>
                <w:sz w:val="20"/>
                <w:szCs w:val="20"/>
              </w:rPr>
            </w:pPr>
            <w:r w:rsidRPr="00873782">
              <w:rPr>
                <w:rFonts w:ascii="Arial Narrow" w:eastAsia="Arial" w:hAnsi="Arial Narrow" w:cs="Arial"/>
                <w:color w:val="auto"/>
                <w:sz w:val="20"/>
                <w:szCs w:val="20"/>
              </w:rPr>
              <w:t xml:space="preserve">Marco teórico estructurado </w:t>
            </w:r>
          </w:p>
          <w:p w:rsidR="00360084" w:rsidRPr="00873782" w:rsidRDefault="00360084" w:rsidP="004A16DB">
            <w:pPr>
              <w:pStyle w:val="Prrafodelista"/>
              <w:numPr>
                <w:ilvl w:val="0"/>
                <w:numId w:val="203"/>
              </w:numPr>
              <w:spacing w:after="0" w:line="259" w:lineRule="auto"/>
              <w:rPr>
                <w:rFonts w:ascii="Arial Narrow" w:hAnsi="Arial Narrow" w:cs="Arial"/>
                <w:color w:val="auto"/>
                <w:sz w:val="20"/>
                <w:szCs w:val="20"/>
              </w:rPr>
            </w:pPr>
            <w:r w:rsidRPr="00873782">
              <w:rPr>
                <w:rFonts w:ascii="Arial Narrow" w:eastAsia="Arial" w:hAnsi="Arial Narrow" w:cs="Arial"/>
                <w:color w:val="auto"/>
                <w:sz w:val="20"/>
                <w:szCs w:val="20"/>
              </w:rPr>
              <w:t xml:space="preserve">Organizadores visuales </w:t>
            </w:r>
          </w:p>
          <w:p w:rsidR="00360084" w:rsidRPr="00873782" w:rsidRDefault="00360084" w:rsidP="004A16DB">
            <w:pPr>
              <w:pStyle w:val="Prrafodelista"/>
              <w:numPr>
                <w:ilvl w:val="0"/>
                <w:numId w:val="203"/>
              </w:numPr>
              <w:spacing w:after="0" w:line="259" w:lineRule="auto"/>
              <w:rPr>
                <w:rFonts w:ascii="Arial Narrow" w:hAnsi="Arial Narrow" w:cs="Arial"/>
                <w:color w:val="auto"/>
                <w:sz w:val="20"/>
                <w:szCs w:val="20"/>
              </w:rPr>
            </w:pPr>
            <w:r w:rsidRPr="00873782">
              <w:rPr>
                <w:rFonts w:ascii="Arial Narrow" w:eastAsia="Arial" w:hAnsi="Arial Narrow" w:cs="Arial"/>
                <w:color w:val="auto"/>
                <w:sz w:val="20"/>
                <w:szCs w:val="20"/>
              </w:rPr>
              <w:t xml:space="preserve">Mapeo de bibliotecas </w:t>
            </w:r>
          </w:p>
          <w:p w:rsidR="00360084" w:rsidRPr="00873782" w:rsidRDefault="00360084" w:rsidP="004A16DB">
            <w:pPr>
              <w:pStyle w:val="Prrafodelista"/>
              <w:numPr>
                <w:ilvl w:val="0"/>
                <w:numId w:val="203"/>
              </w:numPr>
              <w:spacing w:after="0" w:line="259" w:lineRule="auto"/>
              <w:rPr>
                <w:rFonts w:ascii="Arial Narrow" w:hAnsi="Arial Narrow" w:cs="Arial"/>
                <w:color w:val="auto"/>
                <w:sz w:val="20"/>
                <w:szCs w:val="20"/>
              </w:rPr>
            </w:pPr>
            <w:r w:rsidRPr="00873782">
              <w:rPr>
                <w:rFonts w:ascii="Arial Narrow" w:eastAsia="Arial" w:hAnsi="Arial Narrow" w:cs="Arial"/>
                <w:color w:val="auto"/>
                <w:sz w:val="20"/>
                <w:szCs w:val="20"/>
              </w:rPr>
              <w:t xml:space="preserve">Marco teórico según APA </w:t>
            </w:r>
          </w:p>
          <w:p w:rsidR="00360084" w:rsidRPr="00873782" w:rsidRDefault="00360084" w:rsidP="004A16DB">
            <w:pPr>
              <w:pStyle w:val="Prrafodelista"/>
              <w:numPr>
                <w:ilvl w:val="0"/>
                <w:numId w:val="203"/>
              </w:numPr>
              <w:spacing w:after="0" w:line="259" w:lineRule="auto"/>
              <w:rPr>
                <w:rFonts w:ascii="Arial Narrow" w:hAnsi="Arial Narrow" w:cs="Arial"/>
                <w:color w:val="auto"/>
                <w:sz w:val="20"/>
                <w:szCs w:val="20"/>
              </w:rPr>
            </w:pPr>
            <w:r w:rsidRPr="00873782">
              <w:rPr>
                <w:rFonts w:ascii="Arial Narrow" w:eastAsia="Arial" w:hAnsi="Arial Narrow" w:cs="Arial"/>
                <w:color w:val="auto"/>
                <w:sz w:val="20"/>
                <w:szCs w:val="20"/>
              </w:rPr>
              <w:t xml:space="preserve">Google académico </w:t>
            </w:r>
          </w:p>
          <w:p w:rsidR="00360084" w:rsidRPr="00873782" w:rsidRDefault="00360084" w:rsidP="004A16DB">
            <w:pPr>
              <w:pStyle w:val="Prrafodelista"/>
              <w:numPr>
                <w:ilvl w:val="0"/>
                <w:numId w:val="203"/>
              </w:numPr>
              <w:spacing w:after="0" w:line="259" w:lineRule="auto"/>
              <w:rPr>
                <w:rFonts w:ascii="Arial Narrow" w:hAnsi="Arial Narrow" w:cs="Arial"/>
                <w:color w:val="auto"/>
                <w:sz w:val="20"/>
                <w:szCs w:val="20"/>
              </w:rPr>
            </w:pPr>
            <w:r w:rsidRPr="00873782">
              <w:rPr>
                <w:rFonts w:ascii="Arial Narrow" w:eastAsia="Arial" w:hAnsi="Arial Narrow" w:cs="Arial"/>
                <w:color w:val="auto"/>
                <w:sz w:val="20"/>
                <w:szCs w:val="20"/>
              </w:rPr>
              <w:t xml:space="preserve">Marco teórico desarrollado </w:t>
            </w:r>
          </w:p>
          <w:p w:rsidR="00360084" w:rsidRPr="00873782" w:rsidRDefault="00360084" w:rsidP="004A16DB">
            <w:pPr>
              <w:pStyle w:val="Prrafodelista"/>
              <w:numPr>
                <w:ilvl w:val="0"/>
                <w:numId w:val="203"/>
              </w:numPr>
              <w:spacing w:after="0" w:line="232" w:lineRule="auto"/>
              <w:rPr>
                <w:rFonts w:ascii="Arial Narrow" w:hAnsi="Arial Narrow" w:cs="Arial"/>
                <w:color w:val="auto"/>
                <w:sz w:val="20"/>
                <w:szCs w:val="20"/>
              </w:rPr>
            </w:pPr>
            <w:r w:rsidRPr="00873782">
              <w:rPr>
                <w:rFonts w:ascii="Arial Narrow" w:eastAsia="Arial" w:hAnsi="Arial Narrow" w:cs="Arial"/>
                <w:color w:val="auto"/>
                <w:sz w:val="20"/>
                <w:szCs w:val="20"/>
              </w:rPr>
              <w:t xml:space="preserve">Elaboración de la hipótesis y esquema del campo de acción. </w:t>
            </w:r>
          </w:p>
          <w:p w:rsidR="00360084" w:rsidRPr="00873782" w:rsidRDefault="00360084" w:rsidP="004A16DB">
            <w:pPr>
              <w:pStyle w:val="Prrafodelista"/>
              <w:numPr>
                <w:ilvl w:val="0"/>
                <w:numId w:val="203"/>
              </w:numPr>
              <w:spacing w:after="0" w:line="259" w:lineRule="auto"/>
              <w:rPr>
                <w:rFonts w:ascii="Arial Narrow" w:hAnsi="Arial Narrow" w:cs="Arial"/>
                <w:color w:val="auto"/>
                <w:sz w:val="20"/>
                <w:szCs w:val="20"/>
              </w:rPr>
            </w:pPr>
            <w:r w:rsidRPr="00873782">
              <w:rPr>
                <w:rFonts w:ascii="Arial Narrow" w:eastAsia="Arial" w:hAnsi="Arial Narrow" w:cs="Arial"/>
                <w:color w:val="auto"/>
                <w:sz w:val="20"/>
                <w:szCs w:val="20"/>
              </w:rPr>
              <w:t xml:space="preserve">Plan de acción específico. </w:t>
            </w:r>
          </w:p>
          <w:p w:rsidR="00360084" w:rsidRPr="00873782" w:rsidRDefault="00360084" w:rsidP="004A16DB">
            <w:pPr>
              <w:pStyle w:val="Prrafodelista"/>
              <w:numPr>
                <w:ilvl w:val="0"/>
                <w:numId w:val="203"/>
              </w:numPr>
              <w:spacing w:after="0" w:line="259" w:lineRule="auto"/>
              <w:rPr>
                <w:rFonts w:ascii="Arial Narrow" w:hAnsi="Arial Narrow" w:cs="Arial"/>
                <w:color w:val="auto"/>
                <w:sz w:val="20"/>
                <w:szCs w:val="20"/>
              </w:rPr>
            </w:pPr>
            <w:r w:rsidRPr="00873782">
              <w:rPr>
                <w:rFonts w:ascii="Arial Narrow" w:eastAsia="Arial" w:hAnsi="Arial Narrow" w:cs="Arial"/>
                <w:color w:val="auto"/>
                <w:sz w:val="20"/>
                <w:szCs w:val="20"/>
              </w:rPr>
              <w:t xml:space="preserve">Tablas y proceso </w:t>
            </w:r>
          </w:p>
          <w:p w:rsidR="00360084" w:rsidRPr="00873782" w:rsidRDefault="00360084" w:rsidP="004A16DB">
            <w:pPr>
              <w:pStyle w:val="Prrafodelista"/>
              <w:numPr>
                <w:ilvl w:val="0"/>
                <w:numId w:val="203"/>
              </w:numPr>
              <w:spacing w:after="0" w:line="259" w:lineRule="auto"/>
              <w:rPr>
                <w:rFonts w:ascii="Arial Narrow" w:hAnsi="Arial Narrow" w:cs="Arial"/>
                <w:color w:val="auto"/>
                <w:sz w:val="20"/>
                <w:szCs w:val="20"/>
              </w:rPr>
            </w:pPr>
            <w:r w:rsidRPr="00873782">
              <w:rPr>
                <w:rFonts w:ascii="Arial Narrow" w:eastAsia="Arial" w:hAnsi="Arial Narrow" w:cs="Arial"/>
                <w:color w:val="auto"/>
                <w:sz w:val="20"/>
                <w:szCs w:val="20"/>
              </w:rPr>
              <w:t xml:space="preserve">Organizadores de conocimiento </w:t>
            </w:r>
          </w:p>
          <w:p w:rsidR="00360084" w:rsidRPr="00873782" w:rsidRDefault="00360084" w:rsidP="004A16DB">
            <w:pPr>
              <w:pStyle w:val="Prrafodelista"/>
              <w:numPr>
                <w:ilvl w:val="0"/>
                <w:numId w:val="203"/>
              </w:numPr>
              <w:spacing w:after="0" w:line="259" w:lineRule="auto"/>
              <w:rPr>
                <w:rFonts w:ascii="Arial Narrow" w:hAnsi="Arial Narrow" w:cs="Arial"/>
                <w:color w:val="auto"/>
                <w:sz w:val="20"/>
                <w:szCs w:val="20"/>
              </w:rPr>
            </w:pPr>
            <w:r w:rsidRPr="00873782">
              <w:rPr>
                <w:rFonts w:ascii="Arial Narrow" w:eastAsia="Arial" w:hAnsi="Arial Narrow" w:cs="Arial"/>
                <w:color w:val="auto"/>
                <w:sz w:val="20"/>
                <w:szCs w:val="20"/>
              </w:rPr>
              <w:t xml:space="preserve">Informe </w:t>
            </w:r>
          </w:p>
          <w:p w:rsidR="00360084" w:rsidRPr="00873782" w:rsidRDefault="00360084" w:rsidP="004A16DB">
            <w:pPr>
              <w:pStyle w:val="Prrafodelista"/>
              <w:numPr>
                <w:ilvl w:val="0"/>
                <w:numId w:val="203"/>
              </w:numPr>
              <w:spacing w:after="0" w:line="259" w:lineRule="auto"/>
              <w:rPr>
                <w:rFonts w:ascii="Arial Narrow" w:hAnsi="Arial Narrow" w:cs="Arial"/>
                <w:color w:val="auto"/>
                <w:sz w:val="20"/>
                <w:szCs w:val="20"/>
              </w:rPr>
            </w:pPr>
          </w:p>
          <w:p w:rsidR="00360084" w:rsidRPr="00873782" w:rsidRDefault="00360084" w:rsidP="004A16DB">
            <w:pPr>
              <w:pStyle w:val="Prrafodelista"/>
              <w:numPr>
                <w:ilvl w:val="0"/>
                <w:numId w:val="203"/>
              </w:numPr>
              <w:spacing w:after="0" w:line="259" w:lineRule="auto"/>
              <w:rPr>
                <w:rFonts w:ascii="Arial Narrow" w:hAnsi="Arial Narrow" w:cs="Arial"/>
                <w:color w:val="auto"/>
                <w:sz w:val="20"/>
                <w:szCs w:val="20"/>
              </w:rPr>
            </w:pPr>
            <w:r w:rsidRPr="00873782">
              <w:rPr>
                <w:rFonts w:ascii="Arial Narrow" w:eastAsia="Arial" w:hAnsi="Arial Narrow" w:cs="Arial"/>
                <w:color w:val="auto"/>
                <w:sz w:val="20"/>
                <w:szCs w:val="20"/>
              </w:rPr>
              <w:t xml:space="preserve">Actividad </w:t>
            </w:r>
          </w:p>
        </w:tc>
        <w:tc>
          <w:tcPr>
            <w:tcW w:w="4107" w:type="dxa"/>
          </w:tcPr>
          <w:p w:rsidR="00360084" w:rsidRPr="00873782" w:rsidRDefault="00360084" w:rsidP="004A16DB">
            <w:pPr>
              <w:pStyle w:val="Prrafodelista"/>
              <w:numPr>
                <w:ilvl w:val="0"/>
                <w:numId w:val="203"/>
              </w:numPr>
              <w:spacing w:after="0" w:line="259" w:lineRule="auto"/>
              <w:rPr>
                <w:rFonts w:ascii="Arial Narrow" w:hAnsi="Arial Narrow" w:cs="Arial"/>
                <w:color w:val="auto"/>
                <w:sz w:val="20"/>
                <w:szCs w:val="20"/>
              </w:rPr>
            </w:pPr>
            <w:r w:rsidRPr="00873782">
              <w:rPr>
                <w:rFonts w:ascii="Arial Narrow" w:eastAsia="Arial" w:hAnsi="Arial Narrow" w:cs="Arial"/>
                <w:color w:val="auto"/>
                <w:sz w:val="20"/>
                <w:szCs w:val="20"/>
              </w:rPr>
              <w:t xml:space="preserve">Presenta los trabajos asignados en la fecha indicada </w:t>
            </w:r>
          </w:p>
          <w:p w:rsidR="00360084" w:rsidRPr="00873782" w:rsidRDefault="00360084" w:rsidP="004A16DB">
            <w:pPr>
              <w:pStyle w:val="Prrafodelista"/>
              <w:numPr>
                <w:ilvl w:val="0"/>
                <w:numId w:val="203"/>
              </w:numPr>
              <w:spacing w:after="0" w:line="232" w:lineRule="auto"/>
              <w:rPr>
                <w:rFonts w:ascii="Arial Narrow" w:hAnsi="Arial Narrow" w:cs="Arial"/>
                <w:color w:val="auto"/>
                <w:sz w:val="20"/>
                <w:szCs w:val="20"/>
              </w:rPr>
            </w:pPr>
            <w:r w:rsidRPr="00873782">
              <w:rPr>
                <w:rFonts w:ascii="Arial Narrow" w:eastAsia="Arial" w:hAnsi="Arial Narrow" w:cs="Arial"/>
                <w:color w:val="auto"/>
                <w:sz w:val="20"/>
                <w:szCs w:val="20"/>
              </w:rPr>
              <w:t xml:space="preserve">Presenta los trabajos asignados en la fecha indicada </w:t>
            </w:r>
          </w:p>
          <w:p w:rsidR="00360084" w:rsidRPr="00873782" w:rsidRDefault="00360084" w:rsidP="004A16DB">
            <w:pPr>
              <w:pStyle w:val="Prrafodelista"/>
              <w:numPr>
                <w:ilvl w:val="0"/>
                <w:numId w:val="203"/>
              </w:numPr>
              <w:spacing w:after="0" w:line="232" w:lineRule="auto"/>
              <w:rPr>
                <w:rFonts w:ascii="Arial Narrow" w:hAnsi="Arial Narrow" w:cs="Arial"/>
                <w:color w:val="auto"/>
                <w:sz w:val="20"/>
                <w:szCs w:val="20"/>
              </w:rPr>
            </w:pPr>
            <w:r w:rsidRPr="00873782">
              <w:rPr>
                <w:rFonts w:ascii="Arial Narrow" w:eastAsia="Arial" w:hAnsi="Arial Narrow" w:cs="Arial"/>
                <w:color w:val="auto"/>
                <w:sz w:val="20"/>
                <w:szCs w:val="20"/>
              </w:rPr>
              <w:t xml:space="preserve">Estructura los contenidos de la información identificando correctamente jerarquías y relaciones </w:t>
            </w:r>
          </w:p>
          <w:p w:rsidR="00360084" w:rsidRPr="00873782" w:rsidRDefault="00360084" w:rsidP="004A16DB">
            <w:pPr>
              <w:pStyle w:val="Prrafodelista"/>
              <w:numPr>
                <w:ilvl w:val="0"/>
                <w:numId w:val="203"/>
              </w:numPr>
              <w:spacing w:after="8" w:line="232" w:lineRule="auto"/>
              <w:rPr>
                <w:rFonts w:ascii="Arial Narrow" w:hAnsi="Arial Narrow" w:cs="Arial"/>
                <w:color w:val="auto"/>
                <w:sz w:val="20"/>
                <w:szCs w:val="20"/>
              </w:rPr>
            </w:pPr>
            <w:r w:rsidRPr="00873782">
              <w:rPr>
                <w:rFonts w:ascii="Arial Narrow" w:eastAsia="Arial" w:hAnsi="Arial Narrow" w:cs="Arial"/>
                <w:color w:val="auto"/>
                <w:sz w:val="20"/>
                <w:szCs w:val="20"/>
              </w:rPr>
              <w:t xml:space="preserve">Estructura los contenidos de la información identificando correctamente jerarquías y relaciones </w:t>
            </w:r>
          </w:p>
          <w:p w:rsidR="00360084" w:rsidRPr="00873782" w:rsidRDefault="00360084" w:rsidP="004A16DB">
            <w:pPr>
              <w:pStyle w:val="Prrafodelista"/>
              <w:numPr>
                <w:ilvl w:val="0"/>
                <w:numId w:val="203"/>
              </w:numPr>
              <w:spacing w:after="0"/>
              <w:rPr>
                <w:rFonts w:ascii="Arial Narrow" w:hAnsi="Arial Narrow" w:cs="Arial"/>
                <w:color w:val="auto"/>
                <w:sz w:val="20"/>
                <w:szCs w:val="20"/>
              </w:rPr>
            </w:pPr>
            <w:r w:rsidRPr="00873782">
              <w:rPr>
                <w:rFonts w:ascii="Arial Narrow" w:eastAsia="Arial" w:hAnsi="Arial Narrow" w:cs="Arial"/>
                <w:color w:val="auto"/>
                <w:sz w:val="20"/>
                <w:szCs w:val="20"/>
              </w:rPr>
              <w:t xml:space="preserve">Analiza las causas y consecuencias del problema utilizando el árbol de problemas. Maneja con eficacia las normas APA en las comunicaciones escritas que intervienen en el producto de la investigación </w:t>
            </w:r>
          </w:p>
          <w:p w:rsidR="00360084" w:rsidRPr="00873782" w:rsidRDefault="00360084" w:rsidP="004A16DB">
            <w:pPr>
              <w:pStyle w:val="Prrafodelista"/>
              <w:numPr>
                <w:ilvl w:val="0"/>
                <w:numId w:val="203"/>
              </w:numPr>
              <w:spacing w:after="0" w:line="232" w:lineRule="auto"/>
              <w:rPr>
                <w:rFonts w:ascii="Arial Narrow" w:hAnsi="Arial Narrow" w:cs="Arial"/>
                <w:color w:val="auto"/>
                <w:sz w:val="20"/>
                <w:szCs w:val="20"/>
              </w:rPr>
            </w:pPr>
            <w:r w:rsidRPr="00873782">
              <w:rPr>
                <w:rFonts w:ascii="Arial Narrow" w:eastAsia="Arial" w:hAnsi="Arial Narrow" w:cs="Arial"/>
                <w:color w:val="auto"/>
                <w:sz w:val="20"/>
                <w:szCs w:val="20"/>
              </w:rPr>
              <w:t xml:space="preserve">Identifica y elabora los elementos del campo de acción </w:t>
            </w:r>
          </w:p>
          <w:p w:rsidR="00360084" w:rsidRPr="00873782" w:rsidRDefault="00360084" w:rsidP="004A16DB">
            <w:pPr>
              <w:pStyle w:val="Prrafodelista"/>
              <w:numPr>
                <w:ilvl w:val="0"/>
                <w:numId w:val="203"/>
              </w:numPr>
              <w:spacing w:after="0" w:line="241" w:lineRule="auto"/>
              <w:rPr>
                <w:rFonts w:ascii="Arial Narrow" w:hAnsi="Arial Narrow" w:cs="Arial"/>
                <w:color w:val="auto"/>
                <w:sz w:val="20"/>
                <w:szCs w:val="20"/>
              </w:rPr>
            </w:pPr>
            <w:r w:rsidRPr="00873782">
              <w:rPr>
                <w:rFonts w:ascii="Arial Narrow" w:eastAsia="Arial" w:hAnsi="Arial Narrow" w:cs="Arial"/>
                <w:color w:val="auto"/>
                <w:sz w:val="20"/>
                <w:szCs w:val="20"/>
              </w:rPr>
              <w:t xml:space="preserve">Desarrolla el Plan de alternativas al problema encontrado </w:t>
            </w:r>
          </w:p>
          <w:p w:rsidR="00360084" w:rsidRPr="00873782" w:rsidRDefault="00360084" w:rsidP="004A16DB">
            <w:pPr>
              <w:pStyle w:val="Prrafodelista"/>
              <w:numPr>
                <w:ilvl w:val="0"/>
                <w:numId w:val="203"/>
              </w:numPr>
              <w:spacing w:after="0" w:line="259" w:lineRule="auto"/>
              <w:rPr>
                <w:rFonts w:ascii="Arial Narrow" w:hAnsi="Arial Narrow" w:cs="Arial"/>
                <w:color w:val="auto"/>
                <w:sz w:val="20"/>
                <w:szCs w:val="20"/>
              </w:rPr>
            </w:pPr>
            <w:r w:rsidRPr="00873782">
              <w:rPr>
                <w:rFonts w:ascii="Arial Narrow" w:eastAsia="Arial" w:hAnsi="Arial Narrow" w:cs="Arial"/>
                <w:color w:val="auto"/>
                <w:sz w:val="20"/>
                <w:szCs w:val="20"/>
              </w:rPr>
              <w:t xml:space="preserve">Demuestra coherencia y claridad    y dominio o en la sustentación de su informe </w:t>
            </w:r>
          </w:p>
          <w:p w:rsidR="00360084" w:rsidRPr="00360084" w:rsidRDefault="00360084" w:rsidP="00873782">
            <w:pPr>
              <w:spacing w:line="259" w:lineRule="auto"/>
              <w:ind w:left="2" w:firstLine="45"/>
              <w:rPr>
                <w:rFonts w:ascii="Arial Narrow" w:hAnsi="Arial Narrow" w:cs="Arial"/>
                <w:color w:val="auto"/>
                <w:sz w:val="20"/>
                <w:szCs w:val="20"/>
              </w:rPr>
            </w:pPr>
          </w:p>
          <w:p w:rsidR="00360084" w:rsidRPr="00873782" w:rsidRDefault="00360084" w:rsidP="004A16DB">
            <w:pPr>
              <w:pStyle w:val="Prrafodelista"/>
              <w:numPr>
                <w:ilvl w:val="0"/>
                <w:numId w:val="203"/>
              </w:numPr>
              <w:spacing w:after="0" w:line="259" w:lineRule="auto"/>
              <w:rPr>
                <w:rFonts w:ascii="Arial Narrow" w:hAnsi="Arial Narrow" w:cs="Arial"/>
                <w:color w:val="auto"/>
                <w:sz w:val="20"/>
                <w:szCs w:val="20"/>
              </w:rPr>
            </w:pPr>
            <w:r w:rsidRPr="00873782">
              <w:rPr>
                <w:rFonts w:ascii="Arial Narrow" w:eastAsia="Arial" w:hAnsi="Arial Narrow" w:cs="Arial"/>
                <w:color w:val="auto"/>
                <w:sz w:val="20"/>
                <w:szCs w:val="20"/>
              </w:rPr>
              <w:t xml:space="preserve">Presenta actividad para el fortalecimiento de la identidad cultural peruana </w:t>
            </w:r>
          </w:p>
        </w:tc>
      </w:tr>
    </w:tbl>
    <w:p w:rsidR="006A2F92" w:rsidRPr="000B6855" w:rsidRDefault="006A2F92" w:rsidP="006A2F92">
      <w:pPr>
        <w:rPr>
          <w:rFonts w:ascii="Arial Narrow" w:hAnsi="Arial Narrow" w:cs="Arial"/>
          <w:szCs w:val="20"/>
        </w:rPr>
        <w:sectPr w:rsidR="006A2F92" w:rsidRPr="000B6855">
          <w:headerReference w:type="even" r:id="rId52"/>
          <w:headerReference w:type="default" r:id="rId53"/>
          <w:footerReference w:type="even" r:id="rId54"/>
          <w:headerReference w:type="first" r:id="rId55"/>
          <w:pgSz w:w="16860" w:h="11920" w:orient="landscape"/>
          <w:pgMar w:top="323" w:right="1440" w:bottom="893" w:left="1440" w:header="143" w:footer="925" w:gutter="0"/>
          <w:cols w:space="720"/>
          <w:titlePg/>
        </w:sectPr>
      </w:pPr>
    </w:p>
    <w:tbl>
      <w:tblPr>
        <w:tblStyle w:val="TableGrid"/>
        <w:tblW w:w="14171" w:type="dxa"/>
        <w:tblInd w:w="-427" w:type="dxa"/>
        <w:tblCellMar>
          <w:top w:w="5" w:type="dxa"/>
        </w:tblCellMar>
        <w:tblLook w:val="04A0" w:firstRow="1" w:lastRow="0" w:firstColumn="1" w:lastColumn="0" w:noHBand="0" w:noVBand="1"/>
      </w:tblPr>
      <w:tblGrid>
        <w:gridCol w:w="4077"/>
        <w:gridCol w:w="3887"/>
        <w:gridCol w:w="2833"/>
        <w:gridCol w:w="3374"/>
      </w:tblGrid>
      <w:tr w:rsidR="006A2F92" w:rsidRPr="00177618" w:rsidTr="00F6177B">
        <w:trPr>
          <w:trHeight w:val="433"/>
        </w:trPr>
        <w:tc>
          <w:tcPr>
            <w:tcW w:w="14171" w:type="dxa"/>
            <w:gridSpan w:val="4"/>
            <w:tcBorders>
              <w:top w:val="single" w:sz="5" w:space="0" w:color="000000"/>
              <w:left w:val="single" w:sz="5" w:space="0" w:color="000000"/>
              <w:bottom w:val="single" w:sz="5" w:space="0" w:color="000000"/>
              <w:right w:val="single" w:sz="5" w:space="0" w:color="000000"/>
            </w:tcBorders>
            <w:shd w:val="clear" w:color="auto" w:fill="BEBEBE"/>
            <w:vAlign w:val="center"/>
          </w:tcPr>
          <w:p w:rsidR="006A2F92" w:rsidRPr="00177618" w:rsidRDefault="00873782" w:rsidP="00873782">
            <w:pPr>
              <w:spacing w:line="259" w:lineRule="auto"/>
              <w:ind w:right="349"/>
              <w:jc w:val="center"/>
              <w:rPr>
                <w:rFonts w:ascii="Arial Narrow" w:hAnsi="Arial Narrow" w:cs="Arial"/>
                <w:color w:val="auto"/>
                <w:sz w:val="20"/>
                <w:szCs w:val="20"/>
              </w:rPr>
            </w:pPr>
            <w:r>
              <w:rPr>
                <w:rFonts w:ascii="Arial Narrow" w:eastAsia="Arial" w:hAnsi="Arial Narrow" w:cs="Arial"/>
                <w:b/>
                <w:color w:val="auto"/>
                <w:sz w:val="20"/>
                <w:szCs w:val="20"/>
              </w:rPr>
              <w:lastRenderedPageBreak/>
              <w:t>ÁREA: OPCIONAL SEMINARIO IV /</w:t>
            </w:r>
          </w:p>
        </w:tc>
      </w:tr>
      <w:tr w:rsidR="006A2F92" w:rsidRPr="00177618" w:rsidTr="00F6177B">
        <w:trPr>
          <w:trHeight w:val="843"/>
        </w:trPr>
        <w:tc>
          <w:tcPr>
            <w:tcW w:w="14171" w:type="dxa"/>
            <w:gridSpan w:val="4"/>
            <w:tcBorders>
              <w:top w:val="single" w:sz="5" w:space="0" w:color="000000"/>
              <w:left w:val="single" w:sz="5" w:space="0" w:color="000000"/>
              <w:bottom w:val="single" w:sz="5" w:space="0" w:color="000000"/>
              <w:right w:val="single" w:sz="5" w:space="0" w:color="000000"/>
            </w:tcBorders>
          </w:tcPr>
          <w:p w:rsidR="006A2F92" w:rsidRPr="00177618" w:rsidRDefault="006A2F92" w:rsidP="006A2F92">
            <w:pPr>
              <w:spacing w:line="259" w:lineRule="auto"/>
              <w:ind w:left="7"/>
              <w:rPr>
                <w:rFonts w:ascii="Arial Narrow" w:hAnsi="Arial Narrow" w:cs="Arial"/>
                <w:color w:val="auto"/>
                <w:sz w:val="20"/>
                <w:szCs w:val="20"/>
              </w:rPr>
            </w:pPr>
            <w:r w:rsidRPr="00177618">
              <w:rPr>
                <w:rFonts w:ascii="Arial Narrow" w:eastAsia="Arial" w:hAnsi="Arial Narrow" w:cs="Arial"/>
                <w:b/>
                <w:color w:val="auto"/>
                <w:sz w:val="20"/>
                <w:szCs w:val="20"/>
              </w:rPr>
              <w:t xml:space="preserve">SUMILLA:  </w:t>
            </w:r>
          </w:p>
          <w:p w:rsidR="006A2F92" w:rsidRPr="00177618" w:rsidRDefault="006A2F92" w:rsidP="006A2F92">
            <w:pPr>
              <w:spacing w:line="259" w:lineRule="auto"/>
              <w:ind w:left="7"/>
              <w:rPr>
                <w:rFonts w:ascii="Arial Narrow" w:hAnsi="Arial Narrow" w:cs="Arial"/>
                <w:color w:val="auto"/>
                <w:sz w:val="20"/>
                <w:szCs w:val="20"/>
              </w:rPr>
            </w:pPr>
            <w:r w:rsidRPr="00177618">
              <w:rPr>
                <w:rFonts w:ascii="Arial Narrow" w:hAnsi="Arial Narrow" w:cs="Arial"/>
                <w:color w:val="auto"/>
                <w:sz w:val="20"/>
                <w:szCs w:val="20"/>
              </w:rPr>
              <w:t xml:space="preserve">Desarrolla en los estudiantes el pensamiento analítico y reflexivo.  </w:t>
            </w:r>
          </w:p>
          <w:p w:rsidR="006A2F92" w:rsidRPr="00177618" w:rsidRDefault="006A2F92" w:rsidP="006A2F92">
            <w:pPr>
              <w:spacing w:line="259" w:lineRule="auto"/>
              <w:ind w:left="7"/>
              <w:rPr>
                <w:rFonts w:ascii="Arial Narrow" w:hAnsi="Arial Narrow" w:cs="Arial"/>
                <w:color w:val="auto"/>
                <w:sz w:val="20"/>
                <w:szCs w:val="20"/>
              </w:rPr>
            </w:pPr>
            <w:r w:rsidRPr="00177618">
              <w:rPr>
                <w:rFonts w:ascii="Arial Narrow" w:hAnsi="Arial Narrow" w:cs="Arial"/>
                <w:color w:val="auto"/>
                <w:sz w:val="20"/>
                <w:szCs w:val="20"/>
              </w:rPr>
              <w:t>Orienta a los estudiantes a formular y elaborar una investigación acción.</w:t>
            </w:r>
            <w:r w:rsidRPr="00177618">
              <w:rPr>
                <w:rFonts w:ascii="Arial Narrow" w:hAnsi="Arial Narrow" w:cs="Arial"/>
                <w:b/>
                <w:color w:val="auto"/>
                <w:sz w:val="20"/>
                <w:szCs w:val="20"/>
              </w:rPr>
              <w:t xml:space="preserve"> </w:t>
            </w:r>
            <w:r w:rsidRPr="00177618">
              <w:rPr>
                <w:rFonts w:ascii="Arial Narrow" w:hAnsi="Arial Narrow" w:cs="Arial"/>
                <w:color w:val="auto"/>
                <w:sz w:val="20"/>
                <w:szCs w:val="20"/>
              </w:rPr>
              <w:t xml:space="preserve"> </w:t>
            </w:r>
          </w:p>
        </w:tc>
      </w:tr>
      <w:tr w:rsidR="00F6177B" w:rsidRPr="00177618" w:rsidTr="00F6177B">
        <w:trPr>
          <w:trHeight w:val="285"/>
        </w:trPr>
        <w:tc>
          <w:tcPr>
            <w:tcW w:w="4077" w:type="dxa"/>
            <w:tcBorders>
              <w:top w:val="single" w:sz="5" w:space="0" w:color="000000"/>
              <w:left w:val="single" w:sz="5" w:space="0" w:color="000000"/>
              <w:bottom w:val="single" w:sz="5" w:space="0" w:color="000000"/>
              <w:right w:val="single" w:sz="5" w:space="0" w:color="000000"/>
            </w:tcBorders>
            <w:shd w:val="clear" w:color="auto" w:fill="BEBEBE"/>
          </w:tcPr>
          <w:p w:rsidR="00F6177B" w:rsidRPr="00177618" w:rsidRDefault="00F6177B" w:rsidP="006A2F92">
            <w:pPr>
              <w:spacing w:line="259" w:lineRule="auto"/>
              <w:ind w:left="751"/>
              <w:rPr>
                <w:rFonts w:ascii="Arial Narrow" w:hAnsi="Arial Narrow" w:cs="Arial"/>
                <w:color w:val="auto"/>
                <w:sz w:val="20"/>
                <w:szCs w:val="20"/>
              </w:rPr>
            </w:pPr>
            <w:r w:rsidRPr="00177618">
              <w:rPr>
                <w:rFonts w:ascii="Arial Narrow" w:eastAsia="Arial" w:hAnsi="Arial Narrow" w:cs="Arial"/>
                <w:b/>
                <w:color w:val="auto"/>
                <w:sz w:val="20"/>
                <w:szCs w:val="20"/>
              </w:rPr>
              <w:t>CÓDIGO  CRITERIO DESEMPEÑO</w:t>
            </w:r>
            <w:r w:rsidRPr="00177618">
              <w:rPr>
                <w:rFonts w:ascii="Arial Narrow" w:eastAsia="Arial" w:hAnsi="Arial Narrow" w:cs="Arial"/>
                <w:color w:val="auto"/>
                <w:sz w:val="20"/>
                <w:szCs w:val="20"/>
              </w:rPr>
              <w:t xml:space="preserve"> </w:t>
            </w:r>
          </w:p>
        </w:tc>
        <w:tc>
          <w:tcPr>
            <w:tcW w:w="3887" w:type="dxa"/>
            <w:tcBorders>
              <w:top w:val="single" w:sz="5" w:space="0" w:color="000000"/>
              <w:left w:val="nil"/>
              <w:bottom w:val="single" w:sz="5" w:space="0" w:color="000000"/>
              <w:right w:val="single" w:sz="5" w:space="0" w:color="000000"/>
            </w:tcBorders>
            <w:shd w:val="clear" w:color="auto" w:fill="BEBEBE"/>
          </w:tcPr>
          <w:p w:rsidR="00F6177B" w:rsidRPr="00177618" w:rsidRDefault="00F6177B" w:rsidP="006A2F92">
            <w:pPr>
              <w:spacing w:line="259" w:lineRule="auto"/>
              <w:ind w:right="385"/>
              <w:rPr>
                <w:rFonts w:ascii="Arial Narrow" w:hAnsi="Arial Narrow" w:cs="Arial"/>
                <w:color w:val="auto"/>
                <w:sz w:val="20"/>
                <w:szCs w:val="20"/>
              </w:rPr>
            </w:pPr>
            <w:r w:rsidRPr="00177618">
              <w:rPr>
                <w:rFonts w:ascii="Arial Narrow" w:eastAsia="Arial" w:hAnsi="Arial Narrow" w:cs="Arial"/>
                <w:b/>
                <w:color w:val="auto"/>
                <w:sz w:val="20"/>
                <w:szCs w:val="20"/>
              </w:rPr>
              <w:t>CONTENIDOS</w:t>
            </w:r>
            <w:r w:rsidRPr="00177618">
              <w:rPr>
                <w:rFonts w:ascii="Arial Narrow" w:eastAsia="Arial" w:hAnsi="Arial Narrow" w:cs="Arial"/>
                <w:color w:val="auto"/>
                <w:sz w:val="20"/>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BEBEBE"/>
          </w:tcPr>
          <w:p w:rsidR="00F6177B" w:rsidRPr="00177618" w:rsidRDefault="00F6177B" w:rsidP="006A2F92">
            <w:pPr>
              <w:spacing w:line="259" w:lineRule="auto"/>
              <w:ind w:left="1259"/>
              <w:rPr>
                <w:rFonts w:ascii="Arial Narrow" w:hAnsi="Arial Narrow" w:cs="Arial"/>
                <w:color w:val="auto"/>
                <w:sz w:val="20"/>
                <w:szCs w:val="20"/>
              </w:rPr>
            </w:pPr>
            <w:r w:rsidRPr="00177618">
              <w:rPr>
                <w:rFonts w:ascii="Arial Narrow" w:eastAsia="Arial" w:hAnsi="Arial Narrow" w:cs="Arial"/>
                <w:b/>
                <w:color w:val="auto"/>
                <w:sz w:val="20"/>
                <w:szCs w:val="20"/>
              </w:rPr>
              <w:t>PRODUCTOS</w:t>
            </w:r>
            <w:r w:rsidRPr="00177618">
              <w:rPr>
                <w:rFonts w:ascii="Arial Narrow" w:eastAsia="Arial" w:hAnsi="Arial Narrow" w:cs="Arial"/>
                <w:color w:val="auto"/>
                <w:sz w:val="20"/>
                <w:szCs w:val="20"/>
              </w:rPr>
              <w:t xml:space="preserve"> </w:t>
            </w:r>
          </w:p>
        </w:tc>
        <w:tc>
          <w:tcPr>
            <w:tcW w:w="3374" w:type="dxa"/>
            <w:tcBorders>
              <w:top w:val="single" w:sz="5" w:space="0" w:color="000000"/>
              <w:left w:val="single" w:sz="5" w:space="0" w:color="000000"/>
              <w:bottom w:val="single" w:sz="5" w:space="0" w:color="000000"/>
              <w:right w:val="single" w:sz="5" w:space="0" w:color="000000"/>
            </w:tcBorders>
            <w:shd w:val="clear" w:color="auto" w:fill="BEBEBE"/>
          </w:tcPr>
          <w:p w:rsidR="00F6177B" w:rsidRPr="00177618" w:rsidRDefault="00F6177B" w:rsidP="006A2F92">
            <w:pPr>
              <w:spacing w:line="259" w:lineRule="auto"/>
              <w:ind w:right="136"/>
              <w:rPr>
                <w:rFonts w:ascii="Arial Narrow" w:hAnsi="Arial Narrow" w:cs="Arial"/>
                <w:color w:val="auto"/>
                <w:sz w:val="20"/>
                <w:szCs w:val="20"/>
              </w:rPr>
            </w:pPr>
            <w:r w:rsidRPr="00177618">
              <w:rPr>
                <w:rFonts w:ascii="Arial Narrow" w:eastAsia="Arial" w:hAnsi="Arial Narrow" w:cs="Arial"/>
                <w:b/>
                <w:color w:val="auto"/>
                <w:sz w:val="20"/>
                <w:szCs w:val="20"/>
              </w:rPr>
              <w:t>CRITERIOS DE EVALUACIÓN</w:t>
            </w:r>
            <w:r w:rsidRPr="00177618">
              <w:rPr>
                <w:rFonts w:ascii="Arial Narrow" w:eastAsia="Arial" w:hAnsi="Arial Narrow" w:cs="Arial"/>
                <w:color w:val="auto"/>
                <w:sz w:val="20"/>
                <w:szCs w:val="20"/>
              </w:rPr>
              <w:t xml:space="preserve"> </w:t>
            </w:r>
          </w:p>
        </w:tc>
      </w:tr>
      <w:tr w:rsidR="00F6177B" w:rsidRPr="00177618" w:rsidTr="00F6177B">
        <w:trPr>
          <w:trHeight w:val="4537"/>
        </w:trPr>
        <w:tc>
          <w:tcPr>
            <w:tcW w:w="4077" w:type="dxa"/>
            <w:tcBorders>
              <w:top w:val="single" w:sz="5" w:space="0" w:color="000000"/>
              <w:left w:val="single" w:sz="5" w:space="0" w:color="000000"/>
              <w:bottom w:val="single" w:sz="3" w:space="0" w:color="000000"/>
              <w:right w:val="single" w:sz="5" w:space="0" w:color="000000"/>
            </w:tcBorders>
          </w:tcPr>
          <w:p w:rsidR="00F6177B" w:rsidRPr="00177618" w:rsidRDefault="00F6177B" w:rsidP="006A2F92">
            <w:pPr>
              <w:spacing w:after="34" w:line="259" w:lineRule="auto"/>
              <w:ind w:left="7"/>
              <w:rPr>
                <w:rFonts w:ascii="Arial Narrow" w:hAnsi="Arial Narrow" w:cs="Arial"/>
                <w:color w:val="auto"/>
                <w:sz w:val="20"/>
                <w:szCs w:val="20"/>
              </w:rPr>
            </w:pPr>
            <w:r w:rsidRPr="00177618">
              <w:rPr>
                <w:rFonts w:ascii="Arial Narrow" w:hAnsi="Arial Narrow" w:cs="Arial"/>
                <w:color w:val="auto"/>
                <w:sz w:val="20"/>
                <w:szCs w:val="20"/>
              </w:rPr>
              <w:t xml:space="preserve"> </w:t>
            </w:r>
          </w:p>
          <w:p w:rsidR="00F6177B" w:rsidRPr="00177618" w:rsidRDefault="00F6177B" w:rsidP="00F6177B">
            <w:pPr>
              <w:spacing w:line="259" w:lineRule="auto"/>
              <w:ind w:left="14"/>
              <w:jc w:val="both"/>
              <w:rPr>
                <w:rFonts w:ascii="Arial Narrow" w:hAnsi="Arial Narrow" w:cs="Arial"/>
                <w:color w:val="auto"/>
                <w:sz w:val="20"/>
                <w:szCs w:val="20"/>
              </w:rPr>
            </w:pPr>
            <w:r w:rsidRPr="00177618">
              <w:rPr>
                <w:rFonts w:ascii="Arial Narrow" w:eastAsia="Arial" w:hAnsi="Arial Narrow" w:cs="Arial"/>
                <w:b/>
                <w:color w:val="auto"/>
                <w:sz w:val="20"/>
                <w:szCs w:val="20"/>
              </w:rPr>
              <w:t xml:space="preserve">PERSONAL </w:t>
            </w:r>
          </w:p>
          <w:p w:rsidR="00F6177B" w:rsidRPr="00177618" w:rsidRDefault="00F6177B" w:rsidP="00F6177B">
            <w:pPr>
              <w:spacing w:after="8" w:line="232" w:lineRule="auto"/>
              <w:ind w:left="71" w:right="6"/>
              <w:jc w:val="both"/>
              <w:rPr>
                <w:rFonts w:ascii="Arial Narrow" w:hAnsi="Arial Narrow" w:cs="Arial"/>
                <w:color w:val="auto"/>
                <w:sz w:val="20"/>
                <w:szCs w:val="20"/>
              </w:rPr>
            </w:pPr>
            <w:r w:rsidRPr="00177618">
              <w:rPr>
                <w:rFonts w:ascii="Arial Narrow" w:eastAsia="Arial" w:hAnsi="Arial Narrow" w:cs="Arial"/>
                <w:color w:val="auto"/>
                <w:sz w:val="20"/>
                <w:szCs w:val="20"/>
              </w:rPr>
              <w:t xml:space="preserve">1.2.2.  Actúa con iniciativa, creatividad y espíritu emprendedor </w:t>
            </w:r>
            <w:r w:rsidRPr="00177618">
              <w:rPr>
                <w:rFonts w:ascii="Arial Narrow" w:eastAsia="Arial" w:hAnsi="Arial Narrow" w:cs="Arial"/>
                <w:b/>
                <w:i/>
                <w:color w:val="auto"/>
                <w:sz w:val="20"/>
                <w:szCs w:val="20"/>
              </w:rPr>
              <w:t>al participar en diferentes actividades, para la consecución de sus metas</w:t>
            </w:r>
            <w:r w:rsidRPr="00177618">
              <w:rPr>
                <w:rFonts w:ascii="Arial Narrow" w:eastAsia="Arial" w:hAnsi="Arial Narrow" w:cs="Arial"/>
                <w:color w:val="auto"/>
                <w:sz w:val="20"/>
                <w:szCs w:val="20"/>
              </w:rPr>
              <w:t>.</w:t>
            </w:r>
          </w:p>
          <w:p w:rsidR="00F6177B" w:rsidRPr="00177618" w:rsidRDefault="00F6177B" w:rsidP="00F6177B">
            <w:pPr>
              <w:spacing w:line="259" w:lineRule="auto"/>
              <w:ind w:left="111"/>
              <w:jc w:val="both"/>
              <w:rPr>
                <w:rFonts w:ascii="Arial Narrow" w:hAnsi="Arial Narrow" w:cs="Arial"/>
                <w:color w:val="auto"/>
                <w:sz w:val="20"/>
                <w:szCs w:val="20"/>
              </w:rPr>
            </w:pPr>
            <w:r w:rsidRPr="00177618">
              <w:rPr>
                <w:rFonts w:ascii="Arial Narrow" w:eastAsia="Arial" w:hAnsi="Arial Narrow" w:cs="Arial"/>
                <w:color w:val="auto"/>
                <w:sz w:val="20"/>
                <w:szCs w:val="20"/>
              </w:rPr>
              <w:t xml:space="preserve"> </w:t>
            </w:r>
          </w:p>
          <w:p w:rsidR="00F6177B" w:rsidRPr="00177618" w:rsidRDefault="00F6177B" w:rsidP="00F6177B">
            <w:pPr>
              <w:spacing w:line="259" w:lineRule="auto"/>
              <w:ind w:left="9"/>
              <w:jc w:val="both"/>
              <w:rPr>
                <w:rFonts w:ascii="Arial Narrow" w:hAnsi="Arial Narrow" w:cs="Arial"/>
                <w:color w:val="auto"/>
                <w:sz w:val="20"/>
                <w:szCs w:val="20"/>
              </w:rPr>
            </w:pPr>
            <w:r w:rsidRPr="00177618">
              <w:rPr>
                <w:rFonts w:ascii="Arial Narrow" w:eastAsia="Arial" w:hAnsi="Arial Narrow" w:cs="Arial"/>
                <w:b/>
                <w:color w:val="auto"/>
                <w:sz w:val="20"/>
                <w:szCs w:val="20"/>
              </w:rPr>
              <w:t xml:space="preserve">PROFESIONAL PEDAGÓGICA </w:t>
            </w:r>
          </w:p>
          <w:p w:rsidR="00F6177B" w:rsidRPr="00177618" w:rsidRDefault="00F6177B" w:rsidP="00F6177B">
            <w:pPr>
              <w:spacing w:line="232" w:lineRule="auto"/>
              <w:ind w:left="111" w:right="162"/>
              <w:jc w:val="both"/>
              <w:rPr>
                <w:rFonts w:ascii="Arial Narrow" w:hAnsi="Arial Narrow" w:cs="Arial"/>
                <w:color w:val="auto"/>
                <w:sz w:val="20"/>
                <w:szCs w:val="20"/>
              </w:rPr>
            </w:pPr>
            <w:r w:rsidRPr="00177618">
              <w:rPr>
                <w:rFonts w:ascii="Arial Narrow" w:eastAsia="Arial" w:hAnsi="Arial Narrow" w:cs="Arial"/>
                <w:color w:val="auto"/>
                <w:sz w:val="20"/>
                <w:szCs w:val="20"/>
              </w:rPr>
              <w:t xml:space="preserve">2.1.1 Analiza y sistematiza información de fuentes primarias, de resultados de innovaciones e investigaciones, así como de bibliografía </w:t>
            </w:r>
            <w:r w:rsidRPr="00177618">
              <w:rPr>
                <w:rFonts w:ascii="Arial Narrow" w:eastAsia="Arial" w:hAnsi="Arial Narrow" w:cs="Arial"/>
                <w:b/>
                <w:i/>
                <w:color w:val="auto"/>
                <w:sz w:val="20"/>
                <w:szCs w:val="20"/>
              </w:rPr>
              <w:t xml:space="preserve">física, virtual y actualizada sobre diversos temas de interés. </w:t>
            </w:r>
          </w:p>
          <w:p w:rsidR="00F6177B" w:rsidRPr="00177618" w:rsidRDefault="00F6177B" w:rsidP="00F6177B">
            <w:pPr>
              <w:spacing w:line="259" w:lineRule="auto"/>
              <w:ind w:left="111"/>
              <w:jc w:val="both"/>
              <w:rPr>
                <w:rFonts w:ascii="Arial Narrow" w:hAnsi="Arial Narrow" w:cs="Arial"/>
                <w:color w:val="auto"/>
                <w:sz w:val="20"/>
                <w:szCs w:val="20"/>
              </w:rPr>
            </w:pPr>
            <w:r w:rsidRPr="00177618">
              <w:rPr>
                <w:rFonts w:ascii="Arial Narrow" w:eastAsia="Arial" w:hAnsi="Arial Narrow" w:cs="Arial"/>
                <w:color w:val="auto"/>
                <w:sz w:val="20"/>
                <w:szCs w:val="20"/>
              </w:rPr>
              <w:t xml:space="preserve"> </w:t>
            </w:r>
          </w:p>
          <w:p w:rsidR="00F6177B" w:rsidRPr="00177618" w:rsidRDefault="00F6177B" w:rsidP="00F6177B">
            <w:pPr>
              <w:spacing w:line="259" w:lineRule="auto"/>
              <w:ind w:left="13"/>
              <w:jc w:val="both"/>
              <w:rPr>
                <w:rFonts w:ascii="Arial Narrow" w:hAnsi="Arial Narrow" w:cs="Arial"/>
                <w:color w:val="auto"/>
                <w:sz w:val="20"/>
                <w:szCs w:val="20"/>
              </w:rPr>
            </w:pPr>
            <w:r w:rsidRPr="00177618">
              <w:rPr>
                <w:rFonts w:ascii="Arial Narrow" w:eastAsia="Arial" w:hAnsi="Arial Narrow" w:cs="Arial"/>
                <w:b/>
                <w:color w:val="auto"/>
                <w:sz w:val="20"/>
                <w:szCs w:val="20"/>
              </w:rPr>
              <w:t xml:space="preserve">SOCIO COMUNITARIA </w:t>
            </w:r>
          </w:p>
          <w:p w:rsidR="00F6177B" w:rsidRPr="00177618" w:rsidRDefault="00F6177B" w:rsidP="00F6177B">
            <w:pPr>
              <w:spacing w:line="259" w:lineRule="auto"/>
              <w:ind w:left="71" w:right="6"/>
              <w:jc w:val="both"/>
              <w:rPr>
                <w:rFonts w:ascii="Arial Narrow" w:hAnsi="Arial Narrow" w:cs="Arial"/>
                <w:color w:val="auto"/>
                <w:sz w:val="20"/>
                <w:szCs w:val="20"/>
              </w:rPr>
            </w:pPr>
            <w:r w:rsidRPr="00177618">
              <w:rPr>
                <w:rFonts w:ascii="Arial Narrow" w:eastAsia="Arial" w:hAnsi="Arial Narrow" w:cs="Arial"/>
                <w:color w:val="auto"/>
                <w:sz w:val="20"/>
                <w:szCs w:val="20"/>
              </w:rPr>
              <w:t xml:space="preserve">3.1.3.  Promueve desde su práctica una cultura de </w:t>
            </w:r>
            <w:r w:rsidRPr="00177618">
              <w:rPr>
                <w:rFonts w:ascii="Arial Narrow" w:eastAsia="Arial" w:hAnsi="Arial Narrow" w:cs="Arial"/>
                <w:b/>
                <w:i/>
                <w:color w:val="auto"/>
                <w:sz w:val="20"/>
                <w:szCs w:val="20"/>
              </w:rPr>
              <w:t>prevención y</w:t>
            </w:r>
            <w:r w:rsidRPr="00177618">
              <w:rPr>
                <w:rFonts w:ascii="Arial Narrow" w:eastAsia="Arial" w:hAnsi="Arial Narrow" w:cs="Arial"/>
                <w:color w:val="auto"/>
                <w:sz w:val="20"/>
                <w:szCs w:val="20"/>
              </w:rPr>
              <w:t xml:space="preserve"> </w:t>
            </w:r>
            <w:r w:rsidRPr="00177618">
              <w:rPr>
                <w:rFonts w:ascii="Arial Narrow" w:eastAsia="Arial" w:hAnsi="Arial Narrow" w:cs="Arial"/>
                <w:b/>
                <w:i/>
                <w:color w:val="auto"/>
                <w:sz w:val="20"/>
                <w:szCs w:val="20"/>
              </w:rPr>
              <w:t>cuidado de la salud integral, teniendo en cuenta los estilos de vida saludable.</w:t>
            </w:r>
            <w:r w:rsidRPr="00177618">
              <w:rPr>
                <w:rFonts w:ascii="Arial Narrow" w:eastAsia="Arial" w:hAnsi="Arial Narrow" w:cs="Arial"/>
                <w:color w:val="auto"/>
                <w:sz w:val="20"/>
                <w:szCs w:val="20"/>
              </w:rPr>
              <w:t xml:space="preserve"> </w:t>
            </w:r>
          </w:p>
        </w:tc>
        <w:tc>
          <w:tcPr>
            <w:tcW w:w="3887" w:type="dxa"/>
            <w:tcBorders>
              <w:top w:val="single" w:sz="5" w:space="0" w:color="000000"/>
              <w:left w:val="nil"/>
              <w:bottom w:val="single" w:sz="3" w:space="0" w:color="000000"/>
              <w:right w:val="single" w:sz="5" w:space="0" w:color="000000"/>
            </w:tcBorders>
          </w:tcPr>
          <w:p w:rsidR="00F6177B" w:rsidRPr="00F6177B" w:rsidRDefault="00F6177B" w:rsidP="004A16DB">
            <w:pPr>
              <w:pStyle w:val="Prrafodelista"/>
              <w:numPr>
                <w:ilvl w:val="0"/>
                <w:numId w:val="204"/>
              </w:numPr>
              <w:spacing w:after="97" w:line="259" w:lineRule="auto"/>
              <w:rPr>
                <w:rFonts w:ascii="Arial Narrow" w:hAnsi="Arial Narrow" w:cs="Arial"/>
                <w:color w:val="auto"/>
                <w:sz w:val="20"/>
                <w:szCs w:val="20"/>
              </w:rPr>
            </w:pPr>
            <w:r w:rsidRPr="00F6177B">
              <w:rPr>
                <w:rFonts w:ascii="Arial Narrow" w:eastAsia="Arial" w:hAnsi="Arial Narrow" w:cs="Arial"/>
                <w:color w:val="auto"/>
                <w:sz w:val="20"/>
                <w:szCs w:val="20"/>
              </w:rPr>
              <w:t xml:space="preserve">Legislación peruana. </w:t>
            </w:r>
          </w:p>
          <w:p w:rsidR="00F6177B" w:rsidRPr="00F6177B" w:rsidRDefault="00F6177B" w:rsidP="004A16DB">
            <w:pPr>
              <w:pStyle w:val="Prrafodelista"/>
              <w:numPr>
                <w:ilvl w:val="0"/>
                <w:numId w:val="204"/>
              </w:numPr>
              <w:spacing w:after="100" w:line="259" w:lineRule="auto"/>
              <w:rPr>
                <w:rFonts w:ascii="Arial Narrow" w:hAnsi="Arial Narrow" w:cs="Arial"/>
                <w:color w:val="auto"/>
                <w:sz w:val="20"/>
                <w:szCs w:val="20"/>
              </w:rPr>
            </w:pPr>
            <w:r w:rsidRPr="00F6177B">
              <w:rPr>
                <w:rFonts w:ascii="Arial Narrow" w:eastAsia="Arial" w:hAnsi="Arial Narrow" w:cs="Arial"/>
                <w:color w:val="auto"/>
                <w:sz w:val="20"/>
                <w:szCs w:val="20"/>
              </w:rPr>
              <w:t xml:space="preserve">Periodificación de la legislación en el Perú. </w:t>
            </w:r>
          </w:p>
          <w:p w:rsidR="00F6177B" w:rsidRPr="00F6177B" w:rsidRDefault="00F6177B" w:rsidP="004A16DB">
            <w:pPr>
              <w:pStyle w:val="Prrafodelista"/>
              <w:numPr>
                <w:ilvl w:val="0"/>
                <w:numId w:val="204"/>
              </w:numPr>
              <w:spacing w:after="101" w:line="259" w:lineRule="auto"/>
              <w:rPr>
                <w:rFonts w:ascii="Arial Narrow" w:hAnsi="Arial Narrow" w:cs="Arial"/>
                <w:color w:val="auto"/>
                <w:sz w:val="20"/>
                <w:szCs w:val="20"/>
              </w:rPr>
            </w:pPr>
            <w:r w:rsidRPr="00F6177B">
              <w:rPr>
                <w:rFonts w:ascii="Arial Narrow" w:eastAsia="Arial" w:hAnsi="Arial Narrow" w:cs="Arial"/>
                <w:color w:val="auto"/>
                <w:sz w:val="20"/>
                <w:szCs w:val="20"/>
              </w:rPr>
              <w:t xml:space="preserve">Ley General de Educación. </w:t>
            </w:r>
          </w:p>
          <w:p w:rsidR="00F6177B" w:rsidRPr="00F6177B" w:rsidRDefault="00F6177B" w:rsidP="004A16DB">
            <w:pPr>
              <w:pStyle w:val="Prrafodelista"/>
              <w:numPr>
                <w:ilvl w:val="0"/>
                <w:numId w:val="204"/>
              </w:numPr>
              <w:spacing w:after="16" w:line="357" w:lineRule="auto"/>
              <w:rPr>
                <w:rFonts w:ascii="Arial Narrow" w:hAnsi="Arial Narrow" w:cs="Arial"/>
                <w:color w:val="auto"/>
                <w:sz w:val="20"/>
                <w:szCs w:val="20"/>
              </w:rPr>
            </w:pPr>
            <w:r w:rsidRPr="00F6177B">
              <w:rPr>
                <w:rFonts w:ascii="Arial Narrow" w:eastAsia="Arial" w:hAnsi="Arial Narrow" w:cs="Arial"/>
                <w:color w:val="auto"/>
                <w:sz w:val="20"/>
                <w:szCs w:val="20"/>
              </w:rPr>
              <w:t xml:space="preserve">Ley de Reforma Magisterial 29944 acto constitucional e inconstitucional. </w:t>
            </w:r>
          </w:p>
          <w:p w:rsidR="00F6177B" w:rsidRPr="00F6177B" w:rsidRDefault="00F6177B" w:rsidP="004A16DB">
            <w:pPr>
              <w:pStyle w:val="Prrafodelista"/>
              <w:numPr>
                <w:ilvl w:val="0"/>
                <w:numId w:val="204"/>
              </w:numPr>
              <w:spacing w:after="101" w:line="259" w:lineRule="auto"/>
              <w:rPr>
                <w:rFonts w:ascii="Arial Narrow" w:hAnsi="Arial Narrow" w:cs="Arial"/>
                <w:color w:val="auto"/>
                <w:sz w:val="20"/>
                <w:szCs w:val="20"/>
              </w:rPr>
            </w:pPr>
            <w:r w:rsidRPr="00F6177B">
              <w:rPr>
                <w:rFonts w:ascii="Arial Narrow" w:eastAsia="Arial" w:hAnsi="Arial Narrow" w:cs="Arial"/>
                <w:color w:val="auto"/>
                <w:sz w:val="20"/>
                <w:szCs w:val="20"/>
              </w:rPr>
              <w:t xml:space="preserve">La deontología en la formación profesional. </w:t>
            </w:r>
          </w:p>
          <w:p w:rsidR="00F6177B" w:rsidRPr="00F6177B" w:rsidRDefault="00F6177B" w:rsidP="004A16DB">
            <w:pPr>
              <w:pStyle w:val="Prrafodelista"/>
              <w:numPr>
                <w:ilvl w:val="0"/>
                <w:numId w:val="204"/>
              </w:numPr>
              <w:spacing w:after="96" w:line="259" w:lineRule="auto"/>
              <w:rPr>
                <w:rFonts w:ascii="Arial Narrow" w:hAnsi="Arial Narrow" w:cs="Arial"/>
                <w:color w:val="auto"/>
                <w:sz w:val="20"/>
                <w:szCs w:val="20"/>
              </w:rPr>
            </w:pPr>
            <w:r w:rsidRPr="00F6177B">
              <w:rPr>
                <w:rFonts w:ascii="Arial Narrow" w:eastAsia="Arial" w:hAnsi="Arial Narrow" w:cs="Arial"/>
                <w:color w:val="auto"/>
                <w:sz w:val="20"/>
                <w:szCs w:val="20"/>
              </w:rPr>
              <w:t xml:space="preserve">Ética en la profesión. </w:t>
            </w:r>
          </w:p>
          <w:p w:rsidR="00F6177B" w:rsidRPr="00F6177B" w:rsidRDefault="00F6177B" w:rsidP="004A16DB">
            <w:pPr>
              <w:pStyle w:val="Prrafodelista"/>
              <w:numPr>
                <w:ilvl w:val="0"/>
                <w:numId w:val="204"/>
              </w:numPr>
              <w:spacing w:after="100" w:line="259" w:lineRule="auto"/>
              <w:rPr>
                <w:rFonts w:ascii="Arial Narrow" w:hAnsi="Arial Narrow" w:cs="Arial"/>
                <w:color w:val="auto"/>
                <w:sz w:val="20"/>
                <w:szCs w:val="20"/>
              </w:rPr>
            </w:pPr>
            <w:r w:rsidRPr="00F6177B">
              <w:rPr>
                <w:rFonts w:ascii="Arial Narrow" w:eastAsia="Arial" w:hAnsi="Arial Narrow" w:cs="Arial"/>
                <w:color w:val="auto"/>
                <w:sz w:val="20"/>
                <w:szCs w:val="20"/>
              </w:rPr>
              <w:t xml:space="preserve">La personalidad: </w:t>
            </w:r>
          </w:p>
          <w:p w:rsidR="00F6177B" w:rsidRPr="00F6177B" w:rsidRDefault="00F6177B" w:rsidP="004A16DB">
            <w:pPr>
              <w:pStyle w:val="Prrafodelista"/>
              <w:numPr>
                <w:ilvl w:val="0"/>
                <w:numId w:val="204"/>
              </w:numPr>
              <w:spacing w:after="8" w:line="366" w:lineRule="auto"/>
              <w:ind w:right="308"/>
              <w:rPr>
                <w:rFonts w:ascii="Arial Narrow" w:hAnsi="Arial Narrow" w:cs="Arial"/>
                <w:color w:val="auto"/>
                <w:sz w:val="20"/>
                <w:szCs w:val="20"/>
              </w:rPr>
            </w:pPr>
            <w:r w:rsidRPr="00F6177B">
              <w:rPr>
                <w:rFonts w:ascii="Arial Narrow" w:eastAsia="Arial" w:hAnsi="Arial Narrow" w:cs="Arial"/>
                <w:color w:val="auto"/>
                <w:sz w:val="20"/>
                <w:szCs w:val="20"/>
              </w:rPr>
              <w:t xml:space="preserve">Definición, características del individuo. La moral: principios éticos, conciencia moral, amoralidad. </w:t>
            </w:r>
          </w:p>
          <w:p w:rsidR="00F6177B" w:rsidRPr="00F6177B" w:rsidRDefault="00F6177B" w:rsidP="004A16DB">
            <w:pPr>
              <w:pStyle w:val="Prrafodelista"/>
              <w:numPr>
                <w:ilvl w:val="0"/>
                <w:numId w:val="204"/>
              </w:numPr>
              <w:spacing w:after="0" w:line="259" w:lineRule="auto"/>
              <w:rPr>
                <w:rFonts w:ascii="Arial Narrow" w:hAnsi="Arial Narrow" w:cs="Arial"/>
                <w:color w:val="auto"/>
                <w:sz w:val="20"/>
                <w:szCs w:val="20"/>
              </w:rPr>
            </w:pPr>
            <w:r w:rsidRPr="00F6177B">
              <w:rPr>
                <w:rFonts w:ascii="Arial Narrow" w:eastAsia="Arial" w:hAnsi="Arial Narrow" w:cs="Arial"/>
                <w:color w:val="auto"/>
                <w:sz w:val="20"/>
                <w:szCs w:val="20"/>
              </w:rPr>
              <w:t xml:space="preserve">Cultura emprendedora productiva y liderazgo en el Perú. </w:t>
            </w:r>
          </w:p>
        </w:tc>
        <w:tc>
          <w:tcPr>
            <w:tcW w:w="2833" w:type="dxa"/>
            <w:tcBorders>
              <w:top w:val="single" w:sz="5" w:space="0" w:color="000000"/>
              <w:left w:val="single" w:sz="5" w:space="0" w:color="000000"/>
              <w:bottom w:val="single" w:sz="3" w:space="0" w:color="000000"/>
              <w:right w:val="single" w:sz="5" w:space="0" w:color="000000"/>
            </w:tcBorders>
          </w:tcPr>
          <w:p w:rsidR="00F6177B" w:rsidRPr="00F6177B" w:rsidRDefault="00F6177B" w:rsidP="004A16DB">
            <w:pPr>
              <w:pStyle w:val="Prrafodelista"/>
              <w:numPr>
                <w:ilvl w:val="0"/>
                <w:numId w:val="204"/>
              </w:numPr>
              <w:spacing w:after="0"/>
              <w:ind w:right="106"/>
              <w:rPr>
                <w:rFonts w:ascii="Arial Narrow" w:hAnsi="Arial Narrow" w:cs="Arial"/>
                <w:color w:val="auto"/>
                <w:sz w:val="20"/>
                <w:szCs w:val="20"/>
              </w:rPr>
            </w:pPr>
            <w:r w:rsidRPr="00F6177B">
              <w:rPr>
                <w:rFonts w:ascii="Arial Narrow" w:eastAsia="Arial" w:hAnsi="Arial Narrow" w:cs="Arial"/>
                <w:color w:val="auto"/>
                <w:sz w:val="20"/>
                <w:szCs w:val="20"/>
              </w:rPr>
              <w:t xml:space="preserve">Sistematiza información identificando los datos importantes   para   comprender las leyes mediante cuadros comparativos. </w:t>
            </w:r>
          </w:p>
          <w:p w:rsidR="00F6177B" w:rsidRPr="00F6177B" w:rsidRDefault="00F6177B" w:rsidP="004A16DB">
            <w:pPr>
              <w:pStyle w:val="Prrafodelista"/>
              <w:numPr>
                <w:ilvl w:val="0"/>
                <w:numId w:val="204"/>
              </w:numPr>
              <w:spacing w:after="8" w:line="232" w:lineRule="auto"/>
              <w:rPr>
                <w:rFonts w:ascii="Arial Narrow" w:hAnsi="Arial Narrow" w:cs="Arial"/>
                <w:color w:val="auto"/>
                <w:sz w:val="20"/>
                <w:szCs w:val="20"/>
              </w:rPr>
            </w:pPr>
            <w:r w:rsidRPr="00F6177B">
              <w:rPr>
                <w:rFonts w:ascii="Arial Narrow" w:eastAsia="Arial" w:hAnsi="Arial Narrow" w:cs="Arial"/>
                <w:color w:val="auto"/>
                <w:sz w:val="20"/>
                <w:szCs w:val="20"/>
              </w:rPr>
              <w:t xml:space="preserve">Elaborar     un     código     ética personal y profesional. </w:t>
            </w:r>
          </w:p>
          <w:p w:rsidR="00F6177B" w:rsidRPr="00F6177B" w:rsidRDefault="00F6177B" w:rsidP="004A16DB">
            <w:pPr>
              <w:pStyle w:val="Prrafodelista"/>
              <w:numPr>
                <w:ilvl w:val="0"/>
                <w:numId w:val="204"/>
              </w:numPr>
              <w:spacing w:after="0" w:line="259" w:lineRule="auto"/>
              <w:rPr>
                <w:rFonts w:ascii="Arial Narrow" w:hAnsi="Arial Narrow" w:cs="Arial"/>
                <w:color w:val="auto"/>
                <w:sz w:val="20"/>
                <w:szCs w:val="20"/>
              </w:rPr>
            </w:pPr>
            <w:r w:rsidRPr="00F6177B">
              <w:rPr>
                <w:rFonts w:ascii="Arial Narrow" w:eastAsia="Arial" w:hAnsi="Arial Narrow" w:cs="Arial"/>
                <w:color w:val="auto"/>
                <w:sz w:val="20"/>
                <w:szCs w:val="20"/>
              </w:rPr>
              <w:t xml:space="preserve">PRODUCTO FINAL </w:t>
            </w:r>
          </w:p>
          <w:p w:rsidR="00F6177B" w:rsidRPr="00F6177B" w:rsidRDefault="00F6177B" w:rsidP="004A16DB">
            <w:pPr>
              <w:pStyle w:val="Prrafodelista"/>
              <w:numPr>
                <w:ilvl w:val="0"/>
                <w:numId w:val="204"/>
              </w:numPr>
              <w:spacing w:after="0" w:line="259" w:lineRule="auto"/>
              <w:rPr>
                <w:rFonts w:ascii="Arial Narrow" w:hAnsi="Arial Narrow" w:cs="Arial"/>
                <w:color w:val="auto"/>
                <w:sz w:val="20"/>
                <w:szCs w:val="20"/>
              </w:rPr>
            </w:pPr>
            <w:r w:rsidRPr="00F6177B">
              <w:rPr>
                <w:rFonts w:ascii="Arial Narrow" w:eastAsia="Arial" w:hAnsi="Arial Narrow" w:cs="Arial"/>
                <w:color w:val="auto"/>
                <w:sz w:val="20"/>
                <w:szCs w:val="20"/>
              </w:rPr>
              <w:t xml:space="preserve">Propuestas   y   alternativas   de solución de la ley de reforma magisterial 29944 en su contenido. </w:t>
            </w:r>
          </w:p>
        </w:tc>
        <w:tc>
          <w:tcPr>
            <w:tcW w:w="3374" w:type="dxa"/>
            <w:tcBorders>
              <w:top w:val="single" w:sz="5" w:space="0" w:color="000000"/>
              <w:left w:val="single" w:sz="5" w:space="0" w:color="000000"/>
              <w:bottom w:val="single" w:sz="3" w:space="0" w:color="000000"/>
              <w:right w:val="single" w:sz="5" w:space="0" w:color="000000"/>
            </w:tcBorders>
          </w:tcPr>
          <w:p w:rsidR="00F6177B" w:rsidRPr="00F6177B" w:rsidRDefault="00F6177B" w:rsidP="004A16DB">
            <w:pPr>
              <w:pStyle w:val="Prrafodelista"/>
              <w:numPr>
                <w:ilvl w:val="0"/>
                <w:numId w:val="204"/>
              </w:numPr>
              <w:spacing w:after="0" w:line="232" w:lineRule="auto"/>
              <w:ind w:right="452"/>
              <w:jc w:val="both"/>
              <w:rPr>
                <w:rFonts w:ascii="Arial Narrow" w:hAnsi="Arial Narrow" w:cs="Arial"/>
                <w:color w:val="auto"/>
                <w:sz w:val="20"/>
                <w:szCs w:val="20"/>
              </w:rPr>
            </w:pPr>
            <w:r w:rsidRPr="00F6177B">
              <w:rPr>
                <w:rFonts w:ascii="Arial Narrow" w:eastAsia="Arial" w:hAnsi="Arial Narrow" w:cs="Arial"/>
                <w:color w:val="auto"/>
                <w:sz w:val="20"/>
                <w:szCs w:val="20"/>
              </w:rPr>
              <w:t xml:space="preserve">Asume con responsabilidad sus obligaciones para la obtención de sus metas. </w:t>
            </w:r>
          </w:p>
          <w:p w:rsidR="00F6177B" w:rsidRPr="00F6177B" w:rsidRDefault="00F6177B" w:rsidP="004A16DB">
            <w:pPr>
              <w:pStyle w:val="Prrafodelista"/>
              <w:numPr>
                <w:ilvl w:val="0"/>
                <w:numId w:val="204"/>
              </w:numPr>
              <w:spacing w:after="0" w:line="232" w:lineRule="auto"/>
              <w:ind w:right="137"/>
              <w:jc w:val="both"/>
              <w:rPr>
                <w:rFonts w:ascii="Arial Narrow" w:hAnsi="Arial Narrow" w:cs="Arial"/>
                <w:color w:val="auto"/>
                <w:sz w:val="20"/>
                <w:szCs w:val="20"/>
              </w:rPr>
            </w:pPr>
            <w:r w:rsidRPr="00F6177B">
              <w:rPr>
                <w:rFonts w:ascii="Arial Narrow" w:eastAsia="Arial" w:hAnsi="Arial Narrow" w:cs="Arial"/>
                <w:color w:val="auto"/>
                <w:sz w:val="20"/>
                <w:szCs w:val="20"/>
              </w:rPr>
              <w:t xml:space="preserve">Sistematiza contenidos teóricos de diversos contextos referentes sobre la ley de educación. </w:t>
            </w:r>
          </w:p>
          <w:p w:rsidR="00F6177B" w:rsidRPr="00F6177B" w:rsidRDefault="00F6177B" w:rsidP="004A16DB">
            <w:pPr>
              <w:pStyle w:val="Prrafodelista"/>
              <w:numPr>
                <w:ilvl w:val="0"/>
                <w:numId w:val="204"/>
              </w:numPr>
              <w:spacing w:after="0" w:line="232" w:lineRule="auto"/>
              <w:ind w:right="128"/>
              <w:jc w:val="both"/>
              <w:rPr>
                <w:rFonts w:ascii="Arial Narrow" w:hAnsi="Arial Narrow" w:cs="Arial"/>
                <w:color w:val="auto"/>
                <w:sz w:val="20"/>
                <w:szCs w:val="20"/>
              </w:rPr>
            </w:pPr>
            <w:r w:rsidRPr="00F6177B">
              <w:rPr>
                <w:rFonts w:ascii="Arial Narrow" w:eastAsia="Arial" w:hAnsi="Arial Narrow" w:cs="Arial"/>
                <w:color w:val="auto"/>
                <w:sz w:val="20"/>
                <w:szCs w:val="20"/>
              </w:rPr>
              <w:t xml:space="preserve">Analiza problemáticas ante las demandas sociales políticas y económicas sociales de las leyes de la educación. </w:t>
            </w:r>
          </w:p>
          <w:p w:rsidR="00F6177B" w:rsidRPr="00F6177B" w:rsidRDefault="00F6177B" w:rsidP="004A16DB">
            <w:pPr>
              <w:pStyle w:val="Prrafodelista"/>
              <w:numPr>
                <w:ilvl w:val="0"/>
                <w:numId w:val="204"/>
              </w:numPr>
              <w:spacing w:after="0" w:line="232" w:lineRule="auto"/>
              <w:ind w:right="58"/>
              <w:jc w:val="both"/>
              <w:rPr>
                <w:rFonts w:ascii="Arial Narrow" w:hAnsi="Arial Narrow" w:cs="Arial"/>
                <w:color w:val="auto"/>
                <w:sz w:val="20"/>
                <w:szCs w:val="20"/>
              </w:rPr>
            </w:pPr>
            <w:r w:rsidRPr="00F6177B">
              <w:rPr>
                <w:rFonts w:ascii="Arial Narrow" w:eastAsia="Arial" w:hAnsi="Arial Narrow" w:cs="Arial"/>
                <w:color w:val="auto"/>
                <w:sz w:val="20"/>
                <w:szCs w:val="20"/>
              </w:rPr>
              <w:t xml:space="preserve">Reflexiona sobre las acciones realizadas identificando la importancia del cuidado de la salud. </w:t>
            </w:r>
          </w:p>
          <w:p w:rsidR="00F6177B" w:rsidRPr="00F6177B" w:rsidRDefault="00F6177B" w:rsidP="004A16DB">
            <w:pPr>
              <w:pStyle w:val="Prrafodelista"/>
              <w:numPr>
                <w:ilvl w:val="0"/>
                <w:numId w:val="204"/>
              </w:numPr>
              <w:spacing w:after="0" w:line="259" w:lineRule="auto"/>
              <w:rPr>
                <w:rFonts w:ascii="Arial Narrow" w:hAnsi="Arial Narrow" w:cs="Arial"/>
                <w:color w:val="auto"/>
                <w:sz w:val="20"/>
                <w:szCs w:val="20"/>
              </w:rPr>
            </w:pPr>
          </w:p>
        </w:tc>
      </w:tr>
    </w:tbl>
    <w:p w:rsidR="00B32E27" w:rsidRDefault="00B32E27" w:rsidP="006A2F92">
      <w:pPr>
        <w:spacing w:after="0" w:line="259" w:lineRule="auto"/>
        <w:rPr>
          <w:rFonts w:ascii="Arial Narrow" w:hAnsi="Arial Narrow" w:cs="Arial"/>
          <w:szCs w:val="20"/>
        </w:rPr>
        <w:sectPr w:rsidR="00B32E27" w:rsidSect="00B32E27">
          <w:pgSz w:w="15840" w:h="12240" w:orient="landscape" w:code="1"/>
          <w:pgMar w:top="1418" w:right="1418" w:bottom="1418" w:left="1418" w:header="720" w:footer="720" w:gutter="0"/>
          <w:cols w:space="720"/>
          <w:titlePg/>
          <w:docGrid w:linePitch="360"/>
        </w:sectPr>
      </w:pPr>
    </w:p>
    <w:p w:rsidR="006A2F92" w:rsidRPr="000B6855" w:rsidRDefault="006A2F92" w:rsidP="006A2F92">
      <w:pPr>
        <w:spacing w:after="0" w:line="259" w:lineRule="auto"/>
        <w:rPr>
          <w:rFonts w:ascii="Arial Narrow" w:hAnsi="Arial Narrow" w:cs="Arial"/>
          <w:szCs w:val="20"/>
        </w:rPr>
      </w:pPr>
      <w:r w:rsidRPr="000B6855">
        <w:rPr>
          <w:rFonts w:ascii="Arial Narrow" w:hAnsi="Arial Narrow" w:cs="Arial"/>
          <w:szCs w:val="20"/>
        </w:rPr>
        <w:lastRenderedPageBreak/>
        <w:t xml:space="preserve"> </w:t>
      </w:r>
    </w:p>
    <w:p w:rsidR="006A2F92" w:rsidRPr="000B6855" w:rsidRDefault="006A2F92" w:rsidP="006A2F92">
      <w:pPr>
        <w:spacing w:after="0" w:line="259" w:lineRule="auto"/>
        <w:rPr>
          <w:rFonts w:ascii="Arial Narrow" w:hAnsi="Arial Narrow" w:cs="Arial"/>
          <w:szCs w:val="20"/>
        </w:rPr>
      </w:pPr>
      <w:r w:rsidRPr="000B6855">
        <w:rPr>
          <w:rFonts w:ascii="Arial Narrow" w:hAnsi="Arial Narrow" w:cs="Arial"/>
          <w:szCs w:val="20"/>
        </w:rPr>
        <w:t xml:space="preserve"> </w:t>
      </w:r>
    </w:p>
    <w:p w:rsidR="006A2F92" w:rsidRPr="000B6855" w:rsidRDefault="006A2F92" w:rsidP="006A2F92">
      <w:pPr>
        <w:spacing w:after="0" w:line="259" w:lineRule="auto"/>
        <w:rPr>
          <w:rFonts w:ascii="Arial Narrow" w:hAnsi="Arial Narrow" w:cs="Arial"/>
          <w:szCs w:val="20"/>
        </w:rPr>
      </w:pPr>
      <w:r w:rsidRPr="000B6855">
        <w:rPr>
          <w:rFonts w:ascii="Arial Narrow" w:hAnsi="Arial Narrow" w:cs="Arial"/>
          <w:szCs w:val="20"/>
        </w:rPr>
        <w:t xml:space="preserve"> </w:t>
      </w:r>
    </w:p>
    <w:p w:rsidR="006A2F92" w:rsidRDefault="006A2F92" w:rsidP="00B32E27">
      <w:pPr>
        <w:spacing w:after="0" w:line="259" w:lineRule="auto"/>
        <w:rPr>
          <w:rFonts w:ascii="Arial Narrow" w:hAnsi="Arial Narrow" w:cs="Arial"/>
          <w:szCs w:val="20"/>
        </w:rPr>
      </w:pPr>
      <w:r w:rsidRPr="000B6855">
        <w:rPr>
          <w:rFonts w:ascii="Arial Narrow" w:hAnsi="Arial Narrow" w:cs="Arial"/>
          <w:szCs w:val="20"/>
        </w:rPr>
        <w:t xml:space="preserve"> </w:t>
      </w:r>
    </w:p>
    <w:p w:rsidR="00B32E27" w:rsidRDefault="00B32E27" w:rsidP="00B32E27">
      <w:pPr>
        <w:spacing w:after="0" w:line="259" w:lineRule="auto"/>
        <w:rPr>
          <w:rFonts w:ascii="Arial Narrow" w:hAnsi="Arial Narrow" w:cs="Arial"/>
          <w:szCs w:val="20"/>
        </w:rPr>
      </w:pPr>
    </w:p>
    <w:p w:rsidR="00B32E27" w:rsidRPr="000B6855" w:rsidRDefault="00B32E27" w:rsidP="00B32E27">
      <w:pPr>
        <w:spacing w:after="0" w:line="259" w:lineRule="auto"/>
        <w:rPr>
          <w:rFonts w:ascii="Arial Narrow" w:hAnsi="Arial Narrow" w:cs="Arial"/>
          <w:szCs w:val="20"/>
        </w:rPr>
      </w:pPr>
    </w:p>
    <w:p w:rsidR="005A5BA9" w:rsidRPr="004C63D3" w:rsidRDefault="005A5BA9" w:rsidP="00BF6C97">
      <w:pPr>
        <w:pStyle w:val="Prrafodelista"/>
        <w:numPr>
          <w:ilvl w:val="0"/>
          <w:numId w:val="0"/>
        </w:numPr>
        <w:ind w:left="284"/>
        <w:jc w:val="center"/>
        <w:rPr>
          <w:rFonts w:ascii="Arial Narrow" w:hAnsi="Arial Narrow" w:cs="Arial"/>
          <w:b/>
          <w:color w:val="auto"/>
          <w:sz w:val="22"/>
        </w:rPr>
      </w:pPr>
    </w:p>
    <w:p w:rsidR="005A5BA9" w:rsidRPr="004C63D3" w:rsidRDefault="005A5BA9" w:rsidP="00BF6C97">
      <w:pPr>
        <w:pStyle w:val="Prrafodelista"/>
        <w:numPr>
          <w:ilvl w:val="0"/>
          <w:numId w:val="0"/>
        </w:numPr>
        <w:ind w:left="284"/>
        <w:jc w:val="center"/>
        <w:rPr>
          <w:rFonts w:ascii="Arial Narrow" w:hAnsi="Arial Narrow" w:cs="Arial"/>
          <w:b/>
          <w:color w:val="auto"/>
          <w:sz w:val="22"/>
        </w:rPr>
      </w:pPr>
    </w:p>
    <w:p w:rsidR="005A5BA9" w:rsidRPr="004C63D3" w:rsidRDefault="005A5BA9" w:rsidP="00BF6C97">
      <w:pPr>
        <w:pStyle w:val="Prrafodelista"/>
        <w:numPr>
          <w:ilvl w:val="0"/>
          <w:numId w:val="0"/>
        </w:numPr>
        <w:ind w:left="284"/>
        <w:jc w:val="center"/>
        <w:rPr>
          <w:rFonts w:ascii="Arial Narrow" w:hAnsi="Arial Narrow" w:cs="Arial"/>
          <w:b/>
          <w:color w:val="auto"/>
          <w:sz w:val="22"/>
        </w:rPr>
      </w:pPr>
    </w:p>
    <w:p w:rsidR="000B5995" w:rsidRPr="004C63D3" w:rsidRDefault="000B5995" w:rsidP="00BF6C97">
      <w:pPr>
        <w:pStyle w:val="Prrafodelista"/>
        <w:numPr>
          <w:ilvl w:val="0"/>
          <w:numId w:val="0"/>
        </w:numPr>
        <w:ind w:left="284"/>
        <w:jc w:val="center"/>
        <w:rPr>
          <w:rFonts w:ascii="Arial Narrow" w:hAnsi="Arial Narrow" w:cs="Arial"/>
          <w:b/>
          <w:color w:val="auto"/>
          <w:sz w:val="22"/>
        </w:rPr>
      </w:pPr>
    </w:p>
    <w:p w:rsidR="005A5BA9" w:rsidRPr="004C63D3" w:rsidRDefault="005A5BA9" w:rsidP="00BF6C97">
      <w:pPr>
        <w:pStyle w:val="Prrafodelista"/>
        <w:numPr>
          <w:ilvl w:val="0"/>
          <w:numId w:val="0"/>
        </w:numPr>
        <w:ind w:left="284"/>
        <w:jc w:val="center"/>
        <w:rPr>
          <w:rFonts w:ascii="Arial Narrow" w:hAnsi="Arial Narrow" w:cs="Arial"/>
          <w:b/>
          <w:color w:val="auto"/>
          <w:sz w:val="22"/>
        </w:rPr>
      </w:pPr>
    </w:p>
    <w:p w:rsidR="005A5BA9" w:rsidRPr="004C63D3" w:rsidRDefault="005A5BA9" w:rsidP="00D419ED">
      <w:pPr>
        <w:pStyle w:val="Ttulo1"/>
        <w:pBdr>
          <w:top w:val="single" w:sz="18" w:space="1" w:color="0070C0"/>
          <w:left w:val="single" w:sz="18" w:space="4" w:color="0070C0"/>
          <w:bottom w:val="single" w:sz="18" w:space="1" w:color="0070C0"/>
          <w:right w:val="single" w:sz="18" w:space="4" w:color="0070C0"/>
        </w:pBdr>
        <w:jc w:val="center"/>
        <w:rPr>
          <w:rFonts w:ascii="Arial Narrow" w:hAnsi="Arial Narrow"/>
          <w:color w:val="000000" w:themeColor="text1"/>
          <w:sz w:val="72"/>
          <w:szCs w:val="144"/>
        </w:rPr>
      </w:pPr>
      <w:r w:rsidRPr="004C63D3">
        <w:rPr>
          <w:rFonts w:ascii="Arial Narrow" w:hAnsi="Arial Narrow"/>
          <w:color w:val="000000" w:themeColor="text1"/>
          <w:sz w:val="72"/>
          <w:szCs w:val="144"/>
        </w:rPr>
        <w:t>FORMACIÓN ESPECÍFICA</w:t>
      </w:r>
    </w:p>
    <w:p w:rsidR="005A5BA9" w:rsidRPr="004C63D3" w:rsidRDefault="005A5BA9" w:rsidP="00D419ED">
      <w:pPr>
        <w:pStyle w:val="Ttulo1"/>
        <w:pBdr>
          <w:top w:val="single" w:sz="18" w:space="1" w:color="0070C0"/>
          <w:left w:val="single" w:sz="18" w:space="4" w:color="0070C0"/>
          <w:bottom w:val="single" w:sz="18" w:space="1" w:color="0070C0"/>
          <w:right w:val="single" w:sz="18" w:space="4" w:color="0070C0"/>
        </w:pBdr>
        <w:jc w:val="center"/>
        <w:rPr>
          <w:rFonts w:ascii="Arial Narrow" w:hAnsi="Arial Narrow"/>
          <w:color w:val="000000" w:themeColor="text1"/>
          <w:sz w:val="72"/>
          <w:szCs w:val="144"/>
        </w:rPr>
      </w:pPr>
      <w:r w:rsidRPr="004C63D3">
        <w:rPr>
          <w:rFonts w:ascii="Arial Narrow" w:hAnsi="Arial Narrow"/>
          <w:color w:val="000000" w:themeColor="text1"/>
          <w:sz w:val="72"/>
          <w:szCs w:val="144"/>
        </w:rPr>
        <w:t>V – X S - A</w:t>
      </w:r>
    </w:p>
    <w:p w:rsidR="005A5BA9" w:rsidRPr="004C63D3" w:rsidRDefault="005A5BA9" w:rsidP="00BF6C97">
      <w:pPr>
        <w:pStyle w:val="Prrafodelista"/>
        <w:numPr>
          <w:ilvl w:val="0"/>
          <w:numId w:val="0"/>
        </w:numPr>
        <w:ind w:left="284"/>
        <w:jc w:val="center"/>
        <w:rPr>
          <w:rFonts w:ascii="Arial Narrow" w:hAnsi="Arial Narrow" w:cs="Arial"/>
          <w:b/>
          <w:color w:val="auto"/>
          <w:sz w:val="22"/>
        </w:rPr>
      </w:pPr>
    </w:p>
    <w:p w:rsidR="005A5BA9" w:rsidRPr="004C63D3" w:rsidRDefault="005A5BA9" w:rsidP="00BF6C97">
      <w:pPr>
        <w:pStyle w:val="Prrafodelista"/>
        <w:numPr>
          <w:ilvl w:val="0"/>
          <w:numId w:val="0"/>
        </w:numPr>
        <w:ind w:left="284"/>
        <w:jc w:val="center"/>
        <w:rPr>
          <w:rFonts w:ascii="Arial Narrow" w:hAnsi="Arial Narrow" w:cs="Arial"/>
          <w:b/>
          <w:color w:val="auto"/>
          <w:sz w:val="22"/>
        </w:rPr>
      </w:pPr>
    </w:p>
    <w:p w:rsidR="005A5BA9" w:rsidRPr="004C63D3" w:rsidRDefault="005A5BA9" w:rsidP="00BF6C97">
      <w:pPr>
        <w:pStyle w:val="Prrafodelista"/>
        <w:numPr>
          <w:ilvl w:val="0"/>
          <w:numId w:val="0"/>
        </w:numPr>
        <w:ind w:left="284"/>
        <w:jc w:val="center"/>
        <w:rPr>
          <w:rFonts w:ascii="Arial Narrow" w:hAnsi="Arial Narrow" w:cs="Arial"/>
          <w:b/>
          <w:color w:val="auto"/>
          <w:sz w:val="22"/>
        </w:rPr>
      </w:pPr>
    </w:p>
    <w:p w:rsidR="005A5BA9" w:rsidRPr="004C63D3" w:rsidRDefault="005A5BA9" w:rsidP="00BF6C97">
      <w:pPr>
        <w:pStyle w:val="Prrafodelista"/>
        <w:numPr>
          <w:ilvl w:val="0"/>
          <w:numId w:val="0"/>
        </w:numPr>
        <w:ind w:left="284"/>
        <w:jc w:val="center"/>
        <w:rPr>
          <w:rFonts w:ascii="Arial Narrow" w:hAnsi="Arial Narrow" w:cs="Arial"/>
          <w:b/>
          <w:color w:val="auto"/>
          <w:sz w:val="22"/>
        </w:rPr>
      </w:pPr>
    </w:p>
    <w:p w:rsidR="005A5BA9" w:rsidRPr="004C63D3" w:rsidRDefault="005A5BA9" w:rsidP="00BF6C97">
      <w:pPr>
        <w:pStyle w:val="Prrafodelista"/>
        <w:numPr>
          <w:ilvl w:val="0"/>
          <w:numId w:val="0"/>
        </w:numPr>
        <w:ind w:left="284"/>
        <w:jc w:val="center"/>
        <w:rPr>
          <w:rFonts w:ascii="Arial Narrow" w:hAnsi="Arial Narrow" w:cs="Arial"/>
          <w:b/>
          <w:color w:val="auto"/>
          <w:sz w:val="22"/>
        </w:rPr>
      </w:pPr>
    </w:p>
    <w:p w:rsidR="005A5BA9" w:rsidRPr="004C63D3" w:rsidRDefault="005A5BA9" w:rsidP="00BF6C97">
      <w:pPr>
        <w:pStyle w:val="Prrafodelista"/>
        <w:numPr>
          <w:ilvl w:val="0"/>
          <w:numId w:val="0"/>
        </w:numPr>
        <w:ind w:left="284"/>
        <w:jc w:val="center"/>
        <w:rPr>
          <w:rFonts w:ascii="Arial Narrow" w:hAnsi="Arial Narrow" w:cs="Arial"/>
          <w:b/>
          <w:color w:val="auto"/>
          <w:sz w:val="22"/>
        </w:rPr>
      </w:pPr>
    </w:p>
    <w:p w:rsidR="005A5BA9" w:rsidRPr="004C63D3" w:rsidRDefault="005A5BA9" w:rsidP="00BF6C97">
      <w:pPr>
        <w:pStyle w:val="Prrafodelista"/>
        <w:numPr>
          <w:ilvl w:val="0"/>
          <w:numId w:val="0"/>
        </w:numPr>
        <w:ind w:left="284"/>
        <w:jc w:val="center"/>
        <w:rPr>
          <w:rFonts w:ascii="Arial Narrow" w:hAnsi="Arial Narrow" w:cs="Arial"/>
          <w:b/>
          <w:color w:val="auto"/>
          <w:sz w:val="22"/>
        </w:rPr>
      </w:pPr>
    </w:p>
    <w:p w:rsidR="005A5BA9" w:rsidRPr="004C63D3" w:rsidRDefault="005A5BA9" w:rsidP="00BF6C97">
      <w:pPr>
        <w:pStyle w:val="Prrafodelista"/>
        <w:numPr>
          <w:ilvl w:val="0"/>
          <w:numId w:val="0"/>
        </w:numPr>
        <w:ind w:left="284"/>
        <w:jc w:val="center"/>
        <w:rPr>
          <w:rFonts w:ascii="Arial Narrow" w:hAnsi="Arial Narrow" w:cs="Arial"/>
          <w:b/>
          <w:color w:val="auto"/>
          <w:sz w:val="22"/>
        </w:rPr>
      </w:pPr>
    </w:p>
    <w:p w:rsidR="005A5BA9" w:rsidRPr="004C63D3" w:rsidRDefault="005A5BA9" w:rsidP="00D419ED">
      <w:pPr>
        <w:pStyle w:val="Ttulo1"/>
        <w:pBdr>
          <w:top w:val="single" w:sz="18" w:space="1" w:color="0070C0"/>
          <w:left w:val="single" w:sz="18" w:space="4" w:color="0070C0"/>
          <w:bottom w:val="single" w:sz="18" w:space="1" w:color="0070C0"/>
          <w:right w:val="single" w:sz="18" w:space="4" w:color="0070C0"/>
        </w:pBdr>
        <w:jc w:val="center"/>
        <w:rPr>
          <w:rFonts w:ascii="Arial Narrow" w:hAnsi="Arial Narrow"/>
          <w:color w:val="000000" w:themeColor="text1"/>
          <w:sz w:val="72"/>
          <w:szCs w:val="144"/>
        </w:rPr>
      </w:pPr>
      <w:r w:rsidRPr="004C63D3">
        <w:rPr>
          <w:rFonts w:ascii="Arial Narrow" w:hAnsi="Arial Narrow"/>
          <w:color w:val="000000" w:themeColor="text1"/>
          <w:sz w:val="72"/>
          <w:szCs w:val="144"/>
        </w:rPr>
        <w:lastRenderedPageBreak/>
        <w:t>QUINTO SEMESTRE ACADÉMICO</w:t>
      </w:r>
    </w:p>
    <w:p w:rsidR="005A5BA9" w:rsidRPr="004C63D3" w:rsidRDefault="005A5BA9" w:rsidP="00BF6C97">
      <w:pPr>
        <w:pStyle w:val="Prrafodelista"/>
        <w:numPr>
          <w:ilvl w:val="0"/>
          <w:numId w:val="0"/>
        </w:numPr>
        <w:ind w:left="284"/>
        <w:jc w:val="center"/>
        <w:rPr>
          <w:rFonts w:ascii="Arial Narrow" w:hAnsi="Arial Narrow" w:cs="Arial"/>
          <w:b/>
          <w:color w:val="auto"/>
          <w:sz w:val="22"/>
        </w:rPr>
      </w:pPr>
    </w:p>
    <w:tbl>
      <w:tblPr>
        <w:tblStyle w:val="TableGrid"/>
        <w:tblW w:w="8180" w:type="dxa"/>
        <w:tblInd w:w="952" w:type="dxa"/>
        <w:tblCellMar>
          <w:top w:w="62" w:type="dxa"/>
          <w:left w:w="107" w:type="dxa"/>
          <w:right w:w="52" w:type="dxa"/>
        </w:tblCellMar>
        <w:tblLook w:val="04A0" w:firstRow="1" w:lastRow="0" w:firstColumn="1" w:lastColumn="0" w:noHBand="0" w:noVBand="1"/>
      </w:tblPr>
      <w:tblGrid>
        <w:gridCol w:w="5446"/>
        <w:gridCol w:w="1261"/>
        <w:gridCol w:w="1473"/>
      </w:tblGrid>
      <w:tr w:rsidR="00B32E27" w:rsidTr="00B32E27">
        <w:trPr>
          <w:trHeight w:val="449"/>
        </w:trPr>
        <w:tc>
          <w:tcPr>
            <w:tcW w:w="5701" w:type="dxa"/>
            <w:tcBorders>
              <w:top w:val="single" w:sz="8" w:space="0" w:color="4BACC6"/>
              <w:left w:val="single" w:sz="8" w:space="0" w:color="4BACC6"/>
              <w:bottom w:val="single" w:sz="8" w:space="0" w:color="4BACC6"/>
              <w:right w:val="single" w:sz="8" w:space="0" w:color="4BACC6"/>
            </w:tcBorders>
            <w:shd w:val="clear" w:color="auto" w:fill="93CDDD"/>
          </w:tcPr>
          <w:p w:rsidR="00B32E27" w:rsidRDefault="00B32E27" w:rsidP="00B32E27">
            <w:pPr>
              <w:jc w:val="center"/>
            </w:pPr>
            <w:r>
              <w:rPr>
                <w:b/>
                <w:color w:val="984807"/>
                <w:sz w:val="24"/>
              </w:rPr>
              <w:t xml:space="preserve">ÁREA </w:t>
            </w:r>
          </w:p>
        </w:tc>
        <w:tc>
          <w:tcPr>
            <w:tcW w:w="1277" w:type="dxa"/>
            <w:tcBorders>
              <w:top w:val="single" w:sz="8" w:space="0" w:color="4BACC6"/>
              <w:left w:val="single" w:sz="8" w:space="0" w:color="4BACC6"/>
              <w:bottom w:val="single" w:sz="8" w:space="0" w:color="4BACC6"/>
              <w:right w:val="single" w:sz="8" w:space="0" w:color="4BACC6"/>
            </w:tcBorders>
            <w:shd w:val="clear" w:color="auto" w:fill="93CDDD"/>
          </w:tcPr>
          <w:p w:rsidR="00B32E27" w:rsidRDefault="00B32E27" w:rsidP="00B32E27">
            <w:pPr>
              <w:jc w:val="center"/>
            </w:pPr>
            <w:r>
              <w:rPr>
                <w:b/>
                <w:color w:val="984807"/>
                <w:sz w:val="24"/>
              </w:rPr>
              <w:t xml:space="preserve">HORAS </w:t>
            </w:r>
          </w:p>
        </w:tc>
        <w:tc>
          <w:tcPr>
            <w:tcW w:w="1202" w:type="dxa"/>
            <w:tcBorders>
              <w:top w:val="single" w:sz="8" w:space="0" w:color="4BACC6"/>
              <w:left w:val="single" w:sz="8" w:space="0" w:color="4BACC6"/>
              <w:bottom w:val="single" w:sz="8" w:space="0" w:color="4BACC6"/>
              <w:right w:val="single" w:sz="8" w:space="0" w:color="4BACC6"/>
            </w:tcBorders>
            <w:shd w:val="clear" w:color="auto" w:fill="93CDDD"/>
          </w:tcPr>
          <w:p w:rsidR="00B32E27" w:rsidRDefault="00B32E27" w:rsidP="00B32E27">
            <w:pPr>
              <w:ind w:left="1"/>
              <w:jc w:val="both"/>
            </w:pPr>
            <w:r>
              <w:rPr>
                <w:b/>
                <w:color w:val="984807"/>
                <w:sz w:val="24"/>
              </w:rPr>
              <w:t xml:space="preserve">CRÉDITOS </w:t>
            </w:r>
          </w:p>
        </w:tc>
      </w:tr>
      <w:tr w:rsidR="00B32E27" w:rsidTr="00B32E27">
        <w:trPr>
          <w:trHeight w:val="505"/>
        </w:trPr>
        <w:tc>
          <w:tcPr>
            <w:tcW w:w="5701" w:type="dxa"/>
            <w:tcBorders>
              <w:top w:val="single" w:sz="8" w:space="0" w:color="4BACC6"/>
              <w:left w:val="single" w:sz="8" w:space="0" w:color="4BACC6"/>
              <w:bottom w:val="single" w:sz="8" w:space="0" w:color="4BACC6"/>
              <w:right w:val="single" w:sz="8" w:space="0" w:color="4BACC6"/>
            </w:tcBorders>
            <w:shd w:val="clear" w:color="auto" w:fill="EDF6F9"/>
            <w:vAlign w:val="center"/>
          </w:tcPr>
          <w:p w:rsidR="00B32E27" w:rsidRDefault="00B32E27" w:rsidP="00B32E27">
            <w:r>
              <w:rPr>
                <w:b/>
                <w:color w:val="974806"/>
                <w:sz w:val="20"/>
              </w:rPr>
              <w:t>Derecho Informático</w:t>
            </w:r>
            <w:r>
              <w:rPr>
                <w:color w:val="974806"/>
                <w:sz w:val="20"/>
              </w:rPr>
              <w:t xml:space="preserve"> </w:t>
            </w:r>
          </w:p>
        </w:tc>
        <w:tc>
          <w:tcPr>
            <w:tcW w:w="1277" w:type="dxa"/>
            <w:tcBorders>
              <w:top w:val="single" w:sz="8" w:space="0" w:color="4BACC6"/>
              <w:left w:val="single" w:sz="8" w:space="0" w:color="4BACC6"/>
              <w:bottom w:val="single" w:sz="8" w:space="0" w:color="4BACC6"/>
              <w:right w:val="single" w:sz="8" w:space="0" w:color="4BACC6"/>
            </w:tcBorders>
            <w:vAlign w:val="center"/>
          </w:tcPr>
          <w:p w:rsidR="00B32E27" w:rsidRDefault="00B32E27" w:rsidP="00B32E27">
            <w:pPr>
              <w:jc w:val="center"/>
            </w:pPr>
            <w:r>
              <w:rPr>
                <w:sz w:val="20"/>
              </w:rPr>
              <w:t xml:space="preserve">02 </w:t>
            </w:r>
          </w:p>
        </w:tc>
        <w:tc>
          <w:tcPr>
            <w:tcW w:w="1202" w:type="dxa"/>
            <w:tcBorders>
              <w:top w:val="single" w:sz="8" w:space="0" w:color="4BACC6"/>
              <w:left w:val="single" w:sz="8" w:space="0" w:color="4BACC6"/>
              <w:bottom w:val="single" w:sz="8" w:space="0" w:color="4BACC6"/>
              <w:right w:val="single" w:sz="8" w:space="0" w:color="4BACC6"/>
            </w:tcBorders>
            <w:vAlign w:val="center"/>
          </w:tcPr>
          <w:p w:rsidR="00B32E27" w:rsidRDefault="00B32E27" w:rsidP="00B32E27">
            <w:pPr>
              <w:jc w:val="center"/>
            </w:pPr>
            <w:r>
              <w:rPr>
                <w:sz w:val="20"/>
              </w:rPr>
              <w:t xml:space="preserve">02 </w:t>
            </w:r>
          </w:p>
        </w:tc>
      </w:tr>
      <w:tr w:rsidR="00B32E27" w:rsidTr="00B32E27">
        <w:trPr>
          <w:trHeight w:val="506"/>
        </w:trPr>
        <w:tc>
          <w:tcPr>
            <w:tcW w:w="5701" w:type="dxa"/>
            <w:tcBorders>
              <w:top w:val="single" w:sz="8" w:space="0" w:color="4BACC6"/>
              <w:left w:val="single" w:sz="8" w:space="0" w:color="4BACC6"/>
              <w:bottom w:val="single" w:sz="8" w:space="0" w:color="4BACC6"/>
              <w:right w:val="single" w:sz="8" w:space="0" w:color="4BACC6"/>
            </w:tcBorders>
            <w:shd w:val="clear" w:color="auto" w:fill="EDF6F9"/>
            <w:vAlign w:val="center"/>
          </w:tcPr>
          <w:p w:rsidR="00B32E27" w:rsidRDefault="00B32E27" w:rsidP="00B32E27">
            <w:r>
              <w:rPr>
                <w:b/>
                <w:color w:val="974806"/>
                <w:sz w:val="20"/>
              </w:rPr>
              <w:t>Lenguaje de Programación I</w:t>
            </w:r>
            <w:r>
              <w:rPr>
                <w:color w:val="974806"/>
                <w:sz w:val="20"/>
              </w:rPr>
              <w:t xml:space="preserve"> </w:t>
            </w:r>
          </w:p>
        </w:tc>
        <w:tc>
          <w:tcPr>
            <w:tcW w:w="1277" w:type="dxa"/>
            <w:tcBorders>
              <w:top w:val="single" w:sz="8" w:space="0" w:color="4BACC6"/>
              <w:left w:val="single" w:sz="8" w:space="0" w:color="4BACC6"/>
              <w:bottom w:val="single" w:sz="8" w:space="0" w:color="4BACC6"/>
              <w:right w:val="single" w:sz="8" w:space="0" w:color="4BACC6"/>
            </w:tcBorders>
            <w:vAlign w:val="center"/>
          </w:tcPr>
          <w:p w:rsidR="00B32E27" w:rsidRDefault="00B32E27" w:rsidP="00B32E27">
            <w:pPr>
              <w:jc w:val="center"/>
            </w:pPr>
            <w:r>
              <w:rPr>
                <w:sz w:val="20"/>
              </w:rPr>
              <w:t xml:space="preserve">04 </w:t>
            </w:r>
          </w:p>
        </w:tc>
        <w:tc>
          <w:tcPr>
            <w:tcW w:w="1202" w:type="dxa"/>
            <w:tcBorders>
              <w:top w:val="single" w:sz="8" w:space="0" w:color="4BACC6"/>
              <w:left w:val="single" w:sz="8" w:space="0" w:color="4BACC6"/>
              <w:bottom w:val="single" w:sz="8" w:space="0" w:color="4BACC6"/>
              <w:right w:val="single" w:sz="8" w:space="0" w:color="4BACC6"/>
            </w:tcBorders>
            <w:vAlign w:val="center"/>
          </w:tcPr>
          <w:p w:rsidR="00B32E27" w:rsidRDefault="00B32E27" w:rsidP="00B32E27">
            <w:pPr>
              <w:jc w:val="center"/>
            </w:pPr>
            <w:r>
              <w:rPr>
                <w:sz w:val="20"/>
              </w:rPr>
              <w:t xml:space="preserve">03 </w:t>
            </w:r>
          </w:p>
        </w:tc>
      </w:tr>
      <w:tr w:rsidR="00B32E27" w:rsidTr="00B32E27">
        <w:trPr>
          <w:trHeight w:val="506"/>
        </w:trPr>
        <w:tc>
          <w:tcPr>
            <w:tcW w:w="5701" w:type="dxa"/>
            <w:tcBorders>
              <w:top w:val="single" w:sz="8" w:space="0" w:color="4BACC6"/>
              <w:left w:val="single" w:sz="8" w:space="0" w:color="4BACC6"/>
              <w:bottom w:val="single" w:sz="8" w:space="0" w:color="4BACC6"/>
              <w:right w:val="single" w:sz="8" w:space="0" w:color="4BACC6"/>
            </w:tcBorders>
            <w:shd w:val="clear" w:color="auto" w:fill="EDF6F9"/>
            <w:vAlign w:val="center"/>
          </w:tcPr>
          <w:p w:rsidR="00B32E27" w:rsidRDefault="00B32E27" w:rsidP="00B32E27">
            <w:r>
              <w:rPr>
                <w:b/>
                <w:color w:val="974806"/>
                <w:sz w:val="20"/>
              </w:rPr>
              <w:t>Dibujo Técnico Digital I</w:t>
            </w:r>
            <w:r>
              <w:rPr>
                <w:color w:val="974806"/>
                <w:sz w:val="20"/>
              </w:rPr>
              <w:t xml:space="preserve"> </w:t>
            </w:r>
          </w:p>
        </w:tc>
        <w:tc>
          <w:tcPr>
            <w:tcW w:w="1277" w:type="dxa"/>
            <w:tcBorders>
              <w:top w:val="single" w:sz="8" w:space="0" w:color="4BACC6"/>
              <w:left w:val="single" w:sz="8" w:space="0" w:color="4BACC6"/>
              <w:bottom w:val="single" w:sz="8" w:space="0" w:color="4BACC6"/>
              <w:right w:val="single" w:sz="8" w:space="0" w:color="4BACC6"/>
            </w:tcBorders>
            <w:vAlign w:val="center"/>
          </w:tcPr>
          <w:p w:rsidR="00B32E27" w:rsidRDefault="00B32E27" w:rsidP="00B32E27">
            <w:pPr>
              <w:jc w:val="center"/>
            </w:pPr>
            <w:r>
              <w:rPr>
                <w:sz w:val="20"/>
              </w:rPr>
              <w:t xml:space="preserve">04 </w:t>
            </w:r>
          </w:p>
        </w:tc>
        <w:tc>
          <w:tcPr>
            <w:tcW w:w="1202" w:type="dxa"/>
            <w:tcBorders>
              <w:top w:val="single" w:sz="8" w:space="0" w:color="4BACC6"/>
              <w:left w:val="single" w:sz="8" w:space="0" w:color="4BACC6"/>
              <w:bottom w:val="single" w:sz="8" w:space="0" w:color="4BACC6"/>
              <w:right w:val="single" w:sz="8" w:space="0" w:color="4BACC6"/>
            </w:tcBorders>
            <w:vAlign w:val="center"/>
          </w:tcPr>
          <w:p w:rsidR="00B32E27" w:rsidRDefault="00B32E27" w:rsidP="00B32E27">
            <w:pPr>
              <w:jc w:val="center"/>
            </w:pPr>
            <w:r>
              <w:rPr>
                <w:sz w:val="20"/>
              </w:rPr>
              <w:t xml:space="preserve">03 </w:t>
            </w:r>
          </w:p>
        </w:tc>
      </w:tr>
      <w:tr w:rsidR="00B32E27" w:rsidTr="00B32E27">
        <w:trPr>
          <w:trHeight w:val="506"/>
        </w:trPr>
        <w:tc>
          <w:tcPr>
            <w:tcW w:w="5701" w:type="dxa"/>
            <w:tcBorders>
              <w:top w:val="single" w:sz="8" w:space="0" w:color="4BACC6"/>
              <w:left w:val="single" w:sz="8" w:space="0" w:color="4BACC6"/>
              <w:bottom w:val="single" w:sz="8" w:space="0" w:color="4BACC6"/>
              <w:right w:val="single" w:sz="8" w:space="0" w:color="4BACC6"/>
            </w:tcBorders>
            <w:shd w:val="clear" w:color="auto" w:fill="EDF6F9"/>
            <w:vAlign w:val="center"/>
          </w:tcPr>
          <w:p w:rsidR="00B32E27" w:rsidRDefault="00B32E27" w:rsidP="00B32E27">
            <w:r>
              <w:rPr>
                <w:b/>
                <w:color w:val="974806"/>
                <w:sz w:val="20"/>
              </w:rPr>
              <w:t>Ambientes Virtuales</w:t>
            </w:r>
            <w:r>
              <w:rPr>
                <w:color w:val="974806"/>
                <w:sz w:val="20"/>
              </w:rPr>
              <w:t xml:space="preserve"> </w:t>
            </w:r>
          </w:p>
        </w:tc>
        <w:tc>
          <w:tcPr>
            <w:tcW w:w="1277" w:type="dxa"/>
            <w:tcBorders>
              <w:top w:val="single" w:sz="8" w:space="0" w:color="4BACC6"/>
              <w:left w:val="single" w:sz="8" w:space="0" w:color="4BACC6"/>
              <w:bottom w:val="single" w:sz="8" w:space="0" w:color="4BACC6"/>
              <w:right w:val="single" w:sz="8" w:space="0" w:color="4BACC6"/>
            </w:tcBorders>
            <w:vAlign w:val="center"/>
          </w:tcPr>
          <w:p w:rsidR="00B32E27" w:rsidRDefault="00B32E27" w:rsidP="00B32E27">
            <w:pPr>
              <w:jc w:val="center"/>
            </w:pPr>
            <w:r>
              <w:rPr>
                <w:sz w:val="20"/>
              </w:rPr>
              <w:t xml:space="preserve">04 </w:t>
            </w:r>
          </w:p>
        </w:tc>
        <w:tc>
          <w:tcPr>
            <w:tcW w:w="1202" w:type="dxa"/>
            <w:tcBorders>
              <w:top w:val="single" w:sz="8" w:space="0" w:color="4BACC6"/>
              <w:left w:val="single" w:sz="8" w:space="0" w:color="4BACC6"/>
              <w:bottom w:val="single" w:sz="8" w:space="0" w:color="4BACC6"/>
              <w:right w:val="single" w:sz="8" w:space="0" w:color="4BACC6"/>
            </w:tcBorders>
            <w:vAlign w:val="center"/>
          </w:tcPr>
          <w:p w:rsidR="00B32E27" w:rsidRDefault="00B32E27" w:rsidP="00B32E27">
            <w:pPr>
              <w:jc w:val="center"/>
            </w:pPr>
            <w:r>
              <w:rPr>
                <w:sz w:val="20"/>
              </w:rPr>
              <w:t xml:space="preserve">03 </w:t>
            </w:r>
          </w:p>
        </w:tc>
      </w:tr>
      <w:tr w:rsidR="00B32E27" w:rsidTr="00B32E27">
        <w:trPr>
          <w:trHeight w:val="506"/>
        </w:trPr>
        <w:tc>
          <w:tcPr>
            <w:tcW w:w="5701" w:type="dxa"/>
            <w:tcBorders>
              <w:top w:val="single" w:sz="8" w:space="0" w:color="4BACC6"/>
              <w:left w:val="single" w:sz="8" w:space="0" w:color="4BACC6"/>
              <w:bottom w:val="single" w:sz="8" w:space="0" w:color="4BACC6"/>
              <w:right w:val="single" w:sz="8" w:space="0" w:color="4BACC6"/>
            </w:tcBorders>
            <w:shd w:val="clear" w:color="auto" w:fill="EDF6F9"/>
            <w:vAlign w:val="center"/>
          </w:tcPr>
          <w:p w:rsidR="00B32E27" w:rsidRDefault="00B32E27" w:rsidP="00B32E27">
            <w:r>
              <w:rPr>
                <w:b/>
                <w:color w:val="974806"/>
                <w:sz w:val="20"/>
              </w:rPr>
              <w:t>Currículo y Didáctica aplicados a la Computación e Informática I</w:t>
            </w:r>
            <w:r>
              <w:rPr>
                <w:color w:val="974806"/>
                <w:sz w:val="20"/>
              </w:rPr>
              <w:t xml:space="preserve"> </w:t>
            </w:r>
          </w:p>
        </w:tc>
        <w:tc>
          <w:tcPr>
            <w:tcW w:w="1277" w:type="dxa"/>
            <w:tcBorders>
              <w:top w:val="single" w:sz="8" w:space="0" w:color="4BACC6"/>
              <w:left w:val="single" w:sz="8" w:space="0" w:color="4BACC6"/>
              <w:bottom w:val="single" w:sz="8" w:space="0" w:color="4BACC6"/>
              <w:right w:val="single" w:sz="8" w:space="0" w:color="4BACC6"/>
            </w:tcBorders>
            <w:vAlign w:val="center"/>
          </w:tcPr>
          <w:p w:rsidR="00B32E27" w:rsidRDefault="00B32E27" w:rsidP="00B32E27">
            <w:pPr>
              <w:jc w:val="center"/>
            </w:pPr>
            <w:r>
              <w:rPr>
                <w:sz w:val="20"/>
              </w:rPr>
              <w:t xml:space="preserve">04 </w:t>
            </w:r>
          </w:p>
        </w:tc>
        <w:tc>
          <w:tcPr>
            <w:tcW w:w="1202" w:type="dxa"/>
            <w:tcBorders>
              <w:top w:val="single" w:sz="8" w:space="0" w:color="4BACC6"/>
              <w:left w:val="single" w:sz="8" w:space="0" w:color="4BACC6"/>
              <w:bottom w:val="single" w:sz="8" w:space="0" w:color="4BACC6"/>
              <w:right w:val="single" w:sz="8" w:space="0" w:color="4BACC6"/>
            </w:tcBorders>
            <w:vAlign w:val="center"/>
          </w:tcPr>
          <w:p w:rsidR="00B32E27" w:rsidRDefault="00B32E27" w:rsidP="00B32E27">
            <w:pPr>
              <w:jc w:val="center"/>
            </w:pPr>
            <w:r>
              <w:rPr>
                <w:sz w:val="20"/>
              </w:rPr>
              <w:t xml:space="preserve">03 </w:t>
            </w:r>
          </w:p>
        </w:tc>
      </w:tr>
      <w:tr w:rsidR="00B32E27" w:rsidTr="00B32E27">
        <w:trPr>
          <w:trHeight w:val="506"/>
        </w:trPr>
        <w:tc>
          <w:tcPr>
            <w:tcW w:w="5701" w:type="dxa"/>
            <w:tcBorders>
              <w:top w:val="single" w:sz="8" w:space="0" w:color="4BACC6"/>
              <w:left w:val="single" w:sz="8" w:space="0" w:color="4BACC6"/>
              <w:bottom w:val="single" w:sz="8" w:space="0" w:color="4BACC6"/>
              <w:right w:val="single" w:sz="8" w:space="0" w:color="4BACC6"/>
            </w:tcBorders>
            <w:shd w:val="clear" w:color="auto" w:fill="EDF6F9"/>
            <w:vAlign w:val="center"/>
          </w:tcPr>
          <w:p w:rsidR="00B32E27" w:rsidRDefault="00B32E27" w:rsidP="00B32E27">
            <w:r>
              <w:rPr>
                <w:b/>
                <w:color w:val="974806"/>
                <w:sz w:val="20"/>
              </w:rPr>
              <w:t>Teoría de la Educación I</w:t>
            </w:r>
            <w:r>
              <w:rPr>
                <w:color w:val="974806"/>
                <w:sz w:val="20"/>
              </w:rPr>
              <w:t xml:space="preserve"> </w:t>
            </w:r>
          </w:p>
        </w:tc>
        <w:tc>
          <w:tcPr>
            <w:tcW w:w="1277" w:type="dxa"/>
            <w:tcBorders>
              <w:top w:val="single" w:sz="8" w:space="0" w:color="4BACC6"/>
              <w:left w:val="single" w:sz="8" w:space="0" w:color="4BACC6"/>
              <w:bottom w:val="single" w:sz="8" w:space="0" w:color="4BACC6"/>
              <w:right w:val="single" w:sz="8" w:space="0" w:color="4BACC6"/>
            </w:tcBorders>
            <w:vAlign w:val="center"/>
          </w:tcPr>
          <w:p w:rsidR="00B32E27" w:rsidRDefault="00B32E27" w:rsidP="00B32E27">
            <w:pPr>
              <w:jc w:val="center"/>
            </w:pPr>
            <w:r>
              <w:rPr>
                <w:sz w:val="20"/>
              </w:rPr>
              <w:t xml:space="preserve">04 </w:t>
            </w:r>
          </w:p>
        </w:tc>
        <w:tc>
          <w:tcPr>
            <w:tcW w:w="1202" w:type="dxa"/>
            <w:tcBorders>
              <w:top w:val="single" w:sz="8" w:space="0" w:color="4BACC6"/>
              <w:left w:val="single" w:sz="8" w:space="0" w:color="4BACC6"/>
              <w:bottom w:val="single" w:sz="8" w:space="0" w:color="4BACC6"/>
              <w:right w:val="single" w:sz="8" w:space="0" w:color="4BACC6"/>
            </w:tcBorders>
            <w:vAlign w:val="center"/>
          </w:tcPr>
          <w:p w:rsidR="00B32E27" w:rsidRDefault="00B32E27" w:rsidP="00B32E27">
            <w:pPr>
              <w:jc w:val="center"/>
            </w:pPr>
            <w:r>
              <w:rPr>
                <w:sz w:val="20"/>
              </w:rPr>
              <w:t xml:space="preserve">04 </w:t>
            </w:r>
          </w:p>
        </w:tc>
      </w:tr>
      <w:tr w:rsidR="00B32E27" w:rsidTr="00B32E27">
        <w:trPr>
          <w:trHeight w:val="506"/>
        </w:trPr>
        <w:tc>
          <w:tcPr>
            <w:tcW w:w="5701" w:type="dxa"/>
            <w:tcBorders>
              <w:top w:val="single" w:sz="8" w:space="0" w:color="4BACC6"/>
              <w:left w:val="single" w:sz="8" w:space="0" w:color="4BACC6"/>
              <w:bottom w:val="single" w:sz="8" w:space="0" w:color="4BACC6"/>
              <w:right w:val="single" w:sz="8" w:space="0" w:color="4BACC6"/>
            </w:tcBorders>
            <w:shd w:val="clear" w:color="auto" w:fill="EDF6F9"/>
            <w:vAlign w:val="center"/>
          </w:tcPr>
          <w:p w:rsidR="00B32E27" w:rsidRDefault="00B32E27" w:rsidP="00B32E27">
            <w:r>
              <w:rPr>
                <w:b/>
                <w:color w:val="974806"/>
                <w:sz w:val="20"/>
              </w:rPr>
              <w:t>Inglés  V</w:t>
            </w:r>
            <w:r>
              <w:rPr>
                <w:color w:val="974806"/>
                <w:sz w:val="20"/>
              </w:rPr>
              <w:t xml:space="preserve"> </w:t>
            </w:r>
          </w:p>
        </w:tc>
        <w:tc>
          <w:tcPr>
            <w:tcW w:w="1277" w:type="dxa"/>
            <w:tcBorders>
              <w:top w:val="single" w:sz="8" w:space="0" w:color="4BACC6"/>
              <w:left w:val="single" w:sz="8" w:space="0" w:color="4BACC6"/>
              <w:bottom w:val="single" w:sz="8" w:space="0" w:color="4BACC6"/>
              <w:right w:val="single" w:sz="8" w:space="0" w:color="4BACC6"/>
            </w:tcBorders>
            <w:vAlign w:val="center"/>
          </w:tcPr>
          <w:p w:rsidR="00B32E27" w:rsidRDefault="00B32E27" w:rsidP="00B32E27">
            <w:pPr>
              <w:jc w:val="center"/>
            </w:pPr>
            <w:r>
              <w:rPr>
                <w:sz w:val="20"/>
              </w:rPr>
              <w:t xml:space="preserve">02 </w:t>
            </w:r>
          </w:p>
        </w:tc>
        <w:tc>
          <w:tcPr>
            <w:tcW w:w="1202" w:type="dxa"/>
            <w:tcBorders>
              <w:top w:val="single" w:sz="8" w:space="0" w:color="4BACC6"/>
              <w:left w:val="single" w:sz="8" w:space="0" w:color="4BACC6"/>
              <w:bottom w:val="single" w:sz="8" w:space="0" w:color="4BACC6"/>
              <w:right w:val="single" w:sz="8" w:space="0" w:color="4BACC6"/>
            </w:tcBorders>
            <w:vAlign w:val="center"/>
          </w:tcPr>
          <w:p w:rsidR="00B32E27" w:rsidRDefault="00B32E27" w:rsidP="00B32E27">
            <w:pPr>
              <w:jc w:val="center"/>
            </w:pPr>
            <w:r>
              <w:rPr>
                <w:sz w:val="20"/>
              </w:rPr>
              <w:t xml:space="preserve">01 </w:t>
            </w:r>
          </w:p>
        </w:tc>
      </w:tr>
      <w:tr w:rsidR="00B32E27" w:rsidTr="00B32E27">
        <w:trPr>
          <w:trHeight w:val="506"/>
        </w:trPr>
        <w:tc>
          <w:tcPr>
            <w:tcW w:w="5701" w:type="dxa"/>
            <w:tcBorders>
              <w:top w:val="single" w:sz="8" w:space="0" w:color="4BACC6"/>
              <w:left w:val="single" w:sz="8" w:space="0" w:color="4BACC6"/>
              <w:bottom w:val="single" w:sz="8" w:space="0" w:color="4BACC6"/>
              <w:right w:val="single" w:sz="8" w:space="0" w:color="4BACC6"/>
            </w:tcBorders>
            <w:shd w:val="clear" w:color="auto" w:fill="EDF6F9"/>
            <w:vAlign w:val="center"/>
          </w:tcPr>
          <w:p w:rsidR="00B32E27" w:rsidRDefault="00B32E27" w:rsidP="00B32E27">
            <w:r>
              <w:rPr>
                <w:b/>
                <w:color w:val="974806"/>
                <w:sz w:val="20"/>
              </w:rPr>
              <w:t>Práctica Pre-Profesional I</w:t>
            </w:r>
            <w:r>
              <w:rPr>
                <w:color w:val="974806"/>
                <w:sz w:val="20"/>
              </w:rPr>
              <w:t xml:space="preserve"> </w:t>
            </w:r>
          </w:p>
        </w:tc>
        <w:tc>
          <w:tcPr>
            <w:tcW w:w="1277" w:type="dxa"/>
            <w:tcBorders>
              <w:top w:val="single" w:sz="8" w:space="0" w:color="4BACC6"/>
              <w:left w:val="single" w:sz="8" w:space="0" w:color="4BACC6"/>
              <w:bottom w:val="single" w:sz="8" w:space="0" w:color="4BACC6"/>
              <w:right w:val="single" w:sz="8" w:space="0" w:color="4BACC6"/>
            </w:tcBorders>
            <w:vAlign w:val="center"/>
          </w:tcPr>
          <w:p w:rsidR="00B32E27" w:rsidRDefault="00B32E27" w:rsidP="00B32E27">
            <w:pPr>
              <w:jc w:val="center"/>
            </w:pPr>
            <w:r>
              <w:rPr>
                <w:sz w:val="20"/>
              </w:rPr>
              <w:t xml:space="preserve">02 </w:t>
            </w:r>
          </w:p>
        </w:tc>
        <w:tc>
          <w:tcPr>
            <w:tcW w:w="1202" w:type="dxa"/>
            <w:tcBorders>
              <w:top w:val="single" w:sz="8" w:space="0" w:color="4BACC6"/>
              <w:left w:val="single" w:sz="8" w:space="0" w:color="4BACC6"/>
              <w:bottom w:val="single" w:sz="8" w:space="0" w:color="4BACC6"/>
              <w:right w:val="single" w:sz="8" w:space="0" w:color="4BACC6"/>
            </w:tcBorders>
            <w:vAlign w:val="center"/>
          </w:tcPr>
          <w:p w:rsidR="00B32E27" w:rsidRDefault="00B32E27" w:rsidP="00B32E27">
            <w:pPr>
              <w:jc w:val="center"/>
            </w:pPr>
            <w:r>
              <w:rPr>
                <w:sz w:val="20"/>
              </w:rPr>
              <w:t xml:space="preserve">01 </w:t>
            </w:r>
          </w:p>
        </w:tc>
      </w:tr>
      <w:tr w:rsidR="00B32E27" w:rsidTr="00B32E27">
        <w:trPr>
          <w:trHeight w:val="506"/>
        </w:trPr>
        <w:tc>
          <w:tcPr>
            <w:tcW w:w="5701" w:type="dxa"/>
            <w:tcBorders>
              <w:top w:val="single" w:sz="8" w:space="0" w:color="4BACC6"/>
              <w:left w:val="single" w:sz="8" w:space="0" w:color="4BACC6"/>
              <w:bottom w:val="single" w:sz="8" w:space="0" w:color="4BACC6"/>
              <w:right w:val="single" w:sz="8" w:space="0" w:color="4BACC6"/>
            </w:tcBorders>
            <w:shd w:val="clear" w:color="auto" w:fill="EDF6F9"/>
            <w:vAlign w:val="center"/>
          </w:tcPr>
          <w:p w:rsidR="00B32E27" w:rsidRDefault="00B32E27" w:rsidP="00B32E27">
            <w:r>
              <w:rPr>
                <w:b/>
                <w:color w:val="974806"/>
                <w:sz w:val="20"/>
              </w:rPr>
              <w:t>Investigación Aplicada I</w:t>
            </w:r>
            <w:r>
              <w:rPr>
                <w:color w:val="974806"/>
                <w:sz w:val="20"/>
              </w:rPr>
              <w:t xml:space="preserve"> </w:t>
            </w:r>
          </w:p>
        </w:tc>
        <w:tc>
          <w:tcPr>
            <w:tcW w:w="1277" w:type="dxa"/>
            <w:tcBorders>
              <w:top w:val="single" w:sz="8" w:space="0" w:color="4BACC6"/>
              <w:left w:val="single" w:sz="8" w:space="0" w:color="4BACC6"/>
              <w:bottom w:val="single" w:sz="8" w:space="0" w:color="4BACC6"/>
              <w:right w:val="single" w:sz="8" w:space="0" w:color="4BACC6"/>
            </w:tcBorders>
            <w:vAlign w:val="center"/>
          </w:tcPr>
          <w:p w:rsidR="00B32E27" w:rsidRDefault="00B32E27" w:rsidP="00B32E27">
            <w:pPr>
              <w:jc w:val="center"/>
            </w:pPr>
            <w:r>
              <w:rPr>
                <w:sz w:val="20"/>
              </w:rPr>
              <w:t xml:space="preserve">02 </w:t>
            </w:r>
          </w:p>
        </w:tc>
        <w:tc>
          <w:tcPr>
            <w:tcW w:w="1202" w:type="dxa"/>
            <w:tcBorders>
              <w:top w:val="single" w:sz="8" w:space="0" w:color="4BACC6"/>
              <w:left w:val="single" w:sz="8" w:space="0" w:color="4BACC6"/>
              <w:bottom w:val="single" w:sz="8" w:space="0" w:color="4BACC6"/>
              <w:right w:val="single" w:sz="8" w:space="0" w:color="4BACC6"/>
            </w:tcBorders>
            <w:vAlign w:val="center"/>
          </w:tcPr>
          <w:p w:rsidR="00B32E27" w:rsidRDefault="00B32E27" w:rsidP="00B32E27">
            <w:pPr>
              <w:jc w:val="center"/>
            </w:pPr>
            <w:r>
              <w:rPr>
                <w:sz w:val="20"/>
              </w:rPr>
              <w:t xml:space="preserve">02 </w:t>
            </w:r>
          </w:p>
        </w:tc>
      </w:tr>
      <w:tr w:rsidR="00B32E27" w:rsidTr="00B32E27">
        <w:trPr>
          <w:trHeight w:val="505"/>
        </w:trPr>
        <w:tc>
          <w:tcPr>
            <w:tcW w:w="5701" w:type="dxa"/>
            <w:tcBorders>
              <w:top w:val="single" w:sz="8" w:space="0" w:color="4BACC6"/>
              <w:left w:val="single" w:sz="8" w:space="0" w:color="4BACC6"/>
              <w:bottom w:val="single" w:sz="8" w:space="0" w:color="4BACC6"/>
              <w:right w:val="single" w:sz="8" w:space="0" w:color="4BACC6"/>
            </w:tcBorders>
            <w:shd w:val="clear" w:color="auto" w:fill="EDF6F9"/>
            <w:vAlign w:val="center"/>
          </w:tcPr>
          <w:p w:rsidR="00B32E27" w:rsidRDefault="00B32E27" w:rsidP="00B32E27">
            <w:r>
              <w:rPr>
                <w:b/>
                <w:color w:val="974806"/>
                <w:sz w:val="20"/>
              </w:rPr>
              <w:t>Opcional V / Seminario de Actualización</w:t>
            </w:r>
            <w:r>
              <w:rPr>
                <w:color w:val="974806"/>
                <w:sz w:val="20"/>
              </w:rPr>
              <w:t xml:space="preserve"> </w:t>
            </w:r>
          </w:p>
        </w:tc>
        <w:tc>
          <w:tcPr>
            <w:tcW w:w="1277" w:type="dxa"/>
            <w:tcBorders>
              <w:top w:val="single" w:sz="8" w:space="0" w:color="4BACC6"/>
              <w:left w:val="single" w:sz="8" w:space="0" w:color="4BACC6"/>
              <w:bottom w:val="single" w:sz="8" w:space="0" w:color="4BACC6"/>
              <w:right w:val="single" w:sz="8" w:space="0" w:color="4BACC6"/>
            </w:tcBorders>
            <w:vAlign w:val="center"/>
          </w:tcPr>
          <w:p w:rsidR="00B32E27" w:rsidRDefault="00B32E27" w:rsidP="00B32E27">
            <w:pPr>
              <w:jc w:val="center"/>
            </w:pPr>
            <w:r>
              <w:rPr>
                <w:sz w:val="20"/>
              </w:rPr>
              <w:t xml:space="preserve">02 </w:t>
            </w:r>
          </w:p>
        </w:tc>
        <w:tc>
          <w:tcPr>
            <w:tcW w:w="1202" w:type="dxa"/>
            <w:tcBorders>
              <w:top w:val="single" w:sz="8" w:space="0" w:color="4BACC6"/>
              <w:left w:val="single" w:sz="8" w:space="0" w:color="4BACC6"/>
              <w:bottom w:val="single" w:sz="8" w:space="0" w:color="4BACC6"/>
              <w:right w:val="single" w:sz="8" w:space="0" w:color="4BACC6"/>
            </w:tcBorders>
            <w:vAlign w:val="center"/>
          </w:tcPr>
          <w:p w:rsidR="00B32E27" w:rsidRDefault="00B32E27" w:rsidP="00B32E27">
            <w:pPr>
              <w:jc w:val="center"/>
            </w:pPr>
            <w:r>
              <w:rPr>
                <w:sz w:val="20"/>
              </w:rPr>
              <w:t xml:space="preserve">01 </w:t>
            </w:r>
          </w:p>
        </w:tc>
      </w:tr>
      <w:tr w:rsidR="00B32E27" w:rsidTr="00B32E27">
        <w:trPr>
          <w:trHeight w:val="504"/>
        </w:trPr>
        <w:tc>
          <w:tcPr>
            <w:tcW w:w="5701" w:type="dxa"/>
            <w:tcBorders>
              <w:top w:val="single" w:sz="8" w:space="0" w:color="4BACC6"/>
              <w:left w:val="single" w:sz="8" w:space="0" w:color="4BACC6"/>
              <w:bottom w:val="single" w:sz="8" w:space="0" w:color="4BACC6"/>
              <w:right w:val="single" w:sz="8" w:space="0" w:color="4BACC6"/>
            </w:tcBorders>
            <w:shd w:val="clear" w:color="auto" w:fill="EDF6F9"/>
            <w:vAlign w:val="center"/>
          </w:tcPr>
          <w:p w:rsidR="00B32E27" w:rsidRDefault="00B32E27" w:rsidP="00B32E27">
            <w:pPr>
              <w:ind w:right="11"/>
              <w:jc w:val="right"/>
            </w:pPr>
            <w:r>
              <w:rPr>
                <w:b/>
                <w:color w:val="974806"/>
                <w:sz w:val="20"/>
              </w:rPr>
              <w:t>TOTAL</w:t>
            </w:r>
            <w:r>
              <w:rPr>
                <w:color w:val="974806"/>
                <w:sz w:val="20"/>
              </w:rPr>
              <w:t xml:space="preserve"> </w:t>
            </w:r>
          </w:p>
        </w:tc>
        <w:tc>
          <w:tcPr>
            <w:tcW w:w="1277" w:type="dxa"/>
            <w:tcBorders>
              <w:top w:val="single" w:sz="8" w:space="0" w:color="4BACC6"/>
              <w:left w:val="single" w:sz="8" w:space="0" w:color="4BACC6"/>
              <w:bottom w:val="single" w:sz="8" w:space="0" w:color="4BACC6"/>
              <w:right w:val="single" w:sz="8" w:space="0" w:color="4BACC6"/>
            </w:tcBorders>
            <w:vAlign w:val="center"/>
          </w:tcPr>
          <w:p w:rsidR="00B32E27" w:rsidRDefault="00B32E27" w:rsidP="00B32E27">
            <w:pPr>
              <w:jc w:val="center"/>
            </w:pPr>
            <w:r>
              <w:rPr>
                <w:b/>
                <w:sz w:val="20"/>
              </w:rPr>
              <w:t xml:space="preserve">30 </w:t>
            </w:r>
          </w:p>
        </w:tc>
        <w:tc>
          <w:tcPr>
            <w:tcW w:w="1202" w:type="dxa"/>
            <w:tcBorders>
              <w:top w:val="single" w:sz="8" w:space="0" w:color="4BACC6"/>
              <w:left w:val="single" w:sz="8" w:space="0" w:color="4BACC6"/>
              <w:bottom w:val="single" w:sz="8" w:space="0" w:color="4BACC6"/>
              <w:right w:val="single" w:sz="8" w:space="0" w:color="4BACC6"/>
            </w:tcBorders>
            <w:vAlign w:val="center"/>
          </w:tcPr>
          <w:p w:rsidR="00B32E27" w:rsidRDefault="00B32E27" w:rsidP="00B32E27">
            <w:pPr>
              <w:jc w:val="center"/>
            </w:pPr>
            <w:r>
              <w:rPr>
                <w:b/>
                <w:sz w:val="20"/>
              </w:rPr>
              <w:t xml:space="preserve">23 </w:t>
            </w:r>
          </w:p>
        </w:tc>
      </w:tr>
    </w:tbl>
    <w:p w:rsidR="005A5BA9" w:rsidRPr="004C63D3" w:rsidRDefault="005A5BA9" w:rsidP="00BF6C97">
      <w:pPr>
        <w:pStyle w:val="Prrafodelista"/>
        <w:numPr>
          <w:ilvl w:val="0"/>
          <w:numId w:val="0"/>
        </w:numPr>
        <w:ind w:left="284"/>
        <w:jc w:val="center"/>
        <w:rPr>
          <w:rFonts w:ascii="Arial Narrow" w:hAnsi="Arial Narrow" w:cs="Arial"/>
          <w:b/>
          <w:color w:val="auto"/>
          <w:sz w:val="22"/>
        </w:rPr>
      </w:pPr>
    </w:p>
    <w:p w:rsidR="005A5BA9" w:rsidRPr="004C63D3" w:rsidRDefault="005A5BA9" w:rsidP="00BF6C97">
      <w:pPr>
        <w:pStyle w:val="Prrafodelista"/>
        <w:numPr>
          <w:ilvl w:val="0"/>
          <w:numId w:val="0"/>
        </w:numPr>
        <w:ind w:left="284"/>
        <w:jc w:val="center"/>
        <w:rPr>
          <w:rFonts w:ascii="Arial Narrow" w:hAnsi="Arial Narrow" w:cs="Arial"/>
          <w:b/>
          <w:color w:val="auto"/>
          <w:sz w:val="22"/>
        </w:rPr>
      </w:pPr>
    </w:p>
    <w:p w:rsidR="005A5BA9" w:rsidRPr="004C63D3" w:rsidRDefault="005A5BA9" w:rsidP="00BF6C97">
      <w:pPr>
        <w:pStyle w:val="Prrafodelista"/>
        <w:numPr>
          <w:ilvl w:val="0"/>
          <w:numId w:val="0"/>
        </w:numPr>
        <w:ind w:left="284"/>
        <w:jc w:val="center"/>
        <w:rPr>
          <w:rFonts w:ascii="Arial Narrow" w:hAnsi="Arial Narrow" w:cs="Arial"/>
          <w:b/>
          <w:color w:val="auto"/>
          <w:sz w:val="22"/>
        </w:rPr>
      </w:pPr>
    </w:p>
    <w:p w:rsidR="00EE13EB" w:rsidRPr="004C63D3" w:rsidRDefault="00EE13EB" w:rsidP="00BF6C97">
      <w:pPr>
        <w:pStyle w:val="Prrafodelista"/>
        <w:numPr>
          <w:ilvl w:val="0"/>
          <w:numId w:val="0"/>
        </w:numPr>
        <w:ind w:left="284"/>
        <w:jc w:val="center"/>
        <w:rPr>
          <w:rFonts w:ascii="Arial Narrow" w:hAnsi="Arial Narrow" w:cs="Arial"/>
          <w:b/>
          <w:color w:val="auto"/>
          <w:sz w:val="20"/>
        </w:rPr>
        <w:sectPr w:rsidR="00EE13EB" w:rsidRPr="004C63D3" w:rsidSect="00A41B63">
          <w:pgSz w:w="12240" w:h="15840" w:code="1"/>
          <w:pgMar w:top="1418" w:right="1418" w:bottom="1418" w:left="1418" w:header="720" w:footer="720" w:gutter="0"/>
          <w:cols w:space="720"/>
          <w:titlePg/>
          <w:docGrid w:linePitch="360"/>
        </w:sectPr>
      </w:pPr>
    </w:p>
    <w:tbl>
      <w:tblPr>
        <w:tblStyle w:val="TableGrid"/>
        <w:tblW w:w="14015" w:type="dxa"/>
        <w:tblInd w:w="-573" w:type="dxa"/>
        <w:tblCellMar>
          <w:top w:w="11" w:type="dxa"/>
          <w:left w:w="11" w:type="dxa"/>
          <w:bottom w:w="11" w:type="dxa"/>
          <w:right w:w="57" w:type="dxa"/>
        </w:tblCellMar>
        <w:tblLook w:val="04A0" w:firstRow="1" w:lastRow="0" w:firstColumn="1" w:lastColumn="0" w:noHBand="0" w:noVBand="1"/>
      </w:tblPr>
      <w:tblGrid>
        <w:gridCol w:w="2816"/>
        <w:gridCol w:w="4257"/>
        <w:gridCol w:w="2833"/>
        <w:gridCol w:w="4109"/>
      </w:tblGrid>
      <w:tr w:rsidR="00C622E7" w:rsidRPr="00C622E7" w:rsidTr="00C622E7">
        <w:trPr>
          <w:trHeight w:val="441"/>
        </w:trPr>
        <w:tc>
          <w:tcPr>
            <w:tcW w:w="14015" w:type="dxa"/>
            <w:gridSpan w:val="4"/>
            <w:tcBorders>
              <w:top w:val="single" w:sz="5" w:space="0" w:color="000000"/>
              <w:left w:val="single" w:sz="5" w:space="0" w:color="000000"/>
              <w:bottom w:val="single" w:sz="5" w:space="0" w:color="000000"/>
              <w:right w:val="single" w:sz="5" w:space="0" w:color="000000"/>
            </w:tcBorders>
            <w:shd w:val="clear" w:color="auto" w:fill="D9D9D9"/>
          </w:tcPr>
          <w:p w:rsidR="00C622E7" w:rsidRPr="00C622E7" w:rsidRDefault="00C622E7" w:rsidP="00314B7D">
            <w:pPr>
              <w:spacing w:line="259" w:lineRule="auto"/>
              <w:ind w:left="4"/>
              <w:jc w:val="center"/>
              <w:rPr>
                <w:rFonts w:ascii="Arial Narrow" w:hAnsi="Arial Narrow" w:cs="Arial"/>
                <w:color w:val="000000" w:themeColor="text1"/>
                <w:sz w:val="20"/>
                <w:szCs w:val="20"/>
              </w:rPr>
            </w:pPr>
            <w:r w:rsidRPr="00C622E7">
              <w:rPr>
                <w:rFonts w:ascii="Arial Narrow" w:eastAsia="Arial" w:hAnsi="Arial Narrow" w:cs="Arial"/>
                <w:b/>
                <w:color w:val="000000" w:themeColor="text1"/>
                <w:sz w:val="20"/>
                <w:szCs w:val="20"/>
              </w:rPr>
              <w:lastRenderedPageBreak/>
              <w:t>ÁREA: DERECHO INFORMÁTICO</w:t>
            </w:r>
          </w:p>
        </w:tc>
      </w:tr>
      <w:tr w:rsidR="00C622E7" w:rsidRPr="00C622E7" w:rsidTr="00C622E7">
        <w:trPr>
          <w:trHeight w:val="831"/>
        </w:trPr>
        <w:tc>
          <w:tcPr>
            <w:tcW w:w="14015" w:type="dxa"/>
            <w:gridSpan w:val="4"/>
            <w:tcBorders>
              <w:top w:val="single" w:sz="5" w:space="0" w:color="000000"/>
              <w:left w:val="single" w:sz="5" w:space="0" w:color="000000"/>
              <w:bottom w:val="single" w:sz="5" w:space="0" w:color="000000"/>
              <w:right w:val="single" w:sz="5" w:space="0" w:color="000000"/>
            </w:tcBorders>
          </w:tcPr>
          <w:p w:rsidR="00C622E7" w:rsidRPr="00C622E7" w:rsidRDefault="00C622E7" w:rsidP="00314B7D">
            <w:pPr>
              <w:spacing w:line="259" w:lineRule="auto"/>
              <w:rPr>
                <w:rFonts w:ascii="Arial Narrow" w:hAnsi="Arial Narrow" w:cs="Arial"/>
                <w:color w:val="000000" w:themeColor="text1"/>
                <w:sz w:val="20"/>
                <w:szCs w:val="20"/>
              </w:rPr>
            </w:pPr>
            <w:r w:rsidRPr="00C622E7">
              <w:rPr>
                <w:rFonts w:ascii="Arial Narrow" w:eastAsia="Arial" w:hAnsi="Arial Narrow" w:cs="Arial"/>
                <w:b/>
                <w:color w:val="000000" w:themeColor="text1"/>
                <w:sz w:val="20"/>
                <w:szCs w:val="20"/>
              </w:rPr>
              <w:t>SUMILLA:</w:t>
            </w:r>
          </w:p>
          <w:p w:rsidR="00C622E7" w:rsidRPr="00C622E7" w:rsidRDefault="00C622E7" w:rsidP="00314B7D">
            <w:pPr>
              <w:spacing w:line="259" w:lineRule="auto"/>
              <w:rPr>
                <w:rFonts w:ascii="Arial Narrow" w:hAnsi="Arial Narrow" w:cs="Arial"/>
                <w:color w:val="000000" w:themeColor="text1"/>
                <w:sz w:val="20"/>
                <w:szCs w:val="20"/>
              </w:rPr>
            </w:pPr>
            <w:r w:rsidRPr="00C622E7">
              <w:rPr>
                <w:rFonts w:ascii="Arial Narrow" w:eastAsia="Arial" w:hAnsi="Arial Narrow" w:cs="Arial"/>
                <w:b/>
                <w:color w:val="000000" w:themeColor="text1"/>
                <w:sz w:val="20"/>
                <w:szCs w:val="20"/>
              </w:rPr>
              <w:t xml:space="preserve"> </w:t>
            </w:r>
            <w:r w:rsidRPr="00C622E7">
              <w:rPr>
                <w:rFonts w:ascii="Arial Narrow" w:eastAsia="Arial" w:hAnsi="Arial Narrow" w:cs="Arial"/>
                <w:bCs/>
                <w:color w:val="000000" w:themeColor="text1"/>
                <w:sz w:val="20"/>
                <w:szCs w:val="20"/>
              </w:rPr>
              <w:t xml:space="preserve">El Área de Derecho Informático, permite a los estudiantes el estudio de las diversas normas tanto nacional como internacional, así como de los estándares internacionales y las buenas </w:t>
            </w:r>
            <w:r w:rsidR="001A41C4">
              <w:rPr>
                <w:rFonts w:ascii="Arial Narrow" w:eastAsia="Arial" w:hAnsi="Arial Narrow" w:cs="Arial"/>
                <w:bCs/>
                <w:color w:val="000000" w:themeColor="text1"/>
                <w:sz w:val="20"/>
                <w:szCs w:val="20"/>
              </w:rPr>
              <w:t>Prácticas</w:t>
            </w:r>
            <w:r w:rsidRPr="00C622E7">
              <w:rPr>
                <w:rFonts w:ascii="Arial Narrow" w:eastAsia="Arial" w:hAnsi="Arial Narrow" w:cs="Arial"/>
                <w:bCs/>
                <w:color w:val="000000" w:themeColor="text1"/>
                <w:sz w:val="20"/>
                <w:szCs w:val="20"/>
              </w:rPr>
              <w:t xml:space="preserve"> que regulan el buen uso de la Tecnologías de la Información y Comunicación, asimismo el análisis de los diversos problemas que plantea la informática al derecho, teniendo en cuenta los factores de las evoluciones tecnológicas, propiamente dicho, la globalización y la conectividad de la era digital que viene produciendo innovaciones culturales, sociales, económicas, políticas y jurídicas.</w:t>
            </w:r>
          </w:p>
        </w:tc>
      </w:tr>
      <w:tr w:rsidR="00C622E7" w:rsidRPr="00C622E7" w:rsidTr="00C622E7">
        <w:trPr>
          <w:trHeight w:val="209"/>
        </w:trPr>
        <w:tc>
          <w:tcPr>
            <w:tcW w:w="2816" w:type="dxa"/>
            <w:tcBorders>
              <w:top w:val="single" w:sz="5" w:space="0" w:color="000000"/>
              <w:left w:val="single" w:sz="5" w:space="0" w:color="000000"/>
              <w:bottom w:val="single" w:sz="5" w:space="0" w:color="000000"/>
              <w:right w:val="single" w:sz="5" w:space="0" w:color="000000"/>
            </w:tcBorders>
            <w:shd w:val="clear" w:color="auto" w:fill="D9D9D9"/>
          </w:tcPr>
          <w:p w:rsidR="00C622E7" w:rsidRPr="00C622E7" w:rsidRDefault="00C622E7" w:rsidP="00314B7D">
            <w:pPr>
              <w:spacing w:line="259" w:lineRule="auto"/>
              <w:rPr>
                <w:rFonts w:ascii="Arial Narrow" w:hAnsi="Arial Narrow" w:cs="Arial"/>
                <w:color w:val="000000" w:themeColor="text1"/>
                <w:sz w:val="20"/>
                <w:szCs w:val="20"/>
              </w:rPr>
            </w:pPr>
            <w:r w:rsidRPr="00C622E7">
              <w:rPr>
                <w:rFonts w:ascii="Arial Narrow" w:eastAsia="Arial" w:hAnsi="Arial Narrow" w:cs="Arial"/>
                <w:b/>
                <w:color w:val="000000" w:themeColor="text1"/>
                <w:sz w:val="20"/>
                <w:szCs w:val="20"/>
              </w:rPr>
              <w:t>CÓD. CRITE.  DESEMPEÑO</w:t>
            </w:r>
            <w:r w:rsidRPr="00C622E7">
              <w:rPr>
                <w:rFonts w:ascii="Arial Narrow" w:eastAsia="Arial" w:hAnsi="Arial Narrow" w:cs="Arial"/>
                <w:color w:val="000000" w:themeColor="text1"/>
                <w:sz w:val="20"/>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D9D9D9"/>
          </w:tcPr>
          <w:p w:rsidR="00C622E7" w:rsidRPr="00C622E7" w:rsidRDefault="00C622E7" w:rsidP="00314B7D">
            <w:pPr>
              <w:spacing w:line="259" w:lineRule="auto"/>
              <w:ind w:right="8"/>
              <w:rPr>
                <w:rFonts w:ascii="Arial Narrow" w:hAnsi="Arial Narrow" w:cs="Arial"/>
                <w:color w:val="000000" w:themeColor="text1"/>
                <w:sz w:val="20"/>
                <w:szCs w:val="20"/>
              </w:rPr>
            </w:pPr>
            <w:r w:rsidRPr="00C622E7">
              <w:rPr>
                <w:rFonts w:ascii="Arial Narrow" w:eastAsia="Arial" w:hAnsi="Arial Narrow" w:cs="Arial"/>
                <w:b/>
                <w:color w:val="000000" w:themeColor="text1"/>
                <w:sz w:val="20"/>
                <w:szCs w:val="20"/>
              </w:rPr>
              <w:t>CONTENIDOS</w:t>
            </w:r>
            <w:r w:rsidRPr="00C622E7">
              <w:rPr>
                <w:rFonts w:ascii="Arial Narrow" w:eastAsia="Arial" w:hAnsi="Arial Narrow" w:cs="Arial"/>
                <w:color w:val="000000" w:themeColor="text1"/>
                <w:sz w:val="20"/>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D9D9D9"/>
          </w:tcPr>
          <w:p w:rsidR="00C622E7" w:rsidRPr="00C622E7" w:rsidRDefault="00C622E7" w:rsidP="00314B7D">
            <w:pPr>
              <w:spacing w:line="259" w:lineRule="auto"/>
              <w:ind w:left="4"/>
              <w:rPr>
                <w:rFonts w:ascii="Arial Narrow" w:hAnsi="Arial Narrow" w:cs="Arial"/>
                <w:color w:val="000000" w:themeColor="text1"/>
                <w:sz w:val="20"/>
                <w:szCs w:val="20"/>
              </w:rPr>
            </w:pPr>
            <w:r w:rsidRPr="00C622E7">
              <w:rPr>
                <w:rFonts w:ascii="Arial Narrow" w:eastAsia="Arial" w:hAnsi="Arial Narrow" w:cs="Arial"/>
                <w:b/>
                <w:color w:val="000000" w:themeColor="text1"/>
                <w:sz w:val="20"/>
                <w:szCs w:val="20"/>
              </w:rPr>
              <w:t>PRODUCTOS</w:t>
            </w:r>
            <w:r w:rsidRPr="00C622E7">
              <w:rPr>
                <w:rFonts w:ascii="Arial Narrow" w:eastAsia="Arial" w:hAnsi="Arial Narrow" w:cs="Arial"/>
                <w:color w:val="000000" w:themeColor="text1"/>
                <w:sz w:val="20"/>
                <w:szCs w:val="20"/>
              </w:rPr>
              <w:t xml:space="preserve"> </w:t>
            </w:r>
          </w:p>
        </w:tc>
        <w:tc>
          <w:tcPr>
            <w:tcW w:w="4109" w:type="dxa"/>
            <w:tcBorders>
              <w:top w:val="single" w:sz="5" w:space="0" w:color="000000"/>
              <w:left w:val="single" w:sz="5" w:space="0" w:color="000000"/>
              <w:bottom w:val="single" w:sz="5" w:space="0" w:color="000000"/>
              <w:right w:val="single" w:sz="5" w:space="0" w:color="000000"/>
            </w:tcBorders>
            <w:shd w:val="clear" w:color="auto" w:fill="D9D9D9"/>
          </w:tcPr>
          <w:p w:rsidR="00C622E7" w:rsidRPr="00C622E7" w:rsidRDefault="00C622E7" w:rsidP="00314B7D">
            <w:pPr>
              <w:spacing w:line="259" w:lineRule="auto"/>
              <w:ind w:left="6"/>
              <w:rPr>
                <w:rFonts w:ascii="Arial Narrow" w:hAnsi="Arial Narrow" w:cs="Arial"/>
                <w:color w:val="000000" w:themeColor="text1"/>
                <w:sz w:val="20"/>
                <w:szCs w:val="20"/>
              </w:rPr>
            </w:pPr>
            <w:r w:rsidRPr="00C622E7">
              <w:rPr>
                <w:rFonts w:ascii="Arial Narrow" w:eastAsia="Arial" w:hAnsi="Arial Narrow" w:cs="Arial"/>
                <w:b/>
                <w:color w:val="000000" w:themeColor="text1"/>
                <w:sz w:val="20"/>
                <w:szCs w:val="20"/>
              </w:rPr>
              <w:t>CRITERIOS DE EVALUACIÓN</w:t>
            </w:r>
            <w:r w:rsidRPr="00C622E7">
              <w:rPr>
                <w:rFonts w:ascii="Arial Narrow" w:eastAsia="Arial" w:hAnsi="Arial Narrow" w:cs="Arial"/>
                <w:color w:val="000000" w:themeColor="text1"/>
                <w:sz w:val="20"/>
                <w:szCs w:val="20"/>
              </w:rPr>
              <w:t xml:space="preserve"> </w:t>
            </w:r>
          </w:p>
        </w:tc>
      </w:tr>
      <w:tr w:rsidR="00C622E7" w:rsidRPr="00C622E7" w:rsidTr="00C622E7">
        <w:trPr>
          <w:trHeight w:val="4062"/>
        </w:trPr>
        <w:tc>
          <w:tcPr>
            <w:tcW w:w="2816" w:type="dxa"/>
            <w:tcBorders>
              <w:top w:val="single" w:sz="5" w:space="0" w:color="000000"/>
              <w:left w:val="single" w:sz="5" w:space="0" w:color="000000"/>
              <w:bottom w:val="single" w:sz="5" w:space="0" w:color="000000"/>
              <w:right w:val="single" w:sz="5" w:space="0" w:color="000000"/>
            </w:tcBorders>
          </w:tcPr>
          <w:p w:rsidR="00C622E7" w:rsidRPr="00C622E7" w:rsidRDefault="00C622E7" w:rsidP="00314B7D">
            <w:pPr>
              <w:autoSpaceDE w:val="0"/>
              <w:autoSpaceDN w:val="0"/>
              <w:adjustRightInd w:val="0"/>
              <w:jc w:val="center"/>
              <w:rPr>
                <w:rFonts w:ascii="Arial Narrow" w:hAnsi="Arial Narrow" w:cs="Calibri"/>
                <w:b/>
                <w:color w:val="000000" w:themeColor="text1"/>
                <w:sz w:val="20"/>
                <w:lang w:eastAsia="es-ES_tradnl"/>
              </w:rPr>
            </w:pPr>
            <w:r w:rsidRPr="00C622E7">
              <w:rPr>
                <w:rFonts w:ascii="Arial Narrow" w:hAnsi="Arial Narrow" w:cs="Calibri"/>
                <w:b/>
                <w:color w:val="000000" w:themeColor="text1"/>
                <w:sz w:val="20"/>
                <w:lang w:eastAsia="es-ES_tradnl"/>
              </w:rPr>
              <w:t>PERSONAL</w:t>
            </w:r>
          </w:p>
          <w:p w:rsidR="00C622E7" w:rsidRPr="00C622E7" w:rsidRDefault="00C622E7" w:rsidP="00314B7D">
            <w:pPr>
              <w:autoSpaceDE w:val="0"/>
              <w:autoSpaceDN w:val="0"/>
              <w:adjustRightInd w:val="0"/>
              <w:rPr>
                <w:rFonts w:ascii="Arial Narrow" w:hAnsi="Arial Narrow" w:cs="Calibri"/>
                <w:color w:val="000000" w:themeColor="text1"/>
                <w:sz w:val="20"/>
              </w:rPr>
            </w:pPr>
            <w:r w:rsidRPr="00C622E7">
              <w:rPr>
                <w:rFonts w:ascii="Arial Narrow" w:hAnsi="Arial Narrow" w:cs="Calibri"/>
                <w:color w:val="000000" w:themeColor="text1"/>
                <w:sz w:val="20"/>
              </w:rPr>
              <w:t>1.2.5. Se actualiza permanentemente asumiendo el aprendizaje como parte de su desarrollo personal.</w:t>
            </w:r>
          </w:p>
          <w:p w:rsidR="00C622E7" w:rsidRPr="00C622E7" w:rsidRDefault="00C622E7" w:rsidP="00314B7D">
            <w:pPr>
              <w:autoSpaceDE w:val="0"/>
              <w:autoSpaceDN w:val="0"/>
              <w:adjustRightInd w:val="0"/>
              <w:rPr>
                <w:rFonts w:ascii="Arial Narrow" w:hAnsi="Arial Narrow" w:cs="Calibri"/>
                <w:b/>
                <w:color w:val="000000" w:themeColor="text1"/>
                <w:sz w:val="20"/>
                <w:lang w:eastAsia="es-ES_tradnl"/>
              </w:rPr>
            </w:pPr>
          </w:p>
          <w:p w:rsidR="00C622E7" w:rsidRPr="00C622E7" w:rsidRDefault="00C622E7" w:rsidP="00314B7D">
            <w:pPr>
              <w:pStyle w:val="Prrafodelista"/>
              <w:autoSpaceDE w:val="0"/>
              <w:autoSpaceDN w:val="0"/>
              <w:adjustRightInd w:val="0"/>
              <w:ind w:left="0"/>
              <w:rPr>
                <w:rFonts w:ascii="Arial Narrow" w:hAnsi="Arial Narrow" w:cs="Calibri"/>
                <w:b/>
                <w:color w:val="000000" w:themeColor="text1"/>
                <w:sz w:val="20"/>
                <w:lang w:eastAsia="es-ES_tradnl"/>
              </w:rPr>
            </w:pPr>
            <w:r w:rsidRPr="00C622E7">
              <w:rPr>
                <w:rFonts w:ascii="Arial Narrow" w:hAnsi="Arial Narrow" w:cs="Calibri"/>
                <w:b/>
                <w:color w:val="000000" w:themeColor="text1"/>
                <w:sz w:val="20"/>
                <w:lang w:eastAsia="es-ES_tradnl"/>
              </w:rPr>
              <w:t>PROFESIONAL PEDAGÓGICA</w:t>
            </w:r>
          </w:p>
          <w:p w:rsidR="00C622E7" w:rsidRPr="00C622E7" w:rsidRDefault="00C622E7" w:rsidP="00C622E7">
            <w:pPr>
              <w:pStyle w:val="Prrafodelista"/>
              <w:numPr>
                <w:ilvl w:val="0"/>
                <w:numId w:val="0"/>
              </w:numPr>
              <w:autoSpaceDE w:val="0"/>
              <w:autoSpaceDN w:val="0"/>
              <w:adjustRightInd w:val="0"/>
              <w:rPr>
                <w:rFonts w:ascii="Arial Narrow" w:hAnsi="Arial Narrow" w:cs="Calibri"/>
                <w:color w:val="000000" w:themeColor="text1"/>
                <w:sz w:val="20"/>
                <w:lang w:eastAsia="es-ES_tradnl"/>
              </w:rPr>
            </w:pPr>
          </w:p>
          <w:p w:rsidR="00C622E7" w:rsidRPr="00C622E7" w:rsidRDefault="00C622E7" w:rsidP="00C622E7">
            <w:pPr>
              <w:jc w:val="both"/>
              <w:rPr>
                <w:rFonts w:ascii="Arial Narrow" w:hAnsi="Arial Narrow" w:cs="Kokila"/>
                <w:color w:val="000000" w:themeColor="text1"/>
                <w:sz w:val="20"/>
              </w:rPr>
            </w:pPr>
            <w:r w:rsidRPr="00C622E7">
              <w:rPr>
                <w:rFonts w:ascii="Arial Narrow" w:hAnsi="Arial Narrow" w:cs="Kokila"/>
                <w:color w:val="000000" w:themeColor="text1"/>
                <w:sz w:val="20"/>
              </w:rPr>
              <w:t>2.2.3</w:t>
            </w:r>
            <w:r w:rsidRPr="00C622E7">
              <w:rPr>
                <w:rFonts w:ascii="Arial Narrow" w:hAnsi="Arial Narrow" w:cs="Calibri"/>
                <w:color w:val="000000" w:themeColor="text1"/>
                <w:sz w:val="20"/>
                <w:lang w:val="es-MX"/>
              </w:rPr>
              <w:t>. Formula propuestas pedagógicas innovadoras considerando el resultado de métodos de innovación y aprendizaje mediante la construcción de prototipos virtuales de su contexto.</w:t>
            </w:r>
          </w:p>
          <w:p w:rsidR="00C622E7" w:rsidRPr="00C622E7" w:rsidRDefault="00C622E7" w:rsidP="00314B7D">
            <w:pPr>
              <w:pStyle w:val="Prrafodelista"/>
              <w:autoSpaceDE w:val="0"/>
              <w:autoSpaceDN w:val="0"/>
              <w:adjustRightInd w:val="0"/>
              <w:ind w:left="0"/>
              <w:jc w:val="both"/>
              <w:rPr>
                <w:rFonts w:ascii="Arial Narrow" w:hAnsi="Arial Narrow" w:cs="Calibri"/>
                <w:color w:val="000000" w:themeColor="text1"/>
                <w:sz w:val="20"/>
              </w:rPr>
            </w:pPr>
          </w:p>
          <w:p w:rsidR="00C622E7" w:rsidRPr="00C622E7" w:rsidRDefault="00C622E7" w:rsidP="00314B7D">
            <w:pPr>
              <w:pStyle w:val="Prrafodelista"/>
              <w:autoSpaceDE w:val="0"/>
              <w:autoSpaceDN w:val="0"/>
              <w:adjustRightInd w:val="0"/>
              <w:ind w:left="0"/>
              <w:jc w:val="both"/>
              <w:rPr>
                <w:rFonts w:ascii="Arial Narrow" w:hAnsi="Arial Narrow" w:cs="Calibri"/>
                <w:color w:val="000000" w:themeColor="text1"/>
                <w:sz w:val="20"/>
              </w:rPr>
            </w:pPr>
            <w:r w:rsidRPr="00C622E7">
              <w:rPr>
                <w:rFonts w:ascii="Arial Narrow" w:hAnsi="Arial Narrow" w:cs="Calibri"/>
                <w:b/>
                <w:color w:val="000000" w:themeColor="text1"/>
                <w:sz w:val="20"/>
                <w:lang w:eastAsia="es-ES_tradnl"/>
              </w:rPr>
              <w:t>SOCIO COMUNITARIA</w:t>
            </w:r>
          </w:p>
          <w:p w:rsidR="00C622E7" w:rsidRPr="00C622E7" w:rsidRDefault="00C622E7" w:rsidP="00314B7D">
            <w:pPr>
              <w:autoSpaceDE w:val="0"/>
              <w:autoSpaceDN w:val="0"/>
              <w:adjustRightInd w:val="0"/>
              <w:rPr>
                <w:rFonts w:ascii="Arial Narrow" w:hAnsi="Arial Narrow" w:cs="Calibri"/>
                <w:color w:val="000000" w:themeColor="text1"/>
                <w:sz w:val="20"/>
              </w:rPr>
            </w:pPr>
          </w:p>
          <w:p w:rsidR="00C622E7" w:rsidRPr="00C622E7" w:rsidRDefault="00C622E7" w:rsidP="00C622E7">
            <w:pPr>
              <w:spacing w:line="259" w:lineRule="auto"/>
              <w:ind w:left="104" w:right="62"/>
              <w:jc w:val="both"/>
              <w:rPr>
                <w:rFonts w:ascii="Arial Narrow" w:hAnsi="Arial Narrow" w:cs="Arial"/>
                <w:color w:val="000000" w:themeColor="text1"/>
                <w:sz w:val="20"/>
                <w:szCs w:val="20"/>
              </w:rPr>
            </w:pPr>
            <w:r w:rsidRPr="00C622E7">
              <w:rPr>
                <w:rFonts w:ascii="Arial Narrow" w:hAnsi="Arial Narrow" w:cs="Calibri"/>
                <w:color w:val="000000" w:themeColor="text1"/>
                <w:sz w:val="20"/>
              </w:rPr>
              <w:t>3.1.2. Desarrolla iniciativas de investigación e innovación que aportan a la gestión institucional de nuestro IESPP “Antenor Orrego”.</w:t>
            </w:r>
          </w:p>
        </w:tc>
        <w:tc>
          <w:tcPr>
            <w:tcW w:w="4257" w:type="dxa"/>
            <w:tcBorders>
              <w:top w:val="single" w:sz="5" w:space="0" w:color="000000"/>
              <w:left w:val="single" w:sz="5" w:space="0" w:color="000000"/>
              <w:bottom w:val="single" w:sz="5" w:space="0" w:color="000000"/>
              <w:right w:val="single" w:sz="5" w:space="0" w:color="000000"/>
            </w:tcBorders>
          </w:tcPr>
          <w:p w:rsidR="00C622E7" w:rsidRPr="00C622E7" w:rsidRDefault="00C622E7" w:rsidP="00DF21A7">
            <w:pPr>
              <w:numPr>
                <w:ilvl w:val="0"/>
                <w:numId w:val="69"/>
              </w:numPr>
              <w:spacing w:line="259" w:lineRule="auto"/>
              <w:ind w:right="144"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t xml:space="preserve"> Introducción al derecho informático.</w:t>
            </w:r>
          </w:p>
          <w:p w:rsidR="00C622E7" w:rsidRPr="00C622E7" w:rsidRDefault="00C622E7" w:rsidP="00DF21A7">
            <w:pPr>
              <w:numPr>
                <w:ilvl w:val="0"/>
                <w:numId w:val="69"/>
              </w:numPr>
              <w:spacing w:line="259" w:lineRule="auto"/>
              <w:ind w:right="144"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t>Derecho, informática y globalización.</w:t>
            </w:r>
          </w:p>
          <w:p w:rsidR="00C622E7" w:rsidRPr="00C622E7" w:rsidRDefault="00C622E7" w:rsidP="00DF21A7">
            <w:pPr>
              <w:numPr>
                <w:ilvl w:val="0"/>
                <w:numId w:val="69"/>
              </w:numPr>
              <w:spacing w:line="259" w:lineRule="auto"/>
              <w:ind w:right="144"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t>Derecho informático o derecho tecnológico.</w:t>
            </w:r>
          </w:p>
          <w:p w:rsidR="00C622E7" w:rsidRPr="00C622E7" w:rsidRDefault="00C622E7" w:rsidP="00DF21A7">
            <w:pPr>
              <w:numPr>
                <w:ilvl w:val="0"/>
                <w:numId w:val="69"/>
              </w:numPr>
              <w:spacing w:line="259" w:lineRule="auto"/>
              <w:ind w:right="144"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t>Informática jurídica áreas del derecho que sufrirán cambios con las nuevas tecnologías de la información.</w:t>
            </w:r>
          </w:p>
          <w:p w:rsidR="00C622E7" w:rsidRPr="00C622E7" w:rsidRDefault="00C622E7" w:rsidP="00DF21A7">
            <w:pPr>
              <w:numPr>
                <w:ilvl w:val="0"/>
                <w:numId w:val="69"/>
              </w:numPr>
              <w:spacing w:line="259" w:lineRule="auto"/>
              <w:ind w:right="144"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t>Constitucional, comercial, de contratos, registral y penal.</w:t>
            </w:r>
          </w:p>
          <w:p w:rsidR="00C622E7" w:rsidRPr="00C622E7" w:rsidRDefault="00C622E7" w:rsidP="00DF21A7">
            <w:pPr>
              <w:numPr>
                <w:ilvl w:val="0"/>
                <w:numId w:val="69"/>
              </w:numPr>
              <w:spacing w:line="259" w:lineRule="auto"/>
              <w:ind w:right="144"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t>Derecho de la telemática</w:t>
            </w:r>
          </w:p>
          <w:p w:rsidR="00C622E7" w:rsidRPr="00C622E7" w:rsidRDefault="00C622E7" w:rsidP="00DF21A7">
            <w:pPr>
              <w:numPr>
                <w:ilvl w:val="0"/>
                <w:numId w:val="69"/>
              </w:numPr>
              <w:spacing w:line="259" w:lineRule="auto"/>
              <w:ind w:right="144"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t>La informática y campos de aplicación, la telemática y la globalización. Gobierno electrónico.</w:t>
            </w:r>
          </w:p>
          <w:p w:rsidR="00C622E7" w:rsidRPr="00C622E7" w:rsidRDefault="00C622E7" w:rsidP="00DF21A7">
            <w:pPr>
              <w:numPr>
                <w:ilvl w:val="0"/>
                <w:numId w:val="69"/>
              </w:numPr>
              <w:spacing w:line="259" w:lineRule="auto"/>
              <w:ind w:right="144"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t>Derechos fundamentales de la persona humana y la informática</w:t>
            </w:r>
          </w:p>
          <w:p w:rsidR="00C622E7" w:rsidRPr="00C622E7" w:rsidRDefault="00C622E7" w:rsidP="00DF21A7">
            <w:pPr>
              <w:numPr>
                <w:ilvl w:val="0"/>
                <w:numId w:val="69"/>
              </w:numPr>
              <w:spacing w:line="259" w:lineRule="auto"/>
              <w:ind w:right="144"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t>Derecho a la intimidad.</w:t>
            </w:r>
          </w:p>
          <w:p w:rsidR="00C622E7" w:rsidRPr="00C622E7" w:rsidRDefault="00C622E7" w:rsidP="00DF21A7">
            <w:pPr>
              <w:numPr>
                <w:ilvl w:val="0"/>
                <w:numId w:val="69"/>
              </w:numPr>
              <w:spacing w:line="259" w:lineRule="auto"/>
              <w:ind w:right="144"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t>Libertad de comunicación.</w:t>
            </w:r>
          </w:p>
          <w:p w:rsidR="00C622E7" w:rsidRPr="00C622E7" w:rsidRDefault="00C622E7" w:rsidP="00DF21A7">
            <w:pPr>
              <w:numPr>
                <w:ilvl w:val="0"/>
                <w:numId w:val="69"/>
              </w:numPr>
              <w:spacing w:line="259" w:lineRule="auto"/>
              <w:ind w:right="144"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t>Tratamiento de datos.</w:t>
            </w:r>
          </w:p>
          <w:p w:rsidR="00C622E7" w:rsidRPr="00C622E7" w:rsidRDefault="00C622E7" w:rsidP="00DF21A7">
            <w:pPr>
              <w:numPr>
                <w:ilvl w:val="0"/>
                <w:numId w:val="69"/>
              </w:numPr>
              <w:spacing w:line="259" w:lineRule="auto"/>
              <w:ind w:right="144"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t>Correo electrónico no deseado(spam).</w:t>
            </w:r>
          </w:p>
          <w:p w:rsidR="00C622E7" w:rsidRPr="00C622E7" w:rsidRDefault="00C622E7" w:rsidP="00DF21A7">
            <w:pPr>
              <w:numPr>
                <w:ilvl w:val="0"/>
                <w:numId w:val="69"/>
              </w:numPr>
              <w:spacing w:line="259" w:lineRule="auto"/>
              <w:ind w:right="144"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t>El habeas Data</w:t>
            </w:r>
          </w:p>
          <w:p w:rsidR="00C622E7" w:rsidRPr="00C622E7" w:rsidRDefault="00C622E7" w:rsidP="00DF21A7">
            <w:pPr>
              <w:numPr>
                <w:ilvl w:val="0"/>
                <w:numId w:val="69"/>
              </w:numPr>
              <w:spacing w:line="259" w:lineRule="auto"/>
              <w:ind w:right="144"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t>Las acciones de garantías constitucionales.</w:t>
            </w:r>
          </w:p>
          <w:p w:rsidR="00C622E7" w:rsidRPr="00C622E7" w:rsidRDefault="00C622E7" w:rsidP="00DF21A7">
            <w:pPr>
              <w:numPr>
                <w:ilvl w:val="0"/>
                <w:numId w:val="69"/>
              </w:numPr>
              <w:spacing w:line="259" w:lineRule="auto"/>
              <w:ind w:right="144"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t>Protección de datos personales en el Perú.</w:t>
            </w:r>
          </w:p>
          <w:p w:rsidR="00C622E7" w:rsidRPr="00C622E7" w:rsidRDefault="00C622E7" w:rsidP="00DF21A7">
            <w:pPr>
              <w:numPr>
                <w:ilvl w:val="0"/>
                <w:numId w:val="69"/>
              </w:numPr>
              <w:spacing w:line="259" w:lineRule="auto"/>
              <w:ind w:right="144"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t>Portafolio y avance del producto final</w:t>
            </w:r>
          </w:p>
          <w:p w:rsidR="00C622E7" w:rsidRPr="00C622E7" w:rsidRDefault="00C622E7" w:rsidP="00DF21A7">
            <w:pPr>
              <w:numPr>
                <w:ilvl w:val="0"/>
                <w:numId w:val="69"/>
              </w:numPr>
              <w:spacing w:line="259" w:lineRule="auto"/>
              <w:ind w:right="144"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t>normas internacionales sobre Derechos.</w:t>
            </w:r>
          </w:p>
          <w:p w:rsidR="00C622E7" w:rsidRPr="00C622E7" w:rsidRDefault="00C622E7" w:rsidP="00DF21A7">
            <w:pPr>
              <w:numPr>
                <w:ilvl w:val="0"/>
                <w:numId w:val="69"/>
              </w:numPr>
              <w:spacing w:line="259" w:lineRule="auto"/>
              <w:ind w:right="144"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t>Protección jurídica de los bienes informáticos.</w:t>
            </w:r>
          </w:p>
          <w:p w:rsidR="00C622E7" w:rsidRPr="00C622E7" w:rsidRDefault="00C622E7" w:rsidP="00DF21A7">
            <w:pPr>
              <w:numPr>
                <w:ilvl w:val="0"/>
                <w:numId w:val="69"/>
              </w:numPr>
              <w:spacing w:line="259" w:lineRule="auto"/>
              <w:ind w:right="144"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t>Bienes informáticos.</w:t>
            </w:r>
          </w:p>
          <w:p w:rsidR="00C622E7" w:rsidRPr="00C622E7" w:rsidRDefault="00C622E7" w:rsidP="00DF21A7">
            <w:pPr>
              <w:numPr>
                <w:ilvl w:val="0"/>
                <w:numId w:val="69"/>
              </w:numPr>
              <w:spacing w:line="259" w:lineRule="auto"/>
              <w:ind w:right="144"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t xml:space="preserve"> Organización mundial de propiedad intelectual.</w:t>
            </w:r>
          </w:p>
          <w:p w:rsidR="00C622E7" w:rsidRPr="00C622E7" w:rsidRDefault="00C622E7" w:rsidP="00DF21A7">
            <w:pPr>
              <w:numPr>
                <w:ilvl w:val="0"/>
                <w:numId w:val="69"/>
              </w:numPr>
              <w:spacing w:line="259" w:lineRule="auto"/>
              <w:ind w:right="144"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lastRenderedPageBreak/>
              <w:t>Los contratos informáticos y la contratación electrónica:</w:t>
            </w:r>
          </w:p>
          <w:p w:rsidR="00C622E7" w:rsidRPr="00C622E7" w:rsidRDefault="00C622E7" w:rsidP="00DF21A7">
            <w:pPr>
              <w:numPr>
                <w:ilvl w:val="0"/>
                <w:numId w:val="69"/>
              </w:numPr>
              <w:spacing w:line="259" w:lineRule="auto"/>
              <w:ind w:right="144"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t>Derecho de los contratos.</w:t>
            </w:r>
          </w:p>
          <w:p w:rsidR="00C622E7" w:rsidRPr="00C622E7" w:rsidRDefault="00C622E7" w:rsidP="00DF21A7">
            <w:pPr>
              <w:numPr>
                <w:ilvl w:val="0"/>
                <w:numId w:val="69"/>
              </w:numPr>
              <w:spacing w:line="259" w:lineRule="auto"/>
              <w:ind w:right="144"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t>Casos de usurpación y suplantación de nombres de dominio:</w:t>
            </w:r>
          </w:p>
          <w:p w:rsidR="00C622E7" w:rsidRPr="00C622E7" w:rsidRDefault="00C622E7" w:rsidP="00DF21A7">
            <w:pPr>
              <w:numPr>
                <w:ilvl w:val="0"/>
                <w:numId w:val="69"/>
              </w:numPr>
              <w:spacing w:line="259" w:lineRule="auto"/>
              <w:ind w:right="144"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t>Casuística internacional.</w:t>
            </w:r>
          </w:p>
          <w:p w:rsidR="00C622E7" w:rsidRPr="00C622E7" w:rsidRDefault="00C622E7" w:rsidP="00DF21A7">
            <w:pPr>
              <w:numPr>
                <w:ilvl w:val="0"/>
                <w:numId w:val="69"/>
              </w:numPr>
              <w:spacing w:line="259" w:lineRule="auto"/>
              <w:ind w:right="144"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t>Registros abusivos.</w:t>
            </w:r>
          </w:p>
          <w:p w:rsidR="00C622E7" w:rsidRPr="00C622E7" w:rsidRDefault="00C622E7" w:rsidP="00DF21A7">
            <w:pPr>
              <w:numPr>
                <w:ilvl w:val="0"/>
                <w:numId w:val="69"/>
              </w:numPr>
              <w:spacing w:line="259" w:lineRule="auto"/>
              <w:ind w:right="144"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t>Ética informática: Introducción a la odontología.</w:t>
            </w:r>
          </w:p>
          <w:p w:rsidR="00C622E7" w:rsidRPr="00C622E7" w:rsidRDefault="00C622E7" w:rsidP="00DF21A7">
            <w:pPr>
              <w:numPr>
                <w:ilvl w:val="0"/>
                <w:numId w:val="69"/>
              </w:numPr>
              <w:spacing w:line="259" w:lineRule="auto"/>
              <w:ind w:right="144"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t xml:space="preserve">Sistemas de micro grabación y almacenamiento de microformas. </w:t>
            </w:r>
          </w:p>
          <w:p w:rsidR="00C622E7" w:rsidRPr="00C622E7" w:rsidRDefault="00C622E7" w:rsidP="00DF21A7">
            <w:pPr>
              <w:numPr>
                <w:ilvl w:val="0"/>
                <w:numId w:val="69"/>
              </w:numPr>
              <w:spacing w:line="259" w:lineRule="auto"/>
              <w:ind w:right="144"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t>El documento electrónico: Sistemas de producción.</w:t>
            </w:r>
          </w:p>
        </w:tc>
        <w:tc>
          <w:tcPr>
            <w:tcW w:w="2833" w:type="dxa"/>
            <w:tcBorders>
              <w:top w:val="single" w:sz="5" w:space="0" w:color="000000"/>
              <w:left w:val="single" w:sz="5" w:space="0" w:color="000000"/>
              <w:bottom w:val="single" w:sz="5" w:space="0" w:color="000000"/>
              <w:right w:val="single" w:sz="5" w:space="0" w:color="000000"/>
            </w:tcBorders>
          </w:tcPr>
          <w:p w:rsidR="00C622E7" w:rsidRPr="00C622E7" w:rsidRDefault="00C622E7" w:rsidP="00DF21A7">
            <w:pPr>
              <w:numPr>
                <w:ilvl w:val="0"/>
                <w:numId w:val="69"/>
              </w:numPr>
              <w:spacing w:line="259" w:lineRule="auto"/>
              <w:ind w:right="144"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lastRenderedPageBreak/>
              <w:t>Infografía</w:t>
            </w:r>
          </w:p>
          <w:p w:rsidR="00C622E7" w:rsidRPr="00C622E7" w:rsidRDefault="00C622E7" w:rsidP="00DF21A7">
            <w:pPr>
              <w:numPr>
                <w:ilvl w:val="0"/>
                <w:numId w:val="69"/>
              </w:numPr>
              <w:spacing w:line="259" w:lineRule="auto"/>
              <w:ind w:right="144"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t>(Física)</w:t>
            </w:r>
          </w:p>
          <w:p w:rsidR="00C622E7" w:rsidRPr="00C622E7" w:rsidRDefault="00C622E7" w:rsidP="00DF21A7">
            <w:pPr>
              <w:numPr>
                <w:ilvl w:val="0"/>
                <w:numId w:val="69"/>
              </w:numPr>
              <w:spacing w:line="259" w:lineRule="auto"/>
              <w:ind w:right="144"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t>Tabla de Contenidos.</w:t>
            </w:r>
          </w:p>
          <w:p w:rsidR="00C622E7" w:rsidRPr="00C622E7" w:rsidRDefault="00C622E7" w:rsidP="00DF21A7">
            <w:pPr>
              <w:numPr>
                <w:ilvl w:val="0"/>
                <w:numId w:val="69"/>
              </w:numPr>
              <w:spacing w:line="259" w:lineRule="auto"/>
              <w:ind w:right="144"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t>Diagrama (físico- Digital)</w:t>
            </w:r>
          </w:p>
          <w:p w:rsidR="00C622E7" w:rsidRPr="00C622E7" w:rsidRDefault="00C622E7" w:rsidP="00DF21A7">
            <w:pPr>
              <w:numPr>
                <w:ilvl w:val="0"/>
                <w:numId w:val="69"/>
              </w:numPr>
              <w:spacing w:line="259" w:lineRule="auto"/>
              <w:ind w:right="144"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t>Cuadro sinóptico (físico Digital)</w:t>
            </w:r>
          </w:p>
          <w:p w:rsidR="00C622E7" w:rsidRPr="00C622E7" w:rsidRDefault="00C622E7" w:rsidP="00DF21A7">
            <w:pPr>
              <w:numPr>
                <w:ilvl w:val="0"/>
                <w:numId w:val="69"/>
              </w:numPr>
              <w:spacing w:line="259" w:lineRule="auto"/>
              <w:ind w:right="144"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t>El habeas data (físico Digital)</w:t>
            </w:r>
          </w:p>
          <w:p w:rsidR="00C622E7" w:rsidRPr="00C622E7" w:rsidRDefault="00C622E7" w:rsidP="00DF21A7">
            <w:pPr>
              <w:numPr>
                <w:ilvl w:val="0"/>
                <w:numId w:val="69"/>
              </w:numPr>
              <w:spacing w:line="259" w:lineRule="auto"/>
              <w:ind w:right="144"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t>Organigrama (Digital - físico)</w:t>
            </w:r>
          </w:p>
          <w:p w:rsidR="00C622E7" w:rsidRPr="00C622E7" w:rsidRDefault="00C622E7" w:rsidP="00DF21A7">
            <w:pPr>
              <w:numPr>
                <w:ilvl w:val="0"/>
                <w:numId w:val="69"/>
              </w:numPr>
              <w:spacing w:line="259" w:lineRule="auto"/>
              <w:ind w:right="144"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t>Artículo científico (físico)</w:t>
            </w:r>
          </w:p>
          <w:p w:rsidR="00C622E7" w:rsidRPr="00C622E7" w:rsidRDefault="00C622E7" w:rsidP="00DF21A7">
            <w:pPr>
              <w:numPr>
                <w:ilvl w:val="0"/>
                <w:numId w:val="69"/>
              </w:numPr>
              <w:spacing w:line="259" w:lineRule="auto"/>
              <w:ind w:right="144"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t>Infografía (digital – físico).</w:t>
            </w:r>
          </w:p>
          <w:p w:rsidR="00C622E7" w:rsidRPr="00C622E7" w:rsidRDefault="00C622E7" w:rsidP="00DF21A7">
            <w:pPr>
              <w:numPr>
                <w:ilvl w:val="0"/>
                <w:numId w:val="69"/>
              </w:numPr>
              <w:spacing w:line="259" w:lineRule="auto"/>
              <w:ind w:right="144"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t>Página Principal.</w:t>
            </w:r>
          </w:p>
          <w:p w:rsidR="00C622E7" w:rsidRPr="00C622E7" w:rsidRDefault="00C622E7" w:rsidP="00DF21A7">
            <w:pPr>
              <w:numPr>
                <w:ilvl w:val="0"/>
                <w:numId w:val="69"/>
              </w:numPr>
              <w:spacing w:line="259" w:lineRule="auto"/>
              <w:ind w:right="144"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t>CSS (Digital)</w:t>
            </w:r>
          </w:p>
          <w:p w:rsidR="00C622E7" w:rsidRPr="00C622E7" w:rsidRDefault="00C622E7" w:rsidP="00DF21A7">
            <w:pPr>
              <w:numPr>
                <w:ilvl w:val="0"/>
                <w:numId w:val="69"/>
              </w:numPr>
              <w:spacing w:line="259" w:lineRule="auto"/>
              <w:ind w:right="144"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t>Vínculos de página web, Wikis (Digital)</w:t>
            </w:r>
          </w:p>
          <w:p w:rsidR="00C622E7" w:rsidRPr="00C622E7" w:rsidRDefault="00C622E7" w:rsidP="00DF21A7">
            <w:pPr>
              <w:numPr>
                <w:ilvl w:val="0"/>
                <w:numId w:val="69"/>
              </w:numPr>
              <w:spacing w:line="259" w:lineRule="auto"/>
              <w:ind w:right="144"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t>Blog, Portafolio digital (Digital)</w:t>
            </w:r>
          </w:p>
          <w:p w:rsidR="00C622E7" w:rsidRPr="00C622E7" w:rsidRDefault="00C622E7" w:rsidP="00DF21A7">
            <w:pPr>
              <w:numPr>
                <w:ilvl w:val="0"/>
                <w:numId w:val="69"/>
              </w:numPr>
              <w:spacing w:line="259" w:lineRule="auto"/>
              <w:ind w:right="144"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t>Encuestas (físico)</w:t>
            </w:r>
          </w:p>
        </w:tc>
        <w:tc>
          <w:tcPr>
            <w:tcW w:w="4109" w:type="dxa"/>
            <w:tcBorders>
              <w:top w:val="single" w:sz="5" w:space="0" w:color="000000"/>
              <w:left w:val="single" w:sz="5" w:space="0" w:color="000000"/>
              <w:bottom w:val="single" w:sz="5" w:space="0" w:color="000000"/>
              <w:right w:val="single" w:sz="5" w:space="0" w:color="000000"/>
            </w:tcBorders>
          </w:tcPr>
          <w:p w:rsidR="00C622E7" w:rsidRPr="00C622E7" w:rsidRDefault="00C622E7" w:rsidP="00DF21A7">
            <w:pPr>
              <w:numPr>
                <w:ilvl w:val="0"/>
                <w:numId w:val="70"/>
              </w:numPr>
              <w:spacing w:line="259" w:lineRule="auto"/>
              <w:ind w:right="291"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t>Identifica los conceptos básicos del derecho informático.</w:t>
            </w:r>
          </w:p>
          <w:p w:rsidR="00C622E7" w:rsidRPr="00C622E7" w:rsidRDefault="00C622E7" w:rsidP="00DF21A7">
            <w:pPr>
              <w:numPr>
                <w:ilvl w:val="0"/>
                <w:numId w:val="70"/>
              </w:numPr>
              <w:spacing w:line="259" w:lineRule="auto"/>
              <w:ind w:right="291"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t>Selecciona, organiza y clasifica la telemática</w:t>
            </w:r>
          </w:p>
          <w:p w:rsidR="00C622E7" w:rsidRPr="00C622E7" w:rsidRDefault="00C622E7" w:rsidP="00DF21A7">
            <w:pPr>
              <w:numPr>
                <w:ilvl w:val="0"/>
                <w:numId w:val="70"/>
              </w:numPr>
              <w:spacing w:line="259" w:lineRule="auto"/>
              <w:ind w:right="291"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t>Manejo adecuado y correcto del gobierno electrónico</w:t>
            </w:r>
          </w:p>
          <w:p w:rsidR="00C622E7" w:rsidRPr="00C622E7" w:rsidRDefault="00C622E7" w:rsidP="00DF21A7">
            <w:pPr>
              <w:numPr>
                <w:ilvl w:val="0"/>
                <w:numId w:val="70"/>
              </w:numPr>
              <w:spacing w:line="259" w:lineRule="auto"/>
              <w:ind w:right="291"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t>Identifica cada uno de los elementos Derechos fundamentales de la persona humana y la informática.</w:t>
            </w:r>
            <w:r w:rsidRPr="00C622E7">
              <w:rPr>
                <w:rFonts w:ascii="Arial Narrow" w:eastAsia="Arial" w:hAnsi="Arial Narrow" w:cs="Arial"/>
                <w:color w:val="000000" w:themeColor="text1"/>
                <w:sz w:val="20"/>
              </w:rPr>
              <w:tab/>
            </w:r>
          </w:p>
          <w:p w:rsidR="00C622E7" w:rsidRPr="00C622E7" w:rsidRDefault="00C622E7" w:rsidP="00DF21A7">
            <w:pPr>
              <w:numPr>
                <w:ilvl w:val="0"/>
                <w:numId w:val="70"/>
              </w:numPr>
              <w:spacing w:line="259" w:lineRule="auto"/>
              <w:ind w:right="291"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t>Redacta habeas data.</w:t>
            </w:r>
          </w:p>
          <w:p w:rsidR="00C622E7" w:rsidRPr="00C622E7" w:rsidRDefault="00C622E7" w:rsidP="00DF21A7">
            <w:pPr>
              <w:numPr>
                <w:ilvl w:val="0"/>
                <w:numId w:val="70"/>
              </w:numPr>
              <w:spacing w:line="259" w:lineRule="auto"/>
              <w:ind w:right="291"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t>Realiza la protección de datos personales.</w:t>
            </w:r>
          </w:p>
          <w:p w:rsidR="00C622E7" w:rsidRPr="00C622E7" w:rsidRDefault="00C622E7" w:rsidP="00DF21A7">
            <w:pPr>
              <w:numPr>
                <w:ilvl w:val="0"/>
                <w:numId w:val="70"/>
              </w:numPr>
              <w:spacing w:line="259" w:lineRule="auto"/>
              <w:ind w:right="291"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t xml:space="preserve">Administra las normas internacionales sobre derechos por medio de un organigrama. </w:t>
            </w:r>
            <w:r w:rsidRPr="00C622E7">
              <w:rPr>
                <w:rFonts w:ascii="Arial Narrow" w:eastAsia="Arial" w:hAnsi="Arial Narrow" w:cs="Arial"/>
                <w:color w:val="000000" w:themeColor="text1"/>
                <w:sz w:val="20"/>
              </w:rPr>
              <w:tab/>
            </w:r>
          </w:p>
          <w:p w:rsidR="00C622E7" w:rsidRPr="00C622E7" w:rsidRDefault="00C622E7" w:rsidP="00DF21A7">
            <w:pPr>
              <w:numPr>
                <w:ilvl w:val="0"/>
                <w:numId w:val="70"/>
              </w:numPr>
              <w:spacing w:line="259" w:lineRule="auto"/>
              <w:ind w:right="291"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t>Identifica los principales conceptos básicos de la teoría de escenarios reales en un artículo científico.</w:t>
            </w:r>
            <w:r w:rsidRPr="00C622E7">
              <w:rPr>
                <w:rFonts w:ascii="Arial Narrow" w:eastAsia="Arial" w:hAnsi="Arial Narrow" w:cs="Arial"/>
                <w:color w:val="000000" w:themeColor="text1"/>
                <w:sz w:val="20"/>
              </w:rPr>
              <w:tab/>
            </w:r>
          </w:p>
          <w:p w:rsidR="00C622E7" w:rsidRPr="00C622E7" w:rsidRDefault="00C622E7" w:rsidP="00DF21A7">
            <w:pPr>
              <w:numPr>
                <w:ilvl w:val="0"/>
                <w:numId w:val="70"/>
              </w:numPr>
              <w:spacing w:line="259" w:lineRule="auto"/>
              <w:ind w:right="291"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t>Edita y desarrolla su proyecto web en el aula virtual por medio de una infografía.</w:t>
            </w:r>
            <w:r w:rsidRPr="00C622E7">
              <w:rPr>
                <w:rFonts w:ascii="Arial Narrow" w:eastAsia="Arial" w:hAnsi="Arial Narrow" w:cs="Arial"/>
                <w:color w:val="000000" w:themeColor="text1"/>
                <w:sz w:val="20"/>
              </w:rPr>
              <w:tab/>
            </w:r>
          </w:p>
          <w:p w:rsidR="00C622E7" w:rsidRPr="00C622E7" w:rsidRDefault="00C622E7" w:rsidP="00DF21A7">
            <w:pPr>
              <w:numPr>
                <w:ilvl w:val="0"/>
                <w:numId w:val="70"/>
              </w:numPr>
              <w:spacing w:line="259" w:lineRule="auto"/>
              <w:ind w:right="291"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t>Edita y presenta una página contratos informáticos.</w:t>
            </w:r>
            <w:r w:rsidRPr="00C622E7">
              <w:rPr>
                <w:rFonts w:ascii="Arial Narrow" w:eastAsia="Arial" w:hAnsi="Arial Narrow" w:cs="Arial"/>
                <w:color w:val="000000" w:themeColor="text1"/>
                <w:sz w:val="20"/>
              </w:rPr>
              <w:tab/>
            </w:r>
          </w:p>
          <w:p w:rsidR="00C622E7" w:rsidRPr="00C622E7" w:rsidRDefault="00C622E7" w:rsidP="00DF21A7">
            <w:pPr>
              <w:numPr>
                <w:ilvl w:val="0"/>
                <w:numId w:val="70"/>
              </w:numPr>
              <w:spacing w:line="259" w:lineRule="auto"/>
              <w:ind w:right="291"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t>Optimiza recursos multimedia y de enlace en su página web para ver casos de usurpación y suplantación de dominio.</w:t>
            </w:r>
            <w:r w:rsidRPr="00C622E7">
              <w:rPr>
                <w:rFonts w:ascii="Arial Narrow" w:eastAsia="Arial" w:hAnsi="Arial Narrow" w:cs="Arial"/>
                <w:color w:val="000000" w:themeColor="text1"/>
                <w:sz w:val="20"/>
              </w:rPr>
              <w:tab/>
            </w:r>
          </w:p>
          <w:p w:rsidR="00C622E7" w:rsidRPr="00C622E7" w:rsidRDefault="00C622E7" w:rsidP="00DF21A7">
            <w:pPr>
              <w:numPr>
                <w:ilvl w:val="0"/>
                <w:numId w:val="70"/>
              </w:numPr>
              <w:spacing w:line="259" w:lineRule="auto"/>
              <w:ind w:right="291"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t>Crea un blog personal en la web</w:t>
            </w:r>
          </w:p>
          <w:p w:rsidR="00C622E7" w:rsidRPr="00C622E7" w:rsidRDefault="00C622E7" w:rsidP="00DF21A7">
            <w:pPr>
              <w:numPr>
                <w:ilvl w:val="0"/>
                <w:numId w:val="70"/>
              </w:numPr>
              <w:spacing w:line="259" w:lineRule="auto"/>
              <w:ind w:right="291"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t>Crea un portafolio digital en la web.</w:t>
            </w:r>
          </w:p>
          <w:p w:rsidR="00C622E7" w:rsidRPr="00C622E7" w:rsidRDefault="00C622E7" w:rsidP="00DF21A7">
            <w:pPr>
              <w:numPr>
                <w:ilvl w:val="0"/>
                <w:numId w:val="70"/>
              </w:numPr>
              <w:spacing w:line="259" w:lineRule="auto"/>
              <w:ind w:right="291"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t>Edita un documento electrónico de aula virtual.</w:t>
            </w:r>
            <w:r w:rsidRPr="00C622E7">
              <w:rPr>
                <w:rFonts w:ascii="Arial Narrow" w:eastAsia="Arial" w:hAnsi="Arial Narrow" w:cs="Arial"/>
                <w:color w:val="000000" w:themeColor="text1"/>
                <w:sz w:val="20"/>
              </w:rPr>
              <w:tab/>
            </w:r>
          </w:p>
          <w:p w:rsidR="00C622E7" w:rsidRPr="00C622E7" w:rsidRDefault="00C622E7" w:rsidP="00DF21A7">
            <w:pPr>
              <w:numPr>
                <w:ilvl w:val="0"/>
                <w:numId w:val="70"/>
              </w:numPr>
              <w:spacing w:line="259" w:lineRule="auto"/>
              <w:ind w:right="291"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lastRenderedPageBreak/>
              <w:t>Analiza críticamente los resultados obtenidos.</w:t>
            </w:r>
          </w:p>
          <w:p w:rsidR="00C622E7" w:rsidRPr="00C622E7" w:rsidRDefault="00C622E7" w:rsidP="00DF21A7">
            <w:pPr>
              <w:numPr>
                <w:ilvl w:val="0"/>
                <w:numId w:val="70"/>
              </w:numPr>
              <w:spacing w:line="259" w:lineRule="auto"/>
              <w:ind w:right="291" w:hanging="360"/>
              <w:jc w:val="both"/>
              <w:rPr>
                <w:rFonts w:ascii="Arial Narrow" w:eastAsia="Arial" w:hAnsi="Arial Narrow" w:cs="Arial"/>
                <w:color w:val="000000" w:themeColor="text1"/>
                <w:sz w:val="20"/>
              </w:rPr>
            </w:pPr>
            <w:r w:rsidRPr="00C622E7">
              <w:rPr>
                <w:rFonts w:ascii="Arial Narrow" w:eastAsia="Arial" w:hAnsi="Arial Narrow" w:cs="Arial"/>
                <w:color w:val="000000" w:themeColor="text1"/>
                <w:sz w:val="20"/>
              </w:rPr>
              <w:t>Emite su opinión crítica sobre la metodología docente.</w:t>
            </w:r>
            <w:r w:rsidRPr="00C622E7">
              <w:rPr>
                <w:rFonts w:ascii="Arial Narrow" w:eastAsia="Arial" w:hAnsi="Arial Narrow" w:cs="Arial"/>
                <w:color w:val="000000" w:themeColor="text1"/>
                <w:sz w:val="20"/>
              </w:rPr>
              <w:tab/>
            </w:r>
          </w:p>
          <w:p w:rsidR="00C622E7" w:rsidRPr="00C622E7" w:rsidRDefault="00C622E7" w:rsidP="00314B7D">
            <w:pPr>
              <w:spacing w:line="259" w:lineRule="auto"/>
              <w:ind w:right="44"/>
              <w:rPr>
                <w:rFonts w:ascii="Arial Narrow" w:hAnsi="Arial Narrow" w:cs="Arial"/>
                <w:color w:val="000000" w:themeColor="text1"/>
                <w:sz w:val="20"/>
              </w:rPr>
            </w:pPr>
          </w:p>
        </w:tc>
      </w:tr>
    </w:tbl>
    <w:p w:rsidR="00AA49CC" w:rsidRDefault="00AA49CC" w:rsidP="00EE13EB">
      <w:pPr>
        <w:rPr>
          <w:rFonts w:ascii="Arial Narrow" w:hAnsi="Arial Narrow"/>
        </w:rPr>
      </w:pPr>
    </w:p>
    <w:p w:rsidR="00100C58" w:rsidRDefault="00100C58" w:rsidP="00EE13EB">
      <w:pPr>
        <w:rPr>
          <w:rFonts w:ascii="Arial Narrow" w:hAnsi="Arial Narrow"/>
        </w:rPr>
      </w:pPr>
    </w:p>
    <w:p w:rsidR="00F428DB" w:rsidRDefault="00F428DB" w:rsidP="00EE13EB">
      <w:pPr>
        <w:rPr>
          <w:rFonts w:ascii="Arial Narrow" w:hAnsi="Arial Narrow"/>
        </w:rPr>
      </w:pPr>
    </w:p>
    <w:p w:rsidR="00F428DB" w:rsidRDefault="00F428DB" w:rsidP="00EE13EB">
      <w:pPr>
        <w:rPr>
          <w:rFonts w:ascii="Arial Narrow" w:hAnsi="Arial Narrow"/>
        </w:rPr>
      </w:pPr>
    </w:p>
    <w:p w:rsidR="00F428DB" w:rsidRDefault="00F428DB" w:rsidP="00EE13EB">
      <w:pPr>
        <w:rPr>
          <w:rFonts w:ascii="Arial Narrow" w:hAnsi="Arial Narrow"/>
        </w:rPr>
      </w:pPr>
    </w:p>
    <w:p w:rsidR="00F428DB" w:rsidRDefault="00F428DB" w:rsidP="00EE13EB">
      <w:pPr>
        <w:rPr>
          <w:rFonts w:ascii="Arial Narrow" w:hAnsi="Arial Narrow"/>
        </w:rPr>
      </w:pPr>
    </w:p>
    <w:p w:rsidR="00F428DB" w:rsidRDefault="00F428DB" w:rsidP="00EE13EB">
      <w:pPr>
        <w:rPr>
          <w:rFonts w:ascii="Arial Narrow" w:hAnsi="Arial Narrow"/>
        </w:rPr>
      </w:pPr>
    </w:p>
    <w:p w:rsidR="00F428DB" w:rsidRDefault="00F428DB" w:rsidP="00EE13EB">
      <w:pPr>
        <w:rPr>
          <w:rFonts w:ascii="Arial Narrow" w:hAnsi="Arial Narrow"/>
        </w:rPr>
      </w:pPr>
    </w:p>
    <w:p w:rsidR="00F428DB" w:rsidRDefault="00F428DB" w:rsidP="00EE13EB">
      <w:pPr>
        <w:rPr>
          <w:rFonts w:ascii="Arial Narrow" w:hAnsi="Arial Narrow"/>
        </w:rPr>
      </w:pPr>
    </w:p>
    <w:p w:rsidR="007107D4" w:rsidRDefault="007107D4" w:rsidP="00EE13EB">
      <w:pPr>
        <w:rPr>
          <w:rFonts w:ascii="Arial Narrow" w:hAnsi="Arial Narrow"/>
        </w:rPr>
      </w:pPr>
    </w:p>
    <w:tbl>
      <w:tblPr>
        <w:tblStyle w:val="TableGrid"/>
        <w:tblW w:w="14317" w:type="dxa"/>
        <w:tblInd w:w="-573" w:type="dxa"/>
        <w:tblCellMar>
          <w:top w:w="11" w:type="dxa"/>
          <w:left w:w="11" w:type="dxa"/>
          <w:bottom w:w="11" w:type="dxa"/>
          <w:right w:w="57" w:type="dxa"/>
        </w:tblCellMar>
        <w:tblLook w:val="04A0" w:firstRow="1" w:lastRow="0" w:firstColumn="1" w:lastColumn="0" w:noHBand="0" w:noVBand="1"/>
      </w:tblPr>
      <w:tblGrid>
        <w:gridCol w:w="3538"/>
        <w:gridCol w:w="3975"/>
        <w:gridCol w:w="2552"/>
        <w:gridCol w:w="4252"/>
      </w:tblGrid>
      <w:tr w:rsidR="00F428DB" w:rsidRPr="00177618" w:rsidTr="00F428DB">
        <w:trPr>
          <w:trHeight w:val="441"/>
        </w:trPr>
        <w:tc>
          <w:tcPr>
            <w:tcW w:w="14317" w:type="dxa"/>
            <w:gridSpan w:val="4"/>
            <w:tcBorders>
              <w:top w:val="single" w:sz="5" w:space="0" w:color="000000"/>
              <w:left w:val="single" w:sz="5" w:space="0" w:color="000000"/>
              <w:bottom w:val="single" w:sz="5" w:space="0" w:color="000000"/>
              <w:right w:val="single" w:sz="5" w:space="0" w:color="000000"/>
            </w:tcBorders>
            <w:shd w:val="clear" w:color="auto" w:fill="D9D9D9"/>
          </w:tcPr>
          <w:p w:rsidR="00F428DB" w:rsidRPr="00177618" w:rsidRDefault="00F428DB" w:rsidP="00314B7D">
            <w:pPr>
              <w:spacing w:line="259" w:lineRule="auto"/>
              <w:ind w:left="4"/>
              <w:jc w:val="center"/>
              <w:rPr>
                <w:rFonts w:ascii="Arial Narrow" w:hAnsi="Arial Narrow" w:cs="Arial"/>
                <w:color w:val="000000" w:themeColor="text1"/>
                <w:sz w:val="20"/>
                <w:szCs w:val="20"/>
              </w:rPr>
            </w:pPr>
            <w:r w:rsidRPr="00177618">
              <w:rPr>
                <w:rFonts w:ascii="Arial Narrow" w:eastAsia="Arial" w:hAnsi="Arial Narrow" w:cs="Arial"/>
                <w:b/>
                <w:color w:val="000000" w:themeColor="text1"/>
                <w:sz w:val="20"/>
                <w:szCs w:val="20"/>
              </w:rPr>
              <w:lastRenderedPageBreak/>
              <w:t>ÁREA: LENGUAJE DE PROGRAMACIÓN I</w:t>
            </w:r>
          </w:p>
        </w:tc>
      </w:tr>
      <w:tr w:rsidR="00F428DB" w:rsidRPr="00177618" w:rsidTr="00F428DB">
        <w:trPr>
          <w:trHeight w:val="831"/>
        </w:trPr>
        <w:tc>
          <w:tcPr>
            <w:tcW w:w="14317" w:type="dxa"/>
            <w:gridSpan w:val="4"/>
            <w:tcBorders>
              <w:top w:val="single" w:sz="5" w:space="0" w:color="000000"/>
              <w:left w:val="single" w:sz="5" w:space="0" w:color="000000"/>
              <w:bottom w:val="single" w:sz="5" w:space="0" w:color="000000"/>
              <w:right w:val="single" w:sz="5" w:space="0" w:color="000000"/>
            </w:tcBorders>
          </w:tcPr>
          <w:p w:rsidR="00F428DB" w:rsidRPr="00177618" w:rsidRDefault="00F428DB" w:rsidP="00314B7D">
            <w:pPr>
              <w:spacing w:line="259" w:lineRule="auto"/>
              <w:rPr>
                <w:rFonts w:ascii="Arial Narrow" w:hAnsi="Arial Narrow" w:cs="Arial"/>
                <w:color w:val="000000" w:themeColor="text1"/>
                <w:sz w:val="20"/>
                <w:szCs w:val="20"/>
              </w:rPr>
            </w:pPr>
            <w:r w:rsidRPr="00177618">
              <w:rPr>
                <w:rFonts w:ascii="Arial Narrow" w:eastAsia="Arial" w:hAnsi="Arial Narrow" w:cs="Arial"/>
                <w:b/>
                <w:color w:val="000000" w:themeColor="text1"/>
                <w:sz w:val="20"/>
                <w:szCs w:val="20"/>
              </w:rPr>
              <w:t>SUMILLA:</w:t>
            </w:r>
          </w:p>
          <w:p w:rsidR="00F428DB" w:rsidRPr="00177618" w:rsidRDefault="00F428DB" w:rsidP="00314B7D">
            <w:pPr>
              <w:spacing w:line="259" w:lineRule="auto"/>
              <w:rPr>
                <w:rFonts w:ascii="Arial Narrow" w:hAnsi="Arial Narrow" w:cs="Arial"/>
                <w:color w:val="000000" w:themeColor="text1"/>
                <w:sz w:val="20"/>
                <w:szCs w:val="20"/>
              </w:rPr>
            </w:pPr>
            <w:r w:rsidRPr="00177618">
              <w:rPr>
                <w:rFonts w:ascii="Arial Narrow" w:hAnsi="Arial Narrow" w:cs="Arial"/>
                <w:color w:val="000000" w:themeColor="text1"/>
                <w:sz w:val="20"/>
                <w:szCs w:val="20"/>
              </w:rPr>
              <w:t xml:space="preserve">.   </w:t>
            </w:r>
            <w:r w:rsidRPr="00177618">
              <w:rPr>
                <w:rFonts w:ascii="Arial Narrow" w:eastAsia="Arial" w:hAnsi="Arial Narrow" w:cs="Arial"/>
                <w:b/>
                <w:color w:val="000000" w:themeColor="text1"/>
                <w:sz w:val="20"/>
                <w:szCs w:val="20"/>
              </w:rPr>
              <w:t xml:space="preserve"> </w:t>
            </w:r>
            <w:r w:rsidRPr="00177618">
              <w:rPr>
                <w:rFonts w:ascii="Arial Narrow" w:eastAsia="Arial" w:hAnsi="Arial Narrow" w:cs="Arial"/>
                <w:bCs/>
                <w:color w:val="000000" w:themeColor="text1"/>
                <w:sz w:val="20"/>
                <w:szCs w:val="20"/>
              </w:rPr>
              <w:t>Orienta a los estudiantes el uso de las funciones básicas de las plataformas operativas vigentes. Describe, evalúa, utiliza e implementa soluciones para diversos problemas de actividades educativas usando los conceptos de secuencia, alternativa, repetición, fragmentación, algorítmica y lógica computacional.</w:t>
            </w:r>
          </w:p>
        </w:tc>
      </w:tr>
      <w:tr w:rsidR="00F428DB" w:rsidRPr="00177618" w:rsidTr="00F428DB">
        <w:trPr>
          <w:trHeight w:val="209"/>
        </w:trPr>
        <w:tc>
          <w:tcPr>
            <w:tcW w:w="3538" w:type="dxa"/>
            <w:tcBorders>
              <w:top w:val="single" w:sz="5" w:space="0" w:color="000000"/>
              <w:left w:val="single" w:sz="5" w:space="0" w:color="000000"/>
              <w:bottom w:val="single" w:sz="5" w:space="0" w:color="000000"/>
              <w:right w:val="single" w:sz="5" w:space="0" w:color="000000"/>
            </w:tcBorders>
            <w:shd w:val="clear" w:color="auto" w:fill="D9D9D9"/>
          </w:tcPr>
          <w:p w:rsidR="00F428DB" w:rsidRPr="00177618" w:rsidRDefault="00F428DB" w:rsidP="00314B7D">
            <w:pPr>
              <w:spacing w:line="259" w:lineRule="auto"/>
              <w:rPr>
                <w:rFonts w:ascii="Arial Narrow" w:hAnsi="Arial Narrow" w:cs="Arial"/>
                <w:color w:val="000000" w:themeColor="text1"/>
                <w:sz w:val="20"/>
                <w:szCs w:val="20"/>
              </w:rPr>
            </w:pPr>
            <w:r w:rsidRPr="00177618">
              <w:rPr>
                <w:rFonts w:ascii="Arial Narrow" w:eastAsia="Arial" w:hAnsi="Arial Narrow" w:cs="Arial"/>
                <w:b/>
                <w:color w:val="000000" w:themeColor="text1"/>
                <w:sz w:val="20"/>
                <w:szCs w:val="20"/>
              </w:rPr>
              <w:t>CÓD. CRITE.  DESEMPEÑO</w:t>
            </w:r>
            <w:r w:rsidRPr="00177618">
              <w:rPr>
                <w:rFonts w:ascii="Arial Narrow" w:eastAsia="Arial" w:hAnsi="Arial Narrow" w:cs="Arial"/>
                <w:color w:val="000000" w:themeColor="text1"/>
                <w:sz w:val="20"/>
                <w:szCs w:val="20"/>
              </w:rPr>
              <w:t xml:space="preserve"> </w:t>
            </w:r>
          </w:p>
        </w:tc>
        <w:tc>
          <w:tcPr>
            <w:tcW w:w="3975" w:type="dxa"/>
            <w:tcBorders>
              <w:top w:val="single" w:sz="5" w:space="0" w:color="000000"/>
              <w:left w:val="single" w:sz="5" w:space="0" w:color="000000"/>
              <w:bottom w:val="single" w:sz="5" w:space="0" w:color="000000"/>
              <w:right w:val="single" w:sz="5" w:space="0" w:color="000000"/>
            </w:tcBorders>
            <w:shd w:val="clear" w:color="auto" w:fill="D9D9D9"/>
          </w:tcPr>
          <w:p w:rsidR="00F428DB" w:rsidRPr="00177618" w:rsidRDefault="00F428DB" w:rsidP="00314B7D">
            <w:pPr>
              <w:spacing w:line="259" w:lineRule="auto"/>
              <w:ind w:right="8"/>
              <w:rPr>
                <w:rFonts w:ascii="Arial Narrow" w:hAnsi="Arial Narrow" w:cs="Arial"/>
                <w:color w:val="000000" w:themeColor="text1"/>
                <w:sz w:val="20"/>
                <w:szCs w:val="20"/>
              </w:rPr>
            </w:pPr>
            <w:r w:rsidRPr="00177618">
              <w:rPr>
                <w:rFonts w:ascii="Arial Narrow" w:eastAsia="Arial" w:hAnsi="Arial Narrow" w:cs="Arial"/>
                <w:b/>
                <w:color w:val="000000" w:themeColor="text1"/>
                <w:sz w:val="20"/>
                <w:szCs w:val="20"/>
              </w:rPr>
              <w:t>CONTENIDOS</w:t>
            </w:r>
            <w:r w:rsidRPr="00177618">
              <w:rPr>
                <w:rFonts w:ascii="Arial Narrow" w:eastAsia="Arial" w:hAnsi="Arial Narrow" w:cs="Arial"/>
                <w:color w:val="000000" w:themeColor="text1"/>
                <w:sz w:val="20"/>
                <w:szCs w:val="20"/>
              </w:rPr>
              <w:t xml:space="preserve"> </w:t>
            </w:r>
          </w:p>
        </w:tc>
        <w:tc>
          <w:tcPr>
            <w:tcW w:w="2552" w:type="dxa"/>
            <w:tcBorders>
              <w:top w:val="single" w:sz="5" w:space="0" w:color="000000"/>
              <w:left w:val="single" w:sz="5" w:space="0" w:color="000000"/>
              <w:bottom w:val="single" w:sz="5" w:space="0" w:color="000000"/>
              <w:right w:val="single" w:sz="5" w:space="0" w:color="000000"/>
            </w:tcBorders>
            <w:shd w:val="clear" w:color="auto" w:fill="D9D9D9"/>
          </w:tcPr>
          <w:p w:rsidR="00F428DB" w:rsidRPr="00177618" w:rsidRDefault="00F428DB" w:rsidP="00314B7D">
            <w:pPr>
              <w:spacing w:line="259" w:lineRule="auto"/>
              <w:ind w:left="4"/>
              <w:rPr>
                <w:rFonts w:ascii="Arial Narrow" w:hAnsi="Arial Narrow" w:cs="Arial"/>
                <w:color w:val="000000" w:themeColor="text1"/>
                <w:sz w:val="20"/>
                <w:szCs w:val="20"/>
              </w:rPr>
            </w:pPr>
            <w:r w:rsidRPr="00177618">
              <w:rPr>
                <w:rFonts w:ascii="Arial Narrow" w:eastAsia="Arial" w:hAnsi="Arial Narrow" w:cs="Arial"/>
                <w:b/>
                <w:color w:val="000000" w:themeColor="text1"/>
                <w:sz w:val="20"/>
                <w:szCs w:val="20"/>
              </w:rPr>
              <w:t>PRODUCTOS</w:t>
            </w:r>
            <w:r w:rsidRPr="00177618">
              <w:rPr>
                <w:rFonts w:ascii="Arial Narrow" w:eastAsia="Arial" w:hAnsi="Arial Narrow" w:cs="Arial"/>
                <w:color w:val="000000" w:themeColor="text1"/>
                <w:sz w:val="20"/>
                <w:szCs w:val="20"/>
              </w:rPr>
              <w:t xml:space="preserve"> </w:t>
            </w:r>
          </w:p>
        </w:tc>
        <w:tc>
          <w:tcPr>
            <w:tcW w:w="4252" w:type="dxa"/>
            <w:tcBorders>
              <w:top w:val="single" w:sz="5" w:space="0" w:color="000000"/>
              <w:left w:val="single" w:sz="5" w:space="0" w:color="000000"/>
              <w:bottom w:val="single" w:sz="5" w:space="0" w:color="000000"/>
              <w:right w:val="single" w:sz="5" w:space="0" w:color="000000"/>
            </w:tcBorders>
            <w:shd w:val="clear" w:color="auto" w:fill="D9D9D9"/>
          </w:tcPr>
          <w:p w:rsidR="00F428DB" w:rsidRPr="00177618" w:rsidRDefault="00F428DB" w:rsidP="00314B7D">
            <w:pPr>
              <w:spacing w:line="259" w:lineRule="auto"/>
              <w:ind w:left="6"/>
              <w:rPr>
                <w:rFonts w:ascii="Arial Narrow" w:hAnsi="Arial Narrow" w:cs="Arial"/>
                <w:color w:val="000000" w:themeColor="text1"/>
                <w:sz w:val="20"/>
                <w:szCs w:val="20"/>
              </w:rPr>
            </w:pPr>
            <w:r w:rsidRPr="00177618">
              <w:rPr>
                <w:rFonts w:ascii="Arial Narrow" w:eastAsia="Arial" w:hAnsi="Arial Narrow" w:cs="Arial"/>
                <w:b/>
                <w:color w:val="000000" w:themeColor="text1"/>
                <w:sz w:val="20"/>
                <w:szCs w:val="20"/>
              </w:rPr>
              <w:t>CRITERIOS DE EVALUACIÓN</w:t>
            </w:r>
            <w:r w:rsidRPr="00177618">
              <w:rPr>
                <w:rFonts w:ascii="Arial Narrow" w:eastAsia="Arial" w:hAnsi="Arial Narrow" w:cs="Arial"/>
                <w:color w:val="000000" w:themeColor="text1"/>
                <w:sz w:val="20"/>
                <w:szCs w:val="20"/>
              </w:rPr>
              <w:t xml:space="preserve"> </w:t>
            </w:r>
          </w:p>
        </w:tc>
      </w:tr>
      <w:tr w:rsidR="00F428DB" w:rsidRPr="00177618" w:rsidTr="00F428DB">
        <w:trPr>
          <w:trHeight w:val="6164"/>
        </w:trPr>
        <w:tc>
          <w:tcPr>
            <w:tcW w:w="3538" w:type="dxa"/>
            <w:tcBorders>
              <w:top w:val="single" w:sz="5" w:space="0" w:color="000000"/>
              <w:left w:val="single" w:sz="5" w:space="0" w:color="000000"/>
              <w:bottom w:val="single" w:sz="5" w:space="0" w:color="000000"/>
              <w:right w:val="single" w:sz="5" w:space="0" w:color="000000"/>
            </w:tcBorders>
          </w:tcPr>
          <w:p w:rsidR="00F428DB" w:rsidRPr="00177618" w:rsidRDefault="00F428DB" w:rsidP="00314B7D">
            <w:pPr>
              <w:autoSpaceDE w:val="0"/>
              <w:autoSpaceDN w:val="0"/>
              <w:adjustRightInd w:val="0"/>
              <w:jc w:val="center"/>
              <w:rPr>
                <w:rFonts w:ascii="Arial Narrow" w:hAnsi="Arial Narrow" w:cs="Calibri"/>
                <w:b/>
                <w:color w:val="000000" w:themeColor="text1"/>
                <w:sz w:val="20"/>
                <w:szCs w:val="20"/>
                <w:lang w:eastAsia="es-ES_tradnl"/>
              </w:rPr>
            </w:pPr>
          </w:p>
          <w:p w:rsidR="00F428DB" w:rsidRPr="00177618" w:rsidRDefault="00F428DB" w:rsidP="00314B7D">
            <w:pPr>
              <w:autoSpaceDE w:val="0"/>
              <w:autoSpaceDN w:val="0"/>
              <w:adjustRightInd w:val="0"/>
              <w:jc w:val="center"/>
              <w:rPr>
                <w:rFonts w:ascii="Arial Narrow" w:hAnsi="Arial Narrow" w:cs="Calibri"/>
                <w:b/>
                <w:color w:val="000000" w:themeColor="text1"/>
                <w:sz w:val="20"/>
                <w:szCs w:val="20"/>
                <w:lang w:eastAsia="es-ES_tradnl"/>
              </w:rPr>
            </w:pPr>
            <w:r w:rsidRPr="00177618">
              <w:rPr>
                <w:rFonts w:ascii="Arial Narrow" w:hAnsi="Arial Narrow" w:cs="Calibri"/>
                <w:b/>
                <w:color w:val="000000" w:themeColor="text1"/>
                <w:sz w:val="20"/>
                <w:szCs w:val="20"/>
                <w:lang w:eastAsia="es-ES_tradnl"/>
              </w:rPr>
              <w:t>PERSONAL</w:t>
            </w:r>
          </w:p>
          <w:p w:rsidR="00F428DB" w:rsidRPr="00177618" w:rsidRDefault="00F428DB" w:rsidP="00314B7D">
            <w:pPr>
              <w:autoSpaceDE w:val="0"/>
              <w:autoSpaceDN w:val="0"/>
              <w:adjustRightInd w:val="0"/>
              <w:rPr>
                <w:rFonts w:ascii="Arial Narrow" w:hAnsi="Arial Narrow" w:cs="Calibri"/>
                <w:color w:val="000000" w:themeColor="text1"/>
                <w:sz w:val="20"/>
                <w:szCs w:val="20"/>
              </w:rPr>
            </w:pPr>
            <w:r w:rsidRPr="00177618">
              <w:rPr>
                <w:rFonts w:ascii="Arial Narrow" w:hAnsi="Arial Narrow" w:cs="Calibri"/>
                <w:color w:val="000000" w:themeColor="text1"/>
                <w:sz w:val="20"/>
                <w:szCs w:val="20"/>
              </w:rPr>
              <w:t xml:space="preserve">1.2.5 Se actualiza permanentemente en el manejo de las herramientas informáticas como recursos para su desarrollo y fortalecimiento de su autoformación. </w:t>
            </w:r>
          </w:p>
          <w:p w:rsidR="00F428DB" w:rsidRPr="00177618" w:rsidRDefault="00F428DB" w:rsidP="00314B7D">
            <w:pPr>
              <w:autoSpaceDE w:val="0"/>
              <w:autoSpaceDN w:val="0"/>
              <w:adjustRightInd w:val="0"/>
              <w:rPr>
                <w:rFonts w:ascii="Arial Narrow" w:hAnsi="Arial Narrow" w:cs="Calibri"/>
                <w:b/>
                <w:color w:val="000000" w:themeColor="text1"/>
                <w:sz w:val="20"/>
                <w:szCs w:val="20"/>
                <w:lang w:eastAsia="es-ES_tradnl"/>
              </w:rPr>
            </w:pPr>
          </w:p>
          <w:p w:rsidR="00F428DB" w:rsidRPr="00177618" w:rsidRDefault="00F428DB" w:rsidP="00F428DB">
            <w:pPr>
              <w:pStyle w:val="Prrafodelista"/>
              <w:numPr>
                <w:ilvl w:val="0"/>
                <w:numId w:val="0"/>
              </w:numPr>
              <w:autoSpaceDE w:val="0"/>
              <w:autoSpaceDN w:val="0"/>
              <w:adjustRightInd w:val="0"/>
              <w:jc w:val="center"/>
              <w:rPr>
                <w:rFonts w:ascii="Arial Narrow" w:hAnsi="Arial Narrow" w:cs="Calibri"/>
                <w:b/>
                <w:color w:val="000000" w:themeColor="text1"/>
                <w:sz w:val="20"/>
                <w:szCs w:val="20"/>
                <w:lang w:eastAsia="es-ES_tradnl"/>
              </w:rPr>
            </w:pPr>
            <w:r w:rsidRPr="00177618">
              <w:rPr>
                <w:rFonts w:ascii="Arial Narrow" w:hAnsi="Arial Narrow" w:cs="Calibri"/>
                <w:b/>
                <w:color w:val="000000" w:themeColor="text1"/>
                <w:sz w:val="20"/>
                <w:szCs w:val="20"/>
                <w:lang w:eastAsia="es-ES_tradnl"/>
              </w:rPr>
              <w:t>PROFESIONAL PEDAGÓGICA</w:t>
            </w:r>
          </w:p>
          <w:p w:rsidR="00F428DB" w:rsidRPr="00177618" w:rsidRDefault="00F428DB" w:rsidP="00F428DB">
            <w:pPr>
              <w:pStyle w:val="Prrafodelista"/>
              <w:numPr>
                <w:ilvl w:val="0"/>
                <w:numId w:val="0"/>
              </w:numPr>
              <w:autoSpaceDE w:val="0"/>
              <w:autoSpaceDN w:val="0"/>
              <w:adjustRightInd w:val="0"/>
              <w:rPr>
                <w:rFonts w:ascii="Arial Narrow" w:hAnsi="Arial Narrow" w:cs="Calibri"/>
                <w:color w:val="000000" w:themeColor="text1"/>
                <w:sz w:val="20"/>
                <w:szCs w:val="20"/>
                <w:lang w:eastAsia="es-ES_tradnl"/>
              </w:rPr>
            </w:pPr>
          </w:p>
          <w:p w:rsidR="00F428DB" w:rsidRPr="00177618" w:rsidRDefault="00F428DB" w:rsidP="00314B7D">
            <w:pPr>
              <w:pStyle w:val="Prrafodelista"/>
              <w:autoSpaceDE w:val="0"/>
              <w:autoSpaceDN w:val="0"/>
              <w:adjustRightInd w:val="0"/>
              <w:ind w:left="0"/>
              <w:jc w:val="both"/>
              <w:rPr>
                <w:rFonts w:ascii="Arial Narrow" w:hAnsi="Arial Narrow" w:cs="Kokila"/>
                <w:color w:val="000000" w:themeColor="text1"/>
                <w:sz w:val="20"/>
                <w:szCs w:val="20"/>
              </w:rPr>
            </w:pPr>
            <w:r w:rsidRPr="00177618">
              <w:rPr>
                <w:rFonts w:ascii="Arial Narrow" w:hAnsi="Arial Narrow" w:cs="Kokila"/>
                <w:color w:val="000000" w:themeColor="text1"/>
                <w:sz w:val="20"/>
                <w:szCs w:val="20"/>
              </w:rPr>
              <w:t xml:space="preserve">2.3.4 Utiliza las TIC en los procesos pedagógicos que desarrolla haciendo uso del lenguaje de programación. </w:t>
            </w:r>
          </w:p>
          <w:p w:rsidR="00F428DB" w:rsidRPr="00177618" w:rsidRDefault="00F428DB" w:rsidP="00F428DB">
            <w:pPr>
              <w:pStyle w:val="Prrafodelista"/>
              <w:numPr>
                <w:ilvl w:val="0"/>
                <w:numId w:val="0"/>
              </w:numPr>
              <w:autoSpaceDE w:val="0"/>
              <w:autoSpaceDN w:val="0"/>
              <w:adjustRightInd w:val="0"/>
              <w:jc w:val="center"/>
              <w:rPr>
                <w:rFonts w:ascii="Arial Narrow" w:hAnsi="Arial Narrow" w:cs="Calibri"/>
                <w:color w:val="000000" w:themeColor="text1"/>
                <w:sz w:val="20"/>
                <w:szCs w:val="20"/>
              </w:rPr>
            </w:pPr>
            <w:r w:rsidRPr="00177618">
              <w:rPr>
                <w:rFonts w:ascii="Arial Narrow" w:hAnsi="Arial Narrow" w:cs="Calibri"/>
                <w:b/>
                <w:color w:val="000000" w:themeColor="text1"/>
                <w:sz w:val="20"/>
                <w:szCs w:val="20"/>
                <w:lang w:eastAsia="es-ES_tradnl"/>
              </w:rPr>
              <w:t>SOCIO COMUNITARIA</w:t>
            </w:r>
          </w:p>
          <w:p w:rsidR="00F428DB" w:rsidRPr="00177618" w:rsidRDefault="00F428DB" w:rsidP="00314B7D">
            <w:pPr>
              <w:autoSpaceDE w:val="0"/>
              <w:autoSpaceDN w:val="0"/>
              <w:adjustRightInd w:val="0"/>
              <w:rPr>
                <w:rFonts w:ascii="Arial Narrow" w:hAnsi="Arial Narrow" w:cs="Calibri"/>
                <w:color w:val="000000" w:themeColor="text1"/>
                <w:sz w:val="20"/>
                <w:szCs w:val="20"/>
              </w:rPr>
            </w:pPr>
          </w:p>
          <w:p w:rsidR="00F428DB" w:rsidRPr="00177618" w:rsidRDefault="00F428DB" w:rsidP="00F428DB">
            <w:pPr>
              <w:spacing w:line="259" w:lineRule="auto"/>
              <w:ind w:left="104" w:right="62"/>
              <w:jc w:val="both"/>
              <w:rPr>
                <w:rFonts w:ascii="Arial Narrow" w:hAnsi="Arial Narrow" w:cs="Arial"/>
                <w:color w:val="000000" w:themeColor="text1"/>
                <w:sz w:val="20"/>
                <w:szCs w:val="20"/>
              </w:rPr>
            </w:pPr>
            <w:r w:rsidRPr="00177618">
              <w:rPr>
                <w:rFonts w:ascii="Arial Narrow" w:hAnsi="Arial Narrow" w:cs="Calibri"/>
                <w:color w:val="000000" w:themeColor="text1"/>
                <w:sz w:val="20"/>
                <w:szCs w:val="20"/>
              </w:rPr>
              <w:t>3.1.1 Propicia un clima de respeto y fortalece el convivir armónico buscando el bien común y el desarrollo dentro del aula y en la institución, reflexionando críticamente sobre su quehacer cotidiano.</w:t>
            </w:r>
          </w:p>
        </w:tc>
        <w:tc>
          <w:tcPr>
            <w:tcW w:w="3975" w:type="dxa"/>
            <w:tcBorders>
              <w:top w:val="single" w:sz="5" w:space="0" w:color="000000"/>
              <w:left w:val="single" w:sz="5" w:space="0" w:color="000000"/>
              <w:bottom w:val="single" w:sz="5" w:space="0" w:color="000000"/>
              <w:right w:val="single" w:sz="5" w:space="0" w:color="000000"/>
            </w:tcBorders>
          </w:tcPr>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   Estructura básica de un programa.</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   Uso del Dev C++</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 xml:space="preserve">-   Algoritmos </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Práctica: Plantear una rutina doméstica en un algoritmo.</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IDENTIFICADORES</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Definición</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Tipos de datos</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Práctica: Se lista comandos y tipos de datos verdaderos y errados. (Comprobar en la computadora)</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IDENTIFICADORES</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   Variables</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   Constantes</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   Operadores</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Práctica: Ejercicios para diferenciar las variables, constantes y operadores</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SALIDAS Y ENTRADAS</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   Entrada y salida estándar</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 xml:space="preserve">-   Aplicaciones </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Práctica: Se plantean fórmulas de ingeniería para reconocer las E/S</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Evaluación: Se plantean fórmulas de ingeniería para reconocer las E/S</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 xml:space="preserve"> ESTRUCTURAS CONDICIONALES</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    Estructura condicional simple (if)F</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    Ejercicios de aplicación</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lastRenderedPageBreak/>
              <w:t>Práctica: Resolver en algoritmo y en codificación aplicaciones de Ingeniería.</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ESTRUCTURAS CONDICIONALES</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Estructura condicional múltiple (switch)</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Ejercicios de aplicación</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Práctica: Resolver en algoritmo y en codificación aplicaciones de Ingeniería.</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ESTRUCTURAS REPETITIVAS INFINITAS</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Estructuras repetitivas infinita mientras (while)</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Aplicaciones</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Práctica: Se plantean fórmulas de ingeniería para resolver con algoritmos y codificación en C++.</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ESTRUCTURA REPETITIVA FINITA</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    Estructura repetitiva desde – hasta (for)</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 xml:space="preserve">-    Ejercicios de aplicación </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Práctica: Resolver en algoritmo y en codificación aplicaciones de Ingeniería.</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Halla soluciones mediante la aplicación de pseudo códigos</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FUCIONES</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    Tipo Void</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    Por valor y referencia</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 xml:space="preserve">Crea, compila y enlaza con el código fuente. </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Práctica: Resolver en algoritmo y codificar las aplicaciones de Ingeniería.</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Mediante los tipos de funciones dar solución.</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VECTORES</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    Con funciones y parámetros de paso</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    Con funciones y sin parámetros de paso</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Práctica: Se plantean fórmulas de ingeniería para resolver con algoritmos y codificación en C++.</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Mediante los tipos de funciones y vectores para dar solución.</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lastRenderedPageBreak/>
              <w:t>MATRICES</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    Matrices Bidimensionales</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    Matrices Multidimensionales</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Práctica: Resuelve la tarea en casa y publica en su Blog personal.</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 xml:space="preserve">Halla soluciones mediante la aplicación de pseudo códigos </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ORDENAMIENTO y BÚSQUEDA</w:t>
            </w:r>
          </w:p>
        </w:tc>
        <w:tc>
          <w:tcPr>
            <w:tcW w:w="2552" w:type="dxa"/>
            <w:tcBorders>
              <w:top w:val="single" w:sz="5" w:space="0" w:color="000000"/>
              <w:left w:val="single" w:sz="5" w:space="0" w:color="000000"/>
              <w:bottom w:val="single" w:sz="5" w:space="0" w:color="000000"/>
              <w:right w:val="single" w:sz="5" w:space="0" w:color="000000"/>
            </w:tcBorders>
          </w:tcPr>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lastRenderedPageBreak/>
              <w:t>seudocódigo/ diagrama de flujo</w:t>
            </w:r>
          </w:p>
          <w:p w:rsidR="00F428DB" w:rsidRPr="00177618" w:rsidRDefault="00F428DB" w:rsidP="00314B7D">
            <w:pPr>
              <w:spacing w:line="259" w:lineRule="auto"/>
              <w:ind w:left="438" w:right="144"/>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(físico)</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Práctica de ejercicios</w:t>
            </w:r>
          </w:p>
          <w:p w:rsidR="00F428DB" w:rsidRPr="00177618" w:rsidRDefault="00F428DB" w:rsidP="00314B7D">
            <w:pPr>
              <w:spacing w:line="259" w:lineRule="auto"/>
              <w:ind w:left="438" w:right="144"/>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(físico- Digital)</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Diapositivas (Digital)</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Práctica de ejercicios</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Ejercicios propuestos</w:t>
            </w:r>
          </w:p>
          <w:p w:rsidR="00F428DB" w:rsidRPr="00177618" w:rsidRDefault="00F428DB" w:rsidP="00314B7D">
            <w:pPr>
              <w:spacing w:line="259" w:lineRule="auto"/>
              <w:ind w:left="438" w:right="144"/>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 xml:space="preserve"> (Digital - físico)</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Ejercicios propuestos</w:t>
            </w:r>
          </w:p>
          <w:p w:rsidR="00F428DB" w:rsidRPr="00177618" w:rsidRDefault="00F428DB" w:rsidP="00314B7D">
            <w:pPr>
              <w:spacing w:line="259" w:lineRule="auto"/>
              <w:ind w:left="438" w:right="144"/>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(digital – físico).</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Problemas</w:t>
            </w:r>
          </w:p>
          <w:p w:rsidR="00F428DB" w:rsidRPr="00177618" w:rsidRDefault="00F428DB" w:rsidP="00314B7D">
            <w:pPr>
              <w:spacing w:line="259" w:lineRule="auto"/>
              <w:ind w:left="438" w:right="144"/>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(físico)</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Generación de código de solución</w:t>
            </w:r>
          </w:p>
          <w:p w:rsidR="00F428DB" w:rsidRPr="00177618" w:rsidRDefault="00F428DB" w:rsidP="00314B7D">
            <w:pPr>
              <w:spacing w:line="259" w:lineRule="auto"/>
              <w:ind w:left="438" w:right="144"/>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(Digital)</w:t>
            </w:r>
          </w:p>
          <w:p w:rsidR="00F428DB" w:rsidRPr="00177618" w:rsidRDefault="00F428DB" w:rsidP="00DF21A7">
            <w:pPr>
              <w:numPr>
                <w:ilvl w:val="0"/>
                <w:numId w:val="69"/>
              </w:numPr>
              <w:spacing w:line="259" w:lineRule="auto"/>
              <w:ind w:right="144"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Diapositivas con ejercicios desarrollados</w:t>
            </w:r>
          </w:p>
          <w:p w:rsidR="00F428DB" w:rsidRPr="00177618" w:rsidRDefault="00F428DB" w:rsidP="00314B7D">
            <w:pPr>
              <w:spacing w:line="259" w:lineRule="auto"/>
              <w:ind w:left="438" w:right="144"/>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(Digital)</w:t>
            </w:r>
          </w:p>
        </w:tc>
        <w:tc>
          <w:tcPr>
            <w:tcW w:w="4252" w:type="dxa"/>
            <w:tcBorders>
              <w:top w:val="single" w:sz="5" w:space="0" w:color="000000"/>
              <w:left w:val="single" w:sz="5" w:space="0" w:color="000000"/>
              <w:bottom w:val="single" w:sz="5" w:space="0" w:color="000000"/>
              <w:right w:val="single" w:sz="5" w:space="0" w:color="000000"/>
            </w:tcBorders>
          </w:tcPr>
          <w:p w:rsidR="00F428DB" w:rsidRPr="00177618" w:rsidRDefault="00F428DB" w:rsidP="00DF21A7">
            <w:pPr>
              <w:numPr>
                <w:ilvl w:val="0"/>
                <w:numId w:val="70"/>
              </w:numPr>
              <w:spacing w:line="259" w:lineRule="auto"/>
              <w:ind w:right="291"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 xml:space="preserve">Analiza y ejecuta en un programa mostrando la estructura del lenguaje de programación en Dev C++ </w:t>
            </w:r>
          </w:p>
          <w:p w:rsidR="00F428DB" w:rsidRPr="00177618" w:rsidRDefault="00F428DB" w:rsidP="00DF21A7">
            <w:pPr>
              <w:numPr>
                <w:ilvl w:val="0"/>
                <w:numId w:val="70"/>
              </w:numPr>
              <w:spacing w:line="259" w:lineRule="auto"/>
              <w:ind w:right="291"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Realiza con éxito las etapas de la programación en un algoritmo.</w:t>
            </w:r>
          </w:p>
          <w:p w:rsidR="00F428DB" w:rsidRPr="00177618" w:rsidRDefault="00F428DB" w:rsidP="00DF21A7">
            <w:pPr>
              <w:numPr>
                <w:ilvl w:val="0"/>
                <w:numId w:val="70"/>
              </w:numPr>
              <w:spacing w:line="259" w:lineRule="auto"/>
              <w:ind w:right="291"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Reconoce tipos de datos.</w:t>
            </w:r>
          </w:p>
          <w:p w:rsidR="00F428DB" w:rsidRPr="00177618" w:rsidRDefault="00F428DB" w:rsidP="00DF21A7">
            <w:pPr>
              <w:numPr>
                <w:ilvl w:val="0"/>
                <w:numId w:val="70"/>
              </w:numPr>
              <w:spacing w:line="259" w:lineRule="auto"/>
              <w:ind w:right="291"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Diferencia comandos de tipos de datos.</w:t>
            </w:r>
          </w:p>
          <w:p w:rsidR="00F428DB" w:rsidRPr="00177618" w:rsidRDefault="00F428DB" w:rsidP="00DF21A7">
            <w:pPr>
              <w:numPr>
                <w:ilvl w:val="0"/>
                <w:numId w:val="70"/>
              </w:numPr>
              <w:spacing w:line="259" w:lineRule="auto"/>
              <w:ind w:right="291"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En su cuaderno deben estar anotados los tipos de datos.</w:t>
            </w:r>
          </w:p>
          <w:p w:rsidR="00F428DB" w:rsidRPr="00177618" w:rsidRDefault="00F428DB" w:rsidP="00DF21A7">
            <w:pPr>
              <w:numPr>
                <w:ilvl w:val="0"/>
                <w:numId w:val="70"/>
              </w:numPr>
              <w:spacing w:line="259" w:lineRule="auto"/>
              <w:ind w:right="291"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Reconoce como diferenciar entre variable, constante y operadores.</w:t>
            </w:r>
          </w:p>
          <w:p w:rsidR="00F428DB" w:rsidRPr="00177618" w:rsidRDefault="00F428DB" w:rsidP="00DF21A7">
            <w:pPr>
              <w:numPr>
                <w:ilvl w:val="0"/>
                <w:numId w:val="70"/>
              </w:numPr>
              <w:spacing w:line="259" w:lineRule="auto"/>
              <w:ind w:right="291"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Comprueba en su computadora los comandos de E/S y sus aplicaciones.</w:t>
            </w:r>
          </w:p>
          <w:p w:rsidR="00F428DB" w:rsidRPr="00177618" w:rsidRDefault="00F428DB" w:rsidP="00DF21A7">
            <w:pPr>
              <w:numPr>
                <w:ilvl w:val="0"/>
                <w:numId w:val="70"/>
              </w:numPr>
              <w:spacing w:line="259" w:lineRule="auto"/>
              <w:ind w:right="291"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Comprueba en su computadora las fórmulas de Ingeniería las E/S no teniendo errores</w:t>
            </w:r>
          </w:p>
          <w:p w:rsidR="00F428DB" w:rsidRPr="00177618" w:rsidRDefault="00F428DB" w:rsidP="00DF21A7">
            <w:pPr>
              <w:numPr>
                <w:ilvl w:val="0"/>
                <w:numId w:val="70"/>
              </w:numPr>
              <w:spacing w:line="259" w:lineRule="auto"/>
              <w:ind w:right="291"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Identifica la estructura de control simple (if) en algoritmo y ejecuta la codificación en un programa en C++</w:t>
            </w:r>
          </w:p>
          <w:p w:rsidR="00F428DB" w:rsidRPr="00177618" w:rsidRDefault="00F428DB" w:rsidP="00DF21A7">
            <w:pPr>
              <w:numPr>
                <w:ilvl w:val="0"/>
                <w:numId w:val="70"/>
              </w:numPr>
              <w:spacing w:line="259" w:lineRule="auto"/>
              <w:ind w:right="291"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Desarrolla con éxito el diagrama de flujo y comprueba con la codificación en C++.</w:t>
            </w:r>
          </w:p>
          <w:p w:rsidR="00F428DB" w:rsidRPr="00177618" w:rsidRDefault="00F428DB" w:rsidP="00DF21A7">
            <w:pPr>
              <w:numPr>
                <w:ilvl w:val="0"/>
                <w:numId w:val="70"/>
              </w:numPr>
              <w:spacing w:line="259" w:lineRule="auto"/>
              <w:ind w:right="291"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Describe con éxito el diagrama de flujo la estructura múltiple.</w:t>
            </w:r>
          </w:p>
          <w:p w:rsidR="00F428DB" w:rsidRPr="00177618" w:rsidRDefault="00F428DB" w:rsidP="00DF21A7">
            <w:pPr>
              <w:numPr>
                <w:ilvl w:val="0"/>
                <w:numId w:val="70"/>
              </w:numPr>
              <w:spacing w:line="259" w:lineRule="auto"/>
              <w:ind w:right="291"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Comprueba con los comandos la codificación en C++.</w:t>
            </w:r>
          </w:p>
          <w:p w:rsidR="00F428DB" w:rsidRPr="00177618" w:rsidRDefault="00F428DB" w:rsidP="00DF21A7">
            <w:pPr>
              <w:numPr>
                <w:ilvl w:val="0"/>
                <w:numId w:val="70"/>
              </w:numPr>
              <w:spacing w:line="259" w:lineRule="auto"/>
              <w:ind w:right="291"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Desarrolla con éxito el diagrama de flujo y comprueba con la codificación en C++. Resuelve sus propias fórmulas.</w:t>
            </w:r>
          </w:p>
          <w:p w:rsidR="00F428DB" w:rsidRPr="00177618" w:rsidRDefault="00F428DB" w:rsidP="00DF21A7">
            <w:pPr>
              <w:numPr>
                <w:ilvl w:val="0"/>
                <w:numId w:val="70"/>
              </w:numPr>
              <w:spacing w:line="259" w:lineRule="auto"/>
              <w:ind w:right="291"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lastRenderedPageBreak/>
              <w:t>Desarrolla con los comandos anteriores soluciones a los problemas planteados.</w:t>
            </w:r>
          </w:p>
          <w:p w:rsidR="00F428DB" w:rsidRPr="00177618" w:rsidRDefault="00F428DB" w:rsidP="00DF21A7">
            <w:pPr>
              <w:numPr>
                <w:ilvl w:val="0"/>
                <w:numId w:val="70"/>
              </w:numPr>
              <w:spacing w:line="259" w:lineRule="auto"/>
              <w:ind w:right="291"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Describe en diagrama de flujo y lo comprueba en su computadora el comando (while) y sus aplicaciones.</w:t>
            </w:r>
          </w:p>
          <w:p w:rsidR="00F428DB" w:rsidRPr="00177618" w:rsidRDefault="00F428DB" w:rsidP="00DF21A7">
            <w:pPr>
              <w:numPr>
                <w:ilvl w:val="0"/>
                <w:numId w:val="70"/>
              </w:numPr>
              <w:spacing w:line="259" w:lineRule="auto"/>
              <w:ind w:right="291"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Comprueba en su computadora las fórmulas de Ingeniería haciendo uso del comando (while) en las soluciones.</w:t>
            </w:r>
          </w:p>
          <w:p w:rsidR="00F428DB" w:rsidRPr="00177618" w:rsidRDefault="00F428DB" w:rsidP="00DF21A7">
            <w:pPr>
              <w:numPr>
                <w:ilvl w:val="0"/>
                <w:numId w:val="70"/>
              </w:numPr>
              <w:spacing w:line="259" w:lineRule="auto"/>
              <w:ind w:right="291"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 xml:space="preserve">Reconoce la estructura repetitiva finita (for) en algoritmo y sus 4 partes a la vez se ejecuta con éxito la codificación en el </w:t>
            </w:r>
            <w:proofErr w:type="gramStart"/>
            <w:r w:rsidRPr="00177618">
              <w:rPr>
                <w:rFonts w:ascii="Arial Narrow" w:eastAsia="Arial" w:hAnsi="Arial Narrow" w:cs="Arial"/>
                <w:color w:val="000000" w:themeColor="text1"/>
                <w:sz w:val="20"/>
                <w:szCs w:val="20"/>
              </w:rPr>
              <w:t>programa  C++</w:t>
            </w:r>
            <w:proofErr w:type="gramEnd"/>
            <w:r w:rsidRPr="00177618">
              <w:rPr>
                <w:rFonts w:ascii="Arial Narrow" w:eastAsia="Arial" w:hAnsi="Arial Narrow" w:cs="Arial"/>
                <w:color w:val="000000" w:themeColor="text1"/>
                <w:sz w:val="20"/>
                <w:szCs w:val="20"/>
              </w:rPr>
              <w:t>.</w:t>
            </w:r>
          </w:p>
          <w:p w:rsidR="00F428DB" w:rsidRPr="00177618" w:rsidRDefault="00F428DB" w:rsidP="00DF21A7">
            <w:pPr>
              <w:numPr>
                <w:ilvl w:val="0"/>
                <w:numId w:val="70"/>
              </w:numPr>
              <w:spacing w:line="259" w:lineRule="auto"/>
              <w:ind w:right="291"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Desarrolla las fórmulas con éxito el diagrama de flujo y comprueba con la codificación en C++.</w:t>
            </w:r>
          </w:p>
          <w:p w:rsidR="00F428DB" w:rsidRPr="00177618" w:rsidRDefault="00F428DB" w:rsidP="00DF21A7">
            <w:pPr>
              <w:numPr>
                <w:ilvl w:val="0"/>
                <w:numId w:val="70"/>
              </w:numPr>
              <w:spacing w:line="259" w:lineRule="auto"/>
              <w:ind w:right="291"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Desarrolla con los comandos de repeticiones y da soluciones a los problemas planteados.</w:t>
            </w:r>
          </w:p>
          <w:p w:rsidR="00F428DB" w:rsidRPr="00177618" w:rsidRDefault="00F428DB" w:rsidP="00DF21A7">
            <w:pPr>
              <w:numPr>
                <w:ilvl w:val="0"/>
                <w:numId w:val="70"/>
              </w:numPr>
              <w:spacing w:line="259" w:lineRule="auto"/>
              <w:ind w:right="291"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 xml:space="preserve">Elabora el diagrama de flujo con la ruta secuencial de </w:t>
            </w:r>
            <w:proofErr w:type="gramStart"/>
            <w:r w:rsidRPr="00177618">
              <w:rPr>
                <w:rFonts w:ascii="Arial Narrow" w:eastAsia="Arial" w:hAnsi="Arial Narrow" w:cs="Arial"/>
                <w:color w:val="000000" w:themeColor="text1"/>
                <w:sz w:val="20"/>
                <w:szCs w:val="20"/>
              </w:rPr>
              <w:t>la  función</w:t>
            </w:r>
            <w:proofErr w:type="gramEnd"/>
            <w:r w:rsidRPr="00177618">
              <w:rPr>
                <w:rFonts w:ascii="Arial Narrow" w:eastAsia="Arial" w:hAnsi="Arial Narrow" w:cs="Arial"/>
                <w:color w:val="000000" w:themeColor="text1"/>
                <w:sz w:val="20"/>
                <w:szCs w:val="20"/>
              </w:rPr>
              <w:t>.</w:t>
            </w:r>
          </w:p>
          <w:p w:rsidR="00F428DB" w:rsidRPr="00177618" w:rsidRDefault="00F428DB" w:rsidP="00DF21A7">
            <w:pPr>
              <w:numPr>
                <w:ilvl w:val="0"/>
                <w:numId w:val="70"/>
              </w:numPr>
              <w:spacing w:line="259" w:lineRule="auto"/>
              <w:ind w:right="291"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Lo comprueba con los comandos de codificación en C++.</w:t>
            </w:r>
          </w:p>
          <w:p w:rsidR="00F428DB" w:rsidRPr="00177618" w:rsidRDefault="00F428DB" w:rsidP="00DF21A7">
            <w:pPr>
              <w:numPr>
                <w:ilvl w:val="0"/>
                <w:numId w:val="70"/>
              </w:numPr>
              <w:spacing w:line="259" w:lineRule="auto"/>
              <w:ind w:right="291"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Desarrolla con éxito el diagrama de flujo y comprueba con la codificación en C++.</w:t>
            </w:r>
          </w:p>
          <w:p w:rsidR="00F428DB" w:rsidRPr="00177618" w:rsidRDefault="00F428DB" w:rsidP="00DF21A7">
            <w:pPr>
              <w:numPr>
                <w:ilvl w:val="0"/>
                <w:numId w:val="70"/>
              </w:numPr>
              <w:spacing w:line="259" w:lineRule="auto"/>
              <w:ind w:right="291"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Resuelve sus propias fórmulas.</w:t>
            </w:r>
          </w:p>
          <w:p w:rsidR="00F428DB" w:rsidRPr="00177618" w:rsidRDefault="00F428DB" w:rsidP="00DF21A7">
            <w:pPr>
              <w:numPr>
                <w:ilvl w:val="0"/>
                <w:numId w:val="70"/>
              </w:numPr>
              <w:spacing w:line="259" w:lineRule="auto"/>
              <w:ind w:right="291"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Resuelve mediante el diagrama de flujo los vectores en las funciones y lo comprueba en su computadora los problemas planteados.</w:t>
            </w:r>
          </w:p>
          <w:p w:rsidR="00F428DB" w:rsidRPr="00177618" w:rsidRDefault="00F428DB" w:rsidP="00DF21A7">
            <w:pPr>
              <w:numPr>
                <w:ilvl w:val="0"/>
                <w:numId w:val="70"/>
              </w:numPr>
              <w:spacing w:line="259" w:lineRule="auto"/>
              <w:ind w:right="291"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Comprueba en su computadora las fórmulas de Ingeniería haciendo uso de los comandos de funciones y vectores.</w:t>
            </w:r>
          </w:p>
          <w:p w:rsidR="00F428DB" w:rsidRPr="00177618" w:rsidRDefault="00F428DB" w:rsidP="00DF21A7">
            <w:pPr>
              <w:numPr>
                <w:ilvl w:val="0"/>
                <w:numId w:val="70"/>
              </w:numPr>
              <w:spacing w:line="259" w:lineRule="auto"/>
              <w:ind w:right="291"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Elabora problemas de Ingeniería, utilizando matrices en la solución.</w:t>
            </w:r>
          </w:p>
          <w:p w:rsidR="00F428DB" w:rsidRPr="00177618" w:rsidRDefault="00F428DB" w:rsidP="00DF21A7">
            <w:pPr>
              <w:numPr>
                <w:ilvl w:val="0"/>
                <w:numId w:val="70"/>
              </w:numPr>
              <w:spacing w:line="259" w:lineRule="auto"/>
              <w:ind w:right="291"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t>Ensambla en un archivo un menú con la solución de cada caso a los problemas planteados.</w:t>
            </w:r>
          </w:p>
          <w:p w:rsidR="00F428DB" w:rsidRPr="00177618" w:rsidRDefault="00F428DB" w:rsidP="00DF21A7">
            <w:pPr>
              <w:numPr>
                <w:ilvl w:val="0"/>
                <w:numId w:val="70"/>
              </w:numPr>
              <w:spacing w:line="259" w:lineRule="auto"/>
              <w:ind w:right="291" w:hanging="360"/>
              <w:jc w:val="both"/>
              <w:rPr>
                <w:rFonts w:ascii="Arial Narrow" w:eastAsia="Arial" w:hAnsi="Arial Narrow" w:cs="Arial"/>
                <w:color w:val="000000" w:themeColor="text1"/>
                <w:sz w:val="20"/>
                <w:szCs w:val="20"/>
              </w:rPr>
            </w:pPr>
            <w:r w:rsidRPr="00177618">
              <w:rPr>
                <w:rFonts w:ascii="Arial Narrow" w:eastAsia="Arial" w:hAnsi="Arial Narrow" w:cs="Arial"/>
                <w:color w:val="000000" w:themeColor="text1"/>
                <w:sz w:val="20"/>
                <w:szCs w:val="20"/>
              </w:rPr>
              <w:lastRenderedPageBreak/>
              <w:t>Elabora un archivo que incluye los métodos de Ordenamiento y Búsqueda que lo concluye en casa.</w:t>
            </w:r>
          </w:p>
        </w:tc>
      </w:tr>
    </w:tbl>
    <w:p w:rsidR="007107D4" w:rsidRDefault="007107D4" w:rsidP="00EE13EB">
      <w:pPr>
        <w:rPr>
          <w:rFonts w:ascii="Arial Narrow" w:hAnsi="Arial Narrow"/>
        </w:rPr>
      </w:pPr>
    </w:p>
    <w:p w:rsidR="007107D4" w:rsidRDefault="007107D4" w:rsidP="00EE13EB">
      <w:pPr>
        <w:rPr>
          <w:rFonts w:ascii="Arial Narrow" w:hAnsi="Arial Narrow"/>
        </w:rPr>
      </w:pPr>
    </w:p>
    <w:p w:rsidR="007107D4" w:rsidRDefault="007107D4" w:rsidP="00EE13EB">
      <w:pPr>
        <w:rPr>
          <w:rFonts w:ascii="Arial Narrow" w:hAnsi="Arial Narrow"/>
        </w:rPr>
      </w:pPr>
    </w:p>
    <w:p w:rsidR="007107D4" w:rsidRDefault="007107D4" w:rsidP="00EE13EB">
      <w:pPr>
        <w:rPr>
          <w:rFonts w:ascii="Arial Narrow" w:hAnsi="Arial Narrow"/>
        </w:rPr>
      </w:pPr>
    </w:p>
    <w:p w:rsidR="007107D4" w:rsidRDefault="007107D4" w:rsidP="00EE13EB">
      <w:pPr>
        <w:rPr>
          <w:rFonts w:ascii="Arial Narrow" w:hAnsi="Arial Narrow"/>
        </w:rPr>
      </w:pPr>
    </w:p>
    <w:p w:rsidR="007107D4" w:rsidRDefault="007107D4" w:rsidP="00EE13EB">
      <w:pPr>
        <w:rPr>
          <w:rFonts w:ascii="Arial Narrow" w:hAnsi="Arial Narrow"/>
        </w:rPr>
      </w:pPr>
    </w:p>
    <w:tbl>
      <w:tblPr>
        <w:tblStyle w:val="TableGrid"/>
        <w:tblW w:w="14034" w:type="dxa"/>
        <w:tblInd w:w="-573" w:type="dxa"/>
        <w:tblCellMar>
          <w:top w:w="11" w:type="dxa"/>
          <w:left w:w="57" w:type="dxa"/>
          <w:bottom w:w="11" w:type="dxa"/>
          <w:right w:w="57" w:type="dxa"/>
        </w:tblCellMar>
        <w:tblLook w:val="04A0" w:firstRow="1" w:lastRow="0" w:firstColumn="1" w:lastColumn="0" w:noHBand="0" w:noVBand="1"/>
      </w:tblPr>
      <w:tblGrid>
        <w:gridCol w:w="3538"/>
        <w:gridCol w:w="4257"/>
        <w:gridCol w:w="2553"/>
        <w:gridCol w:w="3686"/>
      </w:tblGrid>
      <w:tr w:rsidR="007107D4" w:rsidRPr="007107D4" w:rsidTr="007107D4">
        <w:trPr>
          <w:trHeight w:val="441"/>
        </w:trPr>
        <w:tc>
          <w:tcPr>
            <w:tcW w:w="14034" w:type="dxa"/>
            <w:gridSpan w:val="4"/>
            <w:tcBorders>
              <w:top w:val="single" w:sz="5" w:space="0" w:color="000000"/>
              <w:left w:val="single" w:sz="5" w:space="0" w:color="000000"/>
              <w:bottom w:val="single" w:sz="5" w:space="0" w:color="000000"/>
              <w:right w:val="single" w:sz="5" w:space="0" w:color="000000"/>
            </w:tcBorders>
            <w:shd w:val="clear" w:color="auto" w:fill="D9D9D9"/>
          </w:tcPr>
          <w:p w:rsidR="007107D4" w:rsidRPr="007107D4" w:rsidRDefault="007107D4" w:rsidP="00314B7D">
            <w:pPr>
              <w:spacing w:line="259" w:lineRule="auto"/>
              <w:ind w:left="4"/>
              <w:jc w:val="center"/>
              <w:rPr>
                <w:rFonts w:ascii="Arial Narrow" w:hAnsi="Arial Narrow" w:cs="Arial"/>
                <w:color w:val="000000" w:themeColor="text1"/>
                <w:sz w:val="20"/>
                <w:szCs w:val="20"/>
              </w:rPr>
            </w:pPr>
            <w:r w:rsidRPr="007107D4">
              <w:rPr>
                <w:rFonts w:ascii="Arial Narrow" w:eastAsia="Arial" w:hAnsi="Arial Narrow" w:cs="Arial"/>
                <w:b/>
                <w:color w:val="000000" w:themeColor="text1"/>
                <w:sz w:val="20"/>
                <w:szCs w:val="20"/>
              </w:rPr>
              <w:t>ÁREA: DIBUJO TÉCNICO DIGITAL I</w:t>
            </w:r>
          </w:p>
        </w:tc>
      </w:tr>
      <w:tr w:rsidR="007107D4" w:rsidRPr="007107D4" w:rsidTr="007107D4">
        <w:trPr>
          <w:trHeight w:val="831"/>
        </w:trPr>
        <w:tc>
          <w:tcPr>
            <w:tcW w:w="14034" w:type="dxa"/>
            <w:gridSpan w:val="4"/>
            <w:tcBorders>
              <w:top w:val="single" w:sz="5" w:space="0" w:color="000000"/>
              <w:left w:val="single" w:sz="5" w:space="0" w:color="000000"/>
              <w:bottom w:val="single" w:sz="5" w:space="0" w:color="000000"/>
              <w:right w:val="single" w:sz="5" w:space="0" w:color="000000"/>
            </w:tcBorders>
          </w:tcPr>
          <w:p w:rsidR="007107D4" w:rsidRPr="007107D4" w:rsidRDefault="007107D4" w:rsidP="00314B7D">
            <w:pPr>
              <w:spacing w:line="259" w:lineRule="auto"/>
              <w:rPr>
                <w:rFonts w:ascii="Arial Narrow" w:hAnsi="Arial Narrow" w:cs="Arial"/>
                <w:color w:val="000000" w:themeColor="text1"/>
                <w:sz w:val="20"/>
                <w:szCs w:val="20"/>
              </w:rPr>
            </w:pPr>
            <w:r w:rsidRPr="007107D4">
              <w:rPr>
                <w:rFonts w:ascii="Arial Narrow" w:eastAsia="Arial" w:hAnsi="Arial Narrow" w:cs="Arial"/>
                <w:b/>
                <w:color w:val="000000" w:themeColor="text1"/>
                <w:sz w:val="20"/>
                <w:szCs w:val="20"/>
              </w:rPr>
              <w:t>SUMILLA:</w:t>
            </w:r>
          </w:p>
          <w:p w:rsidR="007107D4" w:rsidRPr="007107D4" w:rsidRDefault="007107D4" w:rsidP="00314B7D">
            <w:pPr>
              <w:spacing w:line="259" w:lineRule="auto"/>
              <w:rPr>
                <w:rFonts w:ascii="Arial Narrow" w:hAnsi="Arial Narrow" w:cs="Arial"/>
                <w:color w:val="000000" w:themeColor="text1"/>
                <w:sz w:val="20"/>
                <w:szCs w:val="20"/>
              </w:rPr>
            </w:pPr>
            <w:r w:rsidRPr="007107D4">
              <w:rPr>
                <w:rFonts w:ascii="Arial Narrow" w:eastAsia="Arial" w:hAnsi="Arial Narrow" w:cs="Arial"/>
                <w:bCs/>
                <w:color w:val="000000" w:themeColor="text1"/>
                <w:sz w:val="20"/>
                <w:szCs w:val="20"/>
              </w:rPr>
              <w:t xml:space="preserve">                  Orienta a los estudiantes en el manejo de las herramientas tecnológicas para el dibujo asistido por computadora con el fin de diseñar y elaborar la representación exacta de objetos, en forma y dimensiones a escala real, para lo que es necesario el desarrollo de capacidades y conocimientos sobre normas para la elaboración e interpretación de dibujos, esquemas, diagramas y gráficos propios.</w:t>
            </w:r>
          </w:p>
        </w:tc>
      </w:tr>
      <w:tr w:rsidR="007107D4" w:rsidRPr="007107D4" w:rsidTr="007107D4">
        <w:trPr>
          <w:trHeight w:val="209"/>
        </w:trPr>
        <w:tc>
          <w:tcPr>
            <w:tcW w:w="3538" w:type="dxa"/>
            <w:tcBorders>
              <w:top w:val="single" w:sz="5" w:space="0" w:color="000000"/>
              <w:left w:val="single" w:sz="5" w:space="0" w:color="000000"/>
              <w:bottom w:val="single" w:sz="5" w:space="0" w:color="000000"/>
              <w:right w:val="single" w:sz="5" w:space="0" w:color="000000"/>
            </w:tcBorders>
            <w:shd w:val="clear" w:color="auto" w:fill="D9D9D9"/>
          </w:tcPr>
          <w:p w:rsidR="007107D4" w:rsidRPr="007107D4" w:rsidRDefault="007107D4" w:rsidP="00314B7D">
            <w:pPr>
              <w:spacing w:line="259" w:lineRule="auto"/>
              <w:rPr>
                <w:rFonts w:ascii="Arial Narrow" w:hAnsi="Arial Narrow" w:cs="Arial"/>
                <w:color w:val="000000" w:themeColor="text1"/>
                <w:sz w:val="20"/>
                <w:szCs w:val="20"/>
              </w:rPr>
            </w:pPr>
            <w:r w:rsidRPr="007107D4">
              <w:rPr>
                <w:rFonts w:ascii="Arial Narrow" w:eastAsia="Arial" w:hAnsi="Arial Narrow" w:cs="Arial"/>
                <w:b/>
                <w:color w:val="000000" w:themeColor="text1"/>
                <w:sz w:val="20"/>
                <w:szCs w:val="20"/>
              </w:rPr>
              <w:t>CÓD. CRITE.  DESEMPEÑO</w:t>
            </w:r>
            <w:r w:rsidRPr="007107D4">
              <w:rPr>
                <w:rFonts w:ascii="Arial Narrow" w:eastAsia="Arial" w:hAnsi="Arial Narrow" w:cs="Arial"/>
                <w:color w:val="000000" w:themeColor="text1"/>
                <w:sz w:val="20"/>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D9D9D9"/>
          </w:tcPr>
          <w:p w:rsidR="007107D4" w:rsidRPr="007107D4" w:rsidRDefault="007107D4" w:rsidP="00314B7D">
            <w:pPr>
              <w:spacing w:line="259" w:lineRule="auto"/>
              <w:ind w:right="8"/>
              <w:rPr>
                <w:rFonts w:ascii="Arial Narrow" w:hAnsi="Arial Narrow" w:cs="Arial"/>
                <w:color w:val="000000" w:themeColor="text1"/>
                <w:sz w:val="20"/>
                <w:szCs w:val="20"/>
              </w:rPr>
            </w:pPr>
            <w:r w:rsidRPr="007107D4">
              <w:rPr>
                <w:rFonts w:ascii="Arial Narrow" w:eastAsia="Arial" w:hAnsi="Arial Narrow" w:cs="Arial"/>
                <w:b/>
                <w:color w:val="000000" w:themeColor="text1"/>
                <w:sz w:val="20"/>
                <w:szCs w:val="20"/>
              </w:rPr>
              <w:t>CONTENIDOS</w:t>
            </w:r>
            <w:r w:rsidRPr="007107D4">
              <w:rPr>
                <w:rFonts w:ascii="Arial Narrow" w:eastAsia="Arial" w:hAnsi="Arial Narrow" w:cs="Arial"/>
                <w:color w:val="000000" w:themeColor="text1"/>
                <w:sz w:val="20"/>
                <w:szCs w:val="20"/>
              </w:rPr>
              <w:t xml:space="preserve"> </w:t>
            </w:r>
          </w:p>
        </w:tc>
        <w:tc>
          <w:tcPr>
            <w:tcW w:w="2553" w:type="dxa"/>
            <w:tcBorders>
              <w:top w:val="single" w:sz="5" w:space="0" w:color="000000"/>
              <w:left w:val="single" w:sz="5" w:space="0" w:color="000000"/>
              <w:bottom w:val="single" w:sz="5" w:space="0" w:color="000000"/>
              <w:right w:val="single" w:sz="5" w:space="0" w:color="000000"/>
            </w:tcBorders>
            <w:shd w:val="clear" w:color="auto" w:fill="D9D9D9"/>
          </w:tcPr>
          <w:p w:rsidR="007107D4" w:rsidRPr="007107D4" w:rsidRDefault="007107D4" w:rsidP="00314B7D">
            <w:pPr>
              <w:spacing w:line="259" w:lineRule="auto"/>
              <w:ind w:left="4"/>
              <w:rPr>
                <w:rFonts w:ascii="Arial Narrow" w:hAnsi="Arial Narrow" w:cs="Arial"/>
                <w:color w:val="000000" w:themeColor="text1"/>
                <w:sz w:val="20"/>
                <w:szCs w:val="20"/>
              </w:rPr>
            </w:pPr>
            <w:r w:rsidRPr="007107D4">
              <w:rPr>
                <w:rFonts w:ascii="Arial Narrow" w:eastAsia="Arial" w:hAnsi="Arial Narrow" w:cs="Arial"/>
                <w:b/>
                <w:color w:val="000000" w:themeColor="text1"/>
                <w:sz w:val="20"/>
                <w:szCs w:val="20"/>
              </w:rPr>
              <w:t>PRODUCTOS</w:t>
            </w:r>
            <w:r w:rsidRPr="007107D4">
              <w:rPr>
                <w:rFonts w:ascii="Arial Narrow" w:eastAsia="Arial" w:hAnsi="Arial Narrow" w:cs="Arial"/>
                <w:color w:val="000000" w:themeColor="text1"/>
                <w:sz w:val="20"/>
                <w:szCs w:val="20"/>
              </w:rPr>
              <w:t xml:space="preserve"> </w:t>
            </w:r>
          </w:p>
        </w:tc>
        <w:tc>
          <w:tcPr>
            <w:tcW w:w="3686" w:type="dxa"/>
            <w:tcBorders>
              <w:top w:val="single" w:sz="5" w:space="0" w:color="000000"/>
              <w:left w:val="single" w:sz="5" w:space="0" w:color="000000"/>
              <w:bottom w:val="single" w:sz="5" w:space="0" w:color="000000"/>
              <w:right w:val="single" w:sz="5" w:space="0" w:color="000000"/>
            </w:tcBorders>
            <w:shd w:val="clear" w:color="auto" w:fill="D9D9D9"/>
          </w:tcPr>
          <w:p w:rsidR="007107D4" w:rsidRPr="007107D4" w:rsidRDefault="007107D4" w:rsidP="00314B7D">
            <w:pPr>
              <w:spacing w:line="259" w:lineRule="auto"/>
              <w:ind w:left="6"/>
              <w:rPr>
                <w:rFonts w:ascii="Arial Narrow" w:hAnsi="Arial Narrow" w:cs="Arial"/>
                <w:color w:val="000000" w:themeColor="text1"/>
                <w:sz w:val="20"/>
                <w:szCs w:val="20"/>
              </w:rPr>
            </w:pPr>
            <w:r w:rsidRPr="007107D4">
              <w:rPr>
                <w:rFonts w:ascii="Arial Narrow" w:eastAsia="Arial" w:hAnsi="Arial Narrow" w:cs="Arial"/>
                <w:b/>
                <w:color w:val="000000" w:themeColor="text1"/>
                <w:sz w:val="20"/>
                <w:szCs w:val="20"/>
              </w:rPr>
              <w:t>CRITERIOS DE EVALUACIÓN</w:t>
            </w:r>
            <w:r w:rsidRPr="007107D4">
              <w:rPr>
                <w:rFonts w:ascii="Arial Narrow" w:eastAsia="Arial" w:hAnsi="Arial Narrow" w:cs="Arial"/>
                <w:color w:val="000000" w:themeColor="text1"/>
                <w:sz w:val="20"/>
                <w:szCs w:val="20"/>
              </w:rPr>
              <w:t xml:space="preserve"> </w:t>
            </w:r>
          </w:p>
        </w:tc>
      </w:tr>
      <w:tr w:rsidR="007107D4" w:rsidRPr="007107D4" w:rsidTr="007107D4">
        <w:trPr>
          <w:trHeight w:val="6164"/>
        </w:trPr>
        <w:tc>
          <w:tcPr>
            <w:tcW w:w="3538" w:type="dxa"/>
            <w:tcBorders>
              <w:top w:val="single" w:sz="5" w:space="0" w:color="000000"/>
              <w:left w:val="single" w:sz="5" w:space="0" w:color="000000"/>
              <w:bottom w:val="single" w:sz="5" w:space="0" w:color="000000"/>
              <w:right w:val="single" w:sz="5" w:space="0" w:color="000000"/>
            </w:tcBorders>
          </w:tcPr>
          <w:p w:rsidR="007107D4" w:rsidRPr="007107D4" w:rsidRDefault="007107D4" w:rsidP="00314B7D">
            <w:pPr>
              <w:autoSpaceDE w:val="0"/>
              <w:autoSpaceDN w:val="0"/>
              <w:adjustRightInd w:val="0"/>
              <w:jc w:val="center"/>
              <w:rPr>
                <w:rFonts w:ascii="Arial Narrow" w:hAnsi="Arial Narrow" w:cs="Calibri"/>
                <w:b/>
                <w:color w:val="000000" w:themeColor="text1"/>
                <w:sz w:val="20"/>
                <w:lang w:eastAsia="es-ES_tradnl"/>
              </w:rPr>
            </w:pPr>
            <w:r w:rsidRPr="007107D4">
              <w:rPr>
                <w:rFonts w:ascii="Arial Narrow" w:hAnsi="Arial Narrow" w:cs="Calibri"/>
                <w:b/>
                <w:color w:val="000000" w:themeColor="text1"/>
                <w:sz w:val="20"/>
                <w:lang w:eastAsia="es-ES_tradnl"/>
              </w:rPr>
              <w:t>PERSONAL</w:t>
            </w:r>
          </w:p>
          <w:p w:rsidR="007107D4" w:rsidRPr="007107D4" w:rsidRDefault="007107D4" w:rsidP="00314B7D">
            <w:pPr>
              <w:autoSpaceDE w:val="0"/>
              <w:autoSpaceDN w:val="0"/>
              <w:adjustRightInd w:val="0"/>
              <w:rPr>
                <w:rFonts w:ascii="Arial Narrow" w:hAnsi="Arial Narrow" w:cs="Calibri"/>
                <w:color w:val="000000" w:themeColor="text1"/>
                <w:sz w:val="20"/>
              </w:rPr>
            </w:pPr>
            <w:r w:rsidRPr="007107D4">
              <w:rPr>
                <w:rFonts w:ascii="Arial Narrow" w:hAnsi="Arial Narrow" w:cs="Calibri"/>
                <w:color w:val="000000" w:themeColor="text1"/>
                <w:sz w:val="20"/>
              </w:rPr>
              <w:t xml:space="preserve">1.2.5 Se actualiza permanentemente asumiendo el aprendizaje como parte de su desarrollo personal. </w:t>
            </w:r>
          </w:p>
          <w:p w:rsidR="007107D4" w:rsidRPr="007107D4" w:rsidRDefault="007107D4" w:rsidP="00314B7D">
            <w:pPr>
              <w:autoSpaceDE w:val="0"/>
              <w:autoSpaceDN w:val="0"/>
              <w:adjustRightInd w:val="0"/>
              <w:rPr>
                <w:rFonts w:ascii="Arial Narrow" w:hAnsi="Arial Narrow" w:cs="Calibri"/>
                <w:b/>
                <w:color w:val="000000" w:themeColor="text1"/>
                <w:sz w:val="20"/>
                <w:lang w:eastAsia="es-ES_tradnl"/>
              </w:rPr>
            </w:pPr>
          </w:p>
          <w:p w:rsidR="007107D4" w:rsidRPr="007107D4" w:rsidRDefault="007107D4" w:rsidP="00314B7D">
            <w:pPr>
              <w:pStyle w:val="Prrafodelista"/>
              <w:autoSpaceDE w:val="0"/>
              <w:autoSpaceDN w:val="0"/>
              <w:adjustRightInd w:val="0"/>
              <w:ind w:left="0"/>
              <w:rPr>
                <w:rFonts w:ascii="Arial Narrow" w:hAnsi="Arial Narrow" w:cs="Calibri"/>
                <w:b/>
                <w:color w:val="000000" w:themeColor="text1"/>
                <w:sz w:val="20"/>
                <w:lang w:eastAsia="es-ES_tradnl"/>
              </w:rPr>
            </w:pPr>
            <w:r w:rsidRPr="007107D4">
              <w:rPr>
                <w:rFonts w:ascii="Arial Narrow" w:hAnsi="Arial Narrow" w:cs="Calibri"/>
                <w:b/>
                <w:color w:val="000000" w:themeColor="text1"/>
                <w:sz w:val="20"/>
                <w:lang w:eastAsia="es-ES_tradnl"/>
              </w:rPr>
              <w:t>PROFESIONAL PEDAGÓGICA</w:t>
            </w:r>
          </w:p>
          <w:p w:rsidR="007107D4" w:rsidRPr="007107D4" w:rsidRDefault="007107D4" w:rsidP="00314B7D">
            <w:pPr>
              <w:pStyle w:val="Prrafodelista"/>
              <w:autoSpaceDE w:val="0"/>
              <w:autoSpaceDN w:val="0"/>
              <w:adjustRightInd w:val="0"/>
              <w:ind w:left="0"/>
              <w:jc w:val="center"/>
              <w:rPr>
                <w:rFonts w:ascii="Arial Narrow" w:hAnsi="Arial Narrow" w:cs="Calibri"/>
                <w:color w:val="000000" w:themeColor="text1"/>
                <w:sz w:val="20"/>
                <w:lang w:eastAsia="es-ES_tradnl"/>
              </w:rPr>
            </w:pPr>
          </w:p>
          <w:p w:rsidR="007107D4" w:rsidRPr="007107D4" w:rsidRDefault="007107D4" w:rsidP="00314B7D">
            <w:pPr>
              <w:rPr>
                <w:rFonts w:ascii="Arial Narrow" w:hAnsi="Arial Narrow" w:cs="Kokila"/>
                <w:color w:val="000000" w:themeColor="text1"/>
                <w:sz w:val="20"/>
              </w:rPr>
            </w:pPr>
            <w:r w:rsidRPr="007107D4">
              <w:rPr>
                <w:rFonts w:ascii="Arial Narrow" w:hAnsi="Arial Narrow" w:cs="Kokila"/>
                <w:color w:val="000000" w:themeColor="text1"/>
                <w:sz w:val="20"/>
              </w:rPr>
              <w:t>2.2.3 Formula propuestas pedagógicas innovadoras considerando el resultado de métodos de innovación y aprendizaje mediante la construcción de prototipos virtuales de su contexto.</w:t>
            </w:r>
          </w:p>
          <w:p w:rsidR="007107D4" w:rsidRPr="007107D4" w:rsidRDefault="007107D4" w:rsidP="00314B7D">
            <w:pPr>
              <w:rPr>
                <w:rFonts w:ascii="Arial Narrow" w:hAnsi="Arial Narrow" w:cs="Kokila"/>
                <w:color w:val="000000" w:themeColor="text1"/>
                <w:sz w:val="20"/>
              </w:rPr>
            </w:pPr>
          </w:p>
          <w:p w:rsidR="007107D4" w:rsidRPr="007107D4" w:rsidRDefault="007107D4" w:rsidP="00314B7D">
            <w:pPr>
              <w:pStyle w:val="Prrafodelista"/>
              <w:autoSpaceDE w:val="0"/>
              <w:autoSpaceDN w:val="0"/>
              <w:adjustRightInd w:val="0"/>
              <w:ind w:left="0"/>
              <w:jc w:val="both"/>
              <w:rPr>
                <w:rFonts w:ascii="Arial Narrow" w:hAnsi="Arial Narrow" w:cs="Calibri"/>
                <w:color w:val="000000" w:themeColor="text1"/>
                <w:sz w:val="20"/>
              </w:rPr>
            </w:pPr>
            <w:r w:rsidRPr="007107D4">
              <w:rPr>
                <w:rFonts w:ascii="Arial Narrow" w:hAnsi="Arial Narrow" w:cs="Calibri"/>
                <w:b/>
                <w:color w:val="000000" w:themeColor="text1"/>
                <w:sz w:val="20"/>
                <w:lang w:eastAsia="es-ES_tradnl"/>
              </w:rPr>
              <w:t>SOCIO COMUNITARIA</w:t>
            </w:r>
          </w:p>
          <w:p w:rsidR="007107D4" w:rsidRPr="007107D4" w:rsidRDefault="007107D4" w:rsidP="00314B7D">
            <w:pPr>
              <w:autoSpaceDE w:val="0"/>
              <w:autoSpaceDN w:val="0"/>
              <w:adjustRightInd w:val="0"/>
              <w:rPr>
                <w:rFonts w:ascii="Arial Narrow" w:hAnsi="Arial Narrow" w:cs="Calibri"/>
                <w:color w:val="000000" w:themeColor="text1"/>
                <w:sz w:val="20"/>
              </w:rPr>
            </w:pPr>
          </w:p>
          <w:p w:rsidR="007107D4" w:rsidRPr="007107D4" w:rsidRDefault="007107D4" w:rsidP="00314B7D">
            <w:pPr>
              <w:spacing w:line="259" w:lineRule="auto"/>
              <w:ind w:right="62"/>
              <w:rPr>
                <w:rFonts w:ascii="Arial Narrow" w:hAnsi="Arial Narrow" w:cs="Arial"/>
                <w:color w:val="000000" w:themeColor="text1"/>
                <w:sz w:val="20"/>
                <w:szCs w:val="20"/>
              </w:rPr>
            </w:pPr>
            <w:r w:rsidRPr="007107D4">
              <w:rPr>
                <w:rFonts w:ascii="Arial Narrow" w:hAnsi="Arial Narrow" w:cs="Calibri"/>
                <w:color w:val="000000" w:themeColor="text1"/>
                <w:sz w:val="20"/>
              </w:rPr>
              <w:t>3.1.3 Promueve la corresponsabilidad a través del trabajo en equipo en el desarrollo de su proyecto.</w:t>
            </w:r>
          </w:p>
        </w:tc>
        <w:tc>
          <w:tcPr>
            <w:tcW w:w="4257" w:type="dxa"/>
            <w:tcBorders>
              <w:top w:val="single" w:sz="5" w:space="0" w:color="000000"/>
              <w:left w:val="single" w:sz="5" w:space="0" w:color="000000"/>
              <w:bottom w:val="single" w:sz="5" w:space="0" w:color="000000"/>
              <w:right w:val="single" w:sz="5" w:space="0" w:color="000000"/>
            </w:tcBorders>
          </w:tcPr>
          <w:p w:rsidR="007107D4" w:rsidRPr="007107D4" w:rsidRDefault="007107D4" w:rsidP="00DF7146">
            <w:pPr>
              <w:spacing w:line="259" w:lineRule="auto"/>
              <w:ind w:right="144"/>
              <w:rPr>
                <w:rFonts w:ascii="Arial Narrow" w:eastAsia="Arial" w:hAnsi="Arial Narrow" w:cs="Arial"/>
                <w:color w:val="000000" w:themeColor="text1"/>
                <w:sz w:val="20"/>
              </w:rPr>
            </w:pPr>
            <w:r w:rsidRPr="007107D4">
              <w:rPr>
                <w:rFonts w:ascii="Arial Narrow" w:eastAsia="Arial" w:hAnsi="Arial Narrow" w:cs="Arial"/>
                <w:color w:val="000000" w:themeColor="text1"/>
                <w:sz w:val="20"/>
              </w:rPr>
              <w:t>Dibujo: manejo de técnicas, herramientas e instrumentos.</w:t>
            </w:r>
          </w:p>
          <w:p w:rsidR="007107D4" w:rsidRPr="007107D4" w:rsidRDefault="007107D4" w:rsidP="00DF7146">
            <w:pPr>
              <w:spacing w:line="259" w:lineRule="auto"/>
              <w:ind w:right="144"/>
              <w:rPr>
                <w:rFonts w:ascii="Arial Narrow" w:eastAsia="Arial" w:hAnsi="Arial Narrow" w:cs="Arial"/>
                <w:color w:val="000000" w:themeColor="text1"/>
                <w:sz w:val="20"/>
              </w:rPr>
            </w:pPr>
            <w:r w:rsidRPr="007107D4">
              <w:rPr>
                <w:rFonts w:ascii="Arial Narrow" w:eastAsia="Arial" w:hAnsi="Arial Narrow" w:cs="Arial"/>
                <w:color w:val="000000" w:themeColor="text1"/>
                <w:sz w:val="20"/>
              </w:rPr>
              <w:t xml:space="preserve">Introducción </w:t>
            </w:r>
            <w:r w:rsidR="00DF7146">
              <w:rPr>
                <w:rFonts w:ascii="Arial Narrow" w:eastAsia="Arial" w:hAnsi="Arial Narrow" w:cs="Arial"/>
                <w:color w:val="000000" w:themeColor="text1"/>
                <w:sz w:val="20"/>
              </w:rPr>
              <w:t xml:space="preserve">y conceptos básicos de AutoCAD </w:t>
            </w:r>
          </w:p>
          <w:p w:rsidR="007107D4" w:rsidRPr="005F2A75" w:rsidRDefault="007107D4" w:rsidP="004A16DB">
            <w:pPr>
              <w:pStyle w:val="Prrafodelista"/>
              <w:numPr>
                <w:ilvl w:val="1"/>
                <w:numId w:val="205"/>
              </w:numPr>
              <w:spacing w:after="0" w:line="259" w:lineRule="auto"/>
              <w:ind w:left="373" w:right="144" w:hanging="283"/>
              <w:rPr>
                <w:rFonts w:ascii="Arial Narrow" w:eastAsia="Arial" w:hAnsi="Arial Narrow" w:cs="Arial"/>
                <w:color w:val="000000" w:themeColor="text1"/>
                <w:sz w:val="20"/>
              </w:rPr>
            </w:pPr>
            <w:r w:rsidRPr="005F2A75">
              <w:rPr>
                <w:rFonts w:ascii="Arial Narrow" w:eastAsia="Arial" w:hAnsi="Arial Narrow" w:cs="Arial"/>
                <w:color w:val="000000" w:themeColor="text1"/>
                <w:sz w:val="20"/>
              </w:rPr>
              <w:t>Equipo necesario y opcional.</w:t>
            </w:r>
          </w:p>
          <w:p w:rsidR="007107D4" w:rsidRPr="005F2A75" w:rsidRDefault="007107D4" w:rsidP="004A16DB">
            <w:pPr>
              <w:pStyle w:val="Prrafodelista"/>
              <w:numPr>
                <w:ilvl w:val="1"/>
                <w:numId w:val="205"/>
              </w:numPr>
              <w:spacing w:after="0" w:line="259" w:lineRule="auto"/>
              <w:ind w:left="373" w:right="144" w:hanging="283"/>
              <w:rPr>
                <w:rFonts w:ascii="Arial Narrow" w:eastAsia="Arial" w:hAnsi="Arial Narrow" w:cs="Arial"/>
                <w:color w:val="000000" w:themeColor="text1"/>
                <w:sz w:val="20"/>
              </w:rPr>
            </w:pPr>
            <w:r w:rsidRPr="005F2A75">
              <w:rPr>
                <w:rFonts w:ascii="Arial Narrow" w:eastAsia="Arial" w:hAnsi="Arial Narrow" w:cs="Arial"/>
                <w:color w:val="000000" w:themeColor="text1"/>
                <w:sz w:val="20"/>
              </w:rPr>
              <w:t>Interfaz del usuario, descripción del entorno gráfico de AutoCAD.</w:t>
            </w:r>
          </w:p>
          <w:p w:rsidR="007107D4" w:rsidRPr="005F2A75" w:rsidRDefault="007107D4" w:rsidP="004A16DB">
            <w:pPr>
              <w:pStyle w:val="Prrafodelista"/>
              <w:numPr>
                <w:ilvl w:val="1"/>
                <w:numId w:val="205"/>
              </w:numPr>
              <w:spacing w:after="0" w:line="259" w:lineRule="auto"/>
              <w:ind w:left="373" w:right="144" w:hanging="283"/>
              <w:rPr>
                <w:rFonts w:ascii="Arial Narrow" w:eastAsia="Arial" w:hAnsi="Arial Narrow" w:cs="Arial"/>
                <w:color w:val="000000" w:themeColor="text1"/>
                <w:sz w:val="20"/>
              </w:rPr>
            </w:pPr>
            <w:r w:rsidRPr="005F2A75">
              <w:rPr>
                <w:rFonts w:ascii="Arial Narrow" w:eastAsia="Arial" w:hAnsi="Arial Narrow" w:cs="Arial"/>
                <w:color w:val="000000" w:themeColor="text1"/>
                <w:sz w:val="20"/>
              </w:rPr>
              <w:t>Gestión de Dibujos, abrir, organizar y guardar dibujos.</w:t>
            </w:r>
          </w:p>
          <w:p w:rsidR="007107D4" w:rsidRPr="005F2A75" w:rsidRDefault="007107D4" w:rsidP="004A16DB">
            <w:pPr>
              <w:pStyle w:val="Prrafodelista"/>
              <w:numPr>
                <w:ilvl w:val="1"/>
                <w:numId w:val="205"/>
              </w:numPr>
              <w:spacing w:after="0" w:line="259" w:lineRule="auto"/>
              <w:ind w:left="373" w:right="144" w:hanging="283"/>
              <w:rPr>
                <w:rFonts w:ascii="Arial Narrow" w:eastAsia="Arial" w:hAnsi="Arial Narrow" w:cs="Arial"/>
                <w:color w:val="000000" w:themeColor="text1"/>
                <w:sz w:val="20"/>
              </w:rPr>
            </w:pPr>
            <w:r w:rsidRPr="005F2A75">
              <w:rPr>
                <w:rFonts w:ascii="Arial Narrow" w:eastAsia="Arial" w:hAnsi="Arial Narrow" w:cs="Arial"/>
                <w:color w:val="000000" w:themeColor="text1"/>
                <w:sz w:val="20"/>
              </w:rPr>
              <w:t>Visualización básica de dibujos.</w:t>
            </w:r>
          </w:p>
          <w:p w:rsidR="007107D4" w:rsidRPr="005F2A75" w:rsidRDefault="007107D4" w:rsidP="004A16DB">
            <w:pPr>
              <w:pStyle w:val="Prrafodelista"/>
              <w:numPr>
                <w:ilvl w:val="1"/>
                <w:numId w:val="205"/>
              </w:numPr>
              <w:spacing w:after="0" w:line="259" w:lineRule="auto"/>
              <w:ind w:left="373" w:right="144" w:hanging="283"/>
              <w:rPr>
                <w:rFonts w:ascii="Arial Narrow" w:eastAsia="Arial" w:hAnsi="Arial Narrow" w:cs="Arial"/>
                <w:color w:val="000000" w:themeColor="text1"/>
                <w:sz w:val="20"/>
              </w:rPr>
            </w:pPr>
            <w:r w:rsidRPr="005F2A75">
              <w:rPr>
                <w:rFonts w:ascii="Arial Narrow" w:eastAsia="Arial" w:hAnsi="Arial Narrow" w:cs="Arial"/>
                <w:color w:val="000000" w:themeColor="text1"/>
                <w:sz w:val="20"/>
              </w:rPr>
              <w:t>Definición de parámetros de dibujo: Limites de dibujo, unidades, ángulos, etc.</w:t>
            </w:r>
          </w:p>
          <w:p w:rsidR="007107D4" w:rsidRPr="005F2A75" w:rsidRDefault="007107D4" w:rsidP="004A16DB">
            <w:pPr>
              <w:pStyle w:val="Prrafodelista"/>
              <w:numPr>
                <w:ilvl w:val="1"/>
                <w:numId w:val="205"/>
              </w:numPr>
              <w:spacing w:after="0" w:line="259" w:lineRule="auto"/>
              <w:ind w:left="373" w:right="144" w:hanging="283"/>
              <w:rPr>
                <w:rFonts w:ascii="Arial Narrow" w:eastAsia="Arial" w:hAnsi="Arial Narrow" w:cs="Arial"/>
                <w:color w:val="000000" w:themeColor="text1"/>
                <w:sz w:val="20"/>
              </w:rPr>
            </w:pPr>
            <w:r w:rsidRPr="005F2A75">
              <w:rPr>
                <w:rFonts w:ascii="Arial Narrow" w:eastAsia="Arial" w:hAnsi="Arial Narrow" w:cs="Arial"/>
                <w:color w:val="000000" w:themeColor="text1"/>
                <w:sz w:val="20"/>
              </w:rPr>
              <w:t>Comandos de ayuda: Grid, Snap, Ortho, Osnap, Otrack, etc.</w:t>
            </w:r>
          </w:p>
          <w:p w:rsidR="007107D4" w:rsidRPr="007107D4" w:rsidRDefault="007107D4" w:rsidP="005F2A75">
            <w:pPr>
              <w:spacing w:line="259" w:lineRule="auto"/>
              <w:ind w:right="144"/>
              <w:rPr>
                <w:rFonts w:ascii="Arial Narrow" w:eastAsia="Arial" w:hAnsi="Arial Narrow" w:cs="Arial"/>
                <w:color w:val="000000" w:themeColor="text1"/>
                <w:sz w:val="20"/>
              </w:rPr>
            </w:pPr>
            <w:r w:rsidRPr="007107D4">
              <w:rPr>
                <w:rFonts w:ascii="Arial Narrow" w:eastAsia="Arial" w:hAnsi="Arial Narrow" w:cs="Arial"/>
                <w:color w:val="000000" w:themeColor="text1"/>
                <w:sz w:val="20"/>
              </w:rPr>
              <w:t>Trazado de líneas: rectas paralelas y perpendiculares a mano alzada, líneas curvas, circunferencias y arcos.</w:t>
            </w:r>
          </w:p>
          <w:p w:rsidR="007107D4" w:rsidRPr="007107D4" w:rsidRDefault="007107D4" w:rsidP="005F2A75">
            <w:pPr>
              <w:spacing w:line="259" w:lineRule="auto"/>
              <w:ind w:right="144"/>
              <w:rPr>
                <w:rFonts w:ascii="Arial Narrow" w:eastAsia="Arial" w:hAnsi="Arial Narrow" w:cs="Arial"/>
                <w:color w:val="000000" w:themeColor="text1"/>
                <w:sz w:val="20"/>
              </w:rPr>
            </w:pPr>
            <w:r w:rsidRPr="007107D4">
              <w:rPr>
                <w:rFonts w:ascii="Arial Narrow" w:eastAsia="Arial" w:hAnsi="Arial Narrow" w:cs="Arial"/>
                <w:color w:val="000000" w:themeColor="text1"/>
                <w:sz w:val="20"/>
              </w:rPr>
              <w:t>Iniciación de dibujo en AutoCAD</w:t>
            </w:r>
          </w:p>
          <w:p w:rsidR="005F2A75" w:rsidRDefault="007107D4" w:rsidP="004A16DB">
            <w:pPr>
              <w:pStyle w:val="Prrafodelista"/>
              <w:numPr>
                <w:ilvl w:val="0"/>
                <w:numId w:val="206"/>
              </w:numPr>
              <w:spacing w:after="0" w:line="259" w:lineRule="auto"/>
              <w:ind w:left="373" w:right="144"/>
              <w:rPr>
                <w:rFonts w:ascii="Arial Narrow" w:eastAsia="Arial" w:hAnsi="Arial Narrow" w:cs="Arial"/>
                <w:color w:val="000000" w:themeColor="text1"/>
                <w:sz w:val="20"/>
              </w:rPr>
            </w:pPr>
            <w:r w:rsidRPr="005F2A75">
              <w:rPr>
                <w:rFonts w:ascii="Arial Narrow" w:eastAsia="Arial" w:hAnsi="Arial Narrow" w:cs="Arial"/>
                <w:color w:val="000000" w:themeColor="text1"/>
                <w:sz w:val="20"/>
              </w:rPr>
              <w:t>Sistema de Coordenadas Cartesianas y polares (absolutas y relativas).</w:t>
            </w:r>
          </w:p>
          <w:p w:rsidR="005F2A75" w:rsidRDefault="007107D4" w:rsidP="004A16DB">
            <w:pPr>
              <w:pStyle w:val="Prrafodelista"/>
              <w:numPr>
                <w:ilvl w:val="0"/>
                <w:numId w:val="206"/>
              </w:numPr>
              <w:spacing w:after="0" w:line="259" w:lineRule="auto"/>
              <w:ind w:left="373" w:right="144"/>
              <w:rPr>
                <w:rFonts w:ascii="Arial Narrow" w:eastAsia="Arial" w:hAnsi="Arial Narrow" w:cs="Arial"/>
                <w:color w:val="000000" w:themeColor="text1"/>
                <w:sz w:val="20"/>
              </w:rPr>
            </w:pPr>
            <w:r w:rsidRPr="005F2A75">
              <w:rPr>
                <w:rFonts w:ascii="Arial Narrow" w:eastAsia="Arial" w:hAnsi="Arial Narrow" w:cs="Arial"/>
                <w:color w:val="000000" w:themeColor="text1"/>
                <w:sz w:val="20"/>
              </w:rPr>
              <w:t>Dibujo de objetos, Panel DRAW (Línea, Rectángulo, Polígono, Circulo, etc.).</w:t>
            </w:r>
          </w:p>
          <w:p w:rsidR="007107D4" w:rsidRPr="005F2A75" w:rsidRDefault="007107D4" w:rsidP="004A16DB">
            <w:pPr>
              <w:pStyle w:val="Prrafodelista"/>
              <w:numPr>
                <w:ilvl w:val="0"/>
                <w:numId w:val="206"/>
              </w:numPr>
              <w:spacing w:after="0" w:line="259" w:lineRule="auto"/>
              <w:ind w:left="373" w:right="144"/>
              <w:rPr>
                <w:rFonts w:ascii="Arial Narrow" w:eastAsia="Arial" w:hAnsi="Arial Narrow" w:cs="Arial"/>
                <w:color w:val="000000" w:themeColor="text1"/>
                <w:sz w:val="20"/>
              </w:rPr>
            </w:pPr>
            <w:r w:rsidRPr="005F2A75">
              <w:rPr>
                <w:rFonts w:ascii="Arial Narrow" w:eastAsia="Arial" w:hAnsi="Arial Narrow" w:cs="Arial"/>
                <w:color w:val="000000" w:themeColor="text1"/>
                <w:sz w:val="20"/>
              </w:rPr>
              <w:t>Modos de referencia a objetos, captura de puntos notables (puntos finales, medios, intersecciones, centros, cuadrantes, puntos de tangencia, etc.).</w:t>
            </w:r>
          </w:p>
          <w:p w:rsidR="007107D4" w:rsidRPr="007107D4" w:rsidRDefault="007107D4" w:rsidP="004A16DB">
            <w:pPr>
              <w:pStyle w:val="Prrafodelista"/>
              <w:numPr>
                <w:ilvl w:val="0"/>
                <w:numId w:val="206"/>
              </w:numPr>
              <w:spacing w:after="0" w:line="259" w:lineRule="auto"/>
              <w:ind w:left="373" w:right="144"/>
              <w:rPr>
                <w:rFonts w:ascii="Arial Narrow" w:eastAsia="Arial" w:hAnsi="Arial Narrow" w:cs="Arial"/>
                <w:color w:val="000000" w:themeColor="text1"/>
                <w:sz w:val="20"/>
              </w:rPr>
            </w:pPr>
            <w:r w:rsidRPr="007107D4">
              <w:rPr>
                <w:rFonts w:ascii="Arial Narrow" w:eastAsia="Arial" w:hAnsi="Arial Narrow" w:cs="Arial"/>
                <w:color w:val="000000" w:themeColor="text1"/>
                <w:sz w:val="20"/>
              </w:rPr>
              <w:lastRenderedPageBreak/>
              <w:t>Manejo de escalas y técnicas: división de una recta en partes proporcionales.</w:t>
            </w:r>
          </w:p>
          <w:p w:rsidR="007107D4" w:rsidRPr="007107D4" w:rsidRDefault="007107D4" w:rsidP="004A16DB">
            <w:pPr>
              <w:pStyle w:val="Prrafodelista"/>
              <w:numPr>
                <w:ilvl w:val="0"/>
                <w:numId w:val="206"/>
              </w:numPr>
              <w:spacing w:after="0" w:line="259" w:lineRule="auto"/>
              <w:ind w:left="373" w:right="144"/>
              <w:jc w:val="both"/>
              <w:rPr>
                <w:rFonts w:ascii="Arial Narrow" w:eastAsia="Arial" w:hAnsi="Arial Narrow" w:cs="Arial"/>
                <w:color w:val="000000" w:themeColor="text1"/>
                <w:sz w:val="20"/>
              </w:rPr>
            </w:pPr>
            <w:r w:rsidRPr="007107D4">
              <w:rPr>
                <w:rFonts w:ascii="Arial Narrow" w:eastAsia="Arial" w:hAnsi="Arial Narrow" w:cs="Arial"/>
                <w:color w:val="000000" w:themeColor="text1"/>
                <w:sz w:val="20"/>
              </w:rPr>
              <w:t>Construcción de ángulos: trazado de recta y arcos tangentes, construcción de polígonos regulares, concéntricas y parábola por el método del paralelogramo.</w:t>
            </w:r>
          </w:p>
          <w:p w:rsidR="007107D4" w:rsidRPr="007107D4" w:rsidRDefault="007107D4" w:rsidP="00314B7D">
            <w:pPr>
              <w:spacing w:line="259" w:lineRule="auto"/>
              <w:ind w:left="428" w:right="144"/>
              <w:rPr>
                <w:rFonts w:ascii="Arial Narrow" w:eastAsia="Arial" w:hAnsi="Arial Narrow" w:cs="Arial"/>
                <w:color w:val="000000" w:themeColor="text1"/>
                <w:sz w:val="20"/>
              </w:rPr>
            </w:pPr>
            <w:r w:rsidRPr="007107D4">
              <w:rPr>
                <w:rFonts w:ascii="Arial Narrow" w:eastAsia="Arial" w:hAnsi="Arial Narrow" w:cs="Arial"/>
                <w:color w:val="000000" w:themeColor="text1"/>
                <w:sz w:val="20"/>
              </w:rPr>
              <w:t>Sombreados</w:t>
            </w:r>
          </w:p>
          <w:p w:rsidR="007107D4" w:rsidRPr="007107D4" w:rsidRDefault="007107D4" w:rsidP="00314B7D">
            <w:pPr>
              <w:spacing w:line="259" w:lineRule="auto"/>
              <w:ind w:left="428" w:right="144"/>
              <w:rPr>
                <w:rFonts w:ascii="Arial Narrow" w:eastAsia="Arial" w:hAnsi="Arial Narrow" w:cs="Arial"/>
                <w:color w:val="000000" w:themeColor="text1"/>
                <w:sz w:val="20"/>
              </w:rPr>
            </w:pPr>
            <w:r w:rsidRPr="007107D4">
              <w:rPr>
                <w:rFonts w:ascii="Arial Narrow" w:eastAsia="Arial" w:hAnsi="Arial Narrow" w:cs="Arial"/>
                <w:color w:val="000000" w:themeColor="text1"/>
                <w:sz w:val="20"/>
              </w:rPr>
              <w:t></w:t>
            </w:r>
            <w:r w:rsidRPr="007107D4">
              <w:rPr>
                <w:rFonts w:ascii="Arial Narrow" w:eastAsia="Arial" w:hAnsi="Arial Narrow" w:cs="Arial"/>
                <w:color w:val="000000" w:themeColor="text1"/>
                <w:sz w:val="20"/>
              </w:rPr>
              <w:tab/>
              <w:t>Sombreados.</w:t>
            </w:r>
          </w:p>
          <w:p w:rsidR="007107D4" w:rsidRPr="007107D4" w:rsidRDefault="007107D4" w:rsidP="00314B7D">
            <w:pPr>
              <w:spacing w:line="259" w:lineRule="auto"/>
              <w:ind w:left="428" w:right="144"/>
              <w:rPr>
                <w:rFonts w:ascii="Arial Narrow" w:eastAsia="Arial" w:hAnsi="Arial Narrow" w:cs="Arial"/>
                <w:color w:val="000000" w:themeColor="text1"/>
                <w:sz w:val="20"/>
              </w:rPr>
            </w:pPr>
            <w:r w:rsidRPr="007107D4">
              <w:rPr>
                <w:rFonts w:ascii="Arial Narrow" w:eastAsia="Arial" w:hAnsi="Arial Narrow" w:cs="Arial"/>
                <w:color w:val="000000" w:themeColor="text1"/>
                <w:sz w:val="20"/>
              </w:rPr>
              <w:t></w:t>
            </w:r>
            <w:r w:rsidRPr="007107D4">
              <w:rPr>
                <w:rFonts w:ascii="Arial Narrow" w:eastAsia="Arial" w:hAnsi="Arial Narrow" w:cs="Arial"/>
                <w:color w:val="000000" w:themeColor="text1"/>
                <w:sz w:val="20"/>
              </w:rPr>
              <w:tab/>
              <w:t>Edición de sombreados.</w:t>
            </w:r>
          </w:p>
          <w:p w:rsidR="007107D4" w:rsidRPr="007107D4" w:rsidRDefault="007107D4" w:rsidP="00314B7D">
            <w:pPr>
              <w:spacing w:line="259" w:lineRule="auto"/>
              <w:ind w:left="428" w:right="144"/>
              <w:rPr>
                <w:rFonts w:ascii="Arial Narrow" w:eastAsia="Arial" w:hAnsi="Arial Narrow" w:cs="Arial"/>
                <w:color w:val="000000" w:themeColor="text1"/>
                <w:sz w:val="20"/>
              </w:rPr>
            </w:pPr>
            <w:r w:rsidRPr="007107D4">
              <w:rPr>
                <w:rFonts w:ascii="Arial Narrow" w:eastAsia="Arial" w:hAnsi="Arial Narrow" w:cs="Arial"/>
                <w:color w:val="000000" w:themeColor="text1"/>
                <w:sz w:val="20"/>
              </w:rPr>
              <w:t></w:t>
            </w:r>
            <w:r w:rsidRPr="007107D4">
              <w:rPr>
                <w:rFonts w:ascii="Arial Narrow" w:eastAsia="Arial" w:hAnsi="Arial Narrow" w:cs="Arial"/>
                <w:color w:val="000000" w:themeColor="text1"/>
                <w:sz w:val="20"/>
              </w:rPr>
              <w:tab/>
              <w:t>Degradados.</w:t>
            </w:r>
          </w:p>
          <w:p w:rsidR="007107D4" w:rsidRPr="007107D4" w:rsidRDefault="007107D4" w:rsidP="00314B7D">
            <w:pPr>
              <w:spacing w:line="259" w:lineRule="auto"/>
              <w:ind w:left="428" w:right="144"/>
              <w:rPr>
                <w:rFonts w:ascii="Arial Narrow" w:eastAsia="Arial" w:hAnsi="Arial Narrow" w:cs="Arial"/>
                <w:color w:val="000000" w:themeColor="text1"/>
                <w:sz w:val="20"/>
              </w:rPr>
            </w:pPr>
            <w:r w:rsidRPr="007107D4">
              <w:rPr>
                <w:rFonts w:ascii="Arial Narrow" w:eastAsia="Arial" w:hAnsi="Arial Narrow" w:cs="Arial"/>
                <w:color w:val="000000" w:themeColor="text1"/>
                <w:sz w:val="20"/>
              </w:rPr>
              <w:t></w:t>
            </w:r>
            <w:r w:rsidRPr="007107D4">
              <w:rPr>
                <w:rFonts w:ascii="Arial Narrow" w:eastAsia="Arial" w:hAnsi="Arial Narrow" w:cs="Arial"/>
                <w:color w:val="000000" w:themeColor="text1"/>
                <w:sz w:val="20"/>
              </w:rPr>
              <w:tab/>
              <w:t>Edición de degradados.</w:t>
            </w:r>
          </w:p>
          <w:p w:rsidR="007107D4" w:rsidRPr="00437145" w:rsidRDefault="007107D4" w:rsidP="00314B7D">
            <w:pPr>
              <w:spacing w:line="259" w:lineRule="auto"/>
              <w:ind w:left="428" w:right="144"/>
              <w:rPr>
                <w:rFonts w:ascii="Arial Narrow" w:eastAsia="Arial" w:hAnsi="Arial Narrow" w:cs="Arial"/>
                <w:b/>
                <w:color w:val="000000" w:themeColor="text1"/>
                <w:sz w:val="20"/>
              </w:rPr>
            </w:pPr>
            <w:r w:rsidRPr="00437145">
              <w:rPr>
                <w:rFonts w:ascii="Arial Narrow" w:eastAsia="Arial" w:hAnsi="Arial Narrow" w:cs="Arial"/>
                <w:b/>
                <w:color w:val="000000" w:themeColor="text1"/>
                <w:sz w:val="20"/>
              </w:rPr>
              <w:t>Edición de Objetos</w:t>
            </w:r>
          </w:p>
          <w:p w:rsidR="007107D4" w:rsidRPr="007107D4" w:rsidRDefault="007107D4" w:rsidP="00314B7D">
            <w:pPr>
              <w:spacing w:line="259" w:lineRule="auto"/>
              <w:ind w:left="428" w:right="144"/>
              <w:rPr>
                <w:rFonts w:ascii="Arial Narrow" w:eastAsia="Arial" w:hAnsi="Arial Narrow" w:cs="Arial"/>
                <w:color w:val="000000" w:themeColor="text1"/>
                <w:sz w:val="20"/>
              </w:rPr>
            </w:pPr>
            <w:r w:rsidRPr="007107D4">
              <w:rPr>
                <w:rFonts w:ascii="Arial Narrow" w:eastAsia="Arial" w:hAnsi="Arial Narrow" w:cs="Arial"/>
                <w:color w:val="000000" w:themeColor="text1"/>
                <w:sz w:val="20"/>
              </w:rPr>
              <w:t></w:t>
            </w:r>
            <w:r w:rsidRPr="007107D4">
              <w:rPr>
                <w:rFonts w:ascii="Arial Narrow" w:eastAsia="Arial" w:hAnsi="Arial Narrow" w:cs="Arial"/>
                <w:color w:val="000000" w:themeColor="text1"/>
                <w:sz w:val="20"/>
              </w:rPr>
              <w:tab/>
              <w:t>Modos de selección de objetos. Modificadores (mover, copiar, rotar, estirar, escalar, simetría, etc.).</w:t>
            </w:r>
          </w:p>
          <w:p w:rsidR="007107D4" w:rsidRPr="007107D4" w:rsidRDefault="007107D4" w:rsidP="004A16DB">
            <w:pPr>
              <w:pStyle w:val="Prrafodelista"/>
              <w:numPr>
                <w:ilvl w:val="0"/>
                <w:numId w:val="206"/>
              </w:numPr>
              <w:spacing w:after="0" w:line="259" w:lineRule="auto"/>
              <w:ind w:left="373" w:right="144"/>
              <w:jc w:val="both"/>
              <w:rPr>
                <w:rFonts w:ascii="Arial Narrow" w:eastAsia="Arial" w:hAnsi="Arial Narrow" w:cs="Arial"/>
                <w:color w:val="000000" w:themeColor="text1"/>
                <w:sz w:val="20"/>
              </w:rPr>
            </w:pPr>
            <w:r w:rsidRPr="007107D4">
              <w:rPr>
                <w:rFonts w:ascii="Arial Narrow" w:eastAsia="Arial" w:hAnsi="Arial Narrow" w:cs="Arial"/>
                <w:color w:val="000000" w:themeColor="text1"/>
                <w:sz w:val="20"/>
              </w:rPr>
              <w:t>Proyecciones ortogonales, vistas y dibujo isométrico de un sólido, construcción de un sólido a partir de sus vistas ortogonales, dibujo de elementos de construcción rural, dibujo Topográfico.</w:t>
            </w:r>
          </w:p>
          <w:p w:rsidR="007107D4" w:rsidRPr="007107D4" w:rsidRDefault="007107D4" w:rsidP="004A16DB">
            <w:pPr>
              <w:pStyle w:val="Prrafodelista"/>
              <w:numPr>
                <w:ilvl w:val="0"/>
                <w:numId w:val="206"/>
              </w:numPr>
              <w:spacing w:after="0" w:line="259" w:lineRule="auto"/>
              <w:ind w:left="373" w:right="144"/>
              <w:jc w:val="both"/>
              <w:rPr>
                <w:rFonts w:ascii="Arial Narrow" w:eastAsia="Arial" w:hAnsi="Arial Narrow" w:cs="Arial"/>
                <w:color w:val="000000" w:themeColor="text1"/>
                <w:sz w:val="20"/>
              </w:rPr>
            </w:pPr>
            <w:r w:rsidRPr="007107D4">
              <w:rPr>
                <w:rFonts w:ascii="Arial Narrow" w:eastAsia="Arial" w:hAnsi="Arial Narrow" w:cs="Arial"/>
                <w:color w:val="000000" w:themeColor="text1"/>
                <w:sz w:val="20"/>
              </w:rPr>
              <w:t>Textos</w:t>
            </w:r>
          </w:p>
          <w:p w:rsidR="007107D4" w:rsidRPr="007107D4" w:rsidRDefault="007107D4" w:rsidP="00314B7D">
            <w:pPr>
              <w:spacing w:line="259" w:lineRule="auto"/>
              <w:ind w:left="428" w:right="144"/>
              <w:rPr>
                <w:rFonts w:ascii="Arial Narrow" w:eastAsia="Arial" w:hAnsi="Arial Narrow" w:cs="Arial"/>
                <w:color w:val="000000" w:themeColor="text1"/>
                <w:sz w:val="20"/>
              </w:rPr>
            </w:pPr>
            <w:r w:rsidRPr="007107D4">
              <w:rPr>
                <w:rFonts w:ascii="Arial Narrow" w:eastAsia="Arial" w:hAnsi="Arial Narrow" w:cs="Arial"/>
                <w:color w:val="000000" w:themeColor="text1"/>
                <w:sz w:val="20"/>
              </w:rPr>
              <w:t>•</w:t>
            </w:r>
            <w:r w:rsidRPr="007107D4">
              <w:rPr>
                <w:rFonts w:ascii="Arial Narrow" w:eastAsia="Arial" w:hAnsi="Arial Narrow" w:cs="Arial"/>
                <w:color w:val="000000" w:themeColor="text1"/>
                <w:sz w:val="20"/>
              </w:rPr>
              <w:tab/>
              <w:t>Dibujo de textos: Dtext, Mtex.</w:t>
            </w:r>
          </w:p>
          <w:p w:rsidR="007107D4" w:rsidRPr="007107D4" w:rsidRDefault="007107D4" w:rsidP="00314B7D">
            <w:pPr>
              <w:spacing w:line="259" w:lineRule="auto"/>
              <w:ind w:left="428" w:right="144"/>
              <w:rPr>
                <w:rFonts w:ascii="Arial Narrow" w:eastAsia="Arial" w:hAnsi="Arial Narrow" w:cs="Arial"/>
                <w:color w:val="000000" w:themeColor="text1"/>
                <w:sz w:val="20"/>
              </w:rPr>
            </w:pPr>
            <w:r w:rsidRPr="007107D4">
              <w:rPr>
                <w:rFonts w:ascii="Arial Narrow" w:eastAsia="Arial" w:hAnsi="Arial Narrow" w:cs="Arial"/>
                <w:color w:val="000000" w:themeColor="text1"/>
                <w:sz w:val="20"/>
              </w:rPr>
              <w:t>•</w:t>
            </w:r>
            <w:r w:rsidRPr="007107D4">
              <w:rPr>
                <w:rFonts w:ascii="Arial Narrow" w:eastAsia="Arial" w:hAnsi="Arial Narrow" w:cs="Arial"/>
                <w:color w:val="000000" w:themeColor="text1"/>
                <w:sz w:val="20"/>
              </w:rPr>
              <w:tab/>
              <w:t>Estilos de texto.</w:t>
            </w:r>
          </w:p>
          <w:p w:rsidR="007107D4" w:rsidRPr="007107D4" w:rsidRDefault="007107D4" w:rsidP="00314B7D">
            <w:pPr>
              <w:spacing w:line="259" w:lineRule="auto"/>
              <w:ind w:left="428" w:right="144"/>
              <w:rPr>
                <w:rFonts w:ascii="Arial Narrow" w:eastAsia="Arial" w:hAnsi="Arial Narrow" w:cs="Arial"/>
                <w:color w:val="000000" w:themeColor="text1"/>
                <w:sz w:val="20"/>
              </w:rPr>
            </w:pPr>
            <w:r w:rsidRPr="007107D4">
              <w:rPr>
                <w:rFonts w:ascii="Arial Narrow" w:eastAsia="Arial" w:hAnsi="Arial Narrow" w:cs="Arial"/>
                <w:color w:val="000000" w:themeColor="text1"/>
                <w:sz w:val="20"/>
              </w:rPr>
              <w:t>•</w:t>
            </w:r>
            <w:r w:rsidRPr="007107D4">
              <w:rPr>
                <w:rFonts w:ascii="Arial Narrow" w:eastAsia="Arial" w:hAnsi="Arial Narrow" w:cs="Arial"/>
                <w:color w:val="000000" w:themeColor="text1"/>
                <w:sz w:val="20"/>
              </w:rPr>
              <w:tab/>
              <w:t>Editor de Textos: ddedit</w:t>
            </w:r>
          </w:p>
          <w:p w:rsidR="007107D4" w:rsidRPr="007107D4" w:rsidRDefault="007107D4" w:rsidP="004A16DB">
            <w:pPr>
              <w:pStyle w:val="Prrafodelista"/>
              <w:numPr>
                <w:ilvl w:val="0"/>
                <w:numId w:val="206"/>
              </w:numPr>
              <w:spacing w:after="0" w:line="259" w:lineRule="auto"/>
              <w:ind w:left="373" w:right="144"/>
              <w:jc w:val="both"/>
              <w:rPr>
                <w:rFonts w:ascii="Arial Narrow" w:eastAsia="Arial" w:hAnsi="Arial Narrow" w:cs="Arial"/>
                <w:color w:val="000000" w:themeColor="text1"/>
                <w:sz w:val="20"/>
              </w:rPr>
            </w:pPr>
            <w:r w:rsidRPr="007107D4">
              <w:rPr>
                <w:rFonts w:ascii="Arial Narrow" w:eastAsia="Arial" w:hAnsi="Arial Narrow" w:cs="Arial"/>
                <w:color w:val="000000" w:themeColor="text1"/>
                <w:sz w:val="20"/>
              </w:rPr>
              <w:t>Comandos de consulta</w:t>
            </w:r>
          </w:p>
          <w:p w:rsidR="007107D4" w:rsidRPr="007107D4" w:rsidRDefault="007107D4" w:rsidP="00314B7D">
            <w:pPr>
              <w:spacing w:line="259" w:lineRule="auto"/>
              <w:ind w:left="428" w:right="144"/>
              <w:rPr>
                <w:rFonts w:ascii="Arial Narrow" w:eastAsia="Arial" w:hAnsi="Arial Narrow" w:cs="Arial"/>
                <w:color w:val="000000" w:themeColor="text1"/>
                <w:sz w:val="20"/>
              </w:rPr>
            </w:pPr>
            <w:r w:rsidRPr="007107D4">
              <w:rPr>
                <w:rFonts w:ascii="Arial Narrow" w:eastAsia="Arial" w:hAnsi="Arial Narrow" w:cs="Arial"/>
                <w:color w:val="000000" w:themeColor="text1"/>
                <w:sz w:val="20"/>
              </w:rPr>
              <w:t>•</w:t>
            </w:r>
            <w:r w:rsidRPr="007107D4">
              <w:rPr>
                <w:rFonts w:ascii="Arial Narrow" w:eastAsia="Arial" w:hAnsi="Arial Narrow" w:cs="Arial"/>
                <w:color w:val="000000" w:themeColor="text1"/>
                <w:sz w:val="20"/>
              </w:rPr>
              <w:tab/>
              <w:t>Panel Inquiri, Dist, Id, Area, List.</w:t>
            </w:r>
          </w:p>
        </w:tc>
        <w:tc>
          <w:tcPr>
            <w:tcW w:w="2553" w:type="dxa"/>
            <w:tcBorders>
              <w:top w:val="single" w:sz="5" w:space="0" w:color="000000"/>
              <w:left w:val="single" w:sz="5" w:space="0" w:color="000000"/>
              <w:bottom w:val="single" w:sz="5" w:space="0" w:color="000000"/>
              <w:right w:val="single" w:sz="5" w:space="0" w:color="000000"/>
            </w:tcBorders>
          </w:tcPr>
          <w:p w:rsidR="007107D4" w:rsidRPr="007107D4" w:rsidRDefault="007107D4" w:rsidP="004A16DB">
            <w:pPr>
              <w:pStyle w:val="Prrafodelista"/>
              <w:numPr>
                <w:ilvl w:val="0"/>
                <w:numId w:val="142"/>
              </w:numPr>
              <w:spacing w:after="0" w:line="259" w:lineRule="auto"/>
              <w:ind w:left="496" w:right="144" w:hanging="284"/>
              <w:jc w:val="both"/>
              <w:rPr>
                <w:rFonts w:ascii="Arial Narrow" w:eastAsia="Arial" w:hAnsi="Arial Narrow" w:cs="Arial"/>
                <w:color w:val="000000" w:themeColor="text1"/>
                <w:sz w:val="20"/>
              </w:rPr>
            </w:pPr>
            <w:r w:rsidRPr="007107D4">
              <w:rPr>
                <w:rFonts w:ascii="Arial Narrow" w:eastAsia="Arial" w:hAnsi="Arial Narrow" w:cs="Arial"/>
                <w:color w:val="000000" w:themeColor="text1"/>
                <w:sz w:val="20"/>
              </w:rPr>
              <w:lastRenderedPageBreak/>
              <w:t>Infografía.</w:t>
            </w:r>
          </w:p>
          <w:p w:rsidR="007107D4" w:rsidRPr="007107D4" w:rsidRDefault="007107D4" w:rsidP="00314B7D">
            <w:pPr>
              <w:pStyle w:val="Prrafodelista"/>
              <w:spacing w:line="259" w:lineRule="auto"/>
              <w:ind w:left="496" w:right="144"/>
              <w:jc w:val="both"/>
              <w:rPr>
                <w:rFonts w:ascii="Arial Narrow" w:eastAsia="Arial" w:hAnsi="Arial Narrow" w:cs="Arial"/>
                <w:color w:val="000000" w:themeColor="text1"/>
                <w:sz w:val="20"/>
              </w:rPr>
            </w:pPr>
            <w:r w:rsidRPr="007107D4">
              <w:rPr>
                <w:rFonts w:ascii="Arial Narrow" w:eastAsia="Arial" w:hAnsi="Arial Narrow" w:cs="Arial"/>
                <w:color w:val="000000" w:themeColor="text1"/>
                <w:sz w:val="20"/>
              </w:rPr>
              <w:t>(Digital-físico)</w:t>
            </w:r>
          </w:p>
          <w:p w:rsidR="007107D4" w:rsidRPr="007107D4" w:rsidRDefault="007107D4" w:rsidP="004A16DB">
            <w:pPr>
              <w:pStyle w:val="Prrafodelista"/>
              <w:numPr>
                <w:ilvl w:val="0"/>
                <w:numId w:val="142"/>
              </w:numPr>
              <w:spacing w:after="0" w:line="259" w:lineRule="auto"/>
              <w:ind w:left="496" w:right="144" w:hanging="284"/>
              <w:jc w:val="both"/>
              <w:rPr>
                <w:rFonts w:ascii="Arial Narrow" w:eastAsia="Arial" w:hAnsi="Arial Narrow" w:cs="Arial"/>
                <w:color w:val="000000" w:themeColor="text1"/>
                <w:sz w:val="20"/>
              </w:rPr>
            </w:pPr>
            <w:r w:rsidRPr="007107D4">
              <w:rPr>
                <w:rFonts w:ascii="Arial Narrow" w:eastAsia="Arial" w:hAnsi="Arial Narrow" w:cs="Arial"/>
                <w:color w:val="000000" w:themeColor="text1"/>
                <w:sz w:val="20"/>
              </w:rPr>
              <w:t>Diseño con las medidas y ángulos definidos</w:t>
            </w:r>
          </w:p>
          <w:p w:rsidR="007107D4" w:rsidRPr="007107D4" w:rsidRDefault="007107D4" w:rsidP="00314B7D">
            <w:pPr>
              <w:pStyle w:val="Prrafodelista"/>
              <w:spacing w:line="259" w:lineRule="auto"/>
              <w:ind w:left="496" w:right="144"/>
              <w:jc w:val="both"/>
              <w:rPr>
                <w:rFonts w:ascii="Arial Narrow" w:eastAsia="Arial" w:hAnsi="Arial Narrow" w:cs="Arial"/>
                <w:color w:val="000000" w:themeColor="text1"/>
                <w:sz w:val="20"/>
              </w:rPr>
            </w:pPr>
            <w:r w:rsidRPr="007107D4">
              <w:rPr>
                <w:rFonts w:ascii="Arial Narrow" w:eastAsia="Arial" w:hAnsi="Arial Narrow" w:cs="Arial"/>
                <w:color w:val="000000" w:themeColor="text1"/>
                <w:sz w:val="20"/>
              </w:rPr>
              <w:t>(físico- Digital)</w:t>
            </w:r>
          </w:p>
          <w:p w:rsidR="007107D4" w:rsidRPr="007107D4" w:rsidRDefault="007107D4" w:rsidP="004A16DB">
            <w:pPr>
              <w:pStyle w:val="Prrafodelista"/>
              <w:numPr>
                <w:ilvl w:val="0"/>
                <w:numId w:val="142"/>
              </w:numPr>
              <w:spacing w:after="0" w:line="259" w:lineRule="auto"/>
              <w:ind w:left="496" w:right="144" w:hanging="284"/>
              <w:jc w:val="both"/>
              <w:rPr>
                <w:rFonts w:ascii="Arial Narrow" w:eastAsia="Arial" w:hAnsi="Arial Narrow" w:cs="Arial"/>
                <w:color w:val="000000" w:themeColor="text1"/>
                <w:sz w:val="20"/>
              </w:rPr>
            </w:pPr>
            <w:r w:rsidRPr="007107D4">
              <w:rPr>
                <w:rFonts w:ascii="Arial Narrow" w:eastAsia="Arial" w:hAnsi="Arial Narrow" w:cs="Arial"/>
                <w:color w:val="000000" w:themeColor="text1"/>
                <w:sz w:val="20"/>
              </w:rPr>
              <w:t>Diseño libre I.</w:t>
            </w:r>
          </w:p>
          <w:p w:rsidR="007107D4" w:rsidRPr="007107D4" w:rsidRDefault="007107D4" w:rsidP="00314B7D">
            <w:pPr>
              <w:pStyle w:val="Prrafodelista"/>
              <w:spacing w:line="259" w:lineRule="auto"/>
              <w:ind w:left="496" w:right="144"/>
              <w:jc w:val="both"/>
              <w:rPr>
                <w:rFonts w:ascii="Arial Narrow" w:eastAsia="Arial" w:hAnsi="Arial Narrow" w:cs="Arial"/>
                <w:color w:val="000000" w:themeColor="text1"/>
                <w:sz w:val="20"/>
              </w:rPr>
            </w:pPr>
            <w:r w:rsidRPr="007107D4">
              <w:rPr>
                <w:rFonts w:ascii="Arial Narrow" w:eastAsia="Arial" w:hAnsi="Arial Narrow" w:cs="Arial"/>
                <w:color w:val="000000" w:themeColor="text1"/>
                <w:sz w:val="20"/>
              </w:rPr>
              <w:t>(Digital)</w:t>
            </w:r>
          </w:p>
          <w:p w:rsidR="007107D4" w:rsidRPr="007107D4" w:rsidRDefault="007107D4" w:rsidP="004A16DB">
            <w:pPr>
              <w:pStyle w:val="Prrafodelista"/>
              <w:numPr>
                <w:ilvl w:val="0"/>
                <w:numId w:val="142"/>
              </w:numPr>
              <w:spacing w:after="0" w:line="259" w:lineRule="auto"/>
              <w:ind w:left="496" w:right="144" w:hanging="284"/>
              <w:jc w:val="both"/>
              <w:rPr>
                <w:rFonts w:ascii="Arial Narrow" w:eastAsia="Arial" w:hAnsi="Arial Narrow" w:cs="Arial"/>
                <w:color w:val="000000" w:themeColor="text1"/>
                <w:sz w:val="20"/>
              </w:rPr>
            </w:pPr>
            <w:r w:rsidRPr="007107D4">
              <w:rPr>
                <w:rFonts w:ascii="Arial Narrow" w:eastAsia="Arial" w:hAnsi="Arial Narrow" w:cs="Arial"/>
                <w:color w:val="000000" w:themeColor="text1"/>
                <w:sz w:val="20"/>
              </w:rPr>
              <w:t>Prototipo</w:t>
            </w:r>
          </w:p>
          <w:p w:rsidR="007107D4" w:rsidRPr="007107D4" w:rsidRDefault="007107D4" w:rsidP="004A16DB">
            <w:pPr>
              <w:pStyle w:val="Prrafodelista"/>
              <w:numPr>
                <w:ilvl w:val="0"/>
                <w:numId w:val="142"/>
              </w:numPr>
              <w:spacing w:after="0" w:line="259" w:lineRule="auto"/>
              <w:ind w:left="496" w:right="144" w:hanging="284"/>
              <w:jc w:val="both"/>
              <w:rPr>
                <w:rFonts w:ascii="Arial Narrow" w:eastAsia="Arial" w:hAnsi="Arial Narrow" w:cs="Arial"/>
                <w:color w:val="000000" w:themeColor="text1"/>
                <w:sz w:val="20"/>
              </w:rPr>
            </w:pPr>
            <w:r w:rsidRPr="007107D4">
              <w:rPr>
                <w:rFonts w:ascii="Arial Narrow" w:eastAsia="Arial" w:hAnsi="Arial Narrow" w:cs="Arial"/>
                <w:color w:val="000000" w:themeColor="text1"/>
                <w:sz w:val="20"/>
              </w:rPr>
              <w:t>Diseño propuesto</w:t>
            </w:r>
          </w:p>
          <w:p w:rsidR="007107D4" w:rsidRPr="007107D4" w:rsidRDefault="007107D4" w:rsidP="00314B7D">
            <w:pPr>
              <w:pStyle w:val="Prrafodelista"/>
              <w:spacing w:line="259" w:lineRule="auto"/>
              <w:ind w:left="496" w:right="144"/>
              <w:jc w:val="both"/>
              <w:rPr>
                <w:rFonts w:ascii="Arial Narrow" w:eastAsia="Arial" w:hAnsi="Arial Narrow" w:cs="Arial"/>
                <w:color w:val="000000" w:themeColor="text1"/>
                <w:sz w:val="20"/>
              </w:rPr>
            </w:pPr>
            <w:r w:rsidRPr="007107D4">
              <w:rPr>
                <w:rFonts w:ascii="Arial Narrow" w:eastAsia="Arial" w:hAnsi="Arial Narrow" w:cs="Arial"/>
                <w:color w:val="000000" w:themeColor="text1"/>
                <w:sz w:val="20"/>
              </w:rPr>
              <w:t>(Digital - físico)</w:t>
            </w:r>
          </w:p>
          <w:p w:rsidR="007107D4" w:rsidRPr="007107D4" w:rsidRDefault="007107D4" w:rsidP="004A16DB">
            <w:pPr>
              <w:pStyle w:val="Prrafodelista"/>
              <w:numPr>
                <w:ilvl w:val="0"/>
                <w:numId w:val="142"/>
              </w:numPr>
              <w:spacing w:after="0" w:line="259" w:lineRule="auto"/>
              <w:ind w:left="496" w:right="144" w:hanging="284"/>
              <w:jc w:val="both"/>
              <w:rPr>
                <w:rFonts w:ascii="Arial Narrow" w:eastAsia="Arial" w:hAnsi="Arial Narrow" w:cs="Arial"/>
                <w:color w:val="000000" w:themeColor="text1"/>
                <w:sz w:val="20"/>
              </w:rPr>
            </w:pPr>
            <w:r w:rsidRPr="007107D4">
              <w:rPr>
                <w:rFonts w:ascii="Arial Narrow" w:eastAsia="Arial" w:hAnsi="Arial Narrow" w:cs="Arial"/>
                <w:color w:val="000000" w:themeColor="text1"/>
                <w:sz w:val="20"/>
              </w:rPr>
              <w:t>Prototipos escalonados</w:t>
            </w:r>
          </w:p>
          <w:p w:rsidR="007107D4" w:rsidRPr="007107D4" w:rsidRDefault="007107D4" w:rsidP="004A16DB">
            <w:pPr>
              <w:pStyle w:val="Prrafodelista"/>
              <w:numPr>
                <w:ilvl w:val="0"/>
                <w:numId w:val="142"/>
              </w:numPr>
              <w:spacing w:after="0" w:line="259" w:lineRule="auto"/>
              <w:ind w:left="496" w:right="144" w:hanging="284"/>
              <w:jc w:val="both"/>
              <w:rPr>
                <w:rFonts w:ascii="Arial Narrow" w:eastAsia="Arial" w:hAnsi="Arial Narrow" w:cs="Arial"/>
                <w:color w:val="000000" w:themeColor="text1"/>
                <w:sz w:val="20"/>
              </w:rPr>
            </w:pPr>
            <w:r w:rsidRPr="007107D4">
              <w:rPr>
                <w:rFonts w:ascii="Arial Narrow" w:eastAsia="Arial" w:hAnsi="Arial Narrow" w:cs="Arial"/>
                <w:color w:val="000000" w:themeColor="text1"/>
                <w:sz w:val="20"/>
              </w:rPr>
              <w:t>Diseños propuestos</w:t>
            </w:r>
          </w:p>
          <w:p w:rsidR="007107D4" w:rsidRPr="007107D4" w:rsidRDefault="007107D4" w:rsidP="00314B7D">
            <w:pPr>
              <w:pStyle w:val="Prrafodelista"/>
              <w:spacing w:line="259" w:lineRule="auto"/>
              <w:ind w:left="496" w:right="144"/>
              <w:jc w:val="both"/>
              <w:rPr>
                <w:rFonts w:ascii="Arial Narrow" w:eastAsia="Arial" w:hAnsi="Arial Narrow" w:cs="Arial"/>
                <w:color w:val="000000" w:themeColor="text1"/>
                <w:sz w:val="20"/>
              </w:rPr>
            </w:pPr>
            <w:r w:rsidRPr="007107D4">
              <w:rPr>
                <w:rFonts w:ascii="Arial Narrow" w:eastAsia="Arial" w:hAnsi="Arial Narrow" w:cs="Arial"/>
                <w:color w:val="000000" w:themeColor="text1"/>
                <w:sz w:val="20"/>
              </w:rPr>
              <w:t>(digital – físico).</w:t>
            </w:r>
          </w:p>
          <w:p w:rsidR="007107D4" w:rsidRPr="007107D4" w:rsidRDefault="007107D4" w:rsidP="004A16DB">
            <w:pPr>
              <w:pStyle w:val="Prrafodelista"/>
              <w:numPr>
                <w:ilvl w:val="0"/>
                <w:numId w:val="142"/>
              </w:numPr>
              <w:spacing w:after="0" w:line="259" w:lineRule="auto"/>
              <w:ind w:left="496" w:right="144" w:hanging="284"/>
              <w:jc w:val="both"/>
              <w:rPr>
                <w:rFonts w:ascii="Arial Narrow" w:eastAsia="Arial" w:hAnsi="Arial Narrow" w:cs="Arial"/>
                <w:color w:val="000000" w:themeColor="text1"/>
                <w:sz w:val="20"/>
              </w:rPr>
            </w:pPr>
            <w:r w:rsidRPr="007107D4">
              <w:rPr>
                <w:rFonts w:ascii="Arial Narrow" w:eastAsia="Arial" w:hAnsi="Arial Narrow" w:cs="Arial"/>
                <w:color w:val="000000" w:themeColor="text1"/>
                <w:sz w:val="20"/>
              </w:rPr>
              <w:t>Prototipo libre con sombras</w:t>
            </w:r>
          </w:p>
          <w:p w:rsidR="007107D4" w:rsidRPr="007107D4" w:rsidRDefault="007107D4" w:rsidP="00314B7D">
            <w:pPr>
              <w:pStyle w:val="Prrafodelista"/>
              <w:spacing w:line="259" w:lineRule="auto"/>
              <w:ind w:left="496" w:right="144"/>
              <w:jc w:val="both"/>
              <w:rPr>
                <w:rFonts w:ascii="Arial Narrow" w:eastAsia="Arial" w:hAnsi="Arial Narrow" w:cs="Arial"/>
                <w:color w:val="000000" w:themeColor="text1"/>
                <w:sz w:val="20"/>
              </w:rPr>
            </w:pPr>
            <w:r w:rsidRPr="007107D4">
              <w:rPr>
                <w:rFonts w:ascii="Arial Narrow" w:eastAsia="Arial" w:hAnsi="Arial Narrow" w:cs="Arial"/>
                <w:color w:val="000000" w:themeColor="text1"/>
                <w:sz w:val="20"/>
              </w:rPr>
              <w:t>(Digital)</w:t>
            </w:r>
          </w:p>
          <w:p w:rsidR="007107D4" w:rsidRPr="007107D4" w:rsidRDefault="007107D4" w:rsidP="004A16DB">
            <w:pPr>
              <w:pStyle w:val="Prrafodelista"/>
              <w:numPr>
                <w:ilvl w:val="0"/>
                <w:numId w:val="142"/>
              </w:numPr>
              <w:spacing w:after="0" w:line="259" w:lineRule="auto"/>
              <w:ind w:left="496" w:right="144" w:hanging="284"/>
              <w:jc w:val="both"/>
              <w:rPr>
                <w:rFonts w:ascii="Arial Narrow" w:eastAsia="Arial" w:hAnsi="Arial Narrow" w:cs="Arial"/>
                <w:color w:val="000000" w:themeColor="text1"/>
                <w:sz w:val="20"/>
              </w:rPr>
            </w:pPr>
            <w:r w:rsidRPr="007107D4">
              <w:rPr>
                <w:rFonts w:ascii="Arial Narrow" w:eastAsia="Arial" w:hAnsi="Arial Narrow" w:cs="Arial"/>
                <w:color w:val="000000" w:themeColor="text1"/>
                <w:sz w:val="20"/>
              </w:rPr>
              <w:lastRenderedPageBreak/>
              <w:t>Objetos 2D</w:t>
            </w:r>
          </w:p>
          <w:p w:rsidR="007107D4" w:rsidRPr="007107D4" w:rsidRDefault="007107D4" w:rsidP="00314B7D">
            <w:pPr>
              <w:pStyle w:val="Prrafodelista"/>
              <w:spacing w:line="259" w:lineRule="auto"/>
              <w:ind w:left="496" w:right="144"/>
              <w:jc w:val="both"/>
              <w:rPr>
                <w:rFonts w:ascii="Arial Narrow" w:eastAsia="Arial" w:hAnsi="Arial Narrow" w:cs="Arial"/>
                <w:color w:val="000000" w:themeColor="text1"/>
                <w:sz w:val="20"/>
              </w:rPr>
            </w:pPr>
            <w:r w:rsidRPr="007107D4">
              <w:rPr>
                <w:rFonts w:ascii="Arial Narrow" w:eastAsia="Arial" w:hAnsi="Arial Narrow" w:cs="Arial"/>
                <w:color w:val="000000" w:themeColor="text1"/>
                <w:sz w:val="20"/>
              </w:rPr>
              <w:t>(Digital)</w:t>
            </w:r>
          </w:p>
          <w:p w:rsidR="007107D4" w:rsidRPr="007107D4" w:rsidRDefault="007107D4" w:rsidP="004A16DB">
            <w:pPr>
              <w:pStyle w:val="Prrafodelista"/>
              <w:numPr>
                <w:ilvl w:val="0"/>
                <w:numId w:val="142"/>
              </w:numPr>
              <w:spacing w:after="0" w:line="259" w:lineRule="auto"/>
              <w:ind w:left="496" w:right="144" w:hanging="284"/>
              <w:jc w:val="both"/>
              <w:rPr>
                <w:rFonts w:ascii="Arial Narrow" w:eastAsia="Arial" w:hAnsi="Arial Narrow" w:cs="Arial"/>
                <w:color w:val="000000" w:themeColor="text1"/>
                <w:sz w:val="20"/>
              </w:rPr>
            </w:pPr>
            <w:r w:rsidRPr="007107D4">
              <w:rPr>
                <w:rFonts w:ascii="Arial Narrow" w:eastAsia="Arial" w:hAnsi="Arial Narrow" w:cs="Arial"/>
                <w:color w:val="000000" w:themeColor="text1"/>
                <w:sz w:val="20"/>
              </w:rPr>
              <w:t>Construcción de sólidos.</w:t>
            </w:r>
          </w:p>
          <w:p w:rsidR="007107D4" w:rsidRPr="007107D4" w:rsidRDefault="007107D4" w:rsidP="00314B7D">
            <w:pPr>
              <w:pStyle w:val="Prrafodelista"/>
              <w:spacing w:line="259" w:lineRule="auto"/>
              <w:ind w:left="496" w:right="144"/>
              <w:jc w:val="both"/>
              <w:rPr>
                <w:rFonts w:ascii="Arial Narrow" w:eastAsia="Arial" w:hAnsi="Arial Narrow" w:cs="Arial"/>
                <w:color w:val="000000" w:themeColor="text1"/>
                <w:sz w:val="20"/>
              </w:rPr>
            </w:pPr>
            <w:r w:rsidRPr="007107D4">
              <w:rPr>
                <w:rFonts w:ascii="Arial Narrow" w:eastAsia="Arial" w:hAnsi="Arial Narrow" w:cs="Arial"/>
                <w:color w:val="000000" w:themeColor="text1"/>
                <w:sz w:val="20"/>
              </w:rPr>
              <w:t>(Digital)</w:t>
            </w:r>
          </w:p>
          <w:p w:rsidR="007107D4" w:rsidRPr="007107D4" w:rsidRDefault="007107D4" w:rsidP="00314B7D">
            <w:pPr>
              <w:spacing w:line="259" w:lineRule="auto"/>
              <w:ind w:left="438" w:right="144"/>
              <w:rPr>
                <w:rFonts w:ascii="Arial Narrow" w:eastAsia="Arial" w:hAnsi="Arial Narrow" w:cs="Arial"/>
                <w:color w:val="000000" w:themeColor="text1"/>
                <w:sz w:val="20"/>
              </w:rPr>
            </w:pPr>
          </w:p>
        </w:tc>
        <w:tc>
          <w:tcPr>
            <w:tcW w:w="3686" w:type="dxa"/>
            <w:tcBorders>
              <w:top w:val="single" w:sz="5" w:space="0" w:color="000000"/>
              <w:left w:val="single" w:sz="5" w:space="0" w:color="000000"/>
              <w:bottom w:val="single" w:sz="5" w:space="0" w:color="000000"/>
              <w:right w:val="single" w:sz="5" w:space="0" w:color="000000"/>
            </w:tcBorders>
          </w:tcPr>
          <w:p w:rsidR="007107D4" w:rsidRPr="007107D4" w:rsidRDefault="007107D4" w:rsidP="004A16DB">
            <w:pPr>
              <w:pStyle w:val="Prrafodelista"/>
              <w:numPr>
                <w:ilvl w:val="0"/>
                <w:numId w:val="143"/>
              </w:numPr>
              <w:spacing w:after="0" w:line="259" w:lineRule="auto"/>
              <w:ind w:right="44" w:firstLine="0"/>
              <w:jc w:val="both"/>
              <w:rPr>
                <w:rFonts w:ascii="Arial Narrow" w:hAnsi="Arial Narrow" w:cs="Arial"/>
                <w:color w:val="000000" w:themeColor="text1"/>
                <w:sz w:val="20"/>
              </w:rPr>
            </w:pPr>
            <w:r w:rsidRPr="007107D4">
              <w:rPr>
                <w:rFonts w:ascii="Arial Narrow" w:hAnsi="Arial Narrow" w:cs="Arial"/>
                <w:color w:val="000000" w:themeColor="text1"/>
                <w:sz w:val="20"/>
              </w:rPr>
              <w:lastRenderedPageBreak/>
              <w:t>Identifica técnicas de dibujo a través de una infografía.</w:t>
            </w:r>
          </w:p>
          <w:p w:rsidR="007107D4" w:rsidRPr="007107D4" w:rsidRDefault="007107D4" w:rsidP="004A16DB">
            <w:pPr>
              <w:pStyle w:val="Prrafodelista"/>
              <w:numPr>
                <w:ilvl w:val="0"/>
                <w:numId w:val="143"/>
              </w:numPr>
              <w:spacing w:after="0" w:line="259" w:lineRule="auto"/>
              <w:ind w:right="44" w:firstLine="0"/>
              <w:jc w:val="both"/>
              <w:rPr>
                <w:rFonts w:ascii="Arial Narrow" w:hAnsi="Arial Narrow" w:cs="Arial"/>
                <w:color w:val="000000" w:themeColor="text1"/>
                <w:sz w:val="20"/>
              </w:rPr>
            </w:pPr>
            <w:r w:rsidRPr="007107D4">
              <w:rPr>
                <w:rFonts w:ascii="Arial Narrow" w:hAnsi="Arial Narrow" w:cs="Arial"/>
                <w:color w:val="000000" w:themeColor="text1"/>
                <w:sz w:val="20"/>
              </w:rPr>
              <w:t>Identifica el interfaz de y los conceptos básicos de AutoCAD en su infografía.</w:t>
            </w:r>
          </w:p>
          <w:p w:rsidR="007107D4" w:rsidRPr="007107D4" w:rsidRDefault="007107D4" w:rsidP="004A16DB">
            <w:pPr>
              <w:pStyle w:val="Prrafodelista"/>
              <w:numPr>
                <w:ilvl w:val="0"/>
                <w:numId w:val="143"/>
              </w:numPr>
              <w:spacing w:after="0" w:line="259" w:lineRule="auto"/>
              <w:ind w:right="44" w:firstLine="0"/>
              <w:jc w:val="both"/>
              <w:rPr>
                <w:rFonts w:ascii="Arial Narrow" w:hAnsi="Arial Narrow" w:cs="Arial"/>
                <w:color w:val="000000" w:themeColor="text1"/>
                <w:sz w:val="20"/>
              </w:rPr>
            </w:pPr>
            <w:r w:rsidRPr="007107D4">
              <w:rPr>
                <w:rFonts w:ascii="Arial Narrow" w:hAnsi="Arial Narrow" w:cs="Arial"/>
                <w:color w:val="000000" w:themeColor="text1"/>
                <w:sz w:val="20"/>
              </w:rPr>
              <w:t>Reconoce el equipo necesario para trabajar en sus equipos de escritorio.</w:t>
            </w:r>
          </w:p>
          <w:p w:rsidR="007107D4" w:rsidRPr="007107D4" w:rsidRDefault="007107D4" w:rsidP="004A16DB">
            <w:pPr>
              <w:pStyle w:val="Prrafodelista"/>
              <w:numPr>
                <w:ilvl w:val="0"/>
                <w:numId w:val="143"/>
              </w:numPr>
              <w:spacing w:after="0" w:line="259" w:lineRule="auto"/>
              <w:ind w:right="44" w:firstLine="0"/>
              <w:jc w:val="both"/>
              <w:rPr>
                <w:rFonts w:ascii="Arial Narrow" w:hAnsi="Arial Narrow" w:cs="Arial"/>
                <w:color w:val="000000" w:themeColor="text1"/>
                <w:sz w:val="20"/>
              </w:rPr>
            </w:pPr>
            <w:r w:rsidRPr="007107D4">
              <w:rPr>
                <w:rFonts w:ascii="Arial Narrow" w:hAnsi="Arial Narrow" w:cs="Arial"/>
                <w:color w:val="000000" w:themeColor="text1"/>
                <w:sz w:val="20"/>
              </w:rPr>
              <w:t>Administra las diferentes interfaces de la aplicación en su organizador gráfico.</w:t>
            </w:r>
          </w:p>
          <w:p w:rsidR="007107D4" w:rsidRPr="007107D4" w:rsidRDefault="007107D4" w:rsidP="004A16DB">
            <w:pPr>
              <w:pStyle w:val="Prrafodelista"/>
              <w:numPr>
                <w:ilvl w:val="0"/>
                <w:numId w:val="143"/>
              </w:numPr>
              <w:spacing w:after="0" w:line="259" w:lineRule="auto"/>
              <w:ind w:right="44" w:firstLine="0"/>
              <w:jc w:val="both"/>
              <w:rPr>
                <w:rFonts w:ascii="Arial Narrow" w:hAnsi="Arial Narrow" w:cs="Arial"/>
                <w:color w:val="000000" w:themeColor="text1"/>
                <w:sz w:val="20"/>
              </w:rPr>
            </w:pPr>
            <w:r w:rsidRPr="007107D4">
              <w:rPr>
                <w:rFonts w:ascii="Arial Narrow" w:hAnsi="Arial Narrow" w:cs="Arial"/>
                <w:color w:val="000000" w:themeColor="text1"/>
                <w:sz w:val="20"/>
              </w:rPr>
              <w:t>Reconoce cada uno de los parámetros del dibujo. Límites de dibujo, unidades, ángulos, en su organizador gráfico.</w:t>
            </w:r>
            <w:r w:rsidRPr="007107D4">
              <w:rPr>
                <w:rFonts w:ascii="Arial Narrow" w:hAnsi="Arial Narrow" w:cs="Arial"/>
                <w:color w:val="000000" w:themeColor="text1"/>
                <w:sz w:val="20"/>
              </w:rPr>
              <w:tab/>
            </w:r>
          </w:p>
          <w:p w:rsidR="007107D4" w:rsidRPr="007107D4" w:rsidRDefault="007107D4" w:rsidP="004A16DB">
            <w:pPr>
              <w:pStyle w:val="Prrafodelista"/>
              <w:numPr>
                <w:ilvl w:val="0"/>
                <w:numId w:val="143"/>
              </w:numPr>
              <w:spacing w:after="0" w:line="259" w:lineRule="auto"/>
              <w:ind w:right="44" w:firstLine="0"/>
              <w:jc w:val="both"/>
              <w:rPr>
                <w:rFonts w:ascii="Arial Narrow" w:hAnsi="Arial Narrow" w:cs="Arial"/>
                <w:color w:val="000000" w:themeColor="text1"/>
                <w:sz w:val="20"/>
              </w:rPr>
            </w:pPr>
            <w:r w:rsidRPr="007107D4">
              <w:rPr>
                <w:rFonts w:ascii="Arial Narrow" w:hAnsi="Arial Narrow" w:cs="Arial"/>
                <w:color w:val="000000" w:themeColor="text1"/>
                <w:sz w:val="20"/>
              </w:rPr>
              <w:t>Identifica cada uno de los elementos de ayuda: Grid, Snap, Ortho, Osnap, Otrack, etc de su dseño libre.</w:t>
            </w:r>
          </w:p>
          <w:p w:rsidR="007107D4" w:rsidRPr="007107D4" w:rsidRDefault="007107D4" w:rsidP="004A16DB">
            <w:pPr>
              <w:pStyle w:val="Prrafodelista"/>
              <w:numPr>
                <w:ilvl w:val="0"/>
                <w:numId w:val="143"/>
              </w:numPr>
              <w:spacing w:after="0" w:line="259" w:lineRule="auto"/>
              <w:ind w:right="44" w:firstLine="0"/>
              <w:jc w:val="both"/>
              <w:rPr>
                <w:rFonts w:ascii="Arial Narrow" w:hAnsi="Arial Narrow" w:cs="Arial"/>
                <w:color w:val="000000" w:themeColor="text1"/>
                <w:sz w:val="20"/>
              </w:rPr>
            </w:pPr>
            <w:r w:rsidRPr="007107D4">
              <w:rPr>
                <w:rFonts w:ascii="Arial Narrow" w:hAnsi="Arial Narrow" w:cs="Arial"/>
                <w:color w:val="000000" w:themeColor="text1"/>
                <w:sz w:val="20"/>
              </w:rPr>
              <w:t>Realiza el correcto trazado de líneas de su diseño libre.</w:t>
            </w:r>
            <w:r w:rsidRPr="007107D4">
              <w:rPr>
                <w:rFonts w:ascii="Arial Narrow" w:hAnsi="Arial Narrow" w:cs="Arial"/>
                <w:color w:val="000000" w:themeColor="text1"/>
                <w:sz w:val="20"/>
              </w:rPr>
              <w:tab/>
            </w:r>
          </w:p>
          <w:p w:rsidR="007107D4" w:rsidRPr="007107D4" w:rsidRDefault="007107D4" w:rsidP="004A16DB">
            <w:pPr>
              <w:pStyle w:val="Prrafodelista"/>
              <w:numPr>
                <w:ilvl w:val="0"/>
                <w:numId w:val="143"/>
              </w:numPr>
              <w:spacing w:after="0" w:line="259" w:lineRule="auto"/>
              <w:ind w:right="44" w:firstLine="0"/>
              <w:jc w:val="both"/>
              <w:rPr>
                <w:rFonts w:ascii="Arial Narrow" w:hAnsi="Arial Narrow" w:cs="Arial"/>
                <w:color w:val="000000" w:themeColor="text1"/>
                <w:sz w:val="20"/>
              </w:rPr>
            </w:pPr>
            <w:r w:rsidRPr="007107D4">
              <w:rPr>
                <w:rFonts w:ascii="Arial Narrow" w:hAnsi="Arial Narrow" w:cs="Arial"/>
                <w:color w:val="000000" w:themeColor="text1"/>
                <w:sz w:val="20"/>
              </w:rPr>
              <w:t>Identifica las coordenados, cartesianas y polares de su prototipo.</w:t>
            </w:r>
          </w:p>
          <w:p w:rsidR="007107D4" w:rsidRPr="007107D4" w:rsidRDefault="007107D4" w:rsidP="004A16DB">
            <w:pPr>
              <w:pStyle w:val="Prrafodelista"/>
              <w:numPr>
                <w:ilvl w:val="0"/>
                <w:numId w:val="143"/>
              </w:numPr>
              <w:spacing w:after="0" w:line="259" w:lineRule="auto"/>
              <w:ind w:right="44" w:firstLine="0"/>
              <w:jc w:val="both"/>
              <w:rPr>
                <w:rFonts w:ascii="Arial Narrow" w:hAnsi="Arial Narrow" w:cs="Arial"/>
                <w:color w:val="000000" w:themeColor="text1"/>
                <w:sz w:val="20"/>
              </w:rPr>
            </w:pPr>
            <w:r w:rsidRPr="007107D4">
              <w:rPr>
                <w:rFonts w:ascii="Arial Narrow" w:hAnsi="Arial Narrow" w:cs="Arial"/>
                <w:color w:val="000000" w:themeColor="text1"/>
                <w:sz w:val="20"/>
              </w:rPr>
              <w:t>Presenta avance del portafolio virtual y producto final.</w:t>
            </w:r>
            <w:r w:rsidRPr="007107D4">
              <w:rPr>
                <w:rFonts w:ascii="Arial Narrow" w:hAnsi="Arial Narrow" w:cs="Arial"/>
                <w:color w:val="000000" w:themeColor="text1"/>
                <w:sz w:val="20"/>
              </w:rPr>
              <w:tab/>
            </w:r>
          </w:p>
          <w:p w:rsidR="007107D4" w:rsidRPr="007107D4" w:rsidRDefault="007107D4" w:rsidP="004A16DB">
            <w:pPr>
              <w:pStyle w:val="Prrafodelista"/>
              <w:numPr>
                <w:ilvl w:val="0"/>
                <w:numId w:val="143"/>
              </w:numPr>
              <w:spacing w:after="0" w:line="259" w:lineRule="auto"/>
              <w:ind w:right="44" w:firstLine="0"/>
              <w:jc w:val="both"/>
              <w:rPr>
                <w:rFonts w:ascii="Arial Narrow" w:hAnsi="Arial Narrow" w:cs="Arial"/>
                <w:color w:val="000000" w:themeColor="text1"/>
                <w:sz w:val="20"/>
              </w:rPr>
            </w:pPr>
            <w:r w:rsidRPr="007107D4">
              <w:rPr>
                <w:rFonts w:ascii="Arial Narrow" w:hAnsi="Arial Narrow" w:cs="Arial"/>
                <w:color w:val="000000" w:themeColor="text1"/>
                <w:sz w:val="20"/>
              </w:rPr>
              <w:t>Dibuja objetos, Panel DRAW con Línea, Rectángulo, Polígono, Circulo mediante diseños libres.</w:t>
            </w:r>
          </w:p>
          <w:p w:rsidR="007107D4" w:rsidRPr="007107D4" w:rsidRDefault="007107D4" w:rsidP="004A16DB">
            <w:pPr>
              <w:pStyle w:val="Prrafodelista"/>
              <w:numPr>
                <w:ilvl w:val="0"/>
                <w:numId w:val="143"/>
              </w:numPr>
              <w:spacing w:after="0" w:line="259" w:lineRule="auto"/>
              <w:ind w:right="44" w:firstLine="0"/>
              <w:jc w:val="both"/>
              <w:rPr>
                <w:rFonts w:ascii="Arial Narrow" w:hAnsi="Arial Narrow" w:cs="Arial"/>
                <w:color w:val="000000" w:themeColor="text1"/>
                <w:sz w:val="20"/>
              </w:rPr>
            </w:pPr>
            <w:r w:rsidRPr="007107D4">
              <w:rPr>
                <w:rFonts w:ascii="Arial Narrow" w:hAnsi="Arial Narrow" w:cs="Arial"/>
                <w:color w:val="000000" w:themeColor="text1"/>
                <w:sz w:val="20"/>
              </w:rPr>
              <w:t>Diseña objetos con captura de puntos notables en sus diseños libres.</w:t>
            </w:r>
            <w:r w:rsidRPr="007107D4">
              <w:rPr>
                <w:rFonts w:ascii="Arial Narrow" w:hAnsi="Arial Narrow" w:cs="Arial"/>
                <w:color w:val="000000" w:themeColor="text1"/>
                <w:sz w:val="20"/>
              </w:rPr>
              <w:tab/>
            </w:r>
          </w:p>
          <w:p w:rsidR="007107D4" w:rsidRPr="007107D4" w:rsidRDefault="007107D4" w:rsidP="004A16DB">
            <w:pPr>
              <w:pStyle w:val="Prrafodelista"/>
              <w:numPr>
                <w:ilvl w:val="0"/>
                <w:numId w:val="143"/>
              </w:numPr>
              <w:spacing w:after="0" w:line="259" w:lineRule="auto"/>
              <w:ind w:right="44" w:firstLine="0"/>
              <w:jc w:val="both"/>
              <w:rPr>
                <w:rFonts w:ascii="Arial Narrow" w:hAnsi="Arial Narrow" w:cs="Arial"/>
                <w:color w:val="000000" w:themeColor="text1"/>
                <w:sz w:val="20"/>
              </w:rPr>
            </w:pPr>
            <w:r w:rsidRPr="007107D4">
              <w:rPr>
                <w:rFonts w:ascii="Arial Narrow" w:hAnsi="Arial Narrow" w:cs="Arial"/>
                <w:color w:val="000000" w:themeColor="text1"/>
                <w:sz w:val="20"/>
              </w:rPr>
              <w:lastRenderedPageBreak/>
              <w:t>Maneja escalas y técnicas de división en sus prototipos.</w:t>
            </w:r>
          </w:p>
          <w:p w:rsidR="007107D4" w:rsidRPr="007107D4" w:rsidRDefault="007107D4" w:rsidP="004A16DB">
            <w:pPr>
              <w:pStyle w:val="Prrafodelista"/>
              <w:numPr>
                <w:ilvl w:val="0"/>
                <w:numId w:val="143"/>
              </w:numPr>
              <w:spacing w:after="0" w:line="259" w:lineRule="auto"/>
              <w:ind w:right="44" w:firstLine="0"/>
              <w:jc w:val="both"/>
              <w:rPr>
                <w:rFonts w:ascii="Arial Narrow" w:hAnsi="Arial Narrow" w:cs="Arial"/>
                <w:color w:val="000000" w:themeColor="text1"/>
                <w:sz w:val="20"/>
              </w:rPr>
            </w:pPr>
            <w:r w:rsidRPr="007107D4">
              <w:rPr>
                <w:rFonts w:ascii="Arial Narrow" w:hAnsi="Arial Narrow" w:cs="Arial"/>
                <w:color w:val="000000" w:themeColor="text1"/>
                <w:sz w:val="20"/>
              </w:rPr>
              <w:t>Diseña y utiliza ángulos en polígonos regulares, concéntricas y parábola y arcos mediante el método del paralelogramo prototipos escalonados.</w:t>
            </w:r>
            <w:r w:rsidRPr="007107D4">
              <w:rPr>
                <w:rFonts w:ascii="Arial Narrow" w:hAnsi="Arial Narrow" w:cs="Arial"/>
                <w:color w:val="000000" w:themeColor="text1"/>
                <w:sz w:val="20"/>
              </w:rPr>
              <w:tab/>
            </w:r>
          </w:p>
          <w:p w:rsidR="007107D4" w:rsidRPr="007107D4" w:rsidRDefault="007107D4" w:rsidP="004A16DB">
            <w:pPr>
              <w:pStyle w:val="Prrafodelista"/>
              <w:numPr>
                <w:ilvl w:val="0"/>
                <w:numId w:val="143"/>
              </w:numPr>
              <w:spacing w:after="0" w:line="259" w:lineRule="auto"/>
              <w:ind w:right="44" w:firstLine="0"/>
              <w:jc w:val="both"/>
              <w:rPr>
                <w:rFonts w:ascii="Arial Narrow" w:hAnsi="Arial Narrow" w:cs="Arial"/>
                <w:color w:val="000000" w:themeColor="text1"/>
                <w:sz w:val="20"/>
              </w:rPr>
            </w:pPr>
            <w:r w:rsidRPr="007107D4">
              <w:rPr>
                <w:rFonts w:ascii="Arial Narrow" w:hAnsi="Arial Narrow" w:cs="Arial"/>
                <w:color w:val="000000" w:themeColor="text1"/>
                <w:sz w:val="20"/>
              </w:rPr>
              <w:t>Aplica sombras a su prototipo libre.</w:t>
            </w:r>
          </w:p>
          <w:p w:rsidR="007107D4" w:rsidRPr="007107D4" w:rsidRDefault="007107D4" w:rsidP="004A16DB">
            <w:pPr>
              <w:pStyle w:val="Prrafodelista"/>
              <w:numPr>
                <w:ilvl w:val="0"/>
                <w:numId w:val="143"/>
              </w:numPr>
              <w:spacing w:after="0" w:line="259" w:lineRule="auto"/>
              <w:ind w:right="44" w:firstLine="0"/>
              <w:jc w:val="both"/>
              <w:rPr>
                <w:rFonts w:ascii="Arial Narrow" w:hAnsi="Arial Narrow" w:cs="Arial"/>
                <w:color w:val="000000" w:themeColor="text1"/>
                <w:sz w:val="20"/>
              </w:rPr>
            </w:pPr>
            <w:r w:rsidRPr="007107D4">
              <w:rPr>
                <w:rFonts w:ascii="Arial Narrow" w:hAnsi="Arial Narrow" w:cs="Arial"/>
                <w:color w:val="000000" w:themeColor="text1"/>
                <w:sz w:val="20"/>
              </w:rPr>
              <w:t>Edita sombras a su prototipo libre.</w:t>
            </w:r>
          </w:p>
          <w:p w:rsidR="007107D4" w:rsidRPr="007107D4" w:rsidRDefault="007107D4" w:rsidP="004A16DB">
            <w:pPr>
              <w:pStyle w:val="Prrafodelista"/>
              <w:numPr>
                <w:ilvl w:val="0"/>
                <w:numId w:val="143"/>
              </w:numPr>
              <w:spacing w:after="0" w:line="259" w:lineRule="auto"/>
              <w:ind w:right="44" w:firstLine="0"/>
              <w:jc w:val="both"/>
              <w:rPr>
                <w:rFonts w:ascii="Arial Narrow" w:hAnsi="Arial Narrow" w:cs="Arial"/>
                <w:color w:val="000000" w:themeColor="text1"/>
                <w:sz w:val="20"/>
              </w:rPr>
            </w:pPr>
            <w:r w:rsidRPr="007107D4">
              <w:rPr>
                <w:rFonts w:ascii="Arial Narrow" w:hAnsi="Arial Narrow" w:cs="Arial"/>
                <w:color w:val="000000" w:themeColor="text1"/>
                <w:sz w:val="20"/>
              </w:rPr>
              <w:t>Utiliza sombreados de forma adecuada de su prototipo</w:t>
            </w:r>
          </w:p>
          <w:p w:rsidR="007107D4" w:rsidRPr="007107D4" w:rsidRDefault="007107D4" w:rsidP="004A16DB">
            <w:pPr>
              <w:pStyle w:val="Prrafodelista"/>
              <w:numPr>
                <w:ilvl w:val="0"/>
                <w:numId w:val="143"/>
              </w:numPr>
              <w:spacing w:after="0" w:line="259" w:lineRule="auto"/>
              <w:ind w:right="44" w:firstLine="0"/>
              <w:jc w:val="both"/>
              <w:rPr>
                <w:rFonts w:ascii="Arial Narrow" w:hAnsi="Arial Narrow" w:cs="Arial"/>
                <w:color w:val="000000" w:themeColor="text1"/>
                <w:sz w:val="20"/>
              </w:rPr>
            </w:pPr>
            <w:r w:rsidRPr="007107D4">
              <w:rPr>
                <w:rFonts w:ascii="Arial Narrow" w:hAnsi="Arial Narrow" w:cs="Arial"/>
                <w:color w:val="000000" w:themeColor="text1"/>
                <w:sz w:val="20"/>
              </w:rPr>
              <w:t>Edita sombreados de forma adecuada de su prototipo.</w:t>
            </w:r>
            <w:r w:rsidRPr="007107D4">
              <w:rPr>
                <w:rFonts w:ascii="Arial Narrow" w:hAnsi="Arial Narrow" w:cs="Arial"/>
                <w:color w:val="000000" w:themeColor="text1"/>
                <w:sz w:val="20"/>
              </w:rPr>
              <w:tab/>
            </w:r>
          </w:p>
          <w:p w:rsidR="007107D4" w:rsidRPr="007107D4" w:rsidRDefault="007107D4" w:rsidP="004A16DB">
            <w:pPr>
              <w:pStyle w:val="Prrafodelista"/>
              <w:numPr>
                <w:ilvl w:val="0"/>
                <w:numId w:val="143"/>
              </w:numPr>
              <w:spacing w:after="0" w:line="259" w:lineRule="auto"/>
              <w:ind w:right="44" w:firstLine="0"/>
              <w:jc w:val="both"/>
              <w:rPr>
                <w:rFonts w:ascii="Arial Narrow" w:hAnsi="Arial Narrow" w:cs="Arial"/>
                <w:color w:val="000000" w:themeColor="text1"/>
                <w:sz w:val="20"/>
              </w:rPr>
            </w:pPr>
            <w:r w:rsidRPr="007107D4">
              <w:rPr>
                <w:rFonts w:ascii="Arial Narrow" w:hAnsi="Arial Narrow" w:cs="Arial"/>
                <w:color w:val="000000" w:themeColor="text1"/>
                <w:sz w:val="20"/>
              </w:rPr>
              <w:t>Utiliza los modos de selección de objetos. Modificadores (mover, copiar, rotar, estirar, escalar, simetría, etc.) mediante la construcción de objetos de 2D.</w:t>
            </w:r>
          </w:p>
          <w:p w:rsidR="007107D4" w:rsidRPr="007107D4" w:rsidRDefault="007107D4" w:rsidP="004A16DB">
            <w:pPr>
              <w:pStyle w:val="Prrafodelista"/>
              <w:numPr>
                <w:ilvl w:val="0"/>
                <w:numId w:val="143"/>
              </w:numPr>
              <w:spacing w:after="0" w:line="259" w:lineRule="auto"/>
              <w:ind w:right="44" w:firstLine="0"/>
              <w:jc w:val="both"/>
              <w:rPr>
                <w:rFonts w:ascii="Arial Narrow" w:hAnsi="Arial Narrow" w:cs="Arial"/>
                <w:color w:val="000000" w:themeColor="text1"/>
                <w:sz w:val="20"/>
              </w:rPr>
            </w:pPr>
            <w:r w:rsidRPr="007107D4">
              <w:rPr>
                <w:rFonts w:ascii="Arial Narrow" w:hAnsi="Arial Narrow" w:cs="Arial"/>
                <w:color w:val="000000" w:themeColor="text1"/>
                <w:sz w:val="20"/>
              </w:rPr>
              <w:t>Diseña solidos con sus vistas ortogonales.</w:t>
            </w:r>
          </w:p>
          <w:p w:rsidR="007107D4" w:rsidRPr="007107D4" w:rsidRDefault="007107D4" w:rsidP="004A16DB">
            <w:pPr>
              <w:pStyle w:val="Prrafodelista"/>
              <w:numPr>
                <w:ilvl w:val="0"/>
                <w:numId w:val="143"/>
              </w:numPr>
              <w:spacing w:after="0" w:line="259" w:lineRule="auto"/>
              <w:ind w:right="44" w:firstLine="0"/>
              <w:jc w:val="both"/>
              <w:rPr>
                <w:rFonts w:ascii="Arial Narrow" w:hAnsi="Arial Narrow" w:cs="Arial"/>
                <w:color w:val="000000" w:themeColor="text1"/>
                <w:sz w:val="20"/>
              </w:rPr>
            </w:pPr>
            <w:r w:rsidRPr="007107D4">
              <w:rPr>
                <w:rFonts w:ascii="Arial Narrow" w:hAnsi="Arial Narrow" w:cs="Arial"/>
                <w:color w:val="000000" w:themeColor="text1"/>
                <w:sz w:val="20"/>
              </w:rPr>
              <w:t>Dibuja elementos de construcción rural en un diseño sólido.</w:t>
            </w:r>
          </w:p>
          <w:p w:rsidR="007107D4" w:rsidRPr="007107D4" w:rsidRDefault="007107D4" w:rsidP="004A16DB">
            <w:pPr>
              <w:pStyle w:val="Prrafodelista"/>
              <w:numPr>
                <w:ilvl w:val="0"/>
                <w:numId w:val="143"/>
              </w:numPr>
              <w:spacing w:after="0" w:line="259" w:lineRule="auto"/>
              <w:ind w:right="44" w:firstLine="0"/>
              <w:jc w:val="both"/>
              <w:rPr>
                <w:rFonts w:ascii="Arial Narrow" w:hAnsi="Arial Narrow" w:cs="Arial"/>
                <w:color w:val="000000" w:themeColor="text1"/>
                <w:sz w:val="20"/>
              </w:rPr>
            </w:pPr>
            <w:r w:rsidRPr="007107D4">
              <w:rPr>
                <w:rFonts w:ascii="Arial Narrow" w:hAnsi="Arial Narrow" w:cs="Arial"/>
                <w:color w:val="000000" w:themeColor="text1"/>
                <w:sz w:val="20"/>
              </w:rPr>
              <w:t>Realiza un dibujo topográfico en un diseño sólido.</w:t>
            </w:r>
            <w:r w:rsidRPr="007107D4">
              <w:rPr>
                <w:rFonts w:ascii="Arial Narrow" w:hAnsi="Arial Narrow" w:cs="Arial"/>
                <w:color w:val="000000" w:themeColor="text1"/>
                <w:sz w:val="20"/>
              </w:rPr>
              <w:tab/>
            </w:r>
          </w:p>
          <w:p w:rsidR="007107D4" w:rsidRPr="007107D4" w:rsidRDefault="007107D4" w:rsidP="004A16DB">
            <w:pPr>
              <w:pStyle w:val="Prrafodelista"/>
              <w:numPr>
                <w:ilvl w:val="0"/>
                <w:numId w:val="143"/>
              </w:numPr>
              <w:spacing w:after="0" w:line="259" w:lineRule="auto"/>
              <w:ind w:right="44" w:firstLine="0"/>
              <w:jc w:val="both"/>
              <w:rPr>
                <w:rFonts w:ascii="Arial Narrow" w:hAnsi="Arial Narrow" w:cs="Arial"/>
                <w:color w:val="000000" w:themeColor="text1"/>
                <w:sz w:val="20"/>
              </w:rPr>
            </w:pPr>
            <w:r w:rsidRPr="007107D4">
              <w:rPr>
                <w:rFonts w:ascii="Arial Narrow" w:hAnsi="Arial Narrow" w:cs="Arial"/>
                <w:color w:val="000000" w:themeColor="text1"/>
                <w:sz w:val="20"/>
              </w:rPr>
              <w:t>Dibuja de textos en su proyecto.</w:t>
            </w:r>
          </w:p>
          <w:p w:rsidR="007107D4" w:rsidRPr="007107D4" w:rsidRDefault="007107D4" w:rsidP="004A16DB">
            <w:pPr>
              <w:pStyle w:val="Prrafodelista"/>
              <w:numPr>
                <w:ilvl w:val="0"/>
                <w:numId w:val="143"/>
              </w:numPr>
              <w:spacing w:after="0" w:line="259" w:lineRule="auto"/>
              <w:ind w:right="44" w:firstLine="0"/>
              <w:jc w:val="both"/>
              <w:rPr>
                <w:rFonts w:ascii="Arial Narrow" w:hAnsi="Arial Narrow" w:cs="Arial"/>
                <w:color w:val="000000" w:themeColor="text1"/>
                <w:sz w:val="20"/>
              </w:rPr>
            </w:pPr>
            <w:r w:rsidRPr="007107D4">
              <w:rPr>
                <w:rFonts w:ascii="Arial Narrow" w:hAnsi="Arial Narrow" w:cs="Arial"/>
                <w:color w:val="000000" w:themeColor="text1"/>
                <w:sz w:val="20"/>
              </w:rPr>
              <w:t>Edita y aplica estilos de texto en su proyecto.</w:t>
            </w:r>
          </w:p>
          <w:p w:rsidR="007107D4" w:rsidRPr="007107D4" w:rsidRDefault="007107D4" w:rsidP="004A16DB">
            <w:pPr>
              <w:pStyle w:val="Prrafodelista"/>
              <w:numPr>
                <w:ilvl w:val="0"/>
                <w:numId w:val="143"/>
              </w:numPr>
              <w:spacing w:after="0" w:line="259" w:lineRule="auto"/>
              <w:ind w:right="44" w:firstLine="0"/>
              <w:jc w:val="both"/>
              <w:rPr>
                <w:rFonts w:ascii="Arial Narrow" w:hAnsi="Arial Narrow" w:cs="Arial"/>
                <w:color w:val="000000" w:themeColor="text1"/>
                <w:sz w:val="20"/>
              </w:rPr>
            </w:pPr>
            <w:r w:rsidRPr="007107D4">
              <w:rPr>
                <w:rFonts w:ascii="Arial Narrow" w:hAnsi="Arial Narrow" w:cs="Arial"/>
                <w:color w:val="000000" w:themeColor="text1"/>
                <w:sz w:val="20"/>
              </w:rPr>
              <w:t>Utiliza comandos de consulta en su proyecto.</w:t>
            </w:r>
            <w:r w:rsidRPr="007107D4">
              <w:rPr>
                <w:rFonts w:ascii="Arial Narrow" w:hAnsi="Arial Narrow" w:cs="Arial"/>
                <w:color w:val="000000" w:themeColor="text1"/>
                <w:sz w:val="20"/>
              </w:rPr>
              <w:tab/>
            </w:r>
          </w:p>
          <w:p w:rsidR="007107D4" w:rsidRPr="007107D4" w:rsidRDefault="007107D4" w:rsidP="004A16DB">
            <w:pPr>
              <w:pStyle w:val="Prrafodelista"/>
              <w:numPr>
                <w:ilvl w:val="0"/>
                <w:numId w:val="143"/>
              </w:numPr>
              <w:spacing w:after="0" w:line="259" w:lineRule="auto"/>
              <w:ind w:right="44" w:firstLine="0"/>
              <w:jc w:val="both"/>
              <w:rPr>
                <w:rFonts w:ascii="Arial Narrow" w:hAnsi="Arial Narrow" w:cs="Arial"/>
                <w:color w:val="000000" w:themeColor="text1"/>
                <w:sz w:val="20"/>
              </w:rPr>
            </w:pPr>
            <w:r w:rsidRPr="007107D4">
              <w:rPr>
                <w:rFonts w:ascii="Arial Narrow" w:hAnsi="Arial Narrow" w:cs="Arial"/>
                <w:color w:val="000000" w:themeColor="text1"/>
                <w:sz w:val="20"/>
              </w:rPr>
              <w:t>Analiza críticamente los resultados obtenidos.</w:t>
            </w:r>
          </w:p>
          <w:p w:rsidR="007107D4" w:rsidRPr="007107D4" w:rsidRDefault="007107D4" w:rsidP="004A16DB">
            <w:pPr>
              <w:pStyle w:val="Prrafodelista"/>
              <w:numPr>
                <w:ilvl w:val="0"/>
                <w:numId w:val="143"/>
              </w:numPr>
              <w:spacing w:after="0" w:line="259" w:lineRule="auto"/>
              <w:ind w:right="44" w:firstLine="0"/>
              <w:jc w:val="both"/>
              <w:rPr>
                <w:rFonts w:ascii="Arial Narrow" w:hAnsi="Arial Narrow" w:cs="Arial"/>
                <w:color w:val="000000" w:themeColor="text1"/>
                <w:sz w:val="20"/>
              </w:rPr>
            </w:pPr>
            <w:r w:rsidRPr="007107D4">
              <w:rPr>
                <w:rFonts w:ascii="Arial Narrow" w:hAnsi="Arial Narrow" w:cs="Arial"/>
                <w:color w:val="000000" w:themeColor="text1"/>
                <w:sz w:val="20"/>
              </w:rPr>
              <w:t>Emite su opinión crítica sobre la metodología docente.</w:t>
            </w:r>
          </w:p>
        </w:tc>
      </w:tr>
    </w:tbl>
    <w:p w:rsidR="007107D4" w:rsidRDefault="007107D4" w:rsidP="00EE13EB">
      <w:pPr>
        <w:rPr>
          <w:rFonts w:ascii="Arial Narrow" w:hAnsi="Arial Narrow"/>
        </w:rPr>
      </w:pPr>
    </w:p>
    <w:p w:rsidR="007107D4" w:rsidRDefault="007107D4" w:rsidP="00EE13EB">
      <w:pPr>
        <w:rPr>
          <w:rFonts w:ascii="Arial Narrow" w:hAnsi="Arial Narrow"/>
        </w:rPr>
      </w:pPr>
    </w:p>
    <w:tbl>
      <w:tblPr>
        <w:tblStyle w:val="Tablaconcuadrcula"/>
        <w:tblW w:w="14034" w:type="dxa"/>
        <w:tblInd w:w="-289" w:type="dxa"/>
        <w:tblLayout w:type="fixed"/>
        <w:tblLook w:val="04E0" w:firstRow="1" w:lastRow="1" w:firstColumn="1" w:lastColumn="0" w:noHBand="0" w:noVBand="1"/>
      </w:tblPr>
      <w:tblGrid>
        <w:gridCol w:w="2978"/>
        <w:gridCol w:w="3685"/>
        <w:gridCol w:w="2126"/>
        <w:gridCol w:w="5245"/>
      </w:tblGrid>
      <w:tr w:rsidR="00100C58" w:rsidRPr="00100C58" w:rsidTr="00100C58">
        <w:trPr>
          <w:trHeight w:val="517"/>
        </w:trPr>
        <w:tc>
          <w:tcPr>
            <w:tcW w:w="14034" w:type="dxa"/>
            <w:gridSpan w:val="4"/>
          </w:tcPr>
          <w:p w:rsidR="00100C58" w:rsidRPr="00100C58" w:rsidRDefault="00100C58" w:rsidP="00314B7D">
            <w:pPr>
              <w:spacing w:line="259" w:lineRule="auto"/>
              <w:ind w:left="4"/>
              <w:jc w:val="center"/>
              <w:rPr>
                <w:rFonts w:ascii="Arial Narrow" w:hAnsi="Arial Narrow" w:cs="Arial"/>
                <w:color w:val="000000" w:themeColor="text1"/>
                <w:szCs w:val="20"/>
              </w:rPr>
            </w:pPr>
            <w:r w:rsidRPr="00100C58">
              <w:rPr>
                <w:rFonts w:ascii="Arial Narrow" w:eastAsia="Arial" w:hAnsi="Arial Narrow" w:cs="Arial"/>
                <w:b/>
                <w:color w:val="000000" w:themeColor="text1"/>
                <w:szCs w:val="20"/>
              </w:rPr>
              <w:lastRenderedPageBreak/>
              <w:t xml:space="preserve">ÁREA: AMBIENTES VIRTUALES </w:t>
            </w:r>
          </w:p>
        </w:tc>
      </w:tr>
      <w:tr w:rsidR="00100C58" w:rsidRPr="00100C58" w:rsidTr="00100C58">
        <w:trPr>
          <w:trHeight w:val="517"/>
        </w:trPr>
        <w:tc>
          <w:tcPr>
            <w:tcW w:w="14034" w:type="dxa"/>
            <w:gridSpan w:val="4"/>
          </w:tcPr>
          <w:p w:rsidR="00100C58" w:rsidRPr="00100C58" w:rsidRDefault="00100C58" w:rsidP="00314B7D">
            <w:pPr>
              <w:spacing w:line="259" w:lineRule="auto"/>
              <w:rPr>
                <w:rFonts w:ascii="Arial Narrow" w:hAnsi="Arial Narrow" w:cs="Arial"/>
                <w:color w:val="000000" w:themeColor="text1"/>
                <w:szCs w:val="20"/>
              </w:rPr>
            </w:pPr>
            <w:r w:rsidRPr="00100C58">
              <w:rPr>
                <w:rFonts w:ascii="Arial Narrow" w:eastAsia="Arial" w:hAnsi="Arial Narrow" w:cs="Arial"/>
                <w:b/>
                <w:color w:val="000000" w:themeColor="text1"/>
                <w:sz w:val="20"/>
                <w:szCs w:val="20"/>
              </w:rPr>
              <w:t xml:space="preserve">SUMILLA: </w:t>
            </w:r>
            <w:r w:rsidRPr="00100C58">
              <w:rPr>
                <w:rFonts w:ascii="Arial Narrow" w:eastAsia="Arial" w:hAnsi="Arial Narrow" w:cs="Arial"/>
                <w:color w:val="000000" w:themeColor="text1"/>
                <w:sz w:val="20"/>
                <w:szCs w:val="20"/>
              </w:rPr>
              <w:t>Permite a los estudiantes aprender a través del descubrimiento y de los recursos disponibles en los ambientes virtuales, ofrece la posibilidad de compartir diferentes recursos sin fronteras de tiempo, espacio y desarrolla entornos virtuales en el ambiente educativo</w:t>
            </w:r>
            <w:r w:rsidRPr="00100C58">
              <w:rPr>
                <w:rFonts w:ascii="Arial Narrow" w:eastAsia="Arial" w:hAnsi="Arial Narrow" w:cs="Arial"/>
                <w:b/>
                <w:color w:val="000000" w:themeColor="text1"/>
                <w:sz w:val="20"/>
                <w:szCs w:val="20"/>
              </w:rPr>
              <w:t>.</w:t>
            </w:r>
          </w:p>
        </w:tc>
      </w:tr>
      <w:tr w:rsidR="00100C58" w:rsidRPr="00100C58" w:rsidTr="00100C58">
        <w:trPr>
          <w:trHeight w:val="517"/>
        </w:trPr>
        <w:tc>
          <w:tcPr>
            <w:tcW w:w="2978" w:type="dxa"/>
          </w:tcPr>
          <w:p w:rsidR="00100C58" w:rsidRPr="00100C58" w:rsidRDefault="00100C58" w:rsidP="00314B7D">
            <w:pPr>
              <w:spacing w:line="259" w:lineRule="auto"/>
              <w:jc w:val="center"/>
              <w:rPr>
                <w:rFonts w:ascii="Arial Narrow" w:hAnsi="Arial Narrow" w:cs="Arial"/>
                <w:color w:val="000000" w:themeColor="text1"/>
                <w:szCs w:val="20"/>
              </w:rPr>
            </w:pPr>
            <w:r w:rsidRPr="00100C58">
              <w:rPr>
                <w:rFonts w:ascii="Arial Narrow" w:eastAsia="Arial" w:hAnsi="Arial Narrow" w:cs="Arial"/>
                <w:b/>
                <w:color w:val="000000" w:themeColor="text1"/>
                <w:szCs w:val="20"/>
              </w:rPr>
              <w:t>CÓD. CRITE.  DESEMPEÑO</w:t>
            </w:r>
          </w:p>
        </w:tc>
        <w:tc>
          <w:tcPr>
            <w:tcW w:w="3685" w:type="dxa"/>
          </w:tcPr>
          <w:p w:rsidR="00100C58" w:rsidRPr="00100C58" w:rsidRDefault="00100C58" w:rsidP="00314B7D">
            <w:pPr>
              <w:spacing w:line="259" w:lineRule="auto"/>
              <w:ind w:right="8"/>
              <w:jc w:val="center"/>
              <w:rPr>
                <w:rFonts w:ascii="Arial Narrow" w:hAnsi="Arial Narrow" w:cs="Arial"/>
                <w:color w:val="000000" w:themeColor="text1"/>
                <w:szCs w:val="20"/>
              </w:rPr>
            </w:pPr>
            <w:r w:rsidRPr="00100C58">
              <w:rPr>
                <w:rFonts w:ascii="Arial Narrow" w:eastAsia="Arial" w:hAnsi="Arial Narrow" w:cs="Arial"/>
                <w:b/>
                <w:color w:val="000000" w:themeColor="text1"/>
                <w:szCs w:val="20"/>
              </w:rPr>
              <w:t>CONTENIDOS</w:t>
            </w:r>
          </w:p>
        </w:tc>
        <w:tc>
          <w:tcPr>
            <w:tcW w:w="2126" w:type="dxa"/>
          </w:tcPr>
          <w:p w:rsidR="00100C58" w:rsidRPr="00100C58" w:rsidRDefault="00100C58" w:rsidP="00314B7D">
            <w:pPr>
              <w:spacing w:line="259" w:lineRule="auto"/>
              <w:ind w:left="4"/>
              <w:jc w:val="center"/>
              <w:rPr>
                <w:rFonts w:ascii="Arial Narrow" w:hAnsi="Arial Narrow" w:cs="Arial"/>
                <w:color w:val="000000" w:themeColor="text1"/>
                <w:szCs w:val="20"/>
              </w:rPr>
            </w:pPr>
            <w:r w:rsidRPr="00100C58">
              <w:rPr>
                <w:rFonts w:ascii="Arial Narrow" w:eastAsia="Arial" w:hAnsi="Arial Narrow" w:cs="Arial"/>
                <w:b/>
                <w:color w:val="000000" w:themeColor="text1"/>
                <w:szCs w:val="20"/>
              </w:rPr>
              <w:t>PRODUCTOS</w:t>
            </w:r>
          </w:p>
        </w:tc>
        <w:tc>
          <w:tcPr>
            <w:tcW w:w="5245" w:type="dxa"/>
          </w:tcPr>
          <w:p w:rsidR="00100C58" w:rsidRPr="00100C58" w:rsidRDefault="00100C58" w:rsidP="00314B7D">
            <w:pPr>
              <w:spacing w:line="259" w:lineRule="auto"/>
              <w:ind w:left="6"/>
              <w:jc w:val="center"/>
              <w:rPr>
                <w:rFonts w:ascii="Arial Narrow" w:hAnsi="Arial Narrow" w:cs="Arial"/>
                <w:color w:val="000000" w:themeColor="text1"/>
                <w:szCs w:val="20"/>
              </w:rPr>
            </w:pPr>
            <w:r w:rsidRPr="00100C58">
              <w:rPr>
                <w:rFonts w:ascii="Arial Narrow" w:eastAsia="Arial" w:hAnsi="Arial Narrow" w:cs="Arial"/>
                <w:b/>
                <w:color w:val="000000" w:themeColor="text1"/>
                <w:szCs w:val="20"/>
              </w:rPr>
              <w:t>CRITERIOS DE EVALUACIÓN</w:t>
            </w:r>
          </w:p>
        </w:tc>
      </w:tr>
      <w:tr w:rsidR="000D3C9B" w:rsidRPr="00100C58" w:rsidTr="000D3C9B">
        <w:tblPrEx>
          <w:tblLook w:val="04A0" w:firstRow="1" w:lastRow="0" w:firstColumn="1" w:lastColumn="0" w:noHBand="0" w:noVBand="1"/>
        </w:tblPrEx>
        <w:trPr>
          <w:trHeight w:val="6485"/>
        </w:trPr>
        <w:tc>
          <w:tcPr>
            <w:tcW w:w="2978" w:type="dxa"/>
          </w:tcPr>
          <w:p w:rsidR="000D3C9B" w:rsidRPr="00100C58" w:rsidRDefault="000D3C9B" w:rsidP="00314B7D">
            <w:pPr>
              <w:jc w:val="center"/>
              <w:rPr>
                <w:rFonts w:ascii="Arial Narrow" w:hAnsi="Arial Narrow" w:cs="Kokila"/>
                <w:b/>
                <w:color w:val="000000" w:themeColor="text1"/>
                <w:sz w:val="20"/>
              </w:rPr>
            </w:pPr>
          </w:p>
          <w:p w:rsidR="000D3C9B" w:rsidRPr="00100C58" w:rsidRDefault="000D3C9B" w:rsidP="00314B7D">
            <w:pPr>
              <w:jc w:val="center"/>
              <w:rPr>
                <w:rFonts w:ascii="Arial Narrow" w:hAnsi="Arial Narrow" w:cs="Kokila"/>
                <w:b/>
                <w:color w:val="000000" w:themeColor="text1"/>
                <w:sz w:val="20"/>
              </w:rPr>
            </w:pPr>
          </w:p>
          <w:p w:rsidR="000D3C9B" w:rsidRPr="00100C58" w:rsidRDefault="000D3C9B" w:rsidP="00314B7D">
            <w:pPr>
              <w:jc w:val="center"/>
              <w:rPr>
                <w:rFonts w:ascii="Arial Narrow" w:hAnsi="Arial Narrow" w:cs="Kokila"/>
                <w:b/>
                <w:color w:val="000000" w:themeColor="text1"/>
                <w:sz w:val="20"/>
              </w:rPr>
            </w:pPr>
            <w:r w:rsidRPr="00100C58">
              <w:rPr>
                <w:rFonts w:ascii="Arial Narrow" w:hAnsi="Arial Narrow" w:cs="Kokila"/>
                <w:b/>
                <w:color w:val="000000" w:themeColor="text1"/>
                <w:sz w:val="20"/>
              </w:rPr>
              <w:t>PERSONAL</w:t>
            </w:r>
          </w:p>
          <w:p w:rsidR="000D3C9B" w:rsidRPr="00100C58" w:rsidRDefault="000D3C9B" w:rsidP="00314B7D">
            <w:pPr>
              <w:jc w:val="center"/>
              <w:rPr>
                <w:rFonts w:ascii="Arial Narrow" w:hAnsi="Arial Narrow" w:cs="Kokila"/>
                <w:color w:val="000000" w:themeColor="text1"/>
                <w:sz w:val="20"/>
              </w:rPr>
            </w:pPr>
          </w:p>
          <w:p w:rsidR="000D3C9B" w:rsidRPr="00100C58" w:rsidRDefault="000D3C9B" w:rsidP="00100C58">
            <w:pPr>
              <w:contextualSpacing/>
              <w:jc w:val="both"/>
              <w:rPr>
                <w:rFonts w:ascii="Arial Narrow" w:hAnsi="Arial Narrow" w:cs="Kokila"/>
                <w:color w:val="000000" w:themeColor="text1"/>
                <w:sz w:val="20"/>
              </w:rPr>
            </w:pPr>
            <w:r w:rsidRPr="00100C58">
              <w:rPr>
                <w:rFonts w:ascii="Arial Narrow" w:hAnsi="Arial Narrow" w:cs="Kokila"/>
                <w:color w:val="000000" w:themeColor="text1"/>
                <w:sz w:val="20"/>
              </w:rPr>
              <w:t xml:space="preserve">1.2.5 </w:t>
            </w:r>
            <w:r w:rsidRPr="00100C58">
              <w:rPr>
                <w:rFonts w:ascii="Arial Narrow" w:hAnsi="Arial Narrow" w:cs="Kokila"/>
                <w:color w:val="000000" w:themeColor="text1"/>
                <w:sz w:val="20"/>
                <w:lang w:val="es-PE"/>
              </w:rPr>
              <w:t>Se actualiza permanentemente asumiendo el aprendizaje como proceso de autoformación.</w:t>
            </w:r>
          </w:p>
          <w:p w:rsidR="000D3C9B" w:rsidRDefault="000D3C9B" w:rsidP="00100C58">
            <w:pPr>
              <w:pStyle w:val="Prrafodelista"/>
              <w:numPr>
                <w:ilvl w:val="0"/>
                <w:numId w:val="0"/>
              </w:numPr>
              <w:rPr>
                <w:rFonts w:ascii="Arial Narrow" w:hAnsi="Arial Narrow" w:cs="Kokila"/>
                <w:b/>
                <w:color w:val="000000" w:themeColor="text1"/>
                <w:sz w:val="20"/>
              </w:rPr>
            </w:pPr>
          </w:p>
          <w:p w:rsidR="000D3C9B" w:rsidRPr="00100C58" w:rsidRDefault="000D3C9B" w:rsidP="00100C58">
            <w:pPr>
              <w:pStyle w:val="Prrafodelista"/>
              <w:numPr>
                <w:ilvl w:val="0"/>
                <w:numId w:val="0"/>
              </w:numPr>
              <w:rPr>
                <w:rFonts w:ascii="Arial Narrow" w:hAnsi="Arial Narrow" w:cs="Kokila"/>
                <w:b/>
                <w:color w:val="000000" w:themeColor="text1"/>
                <w:sz w:val="20"/>
              </w:rPr>
            </w:pPr>
            <w:r w:rsidRPr="00100C58">
              <w:rPr>
                <w:rFonts w:ascii="Arial Narrow" w:hAnsi="Arial Narrow" w:cs="Kokila"/>
                <w:b/>
                <w:color w:val="000000" w:themeColor="text1"/>
                <w:sz w:val="20"/>
              </w:rPr>
              <w:t>PROFESIONAL PEDAGÓGICA</w:t>
            </w:r>
          </w:p>
          <w:p w:rsidR="000D3C9B" w:rsidRDefault="000D3C9B" w:rsidP="00100C58">
            <w:pPr>
              <w:contextualSpacing/>
              <w:jc w:val="both"/>
              <w:rPr>
                <w:rFonts w:ascii="Calibri" w:hAnsi="Calibri" w:cs="Calibri"/>
                <w:color w:val="000000" w:themeColor="text1"/>
                <w:sz w:val="18"/>
                <w:szCs w:val="18"/>
                <w:lang w:val="es-MX"/>
              </w:rPr>
            </w:pPr>
            <w:r w:rsidRPr="00100C58">
              <w:rPr>
                <w:rFonts w:ascii="Arial Narrow" w:hAnsi="Arial Narrow" w:cs="Kokila"/>
                <w:color w:val="000000" w:themeColor="text1"/>
                <w:sz w:val="20"/>
                <w:lang w:val="es-PE"/>
              </w:rPr>
              <w:t>2.1.3 Domina los contenidos de la carrera y los organiza para generar aprendizajes en diferentes contextos</w:t>
            </w:r>
            <w:r w:rsidRPr="00100C58">
              <w:rPr>
                <w:rFonts w:ascii="Calibri" w:hAnsi="Calibri" w:cs="Calibri"/>
                <w:color w:val="000000" w:themeColor="text1"/>
                <w:sz w:val="18"/>
                <w:szCs w:val="18"/>
                <w:lang w:val="es-MX"/>
              </w:rPr>
              <w:t>.</w:t>
            </w:r>
          </w:p>
          <w:p w:rsidR="000D3C9B" w:rsidRDefault="000D3C9B" w:rsidP="00100C58">
            <w:pPr>
              <w:pStyle w:val="Prrafodelista"/>
              <w:numPr>
                <w:ilvl w:val="0"/>
                <w:numId w:val="0"/>
              </w:numPr>
              <w:rPr>
                <w:rFonts w:ascii="Arial Narrow" w:hAnsi="Arial Narrow" w:cs="Kokila"/>
                <w:b/>
                <w:color w:val="000000" w:themeColor="text1"/>
                <w:sz w:val="20"/>
              </w:rPr>
            </w:pPr>
          </w:p>
          <w:p w:rsidR="000D3C9B" w:rsidRPr="00100C58" w:rsidRDefault="000D3C9B" w:rsidP="00100C58">
            <w:pPr>
              <w:pStyle w:val="Prrafodelista"/>
              <w:numPr>
                <w:ilvl w:val="0"/>
                <w:numId w:val="0"/>
              </w:numPr>
              <w:rPr>
                <w:rFonts w:ascii="Arial Narrow" w:hAnsi="Arial Narrow" w:cs="Kokila"/>
                <w:b/>
                <w:color w:val="000000" w:themeColor="text1"/>
                <w:sz w:val="20"/>
              </w:rPr>
            </w:pPr>
            <w:r w:rsidRPr="00100C58">
              <w:rPr>
                <w:rFonts w:ascii="Arial Narrow" w:hAnsi="Arial Narrow" w:cs="Kokila"/>
                <w:b/>
                <w:color w:val="000000" w:themeColor="text1"/>
                <w:sz w:val="20"/>
              </w:rPr>
              <w:t>SOCIO COMUNITARIA</w:t>
            </w:r>
          </w:p>
          <w:p w:rsidR="000D3C9B" w:rsidRPr="00100C58" w:rsidRDefault="0089487D" w:rsidP="00100C58">
            <w:pPr>
              <w:contextualSpacing/>
              <w:jc w:val="both"/>
              <w:rPr>
                <w:rFonts w:ascii="Arial Narrow" w:hAnsi="Arial Narrow"/>
                <w:b/>
                <w:i/>
                <w:color w:val="000000" w:themeColor="text1"/>
                <w:sz w:val="20"/>
                <w:szCs w:val="20"/>
              </w:rPr>
            </w:pPr>
            <w:r>
              <w:rPr>
                <w:rFonts w:ascii="Arial Narrow" w:hAnsi="Arial Narrow" w:cs="Kokila"/>
                <w:color w:val="000000" w:themeColor="text1"/>
                <w:sz w:val="20"/>
              </w:rPr>
              <w:t>3.1.2.</w:t>
            </w:r>
            <w:r w:rsidR="000D3C9B" w:rsidRPr="00100C58">
              <w:rPr>
                <w:rFonts w:ascii="Arial Narrow" w:hAnsi="Arial Narrow" w:cs="Kokila"/>
                <w:color w:val="000000" w:themeColor="text1"/>
                <w:sz w:val="20"/>
              </w:rPr>
              <w:t>Promueve la corresponsabilidad involucrándose positiva y creativamente</w:t>
            </w:r>
          </w:p>
        </w:tc>
        <w:tc>
          <w:tcPr>
            <w:tcW w:w="3685" w:type="dxa"/>
          </w:tcPr>
          <w:p w:rsidR="000D3C9B" w:rsidRPr="000D3C9B" w:rsidRDefault="000D3C9B" w:rsidP="004A16DB">
            <w:pPr>
              <w:pStyle w:val="Prrafodelista"/>
              <w:numPr>
                <w:ilvl w:val="0"/>
                <w:numId w:val="160"/>
              </w:numPr>
              <w:spacing w:after="0"/>
              <w:jc w:val="both"/>
              <w:rPr>
                <w:rFonts w:ascii="Arial Narrow" w:hAnsi="Arial Narrow"/>
                <w:b/>
                <w:i/>
                <w:color w:val="000000" w:themeColor="text1"/>
                <w:sz w:val="20"/>
                <w:szCs w:val="20"/>
              </w:rPr>
            </w:pPr>
            <w:r w:rsidRPr="000D3C9B">
              <w:rPr>
                <w:rFonts w:ascii="Arial Narrow" w:hAnsi="Arial Narrow"/>
                <w:color w:val="000000" w:themeColor="text1"/>
                <w:sz w:val="20"/>
                <w:szCs w:val="20"/>
              </w:rPr>
              <w:t>Introducción a los ambientes virtuales, aulas virtuales y plataformas e-lerning</w:t>
            </w:r>
          </w:p>
          <w:p w:rsidR="000D3C9B" w:rsidRPr="00100C58" w:rsidRDefault="000D3C9B" w:rsidP="004A16DB">
            <w:pPr>
              <w:pStyle w:val="Prrafodelista"/>
              <w:numPr>
                <w:ilvl w:val="0"/>
                <w:numId w:val="160"/>
              </w:numPr>
              <w:spacing w:after="0"/>
              <w:rPr>
                <w:rFonts w:ascii="Arial Narrow" w:hAnsi="Arial Narrow"/>
                <w:color w:val="000000" w:themeColor="text1"/>
                <w:sz w:val="20"/>
                <w:szCs w:val="20"/>
              </w:rPr>
            </w:pPr>
            <w:r w:rsidRPr="00100C58">
              <w:rPr>
                <w:rFonts w:ascii="Arial Narrow" w:hAnsi="Arial Narrow"/>
                <w:color w:val="000000" w:themeColor="text1"/>
                <w:sz w:val="20"/>
                <w:szCs w:val="20"/>
              </w:rPr>
              <w:t>Plat</w:t>
            </w:r>
            <w:r>
              <w:rPr>
                <w:rFonts w:ascii="Arial Narrow" w:hAnsi="Arial Narrow"/>
                <w:color w:val="000000" w:themeColor="text1"/>
                <w:sz w:val="20"/>
                <w:szCs w:val="20"/>
              </w:rPr>
              <w:t xml:space="preserve">aforma virtual y </w:t>
            </w:r>
            <w:r w:rsidR="0089487D">
              <w:rPr>
                <w:rFonts w:ascii="Arial Narrow" w:hAnsi="Arial Narrow"/>
                <w:color w:val="000000" w:themeColor="text1"/>
                <w:sz w:val="20"/>
                <w:szCs w:val="20"/>
              </w:rPr>
              <w:t>aula virtual</w:t>
            </w:r>
          </w:p>
          <w:p w:rsidR="000D3C9B" w:rsidRPr="00100C58" w:rsidRDefault="000D3C9B" w:rsidP="004A16DB">
            <w:pPr>
              <w:pStyle w:val="Prrafodelista"/>
              <w:numPr>
                <w:ilvl w:val="0"/>
                <w:numId w:val="160"/>
              </w:numPr>
              <w:spacing w:after="0"/>
              <w:rPr>
                <w:rFonts w:ascii="Arial Narrow" w:hAnsi="Arial Narrow"/>
                <w:color w:val="000000" w:themeColor="text1"/>
                <w:sz w:val="20"/>
                <w:szCs w:val="20"/>
              </w:rPr>
            </w:pPr>
            <w:r w:rsidRPr="00100C58">
              <w:rPr>
                <w:rFonts w:ascii="Arial Narrow" w:hAnsi="Arial Narrow"/>
                <w:color w:val="000000" w:themeColor="text1"/>
                <w:sz w:val="20"/>
                <w:szCs w:val="20"/>
              </w:rPr>
              <w:t xml:space="preserve"> Evolución de la web</w:t>
            </w:r>
          </w:p>
          <w:p w:rsidR="000D3C9B" w:rsidRPr="00100C58" w:rsidRDefault="000D3C9B" w:rsidP="004A16DB">
            <w:pPr>
              <w:pStyle w:val="Prrafodelista"/>
              <w:numPr>
                <w:ilvl w:val="0"/>
                <w:numId w:val="160"/>
              </w:numPr>
              <w:spacing w:after="0"/>
              <w:rPr>
                <w:rFonts w:ascii="Arial Narrow" w:hAnsi="Arial Narrow"/>
                <w:color w:val="000000" w:themeColor="text1"/>
                <w:sz w:val="20"/>
                <w:szCs w:val="20"/>
              </w:rPr>
            </w:pPr>
            <w:r w:rsidRPr="00100C58">
              <w:rPr>
                <w:rFonts w:ascii="Arial Narrow" w:hAnsi="Arial Narrow"/>
                <w:color w:val="000000" w:themeColor="text1"/>
                <w:sz w:val="20"/>
                <w:szCs w:val="20"/>
              </w:rPr>
              <w:t>Aula virtual como complemento a la educación presencial y en la educación a distancia</w:t>
            </w:r>
          </w:p>
          <w:p w:rsidR="000D3C9B" w:rsidRPr="00100C58" w:rsidRDefault="000D3C9B" w:rsidP="004A16DB">
            <w:pPr>
              <w:pStyle w:val="Prrafodelista"/>
              <w:numPr>
                <w:ilvl w:val="0"/>
                <w:numId w:val="160"/>
              </w:numPr>
              <w:spacing w:after="0"/>
              <w:rPr>
                <w:rFonts w:ascii="Arial Narrow" w:hAnsi="Arial Narrow"/>
                <w:color w:val="000000" w:themeColor="text1"/>
                <w:sz w:val="20"/>
                <w:szCs w:val="20"/>
              </w:rPr>
            </w:pPr>
            <w:r w:rsidRPr="00100C58">
              <w:rPr>
                <w:rFonts w:ascii="Arial Narrow" w:hAnsi="Arial Narrow"/>
                <w:color w:val="000000" w:themeColor="text1"/>
                <w:sz w:val="20"/>
                <w:szCs w:val="20"/>
              </w:rPr>
              <w:t>Elementos esenciales de un aula virtual</w:t>
            </w:r>
          </w:p>
          <w:p w:rsidR="000D3C9B" w:rsidRDefault="000D3C9B" w:rsidP="004A16DB">
            <w:pPr>
              <w:pStyle w:val="Prrafodelista"/>
              <w:numPr>
                <w:ilvl w:val="0"/>
                <w:numId w:val="160"/>
              </w:numPr>
              <w:spacing w:after="0"/>
              <w:rPr>
                <w:rFonts w:ascii="Arial Narrow" w:hAnsi="Arial Narrow"/>
                <w:color w:val="000000" w:themeColor="text1"/>
                <w:sz w:val="20"/>
                <w:szCs w:val="20"/>
              </w:rPr>
            </w:pPr>
            <w:r w:rsidRPr="00100C58">
              <w:rPr>
                <w:rFonts w:ascii="Arial Narrow" w:hAnsi="Arial Narrow"/>
                <w:color w:val="000000" w:themeColor="text1"/>
                <w:sz w:val="20"/>
                <w:szCs w:val="20"/>
              </w:rPr>
              <w:t>Administración de un aula virtual</w:t>
            </w:r>
          </w:p>
          <w:p w:rsidR="000D3C9B" w:rsidRDefault="000D3C9B" w:rsidP="004A16DB">
            <w:pPr>
              <w:pStyle w:val="Prrafodelista"/>
              <w:numPr>
                <w:ilvl w:val="0"/>
                <w:numId w:val="160"/>
              </w:numPr>
              <w:spacing w:after="0"/>
              <w:rPr>
                <w:rFonts w:ascii="Arial Narrow" w:hAnsi="Arial Narrow"/>
                <w:color w:val="000000" w:themeColor="text1"/>
                <w:sz w:val="20"/>
                <w:szCs w:val="20"/>
              </w:rPr>
            </w:pPr>
            <w:r w:rsidRPr="000D3C9B">
              <w:rPr>
                <w:rFonts w:ascii="Arial Narrow" w:hAnsi="Arial Narrow"/>
                <w:color w:val="000000" w:themeColor="text1"/>
                <w:sz w:val="20"/>
                <w:szCs w:val="20"/>
              </w:rPr>
              <w:t>Teoría de escenarios reales: Status quo, Colapso, Regreso,</w:t>
            </w:r>
            <w:r w:rsidRPr="000D3C9B">
              <w:rPr>
                <w:color w:val="000000" w:themeColor="text1"/>
              </w:rPr>
              <w:t xml:space="preserve"> </w:t>
            </w:r>
            <w:r w:rsidRPr="000D3C9B">
              <w:rPr>
                <w:rFonts w:ascii="Arial Narrow" w:hAnsi="Arial Narrow"/>
                <w:color w:val="000000" w:themeColor="text1"/>
                <w:sz w:val="20"/>
                <w:szCs w:val="20"/>
              </w:rPr>
              <w:t>Transformación</w:t>
            </w:r>
          </w:p>
          <w:p w:rsidR="000D3C9B" w:rsidRPr="000D3C9B" w:rsidRDefault="000D3C9B" w:rsidP="004A16DB">
            <w:pPr>
              <w:pStyle w:val="Prrafodelista"/>
              <w:numPr>
                <w:ilvl w:val="0"/>
                <w:numId w:val="160"/>
              </w:numPr>
              <w:spacing w:after="0"/>
              <w:rPr>
                <w:rFonts w:ascii="Arial Narrow" w:hAnsi="Arial Narrow"/>
                <w:color w:val="000000" w:themeColor="text1"/>
                <w:sz w:val="20"/>
                <w:szCs w:val="20"/>
              </w:rPr>
            </w:pPr>
            <w:r w:rsidRPr="000D3C9B">
              <w:rPr>
                <w:rFonts w:ascii="Arial Narrow" w:hAnsi="Arial Narrow" w:cs="Kokila"/>
                <w:color w:val="000000" w:themeColor="text1"/>
                <w:sz w:val="20"/>
              </w:rPr>
              <w:t>Planificación, diseño, desarrollo y evaluación de clase online.</w:t>
            </w:r>
          </w:p>
          <w:p w:rsidR="000D3C9B" w:rsidRDefault="000D3C9B" w:rsidP="004A16DB">
            <w:pPr>
              <w:pStyle w:val="Prrafodelista"/>
              <w:numPr>
                <w:ilvl w:val="0"/>
                <w:numId w:val="160"/>
              </w:numPr>
              <w:spacing w:after="0"/>
              <w:rPr>
                <w:rFonts w:ascii="Arial Narrow" w:hAnsi="Arial Narrow"/>
                <w:color w:val="000000" w:themeColor="text1"/>
                <w:sz w:val="20"/>
                <w:szCs w:val="20"/>
              </w:rPr>
            </w:pPr>
            <w:r w:rsidRPr="000D3C9B">
              <w:rPr>
                <w:rFonts w:ascii="Arial Narrow" w:hAnsi="Arial Narrow"/>
                <w:color w:val="000000" w:themeColor="text1"/>
                <w:sz w:val="20"/>
                <w:szCs w:val="20"/>
              </w:rPr>
              <w:t>D</w:t>
            </w:r>
            <w:r>
              <w:rPr>
                <w:rFonts w:ascii="Arial Narrow" w:hAnsi="Arial Narrow"/>
                <w:color w:val="000000" w:themeColor="text1"/>
                <w:sz w:val="20"/>
                <w:szCs w:val="20"/>
              </w:rPr>
              <w:t xml:space="preserve">iseño y </w:t>
            </w:r>
            <w:r w:rsidR="0089487D">
              <w:rPr>
                <w:rFonts w:ascii="Arial Narrow" w:hAnsi="Arial Narrow"/>
                <w:color w:val="000000" w:themeColor="text1"/>
                <w:sz w:val="20"/>
                <w:szCs w:val="20"/>
              </w:rPr>
              <w:t>edición de</w:t>
            </w:r>
            <w:r>
              <w:rPr>
                <w:rFonts w:ascii="Arial Narrow" w:hAnsi="Arial Narrow"/>
                <w:color w:val="000000" w:themeColor="text1"/>
                <w:sz w:val="20"/>
                <w:szCs w:val="20"/>
              </w:rPr>
              <w:t xml:space="preserve"> páginas Web</w:t>
            </w:r>
          </w:p>
          <w:p w:rsidR="000D3C9B" w:rsidRPr="000D3C9B" w:rsidRDefault="000D3C9B" w:rsidP="004A16DB">
            <w:pPr>
              <w:pStyle w:val="Prrafodelista"/>
              <w:numPr>
                <w:ilvl w:val="0"/>
                <w:numId w:val="160"/>
              </w:numPr>
              <w:spacing w:after="0"/>
              <w:rPr>
                <w:rFonts w:ascii="Arial Narrow" w:hAnsi="Arial Narrow"/>
                <w:color w:val="000000" w:themeColor="text1"/>
                <w:sz w:val="20"/>
                <w:szCs w:val="20"/>
              </w:rPr>
            </w:pPr>
            <w:r w:rsidRPr="000D3C9B">
              <w:rPr>
                <w:rFonts w:ascii="Arial Narrow" w:hAnsi="Arial Narrow"/>
                <w:color w:val="000000" w:themeColor="text1"/>
                <w:sz w:val="20"/>
                <w:szCs w:val="20"/>
              </w:rPr>
              <w:t>Aplicaciones educativas: Biblioteca digital, Wikis, blog</w:t>
            </w:r>
          </w:p>
          <w:p w:rsidR="000D3C9B" w:rsidRDefault="000D3C9B" w:rsidP="00177618">
            <w:pPr>
              <w:rPr>
                <w:rFonts w:ascii="Arial Narrow" w:hAnsi="Arial Narrow"/>
                <w:b/>
                <w:i/>
                <w:color w:val="000000" w:themeColor="text1"/>
                <w:sz w:val="20"/>
                <w:szCs w:val="20"/>
              </w:rPr>
            </w:pPr>
          </w:p>
          <w:p w:rsidR="00177618" w:rsidRDefault="00177618" w:rsidP="00177618">
            <w:pPr>
              <w:rPr>
                <w:rFonts w:ascii="Arial Narrow" w:hAnsi="Arial Narrow"/>
                <w:b/>
                <w:i/>
                <w:color w:val="000000" w:themeColor="text1"/>
                <w:sz w:val="20"/>
                <w:szCs w:val="20"/>
              </w:rPr>
            </w:pPr>
          </w:p>
          <w:p w:rsidR="00177618" w:rsidRDefault="00177618" w:rsidP="00177618">
            <w:pPr>
              <w:rPr>
                <w:rFonts w:ascii="Arial Narrow" w:hAnsi="Arial Narrow"/>
                <w:b/>
                <w:i/>
                <w:color w:val="000000" w:themeColor="text1"/>
                <w:sz w:val="20"/>
                <w:szCs w:val="20"/>
              </w:rPr>
            </w:pPr>
          </w:p>
          <w:p w:rsidR="00177618" w:rsidRDefault="00177618" w:rsidP="00177618">
            <w:pPr>
              <w:rPr>
                <w:rFonts w:ascii="Arial Narrow" w:hAnsi="Arial Narrow"/>
                <w:b/>
                <w:i/>
                <w:color w:val="000000" w:themeColor="text1"/>
                <w:sz w:val="20"/>
                <w:szCs w:val="20"/>
              </w:rPr>
            </w:pPr>
          </w:p>
          <w:p w:rsidR="00177618" w:rsidRDefault="00177618" w:rsidP="00177618">
            <w:pPr>
              <w:rPr>
                <w:rFonts w:ascii="Arial Narrow" w:hAnsi="Arial Narrow"/>
                <w:b/>
                <w:i/>
                <w:color w:val="000000" w:themeColor="text1"/>
                <w:sz w:val="20"/>
                <w:szCs w:val="20"/>
              </w:rPr>
            </w:pPr>
          </w:p>
          <w:p w:rsidR="00177618" w:rsidRDefault="00177618" w:rsidP="00177618">
            <w:pPr>
              <w:rPr>
                <w:rFonts w:ascii="Arial Narrow" w:hAnsi="Arial Narrow"/>
                <w:b/>
                <w:i/>
                <w:color w:val="000000" w:themeColor="text1"/>
                <w:sz w:val="20"/>
                <w:szCs w:val="20"/>
              </w:rPr>
            </w:pPr>
          </w:p>
          <w:p w:rsidR="00177618" w:rsidRDefault="00177618" w:rsidP="00177618">
            <w:pPr>
              <w:rPr>
                <w:rFonts w:ascii="Arial Narrow" w:hAnsi="Arial Narrow"/>
                <w:b/>
                <w:i/>
                <w:color w:val="000000" w:themeColor="text1"/>
                <w:sz w:val="20"/>
                <w:szCs w:val="20"/>
              </w:rPr>
            </w:pPr>
          </w:p>
          <w:p w:rsidR="00177618" w:rsidRDefault="00177618" w:rsidP="00177618">
            <w:pPr>
              <w:rPr>
                <w:rFonts w:ascii="Arial Narrow" w:hAnsi="Arial Narrow"/>
                <w:b/>
                <w:i/>
                <w:color w:val="000000" w:themeColor="text1"/>
                <w:sz w:val="20"/>
                <w:szCs w:val="20"/>
              </w:rPr>
            </w:pPr>
          </w:p>
          <w:p w:rsidR="00177618" w:rsidRDefault="00177618" w:rsidP="00177618">
            <w:pPr>
              <w:rPr>
                <w:rFonts w:ascii="Arial Narrow" w:hAnsi="Arial Narrow"/>
                <w:b/>
                <w:i/>
                <w:color w:val="000000" w:themeColor="text1"/>
                <w:sz w:val="20"/>
                <w:szCs w:val="20"/>
              </w:rPr>
            </w:pPr>
          </w:p>
          <w:p w:rsidR="00177618" w:rsidRDefault="00177618" w:rsidP="00177618">
            <w:pPr>
              <w:rPr>
                <w:rFonts w:ascii="Arial Narrow" w:hAnsi="Arial Narrow"/>
                <w:b/>
                <w:i/>
                <w:color w:val="000000" w:themeColor="text1"/>
                <w:sz w:val="20"/>
                <w:szCs w:val="20"/>
              </w:rPr>
            </w:pPr>
          </w:p>
          <w:p w:rsidR="00177618" w:rsidRPr="00177618" w:rsidRDefault="00177618" w:rsidP="00177618">
            <w:pPr>
              <w:rPr>
                <w:rFonts w:ascii="Arial Narrow" w:hAnsi="Arial Narrow"/>
                <w:b/>
                <w:i/>
                <w:color w:val="000000" w:themeColor="text1"/>
                <w:sz w:val="20"/>
                <w:szCs w:val="20"/>
              </w:rPr>
            </w:pPr>
          </w:p>
        </w:tc>
        <w:tc>
          <w:tcPr>
            <w:tcW w:w="2126" w:type="dxa"/>
          </w:tcPr>
          <w:p w:rsidR="000D3C9B" w:rsidRPr="000D3C9B" w:rsidRDefault="000D3C9B" w:rsidP="000D3C9B">
            <w:pPr>
              <w:jc w:val="center"/>
              <w:rPr>
                <w:rFonts w:ascii="Arial Narrow" w:hAnsi="Arial Narrow"/>
                <w:i/>
                <w:color w:val="000000" w:themeColor="text1"/>
                <w:sz w:val="20"/>
                <w:szCs w:val="20"/>
              </w:rPr>
            </w:pPr>
            <w:r w:rsidRPr="000D3C9B">
              <w:rPr>
                <w:rFonts w:ascii="Arial Narrow" w:hAnsi="Arial Narrow"/>
                <w:i/>
                <w:color w:val="000000" w:themeColor="text1"/>
                <w:sz w:val="20"/>
                <w:szCs w:val="20"/>
              </w:rPr>
              <w:t>Resumen</w:t>
            </w:r>
          </w:p>
          <w:p w:rsidR="000D3C9B" w:rsidRPr="000D3C9B" w:rsidRDefault="000D3C9B" w:rsidP="000D3C9B">
            <w:pPr>
              <w:jc w:val="center"/>
              <w:rPr>
                <w:rFonts w:ascii="Arial Narrow" w:hAnsi="Arial Narrow"/>
                <w:i/>
                <w:color w:val="000000" w:themeColor="text1"/>
                <w:sz w:val="20"/>
                <w:szCs w:val="20"/>
              </w:rPr>
            </w:pPr>
          </w:p>
          <w:p w:rsidR="000D3C9B" w:rsidRPr="000D3C9B" w:rsidRDefault="000D3C9B" w:rsidP="000D3C9B">
            <w:pPr>
              <w:pStyle w:val="Prrafodelista"/>
              <w:numPr>
                <w:ilvl w:val="0"/>
                <w:numId w:val="0"/>
              </w:numPr>
              <w:ind w:left="175"/>
              <w:contextualSpacing/>
              <w:rPr>
                <w:rFonts w:ascii="Arial Narrow" w:hAnsi="Arial Narrow" w:cs="Kokila"/>
                <w:color w:val="000000" w:themeColor="text1"/>
                <w:sz w:val="20"/>
              </w:rPr>
            </w:pPr>
            <w:r w:rsidRPr="000D3C9B">
              <w:rPr>
                <w:rFonts w:ascii="Arial Narrow" w:hAnsi="Arial Narrow" w:cs="Kokila"/>
                <w:color w:val="000000" w:themeColor="text1"/>
                <w:sz w:val="20"/>
              </w:rPr>
              <w:t>Organizador visual</w:t>
            </w:r>
          </w:p>
          <w:p w:rsidR="000D3C9B" w:rsidRPr="000D3C9B" w:rsidRDefault="000D3C9B" w:rsidP="000D3C9B">
            <w:pPr>
              <w:jc w:val="center"/>
              <w:rPr>
                <w:rFonts w:ascii="Arial Narrow" w:hAnsi="Arial Narrow"/>
                <w:i/>
                <w:color w:val="000000" w:themeColor="text1"/>
                <w:sz w:val="20"/>
                <w:szCs w:val="20"/>
              </w:rPr>
            </w:pPr>
            <w:r w:rsidRPr="000D3C9B">
              <w:rPr>
                <w:rFonts w:ascii="Arial Narrow" w:hAnsi="Arial Narrow"/>
                <w:i/>
                <w:color w:val="000000" w:themeColor="text1"/>
                <w:sz w:val="20"/>
                <w:szCs w:val="20"/>
              </w:rPr>
              <w:t>Mapa conceptual</w:t>
            </w:r>
          </w:p>
          <w:p w:rsidR="000D3C9B" w:rsidRPr="000D3C9B" w:rsidRDefault="000D3C9B" w:rsidP="000D3C9B">
            <w:pPr>
              <w:jc w:val="center"/>
              <w:rPr>
                <w:rFonts w:ascii="Arial Narrow" w:hAnsi="Arial Narrow"/>
                <w:i/>
                <w:color w:val="000000" w:themeColor="text1"/>
                <w:sz w:val="20"/>
                <w:szCs w:val="20"/>
              </w:rPr>
            </w:pPr>
          </w:p>
          <w:p w:rsidR="000D3C9B" w:rsidRPr="000D3C9B" w:rsidRDefault="000D3C9B" w:rsidP="000D3C9B">
            <w:pPr>
              <w:pStyle w:val="Prrafodelista"/>
              <w:numPr>
                <w:ilvl w:val="0"/>
                <w:numId w:val="0"/>
              </w:numPr>
              <w:ind w:left="175"/>
              <w:contextualSpacing/>
              <w:jc w:val="center"/>
              <w:rPr>
                <w:rFonts w:ascii="Arial Narrow" w:hAnsi="Arial Narrow" w:cs="Kokila"/>
                <w:color w:val="000000" w:themeColor="text1"/>
                <w:sz w:val="20"/>
              </w:rPr>
            </w:pPr>
            <w:r w:rsidRPr="000D3C9B">
              <w:rPr>
                <w:rFonts w:ascii="Arial Narrow" w:hAnsi="Arial Narrow" w:cs="Kokila"/>
                <w:color w:val="000000" w:themeColor="text1"/>
                <w:sz w:val="20"/>
              </w:rPr>
              <w:t>Resumen.</w:t>
            </w:r>
          </w:p>
          <w:p w:rsidR="000D3C9B" w:rsidRPr="000D3C9B" w:rsidRDefault="000D3C9B" w:rsidP="000D3C9B">
            <w:pPr>
              <w:jc w:val="center"/>
              <w:rPr>
                <w:rFonts w:ascii="Arial Narrow" w:hAnsi="Arial Narrow"/>
                <w:i/>
                <w:color w:val="000000" w:themeColor="text1"/>
                <w:sz w:val="20"/>
                <w:szCs w:val="20"/>
              </w:rPr>
            </w:pPr>
            <w:r w:rsidRPr="000D3C9B">
              <w:rPr>
                <w:rFonts w:ascii="Arial Narrow" w:hAnsi="Arial Narrow"/>
                <w:i/>
                <w:color w:val="000000" w:themeColor="text1"/>
                <w:sz w:val="20"/>
                <w:szCs w:val="20"/>
              </w:rPr>
              <w:t>Aula virtual</w:t>
            </w:r>
          </w:p>
          <w:p w:rsidR="000D3C9B" w:rsidRPr="000D3C9B" w:rsidRDefault="000D3C9B" w:rsidP="000D3C9B">
            <w:pPr>
              <w:pStyle w:val="Prrafodelista"/>
              <w:numPr>
                <w:ilvl w:val="0"/>
                <w:numId w:val="0"/>
              </w:numPr>
              <w:ind w:left="175"/>
              <w:contextualSpacing/>
              <w:jc w:val="center"/>
              <w:rPr>
                <w:rFonts w:ascii="Arial Narrow" w:hAnsi="Arial Narrow" w:cs="Kokila"/>
                <w:color w:val="000000" w:themeColor="text1"/>
                <w:sz w:val="20"/>
              </w:rPr>
            </w:pPr>
          </w:p>
          <w:p w:rsidR="000D3C9B" w:rsidRPr="000D3C9B" w:rsidRDefault="000D3C9B" w:rsidP="000D3C9B">
            <w:pPr>
              <w:pStyle w:val="Prrafodelista"/>
              <w:numPr>
                <w:ilvl w:val="0"/>
                <w:numId w:val="0"/>
              </w:numPr>
              <w:ind w:left="175"/>
              <w:contextualSpacing/>
              <w:jc w:val="center"/>
              <w:rPr>
                <w:rFonts w:ascii="Arial Narrow" w:hAnsi="Arial Narrow" w:cs="Kokila"/>
                <w:color w:val="000000" w:themeColor="text1"/>
                <w:sz w:val="20"/>
              </w:rPr>
            </w:pPr>
            <w:r w:rsidRPr="000D3C9B">
              <w:rPr>
                <w:rFonts w:ascii="Arial Narrow" w:hAnsi="Arial Narrow" w:cs="Kokila"/>
                <w:color w:val="000000" w:themeColor="text1"/>
                <w:sz w:val="20"/>
              </w:rPr>
              <w:t>Página web.</w:t>
            </w:r>
          </w:p>
          <w:p w:rsidR="000D3C9B" w:rsidRDefault="000D3C9B" w:rsidP="000D3C9B">
            <w:pPr>
              <w:jc w:val="center"/>
              <w:rPr>
                <w:rFonts w:ascii="Arial Narrow" w:hAnsi="Arial Narrow"/>
                <w:i/>
                <w:color w:val="000000" w:themeColor="text1"/>
                <w:sz w:val="20"/>
                <w:szCs w:val="20"/>
              </w:rPr>
            </w:pPr>
            <w:r w:rsidRPr="000D3C9B">
              <w:rPr>
                <w:rFonts w:ascii="Arial Narrow" w:hAnsi="Arial Narrow"/>
                <w:i/>
                <w:color w:val="000000" w:themeColor="text1"/>
                <w:sz w:val="20"/>
                <w:szCs w:val="20"/>
              </w:rPr>
              <w:t>Wik</w:t>
            </w:r>
          </w:p>
          <w:p w:rsidR="000D3C9B" w:rsidRPr="000D3C9B" w:rsidRDefault="000D3C9B" w:rsidP="000D3C9B">
            <w:pPr>
              <w:jc w:val="center"/>
              <w:rPr>
                <w:rFonts w:ascii="Arial Narrow" w:hAnsi="Arial Narrow"/>
                <w:i/>
                <w:color w:val="000000" w:themeColor="text1"/>
                <w:sz w:val="20"/>
                <w:szCs w:val="20"/>
              </w:rPr>
            </w:pPr>
          </w:p>
          <w:p w:rsidR="000D3C9B" w:rsidRPr="000D3C9B" w:rsidRDefault="000D3C9B" w:rsidP="000D3C9B">
            <w:pPr>
              <w:jc w:val="center"/>
              <w:rPr>
                <w:rFonts w:ascii="Arial Narrow" w:hAnsi="Arial Narrow"/>
                <w:i/>
                <w:color w:val="000000" w:themeColor="text1"/>
                <w:sz w:val="20"/>
                <w:szCs w:val="20"/>
              </w:rPr>
            </w:pPr>
            <w:r w:rsidRPr="000D3C9B">
              <w:rPr>
                <w:rFonts w:ascii="Arial Narrow" w:hAnsi="Arial Narrow"/>
                <w:i/>
                <w:color w:val="000000" w:themeColor="text1"/>
                <w:sz w:val="20"/>
                <w:szCs w:val="20"/>
              </w:rPr>
              <w:t>Blog</w:t>
            </w:r>
          </w:p>
          <w:p w:rsidR="000D3C9B" w:rsidRPr="00100C58" w:rsidRDefault="000D3C9B" w:rsidP="000D3C9B">
            <w:pPr>
              <w:jc w:val="center"/>
              <w:rPr>
                <w:rFonts w:ascii="Arial Narrow" w:hAnsi="Arial Narrow"/>
                <w:b/>
                <w:i/>
                <w:color w:val="000000" w:themeColor="text1"/>
                <w:sz w:val="20"/>
                <w:szCs w:val="20"/>
              </w:rPr>
            </w:pPr>
          </w:p>
        </w:tc>
        <w:tc>
          <w:tcPr>
            <w:tcW w:w="5245" w:type="dxa"/>
          </w:tcPr>
          <w:p w:rsidR="000D3C9B" w:rsidRPr="0089487D" w:rsidRDefault="000D3C9B" w:rsidP="004A16DB">
            <w:pPr>
              <w:pStyle w:val="Prrafodelista"/>
              <w:numPr>
                <w:ilvl w:val="0"/>
                <w:numId w:val="161"/>
              </w:numPr>
              <w:spacing w:after="0"/>
              <w:jc w:val="both"/>
              <w:rPr>
                <w:rFonts w:ascii="Arial Narrow" w:hAnsi="Arial Narrow"/>
                <w:b/>
                <w:color w:val="000000" w:themeColor="text1"/>
                <w:sz w:val="20"/>
                <w:szCs w:val="20"/>
              </w:rPr>
            </w:pPr>
            <w:r w:rsidRPr="0089487D">
              <w:rPr>
                <w:rFonts w:ascii="Arial Narrow" w:hAnsi="Arial Narrow"/>
                <w:color w:val="000000" w:themeColor="text1"/>
                <w:sz w:val="20"/>
                <w:szCs w:val="20"/>
              </w:rPr>
              <w:t>Analiza información e identifica las características de: ambientes virtuales aulas virtuales y plataformas e-lerning y elabora un resumen.</w:t>
            </w:r>
          </w:p>
          <w:p w:rsidR="000D3C9B" w:rsidRPr="0089487D" w:rsidRDefault="000D3C9B" w:rsidP="004A16DB">
            <w:pPr>
              <w:pStyle w:val="Prrafodelista"/>
              <w:numPr>
                <w:ilvl w:val="0"/>
                <w:numId w:val="161"/>
              </w:numPr>
              <w:spacing w:after="0"/>
              <w:contextualSpacing/>
              <w:jc w:val="both"/>
              <w:rPr>
                <w:rFonts w:ascii="Arial Narrow" w:hAnsi="Arial Narrow" w:cs="Kokila"/>
                <w:color w:val="000000" w:themeColor="text1"/>
                <w:sz w:val="20"/>
              </w:rPr>
            </w:pPr>
            <w:r w:rsidRPr="0089487D">
              <w:rPr>
                <w:rFonts w:ascii="Arial Narrow" w:hAnsi="Arial Narrow" w:cs="Kokila"/>
                <w:color w:val="000000" w:themeColor="text1"/>
                <w:sz w:val="20"/>
              </w:rPr>
              <w:t xml:space="preserve">Identifica y representa la estructura y organización de plataforma y aula virtual a través de organizador visual </w:t>
            </w:r>
          </w:p>
          <w:p w:rsidR="000D3C9B" w:rsidRPr="0089487D" w:rsidRDefault="000D3C9B" w:rsidP="004A16DB">
            <w:pPr>
              <w:pStyle w:val="Prrafodelista"/>
              <w:numPr>
                <w:ilvl w:val="0"/>
                <w:numId w:val="161"/>
              </w:numPr>
              <w:spacing w:after="0"/>
              <w:contextualSpacing/>
              <w:jc w:val="both"/>
              <w:rPr>
                <w:rFonts w:ascii="Arial Narrow" w:hAnsi="Arial Narrow" w:cs="Kokila"/>
                <w:color w:val="000000" w:themeColor="text1"/>
                <w:sz w:val="20"/>
              </w:rPr>
            </w:pPr>
            <w:r w:rsidRPr="0089487D">
              <w:rPr>
                <w:rFonts w:ascii="Arial Narrow" w:hAnsi="Arial Narrow" w:cs="Kokila"/>
                <w:color w:val="000000" w:themeColor="text1"/>
                <w:sz w:val="20"/>
              </w:rPr>
              <w:t>Analiza información acerca de la importancia de un aula virtual y realiza un resumen.</w:t>
            </w:r>
          </w:p>
          <w:p w:rsidR="000D3C9B" w:rsidRPr="0089487D" w:rsidRDefault="000D3C9B" w:rsidP="004A16DB">
            <w:pPr>
              <w:pStyle w:val="Prrafodelista"/>
              <w:numPr>
                <w:ilvl w:val="0"/>
                <w:numId w:val="161"/>
              </w:numPr>
              <w:spacing w:after="0"/>
              <w:jc w:val="both"/>
              <w:rPr>
                <w:rFonts w:ascii="Arial Narrow" w:hAnsi="Arial Narrow"/>
                <w:color w:val="000000" w:themeColor="text1"/>
                <w:sz w:val="20"/>
                <w:szCs w:val="20"/>
              </w:rPr>
            </w:pPr>
            <w:r w:rsidRPr="0089487D">
              <w:rPr>
                <w:rFonts w:ascii="Arial Narrow" w:hAnsi="Arial Narrow"/>
                <w:color w:val="000000" w:themeColor="text1"/>
                <w:sz w:val="20"/>
                <w:szCs w:val="20"/>
              </w:rPr>
              <w:t>Identifica los elementos esenciales de un aula virtual en su computadora.</w:t>
            </w:r>
          </w:p>
          <w:p w:rsidR="000D3C9B" w:rsidRPr="0089487D" w:rsidRDefault="000D3C9B" w:rsidP="004A16DB">
            <w:pPr>
              <w:pStyle w:val="Prrafodelista"/>
              <w:numPr>
                <w:ilvl w:val="0"/>
                <w:numId w:val="161"/>
              </w:numPr>
              <w:spacing w:after="0"/>
              <w:jc w:val="both"/>
              <w:rPr>
                <w:rFonts w:ascii="Arial Narrow" w:hAnsi="Arial Narrow"/>
                <w:color w:val="000000" w:themeColor="text1"/>
                <w:sz w:val="20"/>
                <w:szCs w:val="20"/>
              </w:rPr>
            </w:pPr>
            <w:r w:rsidRPr="0089487D">
              <w:rPr>
                <w:rFonts w:ascii="Arial Narrow" w:hAnsi="Arial Narrow"/>
                <w:color w:val="000000" w:themeColor="text1"/>
                <w:sz w:val="20"/>
                <w:szCs w:val="20"/>
              </w:rPr>
              <w:t>Crea un aula virtual en un servidor gratuito en la red.</w:t>
            </w:r>
          </w:p>
          <w:p w:rsidR="000D3C9B" w:rsidRPr="0089487D" w:rsidRDefault="000D3C9B" w:rsidP="004A16DB">
            <w:pPr>
              <w:pStyle w:val="Prrafodelista"/>
              <w:numPr>
                <w:ilvl w:val="0"/>
                <w:numId w:val="161"/>
              </w:numPr>
              <w:spacing w:after="0"/>
              <w:jc w:val="both"/>
              <w:rPr>
                <w:rFonts w:ascii="Arial Narrow" w:hAnsi="Arial Narrow"/>
                <w:color w:val="000000" w:themeColor="text1"/>
                <w:sz w:val="20"/>
                <w:szCs w:val="20"/>
              </w:rPr>
            </w:pPr>
            <w:r w:rsidRPr="0089487D">
              <w:rPr>
                <w:rFonts w:ascii="Arial Narrow" w:hAnsi="Arial Narrow"/>
                <w:color w:val="000000" w:themeColor="text1"/>
                <w:sz w:val="20"/>
                <w:szCs w:val="20"/>
              </w:rPr>
              <w:t>Crea cursos en su aula virtual.</w:t>
            </w:r>
          </w:p>
          <w:p w:rsidR="000D3C9B" w:rsidRPr="0089487D" w:rsidRDefault="0089487D" w:rsidP="004A16DB">
            <w:pPr>
              <w:pStyle w:val="Prrafodelista"/>
              <w:numPr>
                <w:ilvl w:val="0"/>
                <w:numId w:val="161"/>
              </w:numPr>
              <w:spacing w:after="0"/>
              <w:rPr>
                <w:rFonts w:ascii="Arial Narrow" w:hAnsi="Arial Narrow"/>
                <w:color w:val="000000" w:themeColor="text1"/>
                <w:sz w:val="20"/>
                <w:szCs w:val="20"/>
              </w:rPr>
            </w:pPr>
            <w:r w:rsidRPr="0089487D">
              <w:rPr>
                <w:rFonts w:ascii="Arial Narrow" w:hAnsi="Arial Narrow"/>
                <w:color w:val="000000" w:themeColor="text1"/>
                <w:sz w:val="20"/>
                <w:szCs w:val="20"/>
              </w:rPr>
              <w:t>Administra de</w:t>
            </w:r>
            <w:r w:rsidR="000D3C9B" w:rsidRPr="0089487D">
              <w:rPr>
                <w:rFonts w:ascii="Arial Narrow" w:hAnsi="Arial Narrow"/>
                <w:color w:val="000000" w:themeColor="text1"/>
                <w:sz w:val="20"/>
                <w:szCs w:val="20"/>
              </w:rPr>
              <w:t xml:space="preserve"> manera acertada sus cursos de su aula virtual</w:t>
            </w:r>
          </w:p>
          <w:p w:rsidR="000D3C9B" w:rsidRPr="0089487D" w:rsidRDefault="000D3C9B" w:rsidP="004A16DB">
            <w:pPr>
              <w:pStyle w:val="Prrafodelista"/>
              <w:numPr>
                <w:ilvl w:val="0"/>
                <w:numId w:val="161"/>
              </w:numPr>
              <w:spacing w:after="0"/>
              <w:jc w:val="both"/>
              <w:rPr>
                <w:rFonts w:ascii="Arial Narrow" w:hAnsi="Arial Narrow"/>
                <w:color w:val="000000" w:themeColor="text1"/>
                <w:sz w:val="20"/>
                <w:szCs w:val="20"/>
              </w:rPr>
            </w:pPr>
            <w:r w:rsidRPr="0089487D">
              <w:rPr>
                <w:rFonts w:ascii="Arial Narrow" w:hAnsi="Arial Narrow"/>
                <w:color w:val="000000" w:themeColor="text1"/>
                <w:sz w:val="20"/>
                <w:szCs w:val="20"/>
              </w:rPr>
              <w:t>Analiza información sobre la teoría de escenarios reales y elabora un organizador visual.</w:t>
            </w:r>
          </w:p>
          <w:p w:rsidR="000D3C9B" w:rsidRPr="0089487D" w:rsidRDefault="000D3C9B" w:rsidP="004A16DB">
            <w:pPr>
              <w:pStyle w:val="Prrafodelista"/>
              <w:numPr>
                <w:ilvl w:val="0"/>
                <w:numId w:val="161"/>
              </w:numPr>
              <w:spacing w:after="0"/>
              <w:jc w:val="both"/>
              <w:rPr>
                <w:rFonts w:ascii="Arial Narrow" w:hAnsi="Arial Narrow"/>
                <w:color w:val="000000" w:themeColor="text1"/>
                <w:sz w:val="20"/>
                <w:szCs w:val="20"/>
              </w:rPr>
            </w:pPr>
            <w:r w:rsidRPr="0089487D">
              <w:rPr>
                <w:rFonts w:ascii="Arial Narrow" w:hAnsi="Arial Narrow"/>
                <w:color w:val="000000" w:themeColor="text1"/>
                <w:sz w:val="20"/>
                <w:szCs w:val="20"/>
              </w:rPr>
              <w:t>Participa de manera oportuna en las actividades asignadas en el aula virtual.</w:t>
            </w:r>
          </w:p>
          <w:p w:rsidR="000D3C9B" w:rsidRPr="0089487D" w:rsidRDefault="000D3C9B" w:rsidP="004A16DB">
            <w:pPr>
              <w:pStyle w:val="Prrafodelista"/>
              <w:numPr>
                <w:ilvl w:val="0"/>
                <w:numId w:val="161"/>
              </w:numPr>
              <w:spacing w:after="0"/>
              <w:jc w:val="both"/>
              <w:rPr>
                <w:rFonts w:ascii="Arial Narrow" w:hAnsi="Arial Narrow"/>
                <w:color w:val="000000" w:themeColor="text1"/>
                <w:sz w:val="20"/>
                <w:szCs w:val="20"/>
              </w:rPr>
            </w:pPr>
            <w:r w:rsidRPr="0089487D">
              <w:rPr>
                <w:rFonts w:ascii="Arial Narrow" w:hAnsi="Arial Narrow"/>
                <w:color w:val="000000" w:themeColor="text1"/>
                <w:sz w:val="20"/>
                <w:szCs w:val="20"/>
              </w:rPr>
              <w:t>Inserta imágenes, texto, hipervínculos en su página web</w:t>
            </w:r>
          </w:p>
          <w:p w:rsidR="000D3C9B" w:rsidRPr="0089487D" w:rsidRDefault="000D3C9B" w:rsidP="004A16DB">
            <w:pPr>
              <w:pStyle w:val="Prrafodelista"/>
              <w:numPr>
                <w:ilvl w:val="0"/>
                <w:numId w:val="161"/>
              </w:numPr>
              <w:spacing w:after="0"/>
              <w:jc w:val="both"/>
              <w:rPr>
                <w:rFonts w:ascii="Arial Narrow" w:hAnsi="Arial Narrow"/>
                <w:color w:val="000000" w:themeColor="text1"/>
                <w:sz w:val="20"/>
                <w:szCs w:val="20"/>
              </w:rPr>
            </w:pPr>
            <w:r w:rsidRPr="0089487D">
              <w:rPr>
                <w:rFonts w:ascii="Arial Narrow" w:hAnsi="Arial Narrow"/>
                <w:color w:val="000000" w:themeColor="text1"/>
                <w:sz w:val="20"/>
                <w:szCs w:val="20"/>
              </w:rPr>
              <w:t>Crea un wiki sobre temas educativos.</w:t>
            </w:r>
          </w:p>
          <w:p w:rsidR="000D3C9B" w:rsidRPr="0089487D" w:rsidRDefault="000D3C9B" w:rsidP="004A16DB">
            <w:pPr>
              <w:pStyle w:val="Prrafodelista"/>
              <w:numPr>
                <w:ilvl w:val="0"/>
                <w:numId w:val="161"/>
              </w:numPr>
              <w:spacing w:after="0"/>
              <w:jc w:val="both"/>
              <w:rPr>
                <w:rFonts w:ascii="Arial Narrow" w:hAnsi="Arial Narrow"/>
                <w:color w:val="000000" w:themeColor="text1"/>
                <w:sz w:val="20"/>
                <w:szCs w:val="20"/>
              </w:rPr>
            </w:pPr>
            <w:r w:rsidRPr="0089487D">
              <w:rPr>
                <w:rFonts w:ascii="Arial Narrow" w:hAnsi="Arial Narrow"/>
                <w:color w:val="000000" w:themeColor="text1"/>
                <w:sz w:val="20"/>
                <w:szCs w:val="20"/>
              </w:rPr>
              <w:t>Crea un blog sobre un tema de su interés</w:t>
            </w:r>
          </w:p>
          <w:p w:rsidR="000D3C9B" w:rsidRPr="0089487D" w:rsidRDefault="000D3C9B" w:rsidP="000D3C9B">
            <w:pPr>
              <w:pStyle w:val="Prrafodelista"/>
              <w:numPr>
                <w:ilvl w:val="0"/>
                <w:numId w:val="0"/>
              </w:numPr>
              <w:spacing w:after="0"/>
              <w:ind w:left="720"/>
              <w:jc w:val="both"/>
              <w:rPr>
                <w:rFonts w:ascii="Arial Narrow" w:hAnsi="Arial Narrow"/>
                <w:b/>
                <w:color w:val="000000" w:themeColor="text1"/>
                <w:sz w:val="20"/>
                <w:szCs w:val="20"/>
              </w:rPr>
            </w:pPr>
          </w:p>
        </w:tc>
      </w:tr>
    </w:tbl>
    <w:tbl>
      <w:tblPr>
        <w:tblStyle w:val="TableGrid"/>
        <w:tblW w:w="13589" w:type="dxa"/>
        <w:tblInd w:w="-128" w:type="dxa"/>
        <w:tblCellMar>
          <w:left w:w="4" w:type="dxa"/>
          <w:right w:w="12" w:type="dxa"/>
        </w:tblCellMar>
        <w:tblLook w:val="04A0" w:firstRow="1" w:lastRow="0" w:firstColumn="1" w:lastColumn="0" w:noHBand="0" w:noVBand="1"/>
      </w:tblPr>
      <w:tblGrid>
        <w:gridCol w:w="3099"/>
        <w:gridCol w:w="3969"/>
        <w:gridCol w:w="2833"/>
        <w:gridCol w:w="3688"/>
      </w:tblGrid>
      <w:tr w:rsidR="007107D4" w:rsidRPr="007107D4" w:rsidTr="007107D4">
        <w:trPr>
          <w:trHeight w:val="441"/>
        </w:trPr>
        <w:tc>
          <w:tcPr>
            <w:tcW w:w="13589" w:type="dxa"/>
            <w:gridSpan w:val="4"/>
            <w:tcBorders>
              <w:top w:val="single" w:sz="5" w:space="0" w:color="000000"/>
              <w:left w:val="single" w:sz="5" w:space="0" w:color="000000"/>
              <w:bottom w:val="single" w:sz="5" w:space="0" w:color="000000"/>
              <w:right w:val="single" w:sz="5" w:space="0" w:color="000000"/>
            </w:tcBorders>
            <w:shd w:val="clear" w:color="auto" w:fill="D9D9D9"/>
          </w:tcPr>
          <w:p w:rsidR="007107D4" w:rsidRPr="007107D4" w:rsidRDefault="007107D4" w:rsidP="00314B7D">
            <w:pPr>
              <w:spacing w:line="259" w:lineRule="auto"/>
              <w:ind w:left="4"/>
              <w:jc w:val="center"/>
              <w:rPr>
                <w:rFonts w:ascii="Arial Narrow" w:hAnsi="Arial Narrow"/>
                <w:color w:val="000000" w:themeColor="text1"/>
                <w:sz w:val="20"/>
                <w:szCs w:val="20"/>
              </w:rPr>
            </w:pPr>
            <w:r w:rsidRPr="007107D4">
              <w:rPr>
                <w:rFonts w:ascii="Arial Narrow" w:eastAsia="Arial" w:hAnsi="Arial Narrow"/>
                <w:b/>
                <w:color w:val="000000" w:themeColor="text1"/>
                <w:sz w:val="20"/>
                <w:szCs w:val="20"/>
              </w:rPr>
              <w:lastRenderedPageBreak/>
              <w:t>ÁREA: CURRÍCULO Y DIDÁCTICA APLICADOS A LA COMPUTACIÓN E INFORMÁTICA I</w:t>
            </w:r>
          </w:p>
        </w:tc>
      </w:tr>
      <w:tr w:rsidR="007107D4" w:rsidRPr="007107D4" w:rsidTr="007107D4">
        <w:trPr>
          <w:trHeight w:val="831"/>
        </w:trPr>
        <w:tc>
          <w:tcPr>
            <w:tcW w:w="13589" w:type="dxa"/>
            <w:gridSpan w:val="4"/>
            <w:tcBorders>
              <w:top w:val="single" w:sz="5" w:space="0" w:color="000000"/>
              <w:left w:val="single" w:sz="5" w:space="0" w:color="000000"/>
              <w:bottom w:val="single" w:sz="5" w:space="0" w:color="000000"/>
              <w:right w:val="single" w:sz="5" w:space="0" w:color="000000"/>
            </w:tcBorders>
          </w:tcPr>
          <w:p w:rsidR="007107D4" w:rsidRPr="007107D4" w:rsidRDefault="007107D4" w:rsidP="00314B7D">
            <w:pPr>
              <w:spacing w:line="259" w:lineRule="auto"/>
              <w:rPr>
                <w:rFonts w:ascii="Arial Narrow" w:hAnsi="Arial Narrow"/>
                <w:color w:val="000000" w:themeColor="text1"/>
                <w:sz w:val="20"/>
                <w:szCs w:val="20"/>
              </w:rPr>
            </w:pPr>
            <w:r w:rsidRPr="007107D4">
              <w:rPr>
                <w:rFonts w:ascii="Arial Narrow" w:eastAsia="Arial" w:hAnsi="Arial Narrow"/>
                <w:b/>
                <w:color w:val="000000" w:themeColor="text1"/>
                <w:sz w:val="20"/>
                <w:szCs w:val="20"/>
              </w:rPr>
              <w:t xml:space="preserve">SUMILLA: </w:t>
            </w:r>
            <w:r w:rsidRPr="007107D4">
              <w:rPr>
                <w:rFonts w:ascii="Arial Narrow" w:hAnsi="Arial Narrow"/>
                <w:color w:val="000000" w:themeColor="text1"/>
                <w:sz w:val="20"/>
                <w:szCs w:val="20"/>
              </w:rPr>
              <w:t xml:space="preserve">Profundiza el conocimiento de la educación como proceso de desarrollo socio cultural que favorece el desarrollo de la dimensión personal, la capacidad de liderazgo y autonomía. Permite el desarrollo de las competencias necesarias para que los estudiantes realicen la programación de Computación e Informática del nivel inicial. Preparación en el manejo de métodos, técnicas de enseñanza – aprendizaje e instrumentos de evaluación de manera contextualizada teniendo en cuenta las teorías para construir nuevos conocimientos, los procesos de enseñanza y aprendizaje del área y su relación con las bases psicológicas del aprendizaje, el manejo de las actuales tendencias metodológicas.   </w:t>
            </w:r>
            <w:r w:rsidRPr="007107D4">
              <w:rPr>
                <w:rFonts w:ascii="Arial Narrow" w:eastAsia="Arial" w:hAnsi="Arial Narrow"/>
                <w:b/>
                <w:color w:val="000000" w:themeColor="text1"/>
                <w:sz w:val="20"/>
                <w:szCs w:val="20"/>
              </w:rPr>
              <w:t xml:space="preserve"> </w:t>
            </w:r>
          </w:p>
        </w:tc>
      </w:tr>
      <w:tr w:rsidR="007107D4" w:rsidRPr="007107D4" w:rsidTr="007107D4">
        <w:trPr>
          <w:trHeight w:val="567"/>
        </w:trPr>
        <w:tc>
          <w:tcPr>
            <w:tcW w:w="3099"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7107D4" w:rsidRPr="007107D4" w:rsidRDefault="007107D4" w:rsidP="00314B7D">
            <w:pPr>
              <w:spacing w:line="259" w:lineRule="auto"/>
              <w:jc w:val="center"/>
              <w:rPr>
                <w:rFonts w:ascii="Arial Narrow" w:hAnsi="Arial Narrow"/>
                <w:color w:val="000000" w:themeColor="text1"/>
                <w:sz w:val="20"/>
                <w:szCs w:val="20"/>
              </w:rPr>
            </w:pPr>
            <w:r w:rsidRPr="007107D4">
              <w:rPr>
                <w:rFonts w:ascii="Arial Narrow" w:eastAsia="Arial" w:hAnsi="Arial Narrow"/>
                <w:b/>
                <w:color w:val="000000" w:themeColor="text1"/>
                <w:sz w:val="20"/>
                <w:szCs w:val="20"/>
              </w:rPr>
              <w:t>CÓD. CRITE.  DESEMPEÑO</w:t>
            </w:r>
          </w:p>
        </w:tc>
        <w:tc>
          <w:tcPr>
            <w:tcW w:w="3969"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7107D4" w:rsidRPr="007107D4" w:rsidRDefault="007107D4" w:rsidP="00314B7D">
            <w:pPr>
              <w:spacing w:line="259" w:lineRule="auto"/>
              <w:ind w:right="8"/>
              <w:jc w:val="center"/>
              <w:rPr>
                <w:rFonts w:ascii="Arial Narrow" w:hAnsi="Arial Narrow"/>
                <w:color w:val="000000" w:themeColor="text1"/>
                <w:sz w:val="20"/>
                <w:szCs w:val="20"/>
              </w:rPr>
            </w:pPr>
            <w:r w:rsidRPr="007107D4">
              <w:rPr>
                <w:rFonts w:ascii="Arial Narrow" w:eastAsia="Arial" w:hAnsi="Arial Narrow"/>
                <w:b/>
                <w:color w:val="000000" w:themeColor="text1"/>
                <w:sz w:val="20"/>
                <w:szCs w:val="20"/>
              </w:rPr>
              <w:t>CONTENIDOS</w:t>
            </w:r>
          </w:p>
        </w:tc>
        <w:tc>
          <w:tcPr>
            <w:tcW w:w="2833"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7107D4" w:rsidRPr="007107D4" w:rsidRDefault="007107D4" w:rsidP="00314B7D">
            <w:pPr>
              <w:spacing w:line="259" w:lineRule="auto"/>
              <w:ind w:left="4"/>
              <w:jc w:val="center"/>
              <w:rPr>
                <w:rFonts w:ascii="Arial Narrow" w:hAnsi="Arial Narrow"/>
                <w:color w:val="000000" w:themeColor="text1"/>
                <w:sz w:val="20"/>
                <w:szCs w:val="20"/>
              </w:rPr>
            </w:pPr>
            <w:r w:rsidRPr="007107D4">
              <w:rPr>
                <w:rFonts w:ascii="Arial Narrow" w:eastAsia="Arial" w:hAnsi="Arial Narrow"/>
                <w:b/>
                <w:color w:val="000000" w:themeColor="text1"/>
                <w:sz w:val="20"/>
                <w:szCs w:val="20"/>
              </w:rPr>
              <w:t>PRODUCTOS</w:t>
            </w:r>
          </w:p>
        </w:tc>
        <w:tc>
          <w:tcPr>
            <w:tcW w:w="3688"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7107D4" w:rsidRPr="007107D4" w:rsidRDefault="007107D4" w:rsidP="00314B7D">
            <w:pPr>
              <w:spacing w:line="259" w:lineRule="auto"/>
              <w:ind w:left="6"/>
              <w:jc w:val="center"/>
              <w:rPr>
                <w:rFonts w:ascii="Arial Narrow" w:hAnsi="Arial Narrow"/>
                <w:color w:val="000000" w:themeColor="text1"/>
                <w:sz w:val="20"/>
                <w:szCs w:val="20"/>
              </w:rPr>
            </w:pPr>
            <w:r w:rsidRPr="007107D4">
              <w:rPr>
                <w:rFonts w:ascii="Arial Narrow" w:eastAsia="Arial" w:hAnsi="Arial Narrow"/>
                <w:b/>
                <w:color w:val="000000" w:themeColor="text1"/>
                <w:sz w:val="20"/>
                <w:szCs w:val="20"/>
              </w:rPr>
              <w:t>CRITERIOS DE EVALUACIÓN</w:t>
            </w:r>
          </w:p>
        </w:tc>
      </w:tr>
      <w:tr w:rsidR="007107D4" w:rsidRPr="007107D4" w:rsidTr="007107D4">
        <w:trPr>
          <w:trHeight w:val="4241"/>
        </w:trPr>
        <w:tc>
          <w:tcPr>
            <w:tcW w:w="3099" w:type="dxa"/>
            <w:tcBorders>
              <w:top w:val="single" w:sz="5" w:space="0" w:color="000000"/>
              <w:left w:val="single" w:sz="5" w:space="0" w:color="000000"/>
              <w:bottom w:val="single" w:sz="5" w:space="0" w:color="000000"/>
              <w:right w:val="single" w:sz="5" w:space="0" w:color="000000"/>
            </w:tcBorders>
          </w:tcPr>
          <w:p w:rsidR="007107D4" w:rsidRPr="007107D4" w:rsidRDefault="007107D4" w:rsidP="00314B7D">
            <w:pPr>
              <w:spacing w:line="259" w:lineRule="auto"/>
              <w:rPr>
                <w:rFonts w:ascii="Arial Narrow" w:hAnsi="Arial Narrow"/>
                <w:color w:val="000000" w:themeColor="text1"/>
                <w:sz w:val="20"/>
                <w:szCs w:val="20"/>
              </w:rPr>
            </w:pPr>
            <w:r w:rsidRPr="007107D4">
              <w:rPr>
                <w:rFonts w:ascii="Arial Narrow" w:eastAsia="Arial" w:hAnsi="Arial Narrow"/>
                <w:b/>
                <w:color w:val="000000" w:themeColor="text1"/>
                <w:sz w:val="20"/>
                <w:szCs w:val="20"/>
              </w:rPr>
              <w:t xml:space="preserve">PERSONAL </w:t>
            </w:r>
          </w:p>
          <w:p w:rsidR="007107D4" w:rsidRPr="007107D4" w:rsidRDefault="007107D4" w:rsidP="00314B7D">
            <w:pPr>
              <w:spacing w:after="2"/>
              <w:ind w:right="62"/>
              <w:rPr>
                <w:rFonts w:ascii="Arial Narrow" w:hAnsi="Arial Narrow"/>
                <w:color w:val="000000" w:themeColor="text1"/>
                <w:sz w:val="20"/>
                <w:szCs w:val="20"/>
              </w:rPr>
            </w:pPr>
            <w:r w:rsidRPr="007107D4">
              <w:rPr>
                <w:rFonts w:ascii="Arial Narrow" w:hAnsi="Arial Narrow"/>
                <w:bCs/>
                <w:color w:val="000000" w:themeColor="text1"/>
                <w:sz w:val="20"/>
                <w:szCs w:val="20"/>
              </w:rPr>
              <w:t>1.2.5.1 Se actualiza permanentemente asumiendo el aprendizaje como proceso de autoformación en el nivel inicial.</w:t>
            </w:r>
          </w:p>
          <w:p w:rsidR="007107D4" w:rsidRPr="007107D4" w:rsidRDefault="007107D4" w:rsidP="00314B7D">
            <w:pPr>
              <w:spacing w:after="2"/>
              <w:ind w:right="62"/>
              <w:rPr>
                <w:rFonts w:ascii="Arial Narrow" w:hAnsi="Arial Narrow"/>
                <w:color w:val="000000" w:themeColor="text1"/>
                <w:sz w:val="20"/>
                <w:szCs w:val="20"/>
              </w:rPr>
            </w:pPr>
          </w:p>
          <w:p w:rsidR="007107D4" w:rsidRPr="007107D4" w:rsidRDefault="007107D4" w:rsidP="00314B7D">
            <w:pPr>
              <w:spacing w:after="2"/>
              <w:ind w:right="62"/>
              <w:rPr>
                <w:rFonts w:ascii="Arial Narrow" w:hAnsi="Arial Narrow"/>
                <w:color w:val="000000" w:themeColor="text1"/>
                <w:sz w:val="20"/>
                <w:szCs w:val="20"/>
              </w:rPr>
            </w:pPr>
          </w:p>
          <w:p w:rsidR="007107D4" w:rsidRPr="007107D4" w:rsidRDefault="007107D4" w:rsidP="00314B7D">
            <w:pPr>
              <w:spacing w:line="259" w:lineRule="auto"/>
              <w:rPr>
                <w:rFonts w:ascii="Arial Narrow" w:hAnsi="Arial Narrow"/>
                <w:color w:val="000000" w:themeColor="text1"/>
                <w:sz w:val="20"/>
                <w:szCs w:val="20"/>
              </w:rPr>
            </w:pPr>
            <w:r w:rsidRPr="007107D4">
              <w:rPr>
                <w:rFonts w:ascii="Arial Narrow" w:eastAsia="Arial" w:hAnsi="Arial Narrow"/>
                <w:b/>
                <w:color w:val="000000" w:themeColor="text1"/>
                <w:sz w:val="20"/>
                <w:szCs w:val="20"/>
              </w:rPr>
              <w:t xml:space="preserve">PROFESIONAL PEDAGÓGICA </w:t>
            </w:r>
          </w:p>
          <w:p w:rsidR="007107D4" w:rsidRPr="007107D4" w:rsidRDefault="007107D4" w:rsidP="00314B7D">
            <w:pPr>
              <w:pStyle w:val="Prrafodelista"/>
              <w:ind w:left="0"/>
              <w:jc w:val="both"/>
              <w:rPr>
                <w:rFonts w:ascii="Arial Narrow" w:hAnsi="Arial Narrow"/>
                <w:bCs/>
                <w:color w:val="000000" w:themeColor="text1"/>
                <w:sz w:val="20"/>
                <w:szCs w:val="20"/>
              </w:rPr>
            </w:pPr>
            <w:r w:rsidRPr="007107D4">
              <w:rPr>
                <w:rFonts w:ascii="Arial Narrow" w:hAnsi="Arial Narrow"/>
                <w:bCs/>
                <w:color w:val="000000" w:themeColor="text1"/>
                <w:sz w:val="20"/>
                <w:szCs w:val="20"/>
              </w:rPr>
              <w:t>2.3.2.1 Selecciona y diseña creativamente carteles de contenidos, programación curricular y/o recursos educativos en función a los aprendizajes previstos y a las características de los alumnos de computación.</w:t>
            </w:r>
          </w:p>
          <w:p w:rsidR="007107D4" w:rsidRPr="007107D4" w:rsidRDefault="007107D4" w:rsidP="007107D4">
            <w:pPr>
              <w:spacing w:line="259" w:lineRule="auto"/>
              <w:jc w:val="both"/>
              <w:rPr>
                <w:rFonts w:ascii="Arial Narrow" w:hAnsi="Arial Narrow"/>
                <w:color w:val="000000" w:themeColor="text1"/>
                <w:sz w:val="20"/>
                <w:szCs w:val="20"/>
              </w:rPr>
            </w:pPr>
            <w:r w:rsidRPr="007107D4">
              <w:rPr>
                <w:rFonts w:ascii="Arial Narrow" w:hAnsi="Arial Narrow"/>
                <w:bCs/>
                <w:color w:val="000000" w:themeColor="text1"/>
                <w:sz w:val="20"/>
                <w:szCs w:val="20"/>
              </w:rPr>
              <w:t xml:space="preserve"> 2.3.5.1 Diseña, selecciona o adapta estrategias, técnicas e instrumentos de evaluación coherentes con los propósitos Educativos y las características de los alumnos de educación inicial.</w:t>
            </w:r>
          </w:p>
          <w:p w:rsidR="007107D4" w:rsidRPr="007107D4" w:rsidRDefault="007107D4" w:rsidP="00314B7D">
            <w:pPr>
              <w:spacing w:after="1"/>
              <w:ind w:left="104" w:right="64"/>
              <w:rPr>
                <w:rFonts w:ascii="Arial Narrow" w:hAnsi="Arial Narrow"/>
                <w:color w:val="000000" w:themeColor="text1"/>
                <w:sz w:val="20"/>
                <w:szCs w:val="20"/>
              </w:rPr>
            </w:pPr>
            <w:r w:rsidRPr="007107D4">
              <w:rPr>
                <w:rFonts w:ascii="Arial Narrow" w:eastAsia="Arial" w:hAnsi="Arial Narrow"/>
                <w:color w:val="000000" w:themeColor="text1"/>
                <w:sz w:val="20"/>
                <w:szCs w:val="20"/>
              </w:rPr>
              <w:t xml:space="preserve"> </w:t>
            </w:r>
          </w:p>
          <w:p w:rsidR="007107D4" w:rsidRPr="007107D4" w:rsidRDefault="007107D4" w:rsidP="00314B7D">
            <w:pPr>
              <w:spacing w:line="259" w:lineRule="auto"/>
              <w:rPr>
                <w:rFonts w:ascii="Arial Narrow" w:hAnsi="Arial Narrow"/>
                <w:color w:val="000000" w:themeColor="text1"/>
                <w:sz w:val="20"/>
                <w:szCs w:val="20"/>
              </w:rPr>
            </w:pPr>
            <w:r w:rsidRPr="007107D4">
              <w:rPr>
                <w:rFonts w:ascii="Arial Narrow" w:hAnsi="Arial Narrow"/>
                <w:color w:val="000000" w:themeColor="text1"/>
                <w:sz w:val="20"/>
                <w:szCs w:val="20"/>
              </w:rPr>
              <w:t xml:space="preserve"> </w:t>
            </w:r>
          </w:p>
          <w:p w:rsidR="007107D4" w:rsidRPr="007107D4" w:rsidRDefault="007107D4" w:rsidP="00314B7D">
            <w:pPr>
              <w:spacing w:line="259" w:lineRule="auto"/>
              <w:rPr>
                <w:rFonts w:ascii="Arial Narrow" w:hAnsi="Arial Narrow"/>
                <w:color w:val="000000" w:themeColor="text1"/>
                <w:sz w:val="20"/>
                <w:szCs w:val="20"/>
              </w:rPr>
            </w:pPr>
            <w:r w:rsidRPr="007107D4">
              <w:rPr>
                <w:rFonts w:ascii="Arial Narrow" w:eastAsia="Arial" w:hAnsi="Arial Narrow"/>
                <w:b/>
                <w:color w:val="000000" w:themeColor="text1"/>
                <w:sz w:val="20"/>
                <w:szCs w:val="20"/>
              </w:rPr>
              <w:t xml:space="preserve">SOCIO COMUNITARIA </w:t>
            </w:r>
          </w:p>
          <w:p w:rsidR="007107D4" w:rsidRPr="007107D4" w:rsidRDefault="007107D4" w:rsidP="007107D4">
            <w:pPr>
              <w:spacing w:line="259" w:lineRule="auto"/>
              <w:ind w:right="62"/>
              <w:jc w:val="both"/>
              <w:rPr>
                <w:rFonts w:ascii="Arial Narrow" w:hAnsi="Arial Narrow"/>
                <w:color w:val="000000" w:themeColor="text1"/>
                <w:sz w:val="20"/>
                <w:szCs w:val="20"/>
              </w:rPr>
            </w:pPr>
            <w:r w:rsidRPr="007107D4">
              <w:rPr>
                <w:rFonts w:ascii="Arial Narrow" w:hAnsi="Arial Narrow"/>
                <w:bCs/>
                <w:color w:val="000000" w:themeColor="text1"/>
                <w:sz w:val="20"/>
                <w:szCs w:val="20"/>
              </w:rPr>
              <w:t>3.1.4.1 Aplica principios de convivencia democrática en los trabajos.</w:t>
            </w:r>
          </w:p>
        </w:tc>
        <w:tc>
          <w:tcPr>
            <w:tcW w:w="3969" w:type="dxa"/>
            <w:tcBorders>
              <w:top w:val="single" w:sz="5" w:space="0" w:color="000000"/>
              <w:left w:val="single" w:sz="5" w:space="0" w:color="000000"/>
              <w:bottom w:val="single" w:sz="5" w:space="0" w:color="000000"/>
              <w:right w:val="single" w:sz="5" w:space="0" w:color="000000"/>
            </w:tcBorders>
          </w:tcPr>
          <w:p w:rsidR="007107D4" w:rsidRPr="007107D4" w:rsidRDefault="007107D4" w:rsidP="004A16DB">
            <w:pPr>
              <w:pStyle w:val="Prrafodelista"/>
              <w:numPr>
                <w:ilvl w:val="0"/>
                <w:numId w:val="146"/>
              </w:numPr>
              <w:spacing w:after="0" w:line="259" w:lineRule="auto"/>
              <w:rPr>
                <w:rFonts w:ascii="Arial Narrow" w:hAnsi="Arial Narrow"/>
                <w:color w:val="000000" w:themeColor="text1"/>
                <w:sz w:val="20"/>
                <w:szCs w:val="20"/>
              </w:rPr>
            </w:pPr>
            <w:r w:rsidRPr="007107D4">
              <w:rPr>
                <w:rFonts w:ascii="Arial Narrow" w:hAnsi="Arial Narrow"/>
                <w:color w:val="000000" w:themeColor="text1"/>
                <w:sz w:val="20"/>
                <w:szCs w:val="20"/>
              </w:rPr>
              <w:t>Organizadores del área y competencias de los ciclos I y II del nivel inicial en el que el estudiante realiza la práctica.</w:t>
            </w:r>
          </w:p>
          <w:p w:rsidR="007107D4" w:rsidRPr="007107D4" w:rsidRDefault="007107D4" w:rsidP="00314B7D">
            <w:pPr>
              <w:pStyle w:val="Prrafodelista"/>
              <w:autoSpaceDE w:val="0"/>
              <w:autoSpaceDN w:val="0"/>
              <w:adjustRightInd w:val="0"/>
              <w:ind w:left="370"/>
              <w:jc w:val="center"/>
              <w:rPr>
                <w:rFonts w:ascii="Arial Narrow" w:hAnsi="Arial Narrow"/>
                <w:b/>
                <w:color w:val="000000" w:themeColor="text1"/>
                <w:sz w:val="20"/>
                <w:szCs w:val="20"/>
              </w:rPr>
            </w:pPr>
            <w:r w:rsidRPr="007107D4">
              <w:rPr>
                <w:rFonts w:ascii="Arial Narrow" w:hAnsi="Arial Narrow"/>
                <w:b/>
                <w:color w:val="000000" w:themeColor="text1"/>
                <w:sz w:val="20"/>
                <w:szCs w:val="20"/>
              </w:rPr>
              <w:t>Enfoque por Competencias en el Currículo Nacional</w:t>
            </w:r>
          </w:p>
          <w:p w:rsidR="007107D4" w:rsidRPr="007107D4" w:rsidRDefault="007107D4" w:rsidP="004A16DB">
            <w:pPr>
              <w:pStyle w:val="Prrafodelista"/>
              <w:numPr>
                <w:ilvl w:val="0"/>
                <w:numId w:val="146"/>
              </w:numPr>
              <w:spacing w:after="0" w:line="259" w:lineRule="auto"/>
              <w:rPr>
                <w:rFonts w:ascii="Arial Narrow" w:hAnsi="Arial Narrow"/>
                <w:color w:val="000000" w:themeColor="text1"/>
                <w:sz w:val="20"/>
                <w:szCs w:val="20"/>
              </w:rPr>
            </w:pPr>
            <w:r w:rsidRPr="007107D4">
              <w:rPr>
                <w:rFonts w:ascii="Arial Narrow" w:hAnsi="Arial Narrow"/>
                <w:color w:val="000000" w:themeColor="text1"/>
                <w:sz w:val="20"/>
                <w:szCs w:val="20"/>
              </w:rPr>
              <w:t>Competencias, capacidades, estándares de aprendizaje y desempeños.</w:t>
            </w:r>
          </w:p>
          <w:p w:rsidR="007107D4" w:rsidRPr="007107D4" w:rsidRDefault="007107D4" w:rsidP="004A16DB">
            <w:pPr>
              <w:pStyle w:val="Prrafodelista"/>
              <w:numPr>
                <w:ilvl w:val="0"/>
                <w:numId w:val="146"/>
              </w:numPr>
              <w:spacing w:after="0" w:line="259" w:lineRule="auto"/>
              <w:rPr>
                <w:rFonts w:ascii="Arial Narrow" w:hAnsi="Arial Narrow"/>
                <w:color w:val="000000" w:themeColor="text1"/>
                <w:sz w:val="20"/>
                <w:szCs w:val="20"/>
              </w:rPr>
            </w:pPr>
            <w:r w:rsidRPr="007107D4">
              <w:rPr>
                <w:rFonts w:ascii="Arial Narrow" w:hAnsi="Arial Narrow"/>
                <w:color w:val="000000" w:themeColor="text1"/>
                <w:sz w:val="20"/>
                <w:szCs w:val="20"/>
              </w:rPr>
              <w:t>Enfoques transversales en el Currículo.</w:t>
            </w:r>
          </w:p>
          <w:p w:rsidR="007107D4" w:rsidRPr="007107D4" w:rsidRDefault="007107D4" w:rsidP="00314B7D">
            <w:pPr>
              <w:autoSpaceDE w:val="0"/>
              <w:autoSpaceDN w:val="0"/>
              <w:adjustRightInd w:val="0"/>
              <w:jc w:val="center"/>
              <w:rPr>
                <w:rFonts w:ascii="Arial Narrow" w:hAnsi="Arial Narrow"/>
                <w:b/>
                <w:color w:val="000000" w:themeColor="text1"/>
                <w:sz w:val="20"/>
                <w:szCs w:val="20"/>
              </w:rPr>
            </w:pPr>
            <w:r w:rsidRPr="007107D4">
              <w:rPr>
                <w:rFonts w:ascii="Arial Narrow" w:hAnsi="Arial Narrow"/>
                <w:b/>
                <w:color w:val="000000" w:themeColor="text1"/>
                <w:sz w:val="20"/>
                <w:szCs w:val="20"/>
              </w:rPr>
              <w:t>Los enfoques teóricos de mayor influencia actual</w:t>
            </w:r>
          </w:p>
          <w:p w:rsidR="007107D4" w:rsidRPr="007107D4" w:rsidRDefault="007107D4" w:rsidP="004A16DB">
            <w:pPr>
              <w:pStyle w:val="Prrafodelista"/>
              <w:numPr>
                <w:ilvl w:val="0"/>
                <w:numId w:val="147"/>
              </w:numPr>
              <w:autoSpaceDE w:val="0"/>
              <w:autoSpaceDN w:val="0"/>
              <w:adjustRightInd w:val="0"/>
              <w:spacing w:after="0"/>
              <w:rPr>
                <w:rFonts w:ascii="Arial Narrow" w:hAnsi="Arial Narrow"/>
                <w:color w:val="000000" w:themeColor="text1"/>
                <w:sz w:val="20"/>
                <w:szCs w:val="20"/>
              </w:rPr>
            </w:pPr>
            <w:r w:rsidRPr="007107D4">
              <w:rPr>
                <w:rFonts w:ascii="Arial Narrow" w:hAnsi="Arial Narrow"/>
                <w:color w:val="000000" w:themeColor="text1"/>
                <w:sz w:val="20"/>
                <w:szCs w:val="20"/>
              </w:rPr>
              <w:t>Enfoque neoconductista de Skinner</w:t>
            </w:r>
          </w:p>
          <w:p w:rsidR="007107D4" w:rsidRPr="007107D4" w:rsidRDefault="007107D4" w:rsidP="004A16DB">
            <w:pPr>
              <w:pStyle w:val="Prrafodelista"/>
              <w:numPr>
                <w:ilvl w:val="0"/>
                <w:numId w:val="147"/>
              </w:numPr>
              <w:autoSpaceDE w:val="0"/>
              <w:autoSpaceDN w:val="0"/>
              <w:adjustRightInd w:val="0"/>
              <w:spacing w:after="0"/>
              <w:rPr>
                <w:rFonts w:ascii="Arial Narrow" w:hAnsi="Arial Narrow"/>
                <w:color w:val="000000" w:themeColor="text1"/>
                <w:sz w:val="20"/>
                <w:szCs w:val="20"/>
              </w:rPr>
            </w:pPr>
            <w:r w:rsidRPr="007107D4">
              <w:rPr>
                <w:rFonts w:ascii="Arial Narrow" w:hAnsi="Arial Narrow"/>
                <w:color w:val="000000" w:themeColor="text1"/>
                <w:sz w:val="20"/>
                <w:szCs w:val="20"/>
              </w:rPr>
              <w:t>Enfoque genético de Jean Piaget</w:t>
            </w:r>
          </w:p>
          <w:p w:rsidR="007107D4" w:rsidRPr="007107D4" w:rsidRDefault="007107D4" w:rsidP="004A16DB">
            <w:pPr>
              <w:pStyle w:val="Prrafodelista"/>
              <w:numPr>
                <w:ilvl w:val="0"/>
                <w:numId w:val="147"/>
              </w:numPr>
              <w:autoSpaceDE w:val="0"/>
              <w:autoSpaceDN w:val="0"/>
              <w:adjustRightInd w:val="0"/>
              <w:spacing w:after="0"/>
              <w:rPr>
                <w:rFonts w:ascii="Arial Narrow" w:hAnsi="Arial Narrow"/>
                <w:color w:val="000000" w:themeColor="text1"/>
                <w:sz w:val="20"/>
                <w:szCs w:val="20"/>
              </w:rPr>
            </w:pPr>
            <w:r w:rsidRPr="007107D4">
              <w:rPr>
                <w:rFonts w:ascii="Arial Narrow" w:hAnsi="Arial Narrow"/>
                <w:color w:val="000000" w:themeColor="text1"/>
                <w:sz w:val="20"/>
                <w:szCs w:val="20"/>
              </w:rPr>
              <w:t>Enfoque cognitivo de David Ausubel</w:t>
            </w:r>
          </w:p>
          <w:p w:rsidR="007107D4" w:rsidRPr="007107D4" w:rsidRDefault="007107D4" w:rsidP="004A16DB">
            <w:pPr>
              <w:pStyle w:val="Prrafodelista"/>
              <w:numPr>
                <w:ilvl w:val="0"/>
                <w:numId w:val="147"/>
              </w:numPr>
              <w:autoSpaceDE w:val="0"/>
              <w:autoSpaceDN w:val="0"/>
              <w:adjustRightInd w:val="0"/>
              <w:spacing w:after="0"/>
              <w:rPr>
                <w:rFonts w:ascii="Arial Narrow" w:hAnsi="Arial Narrow"/>
                <w:color w:val="000000" w:themeColor="text1"/>
                <w:sz w:val="20"/>
                <w:szCs w:val="20"/>
              </w:rPr>
            </w:pPr>
            <w:r w:rsidRPr="007107D4">
              <w:rPr>
                <w:rFonts w:ascii="Arial Narrow" w:hAnsi="Arial Narrow"/>
                <w:color w:val="000000" w:themeColor="text1"/>
                <w:sz w:val="20"/>
                <w:szCs w:val="20"/>
              </w:rPr>
              <w:t>Enfoque sociocultural de Vigostzky</w:t>
            </w:r>
          </w:p>
          <w:p w:rsidR="007107D4" w:rsidRPr="007107D4" w:rsidRDefault="007107D4" w:rsidP="004A16DB">
            <w:pPr>
              <w:pStyle w:val="Prrafodelista"/>
              <w:numPr>
                <w:ilvl w:val="0"/>
                <w:numId w:val="147"/>
              </w:numPr>
              <w:spacing w:after="0" w:line="259" w:lineRule="auto"/>
              <w:rPr>
                <w:rFonts w:ascii="Arial Narrow" w:hAnsi="Arial Narrow"/>
                <w:color w:val="000000" w:themeColor="text1"/>
                <w:sz w:val="20"/>
                <w:szCs w:val="20"/>
              </w:rPr>
            </w:pPr>
            <w:r w:rsidRPr="007107D4">
              <w:rPr>
                <w:rFonts w:ascii="Arial Narrow" w:hAnsi="Arial Narrow"/>
                <w:color w:val="000000" w:themeColor="text1"/>
                <w:sz w:val="20"/>
                <w:szCs w:val="20"/>
              </w:rPr>
              <w:t>Enfoque cibernético de Gagñé</w:t>
            </w:r>
          </w:p>
          <w:p w:rsidR="007107D4" w:rsidRPr="007107D4" w:rsidRDefault="007107D4" w:rsidP="00314B7D">
            <w:pPr>
              <w:autoSpaceDE w:val="0"/>
              <w:autoSpaceDN w:val="0"/>
              <w:adjustRightInd w:val="0"/>
              <w:jc w:val="center"/>
              <w:rPr>
                <w:rFonts w:ascii="Arial Narrow" w:hAnsi="Arial Narrow"/>
                <w:color w:val="000000" w:themeColor="text1"/>
                <w:sz w:val="20"/>
                <w:szCs w:val="20"/>
              </w:rPr>
            </w:pPr>
            <w:r w:rsidRPr="007107D4">
              <w:rPr>
                <w:rFonts w:ascii="Arial Narrow" w:hAnsi="Arial Narrow"/>
                <w:b/>
                <w:color w:val="000000" w:themeColor="text1"/>
                <w:sz w:val="20"/>
                <w:szCs w:val="20"/>
              </w:rPr>
              <w:t>CNEB:</w:t>
            </w:r>
            <w:r w:rsidRPr="007107D4">
              <w:rPr>
                <w:rFonts w:ascii="Arial Narrow" w:hAnsi="Arial Narrow"/>
                <w:color w:val="000000" w:themeColor="text1"/>
                <w:sz w:val="20"/>
                <w:szCs w:val="20"/>
              </w:rPr>
              <w:t xml:space="preserve"> Orientaciones para la diversificación curricular.</w:t>
            </w:r>
          </w:p>
          <w:p w:rsidR="007107D4" w:rsidRPr="007107D4" w:rsidRDefault="007107D4" w:rsidP="00314B7D">
            <w:pPr>
              <w:autoSpaceDE w:val="0"/>
              <w:autoSpaceDN w:val="0"/>
              <w:adjustRightInd w:val="0"/>
              <w:rPr>
                <w:rFonts w:ascii="Arial Narrow" w:hAnsi="Arial Narrow"/>
                <w:b/>
                <w:bCs/>
                <w:color w:val="000000" w:themeColor="text1"/>
                <w:sz w:val="20"/>
                <w:szCs w:val="20"/>
              </w:rPr>
            </w:pPr>
            <w:r w:rsidRPr="007107D4">
              <w:rPr>
                <w:rFonts w:ascii="Arial Narrow" w:hAnsi="Arial Narrow"/>
                <w:color w:val="000000" w:themeColor="text1"/>
                <w:sz w:val="20"/>
                <w:szCs w:val="20"/>
              </w:rPr>
              <w:t xml:space="preserve"> </w:t>
            </w:r>
            <w:r w:rsidRPr="007107D4">
              <w:rPr>
                <w:rFonts w:ascii="Arial Narrow" w:hAnsi="Arial Narrow"/>
                <w:b/>
                <w:bCs/>
                <w:color w:val="000000" w:themeColor="text1"/>
                <w:sz w:val="20"/>
                <w:szCs w:val="20"/>
              </w:rPr>
              <w:t xml:space="preserve">Elaboración: </w:t>
            </w:r>
          </w:p>
          <w:p w:rsidR="007107D4" w:rsidRPr="007107D4" w:rsidRDefault="007107D4" w:rsidP="004A16DB">
            <w:pPr>
              <w:pStyle w:val="Prrafodelista"/>
              <w:numPr>
                <w:ilvl w:val="0"/>
                <w:numId w:val="144"/>
              </w:numPr>
              <w:autoSpaceDE w:val="0"/>
              <w:autoSpaceDN w:val="0"/>
              <w:adjustRightInd w:val="0"/>
              <w:spacing w:after="0"/>
              <w:ind w:hanging="184"/>
              <w:jc w:val="both"/>
              <w:rPr>
                <w:rFonts w:ascii="Arial Narrow" w:hAnsi="Arial Narrow"/>
                <w:color w:val="000000" w:themeColor="text1"/>
                <w:sz w:val="20"/>
                <w:szCs w:val="20"/>
              </w:rPr>
            </w:pPr>
            <w:r w:rsidRPr="007107D4">
              <w:rPr>
                <w:rFonts w:ascii="Arial Narrow" w:hAnsi="Arial Narrow"/>
                <w:color w:val="000000" w:themeColor="text1"/>
                <w:sz w:val="20"/>
                <w:szCs w:val="20"/>
              </w:rPr>
              <w:t>Programación anual diversificada.</w:t>
            </w:r>
          </w:p>
          <w:p w:rsidR="007107D4" w:rsidRPr="007107D4" w:rsidRDefault="007107D4" w:rsidP="004A16DB">
            <w:pPr>
              <w:pStyle w:val="Prrafodelista"/>
              <w:numPr>
                <w:ilvl w:val="0"/>
                <w:numId w:val="144"/>
              </w:numPr>
              <w:autoSpaceDE w:val="0"/>
              <w:autoSpaceDN w:val="0"/>
              <w:adjustRightInd w:val="0"/>
              <w:spacing w:after="0"/>
              <w:ind w:hanging="184"/>
              <w:jc w:val="both"/>
              <w:rPr>
                <w:rFonts w:ascii="Arial Narrow" w:hAnsi="Arial Narrow"/>
                <w:color w:val="000000" w:themeColor="text1"/>
                <w:sz w:val="20"/>
                <w:szCs w:val="20"/>
              </w:rPr>
            </w:pPr>
            <w:r w:rsidRPr="007107D4">
              <w:rPr>
                <w:rFonts w:ascii="Arial Narrow" w:hAnsi="Arial Narrow"/>
                <w:color w:val="000000" w:themeColor="text1"/>
                <w:sz w:val="20"/>
                <w:szCs w:val="20"/>
              </w:rPr>
              <w:t>Unidades didácticas.</w:t>
            </w:r>
          </w:p>
          <w:p w:rsidR="007107D4" w:rsidRPr="007107D4" w:rsidRDefault="007107D4" w:rsidP="004A16DB">
            <w:pPr>
              <w:pStyle w:val="Prrafodelista"/>
              <w:numPr>
                <w:ilvl w:val="0"/>
                <w:numId w:val="144"/>
              </w:numPr>
              <w:autoSpaceDE w:val="0"/>
              <w:autoSpaceDN w:val="0"/>
              <w:adjustRightInd w:val="0"/>
              <w:spacing w:after="0"/>
              <w:ind w:hanging="184"/>
              <w:jc w:val="both"/>
              <w:rPr>
                <w:rFonts w:ascii="Arial Narrow" w:hAnsi="Arial Narrow"/>
                <w:color w:val="000000" w:themeColor="text1"/>
                <w:sz w:val="20"/>
                <w:szCs w:val="20"/>
                <w:lang w:val="es-PE"/>
              </w:rPr>
            </w:pPr>
            <w:r w:rsidRPr="007107D4">
              <w:rPr>
                <w:rFonts w:ascii="Arial Narrow" w:hAnsi="Arial Narrow"/>
                <w:color w:val="000000" w:themeColor="text1"/>
                <w:sz w:val="20"/>
                <w:szCs w:val="20"/>
              </w:rPr>
              <w:t>Sesiones de aprendizaje.</w:t>
            </w:r>
          </w:p>
          <w:p w:rsidR="007107D4" w:rsidRPr="007107D4" w:rsidRDefault="007107D4" w:rsidP="00314B7D">
            <w:pPr>
              <w:autoSpaceDE w:val="0"/>
              <w:autoSpaceDN w:val="0"/>
              <w:adjustRightInd w:val="0"/>
              <w:jc w:val="center"/>
              <w:rPr>
                <w:rFonts w:ascii="Arial Narrow" w:hAnsi="Arial Narrow"/>
                <w:b/>
                <w:color w:val="000000" w:themeColor="text1"/>
                <w:sz w:val="20"/>
                <w:szCs w:val="20"/>
              </w:rPr>
            </w:pPr>
            <w:r w:rsidRPr="007107D4">
              <w:rPr>
                <w:rFonts w:ascii="Arial Narrow" w:hAnsi="Arial Narrow"/>
                <w:b/>
                <w:color w:val="000000" w:themeColor="text1"/>
                <w:sz w:val="20"/>
                <w:szCs w:val="20"/>
              </w:rPr>
              <w:t>Creación de cartel de contenidos de Computación e Informática del nivel de inicial</w:t>
            </w:r>
          </w:p>
          <w:p w:rsidR="007107D4" w:rsidRPr="007107D4" w:rsidRDefault="007107D4" w:rsidP="004A16DB">
            <w:pPr>
              <w:pStyle w:val="Prrafodelista"/>
              <w:numPr>
                <w:ilvl w:val="0"/>
                <w:numId w:val="145"/>
              </w:numPr>
              <w:autoSpaceDE w:val="0"/>
              <w:autoSpaceDN w:val="0"/>
              <w:adjustRightInd w:val="0"/>
              <w:spacing w:after="0"/>
              <w:ind w:left="408"/>
              <w:jc w:val="both"/>
              <w:rPr>
                <w:rFonts w:ascii="Arial Narrow" w:hAnsi="Arial Narrow"/>
                <w:color w:val="000000" w:themeColor="text1"/>
                <w:sz w:val="20"/>
                <w:szCs w:val="20"/>
              </w:rPr>
            </w:pPr>
            <w:r w:rsidRPr="007107D4">
              <w:rPr>
                <w:rFonts w:ascii="Arial Narrow" w:hAnsi="Arial Narrow"/>
                <w:color w:val="000000" w:themeColor="text1"/>
                <w:sz w:val="20"/>
                <w:szCs w:val="20"/>
              </w:rPr>
              <w:t xml:space="preserve">3 años </w:t>
            </w:r>
          </w:p>
          <w:p w:rsidR="007107D4" w:rsidRPr="007107D4" w:rsidRDefault="007107D4" w:rsidP="004A16DB">
            <w:pPr>
              <w:pStyle w:val="Prrafodelista"/>
              <w:numPr>
                <w:ilvl w:val="0"/>
                <w:numId w:val="145"/>
              </w:numPr>
              <w:autoSpaceDE w:val="0"/>
              <w:autoSpaceDN w:val="0"/>
              <w:adjustRightInd w:val="0"/>
              <w:spacing w:after="0"/>
              <w:ind w:left="408"/>
              <w:jc w:val="both"/>
              <w:rPr>
                <w:rFonts w:ascii="Arial Narrow" w:hAnsi="Arial Narrow"/>
                <w:color w:val="000000" w:themeColor="text1"/>
                <w:sz w:val="20"/>
                <w:szCs w:val="20"/>
              </w:rPr>
            </w:pPr>
            <w:r w:rsidRPr="007107D4">
              <w:rPr>
                <w:rFonts w:ascii="Arial Narrow" w:hAnsi="Arial Narrow"/>
                <w:color w:val="000000" w:themeColor="text1"/>
                <w:sz w:val="20"/>
                <w:szCs w:val="20"/>
              </w:rPr>
              <w:t>4 años</w:t>
            </w:r>
          </w:p>
          <w:p w:rsidR="007107D4" w:rsidRPr="007107D4" w:rsidRDefault="007107D4" w:rsidP="004A16DB">
            <w:pPr>
              <w:pStyle w:val="Prrafodelista"/>
              <w:numPr>
                <w:ilvl w:val="0"/>
                <w:numId w:val="145"/>
              </w:numPr>
              <w:autoSpaceDE w:val="0"/>
              <w:autoSpaceDN w:val="0"/>
              <w:adjustRightInd w:val="0"/>
              <w:spacing w:after="0"/>
              <w:ind w:left="408"/>
              <w:jc w:val="both"/>
              <w:rPr>
                <w:rFonts w:ascii="Arial Narrow" w:hAnsi="Arial Narrow"/>
                <w:color w:val="000000" w:themeColor="text1"/>
                <w:sz w:val="20"/>
                <w:szCs w:val="20"/>
              </w:rPr>
            </w:pPr>
            <w:r w:rsidRPr="007107D4">
              <w:rPr>
                <w:rFonts w:ascii="Arial Narrow" w:hAnsi="Arial Narrow"/>
                <w:color w:val="000000" w:themeColor="text1"/>
                <w:sz w:val="20"/>
                <w:szCs w:val="20"/>
              </w:rPr>
              <w:t>5 años</w:t>
            </w:r>
          </w:p>
          <w:p w:rsidR="007107D4" w:rsidRPr="007107D4" w:rsidRDefault="007107D4" w:rsidP="00314B7D">
            <w:pPr>
              <w:autoSpaceDE w:val="0"/>
              <w:autoSpaceDN w:val="0"/>
              <w:adjustRightInd w:val="0"/>
              <w:jc w:val="center"/>
              <w:rPr>
                <w:rFonts w:ascii="Arial Narrow" w:hAnsi="Arial Narrow"/>
                <w:b/>
                <w:color w:val="000000" w:themeColor="text1"/>
                <w:sz w:val="20"/>
                <w:szCs w:val="20"/>
              </w:rPr>
            </w:pPr>
            <w:r w:rsidRPr="007107D4">
              <w:rPr>
                <w:rFonts w:ascii="Arial Narrow" w:hAnsi="Arial Narrow"/>
                <w:b/>
                <w:color w:val="000000" w:themeColor="text1"/>
                <w:sz w:val="20"/>
                <w:szCs w:val="20"/>
              </w:rPr>
              <w:t>Evaluación de los aprendizajes</w:t>
            </w:r>
          </w:p>
          <w:p w:rsidR="007107D4" w:rsidRPr="007107D4" w:rsidRDefault="007107D4"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7107D4">
              <w:rPr>
                <w:rFonts w:ascii="Arial Narrow" w:hAnsi="Arial Narrow"/>
                <w:color w:val="000000" w:themeColor="text1"/>
                <w:sz w:val="20"/>
                <w:szCs w:val="20"/>
              </w:rPr>
              <w:lastRenderedPageBreak/>
              <w:t>Orientaciones para la evaluación formativa de las competencias en el aula.</w:t>
            </w:r>
          </w:p>
          <w:p w:rsidR="007107D4" w:rsidRPr="007107D4" w:rsidRDefault="007107D4" w:rsidP="004A16DB">
            <w:pPr>
              <w:pStyle w:val="Prrafodelista"/>
              <w:numPr>
                <w:ilvl w:val="0"/>
                <w:numId w:val="148"/>
              </w:numPr>
              <w:autoSpaceDE w:val="0"/>
              <w:autoSpaceDN w:val="0"/>
              <w:adjustRightInd w:val="0"/>
              <w:spacing w:after="0"/>
              <w:rPr>
                <w:rFonts w:ascii="Arial Narrow" w:hAnsi="Arial Narrow"/>
                <w:b/>
                <w:bCs/>
                <w:color w:val="000000" w:themeColor="text1"/>
                <w:sz w:val="20"/>
                <w:szCs w:val="20"/>
              </w:rPr>
            </w:pPr>
            <w:r w:rsidRPr="007107D4">
              <w:rPr>
                <w:rFonts w:ascii="Arial Narrow" w:hAnsi="Arial Narrow"/>
                <w:color w:val="000000" w:themeColor="text1"/>
                <w:sz w:val="20"/>
                <w:szCs w:val="20"/>
              </w:rPr>
              <w:t>Técnicas, instrumentos, criterios e indicadores de logro propios del I y II ciclos.</w:t>
            </w:r>
          </w:p>
          <w:p w:rsidR="007107D4" w:rsidRPr="007107D4" w:rsidRDefault="007107D4" w:rsidP="00314B7D">
            <w:pPr>
              <w:autoSpaceDE w:val="0"/>
              <w:autoSpaceDN w:val="0"/>
              <w:adjustRightInd w:val="0"/>
              <w:ind w:left="48"/>
              <w:rPr>
                <w:rFonts w:ascii="Arial Narrow" w:hAnsi="Arial Narrow"/>
                <w:b/>
                <w:bCs/>
                <w:color w:val="000000" w:themeColor="text1"/>
                <w:sz w:val="20"/>
                <w:szCs w:val="20"/>
              </w:rPr>
            </w:pPr>
            <w:r w:rsidRPr="007107D4">
              <w:rPr>
                <w:rFonts w:ascii="Arial Narrow" w:hAnsi="Arial Narrow"/>
                <w:b/>
                <w:bCs/>
                <w:color w:val="000000" w:themeColor="text1"/>
                <w:sz w:val="20"/>
                <w:szCs w:val="20"/>
              </w:rPr>
              <w:t>Metodología:</w:t>
            </w:r>
          </w:p>
          <w:p w:rsidR="007107D4" w:rsidRPr="007107D4" w:rsidRDefault="007107D4" w:rsidP="004A16DB">
            <w:pPr>
              <w:pStyle w:val="Prrafodelista"/>
              <w:numPr>
                <w:ilvl w:val="0"/>
                <w:numId w:val="145"/>
              </w:numPr>
              <w:autoSpaceDE w:val="0"/>
              <w:autoSpaceDN w:val="0"/>
              <w:adjustRightInd w:val="0"/>
              <w:spacing w:after="0"/>
              <w:ind w:left="408"/>
              <w:jc w:val="both"/>
              <w:rPr>
                <w:rFonts w:ascii="Arial Narrow" w:hAnsi="Arial Narrow"/>
                <w:color w:val="000000" w:themeColor="text1"/>
                <w:sz w:val="20"/>
                <w:szCs w:val="20"/>
              </w:rPr>
            </w:pPr>
            <w:r w:rsidRPr="007107D4">
              <w:rPr>
                <w:rFonts w:ascii="Arial Narrow" w:hAnsi="Arial Narrow"/>
                <w:color w:val="000000" w:themeColor="text1"/>
                <w:sz w:val="20"/>
                <w:szCs w:val="20"/>
              </w:rPr>
              <w:t>Métodos.</w:t>
            </w:r>
          </w:p>
          <w:p w:rsidR="007107D4" w:rsidRPr="007107D4" w:rsidRDefault="007107D4" w:rsidP="004A16DB">
            <w:pPr>
              <w:pStyle w:val="Prrafodelista"/>
              <w:numPr>
                <w:ilvl w:val="0"/>
                <w:numId w:val="145"/>
              </w:numPr>
              <w:autoSpaceDE w:val="0"/>
              <w:autoSpaceDN w:val="0"/>
              <w:adjustRightInd w:val="0"/>
              <w:spacing w:after="0"/>
              <w:ind w:left="408"/>
              <w:jc w:val="both"/>
              <w:rPr>
                <w:rFonts w:ascii="Arial Narrow" w:hAnsi="Arial Narrow"/>
                <w:color w:val="000000" w:themeColor="text1"/>
                <w:sz w:val="20"/>
                <w:szCs w:val="20"/>
              </w:rPr>
            </w:pPr>
            <w:r w:rsidRPr="007107D4">
              <w:rPr>
                <w:rFonts w:ascii="Arial Narrow" w:hAnsi="Arial Narrow"/>
                <w:color w:val="000000" w:themeColor="text1"/>
                <w:sz w:val="20"/>
                <w:szCs w:val="20"/>
              </w:rPr>
              <w:t>Técnicas.</w:t>
            </w:r>
          </w:p>
          <w:p w:rsidR="007107D4" w:rsidRPr="007107D4" w:rsidRDefault="007107D4" w:rsidP="004A16DB">
            <w:pPr>
              <w:pStyle w:val="Prrafodelista"/>
              <w:numPr>
                <w:ilvl w:val="0"/>
                <w:numId w:val="145"/>
              </w:numPr>
              <w:autoSpaceDE w:val="0"/>
              <w:autoSpaceDN w:val="0"/>
              <w:adjustRightInd w:val="0"/>
              <w:spacing w:after="0"/>
              <w:ind w:left="408"/>
              <w:jc w:val="both"/>
              <w:rPr>
                <w:rFonts w:ascii="Arial Narrow" w:hAnsi="Arial Narrow"/>
                <w:color w:val="000000" w:themeColor="text1"/>
                <w:sz w:val="20"/>
                <w:szCs w:val="20"/>
              </w:rPr>
            </w:pPr>
            <w:r w:rsidRPr="007107D4">
              <w:rPr>
                <w:rFonts w:ascii="Arial Narrow" w:hAnsi="Arial Narrow"/>
                <w:color w:val="000000" w:themeColor="text1"/>
                <w:sz w:val="20"/>
                <w:szCs w:val="20"/>
              </w:rPr>
              <w:t xml:space="preserve"> Estrategias.</w:t>
            </w:r>
          </w:p>
          <w:p w:rsidR="007107D4" w:rsidRPr="007107D4" w:rsidRDefault="007107D4"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7107D4">
              <w:rPr>
                <w:rFonts w:ascii="Arial Narrow" w:hAnsi="Arial Narrow"/>
                <w:color w:val="000000" w:themeColor="text1"/>
                <w:sz w:val="20"/>
                <w:szCs w:val="20"/>
              </w:rPr>
              <w:t>Recursos y materiales de acuerdo a los contenidos: selección de material educativo de acuerdo para el nivel inicial.</w:t>
            </w:r>
          </w:p>
          <w:p w:rsidR="007107D4" w:rsidRPr="007107D4" w:rsidRDefault="007107D4" w:rsidP="00314B7D">
            <w:pPr>
              <w:autoSpaceDE w:val="0"/>
              <w:autoSpaceDN w:val="0"/>
              <w:adjustRightInd w:val="0"/>
              <w:jc w:val="center"/>
              <w:rPr>
                <w:rFonts w:ascii="Arial Narrow" w:hAnsi="Arial Narrow"/>
                <w:b/>
                <w:color w:val="000000" w:themeColor="text1"/>
                <w:sz w:val="20"/>
                <w:szCs w:val="20"/>
              </w:rPr>
            </w:pPr>
            <w:r w:rsidRPr="007107D4">
              <w:rPr>
                <w:rFonts w:ascii="Arial Narrow" w:hAnsi="Arial Narrow"/>
                <w:b/>
                <w:color w:val="000000" w:themeColor="text1"/>
                <w:sz w:val="20"/>
                <w:szCs w:val="20"/>
              </w:rPr>
              <w:t>Gestión de los aprendizajes</w:t>
            </w:r>
          </w:p>
          <w:p w:rsidR="007107D4" w:rsidRPr="007107D4" w:rsidRDefault="007107D4" w:rsidP="004A16DB">
            <w:pPr>
              <w:pStyle w:val="Prrafodelista"/>
              <w:numPr>
                <w:ilvl w:val="0"/>
                <w:numId w:val="149"/>
              </w:numPr>
              <w:autoSpaceDE w:val="0"/>
              <w:autoSpaceDN w:val="0"/>
              <w:adjustRightInd w:val="0"/>
              <w:spacing w:after="0"/>
              <w:rPr>
                <w:rFonts w:ascii="Arial Narrow" w:hAnsi="Arial Narrow"/>
                <w:color w:val="000000" w:themeColor="text1"/>
                <w:sz w:val="20"/>
                <w:szCs w:val="20"/>
              </w:rPr>
            </w:pPr>
            <w:r w:rsidRPr="007107D4">
              <w:rPr>
                <w:rFonts w:ascii="Arial Narrow" w:hAnsi="Arial Narrow"/>
                <w:color w:val="000000" w:themeColor="text1"/>
                <w:sz w:val="20"/>
                <w:szCs w:val="20"/>
              </w:rPr>
              <w:t>Aprendizaje autónomo.</w:t>
            </w:r>
          </w:p>
          <w:p w:rsidR="007107D4" w:rsidRPr="007107D4" w:rsidRDefault="007107D4" w:rsidP="004A16DB">
            <w:pPr>
              <w:pStyle w:val="Prrafodelista"/>
              <w:numPr>
                <w:ilvl w:val="0"/>
                <w:numId w:val="149"/>
              </w:numPr>
              <w:autoSpaceDE w:val="0"/>
              <w:autoSpaceDN w:val="0"/>
              <w:adjustRightInd w:val="0"/>
              <w:spacing w:after="0"/>
              <w:rPr>
                <w:rFonts w:ascii="Arial Narrow" w:hAnsi="Arial Narrow"/>
                <w:color w:val="000000" w:themeColor="text1"/>
                <w:sz w:val="20"/>
                <w:szCs w:val="20"/>
              </w:rPr>
            </w:pPr>
            <w:r w:rsidRPr="007107D4">
              <w:rPr>
                <w:rFonts w:ascii="Arial Narrow" w:hAnsi="Arial Narrow"/>
                <w:color w:val="000000" w:themeColor="text1"/>
                <w:sz w:val="20"/>
                <w:szCs w:val="20"/>
              </w:rPr>
              <w:t>Toma de decisiones.</w:t>
            </w:r>
          </w:p>
          <w:p w:rsidR="007107D4" w:rsidRPr="007107D4" w:rsidRDefault="007107D4" w:rsidP="004A16DB">
            <w:pPr>
              <w:pStyle w:val="Prrafodelista"/>
              <w:numPr>
                <w:ilvl w:val="0"/>
                <w:numId w:val="149"/>
              </w:numPr>
              <w:autoSpaceDE w:val="0"/>
              <w:autoSpaceDN w:val="0"/>
              <w:adjustRightInd w:val="0"/>
              <w:spacing w:after="0"/>
              <w:rPr>
                <w:rFonts w:ascii="Arial Narrow" w:hAnsi="Arial Narrow"/>
                <w:color w:val="000000" w:themeColor="text1"/>
                <w:sz w:val="20"/>
                <w:szCs w:val="20"/>
              </w:rPr>
            </w:pPr>
            <w:r w:rsidRPr="007107D4">
              <w:rPr>
                <w:rFonts w:ascii="Arial Narrow" w:hAnsi="Arial Narrow"/>
                <w:color w:val="000000" w:themeColor="text1"/>
                <w:sz w:val="20"/>
                <w:szCs w:val="20"/>
              </w:rPr>
              <w:t>Metacognición.</w:t>
            </w:r>
          </w:p>
          <w:p w:rsidR="007107D4" w:rsidRPr="007107D4" w:rsidRDefault="007107D4" w:rsidP="004A16DB">
            <w:pPr>
              <w:pStyle w:val="Prrafodelista"/>
              <w:numPr>
                <w:ilvl w:val="0"/>
                <w:numId w:val="149"/>
              </w:numPr>
              <w:autoSpaceDE w:val="0"/>
              <w:autoSpaceDN w:val="0"/>
              <w:adjustRightInd w:val="0"/>
              <w:spacing w:after="0"/>
              <w:rPr>
                <w:rFonts w:ascii="Arial Narrow" w:hAnsi="Arial Narrow"/>
                <w:color w:val="000000" w:themeColor="text1"/>
                <w:sz w:val="20"/>
                <w:szCs w:val="20"/>
              </w:rPr>
            </w:pPr>
            <w:r w:rsidRPr="007107D4">
              <w:rPr>
                <w:rFonts w:ascii="Arial Narrow" w:hAnsi="Arial Narrow"/>
                <w:color w:val="000000" w:themeColor="text1"/>
                <w:sz w:val="20"/>
                <w:szCs w:val="20"/>
              </w:rPr>
              <w:t>Aprendizajes significativos</w:t>
            </w:r>
          </w:p>
          <w:p w:rsidR="007107D4" w:rsidRPr="007107D4" w:rsidRDefault="007107D4" w:rsidP="004A16DB">
            <w:pPr>
              <w:pStyle w:val="Prrafodelista"/>
              <w:numPr>
                <w:ilvl w:val="0"/>
                <w:numId w:val="149"/>
              </w:numPr>
              <w:autoSpaceDE w:val="0"/>
              <w:autoSpaceDN w:val="0"/>
              <w:adjustRightInd w:val="0"/>
              <w:spacing w:after="0"/>
              <w:rPr>
                <w:rFonts w:ascii="Arial Narrow" w:hAnsi="Arial Narrow"/>
                <w:color w:val="000000" w:themeColor="text1"/>
                <w:sz w:val="20"/>
                <w:szCs w:val="20"/>
              </w:rPr>
            </w:pPr>
            <w:r w:rsidRPr="007107D4">
              <w:rPr>
                <w:rFonts w:ascii="Arial Narrow" w:hAnsi="Arial Narrow"/>
                <w:color w:val="000000" w:themeColor="text1"/>
                <w:sz w:val="20"/>
                <w:szCs w:val="20"/>
              </w:rPr>
              <w:t>Marco del Buen Desempeño Docente</w:t>
            </w:r>
          </w:p>
        </w:tc>
        <w:tc>
          <w:tcPr>
            <w:tcW w:w="2833" w:type="dxa"/>
            <w:tcBorders>
              <w:top w:val="single" w:sz="5" w:space="0" w:color="000000"/>
              <w:left w:val="single" w:sz="5" w:space="0" w:color="000000"/>
              <w:bottom w:val="single" w:sz="5" w:space="0" w:color="000000"/>
              <w:right w:val="single" w:sz="5" w:space="0" w:color="000000"/>
            </w:tcBorders>
          </w:tcPr>
          <w:p w:rsidR="007107D4" w:rsidRPr="007107D4" w:rsidRDefault="007107D4" w:rsidP="00314B7D">
            <w:pPr>
              <w:spacing w:line="360" w:lineRule="auto"/>
              <w:ind w:left="2"/>
              <w:rPr>
                <w:rFonts w:ascii="Arial Narrow" w:hAnsi="Arial Narrow"/>
                <w:color w:val="000000" w:themeColor="text1"/>
                <w:sz w:val="20"/>
                <w:szCs w:val="20"/>
              </w:rPr>
            </w:pPr>
            <w:r w:rsidRPr="007107D4">
              <w:rPr>
                <w:rFonts w:ascii="Arial Narrow" w:hAnsi="Arial Narrow"/>
                <w:color w:val="000000" w:themeColor="text1"/>
                <w:sz w:val="20"/>
                <w:szCs w:val="20"/>
              </w:rPr>
              <w:lastRenderedPageBreak/>
              <w:t>Resúmenes</w:t>
            </w:r>
          </w:p>
          <w:p w:rsidR="007107D4" w:rsidRPr="007107D4" w:rsidRDefault="007107D4" w:rsidP="00314B7D">
            <w:pPr>
              <w:spacing w:line="360" w:lineRule="auto"/>
              <w:ind w:left="2"/>
              <w:rPr>
                <w:rFonts w:ascii="Arial Narrow" w:hAnsi="Arial Narrow"/>
                <w:color w:val="000000" w:themeColor="text1"/>
                <w:sz w:val="20"/>
                <w:szCs w:val="20"/>
              </w:rPr>
            </w:pPr>
            <w:r w:rsidRPr="007107D4">
              <w:rPr>
                <w:rFonts w:ascii="Arial Narrow" w:hAnsi="Arial Narrow"/>
                <w:color w:val="000000" w:themeColor="text1"/>
                <w:sz w:val="20"/>
                <w:szCs w:val="20"/>
              </w:rPr>
              <w:t>Mapa mental</w:t>
            </w:r>
          </w:p>
          <w:p w:rsidR="007107D4" w:rsidRPr="007107D4" w:rsidRDefault="007107D4" w:rsidP="00314B7D">
            <w:pPr>
              <w:spacing w:line="360" w:lineRule="auto"/>
              <w:ind w:left="2"/>
              <w:rPr>
                <w:rFonts w:ascii="Arial Narrow" w:hAnsi="Arial Narrow"/>
                <w:color w:val="000000" w:themeColor="text1"/>
                <w:sz w:val="20"/>
                <w:szCs w:val="20"/>
              </w:rPr>
            </w:pPr>
            <w:r w:rsidRPr="007107D4">
              <w:rPr>
                <w:rFonts w:ascii="Arial Narrow" w:hAnsi="Arial Narrow"/>
                <w:color w:val="000000" w:themeColor="text1"/>
                <w:sz w:val="20"/>
                <w:szCs w:val="20"/>
              </w:rPr>
              <w:t>Mapa conceptual</w:t>
            </w:r>
          </w:p>
          <w:p w:rsidR="007107D4" w:rsidRPr="007107D4" w:rsidRDefault="007107D4" w:rsidP="00314B7D">
            <w:pPr>
              <w:spacing w:line="360" w:lineRule="auto"/>
              <w:ind w:left="2"/>
              <w:rPr>
                <w:rFonts w:ascii="Arial Narrow" w:hAnsi="Arial Narrow"/>
                <w:color w:val="000000" w:themeColor="text1"/>
                <w:sz w:val="20"/>
                <w:szCs w:val="20"/>
              </w:rPr>
            </w:pPr>
            <w:r w:rsidRPr="007107D4">
              <w:rPr>
                <w:rFonts w:ascii="Arial Narrow" w:hAnsi="Arial Narrow"/>
                <w:color w:val="000000" w:themeColor="text1"/>
                <w:sz w:val="20"/>
                <w:szCs w:val="20"/>
              </w:rPr>
              <w:t>Informes</w:t>
            </w:r>
          </w:p>
          <w:p w:rsidR="007107D4" w:rsidRPr="007107D4" w:rsidRDefault="007107D4" w:rsidP="00314B7D">
            <w:pPr>
              <w:spacing w:line="360" w:lineRule="auto"/>
              <w:ind w:left="2"/>
              <w:rPr>
                <w:rFonts w:ascii="Arial Narrow" w:hAnsi="Arial Narrow"/>
                <w:color w:val="000000" w:themeColor="text1"/>
                <w:sz w:val="20"/>
                <w:szCs w:val="20"/>
              </w:rPr>
            </w:pPr>
            <w:r w:rsidRPr="007107D4">
              <w:rPr>
                <w:rFonts w:ascii="Arial Narrow" w:hAnsi="Arial Narrow"/>
                <w:color w:val="000000" w:themeColor="text1"/>
                <w:sz w:val="20"/>
                <w:szCs w:val="20"/>
              </w:rPr>
              <w:t>Cuadro comparativo</w:t>
            </w:r>
          </w:p>
          <w:p w:rsidR="007107D4" w:rsidRPr="007107D4" w:rsidRDefault="007107D4" w:rsidP="00314B7D">
            <w:pPr>
              <w:spacing w:line="360" w:lineRule="auto"/>
              <w:ind w:left="2"/>
              <w:rPr>
                <w:rFonts w:ascii="Arial Narrow" w:hAnsi="Arial Narrow"/>
                <w:color w:val="000000" w:themeColor="text1"/>
                <w:sz w:val="20"/>
                <w:szCs w:val="20"/>
              </w:rPr>
            </w:pPr>
            <w:r w:rsidRPr="007107D4">
              <w:rPr>
                <w:rFonts w:ascii="Arial Narrow" w:hAnsi="Arial Narrow"/>
                <w:color w:val="000000" w:themeColor="text1"/>
                <w:sz w:val="20"/>
                <w:szCs w:val="20"/>
              </w:rPr>
              <w:t>Cartel de contenidos</w:t>
            </w:r>
          </w:p>
        </w:tc>
        <w:tc>
          <w:tcPr>
            <w:tcW w:w="3688" w:type="dxa"/>
            <w:tcBorders>
              <w:top w:val="single" w:sz="5" w:space="0" w:color="000000"/>
              <w:left w:val="single" w:sz="5" w:space="0" w:color="000000"/>
              <w:bottom w:val="single" w:sz="5" w:space="0" w:color="000000"/>
              <w:right w:val="single" w:sz="5" w:space="0" w:color="000000"/>
            </w:tcBorders>
          </w:tcPr>
          <w:p w:rsidR="007107D4" w:rsidRPr="007107D4" w:rsidRDefault="007107D4" w:rsidP="00DF21A7">
            <w:pPr>
              <w:numPr>
                <w:ilvl w:val="0"/>
                <w:numId w:val="70"/>
              </w:numPr>
              <w:spacing w:line="259" w:lineRule="auto"/>
              <w:ind w:right="44" w:hanging="360"/>
              <w:jc w:val="both"/>
              <w:rPr>
                <w:rFonts w:ascii="Arial Narrow" w:hAnsi="Arial Narrow"/>
                <w:color w:val="000000" w:themeColor="text1"/>
                <w:sz w:val="20"/>
                <w:szCs w:val="20"/>
              </w:rPr>
            </w:pPr>
            <w:r w:rsidRPr="007107D4">
              <w:rPr>
                <w:rFonts w:ascii="Arial Narrow" w:eastAsia="Arial" w:hAnsi="Arial Narrow"/>
                <w:color w:val="000000" w:themeColor="text1"/>
                <w:sz w:val="20"/>
                <w:szCs w:val="20"/>
              </w:rPr>
              <w:t xml:space="preserve"> </w:t>
            </w:r>
            <w:r w:rsidRPr="007107D4">
              <w:rPr>
                <w:rFonts w:ascii="Arial Narrow" w:hAnsi="Arial Narrow"/>
                <w:color w:val="000000" w:themeColor="text1"/>
                <w:sz w:val="20"/>
                <w:szCs w:val="20"/>
              </w:rPr>
              <w:t>Examinar los organizadores del área y competencias de los ciclos I y II del nivel inicial según el CNEB y presenta la información en organizadores visuales.</w:t>
            </w:r>
          </w:p>
          <w:p w:rsidR="007107D4" w:rsidRPr="007107D4" w:rsidRDefault="007107D4" w:rsidP="00DF21A7">
            <w:pPr>
              <w:numPr>
                <w:ilvl w:val="0"/>
                <w:numId w:val="70"/>
              </w:numPr>
              <w:spacing w:line="259" w:lineRule="auto"/>
              <w:ind w:right="44" w:hanging="360"/>
              <w:jc w:val="both"/>
              <w:rPr>
                <w:rFonts w:ascii="Arial Narrow" w:hAnsi="Arial Narrow"/>
                <w:color w:val="000000" w:themeColor="text1"/>
                <w:sz w:val="20"/>
                <w:szCs w:val="20"/>
              </w:rPr>
            </w:pPr>
            <w:r w:rsidRPr="007107D4">
              <w:rPr>
                <w:rFonts w:ascii="Arial Narrow" w:hAnsi="Arial Narrow"/>
                <w:color w:val="000000" w:themeColor="text1"/>
                <w:sz w:val="20"/>
                <w:szCs w:val="20"/>
              </w:rPr>
              <w:t>Analiza las competencias, capacidades, estándares de aprendizaje y desempeños mediante mapas mentales.</w:t>
            </w:r>
          </w:p>
          <w:p w:rsidR="007107D4" w:rsidRPr="007107D4" w:rsidRDefault="007107D4" w:rsidP="00DF21A7">
            <w:pPr>
              <w:numPr>
                <w:ilvl w:val="0"/>
                <w:numId w:val="70"/>
              </w:numPr>
              <w:spacing w:line="259" w:lineRule="auto"/>
              <w:ind w:right="44" w:hanging="360"/>
              <w:jc w:val="both"/>
              <w:rPr>
                <w:rFonts w:ascii="Arial Narrow" w:hAnsi="Arial Narrow"/>
                <w:color w:val="000000" w:themeColor="text1"/>
                <w:sz w:val="20"/>
                <w:szCs w:val="20"/>
              </w:rPr>
            </w:pPr>
            <w:r w:rsidRPr="007107D4">
              <w:rPr>
                <w:rFonts w:ascii="Arial Narrow" w:hAnsi="Arial Narrow"/>
                <w:color w:val="000000" w:themeColor="text1"/>
                <w:sz w:val="20"/>
                <w:szCs w:val="20"/>
              </w:rPr>
              <w:t>Presenta y sustenta mediante una exposición los enfoques de mayor influencia actual a través de presentaciones e informes.</w:t>
            </w:r>
          </w:p>
          <w:p w:rsidR="007107D4" w:rsidRPr="007107D4" w:rsidRDefault="007107D4" w:rsidP="00DF21A7">
            <w:pPr>
              <w:numPr>
                <w:ilvl w:val="0"/>
                <w:numId w:val="70"/>
              </w:numPr>
              <w:spacing w:line="259" w:lineRule="auto"/>
              <w:ind w:right="44" w:hanging="360"/>
              <w:jc w:val="both"/>
              <w:rPr>
                <w:rFonts w:ascii="Arial Narrow" w:hAnsi="Arial Narrow"/>
                <w:color w:val="000000" w:themeColor="text1"/>
                <w:sz w:val="20"/>
                <w:szCs w:val="20"/>
              </w:rPr>
            </w:pPr>
            <w:r w:rsidRPr="007107D4">
              <w:rPr>
                <w:rFonts w:ascii="Arial Narrow" w:hAnsi="Arial Narrow"/>
                <w:color w:val="000000" w:themeColor="text1"/>
                <w:sz w:val="20"/>
                <w:szCs w:val="20"/>
              </w:rPr>
              <w:t>Evalúa las orientaciones para la diversificación curricular establecidas en CNEB a través de organizadores gráficos.</w:t>
            </w:r>
          </w:p>
          <w:p w:rsidR="007107D4" w:rsidRPr="007107D4" w:rsidRDefault="007107D4" w:rsidP="00DF21A7">
            <w:pPr>
              <w:numPr>
                <w:ilvl w:val="0"/>
                <w:numId w:val="70"/>
              </w:numPr>
              <w:spacing w:line="259" w:lineRule="auto"/>
              <w:ind w:right="44" w:hanging="360"/>
              <w:jc w:val="both"/>
              <w:rPr>
                <w:rFonts w:ascii="Arial Narrow" w:hAnsi="Arial Narrow"/>
                <w:color w:val="000000" w:themeColor="text1"/>
                <w:sz w:val="20"/>
                <w:szCs w:val="20"/>
              </w:rPr>
            </w:pPr>
            <w:r w:rsidRPr="007107D4">
              <w:rPr>
                <w:rFonts w:ascii="Arial Narrow" w:hAnsi="Arial Narrow"/>
                <w:color w:val="000000" w:themeColor="text1"/>
                <w:sz w:val="20"/>
                <w:szCs w:val="20"/>
              </w:rPr>
              <w:t>Analiza la importancia de la programación, unidades y sesiones de aprendizaje a través de cuadros comparativos.</w:t>
            </w:r>
          </w:p>
          <w:p w:rsidR="007107D4" w:rsidRPr="007107D4" w:rsidRDefault="007107D4" w:rsidP="00DF21A7">
            <w:pPr>
              <w:numPr>
                <w:ilvl w:val="0"/>
                <w:numId w:val="70"/>
              </w:numPr>
              <w:spacing w:line="259" w:lineRule="auto"/>
              <w:ind w:right="44" w:hanging="360"/>
              <w:jc w:val="both"/>
              <w:rPr>
                <w:rFonts w:ascii="Arial Narrow" w:hAnsi="Arial Narrow"/>
                <w:color w:val="000000" w:themeColor="text1"/>
                <w:sz w:val="20"/>
                <w:szCs w:val="20"/>
              </w:rPr>
            </w:pPr>
            <w:r w:rsidRPr="007107D4">
              <w:rPr>
                <w:rFonts w:ascii="Arial Narrow" w:hAnsi="Arial Narrow"/>
                <w:color w:val="000000" w:themeColor="text1"/>
                <w:sz w:val="20"/>
                <w:szCs w:val="20"/>
              </w:rPr>
              <w:t>Elabora cartel de contenidos del área de computación mediante el análisis de la programación curricular de educación inicial.</w:t>
            </w:r>
          </w:p>
          <w:p w:rsidR="007107D4" w:rsidRPr="007107D4" w:rsidRDefault="007107D4" w:rsidP="00DF21A7">
            <w:pPr>
              <w:numPr>
                <w:ilvl w:val="0"/>
                <w:numId w:val="70"/>
              </w:numPr>
              <w:spacing w:line="259" w:lineRule="auto"/>
              <w:ind w:right="44" w:hanging="360"/>
              <w:jc w:val="both"/>
              <w:rPr>
                <w:rFonts w:ascii="Arial Narrow" w:hAnsi="Arial Narrow"/>
                <w:color w:val="000000" w:themeColor="text1"/>
                <w:sz w:val="20"/>
                <w:szCs w:val="20"/>
              </w:rPr>
            </w:pPr>
            <w:r w:rsidRPr="007107D4">
              <w:rPr>
                <w:rFonts w:ascii="Arial Narrow" w:hAnsi="Arial Narrow"/>
                <w:color w:val="000000" w:themeColor="text1"/>
                <w:sz w:val="20"/>
                <w:szCs w:val="20"/>
              </w:rPr>
              <w:t>Selecciona técnicas e instrumentos de evaluación de acuerdo a los criterios e indicadores de logro de los ciclos I y II a instrumentos.</w:t>
            </w:r>
          </w:p>
        </w:tc>
      </w:tr>
    </w:tbl>
    <w:p w:rsidR="00100C58" w:rsidRDefault="00100C58" w:rsidP="00AA49CC">
      <w:pPr>
        <w:tabs>
          <w:tab w:val="left" w:pos="7380"/>
        </w:tabs>
        <w:rPr>
          <w:rFonts w:ascii="Arial Narrow" w:hAnsi="Arial Narrow"/>
        </w:rPr>
      </w:pPr>
    </w:p>
    <w:p w:rsidR="007107D4" w:rsidRDefault="007107D4" w:rsidP="00AA49CC">
      <w:pPr>
        <w:tabs>
          <w:tab w:val="left" w:pos="7380"/>
        </w:tabs>
        <w:rPr>
          <w:rFonts w:ascii="Arial Narrow" w:hAnsi="Arial Narrow"/>
        </w:rPr>
      </w:pPr>
    </w:p>
    <w:p w:rsidR="007107D4" w:rsidRDefault="007107D4" w:rsidP="00AA49CC">
      <w:pPr>
        <w:tabs>
          <w:tab w:val="left" w:pos="7380"/>
        </w:tabs>
        <w:rPr>
          <w:rFonts w:ascii="Arial Narrow" w:hAnsi="Arial Narrow"/>
        </w:rPr>
      </w:pPr>
    </w:p>
    <w:p w:rsidR="007107D4" w:rsidRDefault="007107D4" w:rsidP="00AA49CC">
      <w:pPr>
        <w:tabs>
          <w:tab w:val="left" w:pos="7380"/>
        </w:tabs>
        <w:rPr>
          <w:rFonts w:ascii="Arial Narrow" w:hAnsi="Arial Narrow"/>
        </w:rPr>
      </w:pPr>
    </w:p>
    <w:p w:rsidR="007107D4" w:rsidRDefault="007107D4" w:rsidP="00AA49CC">
      <w:pPr>
        <w:tabs>
          <w:tab w:val="left" w:pos="7380"/>
        </w:tabs>
        <w:rPr>
          <w:rFonts w:ascii="Arial Narrow" w:hAnsi="Arial Narrow"/>
        </w:rPr>
      </w:pPr>
    </w:p>
    <w:p w:rsidR="007107D4" w:rsidRDefault="007107D4" w:rsidP="00AA49CC">
      <w:pPr>
        <w:tabs>
          <w:tab w:val="left" w:pos="7380"/>
        </w:tabs>
        <w:rPr>
          <w:rFonts w:ascii="Arial Narrow" w:hAnsi="Arial Narrow"/>
        </w:rPr>
      </w:pPr>
    </w:p>
    <w:p w:rsidR="007107D4" w:rsidRDefault="007107D4" w:rsidP="00AA49CC">
      <w:pPr>
        <w:tabs>
          <w:tab w:val="left" w:pos="7380"/>
        </w:tabs>
        <w:rPr>
          <w:rFonts w:ascii="Arial Narrow" w:hAnsi="Arial Narrow"/>
        </w:rPr>
      </w:pPr>
    </w:p>
    <w:p w:rsidR="007107D4" w:rsidRPr="004C63D3" w:rsidRDefault="007107D4" w:rsidP="00AA49CC">
      <w:pPr>
        <w:tabs>
          <w:tab w:val="left" w:pos="7380"/>
        </w:tabs>
        <w:rPr>
          <w:rFonts w:ascii="Arial Narrow" w:hAnsi="Arial Narrow"/>
        </w:rPr>
      </w:pPr>
    </w:p>
    <w:p w:rsidR="00AA49CC" w:rsidRPr="004C63D3" w:rsidRDefault="00AA49CC" w:rsidP="00AA49CC">
      <w:pPr>
        <w:tabs>
          <w:tab w:val="left" w:pos="7380"/>
        </w:tabs>
        <w:rPr>
          <w:rFonts w:ascii="Arial Narrow" w:hAnsi="Arial Narrow"/>
        </w:rPr>
      </w:pPr>
    </w:p>
    <w:tbl>
      <w:tblPr>
        <w:tblStyle w:val="TableGrid"/>
        <w:tblW w:w="13589" w:type="dxa"/>
        <w:tblInd w:w="-128" w:type="dxa"/>
        <w:tblCellMar>
          <w:left w:w="4" w:type="dxa"/>
          <w:right w:w="12" w:type="dxa"/>
        </w:tblCellMar>
        <w:tblLook w:val="04A0" w:firstRow="1" w:lastRow="0" w:firstColumn="1" w:lastColumn="0" w:noHBand="0" w:noVBand="1"/>
      </w:tblPr>
      <w:tblGrid>
        <w:gridCol w:w="3099"/>
        <w:gridCol w:w="3969"/>
        <w:gridCol w:w="2833"/>
        <w:gridCol w:w="3688"/>
      </w:tblGrid>
      <w:tr w:rsidR="00A64B88" w:rsidRPr="007107D4" w:rsidTr="00183D29">
        <w:trPr>
          <w:trHeight w:val="441"/>
        </w:trPr>
        <w:tc>
          <w:tcPr>
            <w:tcW w:w="13589" w:type="dxa"/>
            <w:gridSpan w:val="4"/>
            <w:tcBorders>
              <w:top w:val="single" w:sz="5" w:space="0" w:color="000000"/>
              <w:left w:val="single" w:sz="5" w:space="0" w:color="000000"/>
              <w:bottom w:val="single" w:sz="5" w:space="0" w:color="000000"/>
              <w:right w:val="single" w:sz="5" w:space="0" w:color="000000"/>
            </w:tcBorders>
            <w:shd w:val="clear" w:color="auto" w:fill="D9D9D9"/>
          </w:tcPr>
          <w:p w:rsidR="00A64B88" w:rsidRPr="007107D4" w:rsidRDefault="00A64B88" w:rsidP="00A64B88">
            <w:pPr>
              <w:spacing w:line="259" w:lineRule="auto"/>
              <w:ind w:left="4"/>
              <w:jc w:val="center"/>
              <w:rPr>
                <w:rFonts w:ascii="Arial Narrow" w:hAnsi="Arial Narrow"/>
                <w:color w:val="000000" w:themeColor="text1"/>
                <w:sz w:val="20"/>
                <w:szCs w:val="20"/>
              </w:rPr>
            </w:pPr>
            <w:r w:rsidRPr="007107D4">
              <w:rPr>
                <w:rFonts w:ascii="Arial Narrow" w:eastAsia="Arial" w:hAnsi="Arial Narrow"/>
                <w:b/>
                <w:color w:val="000000" w:themeColor="text1"/>
                <w:sz w:val="20"/>
                <w:szCs w:val="20"/>
              </w:rPr>
              <w:lastRenderedPageBreak/>
              <w:t xml:space="preserve">ÁREA: </w:t>
            </w:r>
            <w:r>
              <w:rPr>
                <w:rFonts w:ascii="Arial Narrow" w:eastAsia="Arial" w:hAnsi="Arial Narrow"/>
                <w:b/>
                <w:color w:val="000000" w:themeColor="text1"/>
                <w:sz w:val="20"/>
                <w:szCs w:val="20"/>
              </w:rPr>
              <w:t>TEORÍA DE LA EDUCACIÓN I</w:t>
            </w:r>
          </w:p>
        </w:tc>
      </w:tr>
      <w:tr w:rsidR="00A64B88" w:rsidRPr="007107D4" w:rsidTr="00183D29">
        <w:trPr>
          <w:trHeight w:val="831"/>
        </w:trPr>
        <w:tc>
          <w:tcPr>
            <w:tcW w:w="13589" w:type="dxa"/>
            <w:gridSpan w:val="4"/>
            <w:tcBorders>
              <w:top w:val="single" w:sz="5" w:space="0" w:color="000000"/>
              <w:left w:val="single" w:sz="5" w:space="0" w:color="000000"/>
              <w:bottom w:val="single" w:sz="5" w:space="0" w:color="000000"/>
              <w:right w:val="single" w:sz="5" w:space="0" w:color="000000"/>
            </w:tcBorders>
          </w:tcPr>
          <w:p w:rsidR="00A64B88" w:rsidRPr="007107D4" w:rsidRDefault="00A64B88" w:rsidP="00A64B88">
            <w:pPr>
              <w:spacing w:line="259" w:lineRule="auto"/>
              <w:rPr>
                <w:rFonts w:ascii="Arial Narrow" w:hAnsi="Arial Narrow"/>
                <w:color w:val="000000" w:themeColor="text1"/>
                <w:sz w:val="20"/>
                <w:szCs w:val="20"/>
              </w:rPr>
            </w:pPr>
            <w:r w:rsidRPr="007107D4">
              <w:rPr>
                <w:rFonts w:ascii="Arial Narrow" w:eastAsia="Arial" w:hAnsi="Arial Narrow"/>
                <w:b/>
                <w:color w:val="000000" w:themeColor="text1"/>
                <w:sz w:val="20"/>
                <w:szCs w:val="20"/>
              </w:rPr>
              <w:t xml:space="preserve">SUMILLA: </w:t>
            </w:r>
            <w:r w:rsidRPr="00A64B88">
              <w:rPr>
                <w:rFonts w:ascii="Arial Narrow" w:hAnsi="Arial Narrow"/>
                <w:color w:val="000000" w:themeColor="text1"/>
                <w:sz w:val="20"/>
                <w:szCs w:val="20"/>
              </w:rPr>
              <w:t>El área de Teoría de la Educación desarrolla en los estudiantes el pensamiento crítico y reflexivo, mediante el análisis, la comparación e interpretación de los hechos educativos comprendidos entre la edad antigua y el segundo decenio del siglo XX, desde una perspectiva histórica, sociológica, psicológica, filosófica y científica, rescatando los aportes de pensadores, teóricos y educadores de repercusión universal para enriquecer y sustentar su quehacer pedagógico.</w:t>
            </w:r>
            <w:r w:rsidRPr="007107D4">
              <w:rPr>
                <w:rFonts w:ascii="Arial Narrow" w:hAnsi="Arial Narrow"/>
                <w:color w:val="000000" w:themeColor="text1"/>
                <w:sz w:val="20"/>
                <w:szCs w:val="20"/>
              </w:rPr>
              <w:t xml:space="preserve">   </w:t>
            </w:r>
            <w:r w:rsidRPr="007107D4">
              <w:rPr>
                <w:rFonts w:ascii="Arial Narrow" w:eastAsia="Arial" w:hAnsi="Arial Narrow"/>
                <w:b/>
                <w:color w:val="000000" w:themeColor="text1"/>
                <w:sz w:val="20"/>
                <w:szCs w:val="20"/>
              </w:rPr>
              <w:t xml:space="preserve"> </w:t>
            </w:r>
          </w:p>
        </w:tc>
      </w:tr>
      <w:tr w:rsidR="00A64B88" w:rsidRPr="007107D4" w:rsidTr="00183D29">
        <w:trPr>
          <w:trHeight w:val="567"/>
        </w:trPr>
        <w:tc>
          <w:tcPr>
            <w:tcW w:w="3099"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A64B88" w:rsidRPr="007107D4" w:rsidRDefault="00A64B88" w:rsidP="00183D29">
            <w:pPr>
              <w:spacing w:line="259" w:lineRule="auto"/>
              <w:jc w:val="center"/>
              <w:rPr>
                <w:rFonts w:ascii="Arial Narrow" w:hAnsi="Arial Narrow"/>
                <w:color w:val="000000" w:themeColor="text1"/>
                <w:sz w:val="20"/>
                <w:szCs w:val="20"/>
              </w:rPr>
            </w:pPr>
            <w:r w:rsidRPr="007107D4">
              <w:rPr>
                <w:rFonts w:ascii="Arial Narrow" w:eastAsia="Arial" w:hAnsi="Arial Narrow"/>
                <w:b/>
                <w:color w:val="000000" w:themeColor="text1"/>
                <w:sz w:val="20"/>
                <w:szCs w:val="20"/>
              </w:rPr>
              <w:t>CÓD. CRITE.  DESEMPEÑO</w:t>
            </w:r>
          </w:p>
        </w:tc>
        <w:tc>
          <w:tcPr>
            <w:tcW w:w="3969"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A64B88" w:rsidRPr="007107D4" w:rsidRDefault="00A64B88" w:rsidP="00183D29">
            <w:pPr>
              <w:spacing w:line="259" w:lineRule="auto"/>
              <w:ind w:right="8"/>
              <w:jc w:val="center"/>
              <w:rPr>
                <w:rFonts w:ascii="Arial Narrow" w:hAnsi="Arial Narrow"/>
                <w:color w:val="000000" w:themeColor="text1"/>
                <w:sz w:val="20"/>
                <w:szCs w:val="20"/>
              </w:rPr>
            </w:pPr>
            <w:r w:rsidRPr="007107D4">
              <w:rPr>
                <w:rFonts w:ascii="Arial Narrow" w:eastAsia="Arial" w:hAnsi="Arial Narrow"/>
                <w:b/>
                <w:color w:val="000000" w:themeColor="text1"/>
                <w:sz w:val="20"/>
                <w:szCs w:val="20"/>
              </w:rPr>
              <w:t>CONTENIDOS</w:t>
            </w:r>
          </w:p>
        </w:tc>
        <w:tc>
          <w:tcPr>
            <w:tcW w:w="2833"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A64B88" w:rsidRPr="007107D4" w:rsidRDefault="00A64B88" w:rsidP="00183D29">
            <w:pPr>
              <w:spacing w:line="259" w:lineRule="auto"/>
              <w:ind w:left="4"/>
              <w:jc w:val="center"/>
              <w:rPr>
                <w:rFonts w:ascii="Arial Narrow" w:hAnsi="Arial Narrow"/>
                <w:color w:val="000000" w:themeColor="text1"/>
                <w:sz w:val="20"/>
                <w:szCs w:val="20"/>
              </w:rPr>
            </w:pPr>
            <w:r w:rsidRPr="007107D4">
              <w:rPr>
                <w:rFonts w:ascii="Arial Narrow" w:eastAsia="Arial" w:hAnsi="Arial Narrow"/>
                <w:b/>
                <w:color w:val="000000" w:themeColor="text1"/>
                <w:sz w:val="20"/>
                <w:szCs w:val="20"/>
              </w:rPr>
              <w:t>PRODUCTOS</w:t>
            </w:r>
          </w:p>
        </w:tc>
        <w:tc>
          <w:tcPr>
            <w:tcW w:w="3688"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A64B88" w:rsidRPr="007107D4" w:rsidRDefault="00A64B88" w:rsidP="00183D29">
            <w:pPr>
              <w:spacing w:line="259" w:lineRule="auto"/>
              <w:ind w:left="6"/>
              <w:jc w:val="center"/>
              <w:rPr>
                <w:rFonts w:ascii="Arial Narrow" w:hAnsi="Arial Narrow"/>
                <w:color w:val="000000" w:themeColor="text1"/>
                <w:sz w:val="20"/>
                <w:szCs w:val="20"/>
              </w:rPr>
            </w:pPr>
            <w:r w:rsidRPr="007107D4">
              <w:rPr>
                <w:rFonts w:ascii="Arial Narrow" w:eastAsia="Arial" w:hAnsi="Arial Narrow"/>
                <w:b/>
                <w:color w:val="000000" w:themeColor="text1"/>
                <w:sz w:val="20"/>
                <w:szCs w:val="20"/>
              </w:rPr>
              <w:t>CRITERIOS DE EVALUACIÓN</w:t>
            </w:r>
          </w:p>
        </w:tc>
      </w:tr>
      <w:tr w:rsidR="00A64B88" w:rsidRPr="007107D4" w:rsidTr="00183D29">
        <w:trPr>
          <w:trHeight w:val="4241"/>
        </w:trPr>
        <w:tc>
          <w:tcPr>
            <w:tcW w:w="3099" w:type="dxa"/>
            <w:tcBorders>
              <w:top w:val="single" w:sz="5" w:space="0" w:color="000000"/>
              <w:left w:val="single" w:sz="5" w:space="0" w:color="000000"/>
              <w:bottom w:val="single" w:sz="5" w:space="0" w:color="000000"/>
              <w:right w:val="single" w:sz="5" w:space="0" w:color="000000"/>
            </w:tcBorders>
          </w:tcPr>
          <w:p w:rsidR="00A64B88" w:rsidRPr="007107D4" w:rsidRDefault="00A64B88" w:rsidP="00183D29">
            <w:pPr>
              <w:spacing w:line="259" w:lineRule="auto"/>
              <w:rPr>
                <w:rFonts w:ascii="Arial Narrow" w:hAnsi="Arial Narrow"/>
                <w:color w:val="000000" w:themeColor="text1"/>
                <w:sz w:val="20"/>
                <w:szCs w:val="20"/>
              </w:rPr>
            </w:pPr>
            <w:r w:rsidRPr="007107D4">
              <w:rPr>
                <w:rFonts w:ascii="Arial Narrow" w:eastAsia="Arial" w:hAnsi="Arial Narrow"/>
                <w:b/>
                <w:color w:val="000000" w:themeColor="text1"/>
                <w:sz w:val="20"/>
                <w:szCs w:val="20"/>
              </w:rPr>
              <w:t xml:space="preserve">PERSONAL </w:t>
            </w:r>
          </w:p>
          <w:p w:rsidR="00A64B88" w:rsidRPr="007107D4" w:rsidRDefault="00A64B88" w:rsidP="00183D29">
            <w:pPr>
              <w:spacing w:after="2"/>
              <w:ind w:right="62"/>
              <w:rPr>
                <w:rFonts w:ascii="Arial Narrow" w:hAnsi="Arial Narrow"/>
                <w:color w:val="000000" w:themeColor="text1"/>
                <w:sz w:val="20"/>
                <w:szCs w:val="20"/>
              </w:rPr>
            </w:pPr>
            <w:r w:rsidRPr="00A64B88">
              <w:rPr>
                <w:rFonts w:ascii="Arial Narrow" w:hAnsi="Arial Narrow"/>
                <w:bCs/>
                <w:color w:val="000000" w:themeColor="text1"/>
                <w:sz w:val="20"/>
                <w:szCs w:val="20"/>
              </w:rPr>
              <w:t xml:space="preserve">1.2.5. Se actualiza permanentemente asumiendo el aprendizaje como proceso de autoformación individual y colectiva </w:t>
            </w:r>
          </w:p>
          <w:p w:rsidR="00A64B88" w:rsidRPr="007107D4" w:rsidRDefault="00A64B88" w:rsidP="00183D29">
            <w:pPr>
              <w:spacing w:after="2"/>
              <w:ind w:right="62"/>
              <w:rPr>
                <w:rFonts w:ascii="Arial Narrow" w:hAnsi="Arial Narrow"/>
                <w:color w:val="000000" w:themeColor="text1"/>
                <w:sz w:val="20"/>
                <w:szCs w:val="20"/>
              </w:rPr>
            </w:pPr>
          </w:p>
          <w:p w:rsidR="00A64B88" w:rsidRPr="007107D4" w:rsidRDefault="00A64B88" w:rsidP="00183D29">
            <w:pPr>
              <w:spacing w:line="259" w:lineRule="auto"/>
              <w:rPr>
                <w:rFonts w:ascii="Arial Narrow" w:hAnsi="Arial Narrow"/>
                <w:color w:val="000000" w:themeColor="text1"/>
                <w:sz w:val="20"/>
                <w:szCs w:val="20"/>
              </w:rPr>
            </w:pPr>
            <w:r w:rsidRPr="007107D4">
              <w:rPr>
                <w:rFonts w:ascii="Arial Narrow" w:eastAsia="Arial" w:hAnsi="Arial Narrow"/>
                <w:b/>
                <w:color w:val="000000" w:themeColor="text1"/>
                <w:sz w:val="20"/>
                <w:szCs w:val="20"/>
              </w:rPr>
              <w:t xml:space="preserve">PROFESIONAL PEDAGÓGICA </w:t>
            </w:r>
          </w:p>
          <w:p w:rsidR="00A64B88" w:rsidRPr="00A64B88" w:rsidRDefault="00A64B88" w:rsidP="00A64B88">
            <w:pPr>
              <w:jc w:val="both"/>
              <w:rPr>
                <w:rFonts w:ascii="Arial Narrow" w:hAnsi="Arial Narrow"/>
                <w:color w:val="000000" w:themeColor="text1"/>
                <w:sz w:val="20"/>
                <w:szCs w:val="20"/>
              </w:rPr>
            </w:pPr>
            <w:r w:rsidRPr="00A64B88">
              <w:rPr>
                <w:rFonts w:ascii="Arial Narrow" w:hAnsi="Arial Narrow"/>
                <w:bCs/>
                <w:color w:val="000000" w:themeColor="text1"/>
                <w:sz w:val="20"/>
                <w:szCs w:val="20"/>
              </w:rPr>
              <w:t>2.1.2 Maneja teorías y enfoques pedagógicos actuales que sustentan los procesos de enseñanza aprendizaje a nivel nacional y mundial</w:t>
            </w:r>
            <w:r w:rsidRPr="00A64B88">
              <w:rPr>
                <w:rFonts w:ascii="Arial Narrow" w:eastAsia="Arial" w:hAnsi="Arial Narrow"/>
                <w:color w:val="000000" w:themeColor="text1"/>
                <w:sz w:val="20"/>
                <w:szCs w:val="20"/>
              </w:rPr>
              <w:t xml:space="preserve"> </w:t>
            </w:r>
          </w:p>
          <w:p w:rsidR="00A64B88" w:rsidRPr="007107D4" w:rsidRDefault="00A64B88" w:rsidP="00183D29">
            <w:pPr>
              <w:spacing w:line="259" w:lineRule="auto"/>
              <w:rPr>
                <w:rFonts w:ascii="Arial Narrow" w:hAnsi="Arial Narrow"/>
                <w:color w:val="000000" w:themeColor="text1"/>
                <w:sz w:val="20"/>
                <w:szCs w:val="20"/>
              </w:rPr>
            </w:pPr>
            <w:r w:rsidRPr="007107D4">
              <w:rPr>
                <w:rFonts w:ascii="Arial Narrow" w:hAnsi="Arial Narrow"/>
                <w:color w:val="000000" w:themeColor="text1"/>
                <w:sz w:val="20"/>
                <w:szCs w:val="20"/>
              </w:rPr>
              <w:t xml:space="preserve"> </w:t>
            </w:r>
          </w:p>
          <w:p w:rsidR="00A64B88" w:rsidRPr="007107D4" w:rsidRDefault="00A64B88" w:rsidP="00183D29">
            <w:pPr>
              <w:spacing w:line="259" w:lineRule="auto"/>
              <w:rPr>
                <w:rFonts w:ascii="Arial Narrow" w:hAnsi="Arial Narrow"/>
                <w:color w:val="000000" w:themeColor="text1"/>
                <w:sz w:val="20"/>
                <w:szCs w:val="20"/>
              </w:rPr>
            </w:pPr>
            <w:r w:rsidRPr="007107D4">
              <w:rPr>
                <w:rFonts w:ascii="Arial Narrow" w:eastAsia="Arial" w:hAnsi="Arial Narrow"/>
                <w:b/>
                <w:color w:val="000000" w:themeColor="text1"/>
                <w:sz w:val="20"/>
                <w:szCs w:val="20"/>
              </w:rPr>
              <w:t xml:space="preserve">SOCIO COMUNITARIA </w:t>
            </w:r>
          </w:p>
          <w:p w:rsidR="00A64B88" w:rsidRPr="007107D4" w:rsidRDefault="00A64B88" w:rsidP="00183D29">
            <w:pPr>
              <w:spacing w:line="259" w:lineRule="auto"/>
              <w:ind w:right="62"/>
              <w:jc w:val="both"/>
              <w:rPr>
                <w:rFonts w:ascii="Arial Narrow" w:hAnsi="Arial Narrow"/>
                <w:color w:val="000000" w:themeColor="text1"/>
                <w:sz w:val="20"/>
                <w:szCs w:val="20"/>
              </w:rPr>
            </w:pPr>
            <w:r w:rsidRPr="00A64B88">
              <w:rPr>
                <w:rFonts w:ascii="Arial Narrow" w:hAnsi="Arial Narrow"/>
                <w:bCs/>
                <w:color w:val="000000" w:themeColor="text1"/>
                <w:sz w:val="20"/>
                <w:szCs w:val="20"/>
              </w:rPr>
              <w:t>3.1.1 Propicia un clima acorde al trabajo cooperativo con otros actores socio-educativos que fortalecen la gestión institucional</w:t>
            </w:r>
          </w:p>
        </w:tc>
        <w:tc>
          <w:tcPr>
            <w:tcW w:w="3969" w:type="dxa"/>
            <w:tcBorders>
              <w:top w:val="single" w:sz="5" w:space="0" w:color="000000"/>
              <w:left w:val="single" w:sz="5" w:space="0" w:color="000000"/>
              <w:bottom w:val="single" w:sz="5" w:space="0" w:color="000000"/>
              <w:right w:val="single" w:sz="5" w:space="0" w:color="000000"/>
            </w:tcBorders>
          </w:tcPr>
          <w:p w:rsidR="00A64B88" w:rsidRPr="00A64B88" w:rsidRDefault="00A64B88" w:rsidP="004A16DB">
            <w:pPr>
              <w:pStyle w:val="Prrafodelista"/>
              <w:numPr>
                <w:ilvl w:val="0"/>
                <w:numId w:val="146"/>
              </w:numPr>
              <w:spacing w:after="0" w:line="259" w:lineRule="auto"/>
              <w:rPr>
                <w:rFonts w:ascii="Arial Narrow" w:hAnsi="Arial Narrow"/>
                <w:color w:val="000000" w:themeColor="text1"/>
                <w:sz w:val="20"/>
                <w:szCs w:val="20"/>
              </w:rPr>
            </w:pPr>
            <w:r w:rsidRPr="00A64B88">
              <w:rPr>
                <w:rFonts w:ascii="Arial Narrow" w:hAnsi="Arial Narrow"/>
                <w:color w:val="000000" w:themeColor="text1"/>
                <w:sz w:val="20"/>
                <w:szCs w:val="20"/>
              </w:rPr>
              <w:t>Introducción a la teoría de la educación</w:t>
            </w:r>
          </w:p>
          <w:p w:rsidR="00A64B88" w:rsidRPr="00A64B88" w:rsidRDefault="00A64B88" w:rsidP="004A16DB">
            <w:pPr>
              <w:pStyle w:val="Prrafodelista"/>
              <w:numPr>
                <w:ilvl w:val="0"/>
                <w:numId w:val="146"/>
              </w:numPr>
              <w:spacing w:after="0" w:line="259" w:lineRule="auto"/>
              <w:rPr>
                <w:rFonts w:ascii="Arial Narrow" w:hAnsi="Arial Narrow"/>
                <w:color w:val="000000" w:themeColor="text1"/>
                <w:sz w:val="20"/>
                <w:szCs w:val="20"/>
              </w:rPr>
            </w:pPr>
            <w:r w:rsidRPr="00A64B88">
              <w:rPr>
                <w:rFonts w:ascii="Arial Narrow" w:hAnsi="Arial Narrow"/>
                <w:color w:val="000000" w:themeColor="text1"/>
                <w:sz w:val="20"/>
                <w:szCs w:val="20"/>
              </w:rPr>
              <w:t>Deslinde entre paradigma, modelo, teoría y currículo</w:t>
            </w:r>
          </w:p>
          <w:p w:rsidR="00A64B88" w:rsidRPr="00A64B88" w:rsidRDefault="00A64B88" w:rsidP="004A16DB">
            <w:pPr>
              <w:pStyle w:val="Prrafodelista"/>
              <w:numPr>
                <w:ilvl w:val="0"/>
                <w:numId w:val="146"/>
              </w:numPr>
              <w:spacing w:after="0" w:line="259" w:lineRule="auto"/>
              <w:rPr>
                <w:rFonts w:ascii="Arial Narrow" w:hAnsi="Arial Narrow"/>
                <w:color w:val="000000" w:themeColor="text1"/>
                <w:sz w:val="20"/>
                <w:szCs w:val="20"/>
              </w:rPr>
            </w:pPr>
            <w:r w:rsidRPr="00A64B88">
              <w:rPr>
                <w:rFonts w:ascii="Arial Narrow" w:hAnsi="Arial Narrow"/>
                <w:color w:val="000000" w:themeColor="text1"/>
                <w:sz w:val="20"/>
                <w:szCs w:val="20"/>
              </w:rPr>
              <w:t>Paradigma</w:t>
            </w:r>
          </w:p>
          <w:p w:rsidR="00A64B88" w:rsidRPr="00A64B88" w:rsidRDefault="00A64B88" w:rsidP="004A16DB">
            <w:pPr>
              <w:pStyle w:val="Prrafodelista"/>
              <w:numPr>
                <w:ilvl w:val="0"/>
                <w:numId w:val="146"/>
              </w:numPr>
              <w:spacing w:after="0" w:line="259" w:lineRule="auto"/>
              <w:rPr>
                <w:rFonts w:ascii="Arial Narrow" w:hAnsi="Arial Narrow"/>
                <w:color w:val="000000" w:themeColor="text1"/>
                <w:sz w:val="20"/>
                <w:szCs w:val="20"/>
              </w:rPr>
            </w:pPr>
            <w:r w:rsidRPr="00A64B88">
              <w:rPr>
                <w:rFonts w:ascii="Arial Narrow" w:hAnsi="Arial Narrow"/>
                <w:color w:val="000000" w:themeColor="text1"/>
                <w:sz w:val="20"/>
                <w:szCs w:val="20"/>
              </w:rPr>
              <w:t>Deslinde entre paradigma, modelo, teoría y currículo</w:t>
            </w:r>
          </w:p>
          <w:p w:rsidR="00A64B88" w:rsidRPr="00A64B88" w:rsidRDefault="00A64B88" w:rsidP="004A16DB">
            <w:pPr>
              <w:pStyle w:val="Prrafodelista"/>
              <w:numPr>
                <w:ilvl w:val="0"/>
                <w:numId w:val="146"/>
              </w:numPr>
              <w:spacing w:after="0" w:line="259" w:lineRule="auto"/>
              <w:rPr>
                <w:rFonts w:ascii="Arial Narrow" w:hAnsi="Arial Narrow"/>
                <w:color w:val="000000" w:themeColor="text1"/>
                <w:sz w:val="20"/>
                <w:szCs w:val="20"/>
              </w:rPr>
            </w:pPr>
            <w:r w:rsidRPr="00A64B88">
              <w:rPr>
                <w:rFonts w:ascii="Arial Narrow" w:hAnsi="Arial Narrow"/>
                <w:color w:val="000000" w:themeColor="text1"/>
                <w:sz w:val="20"/>
                <w:szCs w:val="20"/>
              </w:rPr>
              <w:t>Modelo Educativo</w:t>
            </w:r>
          </w:p>
          <w:p w:rsidR="00A64B88" w:rsidRPr="00A64B88" w:rsidRDefault="00A64B88" w:rsidP="004A16DB">
            <w:pPr>
              <w:pStyle w:val="Prrafodelista"/>
              <w:numPr>
                <w:ilvl w:val="0"/>
                <w:numId w:val="146"/>
              </w:numPr>
              <w:spacing w:after="0" w:line="259" w:lineRule="auto"/>
              <w:rPr>
                <w:rFonts w:ascii="Arial Narrow" w:hAnsi="Arial Narrow"/>
                <w:color w:val="000000" w:themeColor="text1"/>
                <w:sz w:val="20"/>
                <w:szCs w:val="20"/>
              </w:rPr>
            </w:pPr>
            <w:r w:rsidRPr="00A64B88">
              <w:rPr>
                <w:rFonts w:ascii="Arial Narrow" w:hAnsi="Arial Narrow"/>
                <w:color w:val="000000" w:themeColor="text1"/>
                <w:sz w:val="20"/>
                <w:szCs w:val="20"/>
              </w:rPr>
              <w:t>Deslinde entre paradigma, modelo, teoría y currículo</w:t>
            </w:r>
          </w:p>
          <w:p w:rsidR="00A64B88" w:rsidRPr="00A64B88" w:rsidRDefault="00A64B88" w:rsidP="004A16DB">
            <w:pPr>
              <w:pStyle w:val="Prrafodelista"/>
              <w:numPr>
                <w:ilvl w:val="0"/>
                <w:numId w:val="146"/>
              </w:numPr>
              <w:spacing w:after="0" w:line="259" w:lineRule="auto"/>
              <w:rPr>
                <w:rFonts w:ascii="Arial Narrow" w:hAnsi="Arial Narrow"/>
                <w:color w:val="000000" w:themeColor="text1"/>
                <w:sz w:val="20"/>
                <w:szCs w:val="20"/>
              </w:rPr>
            </w:pPr>
            <w:r w:rsidRPr="00A64B88">
              <w:rPr>
                <w:rFonts w:ascii="Arial Narrow" w:hAnsi="Arial Narrow"/>
                <w:color w:val="000000" w:themeColor="text1"/>
                <w:sz w:val="20"/>
                <w:szCs w:val="20"/>
              </w:rPr>
              <w:t>Teoría</w:t>
            </w:r>
          </w:p>
          <w:p w:rsidR="00A64B88" w:rsidRPr="00A64B88" w:rsidRDefault="00A64B88" w:rsidP="004A16DB">
            <w:pPr>
              <w:pStyle w:val="Prrafodelista"/>
              <w:numPr>
                <w:ilvl w:val="0"/>
                <w:numId w:val="146"/>
              </w:numPr>
              <w:spacing w:after="0" w:line="259" w:lineRule="auto"/>
              <w:rPr>
                <w:rFonts w:ascii="Arial Narrow" w:hAnsi="Arial Narrow"/>
                <w:color w:val="000000" w:themeColor="text1"/>
                <w:sz w:val="20"/>
                <w:szCs w:val="20"/>
              </w:rPr>
            </w:pPr>
            <w:r w:rsidRPr="00A64B88">
              <w:rPr>
                <w:rFonts w:ascii="Arial Narrow" w:hAnsi="Arial Narrow"/>
                <w:color w:val="000000" w:themeColor="text1"/>
                <w:sz w:val="20"/>
                <w:szCs w:val="20"/>
              </w:rPr>
              <w:t>Deslinde entre paradigma, modelo, teoría y currículo</w:t>
            </w:r>
          </w:p>
          <w:p w:rsidR="00A64B88" w:rsidRPr="00A64B88" w:rsidRDefault="00A64B88" w:rsidP="004A16DB">
            <w:pPr>
              <w:pStyle w:val="Prrafodelista"/>
              <w:numPr>
                <w:ilvl w:val="0"/>
                <w:numId w:val="146"/>
              </w:numPr>
              <w:spacing w:after="0" w:line="259" w:lineRule="auto"/>
              <w:rPr>
                <w:rFonts w:ascii="Arial Narrow" w:hAnsi="Arial Narrow"/>
                <w:color w:val="000000" w:themeColor="text1"/>
                <w:sz w:val="20"/>
                <w:szCs w:val="20"/>
              </w:rPr>
            </w:pPr>
            <w:r w:rsidRPr="00A64B88">
              <w:rPr>
                <w:rFonts w:ascii="Arial Narrow" w:hAnsi="Arial Narrow"/>
                <w:color w:val="000000" w:themeColor="text1"/>
                <w:sz w:val="20"/>
                <w:szCs w:val="20"/>
              </w:rPr>
              <w:t>Teorías Educativas</w:t>
            </w:r>
          </w:p>
          <w:p w:rsidR="00A64B88" w:rsidRPr="00A64B88" w:rsidRDefault="00A64B88" w:rsidP="004A16DB">
            <w:pPr>
              <w:pStyle w:val="Prrafodelista"/>
              <w:numPr>
                <w:ilvl w:val="0"/>
                <w:numId w:val="146"/>
              </w:numPr>
              <w:spacing w:after="0" w:line="259" w:lineRule="auto"/>
              <w:rPr>
                <w:rFonts w:ascii="Arial Narrow" w:hAnsi="Arial Narrow"/>
                <w:color w:val="000000" w:themeColor="text1"/>
                <w:sz w:val="20"/>
                <w:szCs w:val="20"/>
              </w:rPr>
            </w:pPr>
            <w:r w:rsidRPr="00A64B88">
              <w:rPr>
                <w:rFonts w:ascii="Arial Narrow" w:hAnsi="Arial Narrow"/>
                <w:color w:val="000000" w:themeColor="text1"/>
                <w:sz w:val="20"/>
                <w:szCs w:val="20"/>
              </w:rPr>
              <w:t>Evolución de la teoría educativa</w:t>
            </w:r>
          </w:p>
          <w:p w:rsidR="00A64B88" w:rsidRPr="00A64B88" w:rsidRDefault="00A64B88" w:rsidP="004A16DB">
            <w:pPr>
              <w:pStyle w:val="Prrafodelista"/>
              <w:numPr>
                <w:ilvl w:val="0"/>
                <w:numId w:val="146"/>
              </w:numPr>
              <w:spacing w:after="0" w:line="259" w:lineRule="auto"/>
              <w:rPr>
                <w:rFonts w:ascii="Arial Narrow" w:hAnsi="Arial Narrow"/>
                <w:color w:val="000000" w:themeColor="text1"/>
                <w:sz w:val="20"/>
                <w:szCs w:val="20"/>
              </w:rPr>
            </w:pPr>
            <w:r w:rsidRPr="00A64B88">
              <w:rPr>
                <w:rFonts w:ascii="Arial Narrow" w:hAnsi="Arial Narrow"/>
                <w:color w:val="000000" w:themeColor="text1"/>
                <w:sz w:val="20"/>
                <w:szCs w:val="20"/>
              </w:rPr>
              <w:t>Teorías Educativas</w:t>
            </w:r>
          </w:p>
          <w:p w:rsidR="00A64B88" w:rsidRPr="00A64B88" w:rsidRDefault="00A64B88" w:rsidP="004A16DB">
            <w:pPr>
              <w:pStyle w:val="Prrafodelista"/>
              <w:numPr>
                <w:ilvl w:val="0"/>
                <w:numId w:val="146"/>
              </w:numPr>
              <w:spacing w:after="0" w:line="259" w:lineRule="auto"/>
              <w:rPr>
                <w:rFonts w:ascii="Arial Narrow" w:hAnsi="Arial Narrow"/>
                <w:color w:val="000000" w:themeColor="text1"/>
                <w:sz w:val="20"/>
                <w:szCs w:val="20"/>
              </w:rPr>
            </w:pPr>
            <w:r w:rsidRPr="00A64B88">
              <w:rPr>
                <w:rFonts w:ascii="Arial Narrow" w:hAnsi="Arial Narrow"/>
                <w:color w:val="000000" w:themeColor="text1"/>
                <w:sz w:val="20"/>
                <w:szCs w:val="20"/>
              </w:rPr>
              <w:t>Fundamentos teóricos</w:t>
            </w:r>
          </w:p>
          <w:p w:rsidR="00A64B88" w:rsidRPr="00A64B88" w:rsidRDefault="00A64B88" w:rsidP="004A16DB">
            <w:pPr>
              <w:pStyle w:val="Prrafodelista"/>
              <w:numPr>
                <w:ilvl w:val="0"/>
                <w:numId w:val="146"/>
              </w:numPr>
              <w:spacing w:after="0" w:line="259" w:lineRule="auto"/>
              <w:rPr>
                <w:rFonts w:ascii="Arial Narrow" w:hAnsi="Arial Narrow"/>
                <w:color w:val="000000" w:themeColor="text1"/>
                <w:sz w:val="20"/>
                <w:szCs w:val="20"/>
              </w:rPr>
            </w:pPr>
            <w:r w:rsidRPr="00A64B88">
              <w:rPr>
                <w:rFonts w:ascii="Arial Narrow" w:hAnsi="Arial Narrow"/>
                <w:color w:val="000000" w:themeColor="text1"/>
                <w:sz w:val="20"/>
                <w:szCs w:val="20"/>
              </w:rPr>
              <w:t>Concepción de la educación</w:t>
            </w:r>
          </w:p>
          <w:p w:rsidR="00A64B88" w:rsidRPr="00A64B88" w:rsidRDefault="00A64B88" w:rsidP="004A16DB">
            <w:pPr>
              <w:pStyle w:val="Prrafodelista"/>
              <w:numPr>
                <w:ilvl w:val="0"/>
                <w:numId w:val="146"/>
              </w:numPr>
              <w:spacing w:after="0" w:line="259" w:lineRule="auto"/>
              <w:rPr>
                <w:rFonts w:ascii="Arial Narrow" w:hAnsi="Arial Narrow"/>
                <w:color w:val="000000" w:themeColor="text1"/>
                <w:sz w:val="20"/>
                <w:szCs w:val="20"/>
              </w:rPr>
            </w:pPr>
            <w:r w:rsidRPr="00A64B88">
              <w:rPr>
                <w:rFonts w:ascii="Arial Narrow" w:hAnsi="Arial Narrow"/>
                <w:color w:val="000000" w:themeColor="text1"/>
                <w:sz w:val="20"/>
                <w:szCs w:val="20"/>
              </w:rPr>
              <w:t>Hominización y Educación (humanización)</w:t>
            </w:r>
          </w:p>
          <w:p w:rsidR="00A64B88" w:rsidRPr="00A64B88" w:rsidRDefault="00A64B88" w:rsidP="004A16DB">
            <w:pPr>
              <w:pStyle w:val="Prrafodelista"/>
              <w:numPr>
                <w:ilvl w:val="0"/>
                <w:numId w:val="146"/>
              </w:numPr>
              <w:spacing w:after="0" w:line="259" w:lineRule="auto"/>
              <w:rPr>
                <w:rFonts w:ascii="Arial Narrow" w:hAnsi="Arial Narrow"/>
                <w:color w:val="000000" w:themeColor="text1"/>
                <w:sz w:val="20"/>
                <w:szCs w:val="20"/>
              </w:rPr>
            </w:pPr>
            <w:r w:rsidRPr="00A64B88">
              <w:rPr>
                <w:rFonts w:ascii="Arial Narrow" w:hAnsi="Arial Narrow"/>
                <w:color w:val="000000" w:themeColor="text1"/>
                <w:sz w:val="20"/>
                <w:szCs w:val="20"/>
              </w:rPr>
              <w:t>Hominización y humanización</w:t>
            </w:r>
          </w:p>
          <w:p w:rsidR="00A64B88" w:rsidRPr="00A64B88" w:rsidRDefault="00A64B88" w:rsidP="004A16DB">
            <w:pPr>
              <w:pStyle w:val="Prrafodelista"/>
              <w:numPr>
                <w:ilvl w:val="0"/>
                <w:numId w:val="146"/>
              </w:numPr>
              <w:spacing w:after="0" w:line="259" w:lineRule="auto"/>
              <w:rPr>
                <w:rFonts w:ascii="Arial Narrow" w:hAnsi="Arial Narrow"/>
                <w:color w:val="000000" w:themeColor="text1"/>
                <w:sz w:val="20"/>
                <w:szCs w:val="20"/>
              </w:rPr>
            </w:pPr>
            <w:r w:rsidRPr="00A64B88">
              <w:rPr>
                <w:rFonts w:ascii="Arial Narrow" w:hAnsi="Arial Narrow"/>
                <w:color w:val="000000" w:themeColor="text1"/>
                <w:sz w:val="20"/>
                <w:szCs w:val="20"/>
              </w:rPr>
              <w:t>Antropología y Educación</w:t>
            </w:r>
          </w:p>
          <w:p w:rsidR="00A64B88" w:rsidRPr="00A64B88" w:rsidRDefault="00A64B88" w:rsidP="004A16DB">
            <w:pPr>
              <w:pStyle w:val="Prrafodelista"/>
              <w:numPr>
                <w:ilvl w:val="0"/>
                <w:numId w:val="146"/>
              </w:numPr>
              <w:spacing w:after="0" w:line="259" w:lineRule="auto"/>
              <w:rPr>
                <w:rFonts w:ascii="Arial Narrow" w:hAnsi="Arial Narrow"/>
                <w:color w:val="000000" w:themeColor="text1"/>
                <w:sz w:val="20"/>
                <w:szCs w:val="20"/>
              </w:rPr>
            </w:pPr>
            <w:r w:rsidRPr="00A64B88">
              <w:rPr>
                <w:rFonts w:ascii="Arial Narrow" w:hAnsi="Arial Narrow"/>
                <w:color w:val="000000" w:themeColor="text1"/>
                <w:sz w:val="20"/>
                <w:szCs w:val="20"/>
              </w:rPr>
              <w:t>Socialización y culturización</w:t>
            </w:r>
          </w:p>
          <w:p w:rsidR="00A64B88" w:rsidRPr="00A64B88" w:rsidRDefault="00A64B88" w:rsidP="004A16DB">
            <w:pPr>
              <w:pStyle w:val="Prrafodelista"/>
              <w:numPr>
                <w:ilvl w:val="0"/>
                <w:numId w:val="146"/>
              </w:numPr>
              <w:spacing w:after="0" w:line="259" w:lineRule="auto"/>
              <w:rPr>
                <w:rFonts w:ascii="Arial Narrow" w:hAnsi="Arial Narrow"/>
                <w:color w:val="000000" w:themeColor="text1"/>
                <w:sz w:val="20"/>
                <w:szCs w:val="20"/>
              </w:rPr>
            </w:pPr>
            <w:r w:rsidRPr="00A64B88">
              <w:rPr>
                <w:rFonts w:ascii="Arial Narrow" w:hAnsi="Arial Narrow"/>
                <w:color w:val="000000" w:themeColor="text1"/>
                <w:sz w:val="20"/>
                <w:szCs w:val="20"/>
              </w:rPr>
              <w:t>Mitos de la pedagogía moderna</w:t>
            </w:r>
          </w:p>
          <w:p w:rsidR="00A64B88" w:rsidRPr="00A64B88" w:rsidRDefault="00A64B88" w:rsidP="004A16DB">
            <w:pPr>
              <w:pStyle w:val="Prrafodelista"/>
              <w:numPr>
                <w:ilvl w:val="0"/>
                <w:numId w:val="146"/>
              </w:numPr>
              <w:spacing w:after="0" w:line="259" w:lineRule="auto"/>
              <w:rPr>
                <w:rFonts w:ascii="Arial Narrow" w:hAnsi="Arial Narrow"/>
                <w:color w:val="000000" w:themeColor="text1"/>
                <w:sz w:val="20"/>
                <w:szCs w:val="20"/>
              </w:rPr>
            </w:pPr>
            <w:r w:rsidRPr="00A64B88">
              <w:rPr>
                <w:rFonts w:ascii="Arial Narrow" w:hAnsi="Arial Narrow"/>
                <w:color w:val="000000" w:themeColor="text1"/>
                <w:sz w:val="20"/>
                <w:szCs w:val="20"/>
              </w:rPr>
              <w:t>Actuales paradigmas pedagógicos para la educación y la enseñanza</w:t>
            </w:r>
          </w:p>
          <w:p w:rsidR="00A64B88" w:rsidRPr="00A64B88" w:rsidRDefault="00A64B88" w:rsidP="004A16DB">
            <w:pPr>
              <w:pStyle w:val="Prrafodelista"/>
              <w:numPr>
                <w:ilvl w:val="0"/>
                <w:numId w:val="146"/>
              </w:numPr>
              <w:spacing w:after="0" w:line="259" w:lineRule="auto"/>
              <w:rPr>
                <w:rFonts w:ascii="Arial Narrow" w:hAnsi="Arial Narrow"/>
                <w:color w:val="000000" w:themeColor="text1"/>
                <w:sz w:val="20"/>
                <w:szCs w:val="20"/>
              </w:rPr>
            </w:pPr>
            <w:r w:rsidRPr="00A64B88">
              <w:rPr>
                <w:rFonts w:ascii="Arial Narrow" w:hAnsi="Arial Narrow"/>
                <w:color w:val="000000" w:themeColor="text1"/>
                <w:sz w:val="20"/>
                <w:szCs w:val="20"/>
              </w:rPr>
              <w:t>Enfoque intercultural en la educación</w:t>
            </w:r>
          </w:p>
          <w:p w:rsidR="00A64B88" w:rsidRPr="00A64B88" w:rsidRDefault="00A64B88" w:rsidP="004A16DB">
            <w:pPr>
              <w:pStyle w:val="Prrafodelista"/>
              <w:numPr>
                <w:ilvl w:val="0"/>
                <w:numId w:val="146"/>
              </w:numPr>
              <w:spacing w:after="0" w:line="259" w:lineRule="auto"/>
              <w:rPr>
                <w:rFonts w:ascii="Arial Narrow" w:hAnsi="Arial Narrow"/>
                <w:color w:val="000000" w:themeColor="text1"/>
                <w:sz w:val="20"/>
                <w:szCs w:val="20"/>
              </w:rPr>
            </w:pPr>
            <w:r w:rsidRPr="00A64B88">
              <w:rPr>
                <w:rFonts w:ascii="Arial Narrow" w:hAnsi="Arial Narrow"/>
                <w:color w:val="000000" w:themeColor="text1"/>
                <w:sz w:val="20"/>
                <w:szCs w:val="20"/>
              </w:rPr>
              <w:t>Modelos metodológicos en la educación</w:t>
            </w:r>
          </w:p>
          <w:p w:rsidR="00A64B88" w:rsidRPr="00A64B88" w:rsidRDefault="00A64B88" w:rsidP="004A16DB">
            <w:pPr>
              <w:pStyle w:val="Prrafodelista"/>
              <w:numPr>
                <w:ilvl w:val="0"/>
                <w:numId w:val="146"/>
              </w:numPr>
              <w:spacing w:after="0" w:line="259" w:lineRule="auto"/>
              <w:rPr>
                <w:rFonts w:ascii="Arial Narrow" w:hAnsi="Arial Narrow"/>
                <w:color w:val="000000" w:themeColor="text1"/>
                <w:sz w:val="20"/>
                <w:szCs w:val="20"/>
              </w:rPr>
            </w:pPr>
            <w:r w:rsidRPr="00A64B88">
              <w:rPr>
                <w:rFonts w:ascii="Arial Narrow" w:hAnsi="Arial Narrow"/>
                <w:color w:val="000000" w:themeColor="text1"/>
                <w:sz w:val="20"/>
                <w:szCs w:val="20"/>
              </w:rPr>
              <w:lastRenderedPageBreak/>
              <w:t>Aportes sobre la educación de los pensadores y educadores</w:t>
            </w:r>
          </w:p>
          <w:p w:rsidR="00A64B88" w:rsidRPr="00A64B88" w:rsidRDefault="00A64B88" w:rsidP="004A16DB">
            <w:pPr>
              <w:pStyle w:val="Prrafodelista"/>
              <w:numPr>
                <w:ilvl w:val="0"/>
                <w:numId w:val="146"/>
              </w:numPr>
              <w:spacing w:after="0" w:line="259" w:lineRule="auto"/>
              <w:rPr>
                <w:rFonts w:ascii="Arial Narrow" w:hAnsi="Arial Narrow"/>
                <w:color w:val="000000" w:themeColor="text1"/>
                <w:sz w:val="20"/>
                <w:szCs w:val="20"/>
              </w:rPr>
            </w:pPr>
            <w:r w:rsidRPr="00A64B88">
              <w:rPr>
                <w:rFonts w:ascii="Arial Narrow" w:hAnsi="Arial Narrow"/>
                <w:color w:val="000000" w:themeColor="text1"/>
                <w:sz w:val="20"/>
                <w:szCs w:val="20"/>
              </w:rPr>
              <w:t>La cultura hebrea</w:t>
            </w:r>
          </w:p>
          <w:p w:rsidR="00A64B88" w:rsidRPr="00A64B88" w:rsidRDefault="00A64B88" w:rsidP="004A16DB">
            <w:pPr>
              <w:pStyle w:val="Prrafodelista"/>
              <w:numPr>
                <w:ilvl w:val="0"/>
                <w:numId w:val="146"/>
              </w:numPr>
              <w:spacing w:after="0" w:line="259" w:lineRule="auto"/>
              <w:rPr>
                <w:rFonts w:ascii="Arial Narrow" w:hAnsi="Arial Narrow"/>
                <w:color w:val="000000" w:themeColor="text1"/>
                <w:sz w:val="20"/>
                <w:szCs w:val="20"/>
              </w:rPr>
            </w:pPr>
            <w:r w:rsidRPr="00A64B88">
              <w:rPr>
                <w:rFonts w:ascii="Arial Narrow" w:hAnsi="Arial Narrow"/>
                <w:color w:val="000000" w:themeColor="text1"/>
                <w:sz w:val="20"/>
                <w:szCs w:val="20"/>
              </w:rPr>
              <w:t>La cultura egipcia</w:t>
            </w:r>
          </w:p>
          <w:p w:rsidR="00A64B88" w:rsidRPr="00A64B88" w:rsidRDefault="00A64B88" w:rsidP="004A16DB">
            <w:pPr>
              <w:pStyle w:val="Prrafodelista"/>
              <w:numPr>
                <w:ilvl w:val="0"/>
                <w:numId w:val="146"/>
              </w:numPr>
              <w:spacing w:after="0" w:line="259" w:lineRule="auto"/>
              <w:rPr>
                <w:rFonts w:ascii="Arial Narrow" w:hAnsi="Arial Narrow"/>
                <w:color w:val="000000" w:themeColor="text1"/>
                <w:sz w:val="20"/>
                <w:szCs w:val="20"/>
              </w:rPr>
            </w:pPr>
            <w:r w:rsidRPr="00A64B88">
              <w:rPr>
                <w:rFonts w:ascii="Arial Narrow" w:hAnsi="Arial Narrow"/>
                <w:color w:val="000000" w:themeColor="text1"/>
                <w:sz w:val="20"/>
                <w:szCs w:val="20"/>
              </w:rPr>
              <w:t>La cultura griega</w:t>
            </w:r>
          </w:p>
          <w:p w:rsidR="00A64B88" w:rsidRPr="00A64B88" w:rsidRDefault="00A64B88" w:rsidP="004A16DB">
            <w:pPr>
              <w:pStyle w:val="Prrafodelista"/>
              <w:numPr>
                <w:ilvl w:val="0"/>
                <w:numId w:val="146"/>
              </w:numPr>
              <w:spacing w:after="0" w:line="259" w:lineRule="auto"/>
              <w:rPr>
                <w:rFonts w:ascii="Arial Narrow" w:hAnsi="Arial Narrow"/>
                <w:color w:val="000000" w:themeColor="text1"/>
                <w:sz w:val="20"/>
                <w:szCs w:val="20"/>
              </w:rPr>
            </w:pPr>
            <w:r w:rsidRPr="00A64B88">
              <w:rPr>
                <w:rFonts w:ascii="Arial Narrow" w:hAnsi="Arial Narrow"/>
                <w:color w:val="000000" w:themeColor="text1"/>
                <w:sz w:val="20"/>
                <w:szCs w:val="20"/>
              </w:rPr>
              <w:t>La cultura romana</w:t>
            </w:r>
          </w:p>
          <w:p w:rsidR="00A64B88" w:rsidRPr="00A64B88" w:rsidRDefault="00A64B88" w:rsidP="004A16DB">
            <w:pPr>
              <w:pStyle w:val="Prrafodelista"/>
              <w:numPr>
                <w:ilvl w:val="0"/>
                <w:numId w:val="146"/>
              </w:numPr>
              <w:spacing w:after="0" w:line="259" w:lineRule="auto"/>
              <w:rPr>
                <w:rFonts w:ascii="Arial Narrow" w:hAnsi="Arial Narrow"/>
                <w:color w:val="000000" w:themeColor="text1"/>
                <w:sz w:val="20"/>
                <w:szCs w:val="20"/>
              </w:rPr>
            </w:pPr>
            <w:r w:rsidRPr="00A64B88">
              <w:rPr>
                <w:rFonts w:ascii="Arial Narrow" w:hAnsi="Arial Narrow"/>
                <w:color w:val="000000" w:themeColor="text1"/>
                <w:sz w:val="20"/>
                <w:szCs w:val="20"/>
              </w:rPr>
              <w:t>L as sociedades andinas:</w:t>
            </w:r>
          </w:p>
          <w:p w:rsidR="00A64B88" w:rsidRPr="00A64B88" w:rsidRDefault="00A64B88" w:rsidP="004A16DB">
            <w:pPr>
              <w:pStyle w:val="Prrafodelista"/>
              <w:numPr>
                <w:ilvl w:val="0"/>
                <w:numId w:val="146"/>
              </w:numPr>
              <w:spacing w:after="0" w:line="259" w:lineRule="auto"/>
              <w:rPr>
                <w:rFonts w:ascii="Arial Narrow" w:hAnsi="Arial Narrow"/>
                <w:color w:val="000000" w:themeColor="text1"/>
                <w:sz w:val="20"/>
                <w:szCs w:val="20"/>
              </w:rPr>
            </w:pPr>
            <w:r w:rsidRPr="00A64B88">
              <w:rPr>
                <w:rFonts w:ascii="Arial Narrow" w:hAnsi="Arial Narrow"/>
                <w:color w:val="000000" w:themeColor="text1"/>
                <w:sz w:val="20"/>
                <w:szCs w:val="20"/>
              </w:rPr>
              <w:t>Chavín</w:t>
            </w:r>
          </w:p>
          <w:p w:rsidR="00A64B88" w:rsidRPr="00A64B88" w:rsidRDefault="00A64B88" w:rsidP="004A16DB">
            <w:pPr>
              <w:pStyle w:val="Prrafodelista"/>
              <w:numPr>
                <w:ilvl w:val="0"/>
                <w:numId w:val="146"/>
              </w:numPr>
              <w:spacing w:after="0" w:line="259" w:lineRule="auto"/>
              <w:rPr>
                <w:rFonts w:ascii="Arial Narrow" w:hAnsi="Arial Narrow"/>
                <w:color w:val="000000" w:themeColor="text1"/>
                <w:sz w:val="20"/>
                <w:szCs w:val="20"/>
              </w:rPr>
            </w:pPr>
            <w:r w:rsidRPr="00A64B88">
              <w:rPr>
                <w:rFonts w:ascii="Arial Narrow" w:hAnsi="Arial Narrow"/>
                <w:color w:val="000000" w:themeColor="text1"/>
                <w:sz w:val="20"/>
                <w:szCs w:val="20"/>
              </w:rPr>
              <w:t xml:space="preserve">Paracas  </w:t>
            </w:r>
          </w:p>
          <w:p w:rsidR="00A64B88" w:rsidRPr="00A64B88" w:rsidRDefault="00A64B88" w:rsidP="004A16DB">
            <w:pPr>
              <w:pStyle w:val="Prrafodelista"/>
              <w:numPr>
                <w:ilvl w:val="0"/>
                <w:numId w:val="146"/>
              </w:numPr>
              <w:spacing w:after="0" w:line="259" w:lineRule="auto"/>
              <w:rPr>
                <w:rFonts w:ascii="Arial Narrow" w:hAnsi="Arial Narrow"/>
                <w:color w:val="000000" w:themeColor="text1"/>
                <w:sz w:val="20"/>
                <w:szCs w:val="20"/>
              </w:rPr>
            </w:pPr>
            <w:r w:rsidRPr="00A64B88">
              <w:rPr>
                <w:rFonts w:ascii="Arial Narrow" w:hAnsi="Arial Narrow"/>
                <w:color w:val="000000" w:themeColor="text1"/>
                <w:sz w:val="20"/>
                <w:szCs w:val="20"/>
              </w:rPr>
              <w:t>Mochica</w:t>
            </w:r>
          </w:p>
          <w:p w:rsidR="00A64B88" w:rsidRPr="00A64B88" w:rsidRDefault="00A64B88" w:rsidP="004A16DB">
            <w:pPr>
              <w:pStyle w:val="Prrafodelista"/>
              <w:numPr>
                <w:ilvl w:val="0"/>
                <w:numId w:val="146"/>
              </w:numPr>
              <w:spacing w:after="0" w:line="259" w:lineRule="auto"/>
              <w:rPr>
                <w:rFonts w:ascii="Arial Narrow" w:hAnsi="Arial Narrow"/>
                <w:color w:val="000000" w:themeColor="text1"/>
                <w:sz w:val="20"/>
                <w:szCs w:val="20"/>
              </w:rPr>
            </w:pPr>
            <w:r w:rsidRPr="00A64B88">
              <w:rPr>
                <w:rFonts w:ascii="Arial Narrow" w:hAnsi="Arial Narrow"/>
                <w:color w:val="000000" w:themeColor="text1"/>
                <w:sz w:val="20"/>
                <w:szCs w:val="20"/>
              </w:rPr>
              <w:t>Inca</w:t>
            </w:r>
          </w:p>
          <w:p w:rsidR="00A64B88" w:rsidRPr="00A64B88" w:rsidRDefault="00A64B88" w:rsidP="004A16DB">
            <w:pPr>
              <w:pStyle w:val="Prrafodelista"/>
              <w:numPr>
                <w:ilvl w:val="0"/>
                <w:numId w:val="146"/>
              </w:numPr>
              <w:spacing w:after="0" w:line="259" w:lineRule="auto"/>
              <w:rPr>
                <w:rFonts w:ascii="Arial Narrow" w:hAnsi="Arial Narrow"/>
                <w:color w:val="000000" w:themeColor="text1"/>
                <w:sz w:val="20"/>
                <w:szCs w:val="20"/>
              </w:rPr>
            </w:pPr>
            <w:r w:rsidRPr="00A64B88">
              <w:rPr>
                <w:rFonts w:ascii="Arial Narrow" w:hAnsi="Arial Narrow"/>
                <w:color w:val="000000" w:themeColor="text1"/>
                <w:sz w:val="20"/>
                <w:szCs w:val="20"/>
              </w:rPr>
              <w:t>La edad media:</w:t>
            </w:r>
          </w:p>
          <w:p w:rsidR="00A64B88" w:rsidRPr="00A64B88" w:rsidRDefault="00A64B88" w:rsidP="004A16DB">
            <w:pPr>
              <w:pStyle w:val="Prrafodelista"/>
              <w:numPr>
                <w:ilvl w:val="0"/>
                <w:numId w:val="146"/>
              </w:numPr>
              <w:spacing w:after="0" w:line="259" w:lineRule="auto"/>
              <w:rPr>
                <w:rFonts w:ascii="Arial Narrow" w:hAnsi="Arial Narrow"/>
                <w:color w:val="000000" w:themeColor="text1"/>
                <w:sz w:val="20"/>
                <w:szCs w:val="20"/>
              </w:rPr>
            </w:pPr>
            <w:r w:rsidRPr="00A64B88">
              <w:rPr>
                <w:rFonts w:ascii="Arial Narrow" w:hAnsi="Arial Narrow"/>
                <w:color w:val="000000" w:themeColor="text1"/>
                <w:sz w:val="20"/>
                <w:szCs w:val="20"/>
              </w:rPr>
              <w:t>La educación cristiana</w:t>
            </w:r>
          </w:p>
          <w:p w:rsidR="00A64B88" w:rsidRPr="00A64B88" w:rsidRDefault="00A64B88" w:rsidP="004A16DB">
            <w:pPr>
              <w:pStyle w:val="Prrafodelista"/>
              <w:numPr>
                <w:ilvl w:val="0"/>
                <w:numId w:val="146"/>
              </w:numPr>
              <w:spacing w:after="0" w:line="259" w:lineRule="auto"/>
              <w:rPr>
                <w:rFonts w:ascii="Arial Narrow" w:hAnsi="Arial Narrow"/>
                <w:color w:val="000000" w:themeColor="text1"/>
                <w:sz w:val="20"/>
                <w:szCs w:val="20"/>
              </w:rPr>
            </w:pPr>
            <w:r w:rsidRPr="00A64B88">
              <w:rPr>
                <w:rFonts w:ascii="Arial Narrow" w:hAnsi="Arial Narrow"/>
                <w:color w:val="000000" w:themeColor="text1"/>
                <w:sz w:val="20"/>
                <w:szCs w:val="20"/>
              </w:rPr>
              <w:t>La edad moderna:</w:t>
            </w:r>
          </w:p>
          <w:p w:rsidR="00A64B88" w:rsidRPr="00A64B88" w:rsidRDefault="00A64B88" w:rsidP="004A16DB">
            <w:pPr>
              <w:pStyle w:val="Prrafodelista"/>
              <w:numPr>
                <w:ilvl w:val="0"/>
                <w:numId w:val="146"/>
              </w:numPr>
              <w:spacing w:after="0" w:line="259" w:lineRule="auto"/>
              <w:rPr>
                <w:rFonts w:ascii="Arial Narrow" w:hAnsi="Arial Narrow"/>
                <w:color w:val="000000" w:themeColor="text1"/>
                <w:sz w:val="20"/>
                <w:szCs w:val="20"/>
              </w:rPr>
            </w:pPr>
            <w:r w:rsidRPr="00A64B88">
              <w:rPr>
                <w:rFonts w:ascii="Arial Narrow" w:hAnsi="Arial Narrow"/>
                <w:color w:val="000000" w:themeColor="text1"/>
                <w:sz w:val="20"/>
                <w:szCs w:val="20"/>
              </w:rPr>
              <w:t>El período colonial en el Perú</w:t>
            </w:r>
          </w:p>
          <w:p w:rsidR="00A64B88" w:rsidRPr="00A64B88" w:rsidRDefault="00A64B88" w:rsidP="004A16DB">
            <w:pPr>
              <w:pStyle w:val="Prrafodelista"/>
              <w:numPr>
                <w:ilvl w:val="0"/>
                <w:numId w:val="146"/>
              </w:numPr>
              <w:spacing w:after="0" w:line="259" w:lineRule="auto"/>
              <w:rPr>
                <w:rFonts w:ascii="Arial Narrow" w:hAnsi="Arial Narrow"/>
                <w:color w:val="000000" w:themeColor="text1"/>
                <w:sz w:val="20"/>
                <w:szCs w:val="20"/>
              </w:rPr>
            </w:pPr>
            <w:r w:rsidRPr="00A64B88">
              <w:rPr>
                <w:rFonts w:ascii="Arial Narrow" w:hAnsi="Arial Narrow"/>
                <w:color w:val="000000" w:themeColor="text1"/>
                <w:sz w:val="20"/>
                <w:szCs w:val="20"/>
              </w:rPr>
              <w:t>Edad contemporánea</w:t>
            </w:r>
          </w:p>
          <w:p w:rsidR="00A64B88" w:rsidRPr="00A64B88" w:rsidRDefault="00A64B88" w:rsidP="004A16DB">
            <w:pPr>
              <w:pStyle w:val="Prrafodelista"/>
              <w:numPr>
                <w:ilvl w:val="0"/>
                <w:numId w:val="146"/>
              </w:numPr>
              <w:spacing w:after="0" w:line="259" w:lineRule="auto"/>
              <w:rPr>
                <w:rFonts w:ascii="Arial Narrow" w:hAnsi="Arial Narrow"/>
                <w:color w:val="000000" w:themeColor="text1"/>
                <w:sz w:val="20"/>
                <w:szCs w:val="20"/>
              </w:rPr>
            </w:pPr>
            <w:r w:rsidRPr="00A64B88">
              <w:rPr>
                <w:rFonts w:ascii="Arial Narrow" w:hAnsi="Arial Narrow"/>
                <w:color w:val="000000" w:themeColor="text1"/>
                <w:sz w:val="20"/>
                <w:szCs w:val="20"/>
              </w:rPr>
              <w:t>Escuela nueva.</w:t>
            </w:r>
          </w:p>
          <w:p w:rsidR="00A64B88" w:rsidRPr="00A64B88" w:rsidRDefault="00A64B88" w:rsidP="00A64B88">
            <w:pPr>
              <w:autoSpaceDE w:val="0"/>
              <w:autoSpaceDN w:val="0"/>
              <w:adjustRightInd w:val="0"/>
              <w:rPr>
                <w:rFonts w:ascii="Arial Narrow" w:hAnsi="Arial Narrow"/>
                <w:color w:val="000000" w:themeColor="text1"/>
                <w:sz w:val="20"/>
                <w:szCs w:val="20"/>
              </w:rPr>
            </w:pPr>
          </w:p>
        </w:tc>
        <w:tc>
          <w:tcPr>
            <w:tcW w:w="2833" w:type="dxa"/>
            <w:tcBorders>
              <w:top w:val="single" w:sz="5" w:space="0" w:color="000000"/>
              <w:left w:val="single" w:sz="5" w:space="0" w:color="000000"/>
              <w:bottom w:val="single" w:sz="5" w:space="0" w:color="000000"/>
              <w:right w:val="single" w:sz="5" w:space="0" w:color="000000"/>
            </w:tcBorders>
          </w:tcPr>
          <w:p w:rsidR="00A64B88" w:rsidRPr="00A64B88" w:rsidRDefault="00A64B88" w:rsidP="00A64B88">
            <w:pPr>
              <w:spacing w:line="360" w:lineRule="auto"/>
              <w:ind w:left="2"/>
              <w:rPr>
                <w:rFonts w:ascii="Arial Narrow" w:hAnsi="Arial Narrow"/>
                <w:color w:val="000000" w:themeColor="text1"/>
                <w:sz w:val="20"/>
                <w:szCs w:val="20"/>
              </w:rPr>
            </w:pPr>
            <w:r w:rsidRPr="00A64B88">
              <w:rPr>
                <w:rFonts w:ascii="Arial Narrow" w:hAnsi="Arial Narrow"/>
                <w:color w:val="000000" w:themeColor="text1"/>
                <w:sz w:val="20"/>
                <w:szCs w:val="20"/>
              </w:rPr>
              <w:lastRenderedPageBreak/>
              <w:t>Mapa mental</w:t>
            </w:r>
          </w:p>
          <w:p w:rsidR="00A64B88" w:rsidRPr="00A64B88" w:rsidRDefault="00A64B88" w:rsidP="00A64B88">
            <w:pPr>
              <w:spacing w:line="360" w:lineRule="auto"/>
              <w:ind w:left="2"/>
              <w:rPr>
                <w:rFonts w:ascii="Arial Narrow" w:hAnsi="Arial Narrow"/>
                <w:color w:val="000000" w:themeColor="text1"/>
                <w:sz w:val="20"/>
                <w:szCs w:val="20"/>
              </w:rPr>
            </w:pPr>
            <w:r w:rsidRPr="00A64B88">
              <w:rPr>
                <w:rFonts w:ascii="Arial Narrow" w:hAnsi="Arial Narrow"/>
                <w:color w:val="000000" w:themeColor="text1"/>
                <w:sz w:val="20"/>
                <w:szCs w:val="20"/>
              </w:rPr>
              <w:t>Mapa conceptual</w:t>
            </w:r>
          </w:p>
          <w:p w:rsidR="00A64B88" w:rsidRPr="00A64B88" w:rsidRDefault="00A64B88" w:rsidP="00A64B88">
            <w:pPr>
              <w:spacing w:line="360" w:lineRule="auto"/>
              <w:ind w:left="2"/>
              <w:rPr>
                <w:rFonts w:ascii="Arial Narrow" w:hAnsi="Arial Narrow"/>
                <w:color w:val="000000" w:themeColor="text1"/>
                <w:sz w:val="20"/>
                <w:szCs w:val="20"/>
              </w:rPr>
            </w:pPr>
            <w:r w:rsidRPr="00A64B88">
              <w:rPr>
                <w:rFonts w:ascii="Arial Narrow" w:hAnsi="Arial Narrow"/>
                <w:color w:val="000000" w:themeColor="text1"/>
                <w:sz w:val="20"/>
                <w:szCs w:val="20"/>
              </w:rPr>
              <w:t>Mapa semántico</w:t>
            </w:r>
          </w:p>
          <w:p w:rsidR="00A64B88" w:rsidRPr="00A64B88" w:rsidRDefault="00A64B88" w:rsidP="00A64B88">
            <w:pPr>
              <w:spacing w:line="360" w:lineRule="auto"/>
              <w:ind w:left="2"/>
              <w:rPr>
                <w:rFonts w:ascii="Arial Narrow" w:hAnsi="Arial Narrow"/>
                <w:color w:val="000000" w:themeColor="text1"/>
                <w:sz w:val="20"/>
                <w:szCs w:val="20"/>
              </w:rPr>
            </w:pPr>
            <w:r w:rsidRPr="00A64B88">
              <w:rPr>
                <w:rFonts w:ascii="Arial Narrow" w:hAnsi="Arial Narrow"/>
                <w:color w:val="000000" w:themeColor="text1"/>
                <w:sz w:val="20"/>
                <w:szCs w:val="20"/>
              </w:rPr>
              <w:t>Mapa conceptual</w:t>
            </w:r>
          </w:p>
          <w:p w:rsidR="00A64B88" w:rsidRPr="00A64B88" w:rsidRDefault="00A64B88" w:rsidP="00A64B88">
            <w:pPr>
              <w:spacing w:line="360" w:lineRule="auto"/>
              <w:ind w:left="2"/>
              <w:rPr>
                <w:rFonts w:ascii="Arial Narrow" w:hAnsi="Arial Narrow"/>
                <w:color w:val="000000" w:themeColor="text1"/>
                <w:sz w:val="20"/>
                <w:szCs w:val="20"/>
              </w:rPr>
            </w:pPr>
            <w:r w:rsidRPr="00A64B88">
              <w:rPr>
                <w:rFonts w:ascii="Arial Narrow" w:hAnsi="Arial Narrow"/>
                <w:color w:val="000000" w:themeColor="text1"/>
                <w:sz w:val="20"/>
                <w:szCs w:val="20"/>
              </w:rPr>
              <w:t xml:space="preserve">Mapa semántico    </w:t>
            </w:r>
          </w:p>
          <w:p w:rsidR="00A64B88" w:rsidRPr="00A64B88" w:rsidRDefault="00A64B88" w:rsidP="00A64B88">
            <w:pPr>
              <w:spacing w:line="360" w:lineRule="auto"/>
              <w:ind w:left="2"/>
              <w:rPr>
                <w:rFonts w:ascii="Arial Narrow" w:hAnsi="Arial Narrow"/>
                <w:color w:val="000000" w:themeColor="text1"/>
                <w:sz w:val="20"/>
                <w:szCs w:val="20"/>
              </w:rPr>
            </w:pPr>
            <w:r w:rsidRPr="00A64B88">
              <w:rPr>
                <w:rFonts w:ascii="Arial Narrow" w:hAnsi="Arial Narrow"/>
                <w:color w:val="000000" w:themeColor="text1"/>
                <w:sz w:val="20"/>
                <w:szCs w:val="20"/>
              </w:rPr>
              <w:t xml:space="preserve">Mapa conceptual y/o mental </w:t>
            </w:r>
          </w:p>
          <w:p w:rsidR="00A64B88" w:rsidRPr="00A64B88" w:rsidRDefault="00A64B88" w:rsidP="00A64B88">
            <w:pPr>
              <w:spacing w:line="360" w:lineRule="auto"/>
              <w:ind w:left="2"/>
              <w:rPr>
                <w:rFonts w:ascii="Arial Narrow" w:hAnsi="Arial Narrow"/>
                <w:color w:val="000000" w:themeColor="text1"/>
                <w:sz w:val="20"/>
                <w:szCs w:val="20"/>
              </w:rPr>
            </w:pPr>
            <w:r w:rsidRPr="00A64B88">
              <w:rPr>
                <w:rFonts w:ascii="Arial Narrow" w:hAnsi="Arial Narrow"/>
                <w:color w:val="000000" w:themeColor="text1"/>
                <w:sz w:val="20"/>
                <w:szCs w:val="20"/>
              </w:rPr>
              <w:t>Mapa conceptual y/o mental</w:t>
            </w:r>
          </w:p>
          <w:p w:rsidR="00A64B88" w:rsidRPr="00A64B88" w:rsidRDefault="00A64B88" w:rsidP="00A64B88">
            <w:pPr>
              <w:spacing w:line="360" w:lineRule="auto"/>
              <w:ind w:left="2"/>
              <w:rPr>
                <w:rFonts w:ascii="Arial Narrow" w:hAnsi="Arial Narrow"/>
                <w:color w:val="000000" w:themeColor="text1"/>
                <w:sz w:val="20"/>
                <w:szCs w:val="20"/>
              </w:rPr>
            </w:pPr>
            <w:r w:rsidRPr="00A64B88">
              <w:rPr>
                <w:rFonts w:ascii="Arial Narrow" w:hAnsi="Arial Narrow"/>
                <w:color w:val="000000" w:themeColor="text1"/>
                <w:sz w:val="20"/>
                <w:szCs w:val="20"/>
              </w:rPr>
              <w:t xml:space="preserve">Evaluación </w:t>
            </w:r>
          </w:p>
          <w:p w:rsidR="00A64B88" w:rsidRPr="00A64B88" w:rsidRDefault="00A64B88" w:rsidP="00A64B88">
            <w:pPr>
              <w:spacing w:line="360" w:lineRule="auto"/>
              <w:ind w:left="2"/>
              <w:rPr>
                <w:rFonts w:ascii="Arial Narrow" w:hAnsi="Arial Narrow"/>
                <w:color w:val="000000" w:themeColor="text1"/>
                <w:sz w:val="20"/>
                <w:szCs w:val="20"/>
              </w:rPr>
            </w:pPr>
            <w:r w:rsidRPr="00A64B88">
              <w:rPr>
                <w:rFonts w:ascii="Arial Narrow" w:hAnsi="Arial Narrow"/>
                <w:color w:val="000000" w:themeColor="text1"/>
                <w:sz w:val="20"/>
                <w:szCs w:val="20"/>
              </w:rPr>
              <w:t>Mapa semántico / Círculo concéntrico</w:t>
            </w:r>
          </w:p>
          <w:p w:rsidR="00A64B88" w:rsidRPr="00A64B88" w:rsidRDefault="00A64B88" w:rsidP="00A64B88">
            <w:pPr>
              <w:spacing w:line="360" w:lineRule="auto"/>
              <w:ind w:left="2"/>
              <w:rPr>
                <w:rFonts w:ascii="Arial Narrow" w:hAnsi="Arial Narrow"/>
                <w:color w:val="000000" w:themeColor="text1"/>
                <w:sz w:val="20"/>
                <w:szCs w:val="20"/>
              </w:rPr>
            </w:pPr>
            <w:r w:rsidRPr="00A64B88">
              <w:rPr>
                <w:rFonts w:ascii="Arial Narrow" w:hAnsi="Arial Narrow"/>
                <w:color w:val="000000" w:themeColor="text1"/>
                <w:sz w:val="20"/>
                <w:szCs w:val="20"/>
              </w:rPr>
              <w:t>Mapa semántico</w:t>
            </w:r>
          </w:p>
          <w:p w:rsidR="00A64B88" w:rsidRPr="00A64B88" w:rsidRDefault="00A64B88" w:rsidP="00A64B88">
            <w:pPr>
              <w:spacing w:line="360" w:lineRule="auto"/>
              <w:ind w:left="2"/>
              <w:rPr>
                <w:rFonts w:ascii="Arial Narrow" w:hAnsi="Arial Narrow"/>
                <w:color w:val="000000" w:themeColor="text1"/>
                <w:sz w:val="20"/>
                <w:szCs w:val="20"/>
              </w:rPr>
            </w:pPr>
            <w:r w:rsidRPr="00A64B88">
              <w:rPr>
                <w:rFonts w:ascii="Arial Narrow" w:hAnsi="Arial Narrow"/>
                <w:color w:val="000000" w:themeColor="text1"/>
                <w:sz w:val="20"/>
                <w:szCs w:val="20"/>
              </w:rPr>
              <w:t>Mapa mental</w:t>
            </w:r>
          </w:p>
          <w:p w:rsidR="00A64B88" w:rsidRPr="00A64B88" w:rsidRDefault="00A64B88" w:rsidP="00A64B88">
            <w:pPr>
              <w:spacing w:line="360" w:lineRule="auto"/>
              <w:ind w:left="2"/>
              <w:rPr>
                <w:rFonts w:ascii="Arial Narrow" w:hAnsi="Arial Narrow"/>
                <w:color w:val="000000" w:themeColor="text1"/>
                <w:sz w:val="20"/>
                <w:szCs w:val="20"/>
              </w:rPr>
            </w:pPr>
            <w:r w:rsidRPr="00A64B88">
              <w:rPr>
                <w:rFonts w:ascii="Arial Narrow" w:hAnsi="Arial Narrow"/>
                <w:color w:val="000000" w:themeColor="text1"/>
                <w:sz w:val="20"/>
                <w:szCs w:val="20"/>
              </w:rPr>
              <w:t>Mapa semántico</w:t>
            </w:r>
          </w:p>
          <w:p w:rsidR="00A64B88" w:rsidRPr="00A64B88" w:rsidRDefault="00A64B88" w:rsidP="00A64B88">
            <w:pPr>
              <w:spacing w:line="360" w:lineRule="auto"/>
              <w:ind w:left="2"/>
              <w:rPr>
                <w:rFonts w:ascii="Arial Narrow" w:hAnsi="Arial Narrow"/>
                <w:color w:val="000000" w:themeColor="text1"/>
                <w:sz w:val="20"/>
                <w:szCs w:val="20"/>
              </w:rPr>
            </w:pPr>
            <w:r w:rsidRPr="00A64B88">
              <w:rPr>
                <w:rFonts w:ascii="Arial Narrow" w:hAnsi="Arial Narrow"/>
                <w:color w:val="000000" w:themeColor="text1"/>
                <w:sz w:val="20"/>
                <w:szCs w:val="20"/>
              </w:rPr>
              <w:t>Cuadro comparativo</w:t>
            </w:r>
          </w:p>
          <w:p w:rsidR="00A64B88" w:rsidRPr="00A64B88" w:rsidRDefault="00A64B88" w:rsidP="00A64B88">
            <w:pPr>
              <w:spacing w:line="360" w:lineRule="auto"/>
              <w:ind w:left="2"/>
              <w:rPr>
                <w:rFonts w:ascii="Arial Narrow" w:hAnsi="Arial Narrow"/>
                <w:color w:val="000000" w:themeColor="text1"/>
                <w:sz w:val="20"/>
                <w:szCs w:val="20"/>
              </w:rPr>
            </w:pPr>
            <w:r w:rsidRPr="00A64B88">
              <w:rPr>
                <w:rFonts w:ascii="Arial Narrow" w:hAnsi="Arial Narrow"/>
                <w:color w:val="000000" w:themeColor="text1"/>
                <w:sz w:val="20"/>
                <w:szCs w:val="20"/>
              </w:rPr>
              <w:t xml:space="preserve">  Esquema de llaves</w:t>
            </w:r>
          </w:p>
          <w:p w:rsidR="00A64B88" w:rsidRPr="00A64B88" w:rsidRDefault="00A64B88" w:rsidP="00A64B88">
            <w:pPr>
              <w:spacing w:line="360" w:lineRule="auto"/>
              <w:ind w:left="2"/>
              <w:rPr>
                <w:rFonts w:ascii="Arial Narrow" w:hAnsi="Arial Narrow"/>
                <w:color w:val="000000" w:themeColor="text1"/>
                <w:sz w:val="20"/>
                <w:szCs w:val="20"/>
              </w:rPr>
            </w:pPr>
            <w:r w:rsidRPr="00A64B88">
              <w:rPr>
                <w:rFonts w:ascii="Arial Narrow" w:hAnsi="Arial Narrow"/>
                <w:color w:val="000000" w:themeColor="text1"/>
                <w:sz w:val="20"/>
                <w:szCs w:val="20"/>
              </w:rPr>
              <w:t xml:space="preserve">Exposición  </w:t>
            </w:r>
          </w:p>
          <w:p w:rsidR="00A64B88" w:rsidRPr="00A64B88" w:rsidRDefault="00A64B88" w:rsidP="00A64B88">
            <w:pPr>
              <w:spacing w:line="360" w:lineRule="auto"/>
              <w:ind w:left="2"/>
              <w:rPr>
                <w:rFonts w:ascii="Arial Narrow" w:hAnsi="Arial Narrow"/>
                <w:color w:val="000000" w:themeColor="text1"/>
                <w:sz w:val="20"/>
                <w:szCs w:val="20"/>
              </w:rPr>
            </w:pPr>
            <w:r w:rsidRPr="00A64B88">
              <w:rPr>
                <w:rFonts w:ascii="Arial Narrow" w:hAnsi="Arial Narrow"/>
                <w:color w:val="000000" w:themeColor="text1"/>
                <w:sz w:val="20"/>
                <w:szCs w:val="20"/>
              </w:rPr>
              <w:t>Mapa mental</w:t>
            </w:r>
          </w:p>
          <w:p w:rsidR="00A64B88" w:rsidRPr="00A64B88" w:rsidRDefault="00A64B88" w:rsidP="00A64B88">
            <w:pPr>
              <w:spacing w:line="360" w:lineRule="auto"/>
              <w:ind w:left="2"/>
              <w:rPr>
                <w:rFonts w:ascii="Arial Narrow" w:hAnsi="Arial Narrow"/>
                <w:color w:val="000000" w:themeColor="text1"/>
                <w:sz w:val="20"/>
                <w:szCs w:val="20"/>
              </w:rPr>
            </w:pPr>
            <w:r w:rsidRPr="00A64B88">
              <w:rPr>
                <w:rFonts w:ascii="Arial Narrow" w:hAnsi="Arial Narrow"/>
                <w:color w:val="000000" w:themeColor="text1"/>
                <w:sz w:val="20"/>
                <w:szCs w:val="20"/>
              </w:rPr>
              <w:t xml:space="preserve">Circulo concéntrico </w:t>
            </w:r>
          </w:p>
          <w:p w:rsidR="00A64B88" w:rsidRPr="00A64B88" w:rsidRDefault="00A64B88" w:rsidP="00A64B88">
            <w:pPr>
              <w:spacing w:line="360" w:lineRule="auto"/>
              <w:ind w:left="2"/>
              <w:rPr>
                <w:rFonts w:ascii="Arial Narrow" w:hAnsi="Arial Narrow"/>
                <w:color w:val="000000" w:themeColor="text1"/>
                <w:sz w:val="20"/>
                <w:szCs w:val="20"/>
              </w:rPr>
            </w:pPr>
            <w:r w:rsidRPr="00A64B88">
              <w:rPr>
                <w:rFonts w:ascii="Arial Narrow" w:hAnsi="Arial Narrow"/>
                <w:color w:val="000000" w:themeColor="text1"/>
                <w:sz w:val="20"/>
                <w:szCs w:val="20"/>
              </w:rPr>
              <w:t xml:space="preserve">Mapa conceptual </w:t>
            </w:r>
          </w:p>
          <w:p w:rsidR="00A64B88" w:rsidRPr="00A64B88" w:rsidRDefault="00A64B88" w:rsidP="00A64B88">
            <w:pPr>
              <w:spacing w:line="360" w:lineRule="auto"/>
              <w:ind w:left="2"/>
              <w:rPr>
                <w:rFonts w:ascii="Arial Narrow" w:hAnsi="Arial Narrow"/>
                <w:color w:val="000000" w:themeColor="text1"/>
                <w:sz w:val="20"/>
                <w:szCs w:val="20"/>
              </w:rPr>
            </w:pPr>
            <w:r w:rsidRPr="00A64B88">
              <w:rPr>
                <w:rFonts w:ascii="Arial Narrow" w:hAnsi="Arial Narrow"/>
                <w:color w:val="000000" w:themeColor="text1"/>
                <w:sz w:val="20"/>
                <w:szCs w:val="20"/>
              </w:rPr>
              <w:t>Mapa conceptual</w:t>
            </w:r>
          </w:p>
          <w:p w:rsidR="00A64B88" w:rsidRPr="00A64B88" w:rsidRDefault="00A64B88" w:rsidP="00A64B88">
            <w:pPr>
              <w:spacing w:line="360" w:lineRule="auto"/>
              <w:ind w:left="2"/>
              <w:rPr>
                <w:rFonts w:ascii="Arial Narrow" w:hAnsi="Arial Narrow"/>
                <w:color w:val="000000" w:themeColor="text1"/>
                <w:sz w:val="20"/>
                <w:szCs w:val="20"/>
              </w:rPr>
            </w:pPr>
            <w:r w:rsidRPr="00A64B88">
              <w:rPr>
                <w:rFonts w:ascii="Arial Narrow" w:hAnsi="Arial Narrow"/>
                <w:color w:val="000000" w:themeColor="text1"/>
                <w:sz w:val="20"/>
                <w:szCs w:val="20"/>
              </w:rPr>
              <w:t>Mapa conceptual</w:t>
            </w:r>
          </w:p>
          <w:p w:rsidR="00A64B88" w:rsidRPr="00A64B88" w:rsidRDefault="00A64B88" w:rsidP="00A64B88">
            <w:pPr>
              <w:spacing w:line="360" w:lineRule="auto"/>
              <w:ind w:left="2"/>
              <w:rPr>
                <w:rFonts w:ascii="Arial Narrow" w:hAnsi="Arial Narrow"/>
                <w:color w:val="000000" w:themeColor="text1"/>
                <w:sz w:val="20"/>
                <w:szCs w:val="20"/>
              </w:rPr>
            </w:pPr>
            <w:r w:rsidRPr="00A64B88">
              <w:rPr>
                <w:rFonts w:ascii="Arial Narrow" w:hAnsi="Arial Narrow"/>
                <w:color w:val="000000" w:themeColor="text1"/>
                <w:sz w:val="20"/>
                <w:szCs w:val="20"/>
              </w:rPr>
              <w:lastRenderedPageBreak/>
              <w:t>Mapa conceptual</w:t>
            </w:r>
          </w:p>
          <w:p w:rsidR="00A64B88" w:rsidRPr="00A64B88" w:rsidRDefault="00A64B88" w:rsidP="00A64B88">
            <w:pPr>
              <w:spacing w:line="360" w:lineRule="auto"/>
              <w:ind w:left="2"/>
              <w:rPr>
                <w:rFonts w:ascii="Arial Narrow" w:hAnsi="Arial Narrow"/>
                <w:color w:val="000000" w:themeColor="text1"/>
                <w:sz w:val="20"/>
                <w:szCs w:val="20"/>
              </w:rPr>
            </w:pPr>
            <w:r w:rsidRPr="00A64B88">
              <w:rPr>
                <w:rFonts w:ascii="Arial Narrow" w:hAnsi="Arial Narrow"/>
                <w:color w:val="000000" w:themeColor="text1"/>
                <w:sz w:val="20"/>
                <w:szCs w:val="20"/>
              </w:rPr>
              <w:t xml:space="preserve">Evaluación </w:t>
            </w:r>
          </w:p>
          <w:p w:rsidR="00A64B88" w:rsidRPr="00A64B88" w:rsidRDefault="00A64B88" w:rsidP="00A64B88">
            <w:pPr>
              <w:spacing w:line="360" w:lineRule="auto"/>
              <w:ind w:left="2"/>
              <w:rPr>
                <w:rFonts w:ascii="Arial Narrow" w:hAnsi="Arial Narrow"/>
                <w:color w:val="000000" w:themeColor="text1"/>
                <w:sz w:val="20"/>
                <w:szCs w:val="20"/>
              </w:rPr>
            </w:pPr>
            <w:r w:rsidRPr="00A64B88">
              <w:rPr>
                <w:rFonts w:ascii="Arial Narrow" w:hAnsi="Arial Narrow"/>
                <w:color w:val="000000" w:themeColor="text1"/>
                <w:sz w:val="20"/>
                <w:szCs w:val="20"/>
              </w:rPr>
              <w:t>Mapa semántico</w:t>
            </w:r>
          </w:p>
          <w:p w:rsidR="00A64B88" w:rsidRPr="00A64B88" w:rsidRDefault="00A64B88" w:rsidP="00A64B88">
            <w:pPr>
              <w:spacing w:line="360" w:lineRule="auto"/>
              <w:ind w:left="2"/>
              <w:rPr>
                <w:rFonts w:ascii="Arial Narrow" w:hAnsi="Arial Narrow"/>
                <w:color w:val="000000" w:themeColor="text1"/>
                <w:sz w:val="20"/>
                <w:szCs w:val="20"/>
              </w:rPr>
            </w:pPr>
            <w:r w:rsidRPr="00A64B88">
              <w:rPr>
                <w:rFonts w:ascii="Arial Narrow" w:hAnsi="Arial Narrow"/>
                <w:color w:val="000000" w:themeColor="text1"/>
                <w:sz w:val="20"/>
                <w:szCs w:val="20"/>
              </w:rPr>
              <w:t>Mapa semántico</w:t>
            </w:r>
          </w:p>
          <w:p w:rsidR="00A64B88" w:rsidRPr="00A64B88" w:rsidRDefault="00A64B88" w:rsidP="00A64B88">
            <w:pPr>
              <w:spacing w:line="360" w:lineRule="auto"/>
              <w:ind w:left="2"/>
              <w:rPr>
                <w:rFonts w:ascii="Arial Narrow" w:hAnsi="Arial Narrow"/>
                <w:color w:val="000000" w:themeColor="text1"/>
                <w:sz w:val="20"/>
                <w:szCs w:val="20"/>
              </w:rPr>
            </w:pPr>
            <w:r w:rsidRPr="00A64B88">
              <w:rPr>
                <w:rFonts w:ascii="Arial Narrow" w:hAnsi="Arial Narrow"/>
                <w:color w:val="000000" w:themeColor="text1"/>
                <w:sz w:val="20"/>
                <w:szCs w:val="20"/>
              </w:rPr>
              <w:t>Mapa mental</w:t>
            </w:r>
          </w:p>
          <w:p w:rsidR="00A64B88" w:rsidRPr="00A64B88" w:rsidRDefault="00A64B88" w:rsidP="00A64B88">
            <w:pPr>
              <w:spacing w:line="360" w:lineRule="auto"/>
              <w:ind w:left="2"/>
              <w:rPr>
                <w:rFonts w:ascii="Arial Narrow" w:hAnsi="Arial Narrow"/>
                <w:color w:val="000000" w:themeColor="text1"/>
                <w:sz w:val="20"/>
                <w:szCs w:val="20"/>
              </w:rPr>
            </w:pPr>
            <w:r w:rsidRPr="00A64B88">
              <w:rPr>
                <w:rFonts w:ascii="Arial Narrow" w:hAnsi="Arial Narrow"/>
                <w:color w:val="000000" w:themeColor="text1"/>
                <w:sz w:val="20"/>
                <w:szCs w:val="20"/>
              </w:rPr>
              <w:t>Circulo concéntrico</w:t>
            </w:r>
          </w:p>
          <w:p w:rsidR="00A64B88" w:rsidRPr="00A64B88" w:rsidRDefault="00A64B88" w:rsidP="00A64B88">
            <w:pPr>
              <w:spacing w:line="360" w:lineRule="auto"/>
              <w:ind w:left="2"/>
              <w:rPr>
                <w:rFonts w:ascii="Arial Narrow" w:hAnsi="Arial Narrow"/>
                <w:color w:val="000000" w:themeColor="text1"/>
                <w:sz w:val="20"/>
                <w:szCs w:val="20"/>
              </w:rPr>
            </w:pPr>
            <w:r w:rsidRPr="00A64B88">
              <w:rPr>
                <w:rFonts w:ascii="Arial Narrow" w:hAnsi="Arial Narrow"/>
                <w:color w:val="000000" w:themeColor="text1"/>
                <w:sz w:val="20"/>
                <w:szCs w:val="20"/>
              </w:rPr>
              <w:t>Circulo concéntrico</w:t>
            </w:r>
          </w:p>
          <w:p w:rsidR="00A64B88" w:rsidRPr="00A64B88" w:rsidRDefault="00A64B88" w:rsidP="00A64B88">
            <w:pPr>
              <w:spacing w:line="360" w:lineRule="auto"/>
              <w:ind w:left="2"/>
              <w:rPr>
                <w:rFonts w:ascii="Arial Narrow" w:hAnsi="Arial Narrow"/>
                <w:color w:val="000000" w:themeColor="text1"/>
                <w:sz w:val="20"/>
                <w:szCs w:val="20"/>
              </w:rPr>
            </w:pPr>
            <w:r w:rsidRPr="00A64B88">
              <w:rPr>
                <w:rFonts w:ascii="Arial Narrow" w:hAnsi="Arial Narrow"/>
                <w:color w:val="000000" w:themeColor="text1"/>
                <w:sz w:val="20"/>
                <w:szCs w:val="20"/>
              </w:rPr>
              <w:t>Mapa mental</w:t>
            </w:r>
          </w:p>
          <w:p w:rsidR="00A64B88" w:rsidRPr="00A64B88" w:rsidRDefault="00A64B88" w:rsidP="00A64B88">
            <w:pPr>
              <w:spacing w:line="360" w:lineRule="auto"/>
              <w:ind w:left="2"/>
              <w:rPr>
                <w:rFonts w:ascii="Arial Narrow" w:hAnsi="Arial Narrow"/>
                <w:color w:val="000000" w:themeColor="text1"/>
                <w:sz w:val="20"/>
                <w:szCs w:val="20"/>
              </w:rPr>
            </w:pPr>
            <w:r w:rsidRPr="00A64B88">
              <w:rPr>
                <w:rFonts w:ascii="Arial Narrow" w:hAnsi="Arial Narrow"/>
                <w:color w:val="000000" w:themeColor="text1"/>
                <w:sz w:val="20"/>
                <w:szCs w:val="20"/>
              </w:rPr>
              <w:t>Mapa mental</w:t>
            </w:r>
          </w:p>
          <w:p w:rsidR="00A64B88" w:rsidRPr="007107D4" w:rsidRDefault="00A64B88" w:rsidP="00A64B88">
            <w:pPr>
              <w:spacing w:line="360" w:lineRule="auto"/>
              <w:ind w:left="2"/>
              <w:rPr>
                <w:rFonts w:ascii="Arial Narrow" w:hAnsi="Arial Narrow"/>
                <w:color w:val="000000" w:themeColor="text1"/>
                <w:sz w:val="20"/>
                <w:szCs w:val="20"/>
              </w:rPr>
            </w:pPr>
          </w:p>
        </w:tc>
        <w:tc>
          <w:tcPr>
            <w:tcW w:w="3688" w:type="dxa"/>
            <w:tcBorders>
              <w:top w:val="single" w:sz="5" w:space="0" w:color="000000"/>
              <w:left w:val="single" w:sz="5" w:space="0" w:color="000000"/>
              <w:bottom w:val="single" w:sz="5" w:space="0" w:color="000000"/>
              <w:right w:val="single" w:sz="5" w:space="0" w:color="000000"/>
            </w:tcBorders>
          </w:tcPr>
          <w:p w:rsidR="00A64B88" w:rsidRPr="00A64B88" w:rsidRDefault="00A64B88" w:rsidP="004A16DB">
            <w:pPr>
              <w:pStyle w:val="Prrafodelista"/>
              <w:numPr>
                <w:ilvl w:val="0"/>
                <w:numId w:val="180"/>
              </w:numPr>
              <w:spacing w:after="0" w:line="259" w:lineRule="auto"/>
              <w:ind w:left="423" w:right="44"/>
              <w:jc w:val="both"/>
              <w:rPr>
                <w:rFonts w:ascii="Arial Narrow" w:hAnsi="Arial Narrow"/>
                <w:color w:val="000000" w:themeColor="text1"/>
                <w:sz w:val="20"/>
                <w:szCs w:val="20"/>
              </w:rPr>
            </w:pPr>
            <w:r w:rsidRPr="00A64B88">
              <w:rPr>
                <w:rFonts w:ascii="Arial Narrow" w:hAnsi="Arial Narrow"/>
                <w:color w:val="000000" w:themeColor="text1"/>
                <w:sz w:val="20"/>
                <w:szCs w:val="20"/>
              </w:rPr>
              <w:lastRenderedPageBreak/>
              <w:t>Analiza información en función a la teoría de la educación y la sistematiza en un organizador visual</w:t>
            </w:r>
          </w:p>
          <w:p w:rsidR="00A64B88" w:rsidRPr="00A64B88" w:rsidRDefault="00A64B88" w:rsidP="004A16DB">
            <w:pPr>
              <w:pStyle w:val="Prrafodelista"/>
              <w:numPr>
                <w:ilvl w:val="0"/>
                <w:numId w:val="180"/>
              </w:numPr>
              <w:spacing w:after="0" w:line="259" w:lineRule="auto"/>
              <w:ind w:left="423" w:right="44"/>
              <w:jc w:val="both"/>
              <w:rPr>
                <w:rFonts w:ascii="Arial Narrow" w:hAnsi="Arial Narrow"/>
                <w:color w:val="000000" w:themeColor="text1"/>
                <w:sz w:val="20"/>
                <w:szCs w:val="20"/>
              </w:rPr>
            </w:pPr>
            <w:r w:rsidRPr="00A64B88">
              <w:rPr>
                <w:rFonts w:ascii="Arial Narrow" w:hAnsi="Arial Narrow"/>
                <w:color w:val="000000" w:themeColor="text1"/>
                <w:sz w:val="20"/>
                <w:szCs w:val="20"/>
              </w:rPr>
              <w:t>Elabora ideas principales de paradigma mediante un organizador visual</w:t>
            </w:r>
          </w:p>
          <w:p w:rsidR="00A64B88" w:rsidRPr="00A64B88" w:rsidRDefault="00A64B88" w:rsidP="004A16DB">
            <w:pPr>
              <w:pStyle w:val="Prrafodelista"/>
              <w:numPr>
                <w:ilvl w:val="0"/>
                <w:numId w:val="180"/>
              </w:numPr>
              <w:spacing w:after="0" w:line="259" w:lineRule="auto"/>
              <w:ind w:left="423" w:right="44"/>
              <w:jc w:val="both"/>
              <w:rPr>
                <w:rFonts w:ascii="Arial Narrow" w:hAnsi="Arial Narrow"/>
                <w:color w:val="000000" w:themeColor="text1"/>
                <w:sz w:val="20"/>
                <w:szCs w:val="20"/>
              </w:rPr>
            </w:pPr>
            <w:r w:rsidRPr="00A64B88">
              <w:rPr>
                <w:rFonts w:ascii="Arial Narrow" w:hAnsi="Arial Narrow"/>
                <w:color w:val="000000" w:themeColor="text1"/>
                <w:sz w:val="20"/>
                <w:szCs w:val="20"/>
              </w:rPr>
              <w:t>Analiza información acerca de lo que es un modelo educativo elaborando un organizador visual</w:t>
            </w:r>
          </w:p>
          <w:p w:rsidR="00A64B88" w:rsidRPr="00A64B88" w:rsidRDefault="00A64B88" w:rsidP="004A16DB">
            <w:pPr>
              <w:pStyle w:val="Prrafodelista"/>
              <w:numPr>
                <w:ilvl w:val="0"/>
                <w:numId w:val="180"/>
              </w:numPr>
              <w:spacing w:after="0" w:line="259" w:lineRule="auto"/>
              <w:ind w:left="423" w:right="44"/>
              <w:jc w:val="both"/>
              <w:rPr>
                <w:rFonts w:ascii="Arial Narrow" w:hAnsi="Arial Narrow"/>
                <w:color w:val="000000" w:themeColor="text1"/>
                <w:sz w:val="20"/>
                <w:szCs w:val="20"/>
              </w:rPr>
            </w:pPr>
            <w:r w:rsidRPr="00A64B88">
              <w:rPr>
                <w:rFonts w:ascii="Arial Narrow" w:hAnsi="Arial Narrow"/>
                <w:color w:val="000000" w:themeColor="text1"/>
                <w:sz w:val="20"/>
                <w:szCs w:val="20"/>
              </w:rPr>
              <w:t>Demuestra dominio en el manejo de conceptos básicos sobre teoría educativa y los organiza en un mapa conceptual</w:t>
            </w:r>
          </w:p>
          <w:p w:rsidR="00A64B88" w:rsidRPr="00A64B88" w:rsidRDefault="00A64B88" w:rsidP="004A16DB">
            <w:pPr>
              <w:pStyle w:val="Prrafodelista"/>
              <w:numPr>
                <w:ilvl w:val="0"/>
                <w:numId w:val="180"/>
              </w:numPr>
              <w:spacing w:after="0" w:line="259" w:lineRule="auto"/>
              <w:ind w:left="423" w:right="44"/>
              <w:jc w:val="both"/>
              <w:rPr>
                <w:rFonts w:ascii="Arial Narrow" w:hAnsi="Arial Narrow"/>
                <w:color w:val="000000" w:themeColor="text1"/>
                <w:sz w:val="20"/>
                <w:szCs w:val="20"/>
              </w:rPr>
            </w:pPr>
            <w:r w:rsidRPr="00A64B88">
              <w:rPr>
                <w:rFonts w:ascii="Arial Narrow" w:hAnsi="Arial Narrow"/>
                <w:color w:val="000000" w:themeColor="text1"/>
                <w:sz w:val="20"/>
                <w:szCs w:val="20"/>
              </w:rPr>
              <w:t>Demuestra dominio en el manejo de conceptos básicos sobre currículo y los organiza en un mapa conceptual</w:t>
            </w:r>
          </w:p>
          <w:p w:rsidR="00A64B88" w:rsidRPr="00A64B88" w:rsidRDefault="00A64B88" w:rsidP="004A16DB">
            <w:pPr>
              <w:pStyle w:val="Prrafodelista"/>
              <w:numPr>
                <w:ilvl w:val="0"/>
                <w:numId w:val="180"/>
              </w:numPr>
              <w:spacing w:after="0" w:line="259" w:lineRule="auto"/>
              <w:ind w:left="423" w:right="44"/>
              <w:jc w:val="both"/>
              <w:rPr>
                <w:rFonts w:ascii="Arial Narrow" w:hAnsi="Arial Narrow"/>
                <w:color w:val="000000" w:themeColor="text1"/>
                <w:sz w:val="20"/>
                <w:szCs w:val="20"/>
              </w:rPr>
            </w:pPr>
            <w:r w:rsidRPr="00A64B88">
              <w:rPr>
                <w:rFonts w:ascii="Arial Narrow" w:hAnsi="Arial Narrow"/>
                <w:color w:val="000000" w:themeColor="text1"/>
                <w:sz w:val="20"/>
                <w:szCs w:val="20"/>
              </w:rPr>
              <w:t>Infiere las concepciones básicas de paradigma, modelo, teoría, currículo en una evaluación</w:t>
            </w:r>
          </w:p>
          <w:p w:rsidR="00A64B88" w:rsidRPr="00A64B88" w:rsidRDefault="00A64B88" w:rsidP="004A16DB">
            <w:pPr>
              <w:pStyle w:val="Prrafodelista"/>
              <w:numPr>
                <w:ilvl w:val="0"/>
                <w:numId w:val="180"/>
              </w:numPr>
              <w:spacing w:after="0" w:line="259" w:lineRule="auto"/>
              <w:ind w:left="423" w:right="44"/>
              <w:jc w:val="both"/>
              <w:rPr>
                <w:rFonts w:ascii="Arial Narrow" w:hAnsi="Arial Narrow"/>
                <w:color w:val="000000" w:themeColor="text1"/>
                <w:sz w:val="20"/>
                <w:szCs w:val="20"/>
              </w:rPr>
            </w:pPr>
            <w:r w:rsidRPr="00A64B88">
              <w:rPr>
                <w:rFonts w:ascii="Arial Narrow" w:hAnsi="Arial Narrow"/>
                <w:color w:val="000000" w:themeColor="text1"/>
                <w:sz w:val="20"/>
                <w:szCs w:val="20"/>
              </w:rPr>
              <w:t>Analiza y explica la evolución de las teorías de la educación y sus fundamentos teóricos y los sistematiza en un organizador visual</w:t>
            </w:r>
          </w:p>
          <w:p w:rsidR="00A64B88" w:rsidRPr="00A64B88" w:rsidRDefault="00A64B88" w:rsidP="004A16DB">
            <w:pPr>
              <w:pStyle w:val="Prrafodelista"/>
              <w:numPr>
                <w:ilvl w:val="0"/>
                <w:numId w:val="180"/>
              </w:numPr>
              <w:spacing w:after="0" w:line="259" w:lineRule="auto"/>
              <w:ind w:left="423" w:right="44"/>
              <w:jc w:val="both"/>
              <w:rPr>
                <w:rFonts w:ascii="Arial Narrow" w:hAnsi="Arial Narrow"/>
                <w:color w:val="000000" w:themeColor="text1"/>
                <w:sz w:val="20"/>
                <w:szCs w:val="20"/>
              </w:rPr>
            </w:pPr>
            <w:r w:rsidRPr="00A64B88">
              <w:rPr>
                <w:rFonts w:ascii="Arial Narrow" w:hAnsi="Arial Narrow"/>
                <w:color w:val="000000" w:themeColor="text1"/>
                <w:sz w:val="20"/>
                <w:szCs w:val="20"/>
              </w:rPr>
              <w:t>Analiza conceptos, ideas o teorías sobre educación elaborando un mapa semántico</w:t>
            </w:r>
          </w:p>
          <w:p w:rsidR="00A64B88" w:rsidRPr="00A64B88" w:rsidRDefault="00A64B88" w:rsidP="004A16DB">
            <w:pPr>
              <w:pStyle w:val="Prrafodelista"/>
              <w:numPr>
                <w:ilvl w:val="0"/>
                <w:numId w:val="180"/>
              </w:numPr>
              <w:spacing w:after="0" w:line="259" w:lineRule="auto"/>
              <w:ind w:left="423" w:right="44"/>
              <w:jc w:val="both"/>
              <w:rPr>
                <w:rFonts w:ascii="Arial Narrow" w:hAnsi="Arial Narrow"/>
                <w:color w:val="000000" w:themeColor="text1"/>
                <w:sz w:val="20"/>
                <w:szCs w:val="20"/>
              </w:rPr>
            </w:pPr>
            <w:r w:rsidRPr="00A64B88">
              <w:rPr>
                <w:rFonts w:ascii="Arial Narrow" w:hAnsi="Arial Narrow"/>
                <w:color w:val="000000" w:themeColor="text1"/>
                <w:sz w:val="20"/>
                <w:szCs w:val="20"/>
              </w:rPr>
              <w:t>Infiere las concepciones básicas de hominización y educación y lo plasma en un mapa mental</w:t>
            </w:r>
          </w:p>
          <w:p w:rsidR="00A64B88" w:rsidRPr="00A64B88" w:rsidRDefault="00A64B88" w:rsidP="004A16DB">
            <w:pPr>
              <w:pStyle w:val="Prrafodelista"/>
              <w:numPr>
                <w:ilvl w:val="0"/>
                <w:numId w:val="180"/>
              </w:numPr>
              <w:spacing w:after="0" w:line="259" w:lineRule="auto"/>
              <w:ind w:left="423" w:right="44"/>
              <w:jc w:val="both"/>
              <w:rPr>
                <w:rFonts w:ascii="Arial Narrow" w:hAnsi="Arial Narrow"/>
                <w:color w:val="000000" w:themeColor="text1"/>
                <w:sz w:val="20"/>
                <w:szCs w:val="20"/>
              </w:rPr>
            </w:pPr>
            <w:r w:rsidRPr="00A64B88">
              <w:rPr>
                <w:rFonts w:ascii="Arial Narrow" w:hAnsi="Arial Narrow"/>
                <w:color w:val="000000" w:themeColor="text1"/>
                <w:sz w:val="20"/>
                <w:szCs w:val="20"/>
              </w:rPr>
              <w:lastRenderedPageBreak/>
              <w:t>Analiza y comenta sobre los términos de antropología y educación y lo sistematiza en organizador visual</w:t>
            </w:r>
          </w:p>
          <w:p w:rsidR="00A64B88" w:rsidRPr="00A64B88" w:rsidRDefault="00A64B88" w:rsidP="004A16DB">
            <w:pPr>
              <w:pStyle w:val="Prrafodelista"/>
              <w:numPr>
                <w:ilvl w:val="0"/>
                <w:numId w:val="180"/>
              </w:numPr>
              <w:spacing w:after="0" w:line="259" w:lineRule="auto"/>
              <w:ind w:left="423" w:right="44"/>
              <w:jc w:val="both"/>
              <w:rPr>
                <w:rFonts w:ascii="Arial Narrow" w:hAnsi="Arial Narrow"/>
                <w:color w:val="000000" w:themeColor="text1"/>
                <w:sz w:val="20"/>
                <w:szCs w:val="20"/>
              </w:rPr>
            </w:pPr>
            <w:r w:rsidRPr="00A64B88">
              <w:rPr>
                <w:rFonts w:ascii="Arial Narrow" w:hAnsi="Arial Narrow"/>
                <w:color w:val="000000" w:themeColor="text1"/>
                <w:sz w:val="20"/>
                <w:szCs w:val="20"/>
              </w:rPr>
              <w:t>Discrimina diferencias y semejanzas acerca de socialización y culturización mediante un cuadro comparativo</w:t>
            </w:r>
          </w:p>
          <w:p w:rsidR="00A64B88" w:rsidRPr="00A64B88" w:rsidRDefault="00A64B88" w:rsidP="004A16DB">
            <w:pPr>
              <w:pStyle w:val="Prrafodelista"/>
              <w:numPr>
                <w:ilvl w:val="0"/>
                <w:numId w:val="180"/>
              </w:numPr>
              <w:spacing w:after="0" w:line="259" w:lineRule="auto"/>
              <w:ind w:left="423" w:right="44"/>
              <w:jc w:val="both"/>
              <w:rPr>
                <w:rFonts w:ascii="Arial Narrow" w:hAnsi="Arial Narrow"/>
                <w:color w:val="000000" w:themeColor="text1"/>
                <w:sz w:val="20"/>
                <w:szCs w:val="20"/>
              </w:rPr>
            </w:pPr>
            <w:r w:rsidRPr="00A64B88">
              <w:rPr>
                <w:rFonts w:ascii="Arial Narrow" w:hAnsi="Arial Narrow"/>
                <w:color w:val="000000" w:themeColor="text1"/>
                <w:sz w:val="20"/>
                <w:szCs w:val="20"/>
              </w:rPr>
              <w:t xml:space="preserve">Investiga información en relación a los mitos de la pedagogía moderna y lo plasma en un organizador visual </w:t>
            </w:r>
          </w:p>
          <w:p w:rsidR="00A64B88" w:rsidRPr="00A64B88" w:rsidRDefault="00A64B88" w:rsidP="004A16DB">
            <w:pPr>
              <w:pStyle w:val="Prrafodelista"/>
              <w:numPr>
                <w:ilvl w:val="0"/>
                <w:numId w:val="180"/>
              </w:numPr>
              <w:spacing w:after="0" w:line="259" w:lineRule="auto"/>
              <w:ind w:left="423" w:right="44"/>
              <w:jc w:val="both"/>
              <w:rPr>
                <w:rFonts w:ascii="Arial Narrow" w:hAnsi="Arial Narrow"/>
                <w:color w:val="000000" w:themeColor="text1"/>
                <w:sz w:val="20"/>
                <w:szCs w:val="20"/>
              </w:rPr>
            </w:pPr>
            <w:r w:rsidRPr="00A64B88">
              <w:rPr>
                <w:rFonts w:ascii="Arial Narrow" w:hAnsi="Arial Narrow"/>
                <w:color w:val="000000" w:themeColor="text1"/>
                <w:sz w:val="20"/>
                <w:szCs w:val="20"/>
              </w:rPr>
              <w:t>Utiliza las concepciones básicas de teorías educativa y sus fundamentos s en una evaluación</w:t>
            </w:r>
          </w:p>
          <w:p w:rsidR="00A64B88" w:rsidRPr="00A64B88" w:rsidRDefault="00A64B88" w:rsidP="004A16DB">
            <w:pPr>
              <w:pStyle w:val="Prrafodelista"/>
              <w:numPr>
                <w:ilvl w:val="0"/>
                <w:numId w:val="180"/>
              </w:numPr>
              <w:spacing w:after="0" w:line="259" w:lineRule="auto"/>
              <w:ind w:left="423" w:right="44"/>
              <w:jc w:val="both"/>
              <w:rPr>
                <w:rFonts w:ascii="Arial Narrow" w:hAnsi="Arial Narrow"/>
                <w:color w:val="000000" w:themeColor="text1"/>
                <w:sz w:val="20"/>
                <w:szCs w:val="20"/>
              </w:rPr>
            </w:pPr>
            <w:r w:rsidRPr="00A64B88">
              <w:rPr>
                <w:rFonts w:ascii="Arial Narrow" w:hAnsi="Arial Narrow"/>
                <w:color w:val="000000" w:themeColor="text1"/>
                <w:sz w:val="20"/>
                <w:szCs w:val="20"/>
              </w:rPr>
              <w:t>Analiza y comenta los actuales paradigmas pedagógicos y prepara una exposición</w:t>
            </w:r>
          </w:p>
          <w:p w:rsidR="00A64B88" w:rsidRPr="00A64B88" w:rsidRDefault="00A64B88" w:rsidP="004A16DB">
            <w:pPr>
              <w:pStyle w:val="Prrafodelista"/>
              <w:numPr>
                <w:ilvl w:val="0"/>
                <w:numId w:val="180"/>
              </w:numPr>
              <w:spacing w:after="0" w:line="259" w:lineRule="auto"/>
              <w:ind w:left="423" w:right="44"/>
              <w:jc w:val="both"/>
              <w:rPr>
                <w:rFonts w:ascii="Arial Narrow" w:hAnsi="Arial Narrow"/>
                <w:color w:val="000000" w:themeColor="text1"/>
                <w:sz w:val="20"/>
                <w:szCs w:val="20"/>
              </w:rPr>
            </w:pPr>
            <w:r w:rsidRPr="00A64B88">
              <w:rPr>
                <w:rFonts w:ascii="Arial Narrow" w:hAnsi="Arial Narrow"/>
                <w:color w:val="000000" w:themeColor="text1"/>
                <w:sz w:val="20"/>
                <w:szCs w:val="20"/>
              </w:rPr>
              <w:t>Analiza información relevante en relación al enfoque intercultural en la educación en un mapa mental</w:t>
            </w:r>
          </w:p>
          <w:p w:rsidR="00A64B88" w:rsidRPr="00A64B88" w:rsidRDefault="00A64B88" w:rsidP="004A16DB">
            <w:pPr>
              <w:pStyle w:val="Prrafodelista"/>
              <w:numPr>
                <w:ilvl w:val="0"/>
                <w:numId w:val="180"/>
              </w:numPr>
              <w:spacing w:after="0" w:line="259" w:lineRule="auto"/>
              <w:ind w:left="423" w:right="44"/>
              <w:jc w:val="both"/>
              <w:rPr>
                <w:rFonts w:ascii="Arial Narrow" w:hAnsi="Arial Narrow"/>
                <w:color w:val="000000" w:themeColor="text1"/>
                <w:sz w:val="20"/>
                <w:szCs w:val="20"/>
              </w:rPr>
            </w:pPr>
            <w:r w:rsidRPr="00A64B88">
              <w:rPr>
                <w:rFonts w:ascii="Arial Narrow" w:hAnsi="Arial Narrow"/>
                <w:color w:val="000000" w:themeColor="text1"/>
                <w:sz w:val="20"/>
                <w:szCs w:val="20"/>
              </w:rPr>
              <w:t>Analiza y explica los modelos metodológicos de la educación sistematizándolos en un círculo concéntrico</w:t>
            </w:r>
          </w:p>
          <w:p w:rsidR="00A64B88" w:rsidRPr="00A64B88" w:rsidRDefault="00A64B88" w:rsidP="004A16DB">
            <w:pPr>
              <w:pStyle w:val="Prrafodelista"/>
              <w:numPr>
                <w:ilvl w:val="0"/>
                <w:numId w:val="180"/>
              </w:numPr>
              <w:spacing w:after="0" w:line="259" w:lineRule="auto"/>
              <w:ind w:left="423" w:right="44"/>
              <w:jc w:val="both"/>
              <w:rPr>
                <w:rFonts w:ascii="Arial Narrow" w:hAnsi="Arial Narrow"/>
                <w:color w:val="000000" w:themeColor="text1"/>
                <w:sz w:val="20"/>
                <w:szCs w:val="20"/>
              </w:rPr>
            </w:pPr>
            <w:r w:rsidRPr="00A64B88">
              <w:rPr>
                <w:rFonts w:ascii="Arial Narrow" w:hAnsi="Arial Narrow"/>
                <w:color w:val="000000" w:themeColor="text1"/>
                <w:sz w:val="20"/>
                <w:szCs w:val="20"/>
              </w:rPr>
              <w:t>Analiza el aporte a la educación de la cultura hebrea y lo sistematiza en un mapa conceptual.</w:t>
            </w:r>
          </w:p>
          <w:p w:rsidR="00A64B88" w:rsidRPr="00A64B88" w:rsidRDefault="00A64B88" w:rsidP="004A16DB">
            <w:pPr>
              <w:pStyle w:val="Prrafodelista"/>
              <w:numPr>
                <w:ilvl w:val="0"/>
                <w:numId w:val="180"/>
              </w:numPr>
              <w:spacing w:after="0" w:line="259" w:lineRule="auto"/>
              <w:ind w:left="423" w:right="44"/>
              <w:jc w:val="both"/>
              <w:rPr>
                <w:rFonts w:ascii="Arial Narrow" w:hAnsi="Arial Narrow"/>
                <w:color w:val="000000" w:themeColor="text1"/>
                <w:sz w:val="20"/>
                <w:szCs w:val="20"/>
              </w:rPr>
            </w:pPr>
            <w:r w:rsidRPr="00A64B88">
              <w:rPr>
                <w:rFonts w:ascii="Arial Narrow" w:hAnsi="Arial Narrow"/>
                <w:color w:val="000000" w:themeColor="text1"/>
                <w:sz w:val="20"/>
                <w:szCs w:val="20"/>
              </w:rPr>
              <w:t>Analiza el aporte a la educación de la cultura egipcia y lo sistematiza en un mapa conceptual.</w:t>
            </w:r>
          </w:p>
          <w:p w:rsidR="00A64B88" w:rsidRPr="00A64B88" w:rsidRDefault="00A64B88" w:rsidP="004A16DB">
            <w:pPr>
              <w:pStyle w:val="Prrafodelista"/>
              <w:numPr>
                <w:ilvl w:val="0"/>
                <w:numId w:val="180"/>
              </w:numPr>
              <w:spacing w:after="0" w:line="259" w:lineRule="auto"/>
              <w:ind w:left="423" w:right="44"/>
              <w:jc w:val="both"/>
              <w:rPr>
                <w:rFonts w:ascii="Arial Narrow" w:hAnsi="Arial Narrow"/>
                <w:color w:val="000000" w:themeColor="text1"/>
                <w:sz w:val="20"/>
                <w:szCs w:val="20"/>
              </w:rPr>
            </w:pPr>
            <w:r w:rsidRPr="00A64B88">
              <w:rPr>
                <w:rFonts w:ascii="Arial Narrow" w:hAnsi="Arial Narrow"/>
                <w:color w:val="000000" w:themeColor="text1"/>
                <w:sz w:val="20"/>
                <w:szCs w:val="20"/>
              </w:rPr>
              <w:t>Analiza el aporte a la educación de la cultura griega y lo sistematiza en un mapa conceptual.</w:t>
            </w:r>
          </w:p>
          <w:p w:rsidR="00A64B88" w:rsidRPr="00A64B88" w:rsidRDefault="00A64B88" w:rsidP="004A16DB">
            <w:pPr>
              <w:pStyle w:val="Prrafodelista"/>
              <w:numPr>
                <w:ilvl w:val="0"/>
                <w:numId w:val="180"/>
              </w:numPr>
              <w:spacing w:after="0" w:line="259" w:lineRule="auto"/>
              <w:ind w:left="423" w:right="44"/>
              <w:jc w:val="both"/>
              <w:rPr>
                <w:rFonts w:ascii="Arial Narrow" w:hAnsi="Arial Narrow"/>
                <w:color w:val="000000" w:themeColor="text1"/>
                <w:sz w:val="20"/>
                <w:szCs w:val="20"/>
              </w:rPr>
            </w:pPr>
            <w:r w:rsidRPr="00A64B88">
              <w:rPr>
                <w:rFonts w:ascii="Arial Narrow" w:hAnsi="Arial Narrow"/>
                <w:color w:val="000000" w:themeColor="text1"/>
                <w:sz w:val="20"/>
                <w:szCs w:val="20"/>
              </w:rPr>
              <w:t>Analiza el aporte a la educación de la cultura romana y lo sistematiza en un mapa conceptual.</w:t>
            </w:r>
          </w:p>
          <w:p w:rsidR="00A64B88" w:rsidRPr="00A64B88" w:rsidRDefault="00A64B88" w:rsidP="004A16DB">
            <w:pPr>
              <w:pStyle w:val="Prrafodelista"/>
              <w:numPr>
                <w:ilvl w:val="0"/>
                <w:numId w:val="180"/>
              </w:numPr>
              <w:spacing w:after="0" w:line="259" w:lineRule="auto"/>
              <w:ind w:left="423" w:right="44"/>
              <w:jc w:val="both"/>
              <w:rPr>
                <w:rFonts w:ascii="Arial Narrow" w:hAnsi="Arial Narrow"/>
                <w:color w:val="000000" w:themeColor="text1"/>
                <w:sz w:val="20"/>
                <w:szCs w:val="20"/>
              </w:rPr>
            </w:pPr>
            <w:r w:rsidRPr="00A64B88">
              <w:rPr>
                <w:rFonts w:ascii="Arial Narrow" w:hAnsi="Arial Narrow"/>
                <w:color w:val="000000" w:themeColor="text1"/>
                <w:sz w:val="20"/>
                <w:szCs w:val="20"/>
              </w:rPr>
              <w:t xml:space="preserve">Utiliza las concepciones básicas de paradigmas pedagógicos, enfoque </w:t>
            </w:r>
            <w:r w:rsidRPr="00A64B88">
              <w:rPr>
                <w:rFonts w:ascii="Arial Narrow" w:hAnsi="Arial Narrow"/>
                <w:color w:val="000000" w:themeColor="text1"/>
                <w:sz w:val="20"/>
                <w:szCs w:val="20"/>
              </w:rPr>
              <w:lastRenderedPageBreak/>
              <w:t>intercultural y aportes a la educación en una evaluación</w:t>
            </w:r>
          </w:p>
          <w:p w:rsidR="00A64B88" w:rsidRPr="00A64B88" w:rsidRDefault="00A64B88" w:rsidP="004A16DB">
            <w:pPr>
              <w:pStyle w:val="Prrafodelista"/>
              <w:numPr>
                <w:ilvl w:val="0"/>
                <w:numId w:val="180"/>
              </w:numPr>
              <w:spacing w:after="0" w:line="259" w:lineRule="auto"/>
              <w:ind w:left="423" w:right="44"/>
              <w:jc w:val="both"/>
              <w:rPr>
                <w:rFonts w:ascii="Arial Narrow" w:hAnsi="Arial Narrow"/>
                <w:color w:val="000000" w:themeColor="text1"/>
                <w:sz w:val="20"/>
                <w:szCs w:val="20"/>
              </w:rPr>
            </w:pPr>
            <w:r w:rsidRPr="00A64B88">
              <w:rPr>
                <w:rFonts w:ascii="Arial Narrow" w:hAnsi="Arial Narrow"/>
                <w:color w:val="000000" w:themeColor="text1"/>
                <w:sz w:val="20"/>
                <w:szCs w:val="20"/>
              </w:rPr>
              <w:t>Analiza el aporte a la educación de la cultura chavín y lo sistematiza en un mapa semántico</w:t>
            </w:r>
          </w:p>
          <w:p w:rsidR="00A64B88" w:rsidRPr="00A64B88" w:rsidRDefault="00A64B88" w:rsidP="004A16DB">
            <w:pPr>
              <w:pStyle w:val="Prrafodelista"/>
              <w:numPr>
                <w:ilvl w:val="0"/>
                <w:numId w:val="180"/>
              </w:numPr>
              <w:spacing w:after="0" w:line="259" w:lineRule="auto"/>
              <w:ind w:left="423" w:right="44"/>
              <w:jc w:val="both"/>
              <w:rPr>
                <w:rFonts w:ascii="Arial Narrow" w:hAnsi="Arial Narrow"/>
                <w:color w:val="000000" w:themeColor="text1"/>
                <w:sz w:val="20"/>
                <w:szCs w:val="20"/>
              </w:rPr>
            </w:pPr>
            <w:r w:rsidRPr="00A64B88">
              <w:rPr>
                <w:rFonts w:ascii="Arial Narrow" w:hAnsi="Arial Narrow"/>
                <w:color w:val="000000" w:themeColor="text1"/>
                <w:sz w:val="20"/>
                <w:szCs w:val="20"/>
              </w:rPr>
              <w:t>Analiza el aporte a la educación de la cultura paracas y lo sistematiza en un mapa semántico</w:t>
            </w:r>
          </w:p>
          <w:p w:rsidR="00A64B88" w:rsidRPr="00A64B88" w:rsidRDefault="00A64B88" w:rsidP="004A16DB">
            <w:pPr>
              <w:pStyle w:val="Prrafodelista"/>
              <w:numPr>
                <w:ilvl w:val="0"/>
                <w:numId w:val="180"/>
              </w:numPr>
              <w:spacing w:after="0" w:line="259" w:lineRule="auto"/>
              <w:ind w:left="423" w:right="44"/>
              <w:jc w:val="both"/>
              <w:rPr>
                <w:rFonts w:ascii="Arial Narrow" w:hAnsi="Arial Narrow"/>
                <w:color w:val="000000" w:themeColor="text1"/>
                <w:sz w:val="20"/>
                <w:szCs w:val="20"/>
              </w:rPr>
            </w:pPr>
            <w:r w:rsidRPr="00A64B88">
              <w:rPr>
                <w:rFonts w:ascii="Arial Narrow" w:hAnsi="Arial Narrow"/>
                <w:color w:val="000000" w:themeColor="text1"/>
                <w:sz w:val="20"/>
                <w:szCs w:val="20"/>
              </w:rPr>
              <w:t>Analiza el aporte a la educación de la cultura mochica y lo sistematiza en un mapa mental</w:t>
            </w:r>
          </w:p>
          <w:p w:rsidR="00A64B88" w:rsidRPr="00A64B88" w:rsidRDefault="00A64B88" w:rsidP="004A16DB">
            <w:pPr>
              <w:pStyle w:val="Prrafodelista"/>
              <w:numPr>
                <w:ilvl w:val="0"/>
                <w:numId w:val="180"/>
              </w:numPr>
              <w:spacing w:after="0" w:line="259" w:lineRule="auto"/>
              <w:ind w:left="423" w:right="44"/>
              <w:jc w:val="both"/>
              <w:rPr>
                <w:rFonts w:ascii="Arial Narrow" w:hAnsi="Arial Narrow"/>
                <w:color w:val="000000" w:themeColor="text1"/>
                <w:sz w:val="20"/>
                <w:szCs w:val="20"/>
              </w:rPr>
            </w:pPr>
            <w:r w:rsidRPr="00A64B88">
              <w:rPr>
                <w:rFonts w:ascii="Arial Narrow" w:hAnsi="Arial Narrow"/>
                <w:color w:val="000000" w:themeColor="text1"/>
                <w:sz w:val="20"/>
                <w:szCs w:val="20"/>
              </w:rPr>
              <w:t>Analiza el aporte a la educación de la cultura inca y lo sistematiza en un círculo concéntrico</w:t>
            </w:r>
          </w:p>
          <w:p w:rsidR="00A64B88" w:rsidRPr="00A64B88" w:rsidRDefault="00A64B88" w:rsidP="004A16DB">
            <w:pPr>
              <w:pStyle w:val="Prrafodelista"/>
              <w:numPr>
                <w:ilvl w:val="0"/>
                <w:numId w:val="180"/>
              </w:numPr>
              <w:spacing w:after="0" w:line="259" w:lineRule="auto"/>
              <w:ind w:left="423" w:right="44"/>
              <w:jc w:val="both"/>
              <w:rPr>
                <w:rFonts w:ascii="Arial Narrow" w:hAnsi="Arial Narrow"/>
                <w:color w:val="000000" w:themeColor="text1"/>
                <w:sz w:val="20"/>
                <w:szCs w:val="20"/>
              </w:rPr>
            </w:pPr>
            <w:r w:rsidRPr="00A64B88">
              <w:rPr>
                <w:rFonts w:ascii="Arial Narrow" w:hAnsi="Arial Narrow"/>
                <w:color w:val="000000" w:themeColor="text1"/>
                <w:sz w:val="20"/>
                <w:szCs w:val="20"/>
              </w:rPr>
              <w:t>Analiza el aporte a la educación de la educación cristiana y lo sistematiza en un círculo concéntrico</w:t>
            </w:r>
          </w:p>
          <w:p w:rsidR="00A64B88" w:rsidRPr="00A64B88" w:rsidRDefault="00A64B88" w:rsidP="004A16DB">
            <w:pPr>
              <w:pStyle w:val="Prrafodelista"/>
              <w:numPr>
                <w:ilvl w:val="0"/>
                <w:numId w:val="180"/>
              </w:numPr>
              <w:spacing w:after="0" w:line="259" w:lineRule="auto"/>
              <w:ind w:left="423" w:right="44"/>
              <w:jc w:val="both"/>
              <w:rPr>
                <w:rFonts w:ascii="Arial Narrow" w:hAnsi="Arial Narrow"/>
                <w:color w:val="000000" w:themeColor="text1"/>
                <w:sz w:val="20"/>
                <w:szCs w:val="20"/>
              </w:rPr>
            </w:pPr>
            <w:r w:rsidRPr="00A64B88">
              <w:rPr>
                <w:rFonts w:ascii="Arial Narrow" w:hAnsi="Arial Narrow"/>
                <w:color w:val="000000" w:themeColor="text1"/>
                <w:sz w:val="20"/>
                <w:szCs w:val="20"/>
              </w:rPr>
              <w:t>Analiza el aporte a la educación del periodo colonial en el Perú y lo sistematiza en un mapa mental</w:t>
            </w:r>
          </w:p>
          <w:p w:rsidR="00A64B88" w:rsidRPr="007107D4" w:rsidRDefault="00A64B88" w:rsidP="004A16DB">
            <w:pPr>
              <w:pStyle w:val="Prrafodelista"/>
              <w:numPr>
                <w:ilvl w:val="0"/>
                <w:numId w:val="180"/>
              </w:numPr>
              <w:spacing w:after="0" w:line="259" w:lineRule="auto"/>
              <w:ind w:left="423" w:right="44"/>
              <w:jc w:val="both"/>
              <w:rPr>
                <w:rFonts w:ascii="Arial Narrow" w:hAnsi="Arial Narrow"/>
                <w:color w:val="000000" w:themeColor="text1"/>
                <w:sz w:val="20"/>
                <w:szCs w:val="20"/>
              </w:rPr>
            </w:pPr>
            <w:r w:rsidRPr="00A64B88">
              <w:rPr>
                <w:rFonts w:ascii="Arial Narrow" w:hAnsi="Arial Narrow"/>
                <w:color w:val="000000" w:themeColor="text1"/>
                <w:sz w:val="20"/>
                <w:szCs w:val="20"/>
              </w:rPr>
              <w:t>Analiza el aporte de la escuela nueva a la educación y lo sistematiza en un mapa mental</w:t>
            </w:r>
          </w:p>
        </w:tc>
      </w:tr>
    </w:tbl>
    <w:p w:rsidR="00E44640" w:rsidRDefault="00E44640" w:rsidP="00E44640">
      <w:pPr>
        <w:jc w:val="center"/>
        <w:rPr>
          <w:rFonts w:ascii="Arial Narrow" w:hAnsi="Arial Narrow"/>
        </w:rPr>
      </w:pPr>
      <w:r w:rsidRPr="004C63D3">
        <w:rPr>
          <w:rFonts w:ascii="Arial Narrow" w:hAnsi="Arial Narrow"/>
        </w:rPr>
        <w:lastRenderedPageBreak/>
        <w:tab/>
      </w:r>
    </w:p>
    <w:p w:rsidR="00183D29" w:rsidRDefault="00183D29" w:rsidP="00E44640">
      <w:pPr>
        <w:jc w:val="center"/>
        <w:rPr>
          <w:rFonts w:ascii="Arial Narrow" w:hAnsi="Arial Narrow"/>
        </w:rPr>
      </w:pPr>
    </w:p>
    <w:p w:rsidR="00183D29" w:rsidRDefault="00183D29" w:rsidP="00E44640">
      <w:pPr>
        <w:jc w:val="center"/>
        <w:rPr>
          <w:rFonts w:ascii="Arial Narrow" w:hAnsi="Arial Narrow"/>
        </w:rPr>
      </w:pPr>
    </w:p>
    <w:p w:rsidR="00183D29" w:rsidRDefault="00183D29" w:rsidP="00E44640">
      <w:pPr>
        <w:jc w:val="center"/>
        <w:rPr>
          <w:rFonts w:ascii="Arial Narrow" w:hAnsi="Arial Narrow"/>
        </w:rPr>
      </w:pPr>
    </w:p>
    <w:p w:rsidR="00183D29" w:rsidRDefault="00183D29" w:rsidP="00E44640">
      <w:pPr>
        <w:jc w:val="center"/>
        <w:rPr>
          <w:rFonts w:ascii="Arial Narrow" w:hAnsi="Arial Narrow"/>
        </w:rPr>
      </w:pPr>
    </w:p>
    <w:p w:rsidR="00183D29" w:rsidRDefault="00183D29" w:rsidP="00E44640">
      <w:pPr>
        <w:jc w:val="center"/>
        <w:rPr>
          <w:rFonts w:ascii="Arial Narrow" w:eastAsia="Calibri" w:hAnsi="Arial Narrow" w:cs="Times New Roman"/>
          <w:b/>
          <w:color w:val="auto"/>
          <w:sz w:val="20"/>
          <w:szCs w:val="20"/>
          <w:lang w:val="es-PE"/>
        </w:rPr>
      </w:pPr>
    </w:p>
    <w:p w:rsidR="00183D29" w:rsidRDefault="00183D29" w:rsidP="00E44640">
      <w:pPr>
        <w:jc w:val="center"/>
        <w:rPr>
          <w:rFonts w:ascii="Arial Narrow" w:eastAsia="Calibri" w:hAnsi="Arial Narrow" w:cs="Times New Roman"/>
          <w:b/>
          <w:color w:val="auto"/>
          <w:sz w:val="20"/>
          <w:szCs w:val="20"/>
          <w:lang w:val="es-PE"/>
        </w:rPr>
      </w:pPr>
    </w:p>
    <w:tbl>
      <w:tblPr>
        <w:tblStyle w:val="TableGrid"/>
        <w:tblW w:w="13730" w:type="dxa"/>
        <w:tblInd w:w="-128" w:type="dxa"/>
        <w:tblCellMar>
          <w:left w:w="4" w:type="dxa"/>
          <w:right w:w="12" w:type="dxa"/>
        </w:tblCellMar>
        <w:tblLook w:val="04A0" w:firstRow="1" w:lastRow="0" w:firstColumn="1" w:lastColumn="0" w:noHBand="0" w:noVBand="1"/>
      </w:tblPr>
      <w:tblGrid>
        <w:gridCol w:w="3538"/>
        <w:gridCol w:w="3814"/>
        <w:gridCol w:w="2833"/>
        <w:gridCol w:w="3545"/>
      </w:tblGrid>
      <w:tr w:rsidR="00183D29" w:rsidRPr="00AB317D" w:rsidTr="00183D29">
        <w:trPr>
          <w:trHeight w:val="441"/>
        </w:trPr>
        <w:tc>
          <w:tcPr>
            <w:tcW w:w="13730" w:type="dxa"/>
            <w:gridSpan w:val="4"/>
            <w:tcBorders>
              <w:top w:val="single" w:sz="5" w:space="0" w:color="000000"/>
              <w:left w:val="single" w:sz="5" w:space="0" w:color="000000"/>
              <w:bottom w:val="single" w:sz="5" w:space="0" w:color="000000"/>
              <w:right w:val="single" w:sz="5" w:space="0" w:color="000000"/>
            </w:tcBorders>
            <w:shd w:val="clear" w:color="auto" w:fill="D9D9D9"/>
          </w:tcPr>
          <w:p w:rsidR="00183D29" w:rsidRPr="00AB317D" w:rsidRDefault="00183D29" w:rsidP="00183D29">
            <w:pPr>
              <w:spacing w:line="259" w:lineRule="auto"/>
              <w:ind w:left="4"/>
              <w:jc w:val="center"/>
              <w:rPr>
                <w:rFonts w:ascii="Arial Narrow" w:hAnsi="Arial Narrow"/>
                <w:color w:val="000000" w:themeColor="text1"/>
                <w:sz w:val="20"/>
                <w:szCs w:val="20"/>
              </w:rPr>
            </w:pPr>
            <w:r w:rsidRPr="00AB317D">
              <w:rPr>
                <w:rFonts w:ascii="Arial Narrow" w:eastAsia="Arial" w:hAnsi="Arial Narrow"/>
                <w:b/>
                <w:color w:val="000000" w:themeColor="text1"/>
                <w:sz w:val="20"/>
                <w:szCs w:val="20"/>
              </w:rPr>
              <w:lastRenderedPageBreak/>
              <w:t xml:space="preserve">ÁREA: </w:t>
            </w:r>
            <w:r>
              <w:rPr>
                <w:rFonts w:ascii="Arial Narrow" w:eastAsia="Arial" w:hAnsi="Arial Narrow"/>
                <w:b/>
                <w:color w:val="000000" w:themeColor="text1"/>
                <w:sz w:val="20"/>
                <w:szCs w:val="20"/>
              </w:rPr>
              <w:t>INGLÉS V</w:t>
            </w:r>
          </w:p>
        </w:tc>
      </w:tr>
      <w:tr w:rsidR="00183D29" w:rsidRPr="00AB317D" w:rsidTr="00183D29">
        <w:trPr>
          <w:trHeight w:val="831"/>
        </w:trPr>
        <w:tc>
          <w:tcPr>
            <w:tcW w:w="13730" w:type="dxa"/>
            <w:gridSpan w:val="4"/>
            <w:tcBorders>
              <w:top w:val="single" w:sz="5" w:space="0" w:color="000000"/>
              <w:left w:val="single" w:sz="5" w:space="0" w:color="000000"/>
              <w:bottom w:val="single" w:sz="5" w:space="0" w:color="000000"/>
              <w:right w:val="single" w:sz="5" w:space="0" w:color="000000"/>
            </w:tcBorders>
          </w:tcPr>
          <w:p w:rsidR="00183D29" w:rsidRPr="00AB317D" w:rsidRDefault="00183D29" w:rsidP="00183D29">
            <w:pPr>
              <w:spacing w:line="259" w:lineRule="auto"/>
              <w:rPr>
                <w:rFonts w:ascii="Arial Narrow" w:hAnsi="Arial Narrow"/>
                <w:color w:val="000000" w:themeColor="text1"/>
                <w:sz w:val="20"/>
                <w:szCs w:val="20"/>
              </w:rPr>
            </w:pPr>
            <w:r w:rsidRPr="00AB317D">
              <w:rPr>
                <w:rFonts w:ascii="Arial Narrow" w:eastAsia="Arial" w:hAnsi="Arial Narrow"/>
                <w:b/>
                <w:color w:val="000000" w:themeColor="text1"/>
                <w:sz w:val="20"/>
                <w:szCs w:val="20"/>
              </w:rPr>
              <w:t xml:space="preserve">SUMILLA: </w:t>
            </w:r>
            <w:r w:rsidRPr="00183D29">
              <w:rPr>
                <w:rFonts w:ascii="Arial Narrow" w:hAnsi="Arial Narrow"/>
                <w:color w:val="000000" w:themeColor="text1"/>
                <w:sz w:val="20"/>
                <w:szCs w:val="20"/>
              </w:rPr>
              <w:t>El área de Inglés V, Desarrolla en los estudiantes la competencia comunicativa teniendo en cuenta el contenido gramatical, lexical, fonético y cultural. Encamina el aprendizaje del idioma inglés como herramienta que apoya el aprendizaje científico, centrándose principalmente en la comprensión y producción de mensajes orales y escritos haciendo uso de vocabulario complejo sobre temas de la vida cotidiana y de interés cultural contextualizado desde su especialidad. Orienta el aprendizaje a un nivel principiante alto</w:t>
            </w:r>
          </w:p>
        </w:tc>
      </w:tr>
      <w:tr w:rsidR="00183D29" w:rsidRPr="00AB317D" w:rsidTr="00183D29">
        <w:trPr>
          <w:trHeight w:val="567"/>
        </w:trPr>
        <w:tc>
          <w:tcPr>
            <w:tcW w:w="3538"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183D29" w:rsidRPr="00AB317D" w:rsidRDefault="00183D29" w:rsidP="00183D29">
            <w:pPr>
              <w:spacing w:line="259" w:lineRule="auto"/>
              <w:jc w:val="center"/>
              <w:rPr>
                <w:rFonts w:ascii="Arial Narrow" w:hAnsi="Arial Narrow"/>
                <w:color w:val="000000" w:themeColor="text1"/>
                <w:sz w:val="20"/>
                <w:szCs w:val="20"/>
              </w:rPr>
            </w:pPr>
            <w:r w:rsidRPr="00AB317D">
              <w:rPr>
                <w:rFonts w:ascii="Arial Narrow" w:eastAsia="Arial" w:hAnsi="Arial Narrow"/>
                <w:b/>
                <w:color w:val="000000" w:themeColor="text1"/>
                <w:sz w:val="20"/>
                <w:szCs w:val="20"/>
              </w:rPr>
              <w:t>CÓD. CRITE.  DESEMPEÑO</w:t>
            </w:r>
          </w:p>
        </w:tc>
        <w:tc>
          <w:tcPr>
            <w:tcW w:w="3814"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183D29" w:rsidRPr="00AB317D" w:rsidRDefault="00183D29" w:rsidP="00183D29">
            <w:pPr>
              <w:spacing w:line="259" w:lineRule="auto"/>
              <w:ind w:right="8"/>
              <w:jc w:val="center"/>
              <w:rPr>
                <w:rFonts w:ascii="Arial Narrow" w:hAnsi="Arial Narrow"/>
                <w:color w:val="000000" w:themeColor="text1"/>
                <w:sz w:val="20"/>
                <w:szCs w:val="20"/>
              </w:rPr>
            </w:pPr>
            <w:r w:rsidRPr="00AB317D">
              <w:rPr>
                <w:rFonts w:ascii="Arial Narrow" w:eastAsia="Arial" w:hAnsi="Arial Narrow"/>
                <w:b/>
                <w:color w:val="000000" w:themeColor="text1"/>
                <w:sz w:val="20"/>
                <w:szCs w:val="20"/>
              </w:rPr>
              <w:t>CONTENIDOS</w:t>
            </w:r>
          </w:p>
        </w:tc>
        <w:tc>
          <w:tcPr>
            <w:tcW w:w="2833"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183D29" w:rsidRPr="00AB317D" w:rsidRDefault="00183D29" w:rsidP="00183D29">
            <w:pPr>
              <w:spacing w:line="259" w:lineRule="auto"/>
              <w:ind w:left="4"/>
              <w:jc w:val="center"/>
              <w:rPr>
                <w:rFonts w:ascii="Arial Narrow" w:hAnsi="Arial Narrow"/>
                <w:color w:val="000000" w:themeColor="text1"/>
                <w:sz w:val="20"/>
                <w:szCs w:val="20"/>
              </w:rPr>
            </w:pPr>
            <w:r w:rsidRPr="00AB317D">
              <w:rPr>
                <w:rFonts w:ascii="Arial Narrow" w:eastAsia="Arial" w:hAnsi="Arial Narrow"/>
                <w:b/>
                <w:color w:val="000000" w:themeColor="text1"/>
                <w:sz w:val="20"/>
                <w:szCs w:val="20"/>
              </w:rPr>
              <w:t>PRODUCTOS</w:t>
            </w:r>
          </w:p>
        </w:tc>
        <w:tc>
          <w:tcPr>
            <w:tcW w:w="3545"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183D29" w:rsidRPr="00AB317D" w:rsidRDefault="00183D29" w:rsidP="00183D29">
            <w:pPr>
              <w:spacing w:line="259" w:lineRule="auto"/>
              <w:ind w:left="6"/>
              <w:jc w:val="center"/>
              <w:rPr>
                <w:rFonts w:ascii="Arial Narrow" w:hAnsi="Arial Narrow"/>
                <w:color w:val="000000" w:themeColor="text1"/>
                <w:sz w:val="20"/>
                <w:szCs w:val="20"/>
              </w:rPr>
            </w:pPr>
            <w:r w:rsidRPr="00AB317D">
              <w:rPr>
                <w:rFonts w:ascii="Arial Narrow" w:eastAsia="Arial" w:hAnsi="Arial Narrow"/>
                <w:b/>
                <w:color w:val="000000" w:themeColor="text1"/>
                <w:sz w:val="20"/>
                <w:szCs w:val="20"/>
              </w:rPr>
              <w:t>CRITERIOS DE EVALUACIÓN</w:t>
            </w:r>
          </w:p>
        </w:tc>
      </w:tr>
      <w:tr w:rsidR="00183D29" w:rsidRPr="00AB317D" w:rsidTr="00183D29">
        <w:trPr>
          <w:trHeight w:val="4241"/>
        </w:trPr>
        <w:tc>
          <w:tcPr>
            <w:tcW w:w="3538" w:type="dxa"/>
            <w:tcBorders>
              <w:top w:val="single" w:sz="5" w:space="0" w:color="000000"/>
              <w:left w:val="single" w:sz="5" w:space="0" w:color="000000"/>
              <w:bottom w:val="single" w:sz="5" w:space="0" w:color="000000"/>
              <w:right w:val="single" w:sz="5" w:space="0" w:color="000000"/>
            </w:tcBorders>
          </w:tcPr>
          <w:p w:rsidR="00183D29" w:rsidRDefault="00183D29" w:rsidP="00183D29">
            <w:pPr>
              <w:spacing w:line="259" w:lineRule="auto"/>
              <w:jc w:val="center"/>
              <w:rPr>
                <w:rFonts w:ascii="Arial Narrow" w:eastAsia="Arial" w:hAnsi="Arial Narrow"/>
                <w:b/>
                <w:color w:val="000000" w:themeColor="text1"/>
                <w:sz w:val="20"/>
                <w:szCs w:val="20"/>
              </w:rPr>
            </w:pPr>
          </w:p>
          <w:p w:rsidR="00183D29" w:rsidRPr="00AB317D" w:rsidRDefault="00183D29" w:rsidP="00183D29">
            <w:pPr>
              <w:spacing w:line="259" w:lineRule="auto"/>
              <w:jc w:val="center"/>
              <w:rPr>
                <w:rFonts w:ascii="Arial Narrow" w:hAnsi="Arial Narrow"/>
                <w:color w:val="000000" w:themeColor="text1"/>
                <w:sz w:val="20"/>
                <w:szCs w:val="20"/>
              </w:rPr>
            </w:pPr>
            <w:r w:rsidRPr="00AB317D">
              <w:rPr>
                <w:rFonts w:ascii="Arial Narrow" w:eastAsia="Arial" w:hAnsi="Arial Narrow"/>
                <w:b/>
                <w:color w:val="000000" w:themeColor="text1"/>
                <w:sz w:val="20"/>
                <w:szCs w:val="20"/>
              </w:rPr>
              <w:t>PERSONAL</w:t>
            </w:r>
          </w:p>
          <w:p w:rsidR="00183D29" w:rsidRDefault="00183D29" w:rsidP="00183D29">
            <w:pPr>
              <w:spacing w:after="2"/>
              <w:ind w:right="62"/>
              <w:jc w:val="both"/>
              <w:rPr>
                <w:rFonts w:ascii="Arial Narrow" w:hAnsi="Arial Narrow"/>
                <w:color w:val="000000" w:themeColor="text1"/>
                <w:sz w:val="20"/>
                <w:szCs w:val="20"/>
              </w:rPr>
            </w:pPr>
            <w:r w:rsidRPr="00183D29">
              <w:rPr>
                <w:rFonts w:ascii="Arial Narrow" w:hAnsi="Arial Narrow"/>
                <w:color w:val="000000" w:themeColor="text1"/>
                <w:sz w:val="20"/>
                <w:szCs w:val="20"/>
              </w:rPr>
              <w:t>1.2.6 Maneja una segunda lengua y herramientas informáticas como recursos para el aprendizaje virtual del inglés y su desarrollo personal.</w:t>
            </w:r>
          </w:p>
          <w:p w:rsidR="00183D29" w:rsidRPr="00AB317D" w:rsidRDefault="00183D29" w:rsidP="00183D29">
            <w:pPr>
              <w:spacing w:after="2"/>
              <w:ind w:right="62"/>
              <w:jc w:val="both"/>
              <w:rPr>
                <w:rFonts w:ascii="Arial Narrow" w:hAnsi="Arial Narrow"/>
                <w:color w:val="000000" w:themeColor="text1"/>
                <w:sz w:val="20"/>
                <w:szCs w:val="20"/>
              </w:rPr>
            </w:pPr>
          </w:p>
          <w:p w:rsidR="00183D29" w:rsidRPr="00AB317D" w:rsidRDefault="00183D29" w:rsidP="00183D29">
            <w:pPr>
              <w:spacing w:line="259" w:lineRule="auto"/>
              <w:rPr>
                <w:rFonts w:ascii="Arial Narrow" w:hAnsi="Arial Narrow"/>
                <w:color w:val="000000" w:themeColor="text1"/>
                <w:sz w:val="20"/>
                <w:szCs w:val="20"/>
              </w:rPr>
            </w:pPr>
            <w:r w:rsidRPr="00AB317D">
              <w:rPr>
                <w:rFonts w:ascii="Arial Narrow" w:eastAsia="Arial" w:hAnsi="Arial Narrow"/>
                <w:b/>
                <w:color w:val="000000" w:themeColor="text1"/>
                <w:sz w:val="20"/>
                <w:szCs w:val="20"/>
              </w:rPr>
              <w:t xml:space="preserve">PROFESIONAL PEDAGÓGICA </w:t>
            </w:r>
          </w:p>
          <w:p w:rsidR="00183D29" w:rsidRPr="00183D29" w:rsidRDefault="00183D29" w:rsidP="00183D29">
            <w:pPr>
              <w:spacing w:after="2"/>
              <w:ind w:right="62"/>
              <w:jc w:val="both"/>
              <w:rPr>
                <w:rFonts w:ascii="Arial Narrow" w:hAnsi="Arial Narrow"/>
                <w:color w:val="000000" w:themeColor="text1"/>
                <w:sz w:val="20"/>
                <w:szCs w:val="20"/>
              </w:rPr>
            </w:pPr>
            <w:r w:rsidRPr="00183D29">
              <w:rPr>
                <w:rFonts w:ascii="Arial Narrow" w:hAnsi="Arial Narrow"/>
                <w:color w:val="000000" w:themeColor="text1"/>
                <w:sz w:val="20"/>
                <w:szCs w:val="20"/>
              </w:rPr>
              <w:t>2.3.4 Utiliza las TIC en los procesos pedagógicos para fortalecer las estrategias didácticas en el aprendizaje del inglés.</w:t>
            </w:r>
          </w:p>
          <w:p w:rsidR="00183D29" w:rsidRPr="00AB317D" w:rsidRDefault="00183D29" w:rsidP="00183D29">
            <w:pPr>
              <w:spacing w:line="259" w:lineRule="auto"/>
              <w:rPr>
                <w:rFonts w:ascii="Arial Narrow" w:eastAsia="Arial" w:hAnsi="Arial Narrow"/>
                <w:color w:val="000000" w:themeColor="text1"/>
                <w:sz w:val="20"/>
                <w:szCs w:val="20"/>
              </w:rPr>
            </w:pPr>
          </w:p>
          <w:p w:rsidR="00183D29" w:rsidRPr="00AB317D" w:rsidRDefault="00183D29" w:rsidP="00183D29">
            <w:pPr>
              <w:spacing w:line="259" w:lineRule="auto"/>
              <w:rPr>
                <w:rFonts w:ascii="Arial Narrow" w:hAnsi="Arial Narrow"/>
                <w:color w:val="000000" w:themeColor="text1"/>
                <w:sz w:val="20"/>
                <w:szCs w:val="20"/>
              </w:rPr>
            </w:pPr>
            <w:r w:rsidRPr="00AB317D">
              <w:rPr>
                <w:rFonts w:ascii="Arial Narrow" w:hAnsi="Arial Narrow"/>
                <w:color w:val="000000" w:themeColor="text1"/>
                <w:sz w:val="20"/>
                <w:szCs w:val="20"/>
              </w:rPr>
              <w:t xml:space="preserve"> </w:t>
            </w:r>
          </w:p>
          <w:p w:rsidR="00183D29" w:rsidRPr="00AB317D" w:rsidRDefault="00183D29" w:rsidP="00183D29">
            <w:pPr>
              <w:spacing w:line="259" w:lineRule="auto"/>
              <w:rPr>
                <w:rFonts w:ascii="Arial Narrow" w:hAnsi="Arial Narrow"/>
                <w:color w:val="000000" w:themeColor="text1"/>
                <w:sz w:val="20"/>
                <w:szCs w:val="20"/>
              </w:rPr>
            </w:pPr>
            <w:r w:rsidRPr="00AB317D">
              <w:rPr>
                <w:rFonts w:ascii="Arial Narrow" w:eastAsia="Arial" w:hAnsi="Arial Narrow"/>
                <w:b/>
                <w:color w:val="000000" w:themeColor="text1"/>
                <w:sz w:val="20"/>
                <w:szCs w:val="20"/>
              </w:rPr>
              <w:t xml:space="preserve">SOCIO COMUNITARIA </w:t>
            </w:r>
          </w:p>
          <w:p w:rsidR="00183D29" w:rsidRPr="00AB317D" w:rsidRDefault="00183D29" w:rsidP="00183D29">
            <w:pPr>
              <w:spacing w:line="259" w:lineRule="auto"/>
              <w:ind w:right="62"/>
              <w:jc w:val="both"/>
              <w:rPr>
                <w:rFonts w:ascii="Arial Narrow" w:hAnsi="Arial Narrow"/>
                <w:color w:val="000000" w:themeColor="text1"/>
                <w:sz w:val="20"/>
                <w:szCs w:val="20"/>
              </w:rPr>
            </w:pPr>
            <w:r w:rsidRPr="00183D29">
              <w:rPr>
                <w:rFonts w:ascii="Arial Narrow" w:eastAsia="Arial" w:hAnsi="Arial Narrow"/>
                <w:color w:val="000000" w:themeColor="text1"/>
                <w:sz w:val="20"/>
                <w:szCs w:val="20"/>
              </w:rPr>
              <w:t>3.2.1. Promueve un clima de equidad, a partir del reconocimiento y valoración de la diversidad lingüística y cultural del idioma extranjero y del país.</w:t>
            </w:r>
          </w:p>
        </w:tc>
        <w:tc>
          <w:tcPr>
            <w:tcW w:w="3814" w:type="dxa"/>
            <w:tcBorders>
              <w:top w:val="single" w:sz="5" w:space="0" w:color="000000"/>
              <w:left w:val="single" w:sz="5" w:space="0" w:color="000000"/>
              <w:bottom w:val="single" w:sz="5" w:space="0" w:color="000000"/>
              <w:right w:val="single" w:sz="5" w:space="0" w:color="000000"/>
            </w:tcBorders>
          </w:tcPr>
          <w:p w:rsidR="007B59BD" w:rsidRPr="0089487D" w:rsidRDefault="007B59BD" w:rsidP="004A16DB">
            <w:pPr>
              <w:pStyle w:val="Default"/>
              <w:numPr>
                <w:ilvl w:val="0"/>
                <w:numId w:val="182"/>
              </w:numPr>
              <w:ind w:left="294"/>
              <w:rPr>
                <w:rFonts w:ascii="Arial Narrow" w:hAnsi="Arial Narrow"/>
                <w:sz w:val="20"/>
                <w:szCs w:val="20"/>
                <w:lang w:val="en-US"/>
              </w:rPr>
            </w:pPr>
            <w:r w:rsidRPr="0089487D">
              <w:rPr>
                <w:rFonts w:ascii="Arial Narrow" w:hAnsi="Arial Narrow"/>
                <w:sz w:val="20"/>
                <w:szCs w:val="20"/>
                <w:lang w:val="en-US"/>
              </w:rPr>
              <w:t>I do/work/</w:t>
            </w:r>
            <w:proofErr w:type="gramStart"/>
            <w:r w:rsidRPr="0089487D">
              <w:rPr>
                <w:rFonts w:ascii="Arial Narrow" w:hAnsi="Arial Narrow"/>
                <w:sz w:val="20"/>
                <w:szCs w:val="20"/>
                <w:lang w:val="en-US"/>
              </w:rPr>
              <w:t>like,etc</w:t>
            </w:r>
            <w:proofErr w:type="gramEnd"/>
          </w:p>
          <w:p w:rsidR="007B59BD" w:rsidRPr="0089487D" w:rsidRDefault="007B59BD" w:rsidP="004A16DB">
            <w:pPr>
              <w:pStyle w:val="Default"/>
              <w:numPr>
                <w:ilvl w:val="0"/>
                <w:numId w:val="181"/>
              </w:numPr>
              <w:ind w:left="719"/>
              <w:rPr>
                <w:rFonts w:ascii="Arial Narrow" w:hAnsi="Arial Narrow"/>
                <w:sz w:val="20"/>
                <w:szCs w:val="20"/>
                <w:lang w:val="en-US"/>
              </w:rPr>
            </w:pPr>
            <w:r w:rsidRPr="0089487D">
              <w:rPr>
                <w:rFonts w:ascii="Arial Narrow" w:hAnsi="Arial Narrow"/>
                <w:sz w:val="20"/>
                <w:szCs w:val="20"/>
                <w:lang w:val="en-US"/>
              </w:rPr>
              <w:t>Present simple</w:t>
            </w:r>
          </w:p>
          <w:p w:rsidR="007B59BD" w:rsidRPr="0089487D" w:rsidRDefault="007B59BD" w:rsidP="004A16DB">
            <w:pPr>
              <w:pStyle w:val="Default"/>
              <w:numPr>
                <w:ilvl w:val="0"/>
                <w:numId w:val="181"/>
              </w:numPr>
              <w:ind w:left="719"/>
              <w:rPr>
                <w:rFonts w:ascii="Arial Narrow" w:hAnsi="Arial Narrow"/>
                <w:sz w:val="20"/>
                <w:szCs w:val="20"/>
                <w:lang w:val="en-US"/>
              </w:rPr>
            </w:pPr>
            <w:r w:rsidRPr="0089487D">
              <w:rPr>
                <w:rFonts w:ascii="Arial Narrow" w:hAnsi="Arial Narrow"/>
                <w:sz w:val="20"/>
                <w:szCs w:val="20"/>
                <w:lang w:val="en-US"/>
              </w:rPr>
              <w:t>Affirmative</w:t>
            </w:r>
          </w:p>
          <w:p w:rsidR="007B59BD" w:rsidRPr="0089487D" w:rsidRDefault="007B59BD" w:rsidP="004A16DB">
            <w:pPr>
              <w:pStyle w:val="Default"/>
              <w:numPr>
                <w:ilvl w:val="0"/>
                <w:numId w:val="182"/>
              </w:numPr>
              <w:ind w:left="294"/>
              <w:rPr>
                <w:rFonts w:ascii="Arial Narrow" w:hAnsi="Arial Narrow"/>
                <w:sz w:val="20"/>
                <w:szCs w:val="20"/>
                <w:lang w:val="en-US"/>
              </w:rPr>
            </w:pPr>
            <w:r w:rsidRPr="0089487D">
              <w:rPr>
                <w:rFonts w:ascii="Arial Narrow" w:hAnsi="Arial Narrow"/>
                <w:sz w:val="20"/>
                <w:szCs w:val="20"/>
                <w:lang w:val="en-US"/>
              </w:rPr>
              <w:t xml:space="preserve">I don’t </w:t>
            </w:r>
          </w:p>
          <w:p w:rsidR="007B59BD" w:rsidRPr="0089487D" w:rsidRDefault="007B59BD" w:rsidP="004A16DB">
            <w:pPr>
              <w:pStyle w:val="Default"/>
              <w:numPr>
                <w:ilvl w:val="0"/>
                <w:numId w:val="181"/>
              </w:numPr>
              <w:ind w:left="719"/>
              <w:rPr>
                <w:rFonts w:ascii="Arial Narrow" w:hAnsi="Arial Narrow"/>
                <w:sz w:val="20"/>
                <w:szCs w:val="20"/>
                <w:lang w:val="en-US"/>
              </w:rPr>
            </w:pPr>
            <w:r w:rsidRPr="0089487D">
              <w:rPr>
                <w:rFonts w:ascii="Arial Narrow" w:hAnsi="Arial Narrow"/>
                <w:sz w:val="20"/>
                <w:szCs w:val="20"/>
                <w:lang w:val="en-US"/>
              </w:rPr>
              <w:t>Present simple</w:t>
            </w:r>
          </w:p>
          <w:p w:rsidR="007B59BD" w:rsidRPr="0089487D" w:rsidRDefault="007B59BD" w:rsidP="004A16DB">
            <w:pPr>
              <w:pStyle w:val="Default"/>
              <w:numPr>
                <w:ilvl w:val="0"/>
                <w:numId w:val="181"/>
              </w:numPr>
              <w:ind w:left="719"/>
              <w:rPr>
                <w:rFonts w:ascii="Arial Narrow" w:hAnsi="Arial Narrow"/>
                <w:sz w:val="20"/>
                <w:szCs w:val="20"/>
                <w:lang w:val="en-US"/>
              </w:rPr>
            </w:pPr>
            <w:r w:rsidRPr="0089487D">
              <w:rPr>
                <w:rFonts w:ascii="Arial Narrow" w:hAnsi="Arial Narrow"/>
                <w:sz w:val="20"/>
                <w:szCs w:val="20"/>
                <w:lang w:val="en-US"/>
              </w:rPr>
              <w:t xml:space="preserve">Negative </w:t>
            </w:r>
          </w:p>
          <w:p w:rsidR="007B59BD" w:rsidRPr="0089487D" w:rsidRDefault="007B59BD" w:rsidP="004A16DB">
            <w:pPr>
              <w:pStyle w:val="Default"/>
              <w:numPr>
                <w:ilvl w:val="0"/>
                <w:numId w:val="182"/>
              </w:numPr>
              <w:ind w:left="294"/>
              <w:rPr>
                <w:rFonts w:ascii="Arial Narrow" w:hAnsi="Arial Narrow"/>
                <w:sz w:val="20"/>
                <w:szCs w:val="20"/>
                <w:lang w:val="en-US"/>
              </w:rPr>
            </w:pPr>
            <w:r w:rsidRPr="0089487D">
              <w:rPr>
                <w:rFonts w:ascii="Arial Narrow" w:hAnsi="Arial Narrow"/>
                <w:sz w:val="20"/>
                <w:szCs w:val="20"/>
                <w:lang w:val="en-US"/>
              </w:rPr>
              <w:t>Do you …?</w:t>
            </w:r>
          </w:p>
          <w:p w:rsidR="007B59BD" w:rsidRPr="0089487D" w:rsidRDefault="007B59BD" w:rsidP="004A16DB">
            <w:pPr>
              <w:pStyle w:val="Default"/>
              <w:numPr>
                <w:ilvl w:val="0"/>
                <w:numId w:val="181"/>
              </w:numPr>
              <w:ind w:left="719"/>
              <w:rPr>
                <w:rFonts w:ascii="Arial Narrow" w:hAnsi="Arial Narrow"/>
                <w:sz w:val="20"/>
                <w:szCs w:val="20"/>
                <w:lang w:val="en-US"/>
              </w:rPr>
            </w:pPr>
            <w:r w:rsidRPr="0089487D">
              <w:rPr>
                <w:rFonts w:ascii="Arial Narrow" w:hAnsi="Arial Narrow"/>
                <w:sz w:val="20"/>
                <w:szCs w:val="20"/>
                <w:lang w:val="en-US"/>
              </w:rPr>
              <w:t>Present simple</w:t>
            </w:r>
          </w:p>
          <w:p w:rsidR="007B59BD" w:rsidRPr="0089487D" w:rsidRDefault="007B59BD" w:rsidP="004A16DB">
            <w:pPr>
              <w:pStyle w:val="Default"/>
              <w:numPr>
                <w:ilvl w:val="0"/>
                <w:numId w:val="181"/>
              </w:numPr>
              <w:ind w:left="719"/>
              <w:rPr>
                <w:rFonts w:ascii="Arial Narrow" w:hAnsi="Arial Narrow"/>
                <w:sz w:val="20"/>
                <w:szCs w:val="20"/>
                <w:lang w:val="en-US"/>
              </w:rPr>
            </w:pPr>
            <w:r w:rsidRPr="0089487D">
              <w:rPr>
                <w:rFonts w:ascii="Arial Narrow" w:hAnsi="Arial Narrow"/>
                <w:sz w:val="20"/>
                <w:szCs w:val="20"/>
                <w:lang w:val="en-US"/>
              </w:rPr>
              <w:t>Questions</w:t>
            </w:r>
          </w:p>
          <w:p w:rsidR="007B59BD" w:rsidRPr="0089487D" w:rsidRDefault="007B59BD" w:rsidP="004A16DB">
            <w:pPr>
              <w:pStyle w:val="Default"/>
              <w:numPr>
                <w:ilvl w:val="0"/>
                <w:numId w:val="182"/>
              </w:numPr>
              <w:ind w:left="294"/>
              <w:rPr>
                <w:rFonts w:ascii="Arial Narrow" w:hAnsi="Arial Narrow"/>
                <w:sz w:val="20"/>
                <w:szCs w:val="20"/>
                <w:lang w:val="en-US"/>
              </w:rPr>
            </w:pPr>
            <w:r w:rsidRPr="0089487D">
              <w:rPr>
                <w:rFonts w:ascii="Arial Narrow" w:hAnsi="Arial Narrow"/>
                <w:sz w:val="20"/>
                <w:szCs w:val="20"/>
                <w:lang w:val="en-US"/>
              </w:rPr>
              <w:t>Past simple</w:t>
            </w:r>
          </w:p>
          <w:p w:rsidR="007B59BD" w:rsidRPr="0089487D" w:rsidRDefault="007B59BD" w:rsidP="004A16DB">
            <w:pPr>
              <w:pStyle w:val="Default"/>
              <w:numPr>
                <w:ilvl w:val="0"/>
                <w:numId w:val="181"/>
              </w:numPr>
              <w:ind w:left="719"/>
              <w:rPr>
                <w:rFonts w:ascii="Arial Narrow" w:hAnsi="Arial Narrow"/>
                <w:sz w:val="20"/>
                <w:szCs w:val="20"/>
                <w:lang w:val="en-US"/>
              </w:rPr>
            </w:pPr>
            <w:r w:rsidRPr="0089487D">
              <w:rPr>
                <w:rFonts w:ascii="Arial Narrow" w:hAnsi="Arial Narrow"/>
                <w:sz w:val="20"/>
                <w:szCs w:val="20"/>
                <w:lang w:val="en-US"/>
              </w:rPr>
              <w:t>Was/were</w:t>
            </w:r>
          </w:p>
          <w:p w:rsidR="007B59BD" w:rsidRPr="0089487D" w:rsidRDefault="007B59BD" w:rsidP="004A16DB">
            <w:pPr>
              <w:pStyle w:val="Default"/>
              <w:numPr>
                <w:ilvl w:val="0"/>
                <w:numId w:val="181"/>
              </w:numPr>
              <w:ind w:left="719"/>
              <w:rPr>
                <w:rFonts w:ascii="Arial Narrow" w:hAnsi="Arial Narrow"/>
                <w:sz w:val="20"/>
                <w:szCs w:val="20"/>
                <w:lang w:val="en-US"/>
              </w:rPr>
            </w:pPr>
            <w:r w:rsidRPr="0089487D">
              <w:rPr>
                <w:rFonts w:ascii="Arial Narrow" w:hAnsi="Arial Narrow"/>
                <w:sz w:val="20"/>
                <w:szCs w:val="20"/>
                <w:lang w:val="en-US"/>
              </w:rPr>
              <w:t xml:space="preserve">Adverbs of frequency </w:t>
            </w:r>
          </w:p>
          <w:p w:rsidR="007B59BD" w:rsidRPr="0089487D" w:rsidRDefault="007B59BD" w:rsidP="004A16DB">
            <w:pPr>
              <w:pStyle w:val="Default"/>
              <w:numPr>
                <w:ilvl w:val="0"/>
                <w:numId w:val="182"/>
              </w:numPr>
              <w:ind w:left="294"/>
              <w:rPr>
                <w:rFonts w:ascii="Arial Narrow" w:hAnsi="Arial Narrow"/>
                <w:sz w:val="20"/>
                <w:szCs w:val="20"/>
                <w:lang w:val="en-US"/>
              </w:rPr>
            </w:pPr>
            <w:r w:rsidRPr="0089487D">
              <w:rPr>
                <w:rFonts w:ascii="Arial Narrow" w:hAnsi="Arial Narrow"/>
                <w:sz w:val="20"/>
                <w:szCs w:val="20"/>
                <w:lang w:val="en-US"/>
              </w:rPr>
              <w:t>Worked/got/went, etc</w:t>
            </w:r>
          </w:p>
          <w:p w:rsidR="007B59BD" w:rsidRPr="0089487D" w:rsidRDefault="007B59BD" w:rsidP="004A16DB">
            <w:pPr>
              <w:pStyle w:val="Default"/>
              <w:numPr>
                <w:ilvl w:val="0"/>
                <w:numId w:val="181"/>
              </w:numPr>
              <w:ind w:left="719"/>
              <w:rPr>
                <w:rFonts w:ascii="Arial Narrow" w:hAnsi="Arial Narrow"/>
                <w:sz w:val="20"/>
                <w:szCs w:val="20"/>
                <w:lang w:val="en-US"/>
              </w:rPr>
            </w:pPr>
            <w:r w:rsidRPr="0089487D">
              <w:rPr>
                <w:rFonts w:ascii="Arial Narrow" w:hAnsi="Arial Narrow"/>
                <w:sz w:val="20"/>
                <w:szCs w:val="20"/>
                <w:lang w:val="en-US"/>
              </w:rPr>
              <w:t>Past simple</w:t>
            </w:r>
          </w:p>
          <w:p w:rsidR="007B59BD" w:rsidRPr="0089487D" w:rsidRDefault="007B59BD" w:rsidP="004A16DB">
            <w:pPr>
              <w:pStyle w:val="Default"/>
              <w:numPr>
                <w:ilvl w:val="0"/>
                <w:numId w:val="181"/>
              </w:numPr>
              <w:ind w:left="719"/>
              <w:rPr>
                <w:rFonts w:ascii="Arial Narrow" w:hAnsi="Arial Narrow"/>
                <w:sz w:val="20"/>
                <w:szCs w:val="20"/>
                <w:lang w:val="en-US"/>
              </w:rPr>
            </w:pPr>
            <w:r w:rsidRPr="0089487D">
              <w:rPr>
                <w:rFonts w:ascii="Arial Narrow" w:hAnsi="Arial Narrow"/>
                <w:sz w:val="20"/>
                <w:szCs w:val="20"/>
                <w:lang w:val="en-US"/>
              </w:rPr>
              <w:t>Affirmative</w:t>
            </w:r>
          </w:p>
          <w:p w:rsidR="007B59BD" w:rsidRPr="0089487D" w:rsidRDefault="007B59BD" w:rsidP="004A16DB">
            <w:pPr>
              <w:pStyle w:val="Default"/>
              <w:numPr>
                <w:ilvl w:val="0"/>
                <w:numId w:val="182"/>
              </w:numPr>
              <w:ind w:left="294"/>
              <w:rPr>
                <w:rFonts w:ascii="Arial Narrow" w:hAnsi="Arial Narrow"/>
                <w:sz w:val="20"/>
                <w:szCs w:val="20"/>
                <w:lang w:val="en-US"/>
              </w:rPr>
            </w:pPr>
            <w:r w:rsidRPr="0089487D">
              <w:rPr>
                <w:rFonts w:ascii="Arial Narrow" w:hAnsi="Arial Narrow"/>
                <w:sz w:val="20"/>
                <w:szCs w:val="20"/>
                <w:lang w:val="en-US"/>
              </w:rPr>
              <w:t xml:space="preserve">I didn’t… Did you? </w:t>
            </w:r>
          </w:p>
          <w:p w:rsidR="007B59BD" w:rsidRPr="0089487D" w:rsidRDefault="007B59BD" w:rsidP="004A16DB">
            <w:pPr>
              <w:pStyle w:val="Default"/>
              <w:numPr>
                <w:ilvl w:val="0"/>
                <w:numId w:val="181"/>
              </w:numPr>
              <w:ind w:left="719"/>
              <w:rPr>
                <w:rFonts w:ascii="Arial Narrow" w:hAnsi="Arial Narrow"/>
                <w:sz w:val="20"/>
                <w:szCs w:val="20"/>
                <w:lang w:val="en-US"/>
              </w:rPr>
            </w:pPr>
            <w:r w:rsidRPr="0089487D">
              <w:rPr>
                <w:rFonts w:ascii="Arial Narrow" w:hAnsi="Arial Narrow"/>
                <w:sz w:val="20"/>
                <w:szCs w:val="20"/>
                <w:lang w:val="en-US"/>
              </w:rPr>
              <w:t>Past simple</w:t>
            </w:r>
          </w:p>
          <w:p w:rsidR="007B59BD" w:rsidRPr="0089487D" w:rsidRDefault="007B59BD" w:rsidP="004A16DB">
            <w:pPr>
              <w:pStyle w:val="Default"/>
              <w:numPr>
                <w:ilvl w:val="0"/>
                <w:numId w:val="181"/>
              </w:numPr>
              <w:ind w:left="719"/>
              <w:rPr>
                <w:rFonts w:ascii="Arial Narrow" w:hAnsi="Arial Narrow"/>
                <w:sz w:val="20"/>
                <w:szCs w:val="20"/>
                <w:lang w:val="en-US"/>
              </w:rPr>
            </w:pPr>
            <w:r w:rsidRPr="0089487D">
              <w:rPr>
                <w:rFonts w:ascii="Arial Narrow" w:hAnsi="Arial Narrow"/>
                <w:sz w:val="20"/>
                <w:szCs w:val="20"/>
                <w:lang w:val="en-US"/>
              </w:rPr>
              <w:t>Negative       and questions</w:t>
            </w:r>
          </w:p>
          <w:p w:rsidR="007B59BD" w:rsidRPr="0089487D" w:rsidRDefault="007B59BD" w:rsidP="007B59BD">
            <w:pPr>
              <w:pStyle w:val="Default"/>
              <w:ind w:left="719"/>
              <w:rPr>
                <w:rFonts w:ascii="Arial Narrow" w:hAnsi="Arial Narrow"/>
                <w:sz w:val="20"/>
                <w:szCs w:val="20"/>
                <w:lang w:val="en-US"/>
              </w:rPr>
            </w:pPr>
          </w:p>
          <w:p w:rsidR="007B59BD" w:rsidRPr="0089487D" w:rsidRDefault="007B59BD" w:rsidP="004A16DB">
            <w:pPr>
              <w:pStyle w:val="Default"/>
              <w:numPr>
                <w:ilvl w:val="0"/>
                <w:numId w:val="182"/>
              </w:numPr>
              <w:ind w:left="294"/>
              <w:rPr>
                <w:rFonts w:ascii="Arial Narrow" w:hAnsi="Arial Narrow"/>
                <w:color w:val="auto"/>
                <w:sz w:val="20"/>
                <w:szCs w:val="20"/>
                <w:lang w:val="en-US"/>
              </w:rPr>
            </w:pPr>
            <w:r w:rsidRPr="0089487D">
              <w:rPr>
                <w:rFonts w:ascii="Arial Narrow" w:hAnsi="Arial Narrow"/>
                <w:color w:val="auto"/>
                <w:sz w:val="20"/>
                <w:szCs w:val="20"/>
                <w:lang w:val="en-US"/>
              </w:rPr>
              <w:t>I was doing</w:t>
            </w:r>
          </w:p>
          <w:p w:rsidR="007B59BD" w:rsidRPr="0089487D" w:rsidRDefault="007B59BD" w:rsidP="004A16DB">
            <w:pPr>
              <w:pStyle w:val="Default"/>
              <w:numPr>
                <w:ilvl w:val="0"/>
                <w:numId w:val="183"/>
              </w:numPr>
              <w:rPr>
                <w:rFonts w:ascii="Arial Narrow" w:hAnsi="Arial Narrow"/>
                <w:color w:val="auto"/>
                <w:sz w:val="20"/>
                <w:szCs w:val="20"/>
                <w:lang w:val="en-US"/>
              </w:rPr>
            </w:pPr>
            <w:r w:rsidRPr="0089487D">
              <w:rPr>
                <w:rFonts w:ascii="Arial Narrow" w:hAnsi="Arial Narrow"/>
                <w:color w:val="auto"/>
                <w:sz w:val="20"/>
                <w:szCs w:val="20"/>
                <w:lang w:val="en-US"/>
              </w:rPr>
              <w:t>Past continuous</w:t>
            </w:r>
          </w:p>
          <w:p w:rsidR="007B59BD" w:rsidRPr="0089487D" w:rsidRDefault="007B59BD" w:rsidP="004A16DB">
            <w:pPr>
              <w:pStyle w:val="Default"/>
              <w:numPr>
                <w:ilvl w:val="0"/>
                <w:numId w:val="181"/>
              </w:numPr>
              <w:ind w:left="719"/>
              <w:rPr>
                <w:rFonts w:ascii="Arial Narrow" w:hAnsi="Arial Narrow"/>
                <w:color w:val="auto"/>
                <w:sz w:val="20"/>
                <w:szCs w:val="20"/>
                <w:lang w:val="en-US"/>
              </w:rPr>
            </w:pPr>
            <w:r w:rsidRPr="0089487D">
              <w:rPr>
                <w:rFonts w:ascii="Arial Narrow" w:hAnsi="Arial Narrow"/>
                <w:color w:val="auto"/>
                <w:sz w:val="20"/>
                <w:szCs w:val="20"/>
                <w:lang w:val="en-US"/>
              </w:rPr>
              <w:t>Affirmative</w:t>
            </w:r>
          </w:p>
          <w:p w:rsidR="007B59BD" w:rsidRPr="0089487D" w:rsidRDefault="007B59BD" w:rsidP="004A16DB">
            <w:pPr>
              <w:pStyle w:val="Default"/>
              <w:numPr>
                <w:ilvl w:val="0"/>
                <w:numId w:val="182"/>
              </w:numPr>
              <w:ind w:left="294"/>
              <w:rPr>
                <w:rFonts w:ascii="Arial Narrow" w:hAnsi="Arial Narrow"/>
                <w:color w:val="auto"/>
                <w:sz w:val="20"/>
                <w:szCs w:val="20"/>
                <w:lang w:val="en-US"/>
              </w:rPr>
            </w:pPr>
            <w:r w:rsidRPr="0089487D">
              <w:rPr>
                <w:rFonts w:ascii="Arial Narrow" w:hAnsi="Arial Narrow"/>
                <w:color w:val="auto"/>
                <w:sz w:val="20"/>
                <w:szCs w:val="20"/>
                <w:lang w:val="en-US"/>
              </w:rPr>
              <w:t>I was doing, and I did</w:t>
            </w:r>
          </w:p>
          <w:p w:rsidR="007B59BD" w:rsidRPr="0089487D" w:rsidRDefault="007B59BD" w:rsidP="004A16DB">
            <w:pPr>
              <w:pStyle w:val="Default"/>
              <w:numPr>
                <w:ilvl w:val="0"/>
                <w:numId w:val="183"/>
              </w:numPr>
              <w:rPr>
                <w:rFonts w:ascii="Arial Narrow" w:hAnsi="Arial Narrow"/>
                <w:color w:val="auto"/>
                <w:sz w:val="20"/>
                <w:szCs w:val="20"/>
                <w:lang w:val="en-US"/>
              </w:rPr>
            </w:pPr>
            <w:r w:rsidRPr="0089487D">
              <w:rPr>
                <w:rFonts w:ascii="Arial Narrow" w:hAnsi="Arial Narrow"/>
                <w:color w:val="auto"/>
                <w:sz w:val="20"/>
                <w:szCs w:val="20"/>
                <w:lang w:val="en-US"/>
              </w:rPr>
              <w:t xml:space="preserve">Past continuous </w:t>
            </w:r>
          </w:p>
          <w:p w:rsidR="007B59BD" w:rsidRPr="0089487D" w:rsidRDefault="007B59BD" w:rsidP="004A16DB">
            <w:pPr>
              <w:pStyle w:val="Default"/>
              <w:numPr>
                <w:ilvl w:val="0"/>
                <w:numId w:val="181"/>
              </w:numPr>
              <w:ind w:left="719"/>
              <w:rPr>
                <w:rFonts w:ascii="Arial Narrow" w:hAnsi="Arial Narrow"/>
                <w:color w:val="auto"/>
                <w:sz w:val="20"/>
                <w:szCs w:val="20"/>
                <w:lang w:val="en-US"/>
              </w:rPr>
            </w:pPr>
            <w:r w:rsidRPr="0089487D">
              <w:rPr>
                <w:rFonts w:ascii="Arial Narrow" w:hAnsi="Arial Narrow"/>
                <w:color w:val="auto"/>
                <w:sz w:val="20"/>
                <w:szCs w:val="20"/>
                <w:lang w:val="en-US"/>
              </w:rPr>
              <w:t>Past simple</w:t>
            </w:r>
          </w:p>
          <w:p w:rsidR="007B59BD" w:rsidRPr="0089487D" w:rsidRDefault="007B59BD" w:rsidP="004A16DB">
            <w:pPr>
              <w:pStyle w:val="Default"/>
              <w:numPr>
                <w:ilvl w:val="0"/>
                <w:numId w:val="182"/>
              </w:numPr>
              <w:ind w:left="294"/>
              <w:rPr>
                <w:rFonts w:ascii="Arial Narrow" w:hAnsi="Arial Narrow"/>
                <w:color w:val="auto"/>
                <w:sz w:val="20"/>
                <w:szCs w:val="20"/>
                <w:lang w:val="en-US"/>
              </w:rPr>
            </w:pPr>
            <w:r w:rsidRPr="0089487D">
              <w:rPr>
                <w:rFonts w:ascii="Arial Narrow" w:hAnsi="Arial Narrow"/>
                <w:color w:val="auto"/>
                <w:sz w:val="20"/>
                <w:szCs w:val="20"/>
                <w:lang w:val="en-US"/>
              </w:rPr>
              <w:t>I have done</w:t>
            </w:r>
          </w:p>
          <w:p w:rsidR="007B59BD" w:rsidRPr="0089487D" w:rsidRDefault="007B59BD" w:rsidP="004A16DB">
            <w:pPr>
              <w:pStyle w:val="Default"/>
              <w:numPr>
                <w:ilvl w:val="0"/>
                <w:numId w:val="183"/>
              </w:numPr>
              <w:rPr>
                <w:rFonts w:ascii="Arial Narrow" w:hAnsi="Arial Narrow"/>
                <w:color w:val="auto"/>
                <w:sz w:val="20"/>
                <w:szCs w:val="20"/>
                <w:lang w:val="en-US"/>
              </w:rPr>
            </w:pPr>
            <w:r w:rsidRPr="0089487D">
              <w:rPr>
                <w:rFonts w:ascii="Arial Narrow" w:hAnsi="Arial Narrow"/>
                <w:color w:val="auto"/>
                <w:sz w:val="20"/>
                <w:szCs w:val="20"/>
                <w:lang w:val="en-US"/>
              </w:rPr>
              <w:t>Present perfect (1)</w:t>
            </w:r>
          </w:p>
          <w:p w:rsidR="007B59BD" w:rsidRPr="0089487D" w:rsidRDefault="007B59BD" w:rsidP="004A16DB">
            <w:pPr>
              <w:pStyle w:val="Default"/>
              <w:numPr>
                <w:ilvl w:val="0"/>
                <w:numId w:val="182"/>
              </w:numPr>
              <w:ind w:left="294"/>
              <w:rPr>
                <w:rFonts w:ascii="Arial Narrow" w:hAnsi="Arial Narrow"/>
                <w:color w:val="auto"/>
                <w:sz w:val="20"/>
                <w:szCs w:val="20"/>
                <w:lang w:val="en-US"/>
              </w:rPr>
            </w:pPr>
            <w:r w:rsidRPr="0089487D">
              <w:rPr>
                <w:rFonts w:ascii="Arial Narrow" w:hAnsi="Arial Narrow"/>
                <w:color w:val="auto"/>
                <w:sz w:val="20"/>
                <w:szCs w:val="20"/>
                <w:lang w:val="en-US"/>
              </w:rPr>
              <w:t>I’ve just … I’ve already … I haven´t …. yet</w:t>
            </w:r>
          </w:p>
          <w:p w:rsidR="00183D29" w:rsidRPr="0089487D" w:rsidRDefault="007B59BD" w:rsidP="004A16DB">
            <w:pPr>
              <w:pStyle w:val="Default"/>
              <w:numPr>
                <w:ilvl w:val="0"/>
                <w:numId w:val="181"/>
              </w:numPr>
              <w:ind w:left="719"/>
              <w:rPr>
                <w:rFonts w:ascii="Arial Narrow" w:hAnsi="Arial Narrow"/>
                <w:color w:val="auto"/>
                <w:sz w:val="20"/>
                <w:szCs w:val="20"/>
                <w:lang w:val="en-US"/>
              </w:rPr>
            </w:pPr>
            <w:r w:rsidRPr="0089487D">
              <w:rPr>
                <w:rFonts w:ascii="Arial Narrow" w:hAnsi="Arial Narrow"/>
                <w:color w:val="auto"/>
                <w:sz w:val="20"/>
                <w:szCs w:val="20"/>
                <w:lang w:val="en-US"/>
              </w:rPr>
              <w:t>Present perfect (2)</w:t>
            </w:r>
          </w:p>
        </w:tc>
        <w:tc>
          <w:tcPr>
            <w:tcW w:w="2833" w:type="dxa"/>
            <w:tcBorders>
              <w:top w:val="single" w:sz="5" w:space="0" w:color="000000"/>
              <w:left w:val="single" w:sz="5" w:space="0" w:color="000000"/>
              <w:bottom w:val="single" w:sz="5" w:space="0" w:color="000000"/>
              <w:right w:val="single" w:sz="5" w:space="0" w:color="000000"/>
            </w:tcBorders>
          </w:tcPr>
          <w:p w:rsidR="00155383" w:rsidRPr="0089487D" w:rsidRDefault="00155383" w:rsidP="004A16DB">
            <w:pPr>
              <w:pStyle w:val="Default"/>
              <w:numPr>
                <w:ilvl w:val="0"/>
                <w:numId w:val="184"/>
              </w:numPr>
              <w:ind w:left="421"/>
              <w:rPr>
                <w:rFonts w:ascii="Arial Narrow" w:hAnsi="Arial Narrow"/>
                <w:bCs/>
                <w:sz w:val="20"/>
                <w:szCs w:val="20"/>
                <w:lang w:val="en-US"/>
              </w:rPr>
            </w:pPr>
            <w:r w:rsidRPr="0089487D">
              <w:rPr>
                <w:rFonts w:ascii="Arial Narrow" w:hAnsi="Arial Narrow"/>
                <w:sz w:val="20"/>
                <w:szCs w:val="20"/>
                <w:lang w:val="en-US"/>
              </w:rPr>
              <w:t>Students write a dialog: Daily routine</w:t>
            </w:r>
          </w:p>
          <w:p w:rsidR="00155383" w:rsidRPr="0089487D" w:rsidRDefault="00155383" w:rsidP="004A16DB">
            <w:pPr>
              <w:pStyle w:val="Default"/>
              <w:numPr>
                <w:ilvl w:val="0"/>
                <w:numId w:val="184"/>
              </w:numPr>
              <w:ind w:left="421"/>
              <w:rPr>
                <w:rFonts w:ascii="Arial Narrow" w:hAnsi="Arial Narrow"/>
                <w:sz w:val="20"/>
                <w:szCs w:val="20"/>
                <w:lang w:val="en-US"/>
              </w:rPr>
            </w:pPr>
            <w:r w:rsidRPr="0089487D">
              <w:rPr>
                <w:rFonts w:ascii="Arial Narrow" w:hAnsi="Arial Narrow"/>
                <w:sz w:val="20"/>
                <w:szCs w:val="20"/>
                <w:lang w:val="en-US"/>
              </w:rPr>
              <w:t>Students use the personal information to make dialogues about “Mothe’s daily routines</w:t>
            </w:r>
          </w:p>
          <w:p w:rsidR="00155383" w:rsidRPr="0089487D" w:rsidRDefault="00155383" w:rsidP="004A16DB">
            <w:pPr>
              <w:pStyle w:val="Default"/>
              <w:numPr>
                <w:ilvl w:val="0"/>
                <w:numId w:val="184"/>
              </w:numPr>
              <w:ind w:left="421"/>
              <w:rPr>
                <w:rFonts w:ascii="Arial Narrow" w:hAnsi="Arial Narrow"/>
                <w:sz w:val="20"/>
                <w:szCs w:val="20"/>
                <w:lang w:val="en-US"/>
              </w:rPr>
            </w:pPr>
            <w:r w:rsidRPr="0089487D">
              <w:rPr>
                <w:rFonts w:ascii="Arial Narrow" w:hAnsi="Arial Narrow"/>
                <w:sz w:val="20"/>
                <w:szCs w:val="20"/>
                <w:lang w:val="en-US"/>
              </w:rPr>
              <w:t xml:space="preserve">Students use the time to elaborate a dialogue “What does he do?” </w:t>
            </w:r>
          </w:p>
          <w:p w:rsidR="00155383" w:rsidRPr="0089487D" w:rsidRDefault="00155383" w:rsidP="004A16DB">
            <w:pPr>
              <w:pStyle w:val="Default"/>
              <w:numPr>
                <w:ilvl w:val="0"/>
                <w:numId w:val="184"/>
              </w:numPr>
              <w:ind w:left="421"/>
              <w:rPr>
                <w:rFonts w:ascii="Arial Narrow" w:hAnsi="Arial Narrow"/>
                <w:sz w:val="20"/>
                <w:szCs w:val="20"/>
                <w:lang w:val="en-US"/>
              </w:rPr>
            </w:pPr>
            <w:r w:rsidRPr="0089487D">
              <w:rPr>
                <w:rFonts w:ascii="Arial Narrow" w:hAnsi="Arial Narrow"/>
                <w:sz w:val="20"/>
                <w:szCs w:val="20"/>
                <w:lang w:val="en-US"/>
              </w:rPr>
              <w:t>Students elaborate a dialog about “my child”</w:t>
            </w:r>
          </w:p>
          <w:p w:rsidR="00155383" w:rsidRPr="0089487D" w:rsidRDefault="00155383" w:rsidP="004A16DB">
            <w:pPr>
              <w:pStyle w:val="Default"/>
              <w:numPr>
                <w:ilvl w:val="0"/>
                <w:numId w:val="184"/>
              </w:numPr>
              <w:ind w:left="421"/>
              <w:rPr>
                <w:rFonts w:ascii="Arial Narrow" w:hAnsi="Arial Narrow"/>
                <w:sz w:val="20"/>
                <w:szCs w:val="20"/>
                <w:lang w:val="en-US"/>
              </w:rPr>
            </w:pPr>
            <w:r w:rsidRPr="0089487D">
              <w:rPr>
                <w:rFonts w:ascii="Arial Narrow" w:hAnsi="Arial Narrow"/>
                <w:sz w:val="20"/>
                <w:szCs w:val="20"/>
                <w:lang w:val="en-US"/>
              </w:rPr>
              <w:t>Students elaborate a dialog “my weekend”</w:t>
            </w:r>
          </w:p>
          <w:p w:rsidR="00155383" w:rsidRPr="0089487D" w:rsidRDefault="00155383" w:rsidP="004A16DB">
            <w:pPr>
              <w:pStyle w:val="Default"/>
              <w:numPr>
                <w:ilvl w:val="0"/>
                <w:numId w:val="184"/>
              </w:numPr>
              <w:ind w:left="421"/>
              <w:rPr>
                <w:rFonts w:ascii="Arial Narrow" w:hAnsi="Arial Narrow"/>
                <w:sz w:val="20"/>
                <w:szCs w:val="20"/>
                <w:lang w:val="en-US"/>
              </w:rPr>
            </w:pPr>
            <w:r w:rsidRPr="0089487D">
              <w:rPr>
                <w:rFonts w:ascii="Arial Narrow" w:hAnsi="Arial Narrow"/>
                <w:sz w:val="20"/>
                <w:szCs w:val="20"/>
                <w:lang w:val="en-US"/>
              </w:rPr>
              <w:t>Students use the personal information to elaborate dialogs with the following question “Did you do your task?”</w:t>
            </w:r>
          </w:p>
          <w:p w:rsidR="00155383" w:rsidRPr="0089487D" w:rsidRDefault="00155383" w:rsidP="004A16DB">
            <w:pPr>
              <w:pStyle w:val="Default"/>
              <w:numPr>
                <w:ilvl w:val="0"/>
                <w:numId w:val="184"/>
              </w:numPr>
              <w:ind w:left="421"/>
              <w:rPr>
                <w:rFonts w:ascii="Arial Narrow" w:hAnsi="Arial Narrow"/>
                <w:sz w:val="20"/>
                <w:szCs w:val="20"/>
                <w:lang w:val="en-US"/>
              </w:rPr>
            </w:pPr>
            <w:r w:rsidRPr="0089487D">
              <w:rPr>
                <w:rFonts w:ascii="Arial Narrow" w:hAnsi="Arial Narrow"/>
                <w:sz w:val="20"/>
                <w:szCs w:val="20"/>
                <w:lang w:val="en-US"/>
              </w:rPr>
              <w:t>Write an e-mail to his/her friend about “What were you doing yesterday?”</w:t>
            </w:r>
          </w:p>
          <w:p w:rsidR="00155383" w:rsidRPr="0089487D" w:rsidRDefault="00155383" w:rsidP="004A16DB">
            <w:pPr>
              <w:pStyle w:val="Default"/>
              <w:numPr>
                <w:ilvl w:val="0"/>
                <w:numId w:val="184"/>
              </w:numPr>
              <w:ind w:left="421"/>
              <w:rPr>
                <w:rFonts w:ascii="Arial Narrow" w:hAnsi="Arial Narrow"/>
                <w:sz w:val="20"/>
                <w:szCs w:val="20"/>
                <w:lang w:val="en-US"/>
              </w:rPr>
            </w:pPr>
            <w:r w:rsidRPr="0089487D">
              <w:rPr>
                <w:rFonts w:ascii="Arial Narrow" w:hAnsi="Arial Narrow"/>
                <w:sz w:val="20"/>
                <w:szCs w:val="20"/>
                <w:lang w:val="en-US"/>
              </w:rPr>
              <w:t>Students elaborate a chart with the differences between past continuous and past simple</w:t>
            </w:r>
          </w:p>
          <w:p w:rsidR="00155383" w:rsidRPr="0089487D" w:rsidRDefault="00155383" w:rsidP="004A16DB">
            <w:pPr>
              <w:pStyle w:val="Default"/>
              <w:numPr>
                <w:ilvl w:val="0"/>
                <w:numId w:val="184"/>
              </w:numPr>
              <w:ind w:left="421"/>
              <w:rPr>
                <w:rFonts w:ascii="Arial Narrow" w:hAnsi="Arial Narrow"/>
                <w:sz w:val="20"/>
                <w:szCs w:val="20"/>
                <w:lang w:val="en-US"/>
              </w:rPr>
            </w:pPr>
            <w:r w:rsidRPr="0089487D">
              <w:rPr>
                <w:rFonts w:ascii="Arial Narrow" w:hAnsi="Arial Narrow"/>
                <w:sz w:val="20"/>
                <w:szCs w:val="20"/>
                <w:lang w:val="en-US"/>
              </w:rPr>
              <w:t>Students elaborate a chart with regular verbs in past participle</w:t>
            </w:r>
          </w:p>
          <w:p w:rsidR="00155383" w:rsidRPr="0089487D" w:rsidRDefault="00155383" w:rsidP="004A16DB">
            <w:pPr>
              <w:pStyle w:val="Default"/>
              <w:numPr>
                <w:ilvl w:val="0"/>
                <w:numId w:val="184"/>
              </w:numPr>
              <w:ind w:left="421"/>
              <w:rPr>
                <w:rFonts w:ascii="Arial Narrow" w:hAnsi="Arial Narrow"/>
                <w:sz w:val="20"/>
                <w:szCs w:val="20"/>
                <w:lang w:val="en-US"/>
              </w:rPr>
            </w:pPr>
            <w:r w:rsidRPr="0089487D">
              <w:rPr>
                <w:rFonts w:ascii="Arial Narrow" w:hAnsi="Arial Narrow"/>
                <w:sz w:val="20"/>
                <w:szCs w:val="20"/>
                <w:lang w:val="en-US"/>
              </w:rPr>
              <w:t>Students elaborate a chart with irregular verbs in past participle</w:t>
            </w:r>
          </w:p>
          <w:p w:rsidR="00155383" w:rsidRPr="0089487D" w:rsidRDefault="00155383" w:rsidP="004A16DB">
            <w:pPr>
              <w:pStyle w:val="Default"/>
              <w:numPr>
                <w:ilvl w:val="0"/>
                <w:numId w:val="184"/>
              </w:numPr>
              <w:ind w:left="421"/>
              <w:rPr>
                <w:rFonts w:ascii="Arial Narrow" w:hAnsi="Arial Narrow"/>
                <w:sz w:val="20"/>
                <w:szCs w:val="20"/>
                <w:lang w:val="en-US"/>
              </w:rPr>
            </w:pPr>
            <w:r w:rsidRPr="0089487D">
              <w:rPr>
                <w:rFonts w:ascii="Arial Narrow" w:hAnsi="Arial Narrow"/>
                <w:sz w:val="20"/>
                <w:szCs w:val="20"/>
                <w:lang w:val="en-US"/>
              </w:rPr>
              <w:t>Students elaborate a dialog “on vacation”</w:t>
            </w:r>
          </w:p>
          <w:p w:rsidR="00183D29" w:rsidRPr="0089487D" w:rsidRDefault="00183D29" w:rsidP="00183D29">
            <w:pPr>
              <w:spacing w:line="360" w:lineRule="auto"/>
              <w:ind w:left="2"/>
              <w:rPr>
                <w:rFonts w:ascii="Arial Narrow" w:hAnsi="Arial Narrow"/>
                <w:color w:val="000000" w:themeColor="text1"/>
                <w:sz w:val="20"/>
                <w:szCs w:val="20"/>
              </w:rPr>
            </w:pPr>
          </w:p>
        </w:tc>
        <w:tc>
          <w:tcPr>
            <w:tcW w:w="3545" w:type="dxa"/>
            <w:tcBorders>
              <w:top w:val="single" w:sz="5" w:space="0" w:color="000000"/>
              <w:left w:val="single" w:sz="5" w:space="0" w:color="000000"/>
              <w:bottom w:val="single" w:sz="5" w:space="0" w:color="000000"/>
              <w:right w:val="single" w:sz="5" w:space="0" w:color="000000"/>
            </w:tcBorders>
          </w:tcPr>
          <w:p w:rsidR="00155383" w:rsidRPr="0089487D" w:rsidRDefault="00183D29" w:rsidP="004A16DB">
            <w:pPr>
              <w:pStyle w:val="Default"/>
              <w:numPr>
                <w:ilvl w:val="0"/>
                <w:numId w:val="184"/>
              </w:numPr>
              <w:ind w:left="421"/>
              <w:rPr>
                <w:rFonts w:ascii="Arial Narrow" w:hAnsi="Arial Narrow"/>
                <w:sz w:val="20"/>
                <w:szCs w:val="20"/>
                <w:lang w:val="en-US"/>
              </w:rPr>
            </w:pPr>
            <w:r w:rsidRPr="0089487D">
              <w:rPr>
                <w:rFonts w:ascii="Arial Narrow" w:hAnsi="Arial Narrow"/>
                <w:color w:val="000000" w:themeColor="text1"/>
                <w:sz w:val="20"/>
                <w:szCs w:val="20"/>
              </w:rPr>
              <w:t>.</w:t>
            </w:r>
            <w:r w:rsidR="00155383" w:rsidRPr="0089487D">
              <w:rPr>
                <w:rFonts w:ascii="Arial Narrow" w:hAnsi="Arial Narrow"/>
                <w:sz w:val="20"/>
                <w:szCs w:val="20"/>
                <w:lang w:val="en-US"/>
              </w:rPr>
              <w:t xml:space="preserve"> Talk with his/her classmates.  </w:t>
            </w:r>
          </w:p>
          <w:p w:rsidR="00155383" w:rsidRPr="0089487D" w:rsidRDefault="00155383" w:rsidP="004A16DB">
            <w:pPr>
              <w:pStyle w:val="Default"/>
              <w:numPr>
                <w:ilvl w:val="0"/>
                <w:numId w:val="184"/>
              </w:numPr>
              <w:ind w:left="421"/>
              <w:rPr>
                <w:rFonts w:ascii="Arial Narrow" w:hAnsi="Arial Narrow"/>
                <w:sz w:val="20"/>
                <w:szCs w:val="20"/>
                <w:lang w:val="en-US"/>
              </w:rPr>
            </w:pPr>
            <w:r w:rsidRPr="0089487D">
              <w:rPr>
                <w:rFonts w:ascii="Arial Narrow" w:hAnsi="Arial Narrow"/>
                <w:sz w:val="20"/>
                <w:szCs w:val="20"/>
                <w:lang w:val="en-US"/>
              </w:rPr>
              <w:t xml:space="preserve">Talk with his/her classmates.  </w:t>
            </w:r>
          </w:p>
          <w:p w:rsidR="00155383" w:rsidRPr="0089487D" w:rsidRDefault="00155383" w:rsidP="004A16DB">
            <w:pPr>
              <w:pStyle w:val="Default"/>
              <w:numPr>
                <w:ilvl w:val="0"/>
                <w:numId w:val="184"/>
              </w:numPr>
              <w:ind w:left="421"/>
              <w:rPr>
                <w:rFonts w:ascii="Arial Narrow" w:hAnsi="Arial Narrow"/>
                <w:sz w:val="20"/>
                <w:szCs w:val="20"/>
                <w:lang w:val="en-US"/>
              </w:rPr>
            </w:pPr>
            <w:r w:rsidRPr="0089487D">
              <w:rPr>
                <w:rFonts w:ascii="Arial Narrow" w:hAnsi="Arial Narrow"/>
                <w:sz w:val="20"/>
                <w:szCs w:val="20"/>
                <w:lang w:val="en-US"/>
              </w:rPr>
              <w:t xml:space="preserve">Talk with his/her classmates using her/ his own information. </w:t>
            </w:r>
          </w:p>
          <w:p w:rsidR="00155383" w:rsidRPr="0089487D" w:rsidRDefault="00155383" w:rsidP="004A16DB">
            <w:pPr>
              <w:pStyle w:val="Default"/>
              <w:numPr>
                <w:ilvl w:val="0"/>
                <w:numId w:val="184"/>
              </w:numPr>
              <w:ind w:left="421"/>
              <w:rPr>
                <w:rFonts w:ascii="Arial Narrow" w:hAnsi="Arial Narrow"/>
                <w:sz w:val="20"/>
                <w:szCs w:val="20"/>
                <w:lang w:val="en-US"/>
              </w:rPr>
            </w:pPr>
            <w:r w:rsidRPr="0089487D">
              <w:rPr>
                <w:rFonts w:ascii="Arial Narrow" w:hAnsi="Arial Narrow"/>
                <w:sz w:val="20"/>
                <w:szCs w:val="20"/>
                <w:lang w:val="en-US"/>
              </w:rPr>
              <w:t xml:space="preserve">Write with correct spelling. </w:t>
            </w:r>
          </w:p>
          <w:p w:rsidR="00155383" w:rsidRPr="0089487D" w:rsidRDefault="00155383" w:rsidP="004A16DB">
            <w:pPr>
              <w:pStyle w:val="Default"/>
              <w:numPr>
                <w:ilvl w:val="0"/>
                <w:numId w:val="184"/>
              </w:numPr>
              <w:ind w:left="421"/>
              <w:rPr>
                <w:rFonts w:ascii="Arial Narrow" w:hAnsi="Arial Narrow"/>
                <w:sz w:val="20"/>
                <w:szCs w:val="20"/>
                <w:lang w:val="en-US"/>
              </w:rPr>
            </w:pPr>
            <w:r w:rsidRPr="0089487D">
              <w:rPr>
                <w:rFonts w:ascii="Arial Narrow" w:hAnsi="Arial Narrow"/>
                <w:sz w:val="20"/>
                <w:szCs w:val="20"/>
                <w:lang w:val="en-US"/>
              </w:rPr>
              <w:t xml:space="preserve">Write with correct spelling. </w:t>
            </w:r>
          </w:p>
          <w:p w:rsidR="00155383" w:rsidRPr="0089487D" w:rsidRDefault="00155383" w:rsidP="004A16DB">
            <w:pPr>
              <w:pStyle w:val="Default"/>
              <w:numPr>
                <w:ilvl w:val="0"/>
                <w:numId w:val="184"/>
              </w:numPr>
              <w:ind w:left="421"/>
              <w:rPr>
                <w:rFonts w:ascii="Arial Narrow" w:hAnsi="Arial Narrow"/>
                <w:sz w:val="20"/>
                <w:szCs w:val="20"/>
                <w:lang w:val="en-US"/>
              </w:rPr>
            </w:pPr>
            <w:r w:rsidRPr="0089487D">
              <w:rPr>
                <w:rFonts w:ascii="Arial Narrow" w:hAnsi="Arial Narrow"/>
                <w:sz w:val="20"/>
                <w:szCs w:val="20"/>
                <w:lang w:val="en-US"/>
              </w:rPr>
              <w:t>Talk with different people about the different personal information ins past.</w:t>
            </w:r>
          </w:p>
          <w:p w:rsidR="00155383" w:rsidRPr="0089487D" w:rsidRDefault="00155383" w:rsidP="004A16DB">
            <w:pPr>
              <w:pStyle w:val="Default"/>
              <w:numPr>
                <w:ilvl w:val="0"/>
                <w:numId w:val="184"/>
              </w:numPr>
              <w:ind w:left="421"/>
              <w:rPr>
                <w:rFonts w:ascii="Arial Narrow" w:hAnsi="Arial Narrow"/>
                <w:sz w:val="20"/>
                <w:szCs w:val="20"/>
                <w:lang w:val="en-US"/>
              </w:rPr>
            </w:pPr>
            <w:r w:rsidRPr="0089487D">
              <w:rPr>
                <w:rFonts w:ascii="Arial Narrow" w:hAnsi="Arial Narrow"/>
                <w:sz w:val="20"/>
                <w:szCs w:val="20"/>
                <w:lang w:val="en-US"/>
              </w:rPr>
              <w:t xml:space="preserve">use the past continuous correctly </w:t>
            </w:r>
          </w:p>
          <w:p w:rsidR="00155383" w:rsidRPr="0089487D" w:rsidRDefault="00155383" w:rsidP="004A16DB">
            <w:pPr>
              <w:pStyle w:val="Default"/>
              <w:numPr>
                <w:ilvl w:val="0"/>
                <w:numId w:val="184"/>
              </w:numPr>
              <w:ind w:left="421"/>
              <w:rPr>
                <w:rFonts w:ascii="Arial Narrow" w:hAnsi="Arial Narrow"/>
                <w:sz w:val="20"/>
                <w:szCs w:val="20"/>
                <w:lang w:val="en-US"/>
              </w:rPr>
            </w:pPr>
            <w:r w:rsidRPr="0089487D">
              <w:rPr>
                <w:rFonts w:ascii="Arial Narrow" w:hAnsi="Arial Narrow"/>
                <w:sz w:val="20"/>
                <w:szCs w:val="20"/>
                <w:lang w:val="en-US"/>
              </w:rPr>
              <w:t>Recognize the differences between past continuous and past simple.</w:t>
            </w:r>
          </w:p>
          <w:p w:rsidR="00155383" w:rsidRPr="0089487D" w:rsidRDefault="00155383" w:rsidP="004A16DB">
            <w:pPr>
              <w:pStyle w:val="Default"/>
              <w:numPr>
                <w:ilvl w:val="0"/>
                <w:numId w:val="184"/>
              </w:numPr>
              <w:ind w:left="421"/>
              <w:rPr>
                <w:rFonts w:ascii="Arial Narrow" w:hAnsi="Arial Narrow"/>
                <w:sz w:val="20"/>
                <w:szCs w:val="20"/>
                <w:lang w:val="en-US"/>
              </w:rPr>
            </w:pPr>
            <w:r w:rsidRPr="0089487D">
              <w:rPr>
                <w:rFonts w:ascii="Arial Narrow" w:hAnsi="Arial Narrow"/>
                <w:sz w:val="20"/>
                <w:szCs w:val="20"/>
                <w:lang w:val="en-US"/>
              </w:rPr>
              <w:t>Identify the use of present perfect</w:t>
            </w:r>
          </w:p>
          <w:p w:rsidR="00155383" w:rsidRPr="0089487D" w:rsidRDefault="00155383" w:rsidP="004A16DB">
            <w:pPr>
              <w:pStyle w:val="Default"/>
              <w:numPr>
                <w:ilvl w:val="0"/>
                <w:numId w:val="184"/>
              </w:numPr>
              <w:ind w:left="421"/>
              <w:rPr>
                <w:rFonts w:ascii="Arial Narrow" w:hAnsi="Arial Narrow"/>
                <w:sz w:val="20"/>
                <w:szCs w:val="20"/>
                <w:lang w:val="en-US"/>
              </w:rPr>
            </w:pPr>
            <w:r w:rsidRPr="0089487D">
              <w:rPr>
                <w:rFonts w:ascii="Arial Narrow" w:hAnsi="Arial Narrow"/>
                <w:sz w:val="20"/>
                <w:szCs w:val="20"/>
                <w:lang w:val="en-US"/>
              </w:rPr>
              <w:t>Identify the rules of present perfect</w:t>
            </w:r>
          </w:p>
          <w:p w:rsidR="00155383" w:rsidRPr="0089487D" w:rsidRDefault="00155383" w:rsidP="004A16DB">
            <w:pPr>
              <w:pStyle w:val="Default"/>
              <w:numPr>
                <w:ilvl w:val="0"/>
                <w:numId w:val="184"/>
              </w:numPr>
              <w:ind w:left="421"/>
              <w:rPr>
                <w:rFonts w:ascii="Arial Narrow" w:hAnsi="Arial Narrow"/>
                <w:sz w:val="20"/>
                <w:szCs w:val="20"/>
                <w:lang w:val="en-US"/>
              </w:rPr>
            </w:pPr>
            <w:r w:rsidRPr="0089487D">
              <w:rPr>
                <w:rFonts w:ascii="Arial Narrow" w:hAnsi="Arial Narrow"/>
                <w:sz w:val="20"/>
                <w:szCs w:val="20"/>
                <w:lang w:val="en-US"/>
              </w:rPr>
              <w:t xml:space="preserve">Write with correct spelling. </w:t>
            </w:r>
          </w:p>
          <w:p w:rsidR="00183D29" w:rsidRPr="0089487D" w:rsidRDefault="00183D29" w:rsidP="00155383">
            <w:pPr>
              <w:spacing w:line="259" w:lineRule="auto"/>
              <w:ind w:left="462" w:right="44"/>
              <w:jc w:val="both"/>
              <w:rPr>
                <w:rFonts w:ascii="Arial Narrow" w:hAnsi="Arial Narrow"/>
                <w:color w:val="000000" w:themeColor="text1"/>
                <w:sz w:val="20"/>
                <w:szCs w:val="20"/>
              </w:rPr>
            </w:pPr>
          </w:p>
          <w:p w:rsidR="00183D29" w:rsidRPr="0089487D" w:rsidRDefault="00183D29" w:rsidP="00155383">
            <w:pPr>
              <w:spacing w:line="259" w:lineRule="auto"/>
              <w:ind w:left="462" w:right="44"/>
              <w:jc w:val="both"/>
              <w:rPr>
                <w:rFonts w:ascii="Arial Narrow" w:hAnsi="Arial Narrow"/>
                <w:color w:val="000000" w:themeColor="text1"/>
                <w:sz w:val="20"/>
                <w:szCs w:val="20"/>
              </w:rPr>
            </w:pPr>
          </w:p>
        </w:tc>
      </w:tr>
      <w:tr w:rsidR="00AB317D" w:rsidRPr="00AB317D" w:rsidTr="00AB317D">
        <w:trPr>
          <w:trHeight w:val="441"/>
        </w:trPr>
        <w:tc>
          <w:tcPr>
            <w:tcW w:w="13730" w:type="dxa"/>
            <w:gridSpan w:val="4"/>
            <w:tcBorders>
              <w:top w:val="single" w:sz="5" w:space="0" w:color="000000"/>
              <w:left w:val="single" w:sz="5" w:space="0" w:color="000000"/>
              <w:bottom w:val="single" w:sz="5" w:space="0" w:color="000000"/>
              <w:right w:val="single" w:sz="5" w:space="0" w:color="000000"/>
            </w:tcBorders>
            <w:shd w:val="clear" w:color="auto" w:fill="D9D9D9"/>
          </w:tcPr>
          <w:p w:rsidR="00AB317D" w:rsidRPr="00AB317D" w:rsidRDefault="00AB317D" w:rsidP="00314B7D">
            <w:pPr>
              <w:spacing w:line="259" w:lineRule="auto"/>
              <w:ind w:left="4"/>
              <w:jc w:val="center"/>
              <w:rPr>
                <w:rFonts w:ascii="Arial Narrow" w:hAnsi="Arial Narrow"/>
                <w:color w:val="000000" w:themeColor="text1"/>
                <w:sz w:val="20"/>
                <w:szCs w:val="20"/>
              </w:rPr>
            </w:pPr>
            <w:r w:rsidRPr="00AB317D">
              <w:rPr>
                <w:rFonts w:ascii="Arial Narrow" w:eastAsia="Arial" w:hAnsi="Arial Narrow"/>
                <w:b/>
                <w:color w:val="000000" w:themeColor="text1"/>
                <w:sz w:val="20"/>
                <w:szCs w:val="20"/>
              </w:rPr>
              <w:lastRenderedPageBreak/>
              <w:t>ÁREA: PRÁCTICA PRE PROFESIONAL I</w:t>
            </w:r>
          </w:p>
        </w:tc>
      </w:tr>
      <w:tr w:rsidR="00AB317D" w:rsidRPr="00AB317D" w:rsidTr="00AB317D">
        <w:trPr>
          <w:trHeight w:val="831"/>
        </w:trPr>
        <w:tc>
          <w:tcPr>
            <w:tcW w:w="13730" w:type="dxa"/>
            <w:gridSpan w:val="4"/>
            <w:tcBorders>
              <w:top w:val="single" w:sz="5" w:space="0" w:color="000000"/>
              <w:left w:val="single" w:sz="5" w:space="0" w:color="000000"/>
              <w:bottom w:val="single" w:sz="5" w:space="0" w:color="000000"/>
              <w:right w:val="single" w:sz="5" w:space="0" w:color="000000"/>
            </w:tcBorders>
          </w:tcPr>
          <w:p w:rsidR="00AB317D" w:rsidRPr="00AB317D" w:rsidRDefault="00AB317D" w:rsidP="00315CC3">
            <w:pPr>
              <w:spacing w:line="259" w:lineRule="auto"/>
              <w:jc w:val="both"/>
              <w:rPr>
                <w:rFonts w:ascii="Arial Narrow" w:hAnsi="Arial Narrow"/>
                <w:color w:val="000000" w:themeColor="text1"/>
                <w:sz w:val="20"/>
                <w:szCs w:val="20"/>
              </w:rPr>
            </w:pPr>
            <w:r w:rsidRPr="00AB317D">
              <w:rPr>
                <w:rFonts w:ascii="Arial Narrow" w:eastAsia="Arial" w:hAnsi="Arial Narrow"/>
                <w:b/>
                <w:color w:val="000000" w:themeColor="text1"/>
                <w:sz w:val="20"/>
                <w:szCs w:val="20"/>
              </w:rPr>
              <w:t xml:space="preserve">SUMILLA: </w:t>
            </w:r>
            <w:r w:rsidRPr="00AB317D">
              <w:rPr>
                <w:rFonts w:ascii="Arial Narrow" w:hAnsi="Arial Narrow"/>
                <w:color w:val="000000" w:themeColor="text1"/>
                <w:sz w:val="20"/>
                <w:szCs w:val="20"/>
              </w:rPr>
              <w:t>Posibilita al estudiante desarrollar su pensamiento creativo reflexivo y crítico al diseñar, implementar (con metodología activa, material adecuado), ejecutar y evaluar con autonomía sesiones de aprendizaje reales, con base en fundamentos psicológicos y pedagógicos. Orienta el registro de la experiencia en aula del proceso enseñanza – aprendizaje y da la oportunidad para generar temas de investigación. Permite identificar factores que influyen en el aprendizaje de Computación e Informática, así como casos de diversidad e inclusividad. Contribuye a la sistematización de la experiencia pre-profesional.</w:t>
            </w:r>
          </w:p>
        </w:tc>
      </w:tr>
      <w:tr w:rsidR="00AB317D" w:rsidRPr="00AB317D" w:rsidTr="00AB317D">
        <w:trPr>
          <w:trHeight w:val="567"/>
        </w:trPr>
        <w:tc>
          <w:tcPr>
            <w:tcW w:w="3538"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AB317D" w:rsidRPr="00AB317D" w:rsidRDefault="00AB317D" w:rsidP="00314B7D">
            <w:pPr>
              <w:spacing w:line="259" w:lineRule="auto"/>
              <w:jc w:val="center"/>
              <w:rPr>
                <w:rFonts w:ascii="Arial Narrow" w:hAnsi="Arial Narrow"/>
                <w:color w:val="000000" w:themeColor="text1"/>
                <w:sz w:val="20"/>
                <w:szCs w:val="20"/>
              </w:rPr>
            </w:pPr>
            <w:r w:rsidRPr="00AB317D">
              <w:rPr>
                <w:rFonts w:ascii="Arial Narrow" w:eastAsia="Arial" w:hAnsi="Arial Narrow"/>
                <w:b/>
                <w:color w:val="000000" w:themeColor="text1"/>
                <w:sz w:val="20"/>
                <w:szCs w:val="20"/>
              </w:rPr>
              <w:t>CÓD. CRITE.  DESEMPEÑO</w:t>
            </w:r>
          </w:p>
        </w:tc>
        <w:tc>
          <w:tcPr>
            <w:tcW w:w="3814"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AB317D" w:rsidRPr="00AB317D" w:rsidRDefault="00AB317D" w:rsidP="00314B7D">
            <w:pPr>
              <w:spacing w:line="259" w:lineRule="auto"/>
              <w:ind w:right="8"/>
              <w:jc w:val="center"/>
              <w:rPr>
                <w:rFonts w:ascii="Arial Narrow" w:hAnsi="Arial Narrow"/>
                <w:color w:val="000000" w:themeColor="text1"/>
                <w:sz w:val="20"/>
                <w:szCs w:val="20"/>
              </w:rPr>
            </w:pPr>
            <w:r w:rsidRPr="00AB317D">
              <w:rPr>
                <w:rFonts w:ascii="Arial Narrow" w:eastAsia="Arial" w:hAnsi="Arial Narrow"/>
                <w:b/>
                <w:color w:val="000000" w:themeColor="text1"/>
                <w:sz w:val="20"/>
                <w:szCs w:val="20"/>
              </w:rPr>
              <w:t>CONTENIDOS</w:t>
            </w:r>
          </w:p>
        </w:tc>
        <w:tc>
          <w:tcPr>
            <w:tcW w:w="2833"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AB317D" w:rsidRPr="00AB317D" w:rsidRDefault="00AB317D" w:rsidP="00314B7D">
            <w:pPr>
              <w:spacing w:line="259" w:lineRule="auto"/>
              <w:ind w:left="4"/>
              <w:jc w:val="center"/>
              <w:rPr>
                <w:rFonts w:ascii="Arial Narrow" w:hAnsi="Arial Narrow"/>
                <w:color w:val="000000" w:themeColor="text1"/>
                <w:sz w:val="20"/>
                <w:szCs w:val="20"/>
              </w:rPr>
            </w:pPr>
            <w:r w:rsidRPr="00AB317D">
              <w:rPr>
                <w:rFonts w:ascii="Arial Narrow" w:eastAsia="Arial" w:hAnsi="Arial Narrow"/>
                <w:b/>
                <w:color w:val="000000" w:themeColor="text1"/>
                <w:sz w:val="20"/>
                <w:szCs w:val="20"/>
              </w:rPr>
              <w:t>PRODUCTOS</w:t>
            </w:r>
          </w:p>
        </w:tc>
        <w:tc>
          <w:tcPr>
            <w:tcW w:w="3545"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AB317D" w:rsidRPr="00AB317D" w:rsidRDefault="00AB317D" w:rsidP="00314B7D">
            <w:pPr>
              <w:spacing w:line="259" w:lineRule="auto"/>
              <w:ind w:left="6"/>
              <w:jc w:val="center"/>
              <w:rPr>
                <w:rFonts w:ascii="Arial Narrow" w:hAnsi="Arial Narrow"/>
                <w:color w:val="000000" w:themeColor="text1"/>
                <w:sz w:val="20"/>
                <w:szCs w:val="20"/>
              </w:rPr>
            </w:pPr>
            <w:r w:rsidRPr="00AB317D">
              <w:rPr>
                <w:rFonts w:ascii="Arial Narrow" w:eastAsia="Arial" w:hAnsi="Arial Narrow"/>
                <w:b/>
                <w:color w:val="000000" w:themeColor="text1"/>
                <w:sz w:val="20"/>
                <w:szCs w:val="20"/>
              </w:rPr>
              <w:t>CRITERIOS DE EVALUACIÓN</w:t>
            </w:r>
          </w:p>
        </w:tc>
      </w:tr>
      <w:tr w:rsidR="00AB317D" w:rsidRPr="00AB317D" w:rsidTr="00AB317D">
        <w:trPr>
          <w:trHeight w:val="4241"/>
        </w:trPr>
        <w:tc>
          <w:tcPr>
            <w:tcW w:w="3538" w:type="dxa"/>
            <w:tcBorders>
              <w:top w:val="single" w:sz="5" w:space="0" w:color="000000"/>
              <w:left w:val="single" w:sz="5" w:space="0" w:color="000000"/>
              <w:bottom w:val="single" w:sz="5" w:space="0" w:color="000000"/>
              <w:right w:val="single" w:sz="5" w:space="0" w:color="000000"/>
            </w:tcBorders>
          </w:tcPr>
          <w:p w:rsidR="00AB317D" w:rsidRDefault="00AB317D" w:rsidP="00AB317D">
            <w:pPr>
              <w:spacing w:line="259" w:lineRule="auto"/>
              <w:jc w:val="center"/>
              <w:rPr>
                <w:rFonts w:ascii="Arial Narrow" w:eastAsia="Arial" w:hAnsi="Arial Narrow"/>
                <w:b/>
                <w:color w:val="000000" w:themeColor="text1"/>
                <w:sz w:val="20"/>
                <w:szCs w:val="20"/>
              </w:rPr>
            </w:pPr>
          </w:p>
          <w:p w:rsidR="00AB317D" w:rsidRPr="00AB317D" w:rsidRDefault="00AB317D" w:rsidP="00AB317D">
            <w:pPr>
              <w:spacing w:line="259" w:lineRule="auto"/>
              <w:jc w:val="center"/>
              <w:rPr>
                <w:rFonts w:ascii="Arial Narrow" w:hAnsi="Arial Narrow"/>
                <w:color w:val="000000" w:themeColor="text1"/>
                <w:sz w:val="20"/>
                <w:szCs w:val="20"/>
              </w:rPr>
            </w:pPr>
            <w:r w:rsidRPr="00AB317D">
              <w:rPr>
                <w:rFonts w:ascii="Arial Narrow" w:eastAsia="Arial" w:hAnsi="Arial Narrow"/>
                <w:b/>
                <w:color w:val="000000" w:themeColor="text1"/>
                <w:sz w:val="20"/>
                <w:szCs w:val="20"/>
              </w:rPr>
              <w:t>PERSONAL</w:t>
            </w:r>
          </w:p>
          <w:p w:rsidR="00AB317D" w:rsidRPr="00AB317D" w:rsidRDefault="00AB317D" w:rsidP="00AB317D">
            <w:pPr>
              <w:spacing w:after="2"/>
              <w:ind w:right="62"/>
              <w:jc w:val="both"/>
              <w:rPr>
                <w:rFonts w:ascii="Arial Narrow" w:hAnsi="Arial Narrow"/>
                <w:color w:val="000000" w:themeColor="text1"/>
                <w:sz w:val="20"/>
                <w:szCs w:val="20"/>
              </w:rPr>
            </w:pPr>
            <w:r w:rsidRPr="00AB317D">
              <w:rPr>
                <w:rFonts w:ascii="Arial Narrow" w:hAnsi="Arial Narrow"/>
                <w:color w:val="000000" w:themeColor="text1"/>
                <w:sz w:val="20"/>
                <w:szCs w:val="20"/>
              </w:rPr>
              <w:t>1.2.1. Reflexiona críticamente sobre su quehacer cotidiano del desarrollo de su práctica pre profesional.</w:t>
            </w:r>
          </w:p>
          <w:p w:rsidR="00AB317D" w:rsidRPr="00AB317D" w:rsidRDefault="00AB317D" w:rsidP="00314B7D">
            <w:pPr>
              <w:spacing w:after="2"/>
              <w:ind w:right="62"/>
              <w:rPr>
                <w:rFonts w:ascii="Arial Narrow" w:hAnsi="Arial Narrow"/>
                <w:color w:val="000000" w:themeColor="text1"/>
                <w:sz w:val="20"/>
                <w:szCs w:val="20"/>
              </w:rPr>
            </w:pPr>
          </w:p>
          <w:p w:rsidR="00AB317D" w:rsidRPr="00AB317D" w:rsidRDefault="00AB317D" w:rsidP="00314B7D">
            <w:pPr>
              <w:spacing w:line="259" w:lineRule="auto"/>
              <w:rPr>
                <w:rFonts w:ascii="Arial Narrow" w:hAnsi="Arial Narrow"/>
                <w:color w:val="000000" w:themeColor="text1"/>
                <w:sz w:val="20"/>
                <w:szCs w:val="20"/>
              </w:rPr>
            </w:pPr>
            <w:r w:rsidRPr="00AB317D">
              <w:rPr>
                <w:rFonts w:ascii="Arial Narrow" w:eastAsia="Arial" w:hAnsi="Arial Narrow"/>
                <w:b/>
                <w:color w:val="000000" w:themeColor="text1"/>
                <w:sz w:val="20"/>
                <w:szCs w:val="20"/>
              </w:rPr>
              <w:t xml:space="preserve">PROFESIONAL PEDAGÓGICA </w:t>
            </w:r>
          </w:p>
          <w:p w:rsidR="00AB317D" w:rsidRPr="00AB317D" w:rsidRDefault="00AB317D" w:rsidP="00AB317D">
            <w:pPr>
              <w:spacing w:line="259" w:lineRule="auto"/>
              <w:jc w:val="both"/>
              <w:rPr>
                <w:rFonts w:ascii="Arial Narrow" w:eastAsia="Arial" w:hAnsi="Arial Narrow"/>
                <w:color w:val="000000" w:themeColor="text1"/>
                <w:sz w:val="20"/>
                <w:szCs w:val="20"/>
              </w:rPr>
            </w:pPr>
            <w:r w:rsidRPr="00AB317D">
              <w:rPr>
                <w:rFonts w:ascii="Arial Narrow" w:eastAsia="Arial" w:hAnsi="Arial Narrow"/>
                <w:color w:val="000000" w:themeColor="text1"/>
                <w:sz w:val="20"/>
                <w:szCs w:val="20"/>
              </w:rPr>
              <w:t>2.3.1. Planifica, con enfoque interdisciplinario y pertinencia, procesos de enseñanza y aprendizaje para cada una de sus sesiones de aprendizaje.</w:t>
            </w:r>
          </w:p>
          <w:p w:rsidR="00AB317D" w:rsidRPr="00AB317D" w:rsidRDefault="00AB317D" w:rsidP="00314B7D">
            <w:pPr>
              <w:spacing w:line="259" w:lineRule="auto"/>
              <w:rPr>
                <w:rFonts w:ascii="Arial Narrow" w:eastAsia="Arial" w:hAnsi="Arial Narrow"/>
                <w:color w:val="000000" w:themeColor="text1"/>
                <w:sz w:val="20"/>
                <w:szCs w:val="20"/>
              </w:rPr>
            </w:pPr>
          </w:p>
          <w:p w:rsidR="00AB317D" w:rsidRPr="00AB317D" w:rsidRDefault="00AB317D" w:rsidP="00314B7D">
            <w:pPr>
              <w:spacing w:line="259" w:lineRule="auto"/>
              <w:rPr>
                <w:rFonts w:ascii="Arial Narrow" w:eastAsia="Arial" w:hAnsi="Arial Narrow"/>
                <w:color w:val="000000" w:themeColor="text1"/>
                <w:sz w:val="20"/>
                <w:szCs w:val="20"/>
              </w:rPr>
            </w:pPr>
          </w:p>
          <w:p w:rsidR="00AB317D" w:rsidRPr="00AB317D" w:rsidRDefault="00AB317D" w:rsidP="00314B7D">
            <w:pPr>
              <w:spacing w:line="259" w:lineRule="auto"/>
              <w:rPr>
                <w:rFonts w:ascii="Arial Narrow" w:hAnsi="Arial Narrow"/>
                <w:color w:val="000000" w:themeColor="text1"/>
                <w:sz w:val="20"/>
                <w:szCs w:val="20"/>
              </w:rPr>
            </w:pPr>
            <w:r w:rsidRPr="00AB317D">
              <w:rPr>
                <w:rFonts w:ascii="Arial Narrow" w:hAnsi="Arial Narrow"/>
                <w:color w:val="000000" w:themeColor="text1"/>
                <w:sz w:val="20"/>
                <w:szCs w:val="20"/>
              </w:rPr>
              <w:t xml:space="preserve"> </w:t>
            </w:r>
          </w:p>
          <w:p w:rsidR="00AB317D" w:rsidRPr="00AB317D" w:rsidRDefault="00AB317D" w:rsidP="00314B7D">
            <w:pPr>
              <w:spacing w:line="259" w:lineRule="auto"/>
              <w:rPr>
                <w:rFonts w:ascii="Arial Narrow" w:hAnsi="Arial Narrow"/>
                <w:color w:val="000000" w:themeColor="text1"/>
                <w:sz w:val="20"/>
                <w:szCs w:val="20"/>
              </w:rPr>
            </w:pPr>
            <w:r w:rsidRPr="00AB317D">
              <w:rPr>
                <w:rFonts w:ascii="Arial Narrow" w:eastAsia="Arial" w:hAnsi="Arial Narrow"/>
                <w:b/>
                <w:color w:val="000000" w:themeColor="text1"/>
                <w:sz w:val="20"/>
                <w:szCs w:val="20"/>
              </w:rPr>
              <w:t xml:space="preserve">SOCIO COMUNITARIA </w:t>
            </w:r>
          </w:p>
          <w:p w:rsidR="00AB317D" w:rsidRPr="00AB317D" w:rsidRDefault="00AB317D" w:rsidP="00AB317D">
            <w:pPr>
              <w:spacing w:line="259" w:lineRule="auto"/>
              <w:ind w:right="62"/>
              <w:jc w:val="both"/>
              <w:rPr>
                <w:rFonts w:ascii="Arial Narrow" w:hAnsi="Arial Narrow"/>
                <w:color w:val="000000" w:themeColor="text1"/>
                <w:sz w:val="20"/>
                <w:szCs w:val="20"/>
              </w:rPr>
            </w:pPr>
            <w:r w:rsidRPr="00AB317D">
              <w:rPr>
                <w:rFonts w:ascii="Arial Narrow" w:eastAsia="Arial" w:hAnsi="Arial Narrow"/>
                <w:color w:val="000000" w:themeColor="text1"/>
                <w:sz w:val="20"/>
                <w:szCs w:val="20"/>
              </w:rPr>
              <w:t>3.1.1. Propicia un clima de respeto y de sinergias en la interacción con otros actores socio-educativos para fortalecer la gestión institucional y bien estar dentro y fuera del aula y la institución.</w:t>
            </w:r>
          </w:p>
        </w:tc>
        <w:tc>
          <w:tcPr>
            <w:tcW w:w="3814" w:type="dxa"/>
            <w:tcBorders>
              <w:top w:val="single" w:sz="5" w:space="0" w:color="000000"/>
              <w:left w:val="single" w:sz="5" w:space="0" w:color="000000"/>
              <w:bottom w:val="single" w:sz="5" w:space="0" w:color="000000"/>
              <w:right w:val="single" w:sz="5" w:space="0" w:color="000000"/>
            </w:tcBorders>
          </w:tcPr>
          <w:p w:rsidR="00AB317D" w:rsidRPr="00AB317D" w:rsidRDefault="00AB317D"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AB317D">
              <w:rPr>
                <w:rFonts w:ascii="Arial Narrow" w:hAnsi="Arial Narrow"/>
                <w:color w:val="000000" w:themeColor="text1"/>
                <w:sz w:val="20"/>
                <w:szCs w:val="20"/>
              </w:rPr>
              <w:t>DCN: aplicación en la programación de Computación e Informática para el nivel inicial.</w:t>
            </w:r>
          </w:p>
          <w:p w:rsidR="00AB317D" w:rsidRPr="00AB317D" w:rsidRDefault="00AB317D"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AB317D">
              <w:rPr>
                <w:rFonts w:ascii="Arial Narrow" w:hAnsi="Arial Narrow"/>
                <w:color w:val="000000" w:themeColor="text1"/>
                <w:sz w:val="20"/>
                <w:szCs w:val="20"/>
              </w:rPr>
              <w:t>Factores que influyen en el aprendizaje de Computación e Informática.</w:t>
            </w:r>
          </w:p>
          <w:p w:rsidR="00AB317D" w:rsidRPr="00AB317D" w:rsidRDefault="00AB317D"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AB317D">
              <w:rPr>
                <w:rFonts w:ascii="Arial Narrow" w:hAnsi="Arial Narrow"/>
                <w:color w:val="000000" w:themeColor="text1"/>
                <w:sz w:val="20"/>
                <w:szCs w:val="20"/>
              </w:rPr>
              <w:t>Identificación y registro de casos.</w:t>
            </w:r>
          </w:p>
          <w:p w:rsidR="00AB317D" w:rsidRPr="00AB317D" w:rsidRDefault="00AB317D"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AB317D">
              <w:rPr>
                <w:rFonts w:ascii="Arial Narrow" w:hAnsi="Arial Narrow"/>
                <w:color w:val="000000" w:themeColor="text1"/>
                <w:sz w:val="20"/>
                <w:szCs w:val="20"/>
              </w:rPr>
              <w:t>Diversidad. Política de inclusión.</w:t>
            </w:r>
          </w:p>
          <w:p w:rsidR="00AB317D" w:rsidRPr="00AB317D" w:rsidRDefault="00AB317D" w:rsidP="00314B7D">
            <w:pPr>
              <w:autoSpaceDE w:val="0"/>
              <w:autoSpaceDN w:val="0"/>
              <w:adjustRightInd w:val="0"/>
              <w:jc w:val="center"/>
              <w:rPr>
                <w:rFonts w:ascii="Arial Narrow" w:hAnsi="Arial Narrow"/>
                <w:b/>
                <w:color w:val="000000" w:themeColor="text1"/>
                <w:sz w:val="20"/>
                <w:szCs w:val="20"/>
              </w:rPr>
            </w:pPr>
          </w:p>
          <w:p w:rsidR="00AB317D" w:rsidRPr="00AB317D" w:rsidRDefault="00AB317D" w:rsidP="00314B7D">
            <w:pPr>
              <w:autoSpaceDE w:val="0"/>
              <w:autoSpaceDN w:val="0"/>
              <w:adjustRightInd w:val="0"/>
              <w:jc w:val="center"/>
              <w:rPr>
                <w:rFonts w:ascii="Arial Narrow" w:hAnsi="Arial Narrow"/>
                <w:b/>
                <w:color w:val="000000" w:themeColor="text1"/>
                <w:sz w:val="20"/>
                <w:szCs w:val="20"/>
              </w:rPr>
            </w:pPr>
            <w:r w:rsidRPr="00AB317D">
              <w:rPr>
                <w:rFonts w:ascii="Arial Narrow" w:hAnsi="Arial Narrow"/>
                <w:b/>
                <w:color w:val="000000" w:themeColor="text1"/>
                <w:sz w:val="20"/>
                <w:szCs w:val="20"/>
              </w:rPr>
              <w:t>Programación curricular</w:t>
            </w:r>
          </w:p>
          <w:p w:rsidR="00AB317D" w:rsidRPr="00AB317D" w:rsidRDefault="00AB317D" w:rsidP="004A16DB">
            <w:pPr>
              <w:pStyle w:val="Prrafodelista"/>
              <w:numPr>
                <w:ilvl w:val="0"/>
                <w:numId w:val="150"/>
              </w:numPr>
              <w:spacing w:after="0" w:line="240" w:lineRule="exact"/>
              <w:rPr>
                <w:rFonts w:ascii="Arial Narrow" w:hAnsi="Arial Narrow"/>
                <w:color w:val="000000" w:themeColor="text1"/>
                <w:sz w:val="20"/>
                <w:szCs w:val="20"/>
              </w:rPr>
            </w:pPr>
            <w:r w:rsidRPr="00AB317D">
              <w:rPr>
                <w:rFonts w:ascii="Arial Narrow" w:hAnsi="Arial Narrow"/>
                <w:color w:val="000000" w:themeColor="text1"/>
                <w:sz w:val="20"/>
                <w:szCs w:val="20"/>
              </w:rPr>
              <w:t xml:space="preserve">Macro, meso y micro programación y su implementación </w:t>
            </w:r>
          </w:p>
          <w:p w:rsidR="00AB317D" w:rsidRPr="00AB317D" w:rsidRDefault="00AB317D" w:rsidP="004A16DB">
            <w:pPr>
              <w:pStyle w:val="Prrafodelista"/>
              <w:numPr>
                <w:ilvl w:val="0"/>
                <w:numId w:val="150"/>
              </w:numPr>
              <w:spacing w:after="0" w:line="240" w:lineRule="exact"/>
              <w:rPr>
                <w:rFonts w:ascii="Arial Narrow" w:hAnsi="Arial Narrow"/>
                <w:color w:val="000000" w:themeColor="text1"/>
                <w:sz w:val="20"/>
                <w:szCs w:val="20"/>
              </w:rPr>
            </w:pPr>
            <w:r w:rsidRPr="00AB317D">
              <w:rPr>
                <w:rFonts w:ascii="Arial Narrow" w:hAnsi="Arial Narrow"/>
                <w:color w:val="000000" w:themeColor="text1"/>
                <w:sz w:val="20"/>
                <w:szCs w:val="20"/>
              </w:rPr>
              <w:t>Sesión de aprendizaje para los ciclos I y II, Educación inicial</w:t>
            </w:r>
          </w:p>
          <w:p w:rsidR="00AB317D" w:rsidRPr="00AB317D" w:rsidRDefault="00AB317D" w:rsidP="004A16DB">
            <w:pPr>
              <w:pStyle w:val="Prrafodelista"/>
              <w:numPr>
                <w:ilvl w:val="0"/>
                <w:numId w:val="150"/>
              </w:numPr>
              <w:spacing w:after="0" w:line="240" w:lineRule="exact"/>
              <w:rPr>
                <w:rFonts w:ascii="Arial Narrow" w:hAnsi="Arial Narrow"/>
                <w:color w:val="000000" w:themeColor="text1"/>
                <w:sz w:val="20"/>
                <w:szCs w:val="20"/>
              </w:rPr>
            </w:pPr>
            <w:r w:rsidRPr="00AB317D">
              <w:rPr>
                <w:rFonts w:ascii="Arial Narrow" w:hAnsi="Arial Narrow"/>
                <w:color w:val="000000" w:themeColor="text1"/>
                <w:sz w:val="20"/>
                <w:szCs w:val="20"/>
              </w:rPr>
              <w:t>¿Qué es una sesión de aprendizaje?</w:t>
            </w:r>
          </w:p>
          <w:p w:rsidR="00AB317D" w:rsidRPr="00AB317D" w:rsidRDefault="00AB317D" w:rsidP="004A16DB">
            <w:pPr>
              <w:pStyle w:val="Prrafodelista"/>
              <w:numPr>
                <w:ilvl w:val="0"/>
                <w:numId w:val="150"/>
              </w:numPr>
              <w:autoSpaceDE w:val="0"/>
              <w:autoSpaceDN w:val="0"/>
              <w:adjustRightInd w:val="0"/>
              <w:spacing w:after="0"/>
              <w:rPr>
                <w:rFonts w:ascii="Arial Narrow" w:hAnsi="Arial Narrow"/>
                <w:color w:val="000000" w:themeColor="text1"/>
                <w:sz w:val="20"/>
                <w:szCs w:val="20"/>
              </w:rPr>
            </w:pPr>
            <w:r w:rsidRPr="00AB317D">
              <w:rPr>
                <w:rFonts w:ascii="Arial Narrow" w:hAnsi="Arial Narrow"/>
                <w:color w:val="000000" w:themeColor="text1"/>
                <w:sz w:val="20"/>
                <w:szCs w:val="20"/>
              </w:rPr>
              <w:t>Estrategia de la sesión de aprendizaje</w:t>
            </w:r>
          </w:p>
          <w:p w:rsidR="00AB317D" w:rsidRPr="00AB317D" w:rsidRDefault="00AB317D" w:rsidP="00314B7D">
            <w:pPr>
              <w:autoSpaceDE w:val="0"/>
              <w:autoSpaceDN w:val="0"/>
              <w:adjustRightInd w:val="0"/>
              <w:jc w:val="center"/>
              <w:rPr>
                <w:rFonts w:ascii="Arial Narrow" w:hAnsi="Arial Narrow"/>
                <w:b/>
                <w:color w:val="000000" w:themeColor="text1"/>
                <w:sz w:val="20"/>
                <w:szCs w:val="20"/>
              </w:rPr>
            </w:pPr>
            <w:r w:rsidRPr="00AB317D">
              <w:rPr>
                <w:rFonts w:ascii="Arial Narrow" w:hAnsi="Arial Narrow"/>
                <w:b/>
                <w:color w:val="000000" w:themeColor="text1"/>
                <w:sz w:val="20"/>
                <w:szCs w:val="20"/>
              </w:rPr>
              <w:t>Observación del proceso enseñanza aprendizaje</w:t>
            </w:r>
          </w:p>
          <w:p w:rsidR="00AB317D" w:rsidRPr="00AB317D" w:rsidRDefault="00AB317D"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AB317D">
              <w:rPr>
                <w:rFonts w:ascii="Arial Narrow" w:hAnsi="Arial Narrow"/>
                <w:color w:val="000000" w:themeColor="text1"/>
                <w:sz w:val="20"/>
                <w:szCs w:val="20"/>
              </w:rPr>
              <w:t>Instrumentos.</w:t>
            </w:r>
          </w:p>
          <w:p w:rsidR="00AB317D" w:rsidRPr="00AB317D" w:rsidRDefault="00AB317D"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AB317D">
              <w:rPr>
                <w:rFonts w:ascii="Arial Narrow" w:hAnsi="Arial Narrow"/>
                <w:color w:val="000000" w:themeColor="text1"/>
                <w:sz w:val="20"/>
                <w:szCs w:val="20"/>
              </w:rPr>
              <w:t>Clases simuladas</w:t>
            </w:r>
          </w:p>
          <w:p w:rsidR="00AB317D" w:rsidRPr="00AB317D" w:rsidRDefault="00AB317D" w:rsidP="00314B7D">
            <w:pPr>
              <w:autoSpaceDE w:val="0"/>
              <w:autoSpaceDN w:val="0"/>
              <w:adjustRightInd w:val="0"/>
              <w:jc w:val="center"/>
              <w:rPr>
                <w:rFonts w:ascii="Arial Narrow" w:hAnsi="Arial Narrow"/>
                <w:b/>
                <w:bCs/>
                <w:color w:val="000000" w:themeColor="text1"/>
                <w:sz w:val="20"/>
                <w:szCs w:val="20"/>
              </w:rPr>
            </w:pPr>
            <w:r w:rsidRPr="00AB317D">
              <w:rPr>
                <w:rFonts w:ascii="Arial Narrow" w:hAnsi="Arial Narrow"/>
                <w:b/>
                <w:bCs/>
                <w:color w:val="000000" w:themeColor="text1"/>
                <w:sz w:val="20"/>
                <w:szCs w:val="20"/>
              </w:rPr>
              <w:t>Observación del proceso enseñanza aprendizaje trabajadas en el aula.</w:t>
            </w:r>
          </w:p>
          <w:p w:rsidR="00AB317D" w:rsidRPr="00AB317D" w:rsidRDefault="00AB317D"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AB317D">
              <w:rPr>
                <w:rFonts w:ascii="Arial Narrow" w:hAnsi="Arial Narrow"/>
                <w:color w:val="000000" w:themeColor="text1"/>
                <w:sz w:val="20"/>
                <w:szCs w:val="20"/>
                <w:lang w:val="es-PE"/>
              </w:rPr>
              <w:t>Programación, ejecución y socialización de las experiencias trabajadas en el aula (talleres de sistematización)</w:t>
            </w:r>
          </w:p>
          <w:p w:rsidR="00AB317D" w:rsidRPr="00AB317D" w:rsidRDefault="00AB317D"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AB317D">
              <w:rPr>
                <w:rFonts w:ascii="Arial Narrow" w:hAnsi="Arial Narrow"/>
                <w:color w:val="000000" w:themeColor="text1"/>
                <w:sz w:val="20"/>
                <w:szCs w:val="20"/>
              </w:rPr>
              <w:t xml:space="preserve">Criterios de organización de los documentos técnico pedagógicos: carpeta, portafolio. </w:t>
            </w:r>
          </w:p>
          <w:p w:rsidR="00AB317D" w:rsidRPr="00AB317D" w:rsidRDefault="00AB317D"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AB317D">
              <w:rPr>
                <w:rFonts w:ascii="Arial Narrow" w:hAnsi="Arial Narrow"/>
                <w:color w:val="000000" w:themeColor="text1"/>
                <w:sz w:val="20"/>
                <w:szCs w:val="20"/>
              </w:rPr>
              <w:t>Talleres de sistematización.</w:t>
            </w:r>
          </w:p>
        </w:tc>
        <w:tc>
          <w:tcPr>
            <w:tcW w:w="2833" w:type="dxa"/>
            <w:tcBorders>
              <w:top w:val="single" w:sz="5" w:space="0" w:color="000000"/>
              <w:left w:val="single" w:sz="5" w:space="0" w:color="000000"/>
              <w:bottom w:val="single" w:sz="5" w:space="0" w:color="000000"/>
              <w:right w:val="single" w:sz="5" w:space="0" w:color="000000"/>
            </w:tcBorders>
          </w:tcPr>
          <w:p w:rsidR="00AB317D" w:rsidRPr="00AB317D" w:rsidRDefault="00AB317D" w:rsidP="00314B7D">
            <w:pPr>
              <w:spacing w:line="360" w:lineRule="auto"/>
              <w:ind w:left="2"/>
              <w:rPr>
                <w:rFonts w:ascii="Arial Narrow" w:hAnsi="Arial Narrow"/>
                <w:color w:val="000000" w:themeColor="text1"/>
                <w:sz w:val="20"/>
                <w:szCs w:val="20"/>
              </w:rPr>
            </w:pPr>
            <w:r w:rsidRPr="00AB317D">
              <w:rPr>
                <w:rFonts w:ascii="Arial Narrow" w:hAnsi="Arial Narrow"/>
                <w:color w:val="000000" w:themeColor="text1"/>
                <w:sz w:val="20"/>
                <w:szCs w:val="20"/>
              </w:rPr>
              <w:t>Mapa conceptual</w:t>
            </w:r>
          </w:p>
          <w:p w:rsidR="00AB317D" w:rsidRPr="00AB317D" w:rsidRDefault="00AB317D" w:rsidP="00314B7D">
            <w:pPr>
              <w:spacing w:line="360" w:lineRule="auto"/>
              <w:ind w:left="2"/>
              <w:rPr>
                <w:rFonts w:ascii="Arial Narrow" w:hAnsi="Arial Narrow"/>
                <w:color w:val="000000" w:themeColor="text1"/>
                <w:sz w:val="20"/>
                <w:szCs w:val="20"/>
              </w:rPr>
            </w:pPr>
            <w:r w:rsidRPr="00AB317D">
              <w:rPr>
                <w:rFonts w:ascii="Arial Narrow" w:hAnsi="Arial Narrow"/>
                <w:color w:val="000000" w:themeColor="text1"/>
                <w:sz w:val="20"/>
                <w:szCs w:val="20"/>
              </w:rPr>
              <w:t>Informes</w:t>
            </w:r>
          </w:p>
          <w:p w:rsidR="00AB317D" w:rsidRPr="00AB317D" w:rsidRDefault="00AB317D" w:rsidP="00314B7D">
            <w:pPr>
              <w:spacing w:line="360" w:lineRule="auto"/>
              <w:ind w:left="2"/>
              <w:rPr>
                <w:rFonts w:ascii="Arial Narrow" w:hAnsi="Arial Narrow"/>
                <w:color w:val="000000" w:themeColor="text1"/>
                <w:sz w:val="20"/>
                <w:szCs w:val="20"/>
              </w:rPr>
            </w:pPr>
            <w:r w:rsidRPr="00AB317D">
              <w:rPr>
                <w:rFonts w:ascii="Arial Narrow" w:hAnsi="Arial Narrow"/>
                <w:color w:val="000000" w:themeColor="text1"/>
                <w:sz w:val="20"/>
                <w:szCs w:val="20"/>
              </w:rPr>
              <w:t>Cuadro comparativo</w:t>
            </w:r>
          </w:p>
          <w:p w:rsidR="00AB317D" w:rsidRPr="00AB317D" w:rsidRDefault="00AB317D" w:rsidP="00314B7D">
            <w:pPr>
              <w:spacing w:line="360" w:lineRule="auto"/>
              <w:ind w:left="2"/>
              <w:rPr>
                <w:rFonts w:ascii="Arial Narrow" w:hAnsi="Arial Narrow"/>
                <w:color w:val="000000" w:themeColor="text1"/>
                <w:sz w:val="20"/>
                <w:szCs w:val="20"/>
              </w:rPr>
            </w:pPr>
            <w:r w:rsidRPr="00AB317D">
              <w:rPr>
                <w:rFonts w:ascii="Arial Narrow" w:hAnsi="Arial Narrow"/>
                <w:color w:val="000000" w:themeColor="text1"/>
                <w:sz w:val="20"/>
                <w:szCs w:val="20"/>
              </w:rPr>
              <w:t>Sesiones de aprendizaje</w:t>
            </w:r>
          </w:p>
          <w:p w:rsidR="00AB317D" w:rsidRPr="00AB317D" w:rsidRDefault="00AB317D" w:rsidP="00314B7D">
            <w:pPr>
              <w:spacing w:line="360" w:lineRule="auto"/>
              <w:ind w:left="2"/>
              <w:rPr>
                <w:rFonts w:ascii="Arial Narrow" w:hAnsi="Arial Narrow"/>
                <w:color w:val="000000" w:themeColor="text1"/>
                <w:sz w:val="20"/>
                <w:szCs w:val="20"/>
              </w:rPr>
            </w:pPr>
            <w:r w:rsidRPr="00AB317D">
              <w:rPr>
                <w:rFonts w:ascii="Arial Narrow" w:hAnsi="Arial Narrow"/>
                <w:color w:val="000000" w:themeColor="text1"/>
                <w:sz w:val="20"/>
                <w:szCs w:val="20"/>
              </w:rPr>
              <w:t>Unidades didácticas</w:t>
            </w:r>
          </w:p>
          <w:p w:rsidR="00AB317D" w:rsidRPr="00AB317D" w:rsidRDefault="00AB317D" w:rsidP="00314B7D">
            <w:pPr>
              <w:spacing w:line="360" w:lineRule="auto"/>
              <w:ind w:left="2"/>
              <w:rPr>
                <w:rFonts w:ascii="Arial Narrow" w:hAnsi="Arial Narrow"/>
                <w:color w:val="000000" w:themeColor="text1"/>
                <w:sz w:val="20"/>
                <w:szCs w:val="20"/>
              </w:rPr>
            </w:pPr>
            <w:r w:rsidRPr="00AB317D">
              <w:rPr>
                <w:rFonts w:ascii="Arial Narrow" w:hAnsi="Arial Narrow"/>
                <w:color w:val="000000" w:themeColor="text1"/>
                <w:sz w:val="20"/>
                <w:szCs w:val="20"/>
              </w:rPr>
              <w:t>Cartel de contenidos</w:t>
            </w:r>
          </w:p>
          <w:p w:rsidR="00AB317D" w:rsidRPr="00AB317D" w:rsidRDefault="00AB317D" w:rsidP="00314B7D">
            <w:pPr>
              <w:spacing w:line="360" w:lineRule="auto"/>
              <w:ind w:left="2"/>
              <w:rPr>
                <w:rFonts w:ascii="Arial Narrow" w:hAnsi="Arial Narrow"/>
                <w:color w:val="000000" w:themeColor="text1"/>
                <w:sz w:val="20"/>
                <w:szCs w:val="20"/>
              </w:rPr>
            </w:pPr>
            <w:r w:rsidRPr="00AB317D">
              <w:rPr>
                <w:rFonts w:ascii="Arial Narrow" w:hAnsi="Arial Narrow"/>
                <w:color w:val="000000" w:themeColor="text1"/>
                <w:sz w:val="20"/>
                <w:szCs w:val="20"/>
              </w:rPr>
              <w:t>Carpeta pedagógica</w:t>
            </w:r>
          </w:p>
        </w:tc>
        <w:tc>
          <w:tcPr>
            <w:tcW w:w="3545" w:type="dxa"/>
            <w:tcBorders>
              <w:top w:val="single" w:sz="5" w:space="0" w:color="000000"/>
              <w:left w:val="single" w:sz="5" w:space="0" w:color="000000"/>
              <w:bottom w:val="single" w:sz="5" w:space="0" w:color="000000"/>
              <w:right w:val="single" w:sz="5" w:space="0" w:color="000000"/>
            </w:tcBorders>
          </w:tcPr>
          <w:p w:rsidR="00AB317D" w:rsidRPr="00AB317D" w:rsidRDefault="00AB317D" w:rsidP="00DF21A7">
            <w:pPr>
              <w:numPr>
                <w:ilvl w:val="0"/>
                <w:numId w:val="70"/>
              </w:numPr>
              <w:spacing w:line="259" w:lineRule="auto"/>
              <w:ind w:right="44" w:hanging="360"/>
              <w:jc w:val="both"/>
              <w:rPr>
                <w:rFonts w:ascii="Arial Narrow" w:eastAsia="Ebrima" w:hAnsi="Arial Narrow"/>
                <w:color w:val="000000" w:themeColor="text1"/>
                <w:sz w:val="20"/>
                <w:szCs w:val="20"/>
              </w:rPr>
            </w:pPr>
            <w:r w:rsidRPr="00AB317D">
              <w:rPr>
                <w:rFonts w:ascii="Arial Narrow" w:eastAsia="Arial" w:hAnsi="Arial Narrow"/>
                <w:color w:val="000000" w:themeColor="text1"/>
                <w:sz w:val="20"/>
                <w:szCs w:val="20"/>
              </w:rPr>
              <w:t xml:space="preserve"> </w:t>
            </w:r>
            <w:r w:rsidRPr="00AB317D">
              <w:rPr>
                <w:rFonts w:ascii="Arial Narrow" w:hAnsi="Arial Narrow"/>
                <w:color w:val="000000" w:themeColor="text1"/>
                <w:sz w:val="20"/>
                <w:szCs w:val="20"/>
              </w:rPr>
              <w:t>Analiza el sistema curricular a nivel macro, meso y micro a través de un cuadro comparativo.</w:t>
            </w:r>
            <w:r w:rsidRPr="00AB317D">
              <w:rPr>
                <w:rFonts w:ascii="Arial Narrow" w:eastAsia="Ebrima" w:hAnsi="Arial Narrow"/>
                <w:color w:val="000000" w:themeColor="text1"/>
                <w:sz w:val="20"/>
                <w:szCs w:val="20"/>
              </w:rPr>
              <w:t xml:space="preserve"> </w:t>
            </w:r>
          </w:p>
          <w:p w:rsidR="00AB317D" w:rsidRPr="00AB317D" w:rsidRDefault="00AB317D" w:rsidP="00DF21A7">
            <w:pPr>
              <w:numPr>
                <w:ilvl w:val="0"/>
                <w:numId w:val="70"/>
              </w:numPr>
              <w:spacing w:line="259" w:lineRule="auto"/>
              <w:ind w:right="44" w:hanging="360"/>
              <w:jc w:val="both"/>
              <w:rPr>
                <w:rFonts w:ascii="Arial Narrow" w:hAnsi="Arial Narrow"/>
                <w:color w:val="000000" w:themeColor="text1"/>
                <w:sz w:val="20"/>
                <w:szCs w:val="20"/>
              </w:rPr>
            </w:pPr>
            <w:r w:rsidRPr="00AB317D">
              <w:rPr>
                <w:rFonts w:ascii="Arial Narrow" w:hAnsi="Arial Narrow"/>
                <w:color w:val="000000" w:themeColor="text1"/>
                <w:sz w:val="20"/>
                <w:szCs w:val="20"/>
              </w:rPr>
              <w:t>Utiliza habilidades profesionales al realizar su clase demostrativa mediante el empleo de sesiones de aprendizaje e instrumentos de evaluación.</w:t>
            </w:r>
          </w:p>
          <w:p w:rsidR="00AB317D" w:rsidRPr="00AB317D" w:rsidRDefault="00AB317D" w:rsidP="00DF21A7">
            <w:pPr>
              <w:numPr>
                <w:ilvl w:val="0"/>
                <w:numId w:val="70"/>
              </w:numPr>
              <w:spacing w:line="259" w:lineRule="auto"/>
              <w:ind w:right="44" w:hanging="360"/>
              <w:jc w:val="both"/>
              <w:rPr>
                <w:rFonts w:ascii="Arial Narrow" w:hAnsi="Arial Narrow"/>
                <w:color w:val="000000" w:themeColor="text1"/>
                <w:sz w:val="20"/>
                <w:szCs w:val="20"/>
              </w:rPr>
            </w:pPr>
            <w:r w:rsidRPr="00AB317D">
              <w:rPr>
                <w:rFonts w:ascii="Arial Narrow" w:hAnsi="Arial Narrow"/>
                <w:color w:val="000000" w:themeColor="text1"/>
                <w:sz w:val="20"/>
                <w:szCs w:val="20"/>
              </w:rPr>
              <w:t>Utiliza habilidades profesionales durante el proceso enseñanza aprendizaje trabajadas en aula mediante el empleo de sesiones de aprendizaje e instrumentos de evaluación.</w:t>
            </w:r>
          </w:p>
          <w:p w:rsidR="00AB317D" w:rsidRPr="00AB317D" w:rsidRDefault="00AB317D" w:rsidP="00DF21A7">
            <w:pPr>
              <w:numPr>
                <w:ilvl w:val="0"/>
                <w:numId w:val="70"/>
              </w:numPr>
              <w:spacing w:line="259" w:lineRule="auto"/>
              <w:ind w:right="44" w:hanging="360"/>
              <w:jc w:val="both"/>
              <w:rPr>
                <w:rFonts w:ascii="Arial Narrow" w:hAnsi="Arial Narrow"/>
                <w:color w:val="000000" w:themeColor="text1"/>
                <w:sz w:val="20"/>
                <w:szCs w:val="20"/>
              </w:rPr>
            </w:pPr>
            <w:r w:rsidRPr="00AB317D">
              <w:rPr>
                <w:rFonts w:ascii="Arial Narrow" w:hAnsi="Arial Narrow"/>
                <w:color w:val="000000" w:themeColor="text1"/>
                <w:sz w:val="20"/>
                <w:szCs w:val="20"/>
              </w:rPr>
              <w:t>Identifica los factores que limitan el aprendizaje de los estudiantes ante el área de computación mediante un mapa conceptual.</w:t>
            </w:r>
          </w:p>
          <w:p w:rsidR="00AB317D" w:rsidRPr="00AB317D" w:rsidRDefault="00AB317D" w:rsidP="00DF21A7">
            <w:pPr>
              <w:numPr>
                <w:ilvl w:val="0"/>
                <w:numId w:val="70"/>
              </w:numPr>
              <w:spacing w:line="259" w:lineRule="auto"/>
              <w:ind w:right="44" w:hanging="360"/>
              <w:jc w:val="both"/>
              <w:rPr>
                <w:rFonts w:ascii="Arial Narrow" w:hAnsi="Arial Narrow"/>
                <w:color w:val="000000" w:themeColor="text1"/>
                <w:sz w:val="20"/>
                <w:szCs w:val="20"/>
              </w:rPr>
            </w:pPr>
            <w:r w:rsidRPr="00AB317D">
              <w:rPr>
                <w:rFonts w:ascii="Arial Narrow" w:hAnsi="Arial Narrow"/>
                <w:color w:val="000000" w:themeColor="text1"/>
                <w:sz w:val="20"/>
                <w:szCs w:val="20"/>
              </w:rPr>
              <w:t>Presenta y explica su carpeta pedagógica y su portafolio de evidencias a través de un diálogo coherente.</w:t>
            </w:r>
          </w:p>
          <w:p w:rsidR="00AB317D" w:rsidRPr="00AB317D" w:rsidRDefault="00AB317D" w:rsidP="00DF21A7">
            <w:pPr>
              <w:numPr>
                <w:ilvl w:val="0"/>
                <w:numId w:val="70"/>
              </w:numPr>
              <w:spacing w:line="259" w:lineRule="auto"/>
              <w:ind w:right="44" w:hanging="360"/>
              <w:jc w:val="both"/>
              <w:rPr>
                <w:rFonts w:ascii="Arial Narrow" w:hAnsi="Arial Narrow"/>
                <w:color w:val="000000" w:themeColor="text1"/>
                <w:sz w:val="20"/>
                <w:szCs w:val="20"/>
              </w:rPr>
            </w:pPr>
          </w:p>
        </w:tc>
      </w:tr>
    </w:tbl>
    <w:p w:rsidR="00402A86" w:rsidRPr="004C63D3" w:rsidRDefault="00402A86" w:rsidP="00402A86">
      <w:pPr>
        <w:rPr>
          <w:rFonts w:ascii="Arial Narrow" w:hAnsi="Arial Narrow"/>
        </w:rPr>
        <w:sectPr w:rsidR="00402A86" w:rsidRPr="004C63D3" w:rsidSect="00EE13EB">
          <w:pgSz w:w="15840" w:h="12240" w:orient="landscape" w:code="1"/>
          <w:pgMar w:top="1418" w:right="1418" w:bottom="1418" w:left="1418" w:header="720" w:footer="720" w:gutter="0"/>
          <w:cols w:space="720"/>
          <w:titlePg/>
          <w:docGrid w:linePitch="360"/>
        </w:sectPr>
      </w:pPr>
    </w:p>
    <w:tbl>
      <w:tblPr>
        <w:tblStyle w:val="TableGrid"/>
        <w:tblW w:w="13589" w:type="dxa"/>
        <w:tblInd w:w="-128" w:type="dxa"/>
        <w:tblCellMar>
          <w:left w:w="4" w:type="dxa"/>
          <w:right w:w="12" w:type="dxa"/>
        </w:tblCellMar>
        <w:tblLook w:val="04A0" w:firstRow="1" w:lastRow="0" w:firstColumn="1" w:lastColumn="0" w:noHBand="0" w:noVBand="1"/>
      </w:tblPr>
      <w:tblGrid>
        <w:gridCol w:w="3099"/>
        <w:gridCol w:w="3969"/>
        <w:gridCol w:w="2833"/>
        <w:gridCol w:w="3688"/>
      </w:tblGrid>
      <w:tr w:rsidR="00155383" w:rsidRPr="007107D4" w:rsidTr="00065531">
        <w:trPr>
          <w:trHeight w:val="441"/>
        </w:trPr>
        <w:tc>
          <w:tcPr>
            <w:tcW w:w="13589" w:type="dxa"/>
            <w:gridSpan w:val="4"/>
            <w:tcBorders>
              <w:top w:val="single" w:sz="5" w:space="0" w:color="000000"/>
              <w:left w:val="single" w:sz="5" w:space="0" w:color="000000"/>
              <w:bottom w:val="single" w:sz="5" w:space="0" w:color="000000"/>
              <w:right w:val="single" w:sz="5" w:space="0" w:color="000000"/>
            </w:tcBorders>
            <w:shd w:val="clear" w:color="auto" w:fill="D9D9D9"/>
          </w:tcPr>
          <w:p w:rsidR="00155383" w:rsidRPr="007107D4" w:rsidRDefault="00CF61A6" w:rsidP="00155383">
            <w:pPr>
              <w:spacing w:line="259" w:lineRule="auto"/>
              <w:ind w:left="4"/>
              <w:jc w:val="center"/>
              <w:rPr>
                <w:rFonts w:ascii="Arial Narrow" w:hAnsi="Arial Narrow"/>
                <w:color w:val="000000" w:themeColor="text1"/>
                <w:sz w:val="20"/>
                <w:szCs w:val="20"/>
              </w:rPr>
            </w:pPr>
            <w:r w:rsidRPr="004C63D3">
              <w:rPr>
                <w:rFonts w:ascii="Arial Narrow" w:hAnsi="Arial Narrow" w:cstheme="minorHAnsi"/>
                <w:sz w:val="20"/>
                <w:szCs w:val="20"/>
              </w:rPr>
              <w:lastRenderedPageBreak/>
              <w:tab/>
            </w:r>
            <w:r w:rsidR="00155383" w:rsidRPr="007107D4">
              <w:rPr>
                <w:rFonts w:ascii="Arial Narrow" w:eastAsia="Arial" w:hAnsi="Arial Narrow"/>
                <w:b/>
                <w:color w:val="000000" w:themeColor="text1"/>
                <w:sz w:val="20"/>
                <w:szCs w:val="20"/>
              </w:rPr>
              <w:t xml:space="preserve">ÁREA: </w:t>
            </w:r>
            <w:r w:rsidR="00155383">
              <w:rPr>
                <w:rFonts w:ascii="Arial Narrow" w:eastAsia="Arial" w:hAnsi="Arial Narrow"/>
                <w:b/>
                <w:color w:val="000000" w:themeColor="text1"/>
                <w:sz w:val="20"/>
                <w:szCs w:val="20"/>
              </w:rPr>
              <w:t>INVESTIGACIÓN APLICADA</w:t>
            </w:r>
          </w:p>
        </w:tc>
      </w:tr>
      <w:tr w:rsidR="00155383" w:rsidRPr="007107D4" w:rsidTr="00065531">
        <w:trPr>
          <w:trHeight w:val="831"/>
        </w:trPr>
        <w:tc>
          <w:tcPr>
            <w:tcW w:w="13589" w:type="dxa"/>
            <w:gridSpan w:val="4"/>
            <w:tcBorders>
              <w:top w:val="single" w:sz="5" w:space="0" w:color="000000"/>
              <w:left w:val="single" w:sz="5" w:space="0" w:color="000000"/>
              <w:bottom w:val="single" w:sz="5" w:space="0" w:color="000000"/>
              <w:right w:val="single" w:sz="5" w:space="0" w:color="000000"/>
            </w:tcBorders>
          </w:tcPr>
          <w:p w:rsidR="00155383" w:rsidRPr="007107D4" w:rsidRDefault="00155383" w:rsidP="00065531">
            <w:pPr>
              <w:spacing w:line="259" w:lineRule="auto"/>
              <w:rPr>
                <w:rFonts w:ascii="Arial Narrow" w:hAnsi="Arial Narrow"/>
                <w:color w:val="000000" w:themeColor="text1"/>
                <w:sz w:val="20"/>
                <w:szCs w:val="20"/>
              </w:rPr>
            </w:pPr>
            <w:r w:rsidRPr="007107D4">
              <w:rPr>
                <w:rFonts w:ascii="Arial Narrow" w:eastAsia="Arial" w:hAnsi="Arial Narrow"/>
                <w:b/>
                <w:color w:val="000000" w:themeColor="text1"/>
                <w:sz w:val="20"/>
                <w:szCs w:val="20"/>
              </w:rPr>
              <w:t xml:space="preserve">SUMILLA: </w:t>
            </w:r>
            <w:r w:rsidRPr="00155383">
              <w:rPr>
                <w:rFonts w:ascii="Arial Narrow" w:hAnsi="Arial Narrow"/>
                <w:color w:val="000000" w:themeColor="text1"/>
                <w:sz w:val="20"/>
                <w:szCs w:val="20"/>
              </w:rPr>
              <w:t>El área de Investigación Aplicada I, desarrolla el pensamiento reflexivo y crítico mediante la selección de temas o problemas de índole educativo, para efectuar estudios de investigación descriptiva, correlacional o causal</w:t>
            </w:r>
          </w:p>
        </w:tc>
      </w:tr>
      <w:tr w:rsidR="00155383" w:rsidRPr="007107D4" w:rsidTr="00065531">
        <w:trPr>
          <w:trHeight w:val="567"/>
        </w:trPr>
        <w:tc>
          <w:tcPr>
            <w:tcW w:w="3099"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155383" w:rsidRPr="007107D4" w:rsidRDefault="00155383" w:rsidP="00065531">
            <w:pPr>
              <w:spacing w:line="259" w:lineRule="auto"/>
              <w:jc w:val="center"/>
              <w:rPr>
                <w:rFonts w:ascii="Arial Narrow" w:hAnsi="Arial Narrow"/>
                <w:color w:val="000000" w:themeColor="text1"/>
                <w:sz w:val="20"/>
                <w:szCs w:val="20"/>
              </w:rPr>
            </w:pPr>
            <w:r w:rsidRPr="007107D4">
              <w:rPr>
                <w:rFonts w:ascii="Arial Narrow" w:eastAsia="Arial" w:hAnsi="Arial Narrow"/>
                <w:b/>
                <w:color w:val="000000" w:themeColor="text1"/>
                <w:sz w:val="20"/>
                <w:szCs w:val="20"/>
              </w:rPr>
              <w:t>CÓD. CRITE.  DESEMPEÑO</w:t>
            </w:r>
          </w:p>
        </w:tc>
        <w:tc>
          <w:tcPr>
            <w:tcW w:w="3969"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155383" w:rsidRPr="007107D4" w:rsidRDefault="00155383" w:rsidP="00065531">
            <w:pPr>
              <w:spacing w:line="259" w:lineRule="auto"/>
              <w:ind w:right="8"/>
              <w:jc w:val="center"/>
              <w:rPr>
                <w:rFonts w:ascii="Arial Narrow" w:hAnsi="Arial Narrow"/>
                <w:color w:val="000000" w:themeColor="text1"/>
                <w:sz w:val="20"/>
                <w:szCs w:val="20"/>
              </w:rPr>
            </w:pPr>
            <w:r w:rsidRPr="007107D4">
              <w:rPr>
                <w:rFonts w:ascii="Arial Narrow" w:eastAsia="Arial" w:hAnsi="Arial Narrow"/>
                <w:b/>
                <w:color w:val="000000" w:themeColor="text1"/>
                <w:sz w:val="20"/>
                <w:szCs w:val="20"/>
              </w:rPr>
              <w:t>CONTENIDOS</w:t>
            </w:r>
          </w:p>
        </w:tc>
        <w:tc>
          <w:tcPr>
            <w:tcW w:w="2833"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155383" w:rsidRPr="007107D4" w:rsidRDefault="00155383" w:rsidP="00065531">
            <w:pPr>
              <w:spacing w:line="259" w:lineRule="auto"/>
              <w:ind w:left="4"/>
              <w:jc w:val="center"/>
              <w:rPr>
                <w:rFonts w:ascii="Arial Narrow" w:hAnsi="Arial Narrow"/>
                <w:color w:val="000000" w:themeColor="text1"/>
                <w:sz w:val="20"/>
                <w:szCs w:val="20"/>
              </w:rPr>
            </w:pPr>
            <w:r w:rsidRPr="007107D4">
              <w:rPr>
                <w:rFonts w:ascii="Arial Narrow" w:eastAsia="Arial" w:hAnsi="Arial Narrow"/>
                <w:b/>
                <w:color w:val="000000" w:themeColor="text1"/>
                <w:sz w:val="20"/>
                <w:szCs w:val="20"/>
              </w:rPr>
              <w:t>PRODUCTOS</w:t>
            </w:r>
          </w:p>
        </w:tc>
        <w:tc>
          <w:tcPr>
            <w:tcW w:w="3688"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155383" w:rsidRPr="007107D4" w:rsidRDefault="00155383" w:rsidP="00065531">
            <w:pPr>
              <w:spacing w:line="259" w:lineRule="auto"/>
              <w:ind w:left="6"/>
              <w:jc w:val="center"/>
              <w:rPr>
                <w:rFonts w:ascii="Arial Narrow" w:hAnsi="Arial Narrow"/>
                <w:color w:val="000000" w:themeColor="text1"/>
                <w:sz w:val="20"/>
                <w:szCs w:val="20"/>
              </w:rPr>
            </w:pPr>
            <w:r w:rsidRPr="007107D4">
              <w:rPr>
                <w:rFonts w:ascii="Arial Narrow" w:eastAsia="Arial" w:hAnsi="Arial Narrow"/>
                <w:b/>
                <w:color w:val="000000" w:themeColor="text1"/>
                <w:sz w:val="20"/>
                <w:szCs w:val="20"/>
              </w:rPr>
              <w:t>CRITERIOS DE EVALUACIÓN</w:t>
            </w:r>
          </w:p>
        </w:tc>
      </w:tr>
      <w:tr w:rsidR="00AC6BD1" w:rsidRPr="007107D4" w:rsidTr="00065531">
        <w:trPr>
          <w:trHeight w:val="4241"/>
        </w:trPr>
        <w:tc>
          <w:tcPr>
            <w:tcW w:w="3099" w:type="dxa"/>
            <w:tcBorders>
              <w:top w:val="single" w:sz="5" w:space="0" w:color="000000"/>
              <w:left w:val="single" w:sz="5" w:space="0" w:color="000000"/>
              <w:bottom w:val="single" w:sz="5" w:space="0" w:color="000000"/>
              <w:right w:val="single" w:sz="5" w:space="0" w:color="000000"/>
            </w:tcBorders>
          </w:tcPr>
          <w:p w:rsidR="00AC6BD1" w:rsidRPr="007107D4" w:rsidRDefault="00AC6BD1" w:rsidP="00AC6BD1">
            <w:pPr>
              <w:spacing w:line="259" w:lineRule="auto"/>
              <w:rPr>
                <w:rFonts w:ascii="Arial Narrow" w:hAnsi="Arial Narrow"/>
                <w:color w:val="000000" w:themeColor="text1"/>
                <w:sz w:val="20"/>
                <w:szCs w:val="20"/>
              </w:rPr>
            </w:pPr>
            <w:r w:rsidRPr="007107D4">
              <w:rPr>
                <w:rFonts w:ascii="Arial Narrow" w:eastAsia="Arial" w:hAnsi="Arial Narrow"/>
                <w:b/>
                <w:color w:val="000000" w:themeColor="text1"/>
                <w:sz w:val="20"/>
                <w:szCs w:val="20"/>
              </w:rPr>
              <w:t xml:space="preserve">PERSONAL </w:t>
            </w:r>
          </w:p>
          <w:p w:rsidR="00AC6BD1" w:rsidRPr="00155383" w:rsidRDefault="00AC6BD1" w:rsidP="00AC6BD1">
            <w:pPr>
              <w:jc w:val="both"/>
              <w:rPr>
                <w:rFonts w:ascii="Arial Narrow" w:hAnsi="Arial Narrow"/>
                <w:bCs/>
                <w:color w:val="000000" w:themeColor="text1"/>
                <w:sz w:val="20"/>
                <w:szCs w:val="20"/>
              </w:rPr>
            </w:pPr>
            <w:r w:rsidRPr="00155383">
              <w:rPr>
                <w:rFonts w:ascii="Arial Narrow" w:hAnsi="Arial Narrow"/>
                <w:bCs/>
                <w:color w:val="000000" w:themeColor="text1"/>
                <w:sz w:val="20"/>
                <w:szCs w:val="20"/>
              </w:rPr>
              <w:t xml:space="preserve">1.2.5. Se actualiza permanentemente asumiendo el aprendizaje como proceso de </w:t>
            </w:r>
            <w:r w:rsidR="00315CC3" w:rsidRPr="00155383">
              <w:rPr>
                <w:rFonts w:ascii="Arial Narrow" w:hAnsi="Arial Narrow"/>
                <w:bCs/>
                <w:color w:val="000000" w:themeColor="text1"/>
                <w:sz w:val="20"/>
                <w:szCs w:val="20"/>
              </w:rPr>
              <w:t>auto capacitación</w:t>
            </w:r>
            <w:r w:rsidRPr="00155383">
              <w:rPr>
                <w:rFonts w:ascii="Arial Narrow" w:hAnsi="Arial Narrow"/>
                <w:bCs/>
                <w:color w:val="000000" w:themeColor="text1"/>
                <w:sz w:val="20"/>
                <w:szCs w:val="20"/>
              </w:rPr>
              <w:t xml:space="preserve"> y preparación para alcanzar un estilo de pensar y sentir y generar un proyecto que oriente su futuro rol docente</w:t>
            </w:r>
          </w:p>
          <w:p w:rsidR="00AC6BD1" w:rsidRPr="007107D4" w:rsidRDefault="00AC6BD1" w:rsidP="00AC6BD1">
            <w:pPr>
              <w:spacing w:after="2"/>
              <w:ind w:right="62"/>
              <w:rPr>
                <w:rFonts w:ascii="Arial Narrow" w:hAnsi="Arial Narrow"/>
                <w:color w:val="000000" w:themeColor="text1"/>
                <w:sz w:val="20"/>
                <w:szCs w:val="20"/>
              </w:rPr>
            </w:pPr>
            <w:r w:rsidRPr="007107D4">
              <w:rPr>
                <w:rFonts w:ascii="Arial Narrow" w:hAnsi="Arial Narrow"/>
                <w:color w:val="000000" w:themeColor="text1"/>
                <w:sz w:val="20"/>
                <w:szCs w:val="20"/>
              </w:rPr>
              <w:t xml:space="preserve"> </w:t>
            </w:r>
          </w:p>
          <w:p w:rsidR="00AC6BD1" w:rsidRPr="007107D4" w:rsidRDefault="00AC6BD1" w:rsidP="00AC6BD1">
            <w:pPr>
              <w:spacing w:line="259" w:lineRule="auto"/>
              <w:rPr>
                <w:rFonts w:ascii="Arial Narrow" w:hAnsi="Arial Narrow"/>
                <w:color w:val="000000" w:themeColor="text1"/>
                <w:sz w:val="20"/>
                <w:szCs w:val="20"/>
              </w:rPr>
            </w:pPr>
            <w:r w:rsidRPr="007107D4">
              <w:rPr>
                <w:rFonts w:ascii="Arial Narrow" w:eastAsia="Arial" w:hAnsi="Arial Narrow"/>
                <w:b/>
                <w:color w:val="000000" w:themeColor="text1"/>
                <w:sz w:val="20"/>
                <w:szCs w:val="20"/>
              </w:rPr>
              <w:t xml:space="preserve">PROFESIONAL PEDAGÓGICA </w:t>
            </w:r>
          </w:p>
          <w:p w:rsidR="00AC6BD1" w:rsidRDefault="00AC6BD1" w:rsidP="00AC6BD1">
            <w:pPr>
              <w:spacing w:line="259" w:lineRule="auto"/>
              <w:jc w:val="both"/>
              <w:rPr>
                <w:rFonts w:ascii="Arial Narrow" w:hAnsi="Arial Narrow"/>
                <w:bCs/>
                <w:color w:val="000000" w:themeColor="text1"/>
                <w:sz w:val="20"/>
                <w:szCs w:val="20"/>
              </w:rPr>
            </w:pPr>
            <w:r w:rsidRPr="00F82238">
              <w:rPr>
                <w:rFonts w:ascii="Arial Narrow" w:hAnsi="Arial Narrow"/>
                <w:bCs/>
                <w:color w:val="000000" w:themeColor="text1"/>
                <w:sz w:val="20"/>
                <w:szCs w:val="20"/>
              </w:rPr>
              <w:t>2.1.2. Maneja teorías y enfoques pedagógicos actuales que sustentan los procesos de enseñanza aprendizaje para ser más competentes en la formación y el desarrollo humano integral y social</w:t>
            </w:r>
          </w:p>
          <w:p w:rsidR="00AC6BD1" w:rsidRPr="007107D4" w:rsidRDefault="00AC6BD1" w:rsidP="00AC6BD1">
            <w:pPr>
              <w:spacing w:line="259" w:lineRule="auto"/>
              <w:jc w:val="both"/>
              <w:rPr>
                <w:rFonts w:ascii="Arial Narrow" w:hAnsi="Arial Narrow"/>
                <w:color w:val="000000" w:themeColor="text1"/>
                <w:sz w:val="20"/>
                <w:szCs w:val="20"/>
              </w:rPr>
            </w:pPr>
            <w:r w:rsidRPr="007107D4">
              <w:rPr>
                <w:rFonts w:ascii="Arial Narrow" w:hAnsi="Arial Narrow"/>
                <w:color w:val="000000" w:themeColor="text1"/>
                <w:sz w:val="20"/>
                <w:szCs w:val="20"/>
              </w:rPr>
              <w:t xml:space="preserve"> </w:t>
            </w:r>
          </w:p>
          <w:p w:rsidR="00AC6BD1" w:rsidRPr="007107D4" w:rsidRDefault="00AC6BD1" w:rsidP="00AC6BD1">
            <w:pPr>
              <w:spacing w:line="259" w:lineRule="auto"/>
              <w:rPr>
                <w:rFonts w:ascii="Arial Narrow" w:hAnsi="Arial Narrow"/>
                <w:color w:val="000000" w:themeColor="text1"/>
                <w:sz w:val="20"/>
                <w:szCs w:val="20"/>
              </w:rPr>
            </w:pPr>
            <w:r w:rsidRPr="007107D4">
              <w:rPr>
                <w:rFonts w:ascii="Arial Narrow" w:eastAsia="Arial" w:hAnsi="Arial Narrow"/>
                <w:b/>
                <w:color w:val="000000" w:themeColor="text1"/>
                <w:sz w:val="20"/>
                <w:szCs w:val="20"/>
              </w:rPr>
              <w:t xml:space="preserve">SOCIO COMUNITARIA </w:t>
            </w:r>
          </w:p>
          <w:p w:rsidR="00AC6BD1" w:rsidRPr="007107D4" w:rsidRDefault="00AC6BD1" w:rsidP="00AC6BD1">
            <w:pPr>
              <w:spacing w:line="259" w:lineRule="auto"/>
              <w:ind w:right="62"/>
              <w:jc w:val="both"/>
              <w:rPr>
                <w:rFonts w:ascii="Arial Narrow" w:hAnsi="Arial Narrow"/>
                <w:color w:val="000000" w:themeColor="text1"/>
                <w:sz w:val="20"/>
                <w:szCs w:val="20"/>
              </w:rPr>
            </w:pPr>
            <w:r w:rsidRPr="00F82238">
              <w:rPr>
                <w:rFonts w:ascii="Arial Narrow" w:hAnsi="Arial Narrow"/>
                <w:bCs/>
                <w:color w:val="000000" w:themeColor="text1"/>
                <w:sz w:val="20"/>
                <w:szCs w:val="20"/>
              </w:rPr>
              <w:t>3.1.2. Desarrolla iniciativas de investigación e innovación que aportan a la gestión en el aula y en la Institución Educativa</w:t>
            </w:r>
          </w:p>
        </w:tc>
        <w:tc>
          <w:tcPr>
            <w:tcW w:w="3969" w:type="dxa"/>
            <w:tcBorders>
              <w:top w:val="single" w:sz="5" w:space="0" w:color="000000"/>
              <w:left w:val="single" w:sz="5" w:space="0" w:color="000000"/>
              <w:bottom w:val="single" w:sz="5" w:space="0" w:color="000000"/>
              <w:right w:val="single" w:sz="5" w:space="0" w:color="000000"/>
            </w:tcBorders>
            <w:vAlign w:val="center"/>
          </w:tcPr>
          <w:p w:rsidR="00AC6BD1" w:rsidRPr="009022C9" w:rsidRDefault="00AC6BD1" w:rsidP="004A16DB">
            <w:pPr>
              <w:pStyle w:val="Prrafodelista"/>
              <w:numPr>
                <w:ilvl w:val="0"/>
                <w:numId w:val="185"/>
              </w:numPr>
              <w:autoSpaceDE w:val="0"/>
              <w:autoSpaceDN w:val="0"/>
              <w:adjustRightInd w:val="0"/>
              <w:spacing w:after="0"/>
              <w:ind w:left="317" w:hanging="284"/>
              <w:jc w:val="both"/>
              <w:rPr>
                <w:rFonts w:ascii="Arial Narrow" w:hAnsi="Arial Narrow" w:cs="Arial"/>
                <w:color w:val="000000" w:themeColor="text1"/>
                <w:sz w:val="20"/>
              </w:rPr>
            </w:pPr>
            <w:r w:rsidRPr="009022C9">
              <w:rPr>
                <w:rFonts w:ascii="Arial Narrow" w:hAnsi="Arial Narrow" w:cs="Arial"/>
                <w:color w:val="000000" w:themeColor="text1"/>
                <w:sz w:val="20"/>
              </w:rPr>
              <w:t>Planificación de la investigación</w:t>
            </w:r>
          </w:p>
          <w:p w:rsidR="00AC6BD1" w:rsidRPr="009022C9" w:rsidRDefault="00AC6BD1" w:rsidP="004A16DB">
            <w:pPr>
              <w:pStyle w:val="Prrafodelista"/>
              <w:numPr>
                <w:ilvl w:val="0"/>
                <w:numId w:val="185"/>
              </w:numPr>
              <w:autoSpaceDE w:val="0"/>
              <w:autoSpaceDN w:val="0"/>
              <w:adjustRightInd w:val="0"/>
              <w:spacing w:after="0"/>
              <w:ind w:left="317" w:hanging="284"/>
              <w:jc w:val="both"/>
              <w:rPr>
                <w:rFonts w:ascii="Arial Narrow" w:hAnsi="Arial Narrow" w:cs="Arial"/>
                <w:color w:val="000000" w:themeColor="text1"/>
                <w:sz w:val="20"/>
              </w:rPr>
            </w:pPr>
            <w:r w:rsidRPr="009022C9">
              <w:rPr>
                <w:rFonts w:ascii="Arial Narrow" w:hAnsi="Arial Narrow" w:cs="Arial"/>
                <w:color w:val="000000" w:themeColor="text1"/>
                <w:sz w:val="20"/>
              </w:rPr>
              <w:t xml:space="preserve">Elementos teórico conceptuales de la investigación: </w:t>
            </w:r>
          </w:p>
          <w:p w:rsidR="00AC6BD1" w:rsidRPr="009022C9" w:rsidRDefault="00AC6BD1" w:rsidP="004A16DB">
            <w:pPr>
              <w:pStyle w:val="Prrafodelista"/>
              <w:numPr>
                <w:ilvl w:val="0"/>
                <w:numId w:val="185"/>
              </w:numPr>
              <w:autoSpaceDE w:val="0"/>
              <w:autoSpaceDN w:val="0"/>
              <w:adjustRightInd w:val="0"/>
              <w:spacing w:after="0"/>
              <w:ind w:left="317" w:hanging="284"/>
              <w:jc w:val="both"/>
              <w:rPr>
                <w:rFonts w:ascii="Arial Narrow" w:hAnsi="Arial Narrow" w:cs="Arial"/>
                <w:color w:val="000000" w:themeColor="text1"/>
                <w:sz w:val="20"/>
              </w:rPr>
            </w:pPr>
            <w:r w:rsidRPr="009022C9">
              <w:rPr>
                <w:rFonts w:ascii="Arial Narrow" w:hAnsi="Arial Narrow" w:cs="Arial"/>
                <w:color w:val="000000" w:themeColor="text1"/>
                <w:sz w:val="20"/>
              </w:rPr>
              <w:t>El problema de investigación</w:t>
            </w:r>
          </w:p>
          <w:p w:rsidR="00AC6BD1" w:rsidRPr="009022C9" w:rsidRDefault="00AC6BD1" w:rsidP="004A16DB">
            <w:pPr>
              <w:pStyle w:val="Prrafodelista"/>
              <w:numPr>
                <w:ilvl w:val="0"/>
                <w:numId w:val="186"/>
              </w:numPr>
              <w:autoSpaceDE w:val="0"/>
              <w:autoSpaceDN w:val="0"/>
              <w:adjustRightInd w:val="0"/>
              <w:spacing w:after="0"/>
              <w:ind w:left="600" w:hanging="283"/>
              <w:jc w:val="both"/>
              <w:rPr>
                <w:rFonts w:ascii="Arial Narrow" w:hAnsi="Arial Narrow" w:cs="Arial"/>
                <w:color w:val="000000" w:themeColor="text1"/>
                <w:sz w:val="20"/>
              </w:rPr>
            </w:pPr>
            <w:r w:rsidRPr="009022C9">
              <w:rPr>
                <w:rFonts w:ascii="Arial Narrow" w:hAnsi="Arial Narrow" w:cs="Arial"/>
                <w:color w:val="000000" w:themeColor="text1"/>
                <w:sz w:val="20"/>
              </w:rPr>
              <w:t>Características</w:t>
            </w:r>
          </w:p>
          <w:p w:rsidR="00AC6BD1" w:rsidRPr="009022C9" w:rsidRDefault="00AC6BD1" w:rsidP="004A16DB">
            <w:pPr>
              <w:pStyle w:val="Prrafodelista"/>
              <w:numPr>
                <w:ilvl w:val="0"/>
                <w:numId w:val="185"/>
              </w:numPr>
              <w:autoSpaceDE w:val="0"/>
              <w:autoSpaceDN w:val="0"/>
              <w:adjustRightInd w:val="0"/>
              <w:spacing w:after="0"/>
              <w:ind w:left="317" w:hanging="284"/>
              <w:jc w:val="both"/>
              <w:rPr>
                <w:rFonts w:ascii="Arial Narrow" w:hAnsi="Arial Narrow" w:cs="Arial"/>
                <w:color w:val="000000" w:themeColor="text1"/>
                <w:sz w:val="20"/>
              </w:rPr>
            </w:pPr>
            <w:r w:rsidRPr="009022C9">
              <w:rPr>
                <w:rFonts w:ascii="Arial Narrow" w:hAnsi="Arial Narrow" w:cs="Arial"/>
                <w:color w:val="000000" w:themeColor="text1"/>
                <w:sz w:val="20"/>
              </w:rPr>
              <w:t>Naturaleza de los problemas</w:t>
            </w:r>
          </w:p>
          <w:p w:rsidR="00AC6BD1" w:rsidRPr="009022C9" w:rsidRDefault="00AC6BD1" w:rsidP="004A16DB">
            <w:pPr>
              <w:pStyle w:val="Prrafodelista"/>
              <w:numPr>
                <w:ilvl w:val="0"/>
                <w:numId w:val="186"/>
              </w:numPr>
              <w:autoSpaceDE w:val="0"/>
              <w:autoSpaceDN w:val="0"/>
              <w:adjustRightInd w:val="0"/>
              <w:spacing w:after="0"/>
              <w:ind w:left="600" w:hanging="283"/>
              <w:jc w:val="both"/>
              <w:rPr>
                <w:rFonts w:ascii="Arial Narrow" w:hAnsi="Arial Narrow" w:cs="Arial"/>
                <w:color w:val="000000" w:themeColor="text1"/>
                <w:sz w:val="20"/>
              </w:rPr>
            </w:pPr>
            <w:r w:rsidRPr="009022C9">
              <w:rPr>
                <w:rFonts w:ascii="Arial Narrow" w:hAnsi="Arial Narrow" w:cs="Arial"/>
                <w:color w:val="000000" w:themeColor="text1"/>
                <w:sz w:val="20"/>
              </w:rPr>
              <w:t>Problemas sustantivos o teoréticos</w:t>
            </w:r>
          </w:p>
          <w:p w:rsidR="00AC6BD1" w:rsidRPr="009022C9" w:rsidRDefault="00AC6BD1" w:rsidP="004A16DB">
            <w:pPr>
              <w:pStyle w:val="Prrafodelista"/>
              <w:numPr>
                <w:ilvl w:val="0"/>
                <w:numId w:val="186"/>
              </w:numPr>
              <w:autoSpaceDE w:val="0"/>
              <w:autoSpaceDN w:val="0"/>
              <w:adjustRightInd w:val="0"/>
              <w:spacing w:after="0"/>
              <w:ind w:left="600" w:hanging="283"/>
              <w:jc w:val="both"/>
              <w:rPr>
                <w:rFonts w:ascii="Arial Narrow" w:eastAsia="Arial Unicode MS" w:hAnsi="Arial Narrow" w:cs="Arial"/>
                <w:color w:val="000000" w:themeColor="text1"/>
                <w:sz w:val="20"/>
              </w:rPr>
            </w:pPr>
            <w:r w:rsidRPr="009022C9">
              <w:rPr>
                <w:rFonts w:ascii="Arial Narrow" w:hAnsi="Arial Narrow" w:cs="Arial"/>
                <w:color w:val="000000" w:themeColor="text1"/>
                <w:sz w:val="20"/>
              </w:rPr>
              <w:t>Problemas tecnológicos</w:t>
            </w:r>
          </w:p>
          <w:p w:rsidR="00AC6BD1" w:rsidRPr="009022C9" w:rsidRDefault="00AC6BD1" w:rsidP="004A16DB">
            <w:pPr>
              <w:pStyle w:val="Prrafodelista"/>
              <w:numPr>
                <w:ilvl w:val="0"/>
                <w:numId w:val="185"/>
              </w:numPr>
              <w:autoSpaceDE w:val="0"/>
              <w:autoSpaceDN w:val="0"/>
              <w:adjustRightInd w:val="0"/>
              <w:spacing w:after="0"/>
              <w:ind w:left="317" w:hanging="284"/>
              <w:jc w:val="both"/>
              <w:rPr>
                <w:rFonts w:ascii="Arial Narrow" w:hAnsi="Arial Narrow" w:cs="Arial"/>
                <w:color w:val="000000" w:themeColor="text1"/>
                <w:sz w:val="20"/>
              </w:rPr>
            </w:pPr>
            <w:r w:rsidRPr="009022C9">
              <w:rPr>
                <w:rFonts w:ascii="Arial Narrow" w:hAnsi="Arial Narrow" w:cs="Arial"/>
                <w:color w:val="000000" w:themeColor="text1"/>
                <w:sz w:val="20"/>
              </w:rPr>
              <w:t>Planteamiento del problema</w:t>
            </w:r>
          </w:p>
          <w:p w:rsidR="00AC6BD1" w:rsidRPr="009022C9" w:rsidRDefault="00AC6BD1" w:rsidP="004A16DB">
            <w:pPr>
              <w:pStyle w:val="Prrafodelista"/>
              <w:numPr>
                <w:ilvl w:val="0"/>
                <w:numId w:val="186"/>
              </w:numPr>
              <w:autoSpaceDE w:val="0"/>
              <w:autoSpaceDN w:val="0"/>
              <w:adjustRightInd w:val="0"/>
              <w:spacing w:after="0"/>
              <w:ind w:left="600" w:hanging="283"/>
              <w:jc w:val="both"/>
              <w:rPr>
                <w:rFonts w:ascii="Arial Narrow" w:hAnsi="Arial Narrow" w:cs="Arial"/>
                <w:color w:val="000000" w:themeColor="text1"/>
                <w:sz w:val="20"/>
              </w:rPr>
            </w:pPr>
            <w:r w:rsidRPr="009022C9">
              <w:rPr>
                <w:rFonts w:ascii="Arial Narrow" w:hAnsi="Arial Narrow" w:cs="Arial"/>
                <w:color w:val="000000" w:themeColor="text1"/>
                <w:sz w:val="20"/>
              </w:rPr>
              <w:t>Descripción a nivel general</w:t>
            </w:r>
          </w:p>
          <w:p w:rsidR="00AC6BD1" w:rsidRPr="009022C9" w:rsidRDefault="00AC6BD1" w:rsidP="004A16DB">
            <w:pPr>
              <w:pStyle w:val="Prrafodelista"/>
              <w:numPr>
                <w:ilvl w:val="0"/>
                <w:numId w:val="186"/>
              </w:numPr>
              <w:autoSpaceDE w:val="0"/>
              <w:autoSpaceDN w:val="0"/>
              <w:adjustRightInd w:val="0"/>
              <w:spacing w:after="0"/>
              <w:ind w:left="600" w:hanging="283"/>
              <w:jc w:val="both"/>
              <w:rPr>
                <w:rFonts w:ascii="Arial Narrow" w:eastAsia="Arial Unicode MS" w:hAnsi="Arial Narrow" w:cs="Arial"/>
                <w:color w:val="000000" w:themeColor="text1"/>
                <w:sz w:val="20"/>
              </w:rPr>
            </w:pPr>
            <w:r w:rsidRPr="009022C9">
              <w:rPr>
                <w:rFonts w:ascii="Arial Narrow" w:hAnsi="Arial Narrow" w:cs="Arial"/>
                <w:color w:val="000000" w:themeColor="text1"/>
                <w:sz w:val="20"/>
              </w:rPr>
              <w:t>Descripción a nivel específico</w:t>
            </w:r>
          </w:p>
          <w:p w:rsidR="00AC6BD1" w:rsidRPr="009022C9" w:rsidRDefault="00AC6BD1" w:rsidP="004A16DB">
            <w:pPr>
              <w:pStyle w:val="Prrafodelista"/>
              <w:numPr>
                <w:ilvl w:val="0"/>
                <w:numId w:val="186"/>
              </w:numPr>
              <w:autoSpaceDE w:val="0"/>
              <w:autoSpaceDN w:val="0"/>
              <w:adjustRightInd w:val="0"/>
              <w:spacing w:after="0"/>
              <w:ind w:left="600" w:hanging="283"/>
              <w:jc w:val="both"/>
              <w:rPr>
                <w:rFonts w:ascii="Arial Narrow" w:hAnsi="Arial Narrow" w:cs="Arial"/>
                <w:color w:val="000000" w:themeColor="text1"/>
                <w:sz w:val="20"/>
              </w:rPr>
            </w:pPr>
            <w:r w:rsidRPr="009022C9">
              <w:rPr>
                <w:rFonts w:ascii="Arial Narrow" w:hAnsi="Arial Narrow" w:cs="Arial"/>
                <w:color w:val="000000" w:themeColor="text1"/>
                <w:sz w:val="20"/>
              </w:rPr>
              <w:t>Formulación de objetivos</w:t>
            </w:r>
          </w:p>
          <w:p w:rsidR="00AC6BD1" w:rsidRPr="009022C9" w:rsidRDefault="00AC6BD1" w:rsidP="004A16DB">
            <w:pPr>
              <w:pStyle w:val="Prrafodelista"/>
              <w:numPr>
                <w:ilvl w:val="0"/>
                <w:numId w:val="186"/>
              </w:numPr>
              <w:autoSpaceDE w:val="0"/>
              <w:autoSpaceDN w:val="0"/>
              <w:adjustRightInd w:val="0"/>
              <w:spacing w:after="0"/>
              <w:ind w:left="600" w:hanging="283"/>
              <w:jc w:val="both"/>
              <w:rPr>
                <w:rFonts w:ascii="Arial Narrow" w:hAnsi="Arial Narrow" w:cs="Arial"/>
                <w:color w:val="000000" w:themeColor="text1"/>
                <w:sz w:val="20"/>
              </w:rPr>
            </w:pPr>
            <w:r w:rsidRPr="009022C9">
              <w:rPr>
                <w:rFonts w:ascii="Arial Narrow" w:hAnsi="Arial Narrow" w:cs="Arial"/>
                <w:color w:val="000000" w:themeColor="text1"/>
                <w:sz w:val="20"/>
              </w:rPr>
              <w:t>A nivel general</w:t>
            </w:r>
          </w:p>
          <w:p w:rsidR="00AC6BD1" w:rsidRPr="009022C9" w:rsidRDefault="00AC6BD1" w:rsidP="004A16DB">
            <w:pPr>
              <w:pStyle w:val="Prrafodelista"/>
              <w:numPr>
                <w:ilvl w:val="0"/>
                <w:numId w:val="186"/>
              </w:numPr>
              <w:autoSpaceDE w:val="0"/>
              <w:autoSpaceDN w:val="0"/>
              <w:adjustRightInd w:val="0"/>
              <w:spacing w:after="0"/>
              <w:ind w:left="600" w:hanging="283"/>
              <w:jc w:val="both"/>
              <w:rPr>
                <w:rFonts w:ascii="Arial Narrow" w:hAnsi="Arial Narrow" w:cs="Arial"/>
                <w:color w:val="000000" w:themeColor="text1"/>
                <w:sz w:val="20"/>
              </w:rPr>
            </w:pPr>
            <w:r w:rsidRPr="009022C9">
              <w:rPr>
                <w:rFonts w:ascii="Arial Narrow" w:hAnsi="Arial Narrow" w:cs="Arial"/>
                <w:color w:val="000000" w:themeColor="text1"/>
                <w:sz w:val="20"/>
              </w:rPr>
              <w:t>A nivel específicos</w:t>
            </w:r>
          </w:p>
          <w:p w:rsidR="00AC6BD1" w:rsidRPr="009022C9" w:rsidRDefault="00AC6BD1" w:rsidP="004A16DB">
            <w:pPr>
              <w:pStyle w:val="Prrafodelista"/>
              <w:numPr>
                <w:ilvl w:val="0"/>
                <w:numId w:val="186"/>
              </w:numPr>
              <w:autoSpaceDE w:val="0"/>
              <w:autoSpaceDN w:val="0"/>
              <w:adjustRightInd w:val="0"/>
              <w:spacing w:after="0"/>
              <w:ind w:left="600" w:hanging="283"/>
              <w:jc w:val="both"/>
              <w:rPr>
                <w:rFonts w:ascii="Arial Narrow" w:hAnsi="Arial Narrow" w:cs="Arial"/>
                <w:color w:val="000000" w:themeColor="text1"/>
                <w:sz w:val="20"/>
              </w:rPr>
            </w:pPr>
            <w:r w:rsidRPr="009022C9">
              <w:rPr>
                <w:rFonts w:ascii="Arial Narrow" w:hAnsi="Arial Narrow" w:cs="Arial"/>
                <w:color w:val="000000" w:themeColor="text1"/>
                <w:sz w:val="20"/>
              </w:rPr>
              <w:t>Delimitación</w:t>
            </w:r>
          </w:p>
          <w:p w:rsidR="00AC6BD1" w:rsidRPr="009022C9" w:rsidRDefault="00AC6BD1" w:rsidP="004A16DB">
            <w:pPr>
              <w:pStyle w:val="Prrafodelista"/>
              <w:numPr>
                <w:ilvl w:val="0"/>
                <w:numId w:val="186"/>
              </w:numPr>
              <w:autoSpaceDE w:val="0"/>
              <w:autoSpaceDN w:val="0"/>
              <w:adjustRightInd w:val="0"/>
              <w:spacing w:after="0"/>
              <w:ind w:left="600" w:hanging="283"/>
              <w:jc w:val="both"/>
              <w:rPr>
                <w:rFonts w:ascii="Arial Narrow" w:hAnsi="Arial Narrow" w:cs="Arial"/>
                <w:color w:val="000000" w:themeColor="text1"/>
                <w:sz w:val="20"/>
              </w:rPr>
            </w:pPr>
            <w:r w:rsidRPr="009022C9">
              <w:rPr>
                <w:rFonts w:ascii="Arial Narrow" w:hAnsi="Arial Narrow" w:cs="Arial"/>
                <w:color w:val="000000" w:themeColor="text1"/>
                <w:sz w:val="20"/>
              </w:rPr>
              <w:t>Justificación e importancia</w:t>
            </w:r>
          </w:p>
          <w:p w:rsidR="00AC6BD1" w:rsidRPr="009022C9" w:rsidRDefault="00AC6BD1" w:rsidP="004A16DB">
            <w:pPr>
              <w:pStyle w:val="Prrafodelista"/>
              <w:numPr>
                <w:ilvl w:val="0"/>
                <w:numId w:val="186"/>
              </w:numPr>
              <w:autoSpaceDE w:val="0"/>
              <w:autoSpaceDN w:val="0"/>
              <w:adjustRightInd w:val="0"/>
              <w:spacing w:after="0"/>
              <w:ind w:left="600" w:hanging="283"/>
              <w:jc w:val="both"/>
              <w:rPr>
                <w:rFonts w:ascii="Arial Narrow" w:hAnsi="Arial Narrow" w:cs="Arial"/>
                <w:color w:val="000000" w:themeColor="text1"/>
                <w:sz w:val="20"/>
              </w:rPr>
            </w:pPr>
            <w:r w:rsidRPr="009022C9">
              <w:rPr>
                <w:rFonts w:ascii="Arial Narrow" w:hAnsi="Arial Narrow" w:cs="Arial"/>
                <w:color w:val="000000" w:themeColor="text1"/>
                <w:sz w:val="20"/>
              </w:rPr>
              <w:t>Limitaciones</w:t>
            </w:r>
          </w:p>
          <w:p w:rsidR="00AC6BD1" w:rsidRPr="009022C9" w:rsidRDefault="00AC6BD1" w:rsidP="004A16DB">
            <w:pPr>
              <w:pStyle w:val="Prrafodelista"/>
              <w:numPr>
                <w:ilvl w:val="0"/>
                <w:numId w:val="187"/>
              </w:numPr>
              <w:tabs>
                <w:tab w:val="left" w:pos="10582"/>
              </w:tabs>
              <w:spacing w:after="0"/>
              <w:jc w:val="both"/>
              <w:rPr>
                <w:rFonts w:ascii="Arial Narrow" w:hAnsi="Arial Narrow" w:cs="Arial"/>
                <w:color w:val="000000" w:themeColor="text1"/>
                <w:sz w:val="20"/>
                <w:lang w:val="es-PE"/>
              </w:rPr>
            </w:pPr>
            <w:r w:rsidRPr="009022C9">
              <w:rPr>
                <w:rFonts w:ascii="Arial Narrow" w:eastAsia="Arial Unicode MS" w:hAnsi="Arial Narrow" w:cs="Arial"/>
                <w:color w:val="000000" w:themeColor="text1"/>
                <w:sz w:val="20"/>
              </w:rPr>
              <w:t>Aplicación</w:t>
            </w:r>
          </w:p>
        </w:tc>
        <w:tc>
          <w:tcPr>
            <w:tcW w:w="2833" w:type="dxa"/>
            <w:tcBorders>
              <w:top w:val="single" w:sz="5" w:space="0" w:color="000000"/>
              <w:left w:val="single" w:sz="5" w:space="0" w:color="000000"/>
              <w:bottom w:val="single" w:sz="5" w:space="0" w:color="000000"/>
              <w:right w:val="single" w:sz="5" w:space="0" w:color="000000"/>
            </w:tcBorders>
          </w:tcPr>
          <w:p w:rsidR="00AC6BD1" w:rsidRPr="009022C9" w:rsidRDefault="00AC6BD1" w:rsidP="004A16DB">
            <w:pPr>
              <w:pStyle w:val="Prrafodelista"/>
              <w:numPr>
                <w:ilvl w:val="0"/>
                <w:numId w:val="185"/>
              </w:numPr>
              <w:autoSpaceDE w:val="0"/>
              <w:autoSpaceDN w:val="0"/>
              <w:adjustRightInd w:val="0"/>
              <w:spacing w:after="0"/>
              <w:ind w:left="317" w:hanging="284"/>
              <w:jc w:val="both"/>
              <w:rPr>
                <w:rFonts w:ascii="Arial Narrow" w:hAnsi="Arial Narrow"/>
                <w:color w:val="000000" w:themeColor="text1"/>
                <w:sz w:val="20"/>
                <w:szCs w:val="20"/>
              </w:rPr>
            </w:pPr>
            <w:r w:rsidRPr="009022C9">
              <w:rPr>
                <w:rFonts w:ascii="Arial Narrow" w:hAnsi="Arial Narrow"/>
                <w:color w:val="000000" w:themeColor="text1"/>
                <w:sz w:val="20"/>
                <w:szCs w:val="20"/>
              </w:rPr>
              <w:t xml:space="preserve"> </w:t>
            </w:r>
            <w:r w:rsidRPr="009022C9">
              <w:rPr>
                <w:rFonts w:ascii="Arial Narrow" w:hAnsi="Arial Narrow" w:cs="Arial"/>
                <w:color w:val="000000" w:themeColor="text1"/>
                <w:sz w:val="20"/>
              </w:rPr>
              <w:t>Resúmenes</w:t>
            </w:r>
          </w:p>
        </w:tc>
        <w:tc>
          <w:tcPr>
            <w:tcW w:w="3688" w:type="dxa"/>
            <w:tcBorders>
              <w:top w:val="single" w:sz="5" w:space="0" w:color="000000"/>
              <w:left w:val="single" w:sz="5" w:space="0" w:color="000000"/>
              <w:bottom w:val="single" w:sz="5" w:space="0" w:color="000000"/>
              <w:right w:val="single" w:sz="5" w:space="0" w:color="000000"/>
            </w:tcBorders>
          </w:tcPr>
          <w:p w:rsidR="00AC6BD1" w:rsidRPr="009022C9" w:rsidRDefault="00AC6BD1" w:rsidP="004A16DB">
            <w:pPr>
              <w:pStyle w:val="Prrafodelista"/>
              <w:numPr>
                <w:ilvl w:val="0"/>
                <w:numId w:val="180"/>
              </w:numPr>
              <w:spacing w:after="0" w:line="259" w:lineRule="auto"/>
              <w:ind w:right="44"/>
              <w:jc w:val="both"/>
              <w:rPr>
                <w:rFonts w:ascii="Arial Narrow" w:hAnsi="Arial Narrow"/>
                <w:color w:val="000000" w:themeColor="text1"/>
                <w:sz w:val="20"/>
                <w:szCs w:val="20"/>
              </w:rPr>
            </w:pPr>
            <w:r w:rsidRPr="009022C9">
              <w:rPr>
                <w:rFonts w:ascii="Arial Narrow" w:hAnsi="Arial Narrow"/>
                <w:color w:val="000000" w:themeColor="text1"/>
                <w:sz w:val="20"/>
                <w:szCs w:val="20"/>
              </w:rPr>
              <w:t>Comprende las etapas del proceso de la planificación de la investigación a través de lecturas.</w:t>
            </w:r>
          </w:p>
          <w:p w:rsidR="00AC6BD1" w:rsidRPr="009022C9" w:rsidRDefault="00AC6BD1" w:rsidP="004A16DB">
            <w:pPr>
              <w:pStyle w:val="Prrafodelista"/>
              <w:numPr>
                <w:ilvl w:val="0"/>
                <w:numId w:val="180"/>
              </w:numPr>
              <w:spacing w:after="0" w:line="259" w:lineRule="auto"/>
              <w:ind w:right="44"/>
              <w:jc w:val="both"/>
              <w:rPr>
                <w:rFonts w:ascii="Arial Narrow" w:hAnsi="Arial Narrow"/>
                <w:color w:val="000000" w:themeColor="text1"/>
                <w:sz w:val="20"/>
                <w:szCs w:val="20"/>
              </w:rPr>
            </w:pPr>
            <w:r w:rsidRPr="009022C9">
              <w:rPr>
                <w:rFonts w:ascii="Arial Narrow" w:hAnsi="Arial Narrow"/>
                <w:color w:val="000000" w:themeColor="text1"/>
                <w:sz w:val="20"/>
                <w:szCs w:val="20"/>
              </w:rPr>
              <w:t>Ilustra los elementos teórico conceptuales de la investigación en resúmenes.</w:t>
            </w:r>
          </w:p>
          <w:p w:rsidR="00AC6BD1" w:rsidRPr="009022C9" w:rsidRDefault="00AC6BD1" w:rsidP="004A16DB">
            <w:pPr>
              <w:pStyle w:val="Prrafodelista"/>
              <w:numPr>
                <w:ilvl w:val="0"/>
                <w:numId w:val="180"/>
              </w:numPr>
              <w:spacing w:after="0" w:line="259" w:lineRule="auto"/>
              <w:ind w:right="44"/>
              <w:jc w:val="both"/>
              <w:rPr>
                <w:rFonts w:ascii="Arial Narrow" w:hAnsi="Arial Narrow"/>
                <w:color w:val="000000" w:themeColor="text1"/>
                <w:sz w:val="20"/>
                <w:szCs w:val="20"/>
              </w:rPr>
            </w:pPr>
            <w:r w:rsidRPr="009022C9">
              <w:rPr>
                <w:rFonts w:ascii="Arial Narrow" w:hAnsi="Arial Narrow"/>
                <w:color w:val="000000" w:themeColor="text1"/>
                <w:sz w:val="20"/>
                <w:szCs w:val="20"/>
              </w:rPr>
              <w:t>Reconoce las características del problema de investigación en un texto.</w:t>
            </w:r>
          </w:p>
          <w:p w:rsidR="00AC6BD1" w:rsidRPr="009022C9" w:rsidRDefault="00AC6BD1" w:rsidP="004A16DB">
            <w:pPr>
              <w:pStyle w:val="Prrafodelista"/>
              <w:numPr>
                <w:ilvl w:val="0"/>
                <w:numId w:val="180"/>
              </w:numPr>
              <w:spacing w:after="0" w:line="259" w:lineRule="auto"/>
              <w:ind w:right="44"/>
              <w:jc w:val="both"/>
              <w:rPr>
                <w:rFonts w:ascii="Arial Narrow" w:hAnsi="Arial Narrow"/>
                <w:color w:val="000000" w:themeColor="text1"/>
                <w:sz w:val="20"/>
                <w:szCs w:val="20"/>
              </w:rPr>
            </w:pPr>
            <w:r w:rsidRPr="009022C9">
              <w:rPr>
                <w:rFonts w:ascii="Arial Narrow" w:hAnsi="Arial Narrow"/>
                <w:color w:val="000000" w:themeColor="text1"/>
                <w:sz w:val="20"/>
                <w:szCs w:val="20"/>
              </w:rPr>
              <w:t>Expone el planteamiento del problema de investigación a nivel general y específico en organizadores gráficos.</w:t>
            </w:r>
          </w:p>
          <w:p w:rsidR="00AC6BD1" w:rsidRPr="009022C9" w:rsidRDefault="00AC6BD1" w:rsidP="004A16DB">
            <w:pPr>
              <w:pStyle w:val="Prrafodelista"/>
              <w:numPr>
                <w:ilvl w:val="0"/>
                <w:numId w:val="180"/>
              </w:numPr>
              <w:spacing w:after="0" w:line="259" w:lineRule="auto"/>
              <w:ind w:right="44"/>
              <w:jc w:val="both"/>
              <w:rPr>
                <w:rFonts w:ascii="Arial Narrow" w:hAnsi="Arial Narrow"/>
                <w:color w:val="000000" w:themeColor="text1"/>
                <w:sz w:val="20"/>
                <w:szCs w:val="20"/>
              </w:rPr>
            </w:pPr>
            <w:r w:rsidRPr="009022C9">
              <w:rPr>
                <w:rFonts w:ascii="Arial Narrow" w:hAnsi="Arial Narrow"/>
                <w:color w:val="000000" w:themeColor="text1"/>
                <w:sz w:val="20"/>
                <w:szCs w:val="20"/>
              </w:rPr>
              <w:t xml:space="preserve">Formula objetivos de investigación a nivel general y específicos. </w:t>
            </w:r>
          </w:p>
          <w:p w:rsidR="00AC6BD1" w:rsidRPr="009022C9" w:rsidRDefault="00AC6BD1" w:rsidP="004A16DB">
            <w:pPr>
              <w:pStyle w:val="Prrafodelista"/>
              <w:numPr>
                <w:ilvl w:val="0"/>
                <w:numId w:val="180"/>
              </w:numPr>
              <w:spacing w:after="0" w:line="259" w:lineRule="auto"/>
              <w:ind w:right="44"/>
              <w:jc w:val="both"/>
              <w:rPr>
                <w:rFonts w:ascii="Arial Narrow" w:hAnsi="Arial Narrow"/>
                <w:color w:val="000000" w:themeColor="text1"/>
                <w:sz w:val="20"/>
                <w:szCs w:val="20"/>
              </w:rPr>
            </w:pPr>
            <w:r w:rsidRPr="009022C9">
              <w:rPr>
                <w:rFonts w:ascii="Arial Narrow" w:hAnsi="Arial Narrow"/>
                <w:color w:val="000000" w:themeColor="text1"/>
                <w:sz w:val="20"/>
                <w:szCs w:val="20"/>
              </w:rPr>
              <w:t xml:space="preserve">Describe las delimitaciones, justificación e importancia de un problema de investigación. </w:t>
            </w:r>
          </w:p>
          <w:p w:rsidR="00AC6BD1" w:rsidRPr="009022C9" w:rsidRDefault="00AC6BD1" w:rsidP="004A16DB">
            <w:pPr>
              <w:pStyle w:val="Prrafodelista"/>
              <w:numPr>
                <w:ilvl w:val="0"/>
                <w:numId w:val="180"/>
              </w:numPr>
              <w:spacing w:after="0" w:line="259" w:lineRule="auto"/>
              <w:ind w:right="44"/>
              <w:jc w:val="both"/>
              <w:rPr>
                <w:rFonts w:ascii="Arial Narrow" w:hAnsi="Arial Narrow"/>
                <w:color w:val="000000" w:themeColor="text1"/>
                <w:sz w:val="20"/>
                <w:szCs w:val="20"/>
              </w:rPr>
            </w:pPr>
            <w:r w:rsidRPr="009022C9">
              <w:rPr>
                <w:rFonts w:ascii="Arial Narrow" w:hAnsi="Arial Narrow"/>
                <w:color w:val="000000" w:themeColor="text1"/>
                <w:sz w:val="20"/>
                <w:szCs w:val="20"/>
              </w:rPr>
              <w:t>Describe las limitaciones de un problema de investigación mediante informes.</w:t>
            </w:r>
          </w:p>
          <w:p w:rsidR="00AC6BD1" w:rsidRPr="009022C9" w:rsidRDefault="00AC6BD1" w:rsidP="004A16DB">
            <w:pPr>
              <w:pStyle w:val="Prrafodelista"/>
              <w:numPr>
                <w:ilvl w:val="0"/>
                <w:numId w:val="180"/>
              </w:numPr>
              <w:spacing w:after="0" w:line="259" w:lineRule="auto"/>
              <w:ind w:right="44"/>
              <w:jc w:val="both"/>
              <w:rPr>
                <w:rFonts w:ascii="Arial Narrow" w:hAnsi="Arial Narrow"/>
                <w:color w:val="000000" w:themeColor="text1"/>
                <w:sz w:val="20"/>
                <w:szCs w:val="20"/>
              </w:rPr>
            </w:pPr>
            <w:r w:rsidRPr="009022C9">
              <w:rPr>
                <w:rFonts w:ascii="Arial Narrow" w:hAnsi="Arial Narrow"/>
                <w:color w:val="000000" w:themeColor="text1"/>
                <w:sz w:val="20"/>
                <w:szCs w:val="20"/>
              </w:rPr>
              <w:t>Ejemplifica en una matriz de investigación los temas desarrollados.</w:t>
            </w:r>
          </w:p>
        </w:tc>
      </w:tr>
    </w:tbl>
    <w:p w:rsidR="00430AEC" w:rsidRPr="004C63D3" w:rsidRDefault="00430AEC" w:rsidP="00430AEC">
      <w:pPr>
        <w:rPr>
          <w:rFonts w:ascii="Arial Narrow" w:hAnsi="Arial Narrow" w:cstheme="minorHAnsi"/>
          <w:sz w:val="20"/>
          <w:szCs w:val="20"/>
        </w:rPr>
      </w:pPr>
    </w:p>
    <w:p w:rsidR="00430AEC" w:rsidRPr="004C63D3" w:rsidRDefault="00430AEC" w:rsidP="00430AEC">
      <w:pPr>
        <w:rPr>
          <w:rFonts w:ascii="Arial Narrow" w:hAnsi="Arial Narrow" w:cstheme="minorHAnsi"/>
          <w:sz w:val="20"/>
          <w:szCs w:val="20"/>
        </w:rPr>
      </w:pPr>
    </w:p>
    <w:p w:rsidR="00430AEC" w:rsidRPr="004C63D3" w:rsidRDefault="00430AEC" w:rsidP="00430AEC">
      <w:pPr>
        <w:tabs>
          <w:tab w:val="left" w:pos="7275"/>
        </w:tabs>
        <w:rPr>
          <w:rFonts w:ascii="Arial Narrow" w:hAnsi="Arial Narrow" w:cstheme="minorHAnsi"/>
          <w:sz w:val="20"/>
          <w:szCs w:val="20"/>
        </w:rPr>
      </w:pPr>
      <w:r w:rsidRPr="004C63D3">
        <w:rPr>
          <w:rFonts w:ascii="Arial Narrow" w:hAnsi="Arial Narrow" w:cstheme="minorHAnsi"/>
          <w:sz w:val="20"/>
          <w:szCs w:val="20"/>
        </w:rPr>
        <w:tab/>
      </w:r>
    </w:p>
    <w:tbl>
      <w:tblPr>
        <w:tblStyle w:val="TableGrid"/>
        <w:tblW w:w="13447" w:type="dxa"/>
        <w:tblInd w:w="-128" w:type="dxa"/>
        <w:tblCellMar>
          <w:left w:w="4" w:type="dxa"/>
          <w:right w:w="12" w:type="dxa"/>
        </w:tblCellMar>
        <w:tblLook w:val="04A0" w:firstRow="1" w:lastRow="0" w:firstColumn="1" w:lastColumn="0" w:noHBand="0" w:noVBand="1"/>
      </w:tblPr>
      <w:tblGrid>
        <w:gridCol w:w="2957"/>
        <w:gridCol w:w="3969"/>
        <w:gridCol w:w="2552"/>
        <w:gridCol w:w="3969"/>
      </w:tblGrid>
      <w:tr w:rsidR="00B61770" w:rsidRPr="00305CC3" w:rsidTr="00B61770">
        <w:trPr>
          <w:trHeight w:val="441"/>
        </w:trPr>
        <w:tc>
          <w:tcPr>
            <w:tcW w:w="13447" w:type="dxa"/>
            <w:gridSpan w:val="4"/>
            <w:tcBorders>
              <w:top w:val="single" w:sz="5" w:space="0" w:color="000000"/>
              <w:left w:val="single" w:sz="5" w:space="0" w:color="000000"/>
              <w:bottom w:val="single" w:sz="5" w:space="0" w:color="000000"/>
              <w:right w:val="single" w:sz="5" w:space="0" w:color="000000"/>
            </w:tcBorders>
            <w:shd w:val="clear" w:color="auto" w:fill="D9D9D9"/>
            <w:vAlign w:val="center"/>
          </w:tcPr>
          <w:p w:rsidR="00B61770" w:rsidRPr="00305CC3" w:rsidRDefault="00B61770" w:rsidP="00065531">
            <w:pPr>
              <w:jc w:val="center"/>
              <w:rPr>
                <w:rFonts w:ascii="Arial Narrow" w:hAnsi="Arial Narrow"/>
                <w:b/>
                <w:color w:val="000000" w:themeColor="text1"/>
                <w:sz w:val="20"/>
                <w:szCs w:val="20"/>
              </w:rPr>
            </w:pPr>
            <w:r w:rsidRPr="00305CC3">
              <w:rPr>
                <w:rFonts w:ascii="Arial Narrow" w:hAnsi="Arial Narrow"/>
                <w:b/>
                <w:color w:val="000000" w:themeColor="text1"/>
                <w:sz w:val="20"/>
                <w:szCs w:val="20"/>
              </w:rPr>
              <w:lastRenderedPageBreak/>
              <w:t>ÁREA:  OPCIONAL V/SEMINARIO</w:t>
            </w:r>
          </w:p>
        </w:tc>
      </w:tr>
      <w:tr w:rsidR="00B61770" w:rsidRPr="00305CC3" w:rsidTr="00B61770">
        <w:trPr>
          <w:trHeight w:val="254"/>
        </w:trPr>
        <w:tc>
          <w:tcPr>
            <w:tcW w:w="13447" w:type="dxa"/>
            <w:gridSpan w:val="4"/>
            <w:tcBorders>
              <w:top w:val="single" w:sz="5" w:space="0" w:color="000000"/>
              <w:left w:val="single" w:sz="5" w:space="0" w:color="000000"/>
              <w:bottom w:val="single" w:sz="5" w:space="0" w:color="000000"/>
              <w:right w:val="single" w:sz="5" w:space="0" w:color="000000"/>
            </w:tcBorders>
          </w:tcPr>
          <w:p w:rsidR="00B61770" w:rsidRPr="00305CC3" w:rsidRDefault="00B61770" w:rsidP="00065531">
            <w:pPr>
              <w:autoSpaceDE w:val="0"/>
              <w:autoSpaceDN w:val="0"/>
              <w:adjustRightInd w:val="0"/>
              <w:rPr>
                <w:rFonts w:ascii="Arial Narrow" w:hAnsi="Arial Narrow"/>
                <w:color w:val="000000" w:themeColor="text1"/>
                <w:sz w:val="20"/>
                <w:szCs w:val="20"/>
              </w:rPr>
            </w:pPr>
            <w:r w:rsidRPr="00305CC3">
              <w:rPr>
                <w:rFonts w:ascii="Arial Narrow" w:hAnsi="Arial Narrow"/>
                <w:b/>
                <w:color w:val="000000" w:themeColor="text1"/>
                <w:sz w:val="20"/>
                <w:szCs w:val="20"/>
              </w:rPr>
              <w:t xml:space="preserve">SUMILLA: </w:t>
            </w:r>
            <w:r w:rsidRPr="00305CC3">
              <w:rPr>
                <w:rFonts w:ascii="Arial Narrow" w:eastAsiaTheme="minorHAnsi" w:hAnsi="Arial Narrow"/>
                <w:color w:val="000000" w:themeColor="text1"/>
                <w:sz w:val="20"/>
                <w:szCs w:val="20"/>
                <w:lang w:eastAsia="en-US"/>
              </w:rPr>
              <w:t>Se orienta a desarrollar en los estudiantes el pensamiento crítico y reflexivo a partir del abordaje de temas de actualidad seleccionados o referenciales para la profesión</w:t>
            </w:r>
            <w:r w:rsidRPr="00305CC3">
              <w:rPr>
                <w:rFonts w:ascii="Arial Narrow" w:eastAsiaTheme="minorHAnsi" w:hAnsi="Arial Narrow"/>
                <w:i/>
                <w:iCs/>
                <w:color w:val="000000" w:themeColor="text1"/>
                <w:sz w:val="20"/>
                <w:szCs w:val="20"/>
                <w:lang w:eastAsia="en-US"/>
              </w:rPr>
              <w:t xml:space="preserve">. </w:t>
            </w:r>
            <w:r w:rsidRPr="00305CC3">
              <w:rPr>
                <w:rFonts w:ascii="Arial Narrow" w:eastAsiaTheme="minorHAnsi" w:hAnsi="Arial Narrow"/>
                <w:color w:val="000000" w:themeColor="text1"/>
                <w:sz w:val="20"/>
                <w:szCs w:val="20"/>
                <w:lang w:eastAsia="en-US"/>
              </w:rPr>
              <w:t>Permite a los estudiantes analizar en grupo los planteamientos presentados, generar propuestas o asumir una postura frente a ellos.</w:t>
            </w:r>
          </w:p>
        </w:tc>
      </w:tr>
      <w:tr w:rsidR="00B61770" w:rsidRPr="00305CC3" w:rsidTr="00B61770">
        <w:trPr>
          <w:trHeight w:val="209"/>
        </w:trPr>
        <w:tc>
          <w:tcPr>
            <w:tcW w:w="2957" w:type="dxa"/>
            <w:tcBorders>
              <w:top w:val="single" w:sz="5" w:space="0" w:color="000000"/>
              <w:left w:val="single" w:sz="5" w:space="0" w:color="000000"/>
              <w:bottom w:val="single" w:sz="5" w:space="0" w:color="000000"/>
              <w:right w:val="single" w:sz="5" w:space="0" w:color="000000"/>
            </w:tcBorders>
            <w:shd w:val="clear" w:color="auto" w:fill="D9D9D9"/>
          </w:tcPr>
          <w:p w:rsidR="00B61770" w:rsidRPr="00305CC3" w:rsidRDefault="00B61770" w:rsidP="00065531">
            <w:pPr>
              <w:spacing w:line="259" w:lineRule="auto"/>
              <w:rPr>
                <w:rFonts w:ascii="Arial Narrow" w:hAnsi="Arial Narrow"/>
                <w:color w:val="000000" w:themeColor="text1"/>
                <w:sz w:val="20"/>
                <w:szCs w:val="20"/>
              </w:rPr>
            </w:pPr>
            <w:r w:rsidRPr="00305CC3">
              <w:rPr>
                <w:rFonts w:ascii="Arial Narrow" w:eastAsia="Arial" w:hAnsi="Arial Narrow"/>
                <w:b/>
                <w:color w:val="000000" w:themeColor="text1"/>
                <w:sz w:val="20"/>
                <w:szCs w:val="20"/>
              </w:rPr>
              <w:t>CÓD. CRITE.  DESEMPEÑO</w:t>
            </w:r>
            <w:r w:rsidRPr="00305CC3">
              <w:rPr>
                <w:rFonts w:ascii="Arial Narrow" w:eastAsia="Arial" w:hAnsi="Arial Narrow"/>
                <w:color w:val="000000" w:themeColor="text1"/>
                <w:sz w:val="20"/>
                <w:szCs w:val="20"/>
              </w:rPr>
              <w:t xml:space="preserve"> </w:t>
            </w:r>
          </w:p>
        </w:tc>
        <w:tc>
          <w:tcPr>
            <w:tcW w:w="3969" w:type="dxa"/>
            <w:tcBorders>
              <w:top w:val="single" w:sz="5" w:space="0" w:color="000000"/>
              <w:left w:val="single" w:sz="5" w:space="0" w:color="000000"/>
              <w:bottom w:val="single" w:sz="5" w:space="0" w:color="000000"/>
              <w:right w:val="single" w:sz="5" w:space="0" w:color="000000"/>
            </w:tcBorders>
            <w:shd w:val="clear" w:color="auto" w:fill="D9D9D9"/>
          </w:tcPr>
          <w:p w:rsidR="00B61770" w:rsidRPr="00305CC3" w:rsidRDefault="00B61770" w:rsidP="00065531">
            <w:pPr>
              <w:spacing w:line="259" w:lineRule="auto"/>
              <w:ind w:right="8"/>
              <w:rPr>
                <w:rFonts w:ascii="Arial Narrow" w:hAnsi="Arial Narrow"/>
                <w:color w:val="000000" w:themeColor="text1"/>
                <w:sz w:val="20"/>
                <w:szCs w:val="20"/>
              </w:rPr>
            </w:pPr>
            <w:r w:rsidRPr="00305CC3">
              <w:rPr>
                <w:rFonts w:ascii="Arial Narrow" w:eastAsia="Arial" w:hAnsi="Arial Narrow"/>
                <w:b/>
                <w:color w:val="000000" w:themeColor="text1"/>
                <w:sz w:val="20"/>
                <w:szCs w:val="20"/>
              </w:rPr>
              <w:t>CONTENIDOS</w:t>
            </w:r>
            <w:r w:rsidRPr="00305CC3">
              <w:rPr>
                <w:rFonts w:ascii="Arial Narrow" w:eastAsia="Arial" w:hAnsi="Arial Narrow"/>
                <w:color w:val="000000" w:themeColor="text1"/>
                <w:sz w:val="20"/>
                <w:szCs w:val="20"/>
              </w:rPr>
              <w:t xml:space="preserve"> </w:t>
            </w:r>
          </w:p>
        </w:tc>
        <w:tc>
          <w:tcPr>
            <w:tcW w:w="2552" w:type="dxa"/>
            <w:tcBorders>
              <w:top w:val="single" w:sz="5" w:space="0" w:color="000000"/>
              <w:left w:val="single" w:sz="5" w:space="0" w:color="000000"/>
              <w:bottom w:val="single" w:sz="5" w:space="0" w:color="000000"/>
              <w:right w:val="single" w:sz="5" w:space="0" w:color="000000"/>
            </w:tcBorders>
            <w:shd w:val="clear" w:color="auto" w:fill="D9D9D9"/>
          </w:tcPr>
          <w:p w:rsidR="00B61770" w:rsidRPr="00305CC3" w:rsidRDefault="00B61770" w:rsidP="00065531">
            <w:pPr>
              <w:spacing w:line="259" w:lineRule="auto"/>
              <w:ind w:left="4"/>
              <w:rPr>
                <w:rFonts w:ascii="Arial Narrow" w:hAnsi="Arial Narrow"/>
                <w:color w:val="000000" w:themeColor="text1"/>
                <w:sz w:val="20"/>
                <w:szCs w:val="20"/>
              </w:rPr>
            </w:pPr>
            <w:r w:rsidRPr="00305CC3">
              <w:rPr>
                <w:rFonts w:ascii="Arial Narrow" w:eastAsia="Arial" w:hAnsi="Arial Narrow"/>
                <w:b/>
                <w:color w:val="000000" w:themeColor="text1"/>
                <w:sz w:val="20"/>
                <w:szCs w:val="20"/>
              </w:rPr>
              <w:t>PRODUCTOS</w:t>
            </w:r>
            <w:r w:rsidRPr="00305CC3">
              <w:rPr>
                <w:rFonts w:ascii="Arial Narrow" w:eastAsia="Arial" w:hAnsi="Arial Narrow"/>
                <w:color w:val="000000" w:themeColor="text1"/>
                <w:sz w:val="20"/>
                <w:szCs w:val="20"/>
              </w:rPr>
              <w:t xml:space="preserve"> </w:t>
            </w:r>
          </w:p>
        </w:tc>
        <w:tc>
          <w:tcPr>
            <w:tcW w:w="3969" w:type="dxa"/>
            <w:tcBorders>
              <w:top w:val="single" w:sz="5" w:space="0" w:color="000000"/>
              <w:left w:val="single" w:sz="5" w:space="0" w:color="000000"/>
              <w:bottom w:val="single" w:sz="5" w:space="0" w:color="000000"/>
              <w:right w:val="single" w:sz="5" w:space="0" w:color="000000"/>
            </w:tcBorders>
            <w:shd w:val="clear" w:color="auto" w:fill="D9D9D9"/>
          </w:tcPr>
          <w:p w:rsidR="00B61770" w:rsidRPr="00305CC3" w:rsidRDefault="00B61770" w:rsidP="00065531">
            <w:pPr>
              <w:spacing w:line="259" w:lineRule="auto"/>
              <w:ind w:left="6"/>
              <w:rPr>
                <w:rFonts w:ascii="Arial Narrow" w:hAnsi="Arial Narrow"/>
                <w:color w:val="000000" w:themeColor="text1"/>
                <w:sz w:val="20"/>
                <w:szCs w:val="20"/>
              </w:rPr>
            </w:pPr>
            <w:r w:rsidRPr="00305CC3">
              <w:rPr>
                <w:rFonts w:ascii="Arial Narrow" w:eastAsia="Arial" w:hAnsi="Arial Narrow"/>
                <w:b/>
                <w:color w:val="000000" w:themeColor="text1"/>
                <w:sz w:val="20"/>
                <w:szCs w:val="20"/>
              </w:rPr>
              <w:t>CRITERIOS DE EVALUACIÓN</w:t>
            </w:r>
            <w:r w:rsidRPr="00305CC3">
              <w:rPr>
                <w:rFonts w:ascii="Arial Narrow" w:eastAsia="Arial" w:hAnsi="Arial Narrow"/>
                <w:color w:val="000000" w:themeColor="text1"/>
                <w:sz w:val="20"/>
                <w:szCs w:val="20"/>
              </w:rPr>
              <w:t xml:space="preserve"> </w:t>
            </w:r>
          </w:p>
        </w:tc>
      </w:tr>
      <w:tr w:rsidR="00B61770" w:rsidRPr="00305CC3" w:rsidTr="00B61770">
        <w:trPr>
          <w:trHeight w:val="4968"/>
        </w:trPr>
        <w:tc>
          <w:tcPr>
            <w:tcW w:w="2957" w:type="dxa"/>
            <w:tcBorders>
              <w:top w:val="single" w:sz="5" w:space="0" w:color="000000"/>
              <w:left w:val="single" w:sz="5" w:space="0" w:color="000000"/>
              <w:bottom w:val="single" w:sz="5" w:space="0" w:color="000000"/>
              <w:right w:val="single" w:sz="5" w:space="0" w:color="000000"/>
            </w:tcBorders>
          </w:tcPr>
          <w:p w:rsidR="00B61770" w:rsidRPr="00305CC3" w:rsidRDefault="00B61770" w:rsidP="00065531">
            <w:pPr>
              <w:ind w:left="655" w:hanging="655"/>
              <w:jc w:val="center"/>
              <w:rPr>
                <w:rFonts w:ascii="Arial Narrow" w:hAnsi="Arial Narrow"/>
                <w:b/>
                <w:color w:val="000000" w:themeColor="text1"/>
                <w:sz w:val="20"/>
                <w:szCs w:val="20"/>
              </w:rPr>
            </w:pPr>
            <w:r w:rsidRPr="00305CC3">
              <w:rPr>
                <w:rFonts w:ascii="Arial Narrow" w:hAnsi="Arial Narrow"/>
                <w:b/>
                <w:color w:val="000000" w:themeColor="text1"/>
                <w:sz w:val="20"/>
                <w:szCs w:val="20"/>
              </w:rPr>
              <w:t>PERSONAL</w:t>
            </w:r>
          </w:p>
          <w:p w:rsidR="00B61770" w:rsidRPr="00305CC3" w:rsidRDefault="00B61770" w:rsidP="00065531">
            <w:pPr>
              <w:ind w:right="129"/>
              <w:jc w:val="both"/>
              <w:rPr>
                <w:rFonts w:ascii="Arial Narrow" w:hAnsi="Arial Narrow"/>
                <w:color w:val="000000" w:themeColor="text1"/>
                <w:sz w:val="20"/>
                <w:szCs w:val="20"/>
              </w:rPr>
            </w:pPr>
            <w:r w:rsidRPr="00305CC3">
              <w:rPr>
                <w:rFonts w:ascii="Arial Narrow" w:hAnsi="Arial Narrow"/>
                <w:color w:val="000000" w:themeColor="text1"/>
                <w:sz w:val="20"/>
                <w:szCs w:val="20"/>
              </w:rPr>
              <w:t>1.2.5. Se actualiza permanentemente asumiendo el aprendizaje como proceso de autoformación en el manejo y uso de las TIC durante su formación personal.</w:t>
            </w:r>
          </w:p>
          <w:p w:rsidR="00B61770" w:rsidRPr="00305CC3" w:rsidRDefault="00B61770" w:rsidP="00065531">
            <w:pPr>
              <w:ind w:left="655" w:hanging="655"/>
              <w:rPr>
                <w:rFonts w:ascii="Arial Narrow" w:hAnsi="Arial Narrow"/>
                <w:color w:val="000000" w:themeColor="text1"/>
                <w:sz w:val="20"/>
                <w:szCs w:val="20"/>
              </w:rPr>
            </w:pPr>
          </w:p>
          <w:p w:rsidR="00B61770" w:rsidRPr="00305CC3" w:rsidRDefault="00B61770" w:rsidP="00065531">
            <w:pPr>
              <w:ind w:left="655" w:hanging="655"/>
              <w:rPr>
                <w:rFonts w:ascii="Arial Narrow" w:hAnsi="Arial Narrow"/>
                <w:b/>
                <w:color w:val="000000" w:themeColor="text1"/>
                <w:sz w:val="20"/>
                <w:szCs w:val="20"/>
              </w:rPr>
            </w:pPr>
            <w:r w:rsidRPr="00305CC3">
              <w:rPr>
                <w:rFonts w:ascii="Arial Narrow" w:hAnsi="Arial Narrow"/>
                <w:b/>
                <w:color w:val="000000" w:themeColor="text1"/>
                <w:sz w:val="20"/>
                <w:szCs w:val="20"/>
              </w:rPr>
              <w:t>PROFESIONAL</w:t>
            </w:r>
            <w:r>
              <w:rPr>
                <w:rFonts w:ascii="Arial Narrow" w:hAnsi="Arial Narrow"/>
                <w:b/>
                <w:color w:val="000000" w:themeColor="text1"/>
                <w:sz w:val="20"/>
                <w:szCs w:val="20"/>
              </w:rPr>
              <w:t xml:space="preserve"> </w:t>
            </w:r>
            <w:r w:rsidRPr="00305CC3">
              <w:rPr>
                <w:rFonts w:ascii="Arial Narrow" w:hAnsi="Arial Narrow"/>
                <w:b/>
                <w:color w:val="000000" w:themeColor="text1"/>
                <w:sz w:val="20"/>
                <w:szCs w:val="20"/>
              </w:rPr>
              <w:t>PEDAGÓGICA</w:t>
            </w:r>
          </w:p>
          <w:p w:rsidR="00B61770" w:rsidRDefault="00B61770" w:rsidP="00065531">
            <w:pPr>
              <w:ind w:right="271"/>
              <w:jc w:val="both"/>
              <w:rPr>
                <w:rFonts w:ascii="Arial Narrow" w:hAnsi="Arial Narrow"/>
                <w:color w:val="000000" w:themeColor="text1"/>
                <w:sz w:val="20"/>
                <w:szCs w:val="20"/>
              </w:rPr>
            </w:pPr>
            <w:r w:rsidRPr="00305CC3">
              <w:rPr>
                <w:rFonts w:ascii="Arial Narrow" w:hAnsi="Arial Narrow"/>
                <w:color w:val="000000" w:themeColor="text1"/>
                <w:sz w:val="20"/>
                <w:szCs w:val="20"/>
              </w:rPr>
              <w:t>2.3.4. Utiliza las TIC en los procesos pedagógicos que desarrolla para mejorar sus procesos de aprendizaje de manera creativa e innovadora.</w:t>
            </w:r>
          </w:p>
          <w:p w:rsidR="00315CC3" w:rsidRPr="00305CC3" w:rsidRDefault="00315CC3" w:rsidP="00065531">
            <w:pPr>
              <w:ind w:right="271"/>
              <w:jc w:val="both"/>
              <w:rPr>
                <w:rFonts w:ascii="Arial Narrow" w:hAnsi="Arial Narrow"/>
                <w:color w:val="000000" w:themeColor="text1"/>
                <w:sz w:val="20"/>
                <w:szCs w:val="20"/>
              </w:rPr>
            </w:pPr>
          </w:p>
          <w:p w:rsidR="00B61770" w:rsidRPr="00305CC3" w:rsidRDefault="00B61770" w:rsidP="00065531">
            <w:pPr>
              <w:rPr>
                <w:rFonts w:ascii="Arial Narrow" w:hAnsi="Arial Narrow"/>
                <w:b/>
                <w:color w:val="000000" w:themeColor="text1"/>
                <w:sz w:val="20"/>
                <w:szCs w:val="20"/>
              </w:rPr>
            </w:pPr>
            <w:r w:rsidRPr="00305CC3">
              <w:rPr>
                <w:rFonts w:ascii="Arial Narrow" w:hAnsi="Arial Narrow"/>
                <w:b/>
                <w:color w:val="000000" w:themeColor="text1"/>
                <w:sz w:val="20"/>
                <w:szCs w:val="20"/>
              </w:rPr>
              <w:t>SOCIO COMUNITARIA</w:t>
            </w:r>
          </w:p>
          <w:p w:rsidR="00B61770" w:rsidRPr="00305CC3" w:rsidRDefault="00B61770" w:rsidP="00065531">
            <w:pPr>
              <w:ind w:right="271"/>
              <w:jc w:val="both"/>
              <w:rPr>
                <w:rFonts w:ascii="Arial Narrow" w:hAnsi="Arial Narrow"/>
                <w:color w:val="000000" w:themeColor="text1"/>
                <w:sz w:val="20"/>
                <w:szCs w:val="20"/>
              </w:rPr>
            </w:pPr>
            <w:r w:rsidRPr="00305CC3">
              <w:rPr>
                <w:rFonts w:ascii="Arial Narrow" w:hAnsi="Arial Narrow"/>
                <w:color w:val="000000" w:themeColor="text1"/>
                <w:sz w:val="20"/>
                <w:szCs w:val="20"/>
              </w:rPr>
              <w:t>3.3.2. Diseña, implementa, ejecuta y evalúa proyectos comunitarios de desarrollo y promoción social con los miembros de las familias de sus estudiantes, autoridades locales y de la comunidad.</w:t>
            </w:r>
          </w:p>
        </w:tc>
        <w:tc>
          <w:tcPr>
            <w:tcW w:w="3969" w:type="dxa"/>
            <w:tcBorders>
              <w:top w:val="single" w:sz="5" w:space="0" w:color="000000"/>
              <w:left w:val="single" w:sz="5" w:space="0" w:color="000000"/>
              <w:bottom w:val="single" w:sz="5" w:space="0" w:color="000000"/>
              <w:right w:val="single" w:sz="5" w:space="0" w:color="000000"/>
            </w:tcBorders>
          </w:tcPr>
          <w:p w:rsidR="00B61770" w:rsidRPr="007907A1" w:rsidRDefault="00B61770" w:rsidP="004A16DB">
            <w:pPr>
              <w:pStyle w:val="Prrafodelista"/>
              <w:numPr>
                <w:ilvl w:val="0"/>
                <w:numId w:val="212"/>
              </w:numPr>
              <w:spacing w:after="0"/>
              <w:rPr>
                <w:rFonts w:ascii="Arial Narrow" w:eastAsia="Arial Unicode MS" w:hAnsi="Arial Narrow"/>
                <w:color w:val="000000" w:themeColor="text1"/>
                <w:sz w:val="20"/>
                <w:szCs w:val="20"/>
              </w:rPr>
            </w:pPr>
            <w:r w:rsidRPr="007907A1">
              <w:rPr>
                <w:rFonts w:ascii="Arial Narrow" w:eastAsia="Arial Unicode MS" w:hAnsi="Arial Narrow"/>
                <w:color w:val="000000" w:themeColor="text1"/>
                <w:sz w:val="20"/>
                <w:szCs w:val="20"/>
              </w:rPr>
              <w:t>Instalación del software CorelDRAW</w:t>
            </w:r>
          </w:p>
          <w:p w:rsidR="00B61770" w:rsidRPr="007907A1" w:rsidRDefault="00B61770" w:rsidP="004A16DB">
            <w:pPr>
              <w:pStyle w:val="Prrafodelista"/>
              <w:numPr>
                <w:ilvl w:val="0"/>
                <w:numId w:val="212"/>
              </w:numPr>
              <w:spacing w:after="0"/>
              <w:rPr>
                <w:rFonts w:ascii="Arial Narrow" w:eastAsia="Arial Unicode MS" w:hAnsi="Arial Narrow"/>
                <w:color w:val="000000" w:themeColor="text1"/>
                <w:sz w:val="20"/>
                <w:szCs w:val="20"/>
              </w:rPr>
            </w:pPr>
            <w:r w:rsidRPr="007907A1">
              <w:rPr>
                <w:rFonts w:ascii="Arial Narrow" w:eastAsia="Arial Unicode MS" w:hAnsi="Arial Narrow"/>
                <w:color w:val="000000" w:themeColor="text1"/>
                <w:sz w:val="20"/>
                <w:szCs w:val="20"/>
              </w:rPr>
              <w:t xml:space="preserve">Taller de capacitación </w:t>
            </w:r>
            <w:proofErr w:type="gramStart"/>
            <w:r w:rsidRPr="007907A1">
              <w:rPr>
                <w:rFonts w:ascii="Arial Narrow" w:eastAsia="Arial Unicode MS" w:hAnsi="Arial Narrow"/>
                <w:color w:val="000000" w:themeColor="text1"/>
                <w:sz w:val="20"/>
                <w:szCs w:val="20"/>
              </w:rPr>
              <w:t>en  CorelDRAW</w:t>
            </w:r>
            <w:proofErr w:type="gramEnd"/>
          </w:p>
          <w:p w:rsidR="00B61770" w:rsidRPr="007907A1" w:rsidRDefault="00B61770" w:rsidP="004A16DB">
            <w:pPr>
              <w:pStyle w:val="Prrafodelista"/>
              <w:numPr>
                <w:ilvl w:val="0"/>
                <w:numId w:val="212"/>
              </w:numPr>
              <w:tabs>
                <w:tab w:val="left" w:pos="10582"/>
              </w:tabs>
              <w:spacing w:after="0"/>
              <w:rPr>
                <w:rFonts w:ascii="Arial Narrow" w:eastAsia="Arial Unicode MS" w:hAnsi="Arial Narrow"/>
                <w:color w:val="000000" w:themeColor="text1"/>
                <w:sz w:val="20"/>
                <w:szCs w:val="20"/>
              </w:rPr>
            </w:pPr>
            <w:r w:rsidRPr="007907A1">
              <w:rPr>
                <w:rFonts w:ascii="Arial Narrow" w:eastAsia="Arial Unicode MS" w:hAnsi="Arial Narrow"/>
                <w:color w:val="000000" w:themeColor="text1"/>
                <w:sz w:val="20"/>
                <w:szCs w:val="20"/>
              </w:rPr>
              <w:t xml:space="preserve">Realiza su propia marca personal. </w:t>
            </w:r>
          </w:p>
          <w:p w:rsidR="00B61770" w:rsidRPr="007907A1" w:rsidRDefault="00B61770" w:rsidP="004A16DB">
            <w:pPr>
              <w:pStyle w:val="Prrafodelista"/>
              <w:numPr>
                <w:ilvl w:val="0"/>
                <w:numId w:val="212"/>
              </w:numPr>
              <w:tabs>
                <w:tab w:val="left" w:pos="10582"/>
              </w:tabs>
              <w:spacing w:after="0"/>
              <w:rPr>
                <w:rFonts w:ascii="Arial Narrow" w:eastAsia="Arial Unicode MS" w:hAnsi="Arial Narrow"/>
                <w:color w:val="000000" w:themeColor="text1"/>
                <w:sz w:val="20"/>
                <w:szCs w:val="20"/>
              </w:rPr>
            </w:pPr>
            <w:r w:rsidRPr="007907A1">
              <w:rPr>
                <w:rFonts w:ascii="Arial Narrow" w:eastAsia="Arial Unicode MS" w:hAnsi="Arial Narrow"/>
                <w:color w:val="000000" w:themeColor="text1"/>
                <w:sz w:val="20"/>
                <w:szCs w:val="20"/>
              </w:rPr>
              <w:t xml:space="preserve">Logotipo empresarial </w:t>
            </w:r>
          </w:p>
          <w:p w:rsidR="00B61770" w:rsidRPr="007907A1" w:rsidRDefault="00B61770" w:rsidP="004A16DB">
            <w:pPr>
              <w:pStyle w:val="Prrafodelista"/>
              <w:numPr>
                <w:ilvl w:val="0"/>
                <w:numId w:val="212"/>
              </w:numPr>
              <w:tabs>
                <w:tab w:val="left" w:pos="263"/>
              </w:tabs>
              <w:autoSpaceDE w:val="0"/>
              <w:autoSpaceDN w:val="0"/>
              <w:adjustRightInd w:val="0"/>
              <w:spacing w:after="0"/>
              <w:rPr>
                <w:rFonts w:ascii="Arial Narrow" w:hAnsi="Arial Narrow"/>
                <w:color w:val="000000" w:themeColor="text1"/>
                <w:sz w:val="20"/>
                <w:szCs w:val="20"/>
              </w:rPr>
            </w:pPr>
            <w:r w:rsidRPr="007907A1">
              <w:rPr>
                <w:rFonts w:ascii="Arial Narrow" w:hAnsi="Arial Narrow"/>
                <w:color w:val="000000" w:themeColor="text1"/>
                <w:sz w:val="20"/>
                <w:szCs w:val="20"/>
              </w:rPr>
              <w:t>Aulas virtuales</w:t>
            </w:r>
          </w:p>
          <w:p w:rsidR="00B61770" w:rsidRPr="007907A1" w:rsidRDefault="00B61770" w:rsidP="004A16DB">
            <w:pPr>
              <w:pStyle w:val="Prrafodelista"/>
              <w:numPr>
                <w:ilvl w:val="0"/>
                <w:numId w:val="212"/>
              </w:numPr>
              <w:autoSpaceDE w:val="0"/>
              <w:autoSpaceDN w:val="0"/>
              <w:adjustRightInd w:val="0"/>
              <w:spacing w:after="0"/>
              <w:rPr>
                <w:rFonts w:ascii="Arial Narrow" w:hAnsi="Arial Narrow"/>
                <w:color w:val="000000" w:themeColor="text1"/>
                <w:sz w:val="20"/>
                <w:szCs w:val="20"/>
              </w:rPr>
            </w:pPr>
            <w:r w:rsidRPr="007907A1">
              <w:rPr>
                <w:rFonts w:ascii="Arial Narrow" w:hAnsi="Arial Narrow"/>
                <w:b/>
                <w:color w:val="000000" w:themeColor="text1"/>
                <w:sz w:val="20"/>
                <w:szCs w:val="20"/>
              </w:rPr>
              <w:t>Entorno virtual de aprendizaje (EVA)</w:t>
            </w:r>
            <w:r w:rsidRPr="007907A1">
              <w:rPr>
                <w:rFonts w:ascii="Arial Narrow" w:hAnsi="Arial Narrow"/>
                <w:color w:val="000000" w:themeColor="text1"/>
                <w:sz w:val="20"/>
                <w:szCs w:val="20"/>
              </w:rPr>
              <w:t xml:space="preserve"> </w:t>
            </w:r>
          </w:p>
          <w:p w:rsidR="00B61770" w:rsidRPr="007907A1" w:rsidRDefault="00B61770" w:rsidP="004A16DB">
            <w:pPr>
              <w:pStyle w:val="Prrafodelista"/>
              <w:numPr>
                <w:ilvl w:val="0"/>
                <w:numId w:val="212"/>
              </w:numPr>
              <w:autoSpaceDE w:val="0"/>
              <w:autoSpaceDN w:val="0"/>
              <w:adjustRightInd w:val="0"/>
              <w:spacing w:after="0"/>
              <w:rPr>
                <w:rFonts w:ascii="Arial Narrow" w:hAnsi="Arial Narrow"/>
                <w:color w:val="000000" w:themeColor="text1"/>
                <w:sz w:val="20"/>
                <w:szCs w:val="20"/>
              </w:rPr>
            </w:pPr>
            <w:r w:rsidRPr="007907A1">
              <w:rPr>
                <w:rFonts w:ascii="Arial Narrow" w:hAnsi="Arial Narrow"/>
                <w:color w:val="000000" w:themeColor="text1"/>
                <w:sz w:val="20"/>
                <w:szCs w:val="20"/>
              </w:rPr>
              <w:t>Fases de creación de un EVA</w:t>
            </w:r>
          </w:p>
          <w:p w:rsidR="00B61770" w:rsidRPr="007907A1" w:rsidRDefault="00B61770" w:rsidP="004A16DB">
            <w:pPr>
              <w:pStyle w:val="Prrafodelista"/>
              <w:numPr>
                <w:ilvl w:val="0"/>
                <w:numId w:val="212"/>
              </w:numPr>
              <w:autoSpaceDE w:val="0"/>
              <w:autoSpaceDN w:val="0"/>
              <w:adjustRightInd w:val="0"/>
              <w:spacing w:after="0"/>
              <w:rPr>
                <w:rFonts w:ascii="Arial Narrow" w:hAnsi="Arial Narrow"/>
                <w:color w:val="000000" w:themeColor="text1"/>
                <w:sz w:val="20"/>
                <w:szCs w:val="20"/>
              </w:rPr>
            </w:pPr>
            <w:r w:rsidRPr="007907A1">
              <w:rPr>
                <w:rFonts w:ascii="Arial Narrow" w:hAnsi="Arial Narrow"/>
                <w:color w:val="000000" w:themeColor="text1"/>
                <w:sz w:val="20"/>
                <w:szCs w:val="20"/>
              </w:rPr>
              <w:t xml:space="preserve">Características de los EVA. </w:t>
            </w:r>
          </w:p>
          <w:p w:rsidR="00B61770" w:rsidRPr="007907A1" w:rsidRDefault="00B61770" w:rsidP="004A16DB">
            <w:pPr>
              <w:pStyle w:val="Prrafodelista"/>
              <w:numPr>
                <w:ilvl w:val="0"/>
                <w:numId w:val="212"/>
              </w:numPr>
              <w:autoSpaceDE w:val="0"/>
              <w:autoSpaceDN w:val="0"/>
              <w:adjustRightInd w:val="0"/>
              <w:spacing w:after="0"/>
              <w:rPr>
                <w:rFonts w:ascii="Arial Narrow" w:hAnsi="Arial Narrow"/>
                <w:b/>
                <w:color w:val="000000" w:themeColor="text1"/>
                <w:sz w:val="20"/>
                <w:szCs w:val="20"/>
              </w:rPr>
            </w:pPr>
            <w:r w:rsidRPr="007907A1">
              <w:rPr>
                <w:rFonts w:ascii="Arial Narrow" w:hAnsi="Arial Narrow"/>
                <w:color w:val="000000" w:themeColor="text1"/>
                <w:sz w:val="20"/>
                <w:szCs w:val="20"/>
              </w:rPr>
              <w:t>Selección de un EVA</w:t>
            </w:r>
          </w:p>
          <w:p w:rsidR="00B61770" w:rsidRPr="007907A1" w:rsidRDefault="00B61770" w:rsidP="004A16DB">
            <w:pPr>
              <w:pStyle w:val="Prrafodelista"/>
              <w:numPr>
                <w:ilvl w:val="0"/>
                <w:numId w:val="212"/>
              </w:numPr>
              <w:autoSpaceDE w:val="0"/>
              <w:autoSpaceDN w:val="0"/>
              <w:adjustRightInd w:val="0"/>
              <w:spacing w:after="0"/>
              <w:rPr>
                <w:rFonts w:ascii="Arial Narrow" w:hAnsi="Arial Narrow"/>
                <w:color w:val="000000" w:themeColor="text1"/>
                <w:sz w:val="20"/>
                <w:szCs w:val="20"/>
              </w:rPr>
            </w:pPr>
            <w:r w:rsidRPr="007907A1">
              <w:rPr>
                <w:rFonts w:ascii="Arial Narrow" w:hAnsi="Arial Narrow"/>
                <w:color w:val="000000" w:themeColor="text1"/>
                <w:sz w:val="20"/>
                <w:szCs w:val="20"/>
              </w:rPr>
              <w:t>Tipos de EVA.</w:t>
            </w:r>
          </w:p>
          <w:p w:rsidR="00B61770" w:rsidRPr="007907A1" w:rsidRDefault="00B61770" w:rsidP="004A16DB">
            <w:pPr>
              <w:pStyle w:val="Prrafodelista"/>
              <w:numPr>
                <w:ilvl w:val="0"/>
                <w:numId w:val="212"/>
              </w:numPr>
              <w:autoSpaceDE w:val="0"/>
              <w:autoSpaceDN w:val="0"/>
              <w:adjustRightInd w:val="0"/>
              <w:spacing w:after="0"/>
              <w:rPr>
                <w:rFonts w:ascii="Arial Narrow" w:eastAsia="Arial Unicode MS" w:hAnsi="Arial Narrow"/>
                <w:color w:val="000000" w:themeColor="text1"/>
                <w:sz w:val="20"/>
                <w:szCs w:val="20"/>
              </w:rPr>
            </w:pPr>
            <w:r w:rsidRPr="007907A1">
              <w:rPr>
                <w:rFonts w:ascii="Arial Narrow" w:hAnsi="Arial Narrow"/>
                <w:color w:val="000000" w:themeColor="text1"/>
                <w:sz w:val="20"/>
                <w:szCs w:val="20"/>
              </w:rPr>
              <w:t>Investiga bibliotecas virtuales referente a las TIC en los procesos de enseñanza –aprendizaje.</w:t>
            </w:r>
          </w:p>
          <w:p w:rsidR="00B61770" w:rsidRPr="00305CC3" w:rsidRDefault="00B61770" w:rsidP="00065531">
            <w:pPr>
              <w:spacing w:line="259" w:lineRule="auto"/>
              <w:rPr>
                <w:rFonts w:ascii="Arial Narrow" w:hAnsi="Arial Narrow"/>
                <w:color w:val="000000" w:themeColor="text1"/>
                <w:sz w:val="20"/>
                <w:szCs w:val="20"/>
              </w:rPr>
            </w:pPr>
          </w:p>
        </w:tc>
        <w:tc>
          <w:tcPr>
            <w:tcW w:w="2552" w:type="dxa"/>
            <w:tcBorders>
              <w:top w:val="single" w:sz="5" w:space="0" w:color="000000"/>
              <w:left w:val="single" w:sz="5" w:space="0" w:color="000000"/>
              <w:bottom w:val="single" w:sz="5" w:space="0" w:color="000000"/>
              <w:right w:val="single" w:sz="5" w:space="0" w:color="000000"/>
            </w:tcBorders>
          </w:tcPr>
          <w:p w:rsidR="00B61770" w:rsidRPr="007907A1" w:rsidRDefault="00B61770" w:rsidP="004A16DB">
            <w:pPr>
              <w:pStyle w:val="Prrafodelista"/>
              <w:numPr>
                <w:ilvl w:val="0"/>
                <w:numId w:val="212"/>
              </w:numPr>
              <w:spacing w:after="0"/>
              <w:rPr>
                <w:rFonts w:ascii="Arial Narrow" w:hAnsi="Arial Narrow"/>
                <w:color w:val="000000" w:themeColor="text1"/>
                <w:sz w:val="20"/>
                <w:szCs w:val="20"/>
              </w:rPr>
            </w:pPr>
            <w:r w:rsidRPr="007907A1">
              <w:rPr>
                <w:rFonts w:ascii="Arial Narrow" w:eastAsia="Arial" w:hAnsi="Arial Narrow"/>
                <w:color w:val="000000" w:themeColor="text1"/>
                <w:sz w:val="20"/>
                <w:szCs w:val="20"/>
              </w:rPr>
              <w:t>Instalación del software</w:t>
            </w:r>
          </w:p>
          <w:p w:rsidR="00B61770" w:rsidRPr="007907A1" w:rsidRDefault="00B61770" w:rsidP="004A16DB">
            <w:pPr>
              <w:pStyle w:val="Prrafodelista"/>
              <w:numPr>
                <w:ilvl w:val="0"/>
                <w:numId w:val="212"/>
              </w:numPr>
              <w:spacing w:after="0"/>
              <w:rPr>
                <w:rFonts w:ascii="Arial Narrow" w:eastAsia="Arial" w:hAnsi="Arial Narrow"/>
                <w:color w:val="000000" w:themeColor="text1"/>
                <w:sz w:val="20"/>
                <w:szCs w:val="20"/>
              </w:rPr>
            </w:pPr>
            <w:r w:rsidRPr="007907A1">
              <w:rPr>
                <w:rFonts w:ascii="Arial Narrow" w:eastAsia="Arial" w:hAnsi="Arial Narrow"/>
                <w:color w:val="000000" w:themeColor="text1"/>
                <w:sz w:val="20"/>
                <w:szCs w:val="20"/>
              </w:rPr>
              <w:t xml:space="preserve">Practicas calificadas </w:t>
            </w:r>
          </w:p>
          <w:p w:rsidR="00B61770" w:rsidRPr="007907A1" w:rsidRDefault="00B61770" w:rsidP="004A16DB">
            <w:pPr>
              <w:pStyle w:val="Prrafodelista"/>
              <w:numPr>
                <w:ilvl w:val="0"/>
                <w:numId w:val="212"/>
              </w:numPr>
              <w:spacing w:after="0"/>
              <w:rPr>
                <w:rFonts w:ascii="Arial Narrow" w:eastAsia="Arial" w:hAnsi="Arial Narrow"/>
                <w:color w:val="000000" w:themeColor="text1"/>
                <w:sz w:val="20"/>
                <w:szCs w:val="20"/>
              </w:rPr>
            </w:pPr>
            <w:r w:rsidRPr="007907A1">
              <w:rPr>
                <w:rFonts w:ascii="Arial Narrow" w:eastAsia="Arial" w:hAnsi="Arial Narrow"/>
                <w:color w:val="000000" w:themeColor="text1"/>
                <w:sz w:val="20"/>
                <w:szCs w:val="20"/>
              </w:rPr>
              <w:t>Prueba de conocimientos</w:t>
            </w:r>
          </w:p>
          <w:p w:rsidR="00B61770" w:rsidRPr="007907A1" w:rsidRDefault="00B61770" w:rsidP="004A16DB">
            <w:pPr>
              <w:pStyle w:val="Prrafodelista"/>
              <w:numPr>
                <w:ilvl w:val="0"/>
                <w:numId w:val="212"/>
              </w:numPr>
              <w:spacing w:after="0"/>
              <w:rPr>
                <w:rFonts w:ascii="Arial Narrow" w:hAnsi="Arial Narrow"/>
                <w:color w:val="000000" w:themeColor="text1"/>
                <w:sz w:val="20"/>
                <w:szCs w:val="20"/>
              </w:rPr>
            </w:pPr>
            <w:r w:rsidRPr="007907A1">
              <w:rPr>
                <w:rFonts w:ascii="Arial Narrow" w:eastAsia="Arial" w:hAnsi="Arial Narrow"/>
                <w:color w:val="000000" w:themeColor="text1"/>
                <w:sz w:val="20"/>
                <w:szCs w:val="20"/>
              </w:rPr>
              <w:t>Organizador del conocimiento</w:t>
            </w:r>
          </w:p>
          <w:p w:rsidR="00B61770" w:rsidRPr="007907A1" w:rsidRDefault="00B61770" w:rsidP="004A16DB">
            <w:pPr>
              <w:pStyle w:val="Prrafodelista"/>
              <w:numPr>
                <w:ilvl w:val="0"/>
                <w:numId w:val="212"/>
              </w:numPr>
              <w:spacing w:after="0"/>
              <w:rPr>
                <w:rFonts w:ascii="Arial Narrow" w:hAnsi="Arial Narrow"/>
                <w:color w:val="000000" w:themeColor="text1"/>
                <w:sz w:val="20"/>
                <w:szCs w:val="20"/>
              </w:rPr>
            </w:pPr>
            <w:r w:rsidRPr="007907A1">
              <w:rPr>
                <w:rFonts w:ascii="Arial Narrow" w:eastAsia="Arial" w:hAnsi="Arial Narrow"/>
                <w:color w:val="000000" w:themeColor="text1"/>
                <w:sz w:val="20"/>
                <w:szCs w:val="20"/>
              </w:rPr>
              <w:t>Organizador del conocimiento</w:t>
            </w:r>
          </w:p>
          <w:p w:rsidR="00B61770" w:rsidRPr="007907A1" w:rsidRDefault="00B61770" w:rsidP="004A16DB">
            <w:pPr>
              <w:pStyle w:val="Prrafodelista"/>
              <w:numPr>
                <w:ilvl w:val="0"/>
                <w:numId w:val="212"/>
              </w:numPr>
              <w:spacing w:after="0" w:line="259" w:lineRule="auto"/>
              <w:rPr>
                <w:rFonts w:ascii="Arial Narrow" w:hAnsi="Arial Narrow"/>
                <w:color w:val="000000" w:themeColor="text1"/>
                <w:sz w:val="20"/>
                <w:szCs w:val="20"/>
              </w:rPr>
            </w:pPr>
            <w:r w:rsidRPr="007907A1">
              <w:rPr>
                <w:rFonts w:ascii="Arial Narrow" w:eastAsia="Arial Unicode MS" w:hAnsi="Arial Narrow"/>
                <w:color w:val="000000" w:themeColor="text1"/>
                <w:sz w:val="20"/>
                <w:szCs w:val="20"/>
              </w:rPr>
              <w:t>Informe</w:t>
            </w:r>
          </w:p>
        </w:tc>
        <w:tc>
          <w:tcPr>
            <w:tcW w:w="3969" w:type="dxa"/>
            <w:tcBorders>
              <w:top w:val="single" w:sz="5" w:space="0" w:color="000000"/>
              <w:left w:val="single" w:sz="5" w:space="0" w:color="000000"/>
              <w:bottom w:val="single" w:sz="5" w:space="0" w:color="000000"/>
              <w:right w:val="single" w:sz="5" w:space="0" w:color="000000"/>
            </w:tcBorders>
          </w:tcPr>
          <w:p w:rsidR="00B61770" w:rsidRPr="00305CC3" w:rsidRDefault="00B61770" w:rsidP="004A16DB">
            <w:pPr>
              <w:pStyle w:val="Prrafodelista"/>
              <w:numPr>
                <w:ilvl w:val="0"/>
                <w:numId w:val="212"/>
              </w:numPr>
              <w:tabs>
                <w:tab w:val="left" w:pos="10582"/>
              </w:tabs>
              <w:spacing w:after="0"/>
              <w:jc w:val="both"/>
              <w:rPr>
                <w:rFonts w:ascii="Arial Narrow" w:eastAsia="Arial Unicode MS" w:hAnsi="Arial Narrow"/>
                <w:color w:val="000000" w:themeColor="text1"/>
                <w:sz w:val="20"/>
                <w:szCs w:val="20"/>
                <w:lang w:val="es-PE"/>
              </w:rPr>
            </w:pPr>
            <w:r w:rsidRPr="00305CC3">
              <w:rPr>
                <w:rFonts w:ascii="Arial Narrow" w:eastAsia="Arial Unicode MS" w:hAnsi="Arial Narrow"/>
                <w:color w:val="000000" w:themeColor="text1"/>
                <w:sz w:val="20"/>
                <w:szCs w:val="20"/>
                <w:lang w:val="es-PE"/>
              </w:rPr>
              <w:t xml:space="preserve">Reconocen las formas para instalar </w:t>
            </w:r>
            <w:r w:rsidR="007907A1" w:rsidRPr="00305CC3">
              <w:rPr>
                <w:rFonts w:ascii="Arial Narrow" w:eastAsia="Arial Unicode MS" w:hAnsi="Arial Narrow"/>
                <w:color w:val="000000" w:themeColor="text1"/>
                <w:sz w:val="20"/>
                <w:szCs w:val="20"/>
                <w:lang w:val="es-PE"/>
              </w:rPr>
              <w:t>el programa</w:t>
            </w:r>
            <w:r w:rsidRPr="00305CC3">
              <w:rPr>
                <w:rFonts w:ascii="Arial Narrow" w:eastAsia="Arial Unicode MS" w:hAnsi="Arial Narrow"/>
                <w:color w:val="000000" w:themeColor="text1"/>
                <w:sz w:val="20"/>
                <w:szCs w:val="20"/>
                <w:lang w:val="es-PE"/>
              </w:rPr>
              <w:t xml:space="preserve"> </w:t>
            </w:r>
            <w:proofErr w:type="gramStart"/>
            <w:r w:rsidRPr="00305CC3">
              <w:rPr>
                <w:rFonts w:ascii="Arial Narrow" w:eastAsia="Arial Unicode MS" w:hAnsi="Arial Narrow"/>
                <w:color w:val="000000" w:themeColor="text1"/>
                <w:sz w:val="20"/>
                <w:szCs w:val="20"/>
                <w:lang w:val="es-PE"/>
              </w:rPr>
              <w:t xml:space="preserve">de </w:t>
            </w:r>
            <w:r w:rsidRPr="00305CC3">
              <w:rPr>
                <w:rFonts w:ascii="Arial Narrow" w:eastAsia="Arial Unicode MS" w:hAnsi="Arial Narrow"/>
                <w:color w:val="000000" w:themeColor="text1"/>
                <w:sz w:val="20"/>
                <w:szCs w:val="20"/>
              </w:rPr>
              <w:t xml:space="preserve"> CorelDRAW</w:t>
            </w:r>
            <w:proofErr w:type="gramEnd"/>
            <w:r w:rsidRPr="00305CC3">
              <w:rPr>
                <w:rFonts w:ascii="Arial Narrow" w:eastAsia="Arial Unicode MS" w:hAnsi="Arial Narrow"/>
                <w:color w:val="000000" w:themeColor="text1"/>
                <w:sz w:val="20"/>
                <w:szCs w:val="20"/>
                <w:lang w:val="es-PE"/>
              </w:rPr>
              <w:t xml:space="preserve">  </w:t>
            </w:r>
          </w:p>
          <w:p w:rsidR="00B61770" w:rsidRPr="00305CC3" w:rsidRDefault="00B61770" w:rsidP="004A16DB">
            <w:pPr>
              <w:pStyle w:val="Prrafodelista"/>
              <w:numPr>
                <w:ilvl w:val="0"/>
                <w:numId w:val="212"/>
              </w:numPr>
              <w:tabs>
                <w:tab w:val="left" w:pos="10582"/>
              </w:tabs>
              <w:spacing w:after="0"/>
              <w:jc w:val="both"/>
              <w:rPr>
                <w:rFonts w:ascii="Arial Narrow" w:eastAsia="Arial Unicode MS" w:hAnsi="Arial Narrow"/>
                <w:color w:val="000000" w:themeColor="text1"/>
                <w:sz w:val="20"/>
                <w:szCs w:val="20"/>
                <w:lang w:val="es-PE"/>
              </w:rPr>
            </w:pPr>
            <w:r w:rsidRPr="00305CC3">
              <w:rPr>
                <w:rFonts w:ascii="Arial Narrow" w:eastAsia="Arial Unicode MS" w:hAnsi="Arial Narrow"/>
                <w:color w:val="000000" w:themeColor="text1"/>
                <w:sz w:val="20"/>
                <w:szCs w:val="20"/>
                <w:lang w:val="es-PE"/>
              </w:rPr>
              <w:t xml:space="preserve">Utilizan el programa </w:t>
            </w:r>
            <w:proofErr w:type="gramStart"/>
            <w:r w:rsidRPr="00305CC3">
              <w:rPr>
                <w:rFonts w:ascii="Arial Narrow" w:eastAsia="Arial Unicode MS" w:hAnsi="Arial Narrow"/>
                <w:color w:val="000000" w:themeColor="text1"/>
                <w:sz w:val="20"/>
                <w:szCs w:val="20"/>
                <w:lang w:val="es-PE"/>
              </w:rPr>
              <w:t xml:space="preserve">de </w:t>
            </w:r>
            <w:r w:rsidRPr="00305CC3">
              <w:rPr>
                <w:rFonts w:ascii="Arial Narrow" w:eastAsia="Arial Unicode MS" w:hAnsi="Arial Narrow"/>
                <w:color w:val="000000" w:themeColor="text1"/>
                <w:sz w:val="20"/>
                <w:szCs w:val="20"/>
              </w:rPr>
              <w:t xml:space="preserve"> CorelDRAW</w:t>
            </w:r>
            <w:proofErr w:type="gramEnd"/>
            <w:r w:rsidRPr="00305CC3">
              <w:rPr>
                <w:rFonts w:ascii="Arial Narrow" w:eastAsia="Arial Unicode MS" w:hAnsi="Arial Narrow"/>
                <w:color w:val="000000" w:themeColor="text1"/>
                <w:sz w:val="20"/>
                <w:szCs w:val="20"/>
                <w:lang w:val="es-PE"/>
              </w:rPr>
              <w:t xml:space="preserve"> en la elaboración de afiches</w:t>
            </w:r>
          </w:p>
          <w:p w:rsidR="00B61770" w:rsidRPr="00305CC3" w:rsidRDefault="00B61770" w:rsidP="004A16DB">
            <w:pPr>
              <w:pStyle w:val="Prrafodelista"/>
              <w:numPr>
                <w:ilvl w:val="0"/>
                <w:numId w:val="212"/>
              </w:numPr>
              <w:tabs>
                <w:tab w:val="left" w:pos="10582"/>
              </w:tabs>
              <w:spacing w:after="0"/>
              <w:jc w:val="both"/>
              <w:rPr>
                <w:rFonts w:ascii="Arial Narrow" w:eastAsia="Arial Unicode MS" w:hAnsi="Arial Narrow"/>
                <w:color w:val="000000" w:themeColor="text1"/>
                <w:sz w:val="20"/>
                <w:szCs w:val="20"/>
                <w:lang w:val="es-PE"/>
              </w:rPr>
            </w:pPr>
            <w:r w:rsidRPr="00305CC3">
              <w:rPr>
                <w:rFonts w:ascii="Arial Narrow" w:eastAsia="Arial Unicode MS" w:hAnsi="Arial Narrow"/>
                <w:color w:val="000000" w:themeColor="text1"/>
                <w:sz w:val="20"/>
                <w:szCs w:val="20"/>
                <w:lang w:val="es-PE"/>
              </w:rPr>
              <w:t>Elabora su propia marca personal mediante un bosquejo.</w:t>
            </w:r>
          </w:p>
          <w:p w:rsidR="00B61770" w:rsidRPr="007907A1" w:rsidRDefault="00B61770" w:rsidP="004A16DB">
            <w:pPr>
              <w:pStyle w:val="Prrafodelista"/>
              <w:numPr>
                <w:ilvl w:val="0"/>
                <w:numId w:val="212"/>
              </w:numPr>
              <w:spacing w:after="0"/>
              <w:ind w:right="51"/>
              <w:rPr>
                <w:rFonts w:ascii="Arial Narrow" w:hAnsi="Arial Narrow"/>
                <w:color w:val="000000" w:themeColor="text1"/>
                <w:sz w:val="20"/>
                <w:szCs w:val="20"/>
              </w:rPr>
            </w:pPr>
            <w:r w:rsidRPr="007907A1">
              <w:rPr>
                <w:rFonts w:ascii="Arial Narrow" w:eastAsia="Arial" w:hAnsi="Arial Narrow"/>
                <w:color w:val="000000" w:themeColor="text1"/>
                <w:sz w:val="20"/>
                <w:szCs w:val="20"/>
              </w:rPr>
              <w:t>Domina los conocimientos desarrollados en clase en una prueba.</w:t>
            </w:r>
          </w:p>
          <w:p w:rsidR="00B61770" w:rsidRPr="007907A1" w:rsidRDefault="00B61770" w:rsidP="004A16DB">
            <w:pPr>
              <w:pStyle w:val="Prrafodelista"/>
              <w:numPr>
                <w:ilvl w:val="0"/>
                <w:numId w:val="212"/>
              </w:numPr>
              <w:spacing w:after="0"/>
              <w:rPr>
                <w:rFonts w:ascii="Arial Narrow" w:hAnsi="Arial Narrow"/>
                <w:color w:val="000000" w:themeColor="text1"/>
                <w:sz w:val="20"/>
                <w:szCs w:val="20"/>
              </w:rPr>
            </w:pPr>
            <w:r w:rsidRPr="007907A1">
              <w:rPr>
                <w:rFonts w:ascii="Arial Narrow" w:eastAsia="Arial" w:hAnsi="Arial Narrow"/>
                <w:color w:val="000000" w:themeColor="text1"/>
                <w:sz w:val="20"/>
                <w:szCs w:val="20"/>
              </w:rPr>
              <w:t>Reflexiona críticamente sobre su aprendizaje obtenido.</w:t>
            </w:r>
          </w:p>
          <w:p w:rsidR="00B61770" w:rsidRPr="00305CC3" w:rsidRDefault="00B61770" w:rsidP="004A16DB">
            <w:pPr>
              <w:pStyle w:val="Prrafodelista"/>
              <w:numPr>
                <w:ilvl w:val="0"/>
                <w:numId w:val="212"/>
              </w:numPr>
              <w:tabs>
                <w:tab w:val="left" w:pos="10582"/>
              </w:tabs>
              <w:spacing w:after="0"/>
              <w:jc w:val="both"/>
              <w:rPr>
                <w:rFonts w:ascii="Arial Narrow" w:eastAsia="Arial Unicode MS" w:hAnsi="Arial Narrow"/>
                <w:color w:val="000000" w:themeColor="text1"/>
                <w:sz w:val="20"/>
                <w:szCs w:val="20"/>
                <w:lang w:val="es-PE"/>
              </w:rPr>
            </w:pPr>
            <w:r w:rsidRPr="00305CC3">
              <w:rPr>
                <w:rFonts w:ascii="Arial Narrow" w:eastAsia="Arial Unicode MS" w:hAnsi="Arial Narrow"/>
                <w:color w:val="000000" w:themeColor="text1"/>
                <w:sz w:val="20"/>
                <w:szCs w:val="20"/>
                <w:lang w:val="es-PE"/>
              </w:rPr>
              <w:t xml:space="preserve">Analiza la información acerca de </w:t>
            </w:r>
            <w:proofErr w:type="gramStart"/>
            <w:r w:rsidRPr="00305CC3">
              <w:rPr>
                <w:rFonts w:ascii="Arial Narrow" w:eastAsia="Arial Unicode MS" w:hAnsi="Arial Narrow"/>
                <w:color w:val="000000" w:themeColor="text1"/>
                <w:sz w:val="20"/>
                <w:szCs w:val="20"/>
                <w:lang w:val="es-PE"/>
              </w:rPr>
              <w:t xml:space="preserve">la </w:t>
            </w:r>
            <w:r w:rsidRPr="00305CC3">
              <w:rPr>
                <w:rFonts w:ascii="Arial Narrow" w:eastAsia="Arial Unicode MS" w:hAnsi="Arial Narrow"/>
                <w:color w:val="000000" w:themeColor="text1"/>
                <w:sz w:val="20"/>
                <w:szCs w:val="20"/>
              </w:rPr>
              <w:t>aulas virtuales</w:t>
            </w:r>
            <w:proofErr w:type="gramEnd"/>
            <w:r w:rsidRPr="00305CC3">
              <w:rPr>
                <w:rFonts w:ascii="Arial Narrow" w:eastAsia="Arial Unicode MS" w:hAnsi="Arial Narrow"/>
                <w:color w:val="000000" w:themeColor="text1"/>
                <w:sz w:val="20"/>
                <w:szCs w:val="20"/>
              </w:rPr>
              <w:t xml:space="preserve"> y sus características en un organizador visual</w:t>
            </w:r>
          </w:p>
          <w:p w:rsidR="00B61770" w:rsidRPr="00305CC3" w:rsidRDefault="00B61770" w:rsidP="004A16DB">
            <w:pPr>
              <w:pStyle w:val="Prrafodelista"/>
              <w:numPr>
                <w:ilvl w:val="0"/>
                <w:numId w:val="212"/>
              </w:numPr>
              <w:spacing w:after="0"/>
              <w:jc w:val="both"/>
              <w:rPr>
                <w:rFonts w:ascii="Arial Narrow" w:eastAsia="Arial Unicode MS" w:hAnsi="Arial Narrow"/>
                <w:color w:val="000000" w:themeColor="text1"/>
                <w:sz w:val="20"/>
                <w:szCs w:val="20"/>
              </w:rPr>
            </w:pPr>
            <w:r w:rsidRPr="00305CC3">
              <w:rPr>
                <w:rFonts w:ascii="Arial Narrow" w:eastAsia="Arial Unicode MS" w:hAnsi="Arial Narrow"/>
                <w:color w:val="000000" w:themeColor="text1"/>
                <w:sz w:val="20"/>
                <w:szCs w:val="20"/>
              </w:rPr>
              <w:t>Analiza los conceptos de los</w:t>
            </w:r>
            <w:r w:rsidRPr="00305CC3">
              <w:rPr>
                <w:rFonts w:ascii="Arial Narrow" w:hAnsi="Arial Narrow"/>
                <w:color w:val="000000" w:themeColor="text1"/>
                <w:sz w:val="20"/>
                <w:szCs w:val="20"/>
              </w:rPr>
              <w:t xml:space="preserve"> Entornos de un Ambiente Virtual de </w:t>
            </w:r>
            <w:proofErr w:type="gramStart"/>
            <w:r w:rsidRPr="00305CC3">
              <w:rPr>
                <w:rFonts w:ascii="Arial Narrow" w:hAnsi="Arial Narrow"/>
                <w:color w:val="000000" w:themeColor="text1"/>
                <w:sz w:val="20"/>
                <w:szCs w:val="20"/>
              </w:rPr>
              <w:t>Aprendizaje</w:t>
            </w:r>
            <w:r w:rsidRPr="00305CC3">
              <w:rPr>
                <w:rFonts w:ascii="Arial Narrow" w:eastAsia="Arial Unicode MS" w:hAnsi="Arial Narrow"/>
                <w:color w:val="000000" w:themeColor="text1"/>
                <w:sz w:val="20"/>
                <w:szCs w:val="20"/>
              </w:rPr>
              <w:t xml:space="preserve">  mediante</w:t>
            </w:r>
            <w:proofErr w:type="gramEnd"/>
            <w:r w:rsidRPr="00305CC3">
              <w:rPr>
                <w:rFonts w:ascii="Arial Narrow" w:eastAsia="Arial Unicode MS" w:hAnsi="Arial Narrow"/>
                <w:color w:val="000000" w:themeColor="text1"/>
                <w:sz w:val="20"/>
                <w:szCs w:val="20"/>
              </w:rPr>
              <w:t xml:space="preserve">  un organizador</w:t>
            </w:r>
          </w:p>
          <w:p w:rsidR="00B61770" w:rsidRPr="00305CC3" w:rsidRDefault="00B61770" w:rsidP="004A16DB">
            <w:pPr>
              <w:pStyle w:val="Prrafodelista"/>
              <w:numPr>
                <w:ilvl w:val="0"/>
                <w:numId w:val="212"/>
              </w:numPr>
              <w:tabs>
                <w:tab w:val="left" w:pos="10582"/>
              </w:tabs>
              <w:spacing w:after="0"/>
              <w:jc w:val="both"/>
              <w:rPr>
                <w:rFonts w:ascii="Arial Narrow" w:eastAsia="Arial Unicode MS" w:hAnsi="Arial Narrow"/>
                <w:color w:val="000000" w:themeColor="text1"/>
                <w:sz w:val="20"/>
                <w:szCs w:val="20"/>
              </w:rPr>
            </w:pPr>
            <w:r w:rsidRPr="00305CC3">
              <w:rPr>
                <w:rFonts w:ascii="Arial Narrow" w:eastAsia="Arial Unicode MS" w:hAnsi="Arial Narrow"/>
                <w:color w:val="000000" w:themeColor="text1"/>
                <w:sz w:val="20"/>
                <w:szCs w:val="20"/>
                <w:lang w:val="es-PE"/>
              </w:rPr>
              <w:t>Reconocen características, selección y tipos de EVA</w:t>
            </w:r>
            <w:r w:rsidRPr="00305CC3">
              <w:rPr>
                <w:rFonts w:ascii="Arial Narrow" w:eastAsia="Arial Unicode MS" w:hAnsi="Arial Narrow"/>
                <w:color w:val="000000" w:themeColor="text1"/>
                <w:sz w:val="20"/>
                <w:szCs w:val="20"/>
              </w:rPr>
              <w:t xml:space="preserve"> mediante un cuadro comparativo.</w:t>
            </w:r>
          </w:p>
          <w:p w:rsidR="00B61770" w:rsidRPr="00305CC3" w:rsidRDefault="00B61770" w:rsidP="004A16DB">
            <w:pPr>
              <w:pStyle w:val="Prrafodelista"/>
              <w:numPr>
                <w:ilvl w:val="0"/>
                <w:numId w:val="212"/>
              </w:numPr>
              <w:tabs>
                <w:tab w:val="left" w:pos="10582"/>
              </w:tabs>
              <w:spacing w:after="0"/>
              <w:jc w:val="both"/>
              <w:rPr>
                <w:rFonts w:ascii="Arial Narrow" w:eastAsia="Arial Unicode MS" w:hAnsi="Arial Narrow"/>
                <w:color w:val="000000" w:themeColor="text1"/>
                <w:sz w:val="20"/>
                <w:szCs w:val="20"/>
                <w:lang w:val="es-PE"/>
              </w:rPr>
            </w:pPr>
            <w:r w:rsidRPr="00305CC3">
              <w:rPr>
                <w:rFonts w:ascii="Arial Narrow" w:eastAsia="Arial Unicode MS" w:hAnsi="Arial Narrow"/>
                <w:color w:val="000000" w:themeColor="text1"/>
                <w:sz w:val="20"/>
                <w:szCs w:val="20"/>
                <w:lang w:val="es-PE"/>
              </w:rPr>
              <w:t>Indaga acerca de las bibliotecas virtuales frente a las TIC y los procesos de E-A</w:t>
            </w:r>
          </w:p>
          <w:p w:rsidR="00B61770" w:rsidRPr="00305CC3" w:rsidRDefault="00B61770" w:rsidP="00065531">
            <w:pPr>
              <w:rPr>
                <w:rFonts w:ascii="Arial Narrow" w:hAnsi="Arial Narrow"/>
                <w:color w:val="000000" w:themeColor="text1"/>
                <w:sz w:val="20"/>
                <w:szCs w:val="20"/>
              </w:rPr>
            </w:pPr>
          </w:p>
        </w:tc>
      </w:tr>
    </w:tbl>
    <w:p w:rsidR="00430AEC" w:rsidRPr="004C63D3" w:rsidRDefault="00430AEC" w:rsidP="00430AEC">
      <w:pPr>
        <w:tabs>
          <w:tab w:val="left" w:pos="7275"/>
        </w:tabs>
        <w:rPr>
          <w:rFonts w:ascii="Arial Narrow" w:hAnsi="Arial Narrow" w:cstheme="minorHAnsi"/>
          <w:sz w:val="20"/>
          <w:szCs w:val="20"/>
        </w:rPr>
      </w:pPr>
    </w:p>
    <w:p w:rsidR="00430AEC" w:rsidRPr="004C63D3" w:rsidRDefault="00430AEC" w:rsidP="00430AEC">
      <w:pPr>
        <w:tabs>
          <w:tab w:val="left" w:pos="7275"/>
        </w:tabs>
        <w:rPr>
          <w:rFonts w:ascii="Arial Narrow" w:hAnsi="Arial Narrow" w:cstheme="minorHAnsi"/>
          <w:sz w:val="20"/>
          <w:szCs w:val="20"/>
        </w:rPr>
      </w:pPr>
    </w:p>
    <w:p w:rsidR="00634B62" w:rsidRPr="004C63D3" w:rsidRDefault="00634B62" w:rsidP="00634B62">
      <w:pPr>
        <w:spacing w:after="160" w:line="259" w:lineRule="auto"/>
        <w:rPr>
          <w:rFonts w:ascii="Arial Narrow" w:eastAsia="Calibri" w:hAnsi="Arial Narrow" w:cs="Arial"/>
          <w:color w:val="auto"/>
          <w:sz w:val="16"/>
          <w:szCs w:val="16"/>
          <w:lang w:val="es-PE"/>
        </w:rPr>
      </w:pPr>
    </w:p>
    <w:p w:rsidR="00430AEC" w:rsidRPr="004C63D3" w:rsidRDefault="00430AEC" w:rsidP="00634B62">
      <w:pPr>
        <w:rPr>
          <w:rFonts w:ascii="Arial Narrow" w:hAnsi="Arial Narrow"/>
        </w:rPr>
      </w:pPr>
    </w:p>
    <w:p w:rsidR="00CF61A6" w:rsidRPr="004C63D3" w:rsidRDefault="00430AEC" w:rsidP="00634B62">
      <w:pPr>
        <w:rPr>
          <w:rFonts w:ascii="Arial Narrow" w:hAnsi="Arial Narrow"/>
        </w:rPr>
        <w:sectPr w:rsidR="00CF61A6" w:rsidRPr="004C63D3" w:rsidSect="00CF61A6">
          <w:pgSz w:w="15840" w:h="12240" w:orient="landscape" w:code="1"/>
          <w:pgMar w:top="1418" w:right="1418" w:bottom="1418" w:left="1418" w:header="720" w:footer="720" w:gutter="0"/>
          <w:cols w:space="720"/>
          <w:titlePg/>
          <w:docGrid w:linePitch="360"/>
        </w:sectPr>
      </w:pPr>
      <w:r w:rsidRPr="004C63D3">
        <w:rPr>
          <w:rFonts w:ascii="Arial Narrow" w:hAnsi="Arial Narrow"/>
        </w:rPr>
        <w:tab/>
      </w:r>
    </w:p>
    <w:p w:rsidR="00CF61A6" w:rsidRDefault="00CF61A6" w:rsidP="00CF61A6">
      <w:pPr>
        <w:jc w:val="both"/>
        <w:rPr>
          <w:rFonts w:ascii="Arial Narrow" w:hAnsi="Arial Narrow" w:cstheme="minorHAnsi"/>
          <w:sz w:val="20"/>
          <w:szCs w:val="20"/>
        </w:rPr>
      </w:pPr>
    </w:p>
    <w:p w:rsidR="00B61770" w:rsidRPr="004C63D3" w:rsidRDefault="00B61770" w:rsidP="00CF61A6">
      <w:pPr>
        <w:jc w:val="both"/>
        <w:rPr>
          <w:rFonts w:ascii="Arial Narrow" w:hAnsi="Arial Narrow" w:cstheme="minorHAnsi"/>
          <w:sz w:val="20"/>
          <w:szCs w:val="20"/>
        </w:rPr>
      </w:pPr>
    </w:p>
    <w:p w:rsidR="005A5BA9" w:rsidRPr="004C63D3" w:rsidRDefault="005A5BA9" w:rsidP="00634B62">
      <w:pPr>
        <w:pStyle w:val="Ttulo1"/>
        <w:pBdr>
          <w:top w:val="single" w:sz="18" w:space="1" w:color="0070C0"/>
          <w:left w:val="single" w:sz="18" w:space="4" w:color="0070C0"/>
          <w:bottom w:val="single" w:sz="18" w:space="1" w:color="0070C0"/>
          <w:right w:val="single" w:sz="18" w:space="4" w:color="0070C0"/>
        </w:pBdr>
        <w:jc w:val="center"/>
        <w:rPr>
          <w:rFonts w:ascii="Arial Narrow" w:hAnsi="Arial Narrow"/>
          <w:color w:val="000000" w:themeColor="text1"/>
          <w:sz w:val="72"/>
          <w:szCs w:val="144"/>
        </w:rPr>
      </w:pPr>
      <w:r w:rsidRPr="004C63D3">
        <w:rPr>
          <w:rFonts w:ascii="Arial Narrow" w:hAnsi="Arial Narrow"/>
          <w:color w:val="000000" w:themeColor="text1"/>
          <w:sz w:val="72"/>
          <w:szCs w:val="144"/>
        </w:rPr>
        <w:t>SEXTO SEMESTRE ACADÉMICO</w:t>
      </w:r>
    </w:p>
    <w:p w:rsidR="00717510" w:rsidRPr="004C63D3" w:rsidRDefault="00717510" w:rsidP="00717510">
      <w:pPr>
        <w:jc w:val="center"/>
        <w:rPr>
          <w:rFonts w:ascii="Arial Narrow" w:hAnsi="Arial Narrow"/>
          <w:b/>
          <w:bCs/>
          <w:sz w:val="15"/>
          <w:szCs w:val="15"/>
          <w:u w:val="single"/>
        </w:rPr>
      </w:pPr>
    </w:p>
    <w:p w:rsidR="00717510" w:rsidRPr="004C63D3" w:rsidRDefault="00717510" w:rsidP="00717510">
      <w:pPr>
        <w:jc w:val="center"/>
        <w:rPr>
          <w:rFonts w:ascii="Arial Narrow" w:hAnsi="Arial Narrow"/>
          <w:b/>
          <w:bCs/>
          <w:sz w:val="15"/>
          <w:szCs w:val="15"/>
          <w:u w:val="single"/>
        </w:rPr>
      </w:pPr>
    </w:p>
    <w:tbl>
      <w:tblPr>
        <w:tblStyle w:val="TableGrid"/>
        <w:tblW w:w="7892" w:type="dxa"/>
        <w:tblInd w:w="952" w:type="dxa"/>
        <w:tblCellMar>
          <w:top w:w="52" w:type="dxa"/>
          <w:left w:w="107" w:type="dxa"/>
          <w:right w:w="57" w:type="dxa"/>
        </w:tblCellMar>
        <w:tblLook w:val="04A0" w:firstRow="1" w:lastRow="0" w:firstColumn="1" w:lastColumn="0" w:noHBand="0" w:noVBand="1"/>
      </w:tblPr>
      <w:tblGrid>
        <w:gridCol w:w="5451"/>
        <w:gridCol w:w="1155"/>
        <w:gridCol w:w="1286"/>
      </w:tblGrid>
      <w:tr w:rsidR="00151FF5" w:rsidTr="00314B7D">
        <w:trPr>
          <w:trHeight w:val="438"/>
        </w:trPr>
        <w:tc>
          <w:tcPr>
            <w:tcW w:w="5635" w:type="dxa"/>
            <w:tcBorders>
              <w:top w:val="single" w:sz="8" w:space="0" w:color="4BACC6"/>
              <w:left w:val="single" w:sz="8" w:space="0" w:color="4BACC6"/>
              <w:bottom w:val="single" w:sz="8" w:space="0" w:color="4BACC6"/>
              <w:right w:val="single" w:sz="8" w:space="0" w:color="4BACC6"/>
            </w:tcBorders>
            <w:shd w:val="clear" w:color="auto" w:fill="93CDDD"/>
          </w:tcPr>
          <w:p w:rsidR="00151FF5" w:rsidRDefault="00151FF5" w:rsidP="00314B7D">
            <w:pPr>
              <w:jc w:val="center"/>
            </w:pPr>
            <w:r>
              <w:rPr>
                <w:b/>
                <w:color w:val="984807"/>
                <w:sz w:val="20"/>
              </w:rPr>
              <w:t xml:space="preserve">ÁREA </w:t>
            </w:r>
          </w:p>
        </w:tc>
        <w:tc>
          <w:tcPr>
            <w:tcW w:w="1168" w:type="dxa"/>
            <w:tcBorders>
              <w:top w:val="single" w:sz="8" w:space="0" w:color="4BACC6"/>
              <w:left w:val="single" w:sz="8" w:space="0" w:color="4BACC6"/>
              <w:bottom w:val="single" w:sz="8" w:space="0" w:color="4BACC6"/>
              <w:right w:val="single" w:sz="8" w:space="0" w:color="4BACC6"/>
            </w:tcBorders>
            <w:shd w:val="clear" w:color="auto" w:fill="93CDDD"/>
          </w:tcPr>
          <w:p w:rsidR="00151FF5" w:rsidRDefault="00151FF5" w:rsidP="00314B7D">
            <w:pPr>
              <w:jc w:val="center"/>
            </w:pPr>
            <w:r>
              <w:rPr>
                <w:b/>
                <w:color w:val="984807"/>
                <w:sz w:val="20"/>
              </w:rPr>
              <w:t xml:space="preserve">HORAS </w:t>
            </w:r>
          </w:p>
        </w:tc>
        <w:tc>
          <w:tcPr>
            <w:tcW w:w="1090" w:type="dxa"/>
            <w:tcBorders>
              <w:top w:val="single" w:sz="8" w:space="0" w:color="4BACC6"/>
              <w:left w:val="single" w:sz="8" w:space="0" w:color="4BACC6"/>
              <w:bottom w:val="single" w:sz="8" w:space="0" w:color="4BACC6"/>
              <w:right w:val="single" w:sz="8" w:space="0" w:color="4BACC6"/>
            </w:tcBorders>
            <w:shd w:val="clear" w:color="auto" w:fill="93CDDD"/>
          </w:tcPr>
          <w:p w:rsidR="00151FF5" w:rsidRDefault="00151FF5" w:rsidP="00314B7D">
            <w:pPr>
              <w:ind w:left="28"/>
            </w:pPr>
            <w:r>
              <w:rPr>
                <w:b/>
                <w:color w:val="984807"/>
                <w:sz w:val="20"/>
              </w:rPr>
              <w:t xml:space="preserve">CRÉDITOS </w:t>
            </w:r>
          </w:p>
        </w:tc>
      </w:tr>
      <w:tr w:rsidR="00151FF5" w:rsidTr="00314B7D">
        <w:trPr>
          <w:trHeight w:val="506"/>
        </w:trPr>
        <w:tc>
          <w:tcPr>
            <w:tcW w:w="5635" w:type="dxa"/>
            <w:tcBorders>
              <w:top w:val="single" w:sz="8" w:space="0" w:color="4BACC6"/>
              <w:left w:val="single" w:sz="8" w:space="0" w:color="4BACC6"/>
              <w:bottom w:val="single" w:sz="8" w:space="0" w:color="4BACC6"/>
              <w:right w:val="single" w:sz="8" w:space="0" w:color="4BACC6"/>
            </w:tcBorders>
            <w:shd w:val="clear" w:color="auto" w:fill="EDF6F9"/>
            <w:vAlign w:val="center"/>
          </w:tcPr>
          <w:p w:rsidR="00151FF5" w:rsidRDefault="00151FF5" w:rsidP="00314B7D">
            <w:r>
              <w:rPr>
                <w:b/>
                <w:color w:val="974806"/>
                <w:sz w:val="20"/>
              </w:rPr>
              <w:t xml:space="preserve">Lenguaje de Programación II </w:t>
            </w:r>
          </w:p>
        </w:tc>
        <w:tc>
          <w:tcPr>
            <w:tcW w:w="1168" w:type="dxa"/>
            <w:tcBorders>
              <w:top w:val="single" w:sz="8" w:space="0" w:color="4BACC6"/>
              <w:left w:val="single" w:sz="8" w:space="0" w:color="4BACC6"/>
              <w:bottom w:val="single" w:sz="8" w:space="0" w:color="4BACC6"/>
              <w:right w:val="single" w:sz="8" w:space="0" w:color="4BACC6"/>
            </w:tcBorders>
            <w:vAlign w:val="center"/>
          </w:tcPr>
          <w:p w:rsidR="00151FF5" w:rsidRDefault="00151FF5" w:rsidP="00314B7D">
            <w:pPr>
              <w:jc w:val="center"/>
            </w:pPr>
            <w:r>
              <w:rPr>
                <w:sz w:val="20"/>
              </w:rPr>
              <w:t xml:space="preserve">04 </w:t>
            </w:r>
          </w:p>
        </w:tc>
        <w:tc>
          <w:tcPr>
            <w:tcW w:w="1090" w:type="dxa"/>
            <w:tcBorders>
              <w:top w:val="single" w:sz="8" w:space="0" w:color="4BACC6"/>
              <w:left w:val="single" w:sz="8" w:space="0" w:color="4BACC6"/>
              <w:bottom w:val="single" w:sz="8" w:space="0" w:color="4BACC6"/>
              <w:right w:val="single" w:sz="8" w:space="0" w:color="4BACC6"/>
            </w:tcBorders>
            <w:vAlign w:val="center"/>
          </w:tcPr>
          <w:p w:rsidR="00151FF5" w:rsidRDefault="00151FF5" w:rsidP="00314B7D">
            <w:pPr>
              <w:jc w:val="center"/>
            </w:pPr>
            <w:r>
              <w:rPr>
                <w:sz w:val="20"/>
              </w:rPr>
              <w:t xml:space="preserve">03 </w:t>
            </w:r>
          </w:p>
        </w:tc>
      </w:tr>
      <w:tr w:rsidR="00151FF5" w:rsidTr="00314B7D">
        <w:trPr>
          <w:trHeight w:val="506"/>
        </w:trPr>
        <w:tc>
          <w:tcPr>
            <w:tcW w:w="5635" w:type="dxa"/>
            <w:tcBorders>
              <w:top w:val="single" w:sz="8" w:space="0" w:color="4BACC6"/>
              <w:left w:val="single" w:sz="8" w:space="0" w:color="4BACC6"/>
              <w:bottom w:val="single" w:sz="8" w:space="0" w:color="4BACC6"/>
              <w:right w:val="single" w:sz="8" w:space="0" w:color="4BACC6"/>
            </w:tcBorders>
            <w:shd w:val="clear" w:color="auto" w:fill="EDF6F9"/>
            <w:vAlign w:val="center"/>
          </w:tcPr>
          <w:p w:rsidR="00151FF5" w:rsidRDefault="00151FF5" w:rsidP="00314B7D">
            <w:r>
              <w:rPr>
                <w:b/>
                <w:color w:val="974806"/>
                <w:sz w:val="20"/>
              </w:rPr>
              <w:t xml:space="preserve">Dibujo Técnico Digital II </w:t>
            </w:r>
          </w:p>
        </w:tc>
        <w:tc>
          <w:tcPr>
            <w:tcW w:w="1168" w:type="dxa"/>
            <w:tcBorders>
              <w:top w:val="single" w:sz="8" w:space="0" w:color="4BACC6"/>
              <w:left w:val="single" w:sz="8" w:space="0" w:color="4BACC6"/>
              <w:bottom w:val="single" w:sz="8" w:space="0" w:color="4BACC6"/>
              <w:right w:val="single" w:sz="8" w:space="0" w:color="4BACC6"/>
            </w:tcBorders>
            <w:vAlign w:val="center"/>
          </w:tcPr>
          <w:p w:rsidR="00151FF5" w:rsidRDefault="00151FF5" w:rsidP="00314B7D">
            <w:pPr>
              <w:jc w:val="center"/>
            </w:pPr>
            <w:r>
              <w:rPr>
                <w:sz w:val="20"/>
              </w:rPr>
              <w:t xml:space="preserve">04 </w:t>
            </w:r>
          </w:p>
        </w:tc>
        <w:tc>
          <w:tcPr>
            <w:tcW w:w="1090" w:type="dxa"/>
            <w:tcBorders>
              <w:top w:val="single" w:sz="8" w:space="0" w:color="4BACC6"/>
              <w:left w:val="single" w:sz="8" w:space="0" w:color="4BACC6"/>
              <w:bottom w:val="single" w:sz="8" w:space="0" w:color="4BACC6"/>
              <w:right w:val="single" w:sz="8" w:space="0" w:color="4BACC6"/>
            </w:tcBorders>
            <w:vAlign w:val="center"/>
          </w:tcPr>
          <w:p w:rsidR="00151FF5" w:rsidRDefault="00151FF5" w:rsidP="00314B7D">
            <w:pPr>
              <w:jc w:val="center"/>
            </w:pPr>
            <w:r>
              <w:rPr>
                <w:sz w:val="20"/>
              </w:rPr>
              <w:t xml:space="preserve">03 </w:t>
            </w:r>
          </w:p>
        </w:tc>
      </w:tr>
      <w:tr w:rsidR="00151FF5" w:rsidTr="00314B7D">
        <w:trPr>
          <w:trHeight w:val="506"/>
        </w:trPr>
        <w:tc>
          <w:tcPr>
            <w:tcW w:w="5635" w:type="dxa"/>
            <w:tcBorders>
              <w:top w:val="single" w:sz="8" w:space="0" w:color="4BACC6"/>
              <w:left w:val="single" w:sz="8" w:space="0" w:color="4BACC6"/>
              <w:bottom w:val="single" w:sz="8" w:space="0" w:color="4BACC6"/>
              <w:right w:val="single" w:sz="8" w:space="0" w:color="4BACC6"/>
            </w:tcBorders>
            <w:shd w:val="clear" w:color="auto" w:fill="EDF6F9"/>
            <w:vAlign w:val="center"/>
          </w:tcPr>
          <w:p w:rsidR="00151FF5" w:rsidRDefault="00151FF5" w:rsidP="00314B7D">
            <w:r>
              <w:rPr>
                <w:b/>
                <w:color w:val="974806"/>
                <w:sz w:val="20"/>
              </w:rPr>
              <w:t xml:space="preserve">Elaboración y Producción de Material Didáctico Educativo I </w:t>
            </w:r>
          </w:p>
        </w:tc>
        <w:tc>
          <w:tcPr>
            <w:tcW w:w="1168" w:type="dxa"/>
            <w:tcBorders>
              <w:top w:val="single" w:sz="8" w:space="0" w:color="4BACC6"/>
              <w:left w:val="single" w:sz="8" w:space="0" w:color="4BACC6"/>
              <w:bottom w:val="single" w:sz="8" w:space="0" w:color="4BACC6"/>
              <w:right w:val="single" w:sz="8" w:space="0" w:color="4BACC6"/>
            </w:tcBorders>
            <w:vAlign w:val="center"/>
          </w:tcPr>
          <w:p w:rsidR="00151FF5" w:rsidRDefault="00151FF5" w:rsidP="00314B7D">
            <w:pPr>
              <w:jc w:val="center"/>
            </w:pPr>
            <w:r>
              <w:rPr>
                <w:sz w:val="20"/>
              </w:rPr>
              <w:t xml:space="preserve">04 </w:t>
            </w:r>
          </w:p>
        </w:tc>
        <w:tc>
          <w:tcPr>
            <w:tcW w:w="1090" w:type="dxa"/>
            <w:tcBorders>
              <w:top w:val="single" w:sz="8" w:space="0" w:color="4BACC6"/>
              <w:left w:val="single" w:sz="8" w:space="0" w:color="4BACC6"/>
              <w:bottom w:val="single" w:sz="8" w:space="0" w:color="4BACC6"/>
              <w:right w:val="single" w:sz="8" w:space="0" w:color="4BACC6"/>
            </w:tcBorders>
            <w:vAlign w:val="center"/>
          </w:tcPr>
          <w:p w:rsidR="00151FF5" w:rsidRDefault="00151FF5" w:rsidP="00314B7D">
            <w:pPr>
              <w:jc w:val="center"/>
            </w:pPr>
            <w:r>
              <w:rPr>
                <w:sz w:val="20"/>
              </w:rPr>
              <w:t xml:space="preserve">04 </w:t>
            </w:r>
          </w:p>
        </w:tc>
      </w:tr>
      <w:tr w:rsidR="00151FF5" w:rsidTr="00314B7D">
        <w:trPr>
          <w:trHeight w:val="505"/>
        </w:trPr>
        <w:tc>
          <w:tcPr>
            <w:tcW w:w="5635" w:type="dxa"/>
            <w:tcBorders>
              <w:top w:val="single" w:sz="8" w:space="0" w:color="4BACC6"/>
              <w:left w:val="single" w:sz="8" w:space="0" w:color="4BACC6"/>
              <w:bottom w:val="single" w:sz="8" w:space="0" w:color="4BACC6"/>
              <w:right w:val="single" w:sz="8" w:space="0" w:color="4BACC6"/>
            </w:tcBorders>
            <w:shd w:val="clear" w:color="auto" w:fill="EDF6F9"/>
            <w:vAlign w:val="center"/>
          </w:tcPr>
          <w:p w:rsidR="00151FF5" w:rsidRDefault="00151FF5" w:rsidP="00314B7D">
            <w:r>
              <w:rPr>
                <w:b/>
                <w:color w:val="974806"/>
                <w:sz w:val="20"/>
              </w:rPr>
              <w:t xml:space="preserve">Ensamblaje y Reparación de Equipos de Cómputo I </w:t>
            </w:r>
          </w:p>
        </w:tc>
        <w:tc>
          <w:tcPr>
            <w:tcW w:w="1168" w:type="dxa"/>
            <w:tcBorders>
              <w:top w:val="single" w:sz="8" w:space="0" w:color="4BACC6"/>
              <w:left w:val="single" w:sz="8" w:space="0" w:color="4BACC6"/>
              <w:bottom w:val="single" w:sz="8" w:space="0" w:color="4BACC6"/>
              <w:right w:val="single" w:sz="8" w:space="0" w:color="4BACC6"/>
            </w:tcBorders>
            <w:vAlign w:val="center"/>
          </w:tcPr>
          <w:p w:rsidR="00151FF5" w:rsidRDefault="00151FF5" w:rsidP="00314B7D">
            <w:pPr>
              <w:jc w:val="center"/>
            </w:pPr>
            <w:r>
              <w:rPr>
                <w:sz w:val="20"/>
              </w:rPr>
              <w:t xml:space="preserve">02 </w:t>
            </w:r>
          </w:p>
        </w:tc>
        <w:tc>
          <w:tcPr>
            <w:tcW w:w="1090" w:type="dxa"/>
            <w:tcBorders>
              <w:top w:val="single" w:sz="8" w:space="0" w:color="4BACC6"/>
              <w:left w:val="single" w:sz="8" w:space="0" w:color="4BACC6"/>
              <w:bottom w:val="single" w:sz="8" w:space="0" w:color="4BACC6"/>
              <w:right w:val="single" w:sz="8" w:space="0" w:color="4BACC6"/>
            </w:tcBorders>
            <w:vAlign w:val="center"/>
          </w:tcPr>
          <w:p w:rsidR="00151FF5" w:rsidRDefault="00151FF5" w:rsidP="00314B7D">
            <w:pPr>
              <w:jc w:val="center"/>
            </w:pPr>
            <w:r>
              <w:rPr>
                <w:sz w:val="20"/>
              </w:rPr>
              <w:t xml:space="preserve">02 </w:t>
            </w:r>
          </w:p>
        </w:tc>
      </w:tr>
      <w:tr w:rsidR="00151FF5" w:rsidTr="00314B7D">
        <w:trPr>
          <w:trHeight w:val="506"/>
        </w:trPr>
        <w:tc>
          <w:tcPr>
            <w:tcW w:w="5635" w:type="dxa"/>
            <w:tcBorders>
              <w:top w:val="single" w:sz="8" w:space="0" w:color="4BACC6"/>
              <w:left w:val="single" w:sz="8" w:space="0" w:color="4BACC6"/>
              <w:bottom w:val="single" w:sz="8" w:space="0" w:color="4BACC6"/>
              <w:right w:val="single" w:sz="8" w:space="0" w:color="4BACC6"/>
            </w:tcBorders>
            <w:shd w:val="clear" w:color="auto" w:fill="EDF6F9"/>
            <w:vAlign w:val="center"/>
          </w:tcPr>
          <w:p w:rsidR="00151FF5" w:rsidRDefault="00151FF5" w:rsidP="00314B7D">
            <w:r>
              <w:rPr>
                <w:b/>
                <w:color w:val="974806"/>
                <w:sz w:val="20"/>
              </w:rPr>
              <w:t xml:space="preserve">Currículo y Didáctica aplicados a la Computación e Informática II </w:t>
            </w:r>
          </w:p>
        </w:tc>
        <w:tc>
          <w:tcPr>
            <w:tcW w:w="1168" w:type="dxa"/>
            <w:tcBorders>
              <w:top w:val="single" w:sz="8" w:space="0" w:color="4BACC6"/>
              <w:left w:val="single" w:sz="8" w:space="0" w:color="4BACC6"/>
              <w:bottom w:val="single" w:sz="8" w:space="0" w:color="4BACC6"/>
              <w:right w:val="single" w:sz="8" w:space="0" w:color="4BACC6"/>
            </w:tcBorders>
            <w:vAlign w:val="center"/>
          </w:tcPr>
          <w:p w:rsidR="00151FF5" w:rsidRDefault="00151FF5" w:rsidP="00314B7D">
            <w:pPr>
              <w:jc w:val="center"/>
            </w:pPr>
            <w:r>
              <w:rPr>
                <w:sz w:val="20"/>
              </w:rPr>
              <w:t xml:space="preserve">04 </w:t>
            </w:r>
          </w:p>
        </w:tc>
        <w:tc>
          <w:tcPr>
            <w:tcW w:w="1090" w:type="dxa"/>
            <w:tcBorders>
              <w:top w:val="single" w:sz="8" w:space="0" w:color="4BACC6"/>
              <w:left w:val="single" w:sz="8" w:space="0" w:color="4BACC6"/>
              <w:bottom w:val="single" w:sz="8" w:space="0" w:color="4BACC6"/>
              <w:right w:val="single" w:sz="8" w:space="0" w:color="4BACC6"/>
            </w:tcBorders>
            <w:vAlign w:val="center"/>
          </w:tcPr>
          <w:p w:rsidR="00151FF5" w:rsidRDefault="00151FF5" w:rsidP="00314B7D">
            <w:pPr>
              <w:jc w:val="center"/>
            </w:pPr>
            <w:r>
              <w:rPr>
                <w:sz w:val="20"/>
              </w:rPr>
              <w:t xml:space="preserve">03 </w:t>
            </w:r>
          </w:p>
        </w:tc>
      </w:tr>
      <w:tr w:rsidR="00151FF5" w:rsidTr="00314B7D">
        <w:trPr>
          <w:trHeight w:val="506"/>
        </w:trPr>
        <w:tc>
          <w:tcPr>
            <w:tcW w:w="5635" w:type="dxa"/>
            <w:tcBorders>
              <w:top w:val="single" w:sz="8" w:space="0" w:color="4BACC6"/>
              <w:left w:val="single" w:sz="8" w:space="0" w:color="4BACC6"/>
              <w:bottom w:val="single" w:sz="8" w:space="0" w:color="4BACC6"/>
              <w:right w:val="single" w:sz="8" w:space="0" w:color="4BACC6"/>
            </w:tcBorders>
            <w:shd w:val="clear" w:color="auto" w:fill="EDF6F9"/>
            <w:vAlign w:val="center"/>
          </w:tcPr>
          <w:p w:rsidR="00151FF5" w:rsidRDefault="00151FF5" w:rsidP="00314B7D">
            <w:r>
              <w:rPr>
                <w:b/>
                <w:color w:val="974806"/>
                <w:sz w:val="20"/>
              </w:rPr>
              <w:t xml:space="preserve">Teoría de la Educación II </w:t>
            </w:r>
          </w:p>
        </w:tc>
        <w:tc>
          <w:tcPr>
            <w:tcW w:w="1168" w:type="dxa"/>
            <w:tcBorders>
              <w:top w:val="single" w:sz="8" w:space="0" w:color="4BACC6"/>
              <w:left w:val="single" w:sz="8" w:space="0" w:color="4BACC6"/>
              <w:bottom w:val="single" w:sz="8" w:space="0" w:color="4BACC6"/>
              <w:right w:val="single" w:sz="8" w:space="0" w:color="4BACC6"/>
            </w:tcBorders>
            <w:vAlign w:val="center"/>
          </w:tcPr>
          <w:p w:rsidR="00151FF5" w:rsidRDefault="00151FF5" w:rsidP="00314B7D">
            <w:pPr>
              <w:jc w:val="center"/>
            </w:pPr>
            <w:r>
              <w:rPr>
                <w:sz w:val="20"/>
              </w:rPr>
              <w:t xml:space="preserve">04 </w:t>
            </w:r>
          </w:p>
        </w:tc>
        <w:tc>
          <w:tcPr>
            <w:tcW w:w="1090" w:type="dxa"/>
            <w:tcBorders>
              <w:top w:val="single" w:sz="8" w:space="0" w:color="4BACC6"/>
              <w:left w:val="single" w:sz="8" w:space="0" w:color="4BACC6"/>
              <w:bottom w:val="single" w:sz="8" w:space="0" w:color="4BACC6"/>
              <w:right w:val="single" w:sz="8" w:space="0" w:color="4BACC6"/>
            </w:tcBorders>
            <w:vAlign w:val="center"/>
          </w:tcPr>
          <w:p w:rsidR="00151FF5" w:rsidRDefault="00151FF5" w:rsidP="00314B7D">
            <w:pPr>
              <w:jc w:val="center"/>
            </w:pPr>
            <w:r>
              <w:rPr>
                <w:sz w:val="20"/>
              </w:rPr>
              <w:t xml:space="preserve">04 </w:t>
            </w:r>
          </w:p>
        </w:tc>
      </w:tr>
      <w:tr w:rsidR="00151FF5" w:rsidTr="00314B7D">
        <w:trPr>
          <w:trHeight w:val="506"/>
        </w:trPr>
        <w:tc>
          <w:tcPr>
            <w:tcW w:w="5635" w:type="dxa"/>
            <w:tcBorders>
              <w:top w:val="single" w:sz="8" w:space="0" w:color="4BACC6"/>
              <w:left w:val="single" w:sz="8" w:space="0" w:color="4BACC6"/>
              <w:bottom w:val="single" w:sz="8" w:space="0" w:color="4BACC6"/>
              <w:right w:val="single" w:sz="8" w:space="0" w:color="4BACC6"/>
            </w:tcBorders>
            <w:shd w:val="clear" w:color="auto" w:fill="EDF6F9"/>
            <w:vAlign w:val="center"/>
          </w:tcPr>
          <w:p w:rsidR="00151FF5" w:rsidRDefault="00151FF5" w:rsidP="00314B7D">
            <w:r>
              <w:rPr>
                <w:b/>
                <w:color w:val="974806"/>
                <w:sz w:val="20"/>
              </w:rPr>
              <w:t xml:space="preserve">Inglés  VI </w:t>
            </w:r>
          </w:p>
        </w:tc>
        <w:tc>
          <w:tcPr>
            <w:tcW w:w="1168" w:type="dxa"/>
            <w:tcBorders>
              <w:top w:val="single" w:sz="8" w:space="0" w:color="4BACC6"/>
              <w:left w:val="single" w:sz="8" w:space="0" w:color="4BACC6"/>
              <w:bottom w:val="single" w:sz="8" w:space="0" w:color="4BACC6"/>
              <w:right w:val="single" w:sz="8" w:space="0" w:color="4BACC6"/>
            </w:tcBorders>
            <w:vAlign w:val="center"/>
          </w:tcPr>
          <w:p w:rsidR="00151FF5" w:rsidRDefault="00151FF5" w:rsidP="00314B7D">
            <w:pPr>
              <w:jc w:val="center"/>
            </w:pPr>
            <w:r>
              <w:rPr>
                <w:sz w:val="20"/>
              </w:rPr>
              <w:t xml:space="preserve">02 </w:t>
            </w:r>
          </w:p>
        </w:tc>
        <w:tc>
          <w:tcPr>
            <w:tcW w:w="1090" w:type="dxa"/>
            <w:tcBorders>
              <w:top w:val="single" w:sz="8" w:space="0" w:color="4BACC6"/>
              <w:left w:val="single" w:sz="8" w:space="0" w:color="4BACC6"/>
              <w:bottom w:val="single" w:sz="8" w:space="0" w:color="4BACC6"/>
              <w:right w:val="single" w:sz="8" w:space="0" w:color="4BACC6"/>
            </w:tcBorders>
            <w:vAlign w:val="center"/>
          </w:tcPr>
          <w:p w:rsidR="00151FF5" w:rsidRDefault="00151FF5" w:rsidP="00314B7D">
            <w:pPr>
              <w:jc w:val="center"/>
            </w:pPr>
            <w:r>
              <w:rPr>
                <w:sz w:val="20"/>
              </w:rPr>
              <w:t xml:space="preserve">01 </w:t>
            </w:r>
          </w:p>
        </w:tc>
      </w:tr>
      <w:tr w:rsidR="00151FF5" w:rsidTr="00314B7D">
        <w:trPr>
          <w:trHeight w:val="506"/>
        </w:trPr>
        <w:tc>
          <w:tcPr>
            <w:tcW w:w="5635" w:type="dxa"/>
            <w:tcBorders>
              <w:top w:val="single" w:sz="8" w:space="0" w:color="4BACC6"/>
              <w:left w:val="single" w:sz="8" w:space="0" w:color="4BACC6"/>
              <w:bottom w:val="single" w:sz="8" w:space="0" w:color="4BACC6"/>
              <w:right w:val="single" w:sz="8" w:space="0" w:color="4BACC6"/>
            </w:tcBorders>
            <w:shd w:val="clear" w:color="auto" w:fill="EDF6F9"/>
            <w:vAlign w:val="center"/>
          </w:tcPr>
          <w:p w:rsidR="00151FF5" w:rsidRDefault="00151FF5" w:rsidP="00314B7D">
            <w:r>
              <w:rPr>
                <w:b/>
                <w:color w:val="974806"/>
                <w:sz w:val="20"/>
              </w:rPr>
              <w:t xml:space="preserve">Práctica Pre-Profesional II </w:t>
            </w:r>
          </w:p>
        </w:tc>
        <w:tc>
          <w:tcPr>
            <w:tcW w:w="1168" w:type="dxa"/>
            <w:tcBorders>
              <w:top w:val="single" w:sz="8" w:space="0" w:color="4BACC6"/>
              <w:left w:val="single" w:sz="8" w:space="0" w:color="4BACC6"/>
              <w:bottom w:val="single" w:sz="8" w:space="0" w:color="4BACC6"/>
              <w:right w:val="single" w:sz="8" w:space="0" w:color="4BACC6"/>
            </w:tcBorders>
            <w:vAlign w:val="center"/>
          </w:tcPr>
          <w:p w:rsidR="00151FF5" w:rsidRDefault="00151FF5" w:rsidP="00314B7D">
            <w:pPr>
              <w:jc w:val="center"/>
            </w:pPr>
            <w:r>
              <w:rPr>
                <w:sz w:val="20"/>
              </w:rPr>
              <w:t xml:space="preserve">02 </w:t>
            </w:r>
          </w:p>
        </w:tc>
        <w:tc>
          <w:tcPr>
            <w:tcW w:w="1090" w:type="dxa"/>
            <w:tcBorders>
              <w:top w:val="single" w:sz="8" w:space="0" w:color="4BACC6"/>
              <w:left w:val="single" w:sz="8" w:space="0" w:color="4BACC6"/>
              <w:bottom w:val="single" w:sz="8" w:space="0" w:color="4BACC6"/>
              <w:right w:val="single" w:sz="8" w:space="0" w:color="4BACC6"/>
            </w:tcBorders>
            <w:vAlign w:val="center"/>
          </w:tcPr>
          <w:p w:rsidR="00151FF5" w:rsidRDefault="00151FF5" w:rsidP="00314B7D">
            <w:pPr>
              <w:jc w:val="center"/>
            </w:pPr>
            <w:r>
              <w:rPr>
                <w:sz w:val="20"/>
              </w:rPr>
              <w:t xml:space="preserve">01 </w:t>
            </w:r>
          </w:p>
        </w:tc>
      </w:tr>
      <w:tr w:rsidR="00151FF5" w:rsidTr="00314B7D">
        <w:trPr>
          <w:trHeight w:val="506"/>
        </w:trPr>
        <w:tc>
          <w:tcPr>
            <w:tcW w:w="5635" w:type="dxa"/>
            <w:tcBorders>
              <w:top w:val="single" w:sz="8" w:space="0" w:color="4BACC6"/>
              <w:left w:val="single" w:sz="8" w:space="0" w:color="4BACC6"/>
              <w:bottom w:val="single" w:sz="8" w:space="0" w:color="4BACC6"/>
              <w:right w:val="single" w:sz="8" w:space="0" w:color="4BACC6"/>
            </w:tcBorders>
            <w:shd w:val="clear" w:color="auto" w:fill="EDF6F9"/>
            <w:vAlign w:val="center"/>
          </w:tcPr>
          <w:p w:rsidR="00151FF5" w:rsidRDefault="00151FF5" w:rsidP="00314B7D">
            <w:r>
              <w:rPr>
                <w:b/>
                <w:color w:val="974806"/>
                <w:sz w:val="20"/>
              </w:rPr>
              <w:t xml:space="preserve">Investigación Aplicada II </w:t>
            </w:r>
          </w:p>
        </w:tc>
        <w:tc>
          <w:tcPr>
            <w:tcW w:w="1168" w:type="dxa"/>
            <w:tcBorders>
              <w:top w:val="single" w:sz="8" w:space="0" w:color="4BACC6"/>
              <w:left w:val="single" w:sz="8" w:space="0" w:color="4BACC6"/>
              <w:bottom w:val="single" w:sz="8" w:space="0" w:color="4BACC6"/>
              <w:right w:val="single" w:sz="8" w:space="0" w:color="4BACC6"/>
            </w:tcBorders>
            <w:vAlign w:val="center"/>
          </w:tcPr>
          <w:p w:rsidR="00151FF5" w:rsidRDefault="00151FF5" w:rsidP="00314B7D">
            <w:pPr>
              <w:jc w:val="center"/>
            </w:pPr>
            <w:r>
              <w:rPr>
                <w:sz w:val="20"/>
              </w:rPr>
              <w:t xml:space="preserve">02 </w:t>
            </w:r>
          </w:p>
        </w:tc>
        <w:tc>
          <w:tcPr>
            <w:tcW w:w="1090" w:type="dxa"/>
            <w:tcBorders>
              <w:top w:val="single" w:sz="8" w:space="0" w:color="4BACC6"/>
              <w:left w:val="single" w:sz="8" w:space="0" w:color="4BACC6"/>
              <w:bottom w:val="single" w:sz="8" w:space="0" w:color="4BACC6"/>
              <w:right w:val="single" w:sz="8" w:space="0" w:color="4BACC6"/>
            </w:tcBorders>
            <w:vAlign w:val="center"/>
          </w:tcPr>
          <w:p w:rsidR="00151FF5" w:rsidRDefault="00151FF5" w:rsidP="00314B7D">
            <w:pPr>
              <w:jc w:val="center"/>
            </w:pPr>
            <w:r>
              <w:rPr>
                <w:sz w:val="20"/>
              </w:rPr>
              <w:t xml:space="preserve">02 </w:t>
            </w:r>
          </w:p>
        </w:tc>
      </w:tr>
      <w:tr w:rsidR="00151FF5" w:rsidTr="00314B7D">
        <w:trPr>
          <w:trHeight w:val="506"/>
        </w:trPr>
        <w:tc>
          <w:tcPr>
            <w:tcW w:w="5635" w:type="dxa"/>
            <w:tcBorders>
              <w:top w:val="single" w:sz="8" w:space="0" w:color="4BACC6"/>
              <w:left w:val="single" w:sz="8" w:space="0" w:color="4BACC6"/>
              <w:bottom w:val="single" w:sz="8" w:space="0" w:color="4BACC6"/>
              <w:right w:val="single" w:sz="8" w:space="0" w:color="4BACC6"/>
            </w:tcBorders>
            <w:shd w:val="clear" w:color="auto" w:fill="EDF6F9"/>
            <w:vAlign w:val="center"/>
          </w:tcPr>
          <w:p w:rsidR="00151FF5" w:rsidRDefault="00151FF5" w:rsidP="00314B7D">
            <w:r>
              <w:rPr>
                <w:b/>
                <w:color w:val="974806"/>
                <w:sz w:val="20"/>
              </w:rPr>
              <w:t xml:space="preserve">Opcional VI  / Seminario de Actualización </w:t>
            </w:r>
          </w:p>
        </w:tc>
        <w:tc>
          <w:tcPr>
            <w:tcW w:w="1168" w:type="dxa"/>
            <w:tcBorders>
              <w:top w:val="single" w:sz="8" w:space="0" w:color="4BACC6"/>
              <w:left w:val="single" w:sz="8" w:space="0" w:color="4BACC6"/>
              <w:bottom w:val="single" w:sz="8" w:space="0" w:color="4BACC6"/>
              <w:right w:val="single" w:sz="8" w:space="0" w:color="4BACC6"/>
            </w:tcBorders>
            <w:vAlign w:val="center"/>
          </w:tcPr>
          <w:p w:rsidR="00151FF5" w:rsidRDefault="00151FF5" w:rsidP="00314B7D">
            <w:pPr>
              <w:jc w:val="center"/>
            </w:pPr>
            <w:r>
              <w:rPr>
                <w:sz w:val="20"/>
              </w:rPr>
              <w:t xml:space="preserve">02 </w:t>
            </w:r>
          </w:p>
        </w:tc>
        <w:tc>
          <w:tcPr>
            <w:tcW w:w="1090" w:type="dxa"/>
            <w:tcBorders>
              <w:top w:val="single" w:sz="8" w:space="0" w:color="4BACC6"/>
              <w:left w:val="single" w:sz="8" w:space="0" w:color="4BACC6"/>
              <w:bottom w:val="single" w:sz="8" w:space="0" w:color="4BACC6"/>
              <w:right w:val="single" w:sz="8" w:space="0" w:color="4BACC6"/>
            </w:tcBorders>
            <w:vAlign w:val="center"/>
          </w:tcPr>
          <w:p w:rsidR="00151FF5" w:rsidRDefault="00151FF5" w:rsidP="00314B7D">
            <w:pPr>
              <w:jc w:val="center"/>
            </w:pPr>
            <w:r>
              <w:rPr>
                <w:sz w:val="20"/>
              </w:rPr>
              <w:t xml:space="preserve">01 </w:t>
            </w:r>
          </w:p>
        </w:tc>
      </w:tr>
      <w:tr w:rsidR="00151FF5" w:rsidTr="00314B7D">
        <w:trPr>
          <w:trHeight w:val="540"/>
        </w:trPr>
        <w:tc>
          <w:tcPr>
            <w:tcW w:w="5635" w:type="dxa"/>
            <w:tcBorders>
              <w:top w:val="single" w:sz="8" w:space="0" w:color="4BACC6"/>
              <w:left w:val="single" w:sz="8" w:space="0" w:color="4BACC6"/>
              <w:bottom w:val="single" w:sz="8" w:space="0" w:color="4BACC6"/>
              <w:right w:val="single" w:sz="8" w:space="0" w:color="4BACC6"/>
            </w:tcBorders>
            <w:shd w:val="clear" w:color="auto" w:fill="EDF6F9"/>
            <w:vAlign w:val="center"/>
          </w:tcPr>
          <w:p w:rsidR="00151FF5" w:rsidRDefault="00151FF5" w:rsidP="00314B7D">
            <w:pPr>
              <w:jc w:val="right"/>
            </w:pPr>
            <w:r>
              <w:rPr>
                <w:b/>
                <w:color w:val="974806"/>
              </w:rPr>
              <w:t xml:space="preserve">TOTAL </w:t>
            </w:r>
          </w:p>
        </w:tc>
        <w:tc>
          <w:tcPr>
            <w:tcW w:w="1168" w:type="dxa"/>
            <w:tcBorders>
              <w:top w:val="single" w:sz="8" w:space="0" w:color="4BACC6"/>
              <w:left w:val="single" w:sz="8" w:space="0" w:color="4BACC6"/>
              <w:bottom w:val="single" w:sz="8" w:space="0" w:color="4BACC6"/>
              <w:right w:val="single" w:sz="8" w:space="0" w:color="4BACC6"/>
            </w:tcBorders>
            <w:vAlign w:val="center"/>
          </w:tcPr>
          <w:p w:rsidR="00151FF5" w:rsidRDefault="00151FF5" w:rsidP="00314B7D">
            <w:pPr>
              <w:jc w:val="center"/>
            </w:pPr>
            <w:r>
              <w:rPr>
                <w:b/>
                <w:sz w:val="20"/>
              </w:rPr>
              <w:t xml:space="preserve">30 </w:t>
            </w:r>
          </w:p>
        </w:tc>
        <w:tc>
          <w:tcPr>
            <w:tcW w:w="1090" w:type="dxa"/>
            <w:tcBorders>
              <w:top w:val="single" w:sz="8" w:space="0" w:color="4BACC6"/>
              <w:left w:val="single" w:sz="8" w:space="0" w:color="4BACC6"/>
              <w:bottom w:val="single" w:sz="8" w:space="0" w:color="4BACC6"/>
              <w:right w:val="single" w:sz="8" w:space="0" w:color="4BACC6"/>
            </w:tcBorders>
            <w:vAlign w:val="center"/>
          </w:tcPr>
          <w:p w:rsidR="00151FF5" w:rsidRDefault="00151FF5" w:rsidP="00314B7D">
            <w:pPr>
              <w:jc w:val="center"/>
            </w:pPr>
            <w:r>
              <w:rPr>
                <w:b/>
                <w:sz w:val="20"/>
              </w:rPr>
              <w:t xml:space="preserve">24 </w:t>
            </w:r>
          </w:p>
        </w:tc>
      </w:tr>
    </w:tbl>
    <w:p w:rsidR="00717510" w:rsidRPr="004C63D3" w:rsidRDefault="00717510" w:rsidP="00717510">
      <w:pPr>
        <w:jc w:val="center"/>
        <w:rPr>
          <w:rFonts w:ascii="Arial Narrow" w:hAnsi="Arial Narrow"/>
          <w:b/>
          <w:bCs/>
          <w:sz w:val="15"/>
          <w:szCs w:val="15"/>
          <w:u w:val="single"/>
        </w:rPr>
      </w:pPr>
    </w:p>
    <w:p w:rsidR="00717510" w:rsidRPr="004C63D3" w:rsidRDefault="00717510" w:rsidP="00717510">
      <w:pPr>
        <w:jc w:val="center"/>
        <w:rPr>
          <w:rFonts w:ascii="Arial Narrow" w:hAnsi="Arial Narrow"/>
          <w:b/>
          <w:bCs/>
          <w:sz w:val="15"/>
          <w:szCs w:val="15"/>
          <w:u w:val="single"/>
        </w:rPr>
      </w:pPr>
    </w:p>
    <w:p w:rsidR="00717510" w:rsidRPr="004C63D3" w:rsidRDefault="00717510" w:rsidP="00717510">
      <w:pPr>
        <w:jc w:val="center"/>
        <w:rPr>
          <w:rFonts w:ascii="Arial Narrow" w:hAnsi="Arial Narrow"/>
          <w:b/>
          <w:bCs/>
          <w:sz w:val="15"/>
          <w:szCs w:val="15"/>
          <w:u w:val="single"/>
        </w:rPr>
      </w:pPr>
    </w:p>
    <w:p w:rsidR="00717510" w:rsidRPr="004C63D3" w:rsidRDefault="00717510" w:rsidP="00717510">
      <w:pPr>
        <w:jc w:val="center"/>
        <w:rPr>
          <w:rFonts w:ascii="Arial Narrow" w:hAnsi="Arial Narrow"/>
          <w:b/>
          <w:bCs/>
          <w:sz w:val="15"/>
          <w:szCs w:val="15"/>
          <w:u w:val="single"/>
        </w:rPr>
      </w:pPr>
    </w:p>
    <w:p w:rsidR="00717510" w:rsidRPr="004C63D3" w:rsidRDefault="00717510" w:rsidP="00717510">
      <w:pPr>
        <w:jc w:val="center"/>
        <w:rPr>
          <w:rFonts w:ascii="Arial Narrow" w:hAnsi="Arial Narrow"/>
          <w:b/>
          <w:bCs/>
          <w:sz w:val="15"/>
          <w:szCs w:val="15"/>
          <w:u w:val="single"/>
        </w:rPr>
        <w:sectPr w:rsidR="00717510" w:rsidRPr="004C63D3" w:rsidSect="00A41B63">
          <w:pgSz w:w="12240" w:h="15840" w:code="1"/>
          <w:pgMar w:top="1418" w:right="1418" w:bottom="1418" w:left="1418" w:header="720" w:footer="720" w:gutter="0"/>
          <w:cols w:space="720"/>
          <w:titlePg/>
          <w:docGrid w:linePitch="360"/>
        </w:sectPr>
      </w:pPr>
    </w:p>
    <w:tbl>
      <w:tblPr>
        <w:tblStyle w:val="Tablaconcuadrcula"/>
        <w:tblW w:w="14034" w:type="dxa"/>
        <w:tblInd w:w="-431" w:type="dxa"/>
        <w:tblLayout w:type="fixed"/>
        <w:tblLook w:val="04E0" w:firstRow="1" w:lastRow="1" w:firstColumn="1" w:lastColumn="0" w:noHBand="0" w:noVBand="1"/>
      </w:tblPr>
      <w:tblGrid>
        <w:gridCol w:w="2836"/>
        <w:gridCol w:w="5529"/>
        <w:gridCol w:w="1701"/>
        <w:gridCol w:w="3968"/>
      </w:tblGrid>
      <w:tr w:rsidR="00151FF5" w:rsidRPr="00151FF5" w:rsidTr="00961D94">
        <w:trPr>
          <w:trHeight w:val="517"/>
        </w:trPr>
        <w:tc>
          <w:tcPr>
            <w:tcW w:w="14034" w:type="dxa"/>
            <w:gridSpan w:val="4"/>
          </w:tcPr>
          <w:p w:rsidR="00151FF5" w:rsidRPr="00151FF5" w:rsidRDefault="00151FF5" w:rsidP="00314B7D">
            <w:pPr>
              <w:spacing w:line="259" w:lineRule="auto"/>
              <w:ind w:left="4"/>
              <w:jc w:val="center"/>
              <w:rPr>
                <w:rFonts w:ascii="Arial Narrow" w:hAnsi="Arial Narrow" w:cs="Arial"/>
                <w:color w:val="000000" w:themeColor="text1"/>
                <w:szCs w:val="20"/>
              </w:rPr>
            </w:pPr>
            <w:r w:rsidRPr="00151FF5">
              <w:rPr>
                <w:rFonts w:ascii="Arial Narrow" w:eastAsia="Arial" w:hAnsi="Arial Narrow" w:cs="Arial"/>
                <w:b/>
                <w:color w:val="000000" w:themeColor="text1"/>
                <w:szCs w:val="20"/>
              </w:rPr>
              <w:lastRenderedPageBreak/>
              <w:t>ÁREA: LENGUAJE DE PROGRAMACIÓN II</w:t>
            </w:r>
          </w:p>
        </w:tc>
      </w:tr>
      <w:tr w:rsidR="00151FF5" w:rsidRPr="00151FF5" w:rsidTr="00961D94">
        <w:trPr>
          <w:trHeight w:val="517"/>
        </w:trPr>
        <w:tc>
          <w:tcPr>
            <w:tcW w:w="14034" w:type="dxa"/>
            <w:gridSpan w:val="4"/>
          </w:tcPr>
          <w:p w:rsidR="00151FF5" w:rsidRPr="00151FF5" w:rsidRDefault="00151FF5" w:rsidP="00314B7D">
            <w:pPr>
              <w:spacing w:line="259" w:lineRule="auto"/>
              <w:rPr>
                <w:rFonts w:ascii="Arial Narrow" w:hAnsi="Arial Narrow" w:cs="Arial"/>
                <w:color w:val="000000" w:themeColor="text1"/>
                <w:sz w:val="20"/>
                <w:szCs w:val="20"/>
              </w:rPr>
            </w:pPr>
            <w:r w:rsidRPr="00151FF5">
              <w:rPr>
                <w:rFonts w:ascii="Arial Narrow" w:eastAsia="Arial" w:hAnsi="Arial Narrow" w:cs="Arial"/>
                <w:b/>
                <w:color w:val="000000" w:themeColor="text1"/>
                <w:sz w:val="20"/>
                <w:szCs w:val="20"/>
              </w:rPr>
              <w:t>SUMILLA:</w:t>
            </w:r>
            <w:r w:rsidRPr="00151FF5">
              <w:rPr>
                <w:rFonts w:ascii="Arial Narrow" w:hAnsi="Arial Narrow" w:cs="Arial"/>
                <w:color w:val="000000" w:themeColor="text1"/>
                <w:sz w:val="20"/>
                <w:szCs w:val="20"/>
              </w:rPr>
              <w:t xml:space="preserve"> </w:t>
            </w:r>
            <w:r w:rsidRPr="00151FF5">
              <w:rPr>
                <w:rFonts w:ascii="Arial Narrow" w:eastAsia="Arial" w:hAnsi="Arial Narrow" w:cs="Arial"/>
                <w:color w:val="000000" w:themeColor="text1"/>
                <w:sz w:val="20"/>
                <w:szCs w:val="20"/>
              </w:rPr>
              <w:t>El Área de Lenguaje de Programación II se orienta a desarrollar en los estudiantes el manejo de conocimientos de lenguaje de programación, emplear técnicas modernas de estructuración para ser usadas en diversas aplicaciones científicas y educativas. Establece la diferencia entre la programación estructurada y la programación visual.</w:t>
            </w:r>
          </w:p>
          <w:p w:rsidR="00151FF5" w:rsidRPr="00151FF5" w:rsidRDefault="00151FF5" w:rsidP="00314B7D">
            <w:pPr>
              <w:spacing w:line="259" w:lineRule="auto"/>
              <w:rPr>
                <w:rFonts w:ascii="Arial Narrow" w:hAnsi="Arial Narrow" w:cs="Arial"/>
                <w:color w:val="000000" w:themeColor="text1"/>
                <w:szCs w:val="20"/>
              </w:rPr>
            </w:pPr>
            <w:r w:rsidRPr="00151FF5">
              <w:rPr>
                <w:rFonts w:ascii="Arial Narrow" w:eastAsia="Arial" w:hAnsi="Arial Narrow" w:cs="Arial"/>
                <w:color w:val="000000" w:themeColor="text1"/>
                <w:sz w:val="20"/>
                <w:szCs w:val="20"/>
              </w:rPr>
              <w:t>Realiza el mantenimiento de programas. Crea archivos de datos para manejar en forma óptima la información. Accede a diferentes bases de datos. Desarrolla una programación orientada a objetos que puedan ser utilizados en el ámbito educativo</w:t>
            </w:r>
            <w:r w:rsidRPr="00151FF5">
              <w:rPr>
                <w:rFonts w:ascii="Arial Narrow" w:eastAsia="Arial" w:hAnsi="Arial Narrow" w:cs="Arial"/>
                <w:color w:val="000000" w:themeColor="text1"/>
                <w:szCs w:val="20"/>
              </w:rPr>
              <w:t>.</w:t>
            </w:r>
          </w:p>
        </w:tc>
      </w:tr>
      <w:tr w:rsidR="00151FF5" w:rsidRPr="00151FF5" w:rsidTr="00961D94">
        <w:trPr>
          <w:trHeight w:val="517"/>
        </w:trPr>
        <w:tc>
          <w:tcPr>
            <w:tcW w:w="2836" w:type="dxa"/>
            <w:vAlign w:val="center"/>
          </w:tcPr>
          <w:p w:rsidR="00151FF5" w:rsidRPr="00151FF5" w:rsidRDefault="0016088F" w:rsidP="00314B7D">
            <w:pPr>
              <w:jc w:val="center"/>
              <w:rPr>
                <w:rFonts w:ascii="Arial Narrow" w:hAnsi="Arial Narrow"/>
                <w:b/>
                <w:i/>
                <w:color w:val="000000" w:themeColor="text1"/>
                <w:szCs w:val="20"/>
              </w:rPr>
            </w:pPr>
            <w:r w:rsidRPr="00151FF5">
              <w:rPr>
                <w:rFonts w:ascii="Arial Narrow" w:eastAsia="Arial" w:hAnsi="Arial Narrow" w:cs="Arial"/>
                <w:b/>
                <w:color w:val="000000" w:themeColor="text1"/>
                <w:szCs w:val="20"/>
              </w:rPr>
              <w:t>CÓD.</w:t>
            </w:r>
            <w:r w:rsidRPr="00151FF5">
              <w:rPr>
                <w:rFonts w:ascii="Arial Narrow" w:hAnsi="Arial Narrow"/>
                <w:b/>
                <w:i/>
                <w:color w:val="000000" w:themeColor="text1"/>
                <w:szCs w:val="20"/>
              </w:rPr>
              <w:t xml:space="preserve"> CRITERIOS</w:t>
            </w:r>
            <w:r w:rsidR="00151FF5" w:rsidRPr="00151FF5">
              <w:rPr>
                <w:rFonts w:ascii="Arial Narrow" w:hAnsi="Arial Narrow"/>
                <w:b/>
                <w:i/>
                <w:color w:val="000000" w:themeColor="text1"/>
                <w:szCs w:val="20"/>
              </w:rPr>
              <w:t xml:space="preserve"> DE DESEMPEÑO</w:t>
            </w:r>
          </w:p>
        </w:tc>
        <w:tc>
          <w:tcPr>
            <w:tcW w:w="5529" w:type="dxa"/>
          </w:tcPr>
          <w:p w:rsidR="00151FF5" w:rsidRPr="00151FF5" w:rsidRDefault="00151FF5" w:rsidP="00314B7D">
            <w:pPr>
              <w:spacing w:line="259" w:lineRule="auto"/>
              <w:ind w:right="8"/>
              <w:jc w:val="center"/>
              <w:rPr>
                <w:rFonts w:ascii="Arial Narrow" w:hAnsi="Arial Narrow" w:cs="Arial"/>
                <w:color w:val="000000" w:themeColor="text1"/>
                <w:szCs w:val="20"/>
              </w:rPr>
            </w:pPr>
            <w:r w:rsidRPr="00151FF5">
              <w:rPr>
                <w:rFonts w:ascii="Arial Narrow" w:eastAsia="Arial" w:hAnsi="Arial Narrow" w:cs="Arial"/>
                <w:b/>
                <w:color w:val="000000" w:themeColor="text1"/>
                <w:szCs w:val="20"/>
              </w:rPr>
              <w:t>CONTENIDOS</w:t>
            </w:r>
          </w:p>
        </w:tc>
        <w:tc>
          <w:tcPr>
            <w:tcW w:w="1701" w:type="dxa"/>
          </w:tcPr>
          <w:p w:rsidR="00151FF5" w:rsidRPr="00151FF5" w:rsidRDefault="00151FF5" w:rsidP="00314B7D">
            <w:pPr>
              <w:spacing w:line="259" w:lineRule="auto"/>
              <w:ind w:left="4"/>
              <w:rPr>
                <w:rFonts w:ascii="Arial Narrow" w:hAnsi="Arial Narrow" w:cs="Arial"/>
                <w:color w:val="000000" w:themeColor="text1"/>
                <w:szCs w:val="20"/>
              </w:rPr>
            </w:pPr>
            <w:r w:rsidRPr="00151FF5">
              <w:rPr>
                <w:rFonts w:ascii="Arial Narrow" w:eastAsia="Arial" w:hAnsi="Arial Narrow" w:cs="Arial"/>
                <w:b/>
                <w:color w:val="000000" w:themeColor="text1"/>
                <w:szCs w:val="20"/>
              </w:rPr>
              <w:t>PRODUCTOS</w:t>
            </w:r>
            <w:r w:rsidRPr="00151FF5">
              <w:rPr>
                <w:rFonts w:ascii="Arial Narrow" w:eastAsia="Arial" w:hAnsi="Arial Narrow" w:cs="Arial"/>
                <w:color w:val="000000" w:themeColor="text1"/>
                <w:szCs w:val="20"/>
              </w:rPr>
              <w:t xml:space="preserve"> </w:t>
            </w:r>
          </w:p>
        </w:tc>
        <w:tc>
          <w:tcPr>
            <w:tcW w:w="3968" w:type="dxa"/>
          </w:tcPr>
          <w:p w:rsidR="00151FF5" w:rsidRPr="00151FF5" w:rsidRDefault="00151FF5" w:rsidP="00314B7D">
            <w:pPr>
              <w:spacing w:line="259" w:lineRule="auto"/>
              <w:ind w:left="6"/>
              <w:rPr>
                <w:rFonts w:ascii="Arial Narrow" w:hAnsi="Arial Narrow" w:cs="Arial"/>
                <w:color w:val="000000" w:themeColor="text1"/>
                <w:szCs w:val="20"/>
              </w:rPr>
            </w:pPr>
            <w:r w:rsidRPr="00151FF5">
              <w:rPr>
                <w:rFonts w:ascii="Arial Narrow" w:eastAsia="Arial" w:hAnsi="Arial Narrow" w:cs="Arial"/>
                <w:b/>
                <w:color w:val="000000" w:themeColor="text1"/>
                <w:szCs w:val="20"/>
              </w:rPr>
              <w:t>CRITERIOS DE EVALUACIÓN</w:t>
            </w:r>
            <w:r w:rsidRPr="00151FF5">
              <w:rPr>
                <w:rFonts w:ascii="Arial Narrow" w:eastAsia="Arial" w:hAnsi="Arial Narrow" w:cs="Arial"/>
                <w:color w:val="000000" w:themeColor="text1"/>
                <w:szCs w:val="20"/>
              </w:rPr>
              <w:t xml:space="preserve"> </w:t>
            </w:r>
          </w:p>
        </w:tc>
      </w:tr>
      <w:tr w:rsidR="00AE1DEF" w:rsidRPr="00151FF5" w:rsidTr="00AE1DEF">
        <w:trPr>
          <w:trHeight w:val="5493"/>
        </w:trPr>
        <w:tc>
          <w:tcPr>
            <w:tcW w:w="2836" w:type="dxa"/>
            <w:vAlign w:val="center"/>
          </w:tcPr>
          <w:p w:rsidR="00AE1DEF" w:rsidRPr="00151FF5" w:rsidRDefault="00AE1DEF" w:rsidP="00314B7D">
            <w:pPr>
              <w:autoSpaceDE w:val="0"/>
              <w:autoSpaceDN w:val="0"/>
              <w:adjustRightInd w:val="0"/>
              <w:jc w:val="center"/>
              <w:rPr>
                <w:rFonts w:ascii="Arial Narrow" w:hAnsi="Arial Narrow" w:cs="Calibri"/>
                <w:b/>
                <w:color w:val="000000" w:themeColor="text1"/>
                <w:sz w:val="20"/>
                <w:szCs w:val="18"/>
                <w:lang w:eastAsia="es-ES_tradnl"/>
              </w:rPr>
            </w:pPr>
          </w:p>
          <w:p w:rsidR="00AE1DEF" w:rsidRPr="00151FF5" w:rsidRDefault="00AE1DEF" w:rsidP="00314B7D">
            <w:pPr>
              <w:autoSpaceDE w:val="0"/>
              <w:autoSpaceDN w:val="0"/>
              <w:adjustRightInd w:val="0"/>
              <w:jc w:val="center"/>
              <w:rPr>
                <w:rFonts w:ascii="Arial Narrow" w:hAnsi="Arial Narrow" w:cs="Calibri"/>
                <w:b/>
                <w:color w:val="000000" w:themeColor="text1"/>
                <w:sz w:val="20"/>
                <w:szCs w:val="18"/>
                <w:lang w:eastAsia="es-ES_tradnl"/>
              </w:rPr>
            </w:pPr>
            <w:r w:rsidRPr="00151FF5">
              <w:rPr>
                <w:rFonts w:ascii="Arial Narrow" w:hAnsi="Arial Narrow" w:cs="Calibri"/>
                <w:b/>
                <w:color w:val="000000" w:themeColor="text1"/>
                <w:sz w:val="20"/>
                <w:szCs w:val="18"/>
                <w:lang w:eastAsia="es-ES_tradnl"/>
              </w:rPr>
              <w:t>PERSONAL</w:t>
            </w:r>
          </w:p>
          <w:p w:rsidR="00AE1DEF" w:rsidRPr="00151FF5" w:rsidRDefault="00AE1DEF" w:rsidP="00314B7D">
            <w:pPr>
              <w:autoSpaceDE w:val="0"/>
              <w:autoSpaceDN w:val="0"/>
              <w:adjustRightInd w:val="0"/>
              <w:jc w:val="center"/>
              <w:rPr>
                <w:rFonts w:ascii="Arial Narrow" w:hAnsi="Arial Narrow" w:cs="Calibri"/>
                <w:color w:val="000000" w:themeColor="text1"/>
                <w:sz w:val="20"/>
                <w:szCs w:val="18"/>
                <w:lang w:eastAsia="es-ES_tradnl"/>
              </w:rPr>
            </w:pPr>
          </w:p>
          <w:p w:rsidR="00AE1DEF" w:rsidRDefault="00AE1DEF" w:rsidP="00151FF5">
            <w:pPr>
              <w:pStyle w:val="Prrafodelista"/>
              <w:numPr>
                <w:ilvl w:val="0"/>
                <w:numId w:val="0"/>
              </w:numPr>
              <w:autoSpaceDE w:val="0"/>
              <w:autoSpaceDN w:val="0"/>
              <w:adjustRightInd w:val="0"/>
              <w:spacing w:after="0"/>
              <w:ind w:left="225"/>
              <w:contextualSpacing/>
              <w:jc w:val="both"/>
              <w:rPr>
                <w:rFonts w:ascii="Arial Narrow" w:hAnsi="Arial Narrow" w:cs="Calibri"/>
                <w:color w:val="000000" w:themeColor="text1"/>
                <w:sz w:val="20"/>
                <w:szCs w:val="18"/>
                <w:lang w:eastAsia="es-ES_tradnl"/>
              </w:rPr>
            </w:pPr>
            <w:r w:rsidRPr="00151FF5">
              <w:rPr>
                <w:rFonts w:ascii="Arial Narrow" w:hAnsi="Arial Narrow" w:cs="Calibri"/>
                <w:color w:val="000000" w:themeColor="text1"/>
                <w:sz w:val="20"/>
                <w:szCs w:val="18"/>
                <w:lang w:eastAsia="es-ES_tradnl"/>
              </w:rPr>
              <w:t>1.2.4 Reflexiona críticamente sobre su quehacer cotidiano.</w:t>
            </w:r>
          </w:p>
          <w:p w:rsidR="00AE1DEF" w:rsidRPr="00151FF5" w:rsidRDefault="00AE1DEF" w:rsidP="00151FF5">
            <w:pPr>
              <w:pStyle w:val="Prrafodelista"/>
              <w:numPr>
                <w:ilvl w:val="0"/>
                <w:numId w:val="0"/>
              </w:numPr>
              <w:autoSpaceDE w:val="0"/>
              <w:autoSpaceDN w:val="0"/>
              <w:adjustRightInd w:val="0"/>
              <w:spacing w:after="0"/>
              <w:ind w:left="225"/>
              <w:contextualSpacing/>
              <w:jc w:val="both"/>
              <w:rPr>
                <w:rFonts w:ascii="Arial Narrow" w:hAnsi="Arial Narrow" w:cs="Calibri"/>
                <w:color w:val="000000" w:themeColor="text1"/>
                <w:sz w:val="20"/>
                <w:szCs w:val="18"/>
                <w:lang w:eastAsia="es-ES_tradnl"/>
              </w:rPr>
            </w:pPr>
          </w:p>
          <w:p w:rsidR="00AE1DEF" w:rsidRPr="00151FF5" w:rsidRDefault="00AE1DEF" w:rsidP="00151FF5">
            <w:pPr>
              <w:pStyle w:val="Prrafodelista"/>
              <w:numPr>
                <w:ilvl w:val="0"/>
                <w:numId w:val="0"/>
              </w:numPr>
              <w:autoSpaceDE w:val="0"/>
              <w:autoSpaceDN w:val="0"/>
              <w:adjustRightInd w:val="0"/>
              <w:jc w:val="center"/>
              <w:rPr>
                <w:rFonts w:ascii="Arial Narrow" w:hAnsi="Arial Narrow" w:cs="Calibri"/>
                <w:b/>
                <w:color w:val="000000" w:themeColor="text1"/>
                <w:sz w:val="16"/>
                <w:szCs w:val="18"/>
                <w:lang w:eastAsia="es-ES_tradnl"/>
              </w:rPr>
            </w:pPr>
            <w:r w:rsidRPr="00151FF5">
              <w:rPr>
                <w:rFonts w:ascii="Arial Narrow" w:hAnsi="Arial Narrow" w:cs="Calibri"/>
                <w:b/>
                <w:color w:val="000000" w:themeColor="text1"/>
                <w:sz w:val="16"/>
                <w:szCs w:val="18"/>
                <w:lang w:eastAsia="es-ES_tradnl"/>
              </w:rPr>
              <w:t>PROFESIONAL PEDAGÓGICA</w:t>
            </w:r>
          </w:p>
          <w:p w:rsidR="00AE1DEF" w:rsidRPr="00151FF5" w:rsidRDefault="00AE1DEF" w:rsidP="00151FF5">
            <w:pPr>
              <w:pStyle w:val="Prrafodelista"/>
              <w:numPr>
                <w:ilvl w:val="0"/>
                <w:numId w:val="0"/>
              </w:numPr>
              <w:autoSpaceDE w:val="0"/>
              <w:autoSpaceDN w:val="0"/>
              <w:adjustRightInd w:val="0"/>
              <w:spacing w:after="0"/>
              <w:ind w:left="225"/>
              <w:contextualSpacing/>
              <w:jc w:val="both"/>
              <w:rPr>
                <w:rFonts w:ascii="Arial Narrow" w:hAnsi="Arial Narrow" w:cs="Calibri"/>
                <w:color w:val="000000" w:themeColor="text1"/>
                <w:sz w:val="20"/>
                <w:szCs w:val="18"/>
                <w:lang w:eastAsia="es-ES_tradnl"/>
              </w:rPr>
            </w:pPr>
            <w:r w:rsidRPr="00151FF5">
              <w:rPr>
                <w:rFonts w:ascii="Arial Narrow" w:hAnsi="Arial Narrow" w:cs="Calibri"/>
                <w:color w:val="000000" w:themeColor="text1"/>
                <w:sz w:val="20"/>
                <w:szCs w:val="18"/>
                <w:lang w:eastAsia="es-ES_tradnl"/>
              </w:rPr>
              <w:t>2.1.3. Domina los contenidos de la carrera y los organiza para generar aprendizajes en diferentes contextos y escenarios.</w:t>
            </w:r>
          </w:p>
          <w:p w:rsidR="00AE1DEF" w:rsidRPr="00151FF5" w:rsidRDefault="00AE1DEF" w:rsidP="00314B7D">
            <w:pPr>
              <w:pStyle w:val="Prrafodelista"/>
              <w:autoSpaceDE w:val="0"/>
              <w:autoSpaceDN w:val="0"/>
              <w:adjustRightInd w:val="0"/>
              <w:ind w:left="0"/>
              <w:rPr>
                <w:rFonts w:ascii="Arial Narrow" w:hAnsi="Arial Narrow" w:cs="Calibri"/>
                <w:color w:val="000000" w:themeColor="text1"/>
                <w:sz w:val="20"/>
                <w:szCs w:val="18"/>
                <w:lang w:eastAsia="es-ES_tradnl"/>
              </w:rPr>
            </w:pPr>
          </w:p>
          <w:p w:rsidR="00AE1DEF" w:rsidRPr="00151FF5" w:rsidRDefault="00AE1DEF" w:rsidP="00151FF5">
            <w:pPr>
              <w:pStyle w:val="Prrafodelista"/>
              <w:numPr>
                <w:ilvl w:val="0"/>
                <w:numId w:val="0"/>
              </w:numPr>
              <w:autoSpaceDE w:val="0"/>
              <w:autoSpaceDN w:val="0"/>
              <w:adjustRightInd w:val="0"/>
              <w:rPr>
                <w:rFonts w:ascii="Arial Narrow" w:hAnsi="Arial Narrow" w:cs="Calibri"/>
                <w:b/>
                <w:color w:val="000000" w:themeColor="text1"/>
                <w:sz w:val="20"/>
                <w:szCs w:val="18"/>
                <w:lang w:eastAsia="es-ES_tradnl"/>
              </w:rPr>
            </w:pPr>
            <w:r w:rsidRPr="00151FF5">
              <w:rPr>
                <w:rFonts w:ascii="Arial Narrow" w:hAnsi="Arial Narrow" w:cs="Calibri"/>
                <w:b/>
                <w:color w:val="000000" w:themeColor="text1"/>
                <w:sz w:val="20"/>
                <w:szCs w:val="18"/>
                <w:lang w:eastAsia="es-ES_tradnl"/>
              </w:rPr>
              <w:t>SOCIO COMUNITARIA</w:t>
            </w:r>
          </w:p>
          <w:p w:rsidR="00AE1DEF" w:rsidRPr="00151FF5" w:rsidRDefault="00AE1DEF" w:rsidP="00151FF5">
            <w:pPr>
              <w:autoSpaceDE w:val="0"/>
              <w:autoSpaceDN w:val="0"/>
              <w:adjustRightInd w:val="0"/>
              <w:contextualSpacing/>
              <w:jc w:val="both"/>
              <w:rPr>
                <w:rFonts w:ascii="Arial Narrow" w:hAnsi="Arial Narrow" w:cs="Calibri"/>
                <w:color w:val="000000" w:themeColor="text1"/>
                <w:sz w:val="20"/>
                <w:szCs w:val="18"/>
                <w:lang w:eastAsia="es-ES_tradnl"/>
              </w:rPr>
            </w:pPr>
            <w:r w:rsidRPr="00151FF5">
              <w:rPr>
                <w:rFonts w:ascii="Arial Narrow" w:hAnsi="Arial Narrow" w:cs="Calibri"/>
                <w:color w:val="000000" w:themeColor="text1"/>
                <w:sz w:val="20"/>
                <w:szCs w:val="18"/>
                <w:lang w:eastAsia="es-ES_tradnl"/>
              </w:rPr>
              <w:t>3.1.2. Desarrolla iniciativas de investigación e innovación que aportan a la gestión pedagógica e institucional atendiendo a las demandas, locales y regionales.</w:t>
            </w:r>
          </w:p>
          <w:p w:rsidR="00AE1DEF" w:rsidRPr="00151FF5" w:rsidRDefault="00AE1DEF" w:rsidP="00314B7D">
            <w:pPr>
              <w:autoSpaceDE w:val="0"/>
              <w:autoSpaceDN w:val="0"/>
              <w:adjustRightInd w:val="0"/>
              <w:contextualSpacing/>
              <w:jc w:val="both"/>
              <w:rPr>
                <w:rFonts w:ascii="Arial Narrow" w:hAnsi="Arial Narrow" w:cs="Calibri"/>
                <w:color w:val="000000" w:themeColor="text1"/>
                <w:sz w:val="20"/>
                <w:szCs w:val="18"/>
                <w:lang w:eastAsia="es-ES_tradnl"/>
              </w:rPr>
            </w:pPr>
          </w:p>
        </w:tc>
        <w:tc>
          <w:tcPr>
            <w:tcW w:w="5529" w:type="dxa"/>
            <w:vAlign w:val="center"/>
          </w:tcPr>
          <w:p w:rsidR="00AE1DEF" w:rsidRPr="00397593" w:rsidRDefault="00AE1DEF" w:rsidP="004A16DB">
            <w:pPr>
              <w:pStyle w:val="Prrafodelista"/>
              <w:numPr>
                <w:ilvl w:val="0"/>
                <w:numId w:val="162"/>
              </w:numPr>
              <w:spacing w:after="0"/>
              <w:rPr>
                <w:rFonts w:ascii="Arial Narrow" w:hAnsi="Arial Narrow"/>
                <w:color w:val="000000" w:themeColor="text1"/>
                <w:sz w:val="20"/>
                <w:szCs w:val="20"/>
              </w:rPr>
            </w:pPr>
            <w:r w:rsidRPr="00397593">
              <w:rPr>
                <w:rFonts w:ascii="Arial Narrow" w:hAnsi="Arial Narrow"/>
                <w:color w:val="000000" w:themeColor="text1"/>
                <w:sz w:val="20"/>
                <w:szCs w:val="20"/>
              </w:rPr>
              <w:t xml:space="preserve">Tipos de datos, variables, </w:t>
            </w:r>
            <w:r w:rsidR="00315CC3" w:rsidRPr="00397593">
              <w:rPr>
                <w:rFonts w:ascii="Arial Narrow" w:hAnsi="Arial Narrow"/>
                <w:color w:val="000000" w:themeColor="text1"/>
                <w:sz w:val="20"/>
                <w:szCs w:val="20"/>
              </w:rPr>
              <w:t>operadores, palabras</w:t>
            </w:r>
            <w:r w:rsidRPr="00397593">
              <w:rPr>
                <w:rFonts w:ascii="Arial Narrow" w:hAnsi="Arial Narrow"/>
                <w:color w:val="000000" w:themeColor="text1"/>
                <w:sz w:val="20"/>
                <w:szCs w:val="20"/>
              </w:rPr>
              <w:t xml:space="preserve"> reservadas</w:t>
            </w:r>
          </w:p>
          <w:p w:rsidR="00AE1DEF" w:rsidRPr="00397593" w:rsidRDefault="00AE1DEF" w:rsidP="004A16DB">
            <w:pPr>
              <w:pStyle w:val="Prrafodelista"/>
              <w:numPr>
                <w:ilvl w:val="0"/>
                <w:numId w:val="162"/>
              </w:numPr>
              <w:spacing w:after="0"/>
              <w:rPr>
                <w:rFonts w:ascii="Arial Narrow" w:hAnsi="Arial Narrow"/>
                <w:color w:val="000000" w:themeColor="text1"/>
                <w:sz w:val="20"/>
                <w:szCs w:val="20"/>
              </w:rPr>
            </w:pPr>
            <w:r w:rsidRPr="00397593">
              <w:rPr>
                <w:rFonts w:ascii="Arial Narrow" w:hAnsi="Arial Narrow"/>
                <w:color w:val="000000" w:themeColor="text1"/>
                <w:sz w:val="20"/>
                <w:szCs w:val="20"/>
              </w:rPr>
              <w:t>Fases de la resolución de problemas informáticos.</w:t>
            </w:r>
          </w:p>
          <w:p w:rsidR="00AE1DEF" w:rsidRDefault="00AE1DEF" w:rsidP="004A16DB">
            <w:pPr>
              <w:pStyle w:val="Prrafodelista"/>
              <w:numPr>
                <w:ilvl w:val="0"/>
                <w:numId w:val="162"/>
              </w:numPr>
              <w:spacing w:after="0"/>
              <w:rPr>
                <w:rFonts w:ascii="Arial Narrow" w:hAnsi="Arial Narrow"/>
                <w:color w:val="000000" w:themeColor="text1"/>
                <w:sz w:val="20"/>
                <w:szCs w:val="20"/>
              </w:rPr>
            </w:pPr>
            <w:r w:rsidRPr="00397593">
              <w:rPr>
                <w:rFonts w:ascii="Arial Narrow" w:hAnsi="Arial Narrow"/>
                <w:color w:val="000000" w:themeColor="text1"/>
                <w:sz w:val="20"/>
                <w:szCs w:val="20"/>
              </w:rPr>
              <w:t xml:space="preserve">Introducción a Visual Studio 2015 </w:t>
            </w:r>
          </w:p>
          <w:p w:rsidR="00AE1DEF" w:rsidRPr="00397593" w:rsidRDefault="00AE1DEF" w:rsidP="004A16DB">
            <w:pPr>
              <w:pStyle w:val="Prrafodelista"/>
              <w:numPr>
                <w:ilvl w:val="0"/>
                <w:numId w:val="162"/>
              </w:numPr>
              <w:spacing w:after="0"/>
              <w:rPr>
                <w:rFonts w:ascii="Arial Narrow" w:hAnsi="Arial Narrow"/>
                <w:color w:val="000000" w:themeColor="text1"/>
                <w:sz w:val="20"/>
                <w:szCs w:val="20"/>
              </w:rPr>
            </w:pPr>
            <w:r w:rsidRPr="00397593">
              <w:rPr>
                <w:rFonts w:ascii="Arial Narrow" w:hAnsi="Arial Narrow"/>
                <w:color w:val="000000" w:themeColor="text1"/>
                <w:sz w:val="20"/>
                <w:szCs w:val="20"/>
              </w:rPr>
              <w:t xml:space="preserve">Estructuras secuenciales </w:t>
            </w:r>
          </w:p>
          <w:p w:rsidR="00AE1DEF" w:rsidRPr="00397593" w:rsidRDefault="00AE1DEF" w:rsidP="004A16DB">
            <w:pPr>
              <w:pStyle w:val="Prrafodelista"/>
              <w:numPr>
                <w:ilvl w:val="0"/>
                <w:numId w:val="162"/>
              </w:numPr>
              <w:spacing w:after="0"/>
              <w:rPr>
                <w:rFonts w:ascii="Arial Narrow" w:hAnsi="Arial Narrow"/>
                <w:color w:val="000000" w:themeColor="text1"/>
                <w:sz w:val="20"/>
                <w:szCs w:val="20"/>
              </w:rPr>
            </w:pPr>
            <w:r w:rsidRPr="00397593">
              <w:rPr>
                <w:rFonts w:ascii="Arial Narrow" w:hAnsi="Arial Narrow"/>
                <w:color w:val="000000" w:themeColor="text1"/>
                <w:sz w:val="20"/>
                <w:szCs w:val="20"/>
              </w:rPr>
              <w:t>Estructuras de control: condicionales.</w:t>
            </w:r>
          </w:p>
          <w:p w:rsidR="00AE1DEF" w:rsidRDefault="00AE1DEF" w:rsidP="004A16DB">
            <w:pPr>
              <w:pStyle w:val="Encabezado"/>
              <w:numPr>
                <w:ilvl w:val="0"/>
                <w:numId w:val="162"/>
              </w:numPr>
              <w:tabs>
                <w:tab w:val="left" w:pos="6379"/>
              </w:tabs>
              <w:spacing w:line="276" w:lineRule="auto"/>
              <w:jc w:val="both"/>
              <w:rPr>
                <w:rFonts w:ascii="Arial Narrow" w:hAnsi="Arial Narrow"/>
                <w:color w:val="000000" w:themeColor="text1"/>
                <w:sz w:val="20"/>
                <w:szCs w:val="20"/>
              </w:rPr>
            </w:pPr>
            <w:r w:rsidRPr="00151FF5">
              <w:rPr>
                <w:rFonts w:ascii="Arial Narrow" w:hAnsi="Arial Narrow"/>
                <w:color w:val="000000" w:themeColor="text1"/>
                <w:sz w:val="20"/>
                <w:szCs w:val="20"/>
              </w:rPr>
              <w:t>Métodos y eventos en VS</w:t>
            </w:r>
          </w:p>
          <w:p w:rsidR="00AE1DEF" w:rsidRDefault="00AE1DEF" w:rsidP="004A16DB">
            <w:pPr>
              <w:pStyle w:val="Encabezado"/>
              <w:numPr>
                <w:ilvl w:val="0"/>
                <w:numId w:val="162"/>
              </w:numPr>
              <w:tabs>
                <w:tab w:val="left" w:pos="6379"/>
              </w:tabs>
              <w:spacing w:line="276" w:lineRule="auto"/>
              <w:jc w:val="both"/>
              <w:rPr>
                <w:rFonts w:ascii="Arial Narrow" w:hAnsi="Arial Narrow"/>
                <w:color w:val="000000" w:themeColor="text1"/>
                <w:sz w:val="20"/>
                <w:szCs w:val="20"/>
              </w:rPr>
            </w:pPr>
            <w:r w:rsidRPr="00397593">
              <w:rPr>
                <w:rFonts w:ascii="Arial Narrow" w:hAnsi="Arial Narrow"/>
                <w:color w:val="000000" w:themeColor="text1"/>
                <w:sz w:val="20"/>
                <w:szCs w:val="20"/>
              </w:rPr>
              <w:t xml:space="preserve">Estructuras de control repetitivas: DO WHILE, LOOP, FO R </w:t>
            </w:r>
            <w:r>
              <w:rPr>
                <w:rFonts w:ascii="Arial Narrow" w:hAnsi="Arial Narrow"/>
                <w:color w:val="000000" w:themeColor="text1"/>
                <w:sz w:val="20"/>
                <w:szCs w:val="20"/>
              </w:rPr>
              <w:t>–</w:t>
            </w:r>
            <w:r w:rsidRPr="00397593">
              <w:rPr>
                <w:rFonts w:ascii="Arial Narrow" w:hAnsi="Arial Narrow"/>
                <w:color w:val="000000" w:themeColor="text1"/>
                <w:sz w:val="20"/>
                <w:szCs w:val="20"/>
              </w:rPr>
              <w:t xml:space="preserve"> NEXT</w:t>
            </w:r>
          </w:p>
          <w:p w:rsidR="00AE1DEF" w:rsidRDefault="00AE1DEF" w:rsidP="004A16DB">
            <w:pPr>
              <w:pStyle w:val="Encabezado"/>
              <w:numPr>
                <w:ilvl w:val="0"/>
                <w:numId w:val="162"/>
              </w:numPr>
              <w:tabs>
                <w:tab w:val="left" w:pos="6379"/>
              </w:tabs>
              <w:spacing w:line="276" w:lineRule="auto"/>
              <w:jc w:val="both"/>
              <w:rPr>
                <w:rFonts w:ascii="Arial Narrow" w:hAnsi="Arial Narrow"/>
                <w:color w:val="000000" w:themeColor="text1"/>
                <w:sz w:val="20"/>
                <w:szCs w:val="20"/>
              </w:rPr>
            </w:pPr>
            <w:r w:rsidRPr="00397593">
              <w:rPr>
                <w:rFonts w:ascii="Arial Narrow" w:hAnsi="Arial Narrow"/>
                <w:color w:val="000000" w:themeColor="text1"/>
                <w:sz w:val="20"/>
                <w:szCs w:val="20"/>
              </w:rPr>
              <w:t>Menús en VBA. Compilación del Proyecto.</w:t>
            </w:r>
          </w:p>
          <w:p w:rsidR="00AE1DEF" w:rsidRPr="00397593" w:rsidRDefault="00AE1DEF" w:rsidP="004A16DB">
            <w:pPr>
              <w:pStyle w:val="Encabezado"/>
              <w:numPr>
                <w:ilvl w:val="0"/>
                <w:numId w:val="162"/>
              </w:numPr>
              <w:tabs>
                <w:tab w:val="left" w:pos="6379"/>
              </w:tabs>
              <w:spacing w:line="276" w:lineRule="auto"/>
              <w:jc w:val="both"/>
              <w:rPr>
                <w:rFonts w:ascii="Arial Narrow" w:hAnsi="Arial Narrow"/>
                <w:color w:val="000000" w:themeColor="text1"/>
                <w:sz w:val="20"/>
                <w:szCs w:val="20"/>
              </w:rPr>
            </w:pPr>
            <w:r w:rsidRPr="00397593">
              <w:rPr>
                <w:rFonts w:ascii="Arial Narrow" w:hAnsi="Arial Narrow"/>
                <w:color w:val="000000" w:themeColor="text1"/>
                <w:sz w:val="20"/>
                <w:szCs w:val="20"/>
              </w:rPr>
              <w:t xml:space="preserve">Base de </w:t>
            </w:r>
            <w:r w:rsidR="0016088F" w:rsidRPr="00397593">
              <w:rPr>
                <w:rFonts w:ascii="Arial Narrow" w:hAnsi="Arial Narrow"/>
                <w:color w:val="000000" w:themeColor="text1"/>
                <w:sz w:val="20"/>
                <w:szCs w:val="20"/>
              </w:rPr>
              <w:t xml:space="preserve">datos. </w:t>
            </w:r>
          </w:p>
          <w:p w:rsidR="00AE1DEF" w:rsidRPr="00397593" w:rsidRDefault="00AE1DEF" w:rsidP="00314B7D">
            <w:pPr>
              <w:rPr>
                <w:rFonts w:ascii="Arial Narrow" w:hAnsi="Arial Narrow"/>
                <w:color w:val="000000" w:themeColor="text1"/>
                <w:sz w:val="20"/>
                <w:szCs w:val="20"/>
              </w:rPr>
            </w:pPr>
          </w:p>
        </w:tc>
        <w:tc>
          <w:tcPr>
            <w:tcW w:w="1701" w:type="dxa"/>
            <w:vAlign w:val="center"/>
          </w:tcPr>
          <w:p w:rsidR="00AE1DEF" w:rsidRPr="00151FF5" w:rsidRDefault="00AE1DEF" w:rsidP="00314B7D">
            <w:pPr>
              <w:jc w:val="center"/>
              <w:rPr>
                <w:rFonts w:ascii="Arial Narrow" w:hAnsi="Arial Narrow"/>
                <w:b/>
                <w:i/>
                <w:color w:val="000000" w:themeColor="text1"/>
                <w:sz w:val="20"/>
                <w:szCs w:val="20"/>
              </w:rPr>
            </w:pPr>
            <w:r w:rsidRPr="00151FF5">
              <w:rPr>
                <w:rFonts w:ascii="Arial Narrow" w:hAnsi="Arial Narrow"/>
                <w:b/>
                <w:i/>
                <w:color w:val="000000" w:themeColor="text1"/>
                <w:sz w:val="20"/>
                <w:szCs w:val="20"/>
              </w:rPr>
              <w:t>Organizador visual</w:t>
            </w:r>
          </w:p>
          <w:p w:rsidR="00AE1DEF" w:rsidRPr="00151FF5" w:rsidRDefault="00AE1DEF" w:rsidP="00314B7D">
            <w:pPr>
              <w:jc w:val="center"/>
              <w:rPr>
                <w:rFonts w:ascii="Arial Narrow" w:hAnsi="Arial Narrow"/>
                <w:b/>
                <w:i/>
                <w:color w:val="000000" w:themeColor="text1"/>
                <w:sz w:val="20"/>
                <w:szCs w:val="20"/>
              </w:rPr>
            </w:pPr>
            <w:r w:rsidRPr="00151FF5">
              <w:rPr>
                <w:rFonts w:ascii="Arial Narrow" w:hAnsi="Arial Narrow"/>
                <w:b/>
                <w:i/>
                <w:color w:val="000000" w:themeColor="text1"/>
                <w:sz w:val="20"/>
                <w:szCs w:val="20"/>
              </w:rPr>
              <w:t xml:space="preserve">Algoritmos </w:t>
            </w:r>
          </w:p>
          <w:p w:rsidR="00AE1DEF" w:rsidRPr="00151FF5" w:rsidRDefault="00AE1DEF" w:rsidP="00314B7D">
            <w:pPr>
              <w:jc w:val="center"/>
              <w:rPr>
                <w:rFonts w:ascii="Arial Narrow" w:hAnsi="Arial Narrow"/>
                <w:b/>
                <w:i/>
                <w:color w:val="000000" w:themeColor="text1"/>
                <w:sz w:val="20"/>
                <w:szCs w:val="20"/>
              </w:rPr>
            </w:pPr>
            <w:r w:rsidRPr="00151FF5">
              <w:rPr>
                <w:rFonts w:ascii="Arial Narrow" w:hAnsi="Arial Narrow"/>
                <w:b/>
                <w:i/>
                <w:color w:val="000000" w:themeColor="text1"/>
                <w:sz w:val="20"/>
                <w:szCs w:val="20"/>
              </w:rPr>
              <w:t>Diseño de entorno de una aplicación</w:t>
            </w:r>
          </w:p>
          <w:p w:rsidR="00AE1DEF" w:rsidRPr="00151FF5" w:rsidRDefault="00AE1DEF" w:rsidP="00314B7D">
            <w:pPr>
              <w:jc w:val="center"/>
              <w:rPr>
                <w:rFonts w:ascii="Arial Narrow" w:hAnsi="Arial Narrow"/>
                <w:b/>
                <w:i/>
                <w:color w:val="000000" w:themeColor="text1"/>
                <w:sz w:val="20"/>
                <w:szCs w:val="20"/>
              </w:rPr>
            </w:pPr>
            <w:r w:rsidRPr="00151FF5">
              <w:rPr>
                <w:rFonts w:ascii="Arial Narrow" w:hAnsi="Arial Narrow"/>
                <w:b/>
                <w:i/>
                <w:color w:val="000000" w:themeColor="text1"/>
                <w:sz w:val="20"/>
                <w:szCs w:val="20"/>
              </w:rPr>
              <w:t>Portafolio</w:t>
            </w:r>
          </w:p>
          <w:p w:rsidR="00AE1DEF" w:rsidRPr="00151FF5" w:rsidRDefault="00AE1DEF" w:rsidP="00314B7D">
            <w:pPr>
              <w:jc w:val="center"/>
              <w:rPr>
                <w:rFonts w:ascii="Arial Narrow" w:hAnsi="Arial Narrow"/>
                <w:b/>
                <w:i/>
                <w:color w:val="000000" w:themeColor="text1"/>
                <w:sz w:val="20"/>
                <w:szCs w:val="20"/>
              </w:rPr>
            </w:pPr>
            <w:r w:rsidRPr="00151FF5">
              <w:rPr>
                <w:rFonts w:ascii="Arial Narrow" w:hAnsi="Arial Narrow"/>
                <w:b/>
                <w:i/>
                <w:color w:val="000000" w:themeColor="text1"/>
                <w:sz w:val="20"/>
                <w:szCs w:val="20"/>
              </w:rPr>
              <w:t xml:space="preserve">Formularios </w:t>
            </w:r>
          </w:p>
          <w:p w:rsidR="00AE1DEF" w:rsidRPr="00151FF5" w:rsidRDefault="00AE1DEF" w:rsidP="00314B7D">
            <w:pPr>
              <w:jc w:val="center"/>
              <w:rPr>
                <w:rFonts w:ascii="Arial Narrow" w:hAnsi="Arial Narrow"/>
                <w:b/>
                <w:i/>
                <w:color w:val="000000" w:themeColor="text1"/>
                <w:sz w:val="20"/>
                <w:szCs w:val="20"/>
              </w:rPr>
            </w:pPr>
            <w:r w:rsidRPr="00151FF5">
              <w:rPr>
                <w:rFonts w:ascii="Arial Narrow" w:hAnsi="Arial Narrow"/>
                <w:b/>
                <w:i/>
                <w:color w:val="000000" w:themeColor="text1"/>
                <w:sz w:val="20"/>
                <w:szCs w:val="20"/>
              </w:rPr>
              <w:t>Base de datos</w:t>
            </w:r>
          </w:p>
          <w:p w:rsidR="00AE1DEF" w:rsidRPr="00151FF5" w:rsidRDefault="00AE1DEF" w:rsidP="00314B7D">
            <w:pPr>
              <w:rPr>
                <w:rFonts w:ascii="Arial Narrow" w:hAnsi="Arial Narrow"/>
                <w:b/>
                <w:i/>
                <w:color w:val="000000" w:themeColor="text1"/>
                <w:sz w:val="20"/>
                <w:szCs w:val="20"/>
              </w:rPr>
            </w:pPr>
          </w:p>
        </w:tc>
        <w:tc>
          <w:tcPr>
            <w:tcW w:w="3968" w:type="dxa"/>
            <w:vAlign w:val="center"/>
          </w:tcPr>
          <w:p w:rsidR="00AE1DEF" w:rsidRPr="00397593" w:rsidRDefault="00AE1DEF" w:rsidP="004A16DB">
            <w:pPr>
              <w:pStyle w:val="Prrafodelista"/>
              <w:numPr>
                <w:ilvl w:val="0"/>
                <w:numId w:val="163"/>
              </w:numPr>
              <w:spacing w:after="0"/>
              <w:ind w:left="317"/>
              <w:jc w:val="both"/>
              <w:rPr>
                <w:rFonts w:ascii="Arial Narrow" w:hAnsi="Arial Narrow"/>
                <w:b/>
                <w:i/>
                <w:color w:val="000000" w:themeColor="text1"/>
                <w:sz w:val="20"/>
                <w:szCs w:val="20"/>
              </w:rPr>
            </w:pPr>
            <w:r w:rsidRPr="00397593">
              <w:rPr>
                <w:rFonts w:ascii="Arial Narrow" w:hAnsi="Arial Narrow" w:cs="Kokila"/>
                <w:color w:val="000000" w:themeColor="text1"/>
                <w:sz w:val="20"/>
              </w:rPr>
              <w:t>Diferencia y clasifica los distintos tipos de datos, operadores y palabras reservadas a través de un organizador visual.</w:t>
            </w:r>
          </w:p>
          <w:p w:rsidR="00AE1DEF" w:rsidRPr="00397593" w:rsidRDefault="00AE1DEF" w:rsidP="004A16DB">
            <w:pPr>
              <w:pStyle w:val="Prrafodelista"/>
              <w:numPr>
                <w:ilvl w:val="0"/>
                <w:numId w:val="163"/>
              </w:numPr>
              <w:spacing w:after="0"/>
              <w:ind w:left="317"/>
              <w:jc w:val="both"/>
              <w:rPr>
                <w:rFonts w:ascii="Arial Narrow" w:hAnsi="Arial Narrow"/>
                <w:i/>
                <w:color w:val="000000" w:themeColor="text1"/>
                <w:sz w:val="20"/>
                <w:szCs w:val="20"/>
              </w:rPr>
            </w:pPr>
            <w:r w:rsidRPr="00397593">
              <w:rPr>
                <w:rFonts w:ascii="Arial Narrow" w:hAnsi="Arial Narrow"/>
                <w:i/>
                <w:color w:val="000000" w:themeColor="text1"/>
                <w:sz w:val="20"/>
                <w:szCs w:val="20"/>
              </w:rPr>
              <w:t>Analiza las fases de resolución de un problema informático y lo plasma en un organizador visual.</w:t>
            </w:r>
          </w:p>
          <w:p w:rsidR="00AE1DEF" w:rsidRPr="00397593" w:rsidRDefault="00AE1DEF" w:rsidP="004A16DB">
            <w:pPr>
              <w:pStyle w:val="Prrafodelista"/>
              <w:numPr>
                <w:ilvl w:val="0"/>
                <w:numId w:val="163"/>
              </w:numPr>
              <w:spacing w:after="0"/>
              <w:ind w:left="317"/>
              <w:rPr>
                <w:rFonts w:ascii="Arial Narrow" w:hAnsi="Arial Narrow"/>
                <w:i/>
                <w:color w:val="000000" w:themeColor="text1"/>
                <w:sz w:val="20"/>
                <w:szCs w:val="20"/>
              </w:rPr>
            </w:pPr>
            <w:r w:rsidRPr="00397593">
              <w:rPr>
                <w:rFonts w:ascii="Arial Narrow" w:hAnsi="Arial Narrow" w:cs="Kokila"/>
                <w:color w:val="000000" w:themeColor="text1"/>
                <w:sz w:val="20"/>
              </w:rPr>
              <w:t>Realiza el diseño de su propia aplicación, utilizando formularios, botones y controles</w:t>
            </w:r>
          </w:p>
          <w:p w:rsidR="00AE1DEF" w:rsidRPr="00397593" w:rsidRDefault="00AE1DEF" w:rsidP="004A16DB">
            <w:pPr>
              <w:pStyle w:val="Prrafodelista"/>
              <w:numPr>
                <w:ilvl w:val="0"/>
                <w:numId w:val="163"/>
              </w:numPr>
              <w:spacing w:after="0"/>
              <w:ind w:left="317"/>
              <w:rPr>
                <w:rFonts w:ascii="Arial Narrow" w:hAnsi="Arial Narrow"/>
                <w:i/>
                <w:color w:val="000000" w:themeColor="text1"/>
                <w:sz w:val="20"/>
                <w:szCs w:val="20"/>
              </w:rPr>
            </w:pPr>
            <w:r w:rsidRPr="00397593">
              <w:rPr>
                <w:rFonts w:ascii="Arial Narrow" w:hAnsi="Arial Narrow"/>
                <w:i/>
                <w:color w:val="000000" w:themeColor="text1"/>
                <w:sz w:val="20"/>
                <w:szCs w:val="20"/>
              </w:rPr>
              <w:t>Utiliza estructuras condicionales para llevar a cabo la evaluación en el dise</w:t>
            </w:r>
            <w:r>
              <w:rPr>
                <w:rFonts w:ascii="Arial Narrow" w:hAnsi="Arial Narrow"/>
                <w:i/>
                <w:color w:val="000000" w:themeColor="text1"/>
                <w:sz w:val="20"/>
                <w:szCs w:val="20"/>
              </w:rPr>
              <w:t>ño de sus formularios.</w:t>
            </w:r>
          </w:p>
          <w:p w:rsidR="00AE1DEF" w:rsidRPr="00397593" w:rsidRDefault="00AE1DEF" w:rsidP="004A16DB">
            <w:pPr>
              <w:pStyle w:val="Prrafodelista"/>
              <w:numPr>
                <w:ilvl w:val="0"/>
                <w:numId w:val="163"/>
              </w:numPr>
              <w:spacing w:after="0"/>
              <w:ind w:left="317"/>
              <w:rPr>
                <w:rFonts w:ascii="Arial Narrow" w:hAnsi="Arial Narrow"/>
                <w:i/>
                <w:color w:val="000000" w:themeColor="text1"/>
                <w:sz w:val="20"/>
                <w:szCs w:val="20"/>
              </w:rPr>
            </w:pPr>
            <w:r w:rsidRPr="00397593">
              <w:rPr>
                <w:rFonts w:ascii="Arial Narrow" w:hAnsi="Arial Narrow"/>
                <w:i/>
                <w:color w:val="000000" w:themeColor="text1"/>
                <w:sz w:val="20"/>
                <w:szCs w:val="20"/>
              </w:rPr>
              <w:t xml:space="preserve">Elabora un cuadro comparativo con las </w:t>
            </w:r>
            <w:proofErr w:type="gramStart"/>
            <w:r w:rsidRPr="00397593">
              <w:rPr>
                <w:rFonts w:ascii="Arial Narrow" w:hAnsi="Arial Narrow"/>
                <w:i/>
                <w:color w:val="000000" w:themeColor="text1"/>
                <w:sz w:val="20"/>
                <w:szCs w:val="20"/>
              </w:rPr>
              <w:t>diferencias  entre</w:t>
            </w:r>
            <w:proofErr w:type="gramEnd"/>
            <w:r w:rsidRPr="00397593">
              <w:rPr>
                <w:rFonts w:ascii="Arial Narrow" w:hAnsi="Arial Narrow"/>
                <w:i/>
                <w:color w:val="000000" w:themeColor="text1"/>
                <w:sz w:val="20"/>
                <w:szCs w:val="20"/>
              </w:rPr>
              <w:t xml:space="preserve"> método y evento.</w:t>
            </w:r>
          </w:p>
          <w:p w:rsidR="00AE1DEF" w:rsidRPr="00397593" w:rsidRDefault="00AE1DEF" w:rsidP="004A16DB">
            <w:pPr>
              <w:pStyle w:val="Prrafodelista"/>
              <w:numPr>
                <w:ilvl w:val="0"/>
                <w:numId w:val="163"/>
              </w:numPr>
              <w:spacing w:after="0"/>
              <w:ind w:left="317"/>
              <w:contextualSpacing/>
              <w:jc w:val="both"/>
              <w:rPr>
                <w:rFonts w:ascii="Arial Narrow" w:hAnsi="Arial Narrow" w:cs="Kokila"/>
                <w:color w:val="000000" w:themeColor="text1"/>
                <w:sz w:val="20"/>
              </w:rPr>
            </w:pPr>
            <w:r w:rsidRPr="00397593">
              <w:rPr>
                <w:rFonts w:ascii="Arial Narrow" w:hAnsi="Arial Narrow"/>
                <w:i/>
                <w:color w:val="000000" w:themeColor="text1"/>
                <w:sz w:val="20"/>
                <w:szCs w:val="20"/>
              </w:rPr>
              <w:t>Sustenta de manera coherente su portafolio demostrando seguridad y dominio de los contenidos desarrollados.</w:t>
            </w:r>
          </w:p>
          <w:p w:rsidR="00AE1DEF" w:rsidRPr="00397593" w:rsidRDefault="00AE1DEF" w:rsidP="004A16DB">
            <w:pPr>
              <w:pStyle w:val="Prrafodelista"/>
              <w:numPr>
                <w:ilvl w:val="0"/>
                <w:numId w:val="163"/>
              </w:numPr>
              <w:spacing w:after="0"/>
              <w:ind w:left="317"/>
              <w:contextualSpacing/>
              <w:jc w:val="both"/>
              <w:rPr>
                <w:rFonts w:ascii="Arial Narrow" w:hAnsi="Arial Narrow" w:cs="Kokila"/>
                <w:color w:val="000000" w:themeColor="text1"/>
                <w:sz w:val="20"/>
              </w:rPr>
            </w:pPr>
            <w:r w:rsidRPr="00397593">
              <w:rPr>
                <w:rFonts w:ascii="Arial Narrow" w:hAnsi="Arial Narrow"/>
                <w:i/>
                <w:color w:val="000000" w:themeColor="text1"/>
                <w:sz w:val="20"/>
                <w:szCs w:val="20"/>
              </w:rPr>
              <w:t>Utiliza estructuras repetitivas en el diseño de formularios</w:t>
            </w:r>
          </w:p>
          <w:p w:rsidR="00AE1DEF" w:rsidRDefault="00AE1DEF" w:rsidP="004A16DB">
            <w:pPr>
              <w:pStyle w:val="Prrafodelista"/>
              <w:numPr>
                <w:ilvl w:val="0"/>
                <w:numId w:val="163"/>
              </w:numPr>
              <w:spacing w:after="0"/>
              <w:ind w:left="317"/>
              <w:jc w:val="both"/>
              <w:rPr>
                <w:rFonts w:ascii="Arial Narrow" w:hAnsi="Arial Narrow"/>
                <w:i/>
                <w:color w:val="000000" w:themeColor="text1"/>
                <w:sz w:val="20"/>
                <w:szCs w:val="20"/>
              </w:rPr>
            </w:pPr>
            <w:r w:rsidRPr="00397593">
              <w:rPr>
                <w:rFonts w:ascii="Arial Narrow" w:hAnsi="Arial Narrow"/>
                <w:i/>
                <w:color w:val="000000" w:themeColor="text1"/>
                <w:sz w:val="20"/>
                <w:szCs w:val="20"/>
              </w:rPr>
              <w:t>Crea menús en sus formularios en VS.</w:t>
            </w:r>
          </w:p>
          <w:p w:rsidR="00AE1DEF" w:rsidRDefault="00AE1DEF" w:rsidP="004A16DB">
            <w:pPr>
              <w:pStyle w:val="Prrafodelista"/>
              <w:numPr>
                <w:ilvl w:val="0"/>
                <w:numId w:val="163"/>
              </w:numPr>
              <w:spacing w:after="0"/>
              <w:ind w:left="317"/>
              <w:jc w:val="both"/>
              <w:rPr>
                <w:rFonts w:ascii="Arial Narrow" w:hAnsi="Arial Narrow"/>
                <w:i/>
                <w:color w:val="000000" w:themeColor="text1"/>
                <w:sz w:val="20"/>
                <w:szCs w:val="20"/>
              </w:rPr>
            </w:pPr>
            <w:r w:rsidRPr="00AE1DEF">
              <w:rPr>
                <w:rFonts w:ascii="Arial Narrow" w:hAnsi="Arial Narrow"/>
                <w:i/>
                <w:color w:val="000000" w:themeColor="text1"/>
                <w:sz w:val="20"/>
                <w:szCs w:val="20"/>
              </w:rPr>
              <w:t>Compila de manera correcta y ejecuta su proyecto.</w:t>
            </w:r>
          </w:p>
          <w:p w:rsidR="00AE1DEF" w:rsidRDefault="00AE1DEF" w:rsidP="004A16DB">
            <w:pPr>
              <w:pStyle w:val="Prrafodelista"/>
              <w:numPr>
                <w:ilvl w:val="0"/>
                <w:numId w:val="163"/>
              </w:numPr>
              <w:spacing w:after="0"/>
              <w:ind w:left="317"/>
              <w:jc w:val="both"/>
              <w:rPr>
                <w:rFonts w:ascii="Arial Narrow" w:hAnsi="Arial Narrow"/>
                <w:i/>
                <w:color w:val="000000" w:themeColor="text1"/>
                <w:sz w:val="20"/>
                <w:szCs w:val="20"/>
              </w:rPr>
            </w:pPr>
            <w:r w:rsidRPr="00AE1DEF">
              <w:rPr>
                <w:rFonts w:ascii="Arial Narrow" w:hAnsi="Arial Narrow"/>
                <w:i/>
                <w:color w:val="000000" w:themeColor="text1"/>
                <w:sz w:val="20"/>
                <w:szCs w:val="20"/>
              </w:rPr>
              <w:t xml:space="preserve">Maneja conceptos básicos una base de </w:t>
            </w:r>
            <w:proofErr w:type="gramStart"/>
            <w:r w:rsidRPr="00AE1DEF">
              <w:rPr>
                <w:rFonts w:ascii="Arial Narrow" w:hAnsi="Arial Narrow"/>
                <w:i/>
                <w:color w:val="000000" w:themeColor="text1"/>
                <w:sz w:val="20"/>
                <w:szCs w:val="20"/>
              </w:rPr>
              <w:t>datos(</w:t>
            </w:r>
            <w:proofErr w:type="gramEnd"/>
            <w:r w:rsidRPr="00AE1DEF">
              <w:rPr>
                <w:rFonts w:ascii="Arial Narrow" w:hAnsi="Arial Narrow"/>
                <w:i/>
                <w:color w:val="000000" w:themeColor="text1"/>
                <w:sz w:val="20"/>
                <w:szCs w:val="20"/>
              </w:rPr>
              <w:t>estructura, tipos de usuario)</w:t>
            </w:r>
          </w:p>
          <w:p w:rsidR="00AE1DEF" w:rsidRPr="00AE1DEF" w:rsidRDefault="00AE1DEF" w:rsidP="004A16DB">
            <w:pPr>
              <w:pStyle w:val="Prrafodelista"/>
              <w:numPr>
                <w:ilvl w:val="0"/>
                <w:numId w:val="163"/>
              </w:numPr>
              <w:spacing w:after="0"/>
              <w:ind w:left="317"/>
              <w:jc w:val="both"/>
              <w:rPr>
                <w:rFonts w:ascii="Arial Narrow" w:hAnsi="Arial Narrow"/>
                <w:i/>
                <w:color w:val="000000" w:themeColor="text1"/>
                <w:sz w:val="20"/>
                <w:szCs w:val="20"/>
              </w:rPr>
            </w:pPr>
            <w:r w:rsidRPr="00AE1DEF">
              <w:rPr>
                <w:rFonts w:ascii="Arial Narrow" w:hAnsi="Arial Narrow"/>
                <w:i/>
                <w:color w:val="000000" w:themeColor="text1"/>
                <w:sz w:val="20"/>
                <w:szCs w:val="20"/>
              </w:rPr>
              <w:t>Analiza información relevante, crea tablas y establece relaciones entre ellas.</w:t>
            </w:r>
          </w:p>
          <w:p w:rsidR="00AE1DEF" w:rsidRPr="00AE1DEF" w:rsidRDefault="00AE1DEF" w:rsidP="00AE1DEF">
            <w:pPr>
              <w:ind w:left="360"/>
              <w:contextualSpacing/>
              <w:jc w:val="both"/>
              <w:rPr>
                <w:rFonts w:ascii="Arial Narrow" w:hAnsi="Arial Narrow"/>
                <w:b/>
                <w:i/>
                <w:color w:val="000000" w:themeColor="text1"/>
                <w:sz w:val="20"/>
                <w:szCs w:val="20"/>
              </w:rPr>
            </w:pPr>
          </w:p>
        </w:tc>
      </w:tr>
    </w:tbl>
    <w:p w:rsidR="00151FF5" w:rsidRDefault="00151FF5" w:rsidP="00235CA4">
      <w:pPr>
        <w:spacing w:after="0" w:line="240" w:lineRule="auto"/>
        <w:jc w:val="center"/>
        <w:rPr>
          <w:rFonts w:ascii="Arial Narrow" w:eastAsia="Calibri" w:hAnsi="Arial Narrow" w:cs="Calibri,Bold"/>
          <w:b/>
          <w:bCs/>
          <w:color w:val="auto"/>
          <w:sz w:val="20"/>
          <w:szCs w:val="20"/>
          <w:lang w:val="es-PE"/>
        </w:rPr>
      </w:pPr>
    </w:p>
    <w:tbl>
      <w:tblPr>
        <w:tblStyle w:val="TableGrid"/>
        <w:tblW w:w="14034" w:type="dxa"/>
        <w:tblInd w:w="-432" w:type="dxa"/>
        <w:tblCellMar>
          <w:top w:w="11" w:type="dxa"/>
          <w:left w:w="57" w:type="dxa"/>
          <w:bottom w:w="11" w:type="dxa"/>
          <w:right w:w="57" w:type="dxa"/>
        </w:tblCellMar>
        <w:tblLook w:val="04A0" w:firstRow="1" w:lastRow="0" w:firstColumn="1" w:lastColumn="0" w:noHBand="0" w:noVBand="1"/>
      </w:tblPr>
      <w:tblGrid>
        <w:gridCol w:w="3538"/>
        <w:gridCol w:w="4257"/>
        <w:gridCol w:w="2833"/>
        <w:gridCol w:w="3406"/>
      </w:tblGrid>
      <w:tr w:rsidR="00AB317D" w:rsidRPr="00AB317D" w:rsidTr="00AB317D">
        <w:trPr>
          <w:trHeight w:val="441"/>
        </w:trPr>
        <w:tc>
          <w:tcPr>
            <w:tcW w:w="14034" w:type="dxa"/>
            <w:gridSpan w:val="4"/>
            <w:tcBorders>
              <w:top w:val="single" w:sz="5" w:space="0" w:color="000000"/>
              <w:left w:val="single" w:sz="5" w:space="0" w:color="000000"/>
              <w:bottom w:val="single" w:sz="5" w:space="0" w:color="000000"/>
              <w:right w:val="single" w:sz="5" w:space="0" w:color="000000"/>
            </w:tcBorders>
            <w:shd w:val="clear" w:color="auto" w:fill="D9D9D9"/>
          </w:tcPr>
          <w:p w:rsidR="00AB317D" w:rsidRPr="00AB317D" w:rsidRDefault="00AB317D" w:rsidP="00314B7D">
            <w:pPr>
              <w:spacing w:line="259" w:lineRule="auto"/>
              <w:ind w:left="4"/>
              <w:jc w:val="center"/>
              <w:rPr>
                <w:rFonts w:ascii="Arial Narrow" w:hAnsi="Arial Narrow" w:cs="Arial"/>
                <w:color w:val="000000" w:themeColor="text1"/>
                <w:sz w:val="20"/>
                <w:szCs w:val="20"/>
              </w:rPr>
            </w:pPr>
            <w:r w:rsidRPr="00AB317D">
              <w:rPr>
                <w:rFonts w:ascii="Arial Narrow" w:eastAsia="Arial" w:hAnsi="Arial Narrow" w:cs="Arial"/>
                <w:b/>
                <w:color w:val="000000" w:themeColor="text1"/>
                <w:sz w:val="20"/>
                <w:szCs w:val="20"/>
              </w:rPr>
              <w:lastRenderedPageBreak/>
              <w:t>ÁREA: DIBUJO TÉCNICO DIGITAL II</w:t>
            </w:r>
          </w:p>
        </w:tc>
      </w:tr>
      <w:tr w:rsidR="00AB317D" w:rsidRPr="00AB317D" w:rsidTr="00AB317D">
        <w:trPr>
          <w:trHeight w:val="831"/>
        </w:trPr>
        <w:tc>
          <w:tcPr>
            <w:tcW w:w="14034" w:type="dxa"/>
            <w:gridSpan w:val="4"/>
            <w:tcBorders>
              <w:top w:val="single" w:sz="5" w:space="0" w:color="000000"/>
              <w:left w:val="single" w:sz="5" w:space="0" w:color="000000"/>
              <w:bottom w:val="single" w:sz="5" w:space="0" w:color="000000"/>
              <w:right w:val="single" w:sz="5" w:space="0" w:color="000000"/>
            </w:tcBorders>
          </w:tcPr>
          <w:p w:rsidR="00AB317D" w:rsidRPr="00AB317D" w:rsidRDefault="00AB317D" w:rsidP="00314B7D">
            <w:pPr>
              <w:spacing w:line="259" w:lineRule="auto"/>
              <w:rPr>
                <w:rFonts w:ascii="Arial Narrow" w:hAnsi="Arial Narrow" w:cs="Arial"/>
                <w:color w:val="000000" w:themeColor="text1"/>
                <w:sz w:val="20"/>
                <w:szCs w:val="20"/>
              </w:rPr>
            </w:pPr>
            <w:r w:rsidRPr="00AB317D">
              <w:rPr>
                <w:rFonts w:ascii="Arial Narrow" w:eastAsia="Arial" w:hAnsi="Arial Narrow" w:cs="Arial"/>
                <w:b/>
                <w:color w:val="000000" w:themeColor="text1"/>
                <w:sz w:val="20"/>
                <w:szCs w:val="20"/>
              </w:rPr>
              <w:t>SUMILLA:</w:t>
            </w:r>
          </w:p>
          <w:p w:rsidR="00AB317D" w:rsidRPr="00AB317D" w:rsidRDefault="00AB317D" w:rsidP="00314B7D">
            <w:pPr>
              <w:spacing w:line="259" w:lineRule="auto"/>
              <w:rPr>
                <w:rFonts w:ascii="Arial Narrow" w:hAnsi="Arial Narrow" w:cs="Arial"/>
                <w:color w:val="000000" w:themeColor="text1"/>
                <w:sz w:val="20"/>
                <w:szCs w:val="20"/>
              </w:rPr>
            </w:pPr>
            <w:r w:rsidRPr="00AB317D">
              <w:rPr>
                <w:rFonts w:ascii="Arial Narrow" w:eastAsia="Arial" w:hAnsi="Arial Narrow" w:cs="Arial"/>
                <w:bCs/>
                <w:color w:val="000000" w:themeColor="text1"/>
                <w:sz w:val="20"/>
                <w:szCs w:val="20"/>
              </w:rPr>
              <w:t xml:space="preserve">                  Orienta a los estudiantes en el manejo de las herramientas tecnológicas para diseñar imágenes con animación, técnicas adecuadas en 3D y videos con ayuda del computador, para la difusión de diferentes proyectos educativos y de la comunidad, utiliza herramientas tecnológicas para la representación tridimensional de los proyectos con técnicas adecuadas en 3D, utilizando el software correspondiente.</w:t>
            </w:r>
          </w:p>
        </w:tc>
      </w:tr>
      <w:tr w:rsidR="00AB317D" w:rsidRPr="00AB317D" w:rsidTr="00AB317D">
        <w:trPr>
          <w:trHeight w:val="209"/>
        </w:trPr>
        <w:tc>
          <w:tcPr>
            <w:tcW w:w="3538" w:type="dxa"/>
            <w:tcBorders>
              <w:top w:val="single" w:sz="5" w:space="0" w:color="000000"/>
              <w:left w:val="single" w:sz="5" w:space="0" w:color="000000"/>
              <w:bottom w:val="single" w:sz="5" w:space="0" w:color="000000"/>
              <w:right w:val="single" w:sz="5" w:space="0" w:color="000000"/>
            </w:tcBorders>
            <w:shd w:val="clear" w:color="auto" w:fill="D9D9D9"/>
          </w:tcPr>
          <w:p w:rsidR="00AB317D" w:rsidRPr="00AB317D" w:rsidRDefault="00AB317D" w:rsidP="00314B7D">
            <w:pPr>
              <w:spacing w:line="259" w:lineRule="auto"/>
              <w:rPr>
                <w:rFonts w:ascii="Arial Narrow" w:hAnsi="Arial Narrow" w:cs="Arial"/>
                <w:color w:val="000000" w:themeColor="text1"/>
                <w:sz w:val="20"/>
                <w:szCs w:val="20"/>
              </w:rPr>
            </w:pPr>
            <w:r w:rsidRPr="00AB317D">
              <w:rPr>
                <w:rFonts w:ascii="Arial Narrow" w:eastAsia="Arial" w:hAnsi="Arial Narrow" w:cs="Arial"/>
                <w:b/>
                <w:color w:val="000000" w:themeColor="text1"/>
                <w:sz w:val="20"/>
                <w:szCs w:val="20"/>
              </w:rPr>
              <w:t>CÓD. CRITE.  DESEMPEÑO</w:t>
            </w:r>
            <w:r w:rsidRPr="00AB317D">
              <w:rPr>
                <w:rFonts w:ascii="Arial Narrow" w:eastAsia="Arial" w:hAnsi="Arial Narrow" w:cs="Arial"/>
                <w:color w:val="000000" w:themeColor="text1"/>
                <w:sz w:val="20"/>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D9D9D9"/>
          </w:tcPr>
          <w:p w:rsidR="00AB317D" w:rsidRPr="00AB317D" w:rsidRDefault="00AB317D" w:rsidP="00314B7D">
            <w:pPr>
              <w:spacing w:line="259" w:lineRule="auto"/>
              <w:ind w:right="8"/>
              <w:rPr>
                <w:rFonts w:ascii="Arial Narrow" w:hAnsi="Arial Narrow" w:cs="Arial"/>
                <w:color w:val="000000" w:themeColor="text1"/>
                <w:sz w:val="20"/>
                <w:szCs w:val="20"/>
              </w:rPr>
            </w:pPr>
            <w:r w:rsidRPr="00AB317D">
              <w:rPr>
                <w:rFonts w:ascii="Arial Narrow" w:eastAsia="Arial" w:hAnsi="Arial Narrow" w:cs="Arial"/>
                <w:b/>
                <w:color w:val="000000" w:themeColor="text1"/>
                <w:sz w:val="20"/>
                <w:szCs w:val="20"/>
              </w:rPr>
              <w:t>CONTENIDOS</w:t>
            </w:r>
            <w:r w:rsidRPr="00AB317D">
              <w:rPr>
                <w:rFonts w:ascii="Arial Narrow" w:eastAsia="Arial" w:hAnsi="Arial Narrow" w:cs="Arial"/>
                <w:color w:val="000000" w:themeColor="text1"/>
                <w:sz w:val="20"/>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D9D9D9"/>
          </w:tcPr>
          <w:p w:rsidR="00AB317D" w:rsidRPr="00AB317D" w:rsidRDefault="00AB317D" w:rsidP="00314B7D">
            <w:pPr>
              <w:spacing w:line="259" w:lineRule="auto"/>
              <w:ind w:left="4"/>
              <w:rPr>
                <w:rFonts w:ascii="Arial Narrow" w:hAnsi="Arial Narrow" w:cs="Arial"/>
                <w:color w:val="000000" w:themeColor="text1"/>
                <w:sz w:val="20"/>
                <w:szCs w:val="20"/>
              </w:rPr>
            </w:pPr>
            <w:r w:rsidRPr="00AB317D">
              <w:rPr>
                <w:rFonts w:ascii="Arial Narrow" w:eastAsia="Arial" w:hAnsi="Arial Narrow" w:cs="Arial"/>
                <w:b/>
                <w:color w:val="000000" w:themeColor="text1"/>
                <w:sz w:val="20"/>
                <w:szCs w:val="20"/>
              </w:rPr>
              <w:t>PRODUCTOS</w:t>
            </w:r>
            <w:r w:rsidRPr="00AB317D">
              <w:rPr>
                <w:rFonts w:ascii="Arial Narrow" w:eastAsia="Arial" w:hAnsi="Arial Narrow" w:cs="Arial"/>
                <w:color w:val="000000" w:themeColor="text1"/>
                <w:sz w:val="20"/>
                <w:szCs w:val="20"/>
              </w:rPr>
              <w:t xml:space="preserve"> </w:t>
            </w:r>
          </w:p>
        </w:tc>
        <w:tc>
          <w:tcPr>
            <w:tcW w:w="3406" w:type="dxa"/>
            <w:tcBorders>
              <w:top w:val="single" w:sz="5" w:space="0" w:color="000000"/>
              <w:left w:val="single" w:sz="5" w:space="0" w:color="000000"/>
              <w:bottom w:val="single" w:sz="5" w:space="0" w:color="000000"/>
              <w:right w:val="single" w:sz="5" w:space="0" w:color="000000"/>
            </w:tcBorders>
            <w:shd w:val="clear" w:color="auto" w:fill="D9D9D9"/>
          </w:tcPr>
          <w:p w:rsidR="00AB317D" w:rsidRPr="00AB317D" w:rsidRDefault="00AB317D" w:rsidP="00314B7D">
            <w:pPr>
              <w:spacing w:line="259" w:lineRule="auto"/>
              <w:ind w:left="6"/>
              <w:rPr>
                <w:rFonts w:ascii="Arial Narrow" w:hAnsi="Arial Narrow" w:cs="Arial"/>
                <w:color w:val="000000" w:themeColor="text1"/>
                <w:sz w:val="20"/>
                <w:szCs w:val="20"/>
              </w:rPr>
            </w:pPr>
            <w:r w:rsidRPr="00AB317D">
              <w:rPr>
                <w:rFonts w:ascii="Arial Narrow" w:eastAsia="Arial" w:hAnsi="Arial Narrow" w:cs="Arial"/>
                <w:b/>
                <w:color w:val="000000" w:themeColor="text1"/>
                <w:sz w:val="20"/>
                <w:szCs w:val="20"/>
              </w:rPr>
              <w:t>CRITERIOS DE EVALUACIÓN</w:t>
            </w:r>
            <w:r w:rsidRPr="00AB317D">
              <w:rPr>
                <w:rFonts w:ascii="Arial Narrow" w:eastAsia="Arial" w:hAnsi="Arial Narrow" w:cs="Arial"/>
                <w:color w:val="000000" w:themeColor="text1"/>
                <w:sz w:val="20"/>
                <w:szCs w:val="20"/>
              </w:rPr>
              <w:t xml:space="preserve"> </w:t>
            </w:r>
          </w:p>
        </w:tc>
      </w:tr>
      <w:tr w:rsidR="00AB317D" w:rsidRPr="00AB317D" w:rsidTr="00AB317D">
        <w:trPr>
          <w:trHeight w:val="3212"/>
        </w:trPr>
        <w:tc>
          <w:tcPr>
            <w:tcW w:w="3538" w:type="dxa"/>
            <w:tcBorders>
              <w:top w:val="single" w:sz="5" w:space="0" w:color="000000"/>
              <w:left w:val="single" w:sz="5" w:space="0" w:color="000000"/>
              <w:bottom w:val="single" w:sz="5" w:space="0" w:color="000000"/>
              <w:right w:val="single" w:sz="5" w:space="0" w:color="000000"/>
            </w:tcBorders>
          </w:tcPr>
          <w:p w:rsidR="00AB317D" w:rsidRDefault="00AB317D" w:rsidP="00314B7D">
            <w:pPr>
              <w:autoSpaceDE w:val="0"/>
              <w:autoSpaceDN w:val="0"/>
              <w:adjustRightInd w:val="0"/>
              <w:jc w:val="center"/>
              <w:rPr>
                <w:rFonts w:ascii="Arial Narrow" w:hAnsi="Arial Narrow" w:cs="Calibri"/>
                <w:b/>
                <w:color w:val="000000" w:themeColor="text1"/>
                <w:sz w:val="20"/>
                <w:szCs w:val="20"/>
                <w:lang w:eastAsia="es-ES_tradnl"/>
              </w:rPr>
            </w:pPr>
          </w:p>
          <w:p w:rsidR="00AB317D" w:rsidRPr="00AB317D" w:rsidRDefault="00AB317D" w:rsidP="00314B7D">
            <w:pPr>
              <w:autoSpaceDE w:val="0"/>
              <w:autoSpaceDN w:val="0"/>
              <w:adjustRightInd w:val="0"/>
              <w:jc w:val="center"/>
              <w:rPr>
                <w:rFonts w:ascii="Arial Narrow" w:hAnsi="Arial Narrow" w:cs="Calibri"/>
                <w:b/>
                <w:color w:val="000000" w:themeColor="text1"/>
                <w:sz w:val="20"/>
                <w:szCs w:val="20"/>
                <w:lang w:eastAsia="es-ES_tradnl"/>
              </w:rPr>
            </w:pPr>
            <w:r w:rsidRPr="00AB317D">
              <w:rPr>
                <w:rFonts w:ascii="Arial Narrow" w:hAnsi="Arial Narrow" w:cs="Calibri"/>
                <w:b/>
                <w:color w:val="000000" w:themeColor="text1"/>
                <w:sz w:val="20"/>
                <w:szCs w:val="20"/>
                <w:lang w:eastAsia="es-ES_tradnl"/>
              </w:rPr>
              <w:t>PERSONAL</w:t>
            </w:r>
          </w:p>
          <w:p w:rsidR="00AB317D" w:rsidRPr="00AB317D" w:rsidRDefault="00AB317D" w:rsidP="00AB317D">
            <w:pPr>
              <w:autoSpaceDE w:val="0"/>
              <w:autoSpaceDN w:val="0"/>
              <w:adjustRightInd w:val="0"/>
              <w:jc w:val="both"/>
              <w:rPr>
                <w:rFonts w:ascii="Arial Narrow" w:hAnsi="Arial Narrow" w:cs="Calibri"/>
                <w:color w:val="000000" w:themeColor="text1"/>
                <w:sz w:val="20"/>
                <w:szCs w:val="20"/>
              </w:rPr>
            </w:pPr>
            <w:r w:rsidRPr="00AB317D">
              <w:rPr>
                <w:rFonts w:ascii="Arial Narrow" w:hAnsi="Arial Narrow" w:cs="Calibri"/>
                <w:color w:val="000000" w:themeColor="text1"/>
                <w:sz w:val="20"/>
                <w:szCs w:val="20"/>
              </w:rPr>
              <w:t>1.2.5. Se actualiza permanentemente desde la investigación y manejo de las TICs, asumiendo el aprendizaje como proceso de autoformación.</w:t>
            </w:r>
          </w:p>
          <w:p w:rsidR="00AB317D" w:rsidRPr="00AB317D" w:rsidRDefault="00AB317D" w:rsidP="00314B7D">
            <w:pPr>
              <w:autoSpaceDE w:val="0"/>
              <w:autoSpaceDN w:val="0"/>
              <w:adjustRightInd w:val="0"/>
              <w:rPr>
                <w:rFonts w:ascii="Arial Narrow" w:hAnsi="Arial Narrow" w:cs="Calibri"/>
                <w:b/>
                <w:color w:val="000000" w:themeColor="text1"/>
                <w:sz w:val="20"/>
                <w:szCs w:val="20"/>
                <w:lang w:eastAsia="es-ES_tradnl"/>
              </w:rPr>
            </w:pPr>
          </w:p>
          <w:p w:rsidR="00AB317D" w:rsidRPr="00AB317D" w:rsidRDefault="00AB317D" w:rsidP="00314B7D">
            <w:pPr>
              <w:pStyle w:val="Prrafodelista"/>
              <w:autoSpaceDE w:val="0"/>
              <w:autoSpaceDN w:val="0"/>
              <w:adjustRightInd w:val="0"/>
              <w:ind w:left="0"/>
              <w:rPr>
                <w:rFonts w:ascii="Arial Narrow" w:hAnsi="Arial Narrow" w:cs="Calibri"/>
                <w:b/>
                <w:color w:val="000000" w:themeColor="text1"/>
                <w:sz w:val="20"/>
                <w:szCs w:val="20"/>
                <w:lang w:eastAsia="es-ES_tradnl"/>
              </w:rPr>
            </w:pPr>
            <w:r w:rsidRPr="00AB317D">
              <w:rPr>
                <w:rFonts w:ascii="Arial Narrow" w:hAnsi="Arial Narrow" w:cs="Calibri"/>
                <w:b/>
                <w:color w:val="000000" w:themeColor="text1"/>
                <w:sz w:val="20"/>
                <w:szCs w:val="20"/>
                <w:lang w:eastAsia="es-ES_tradnl"/>
              </w:rPr>
              <w:t>PROFESIONAL PEDAGÓGICA</w:t>
            </w:r>
          </w:p>
          <w:p w:rsidR="00AB317D" w:rsidRPr="00AB317D" w:rsidRDefault="00AB317D" w:rsidP="00AB317D">
            <w:pPr>
              <w:jc w:val="both"/>
              <w:rPr>
                <w:rFonts w:ascii="Arial Narrow" w:hAnsi="Arial Narrow" w:cs="Kokila"/>
                <w:color w:val="000000" w:themeColor="text1"/>
                <w:sz w:val="20"/>
                <w:szCs w:val="20"/>
              </w:rPr>
            </w:pPr>
            <w:r w:rsidRPr="00AB317D">
              <w:rPr>
                <w:rFonts w:ascii="Arial Narrow" w:hAnsi="Arial Narrow" w:cs="Kokila"/>
                <w:color w:val="000000" w:themeColor="text1"/>
                <w:sz w:val="20"/>
                <w:szCs w:val="20"/>
              </w:rPr>
              <w:t>2.1.4. Fundamenta teórica e interdisciplinariamente su práctica pedagógica en el marco de concepciones éticas y sociales del conocimiento, de la ciencia y de la educación en general propiciando la auto reflexión y regulación.</w:t>
            </w:r>
          </w:p>
          <w:p w:rsidR="00AB317D" w:rsidRPr="00AB317D" w:rsidRDefault="00AB317D" w:rsidP="00314B7D">
            <w:pPr>
              <w:rPr>
                <w:rFonts w:ascii="Arial Narrow" w:hAnsi="Arial Narrow" w:cs="Kokila"/>
                <w:color w:val="000000" w:themeColor="text1"/>
                <w:sz w:val="20"/>
                <w:szCs w:val="20"/>
              </w:rPr>
            </w:pPr>
          </w:p>
          <w:p w:rsidR="00AB317D" w:rsidRPr="00AB317D" w:rsidRDefault="00AB317D" w:rsidP="00314B7D">
            <w:pPr>
              <w:pStyle w:val="Prrafodelista"/>
              <w:autoSpaceDE w:val="0"/>
              <w:autoSpaceDN w:val="0"/>
              <w:adjustRightInd w:val="0"/>
              <w:ind w:left="0"/>
              <w:jc w:val="both"/>
              <w:rPr>
                <w:rFonts w:ascii="Arial Narrow" w:hAnsi="Arial Narrow" w:cs="Calibri"/>
                <w:color w:val="000000" w:themeColor="text1"/>
                <w:sz w:val="20"/>
                <w:szCs w:val="20"/>
              </w:rPr>
            </w:pPr>
            <w:r w:rsidRPr="00AB317D">
              <w:rPr>
                <w:rFonts w:ascii="Arial Narrow" w:hAnsi="Arial Narrow" w:cs="Calibri"/>
                <w:b/>
                <w:color w:val="000000" w:themeColor="text1"/>
                <w:sz w:val="20"/>
                <w:szCs w:val="20"/>
                <w:lang w:eastAsia="es-ES_tradnl"/>
              </w:rPr>
              <w:t>SOCIO COMUNITARIA</w:t>
            </w:r>
          </w:p>
          <w:p w:rsidR="00AB317D" w:rsidRPr="00AB317D" w:rsidRDefault="00AB317D" w:rsidP="00AB317D">
            <w:pPr>
              <w:spacing w:line="259" w:lineRule="auto"/>
              <w:ind w:right="62"/>
              <w:jc w:val="both"/>
              <w:rPr>
                <w:rFonts w:ascii="Arial Narrow" w:hAnsi="Arial Narrow" w:cs="Arial"/>
                <w:color w:val="000000" w:themeColor="text1"/>
                <w:sz w:val="20"/>
                <w:szCs w:val="20"/>
              </w:rPr>
            </w:pPr>
            <w:r w:rsidRPr="00AB317D">
              <w:rPr>
                <w:rFonts w:ascii="Arial Narrow" w:hAnsi="Arial Narrow" w:cs="Calibri"/>
                <w:color w:val="000000" w:themeColor="text1"/>
                <w:sz w:val="20"/>
                <w:szCs w:val="20"/>
              </w:rPr>
              <w:t>3.1.3. Promueve desde su práctica una cultura de prevención y cuidado de la salud integral, teniendo en cuenta los estilos de vida saludable.</w:t>
            </w:r>
          </w:p>
        </w:tc>
        <w:tc>
          <w:tcPr>
            <w:tcW w:w="4257" w:type="dxa"/>
            <w:tcBorders>
              <w:top w:val="single" w:sz="5" w:space="0" w:color="000000"/>
              <w:left w:val="single" w:sz="5" w:space="0" w:color="000000"/>
              <w:bottom w:val="single" w:sz="5" w:space="0" w:color="000000"/>
              <w:right w:val="single" w:sz="5" w:space="0" w:color="000000"/>
            </w:tcBorders>
          </w:tcPr>
          <w:p w:rsidR="00AB317D" w:rsidRPr="006E216D" w:rsidRDefault="00AB317D" w:rsidP="004A16DB">
            <w:pPr>
              <w:pStyle w:val="Prrafodelista"/>
              <w:numPr>
                <w:ilvl w:val="0"/>
                <w:numId w:val="207"/>
              </w:numPr>
              <w:spacing w:after="0" w:line="259" w:lineRule="auto"/>
              <w:ind w:right="144"/>
              <w:rPr>
                <w:rFonts w:ascii="Arial Narrow" w:eastAsia="Arial" w:hAnsi="Arial Narrow" w:cs="Arial"/>
                <w:color w:val="000000" w:themeColor="text1"/>
                <w:sz w:val="20"/>
                <w:szCs w:val="20"/>
              </w:rPr>
            </w:pPr>
            <w:r w:rsidRPr="006E216D">
              <w:rPr>
                <w:rFonts w:ascii="Arial Narrow" w:eastAsia="Arial" w:hAnsi="Arial Narrow" w:cs="Arial"/>
                <w:color w:val="000000" w:themeColor="text1"/>
                <w:sz w:val="20"/>
                <w:szCs w:val="20"/>
              </w:rPr>
              <w:t xml:space="preserve">Conceptos básicos. Informática y otras tecnologías. </w:t>
            </w:r>
          </w:p>
          <w:p w:rsidR="00AB317D" w:rsidRPr="006E216D" w:rsidRDefault="00AB317D" w:rsidP="004A16DB">
            <w:pPr>
              <w:pStyle w:val="Prrafodelista"/>
              <w:numPr>
                <w:ilvl w:val="0"/>
                <w:numId w:val="207"/>
              </w:numPr>
              <w:spacing w:after="0" w:line="259" w:lineRule="auto"/>
              <w:ind w:right="144"/>
              <w:rPr>
                <w:rFonts w:ascii="Arial Narrow" w:eastAsia="Arial" w:hAnsi="Arial Narrow" w:cs="Arial"/>
                <w:color w:val="000000" w:themeColor="text1"/>
                <w:sz w:val="20"/>
                <w:szCs w:val="20"/>
              </w:rPr>
            </w:pPr>
            <w:r w:rsidRPr="006E216D">
              <w:rPr>
                <w:rFonts w:ascii="Arial Narrow" w:eastAsia="Arial" w:hAnsi="Arial Narrow" w:cs="Arial"/>
                <w:color w:val="000000" w:themeColor="text1"/>
                <w:sz w:val="20"/>
                <w:szCs w:val="20"/>
              </w:rPr>
              <w:t xml:space="preserve">Software para crear productos multimedia.  </w:t>
            </w:r>
          </w:p>
          <w:p w:rsidR="00AB317D" w:rsidRPr="006E216D" w:rsidRDefault="00AB317D" w:rsidP="004A16DB">
            <w:pPr>
              <w:pStyle w:val="Prrafodelista"/>
              <w:numPr>
                <w:ilvl w:val="0"/>
                <w:numId w:val="207"/>
              </w:numPr>
              <w:spacing w:after="0" w:line="259" w:lineRule="auto"/>
              <w:ind w:right="144"/>
              <w:rPr>
                <w:rFonts w:ascii="Arial Narrow" w:eastAsia="Arial" w:hAnsi="Arial Narrow" w:cs="Arial"/>
                <w:color w:val="000000" w:themeColor="text1"/>
                <w:sz w:val="20"/>
                <w:szCs w:val="20"/>
              </w:rPr>
            </w:pPr>
            <w:r w:rsidRPr="006E216D">
              <w:rPr>
                <w:rFonts w:ascii="Arial Narrow" w:eastAsia="Arial" w:hAnsi="Arial Narrow" w:cs="Arial"/>
                <w:color w:val="000000" w:themeColor="text1"/>
                <w:sz w:val="20"/>
                <w:szCs w:val="20"/>
              </w:rPr>
              <w:t>Herramienta Blender.</w:t>
            </w:r>
          </w:p>
          <w:p w:rsidR="00AB317D" w:rsidRPr="006E216D" w:rsidRDefault="00AB317D" w:rsidP="004A16DB">
            <w:pPr>
              <w:pStyle w:val="Prrafodelista"/>
              <w:numPr>
                <w:ilvl w:val="0"/>
                <w:numId w:val="207"/>
              </w:numPr>
              <w:spacing w:after="0" w:line="259" w:lineRule="auto"/>
              <w:ind w:right="144"/>
              <w:rPr>
                <w:rFonts w:ascii="Arial Narrow" w:eastAsia="Arial" w:hAnsi="Arial Narrow" w:cs="Arial"/>
                <w:color w:val="000000" w:themeColor="text1"/>
                <w:sz w:val="20"/>
                <w:szCs w:val="20"/>
              </w:rPr>
            </w:pPr>
            <w:r w:rsidRPr="006E216D">
              <w:rPr>
                <w:rFonts w:ascii="Arial Narrow" w:eastAsia="Arial" w:hAnsi="Arial Narrow" w:cs="Arial"/>
                <w:color w:val="000000" w:themeColor="text1"/>
                <w:sz w:val="20"/>
                <w:szCs w:val="20"/>
              </w:rPr>
              <w:t>Interface, componentes.</w:t>
            </w:r>
          </w:p>
          <w:p w:rsidR="00AB317D" w:rsidRPr="006E216D" w:rsidRDefault="00AB317D" w:rsidP="004A16DB">
            <w:pPr>
              <w:pStyle w:val="Prrafodelista"/>
              <w:numPr>
                <w:ilvl w:val="0"/>
                <w:numId w:val="207"/>
              </w:numPr>
              <w:spacing w:after="0" w:line="259" w:lineRule="auto"/>
              <w:ind w:right="144"/>
              <w:rPr>
                <w:rFonts w:ascii="Arial Narrow" w:eastAsia="Arial" w:hAnsi="Arial Narrow" w:cs="Arial"/>
                <w:color w:val="000000" w:themeColor="text1"/>
                <w:sz w:val="20"/>
                <w:szCs w:val="20"/>
              </w:rPr>
            </w:pPr>
            <w:r w:rsidRPr="006E216D">
              <w:rPr>
                <w:rFonts w:ascii="Arial Narrow" w:eastAsia="Arial" w:hAnsi="Arial Narrow" w:cs="Arial"/>
                <w:color w:val="000000" w:themeColor="text1"/>
                <w:sz w:val="20"/>
                <w:szCs w:val="20"/>
              </w:rPr>
              <w:t>Vistas y estilos visuales.</w:t>
            </w:r>
          </w:p>
          <w:p w:rsidR="00AB317D" w:rsidRPr="006E216D" w:rsidRDefault="00AB317D" w:rsidP="004A16DB">
            <w:pPr>
              <w:pStyle w:val="Prrafodelista"/>
              <w:numPr>
                <w:ilvl w:val="0"/>
                <w:numId w:val="207"/>
              </w:numPr>
              <w:spacing w:after="0" w:line="259" w:lineRule="auto"/>
              <w:ind w:right="144"/>
              <w:rPr>
                <w:rFonts w:ascii="Arial Narrow" w:eastAsia="Arial" w:hAnsi="Arial Narrow" w:cs="Arial"/>
                <w:color w:val="000000" w:themeColor="text1"/>
                <w:sz w:val="20"/>
                <w:szCs w:val="20"/>
              </w:rPr>
            </w:pPr>
            <w:r w:rsidRPr="006E216D">
              <w:rPr>
                <w:rFonts w:ascii="Arial Narrow" w:eastAsia="Arial" w:hAnsi="Arial Narrow" w:cs="Arial"/>
                <w:color w:val="000000" w:themeColor="text1"/>
                <w:sz w:val="20"/>
                <w:szCs w:val="20"/>
              </w:rPr>
              <w:t>Selección de objetos.</w:t>
            </w:r>
          </w:p>
          <w:p w:rsidR="00AB317D" w:rsidRPr="006E216D" w:rsidRDefault="00AB317D" w:rsidP="004A16DB">
            <w:pPr>
              <w:pStyle w:val="Prrafodelista"/>
              <w:numPr>
                <w:ilvl w:val="0"/>
                <w:numId w:val="207"/>
              </w:numPr>
              <w:spacing w:after="0" w:line="259" w:lineRule="auto"/>
              <w:ind w:right="144"/>
              <w:rPr>
                <w:rFonts w:ascii="Arial Narrow" w:eastAsia="Arial" w:hAnsi="Arial Narrow" w:cs="Arial"/>
                <w:color w:val="000000" w:themeColor="text1"/>
                <w:sz w:val="20"/>
                <w:szCs w:val="20"/>
              </w:rPr>
            </w:pPr>
            <w:r w:rsidRPr="006E216D">
              <w:rPr>
                <w:rFonts w:ascii="Arial Narrow" w:eastAsia="Arial" w:hAnsi="Arial Narrow" w:cs="Arial"/>
                <w:color w:val="000000" w:themeColor="text1"/>
                <w:sz w:val="20"/>
                <w:szCs w:val="20"/>
              </w:rPr>
              <w:t>Añadir personajes a una escena, materiales, iluminación.</w:t>
            </w:r>
          </w:p>
          <w:p w:rsidR="00AB317D" w:rsidRPr="006E216D" w:rsidRDefault="00AB317D" w:rsidP="004A16DB">
            <w:pPr>
              <w:pStyle w:val="Prrafodelista"/>
              <w:numPr>
                <w:ilvl w:val="0"/>
                <w:numId w:val="207"/>
              </w:numPr>
              <w:spacing w:after="0" w:line="259" w:lineRule="auto"/>
              <w:ind w:right="144"/>
              <w:rPr>
                <w:rFonts w:ascii="Arial Narrow" w:eastAsia="Arial" w:hAnsi="Arial Narrow" w:cs="Arial"/>
                <w:color w:val="000000" w:themeColor="text1"/>
                <w:sz w:val="20"/>
                <w:szCs w:val="20"/>
              </w:rPr>
            </w:pPr>
            <w:r w:rsidRPr="006E216D">
              <w:rPr>
                <w:rFonts w:ascii="Arial Narrow" w:eastAsia="Arial" w:hAnsi="Arial Narrow" w:cs="Arial"/>
                <w:color w:val="000000" w:themeColor="text1"/>
                <w:sz w:val="20"/>
                <w:szCs w:val="20"/>
              </w:rPr>
              <w:t xml:space="preserve">Animar una escena. </w:t>
            </w:r>
          </w:p>
          <w:p w:rsidR="00AB317D" w:rsidRPr="006E216D" w:rsidRDefault="00AB317D" w:rsidP="004A16DB">
            <w:pPr>
              <w:pStyle w:val="Prrafodelista"/>
              <w:numPr>
                <w:ilvl w:val="0"/>
                <w:numId w:val="207"/>
              </w:numPr>
              <w:spacing w:after="0" w:line="259" w:lineRule="auto"/>
              <w:ind w:right="144"/>
              <w:rPr>
                <w:rFonts w:ascii="Arial Narrow" w:eastAsia="Arial" w:hAnsi="Arial Narrow" w:cs="Arial"/>
                <w:color w:val="000000" w:themeColor="text1"/>
                <w:sz w:val="20"/>
                <w:szCs w:val="20"/>
              </w:rPr>
            </w:pPr>
            <w:r w:rsidRPr="006E216D">
              <w:rPr>
                <w:rFonts w:ascii="Arial Narrow" w:eastAsia="Arial" w:hAnsi="Arial Narrow" w:cs="Arial"/>
                <w:color w:val="000000" w:themeColor="text1"/>
                <w:sz w:val="20"/>
                <w:szCs w:val="20"/>
              </w:rPr>
              <w:t xml:space="preserve">Planificar una animación. </w:t>
            </w:r>
          </w:p>
          <w:p w:rsidR="00AB317D" w:rsidRPr="006E216D" w:rsidRDefault="00AB317D" w:rsidP="004A16DB">
            <w:pPr>
              <w:pStyle w:val="Prrafodelista"/>
              <w:numPr>
                <w:ilvl w:val="0"/>
                <w:numId w:val="207"/>
              </w:numPr>
              <w:spacing w:after="0" w:line="259" w:lineRule="auto"/>
              <w:ind w:right="144"/>
              <w:rPr>
                <w:rFonts w:ascii="Arial Narrow" w:eastAsia="Arial" w:hAnsi="Arial Narrow" w:cs="Arial"/>
                <w:color w:val="000000" w:themeColor="text1"/>
                <w:sz w:val="20"/>
                <w:szCs w:val="20"/>
              </w:rPr>
            </w:pPr>
            <w:r w:rsidRPr="006E216D">
              <w:rPr>
                <w:rFonts w:ascii="Arial Narrow" w:eastAsia="Arial" w:hAnsi="Arial Narrow" w:cs="Arial"/>
                <w:color w:val="000000" w:themeColor="text1"/>
                <w:sz w:val="20"/>
                <w:szCs w:val="20"/>
              </w:rPr>
              <w:t>Grabar un video.</w:t>
            </w:r>
          </w:p>
          <w:p w:rsidR="00AB317D" w:rsidRPr="006E216D" w:rsidRDefault="00AB317D" w:rsidP="004A16DB">
            <w:pPr>
              <w:pStyle w:val="Prrafodelista"/>
              <w:numPr>
                <w:ilvl w:val="0"/>
                <w:numId w:val="207"/>
              </w:numPr>
              <w:spacing w:after="0" w:line="259" w:lineRule="auto"/>
              <w:ind w:right="144"/>
              <w:rPr>
                <w:rFonts w:ascii="Arial Narrow" w:eastAsia="Arial" w:hAnsi="Arial Narrow" w:cs="Arial"/>
                <w:color w:val="000000" w:themeColor="text1"/>
                <w:sz w:val="20"/>
                <w:szCs w:val="20"/>
              </w:rPr>
            </w:pPr>
            <w:r w:rsidRPr="006E216D">
              <w:rPr>
                <w:rFonts w:ascii="Arial Narrow" w:eastAsia="Arial" w:hAnsi="Arial Narrow" w:cs="Arial"/>
                <w:color w:val="000000" w:themeColor="text1"/>
                <w:sz w:val="20"/>
                <w:szCs w:val="20"/>
              </w:rPr>
              <w:t xml:space="preserve">Organización de un proyecto </w:t>
            </w:r>
          </w:p>
          <w:p w:rsidR="00AB317D" w:rsidRPr="006E216D" w:rsidRDefault="00AB317D" w:rsidP="004A16DB">
            <w:pPr>
              <w:pStyle w:val="Prrafodelista"/>
              <w:numPr>
                <w:ilvl w:val="0"/>
                <w:numId w:val="207"/>
              </w:numPr>
              <w:spacing w:after="0" w:line="259" w:lineRule="auto"/>
              <w:ind w:right="144"/>
              <w:rPr>
                <w:rFonts w:ascii="Arial Narrow" w:eastAsia="Arial" w:hAnsi="Arial Narrow" w:cs="Arial"/>
                <w:color w:val="000000" w:themeColor="text1"/>
                <w:sz w:val="20"/>
                <w:szCs w:val="20"/>
              </w:rPr>
            </w:pPr>
            <w:r w:rsidRPr="006E216D">
              <w:rPr>
                <w:rFonts w:ascii="Arial Narrow" w:eastAsia="Arial" w:hAnsi="Arial Narrow" w:cs="Arial"/>
                <w:color w:val="000000" w:themeColor="text1"/>
                <w:sz w:val="20"/>
                <w:szCs w:val="20"/>
              </w:rPr>
              <w:t>3D. Importar aplicaciones CAD, archivo DWG, 3D.</w:t>
            </w:r>
          </w:p>
          <w:p w:rsidR="00AB317D" w:rsidRPr="006E216D" w:rsidRDefault="00AB317D" w:rsidP="004A16DB">
            <w:pPr>
              <w:pStyle w:val="Prrafodelista"/>
              <w:numPr>
                <w:ilvl w:val="0"/>
                <w:numId w:val="207"/>
              </w:numPr>
              <w:spacing w:after="0" w:line="259" w:lineRule="auto"/>
              <w:ind w:right="144"/>
              <w:rPr>
                <w:rFonts w:ascii="Arial Narrow" w:eastAsia="Arial" w:hAnsi="Arial Narrow" w:cs="Arial"/>
                <w:color w:val="000000" w:themeColor="text1"/>
                <w:sz w:val="20"/>
                <w:szCs w:val="20"/>
              </w:rPr>
            </w:pPr>
            <w:r w:rsidRPr="006E216D">
              <w:rPr>
                <w:rFonts w:ascii="Arial Narrow" w:eastAsia="Arial" w:hAnsi="Arial Narrow" w:cs="Arial"/>
                <w:color w:val="000000" w:themeColor="text1"/>
                <w:sz w:val="20"/>
                <w:szCs w:val="20"/>
              </w:rPr>
              <w:t>Entorno de Macromedia flash y Primeras animaciones en flash Dibujar y trabajar con capas, objetos y textos.</w:t>
            </w:r>
          </w:p>
          <w:p w:rsidR="00AB317D" w:rsidRPr="006E216D" w:rsidRDefault="00AB317D" w:rsidP="004A16DB">
            <w:pPr>
              <w:pStyle w:val="Prrafodelista"/>
              <w:numPr>
                <w:ilvl w:val="0"/>
                <w:numId w:val="207"/>
              </w:numPr>
              <w:spacing w:after="0" w:line="259" w:lineRule="auto"/>
              <w:ind w:right="144"/>
              <w:rPr>
                <w:rFonts w:ascii="Arial Narrow" w:eastAsia="Arial" w:hAnsi="Arial Narrow" w:cs="Arial"/>
                <w:color w:val="000000" w:themeColor="text1"/>
                <w:sz w:val="20"/>
                <w:szCs w:val="20"/>
              </w:rPr>
            </w:pPr>
            <w:r w:rsidRPr="006E216D">
              <w:rPr>
                <w:rFonts w:ascii="Arial Narrow" w:eastAsia="Arial" w:hAnsi="Arial Narrow" w:cs="Arial"/>
                <w:color w:val="000000" w:themeColor="text1"/>
                <w:sz w:val="20"/>
                <w:szCs w:val="20"/>
              </w:rPr>
              <w:t>Guía de movimiento</w:t>
            </w:r>
          </w:p>
          <w:p w:rsidR="00AB317D" w:rsidRPr="006E216D" w:rsidRDefault="00AB317D" w:rsidP="004A16DB">
            <w:pPr>
              <w:pStyle w:val="Prrafodelista"/>
              <w:numPr>
                <w:ilvl w:val="0"/>
                <w:numId w:val="207"/>
              </w:numPr>
              <w:spacing w:after="0" w:line="259" w:lineRule="auto"/>
              <w:ind w:right="144"/>
              <w:rPr>
                <w:rFonts w:ascii="Arial Narrow" w:eastAsia="Arial" w:hAnsi="Arial Narrow" w:cs="Arial"/>
                <w:color w:val="000000" w:themeColor="text1"/>
                <w:sz w:val="20"/>
                <w:szCs w:val="20"/>
              </w:rPr>
            </w:pPr>
            <w:r w:rsidRPr="006E216D">
              <w:rPr>
                <w:rFonts w:ascii="Arial Narrow" w:eastAsia="Arial" w:hAnsi="Arial Narrow" w:cs="Arial"/>
                <w:color w:val="000000" w:themeColor="text1"/>
                <w:sz w:val="20"/>
                <w:szCs w:val="20"/>
              </w:rPr>
              <w:t>Mascaras a objetos, texto</w:t>
            </w:r>
          </w:p>
          <w:p w:rsidR="00AB317D" w:rsidRPr="006E216D" w:rsidRDefault="00AB317D" w:rsidP="004A16DB">
            <w:pPr>
              <w:pStyle w:val="Prrafodelista"/>
              <w:numPr>
                <w:ilvl w:val="0"/>
                <w:numId w:val="207"/>
              </w:numPr>
              <w:spacing w:after="0" w:line="259" w:lineRule="auto"/>
              <w:ind w:right="144"/>
              <w:rPr>
                <w:rFonts w:ascii="Arial Narrow" w:eastAsia="Arial" w:hAnsi="Arial Narrow" w:cs="Arial"/>
                <w:color w:val="000000" w:themeColor="text1"/>
                <w:sz w:val="20"/>
                <w:szCs w:val="20"/>
              </w:rPr>
            </w:pPr>
            <w:r w:rsidRPr="006E216D">
              <w:rPr>
                <w:rFonts w:ascii="Arial Narrow" w:eastAsia="Arial" w:hAnsi="Arial Narrow" w:cs="Arial"/>
                <w:color w:val="000000" w:themeColor="text1"/>
                <w:sz w:val="20"/>
                <w:szCs w:val="20"/>
              </w:rPr>
              <w:t>El papel cebolla para realizar sus dibujos libres</w:t>
            </w:r>
          </w:p>
          <w:p w:rsidR="00AB317D" w:rsidRPr="006E216D" w:rsidRDefault="00AB317D" w:rsidP="004A16DB">
            <w:pPr>
              <w:pStyle w:val="Prrafodelista"/>
              <w:numPr>
                <w:ilvl w:val="0"/>
                <w:numId w:val="207"/>
              </w:numPr>
              <w:spacing w:after="0" w:line="259" w:lineRule="auto"/>
              <w:ind w:right="144"/>
              <w:rPr>
                <w:rFonts w:ascii="Arial Narrow" w:eastAsia="Arial" w:hAnsi="Arial Narrow" w:cs="Arial"/>
                <w:color w:val="000000" w:themeColor="text1"/>
                <w:sz w:val="20"/>
                <w:szCs w:val="20"/>
              </w:rPr>
            </w:pPr>
            <w:r w:rsidRPr="006E216D">
              <w:rPr>
                <w:rFonts w:ascii="Arial Narrow" w:eastAsia="Arial" w:hAnsi="Arial Narrow" w:cs="Arial"/>
                <w:color w:val="000000" w:themeColor="text1"/>
                <w:sz w:val="20"/>
                <w:szCs w:val="20"/>
              </w:rPr>
              <w:t>imágenes y sonidos en flash</w:t>
            </w:r>
          </w:p>
          <w:p w:rsidR="00AB317D" w:rsidRPr="006E216D" w:rsidRDefault="00AB317D" w:rsidP="004A16DB">
            <w:pPr>
              <w:pStyle w:val="Prrafodelista"/>
              <w:numPr>
                <w:ilvl w:val="0"/>
                <w:numId w:val="207"/>
              </w:numPr>
              <w:spacing w:after="0" w:line="259" w:lineRule="auto"/>
              <w:ind w:right="144"/>
              <w:rPr>
                <w:rFonts w:ascii="Arial Narrow" w:eastAsia="Arial" w:hAnsi="Arial Narrow" w:cs="Arial"/>
                <w:color w:val="000000" w:themeColor="text1"/>
                <w:sz w:val="20"/>
                <w:szCs w:val="20"/>
              </w:rPr>
            </w:pPr>
            <w:r w:rsidRPr="006E216D">
              <w:rPr>
                <w:rFonts w:ascii="Arial Narrow" w:eastAsia="Arial" w:hAnsi="Arial Narrow" w:cs="Arial"/>
                <w:color w:val="000000" w:themeColor="text1"/>
                <w:sz w:val="20"/>
                <w:szCs w:val="20"/>
              </w:rPr>
              <w:t>Trabajar con símbolos, clip de Película</w:t>
            </w:r>
          </w:p>
          <w:p w:rsidR="00AB317D" w:rsidRPr="006E216D" w:rsidRDefault="00AB317D" w:rsidP="004A16DB">
            <w:pPr>
              <w:pStyle w:val="Prrafodelista"/>
              <w:numPr>
                <w:ilvl w:val="0"/>
                <w:numId w:val="207"/>
              </w:numPr>
              <w:spacing w:after="0" w:line="259" w:lineRule="auto"/>
              <w:ind w:right="144"/>
              <w:rPr>
                <w:rFonts w:ascii="Arial Narrow" w:eastAsia="Arial" w:hAnsi="Arial Narrow" w:cs="Arial"/>
                <w:color w:val="000000" w:themeColor="text1"/>
                <w:sz w:val="20"/>
                <w:szCs w:val="20"/>
              </w:rPr>
            </w:pPr>
            <w:r w:rsidRPr="006E216D">
              <w:rPr>
                <w:rFonts w:ascii="Arial Narrow" w:eastAsia="Arial" w:hAnsi="Arial Narrow" w:cs="Arial"/>
                <w:color w:val="000000" w:themeColor="text1"/>
                <w:sz w:val="20"/>
                <w:szCs w:val="20"/>
              </w:rPr>
              <w:lastRenderedPageBreak/>
              <w:t>Botones en Flash</w:t>
            </w:r>
          </w:p>
          <w:p w:rsidR="00AB317D" w:rsidRPr="006E216D" w:rsidRDefault="00AB317D" w:rsidP="004A16DB">
            <w:pPr>
              <w:pStyle w:val="Prrafodelista"/>
              <w:numPr>
                <w:ilvl w:val="0"/>
                <w:numId w:val="207"/>
              </w:numPr>
              <w:spacing w:after="0" w:line="259" w:lineRule="auto"/>
              <w:ind w:right="144"/>
              <w:rPr>
                <w:rFonts w:ascii="Arial Narrow" w:eastAsia="Arial" w:hAnsi="Arial Narrow" w:cs="Arial"/>
                <w:color w:val="000000" w:themeColor="text1"/>
                <w:sz w:val="20"/>
                <w:szCs w:val="20"/>
              </w:rPr>
            </w:pPr>
            <w:r w:rsidRPr="006E216D">
              <w:rPr>
                <w:rFonts w:ascii="Arial Narrow" w:eastAsia="Arial" w:hAnsi="Arial Narrow" w:cs="Arial"/>
                <w:color w:val="000000" w:themeColor="text1"/>
                <w:sz w:val="20"/>
                <w:szCs w:val="20"/>
              </w:rPr>
              <w:t>Tutoriales en flash: animaciones por forma, fotograma y escenas utilizando el acctónscript.</w:t>
            </w:r>
          </w:p>
          <w:p w:rsidR="00AB317D" w:rsidRPr="006E216D" w:rsidRDefault="00AB317D" w:rsidP="004A16DB">
            <w:pPr>
              <w:pStyle w:val="Prrafodelista"/>
              <w:numPr>
                <w:ilvl w:val="0"/>
                <w:numId w:val="207"/>
              </w:numPr>
              <w:spacing w:after="0" w:line="259" w:lineRule="auto"/>
              <w:ind w:right="144"/>
              <w:rPr>
                <w:rFonts w:ascii="Arial Narrow" w:eastAsia="Arial" w:hAnsi="Arial Narrow" w:cs="Arial"/>
                <w:color w:val="000000" w:themeColor="text1"/>
                <w:sz w:val="20"/>
                <w:szCs w:val="20"/>
              </w:rPr>
            </w:pPr>
            <w:r w:rsidRPr="006E216D">
              <w:rPr>
                <w:rFonts w:ascii="Arial Narrow" w:eastAsia="Arial" w:hAnsi="Arial Narrow" w:cs="Arial"/>
                <w:color w:val="000000" w:themeColor="text1"/>
                <w:sz w:val="20"/>
                <w:szCs w:val="20"/>
              </w:rPr>
              <w:t>películas con escenas en AcctionScript</w:t>
            </w:r>
          </w:p>
          <w:p w:rsidR="00AB317D" w:rsidRPr="006E216D" w:rsidRDefault="00AB317D" w:rsidP="004A16DB">
            <w:pPr>
              <w:pStyle w:val="Prrafodelista"/>
              <w:numPr>
                <w:ilvl w:val="0"/>
                <w:numId w:val="207"/>
              </w:numPr>
              <w:spacing w:after="0" w:line="259" w:lineRule="auto"/>
              <w:ind w:right="144"/>
              <w:rPr>
                <w:rFonts w:ascii="Arial Narrow" w:eastAsia="Arial" w:hAnsi="Arial Narrow" w:cs="Arial"/>
                <w:color w:val="000000" w:themeColor="text1"/>
                <w:sz w:val="20"/>
                <w:szCs w:val="20"/>
              </w:rPr>
            </w:pPr>
            <w:r w:rsidRPr="006E216D">
              <w:rPr>
                <w:rFonts w:ascii="Arial Narrow" w:eastAsia="Arial" w:hAnsi="Arial Narrow" w:cs="Arial"/>
                <w:color w:val="000000" w:themeColor="text1"/>
                <w:sz w:val="20"/>
                <w:szCs w:val="20"/>
              </w:rPr>
              <w:t>Elaborar guías turísticas en flash</w:t>
            </w:r>
          </w:p>
          <w:p w:rsidR="00AB317D" w:rsidRPr="006E216D" w:rsidRDefault="00AB317D" w:rsidP="004A16DB">
            <w:pPr>
              <w:pStyle w:val="Prrafodelista"/>
              <w:numPr>
                <w:ilvl w:val="0"/>
                <w:numId w:val="207"/>
              </w:numPr>
              <w:spacing w:after="0" w:line="259" w:lineRule="auto"/>
              <w:ind w:right="144"/>
              <w:rPr>
                <w:rFonts w:ascii="Arial Narrow" w:eastAsia="Arial" w:hAnsi="Arial Narrow" w:cs="Arial"/>
                <w:color w:val="000000" w:themeColor="text1"/>
                <w:sz w:val="20"/>
                <w:szCs w:val="20"/>
              </w:rPr>
            </w:pPr>
            <w:r w:rsidRPr="006E216D">
              <w:rPr>
                <w:rFonts w:ascii="Arial Narrow" w:eastAsia="Arial" w:hAnsi="Arial Narrow" w:cs="Arial"/>
                <w:color w:val="000000" w:themeColor="text1"/>
                <w:sz w:val="20"/>
                <w:szCs w:val="20"/>
              </w:rPr>
              <w:t>Revisión y Sustento de su producto final.</w:t>
            </w:r>
          </w:p>
          <w:p w:rsidR="00AB317D" w:rsidRPr="006E216D" w:rsidRDefault="00AB317D" w:rsidP="004A16DB">
            <w:pPr>
              <w:pStyle w:val="Prrafodelista"/>
              <w:numPr>
                <w:ilvl w:val="0"/>
                <w:numId w:val="207"/>
              </w:numPr>
              <w:spacing w:after="0" w:line="259" w:lineRule="auto"/>
              <w:ind w:right="144"/>
              <w:rPr>
                <w:rFonts w:ascii="Arial Narrow" w:eastAsia="Arial" w:hAnsi="Arial Narrow" w:cs="Arial"/>
                <w:color w:val="000000" w:themeColor="text1"/>
                <w:sz w:val="20"/>
                <w:szCs w:val="20"/>
              </w:rPr>
            </w:pPr>
            <w:r w:rsidRPr="006E216D">
              <w:rPr>
                <w:rFonts w:ascii="Arial Narrow" w:eastAsia="Arial" w:hAnsi="Arial Narrow" w:cs="Arial"/>
                <w:color w:val="000000" w:themeColor="text1"/>
                <w:sz w:val="20"/>
                <w:szCs w:val="20"/>
              </w:rPr>
              <w:t>Animación</w:t>
            </w:r>
          </w:p>
          <w:p w:rsidR="00AB317D" w:rsidRPr="006E216D" w:rsidRDefault="00AB317D" w:rsidP="004A16DB">
            <w:pPr>
              <w:pStyle w:val="Prrafodelista"/>
              <w:numPr>
                <w:ilvl w:val="0"/>
                <w:numId w:val="207"/>
              </w:numPr>
              <w:spacing w:after="0" w:line="259" w:lineRule="auto"/>
              <w:ind w:right="144"/>
              <w:rPr>
                <w:rFonts w:ascii="Arial Narrow" w:eastAsia="Arial" w:hAnsi="Arial Narrow" w:cs="Arial"/>
                <w:color w:val="000000" w:themeColor="text1"/>
                <w:sz w:val="20"/>
                <w:szCs w:val="20"/>
              </w:rPr>
            </w:pPr>
            <w:r w:rsidRPr="006E216D">
              <w:rPr>
                <w:rFonts w:ascii="Arial Narrow" w:eastAsia="Arial" w:hAnsi="Arial Narrow" w:cs="Arial"/>
                <w:color w:val="000000" w:themeColor="text1"/>
                <w:sz w:val="20"/>
                <w:szCs w:val="20"/>
              </w:rPr>
              <w:t>Bloque IPO: Fotogramas Clave</w:t>
            </w:r>
          </w:p>
          <w:p w:rsidR="00AB317D" w:rsidRPr="006E216D" w:rsidRDefault="00AB317D" w:rsidP="004A16DB">
            <w:pPr>
              <w:pStyle w:val="Prrafodelista"/>
              <w:numPr>
                <w:ilvl w:val="0"/>
                <w:numId w:val="207"/>
              </w:numPr>
              <w:spacing w:after="0" w:line="259" w:lineRule="auto"/>
              <w:ind w:right="144"/>
              <w:rPr>
                <w:rFonts w:ascii="Arial Narrow" w:eastAsia="Arial" w:hAnsi="Arial Narrow" w:cs="Arial"/>
                <w:color w:val="000000" w:themeColor="text1"/>
                <w:sz w:val="20"/>
                <w:szCs w:val="20"/>
              </w:rPr>
            </w:pPr>
            <w:r w:rsidRPr="006E216D">
              <w:rPr>
                <w:rFonts w:ascii="Arial Narrow" w:eastAsia="Arial" w:hAnsi="Arial Narrow" w:cs="Arial"/>
                <w:color w:val="000000" w:themeColor="text1"/>
                <w:sz w:val="20"/>
                <w:szCs w:val="20"/>
              </w:rPr>
              <w:t>Curvas IPO y claves IPO, Siguiendo un Camino.</w:t>
            </w:r>
          </w:p>
        </w:tc>
        <w:tc>
          <w:tcPr>
            <w:tcW w:w="2833" w:type="dxa"/>
            <w:tcBorders>
              <w:top w:val="single" w:sz="5" w:space="0" w:color="000000"/>
              <w:left w:val="single" w:sz="5" w:space="0" w:color="000000"/>
              <w:bottom w:val="single" w:sz="5" w:space="0" w:color="000000"/>
              <w:right w:val="single" w:sz="5" w:space="0" w:color="000000"/>
            </w:tcBorders>
          </w:tcPr>
          <w:p w:rsidR="00AB317D" w:rsidRPr="00C55FE4" w:rsidRDefault="00AB317D" w:rsidP="004A16DB">
            <w:pPr>
              <w:pStyle w:val="Prrafodelista"/>
              <w:numPr>
                <w:ilvl w:val="0"/>
                <w:numId w:val="206"/>
              </w:numPr>
              <w:spacing w:after="0" w:line="259" w:lineRule="auto"/>
              <w:ind w:left="514" w:right="44"/>
              <w:rPr>
                <w:rFonts w:ascii="Arial Narrow" w:hAnsi="Arial Narrow" w:cs="Arial"/>
                <w:color w:val="000000" w:themeColor="text1"/>
                <w:sz w:val="20"/>
                <w:szCs w:val="20"/>
              </w:rPr>
            </w:pPr>
            <w:r w:rsidRPr="00C55FE4">
              <w:rPr>
                <w:rFonts w:ascii="Arial Narrow" w:hAnsi="Arial Narrow" w:cs="Arial"/>
                <w:color w:val="000000" w:themeColor="text1"/>
                <w:sz w:val="20"/>
                <w:szCs w:val="20"/>
              </w:rPr>
              <w:lastRenderedPageBreak/>
              <w:t>Organigrama.</w:t>
            </w:r>
          </w:p>
          <w:p w:rsidR="00AB317D" w:rsidRPr="00C55FE4" w:rsidRDefault="00AB317D" w:rsidP="004A16DB">
            <w:pPr>
              <w:pStyle w:val="Prrafodelista"/>
              <w:numPr>
                <w:ilvl w:val="0"/>
                <w:numId w:val="206"/>
              </w:numPr>
              <w:spacing w:after="0" w:line="259" w:lineRule="auto"/>
              <w:ind w:left="514" w:right="44"/>
              <w:rPr>
                <w:rFonts w:ascii="Arial Narrow" w:hAnsi="Arial Narrow" w:cs="Arial"/>
                <w:color w:val="000000" w:themeColor="text1"/>
                <w:sz w:val="20"/>
                <w:szCs w:val="20"/>
              </w:rPr>
            </w:pPr>
            <w:r w:rsidRPr="00C55FE4">
              <w:rPr>
                <w:rFonts w:ascii="Arial Narrow" w:hAnsi="Arial Narrow" w:cs="Arial"/>
                <w:color w:val="000000" w:themeColor="text1"/>
                <w:sz w:val="20"/>
                <w:szCs w:val="20"/>
              </w:rPr>
              <w:t>Objetos básicos y libres</w:t>
            </w:r>
            <w:r w:rsidR="00811B04">
              <w:rPr>
                <w:rFonts w:ascii="Arial Narrow" w:hAnsi="Arial Narrow" w:cs="Arial"/>
                <w:color w:val="000000" w:themeColor="text1"/>
                <w:sz w:val="20"/>
                <w:szCs w:val="20"/>
              </w:rPr>
              <w:t xml:space="preserve"> </w:t>
            </w:r>
            <w:r w:rsidRPr="00C55FE4">
              <w:rPr>
                <w:rFonts w:ascii="Arial Narrow" w:hAnsi="Arial Narrow" w:cs="Arial"/>
                <w:color w:val="000000" w:themeColor="text1"/>
                <w:sz w:val="20"/>
                <w:szCs w:val="20"/>
              </w:rPr>
              <w:t>(físico- Digital)</w:t>
            </w:r>
          </w:p>
          <w:p w:rsidR="00AB317D" w:rsidRPr="00C55FE4" w:rsidRDefault="00AB317D" w:rsidP="004A16DB">
            <w:pPr>
              <w:pStyle w:val="Prrafodelista"/>
              <w:numPr>
                <w:ilvl w:val="0"/>
                <w:numId w:val="206"/>
              </w:numPr>
              <w:spacing w:after="0" w:line="259" w:lineRule="auto"/>
              <w:ind w:left="514" w:right="44"/>
              <w:rPr>
                <w:rFonts w:ascii="Arial Narrow" w:hAnsi="Arial Narrow" w:cs="Arial"/>
                <w:color w:val="000000" w:themeColor="text1"/>
                <w:sz w:val="20"/>
                <w:szCs w:val="20"/>
              </w:rPr>
            </w:pPr>
            <w:r w:rsidRPr="00C55FE4">
              <w:rPr>
                <w:rFonts w:ascii="Arial Narrow" w:hAnsi="Arial Narrow" w:cs="Arial"/>
                <w:color w:val="000000" w:themeColor="text1"/>
                <w:sz w:val="20"/>
                <w:szCs w:val="20"/>
              </w:rPr>
              <w:t>Diseño libre y propuesto. (Digital)</w:t>
            </w:r>
          </w:p>
          <w:p w:rsidR="00AB317D" w:rsidRPr="00811B04" w:rsidRDefault="00AB317D" w:rsidP="004A16DB">
            <w:pPr>
              <w:pStyle w:val="Prrafodelista"/>
              <w:numPr>
                <w:ilvl w:val="0"/>
                <w:numId w:val="206"/>
              </w:numPr>
              <w:spacing w:after="0" w:line="259" w:lineRule="auto"/>
              <w:ind w:left="514" w:right="44"/>
              <w:rPr>
                <w:rFonts w:ascii="Arial Narrow" w:hAnsi="Arial Narrow" w:cs="Arial"/>
                <w:color w:val="000000" w:themeColor="text1"/>
                <w:sz w:val="20"/>
                <w:szCs w:val="20"/>
              </w:rPr>
            </w:pPr>
            <w:r w:rsidRPr="00811B04">
              <w:rPr>
                <w:rFonts w:ascii="Arial Narrow" w:hAnsi="Arial Narrow" w:cs="Arial"/>
                <w:color w:val="000000" w:themeColor="text1"/>
                <w:sz w:val="20"/>
                <w:szCs w:val="20"/>
              </w:rPr>
              <w:t xml:space="preserve">Diseños </w:t>
            </w:r>
            <w:r w:rsidR="00811B04" w:rsidRPr="00811B04">
              <w:rPr>
                <w:rFonts w:ascii="Arial Narrow" w:hAnsi="Arial Narrow" w:cs="Arial"/>
                <w:color w:val="000000" w:themeColor="text1"/>
                <w:sz w:val="20"/>
                <w:szCs w:val="20"/>
              </w:rPr>
              <w:t xml:space="preserve">libres </w:t>
            </w:r>
            <w:r w:rsidR="00811B04">
              <w:rPr>
                <w:rFonts w:ascii="Arial Narrow" w:hAnsi="Arial Narrow" w:cs="Arial"/>
                <w:color w:val="000000" w:themeColor="text1"/>
                <w:sz w:val="20"/>
                <w:szCs w:val="20"/>
              </w:rPr>
              <w:t>(</w:t>
            </w:r>
            <w:r w:rsidRPr="00811B04">
              <w:rPr>
                <w:rFonts w:ascii="Arial Narrow" w:hAnsi="Arial Narrow" w:cs="Arial"/>
                <w:color w:val="000000" w:themeColor="text1"/>
                <w:sz w:val="20"/>
                <w:szCs w:val="20"/>
              </w:rPr>
              <w:t>Digital - físico)</w:t>
            </w:r>
          </w:p>
          <w:p w:rsidR="00AB317D" w:rsidRPr="00811B04" w:rsidRDefault="00AB317D" w:rsidP="004A16DB">
            <w:pPr>
              <w:pStyle w:val="Prrafodelista"/>
              <w:numPr>
                <w:ilvl w:val="0"/>
                <w:numId w:val="206"/>
              </w:numPr>
              <w:spacing w:after="0" w:line="259" w:lineRule="auto"/>
              <w:ind w:left="514" w:right="44"/>
              <w:rPr>
                <w:rFonts w:ascii="Arial Narrow" w:hAnsi="Arial Narrow" w:cs="Arial"/>
                <w:color w:val="000000" w:themeColor="text1"/>
                <w:sz w:val="20"/>
                <w:szCs w:val="20"/>
              </w:rPr>
            </w:pPr>
            <w:r w:rsidRPr="00C55FE4">
              <w:rPr>
                <w:rFonts w:ascii="Arial Narrow" w:hAnsi="Arial Narrow" w:cs="Arial"/>
                <w:color w:val="000000" w:themeColor="text1"/>
                <w:sz w:val="20"/>
                <w:szCs w:val="20"/>
              </w:rPr>
              <w:t>Escenas multimedia</w:t>
            </w:r>
            <w:r w:rsidR="00811B04">
              <w:rPr>
                <w:rFonts w:ascii="Arial Narrow" w:hAnsi="Arial Narrow" w:cs="Arial"/>
                <w:color w:val="000000" w:themeColor="text1"/>
                <w:sz w:val="20"/>
                <w:szCs w:val="20"/>
              </w:rPr>
              <w:t xml:space="preserve"> </w:t>
            </w:r>
            <w:r w:rsidRPr="00811B04">
              <w:rPr>
                <w:rFonts w:ascii="Arial Narrow" w:hAnsi="Arial Narrow" w:cs="Arial"/>
                <w:color w:val="000000" w:themeColor="text1"/>
                <w:sz w:val="20"/>
                <w:szCs w:val="20"/>
              </w:rPr>
              <w:t>(digital)</w:t>
            </w:r>
          </w:p>
          <w:p w:rsidR="00AB317D" w:rsidRPr="00811B04" w:rsidRDefault="00AB317D" w:rsidP="004A16DB">
            <w:pPr>
              <w:pStyle w:val="Prrafodelista"/>
              <w:numPr>
                <w:ilvl w:val="0"/>
                <w:numId w:val="206"/>
              </w:numPr>
              <w:spacing w:after="0" w:line="259" w:lineRule="auto"/>
              <w:ind w:left="514" w:right="44"/>
              <w:rPr>
                <w:rFonts w:ascii="Arial Narrow" w:hAnsi="Arial Narrow" w:cs="Arial"/>
                <w:color w:val="000000" w:themeColor="text1"/>
                <w:sz w:val="20"/>
                <w:szCs w:val="20"/>
              </w:rPr>
            </w:pPr>
            <w:r w:rsidRPr="00811B04">
              <w:rPr>
                <w:rFonts w:ascii="Arial Narrow" w:hAnsi="Arial Narrow" w:cs="Arial"/>
                <w:color w:val="000000" w:themeColor="text1"/>
                <w:sz w:val="20"/>
                <w:szCs w:val="20"/>
              </w:rPr>
              <w:t>Video en flash</w:t>
            </w:r>
            <w:r w:rsidR="00811B04">
              <w:rPr>
                <w:rFonts w:ascii="Arial Narrow" w:hAnsi="Arial Narrow" w:cs="Arial"/>
                <w:color w:val="000000" w:themeColor="text1"/>
                <w:sz w:val="20"/>
                <w:szCs w:val="20"/>
              </w:rPr>
              <w:t xml:space="preserve"> </w:t>
            </w:r>
            <w:r w:rsidRPr="00811B04">
              <w:rPr>
                <w:rFonts w:ascii="Arial Narrow" w:hAnsi="Arial Narrow" w:cs="Arial"/>
                <w:color w:val="000000" w:themeColor="text1"/>
                <w:sz w:val="20"/>
                <w:szCs w:val="20"/>
              </w:rPr>
              <w:t>(Digital)</w:t>
            </w:r>
          </w:p>
          <w:p w:rsidR="00AB317D" w:rsidRPr="00811B04" w:rsidRDefault="00AB317D" w:rsidP="004A16DB">
            <w:pPr>
              <w:pStyle w:val="Prrafodelista"/>
              <w:numPr>
                <w:ilvl w:val="0"/>
                <w:numId w:val="206"/>
              </w:numPr>
              <w:spacing w:after="0" w:line="259" w:lineRule="auto"/>
              <w:ind w:left="514" w:right="44"/>
              <w:rPr>
                <w:rFonts w:ascii="Arial Narrow" w:hAnsi="Arial Narrow" w:cs="Arial"/>
                <w:color w:val="000000" w:themeColor="text1"/>
                <w:sz w:val="20"/>
                <w:szCs w:val="20"/>
              </w:rPr>
            </w:pPr>
            <w:r w:rsidRPr="00811B04">
              <w:rPr>
                <w:rFonts w:ascii="Arial Narrow" w:hAnsi="Arial Narrow" w:cs="Arial"/>
                <w:color w:val="000000" w:themeColor="text1"/>
                <w:sz w:val="20"/>
                <w:szCs w:val="20"/>
              </w:rPr>
              <w:t>Objetos programados</w:t>
            </w:r>
            <w:r w:rsidR="00811B04">
              <w:rPr>
                <w:rFonts w:ascii="Arial Narrow" w:hAnsi="Arial Narrow" w:cs="Arial"/>
                <w:color w:val="000000" w:themeColor="text1"/>
                <w:sz w:val="20"/>
                <w:szCs w:val="20"/>
              </w:rPr>
              <w:t xml:space="preserve"> </w:t>
            </w:r>
            <w:r w:rsidRPr="00811B04">
              <w:rPr>
                <w:rFonts w:ascii="Arial Narrow" w:hAnsi="Arial Narrow" w:cs="Arial"/>
                <w:color w:val="000000" w:themeColor="text1"/>
                <w:sz w:val="20"/>
                <w:szCs w:val="20"/>
              </w:rPr>
              <w:t>(Digital)</w:t>
            </w:r>
          </w:p>
          <w:p w:rsidR="00AB317D" w:rsidRPr="00C55FE4" w:rsidRDefault="00AB317D" w:rsidP="004A16DB">
            <w:pPr>
              <w:pStyle w:val="Prrafodelista"/>
              <w:numPr>
                <w:ilvl w:val="0"/>
                <w:numId w:val="206"/>
              </w:numPr>
              <w:spacing w:after="0" w:line="259" w:lineRule="auto"/>
              <w:ind w:left="514" w:right="44"/>
              <w:rPr>
                <w:rFonts w:ascii="Arial Narrow" w:hAnsi="Arial Narrow" w:cs="Arial"/>
                <w:color w:val="000000" w:themeColor="text1"/>
                <w:sz w:val="20"/>
                <w:szCs w:val="20"/>
              </w:rPr>
            </w:pPr>
            <w:r w:rsidRPr="00C55FE4">
              <w:rPr>
                <w:rFonts w:ascii="Arial Narrow" w:hAnsi="Arial Narrow" w:cs="Arial"/>
                <w:color w:val="000000" w:themeColor="text1"/>
                <w:sz w:val="20"/>
                <w:szCs w:val="20"/>
              </w:rPr>
              <w:t>Guía animada.</w:t>
            </w:r>
          </w:p>
          <w:p w:rsidR="00811B04" w:rsidRDefault="00AB317D" w:rsidP="004A16DB">
            <w:pPr>
              <w:pStyle w:val="Prrafodelista"/>
              <w:numPr>
                <w:ilvl w:val="0"/>
                <w:numId w:val="206"/>
              </w:numPr>
              <w:spacing w:after="0" w:line="259" w:lineRule="auto"/>
              <w:ind w:left="514" w:right="44"/>
              <w:rPr>
                <w:rFonts w:ascii="Arial Narrow" w:hAnsi="Arial Narrow" w:cs="Arial"/>
                <w:color w:val="000000" w:themeColor="text1"/>
                <w:sz w:val="20"/>
                <w:szCs w:val="20"/>
              </w:rPr>
            </w:pPr>
            <w:r w:rsidRPr="00811B04">
              <w:rPr>
                <w:rFonts w:ascii="Arial Narrow" w:hAnsi="Arial Narrow" w:cs="Arial"/>
                <w:color w:val="000000" w:themeColor="text1"/>
                <w:sz w:val="20"/>
                <w:szCs w:val="20"/>
              </w:rPr>
              <w:t>(Digital)</w:t>
            </w:r>
          </w:p>
          <w:p w:rsidR="00AB317D" w:rsidRPr="00811B04" w:rsidRDefault="00AB317D" w:rsidP="004A16DB">
            <w:pPr>
              <w:pStyle w:val="Prrafodelista"/>
              <w:numPr>
                <w:ilvl w:val="0"/>
                <w:numId w:val="206"/>
              </w:numPr>
              <w:spacing w:after="0" w:line="259" w:lineRule="auto"/>
              <w:ind w:left="514" w:right="44"/>
              <w:rPr>
                <w:rFonts w:ascii="Arial Narrow" w:hAnsi="Arial Narrow" w:cs="Arial"/>
                <w:color w:val="000000" w:themeColor="text1"/>
                <w:sz w:val="20"/>
                <w:szCs w:val="20"/>
              </w:rPr>
            </w:pPr>
            <w:r w:rsidRPr="00811B04">
              <w:rPr>
                <w:rFonts w:ascii="Arial Narrow" w:hAnsi="Arial Narrow" w:cs="Arial"/>
                <w:color w:val="000000" w:themeColor="text1"/>
                <w:sz w:val="20"/>
                <w:szCs w:val="20"/>
              </w:rPr>
              <w:t>Guía animada.</w:t>
            </w:r>
          </w:p>
          <w:p w:rsidR="00811B04" w:rsidRDefault="00AB317D" w:rsidP="004A16DB">
            <w:pPr>
              <w:pStyle w:val="Prrafodelista"/>
              <w:numPr>
                <w:ilvl w:val="0"/>
                <w:numId w:val="206"/>
              </w:numPr>
              <w:spacing w:after="0" w:line="259" w:lineRule="auto"/>
              <w:ind w:left="514" w:right="44"/>
              <w:rPr>
                <w:rFonts w:ascii="Arial Narrow" w:hAnsi="Arial Narrow" w:cs="Arial"/>
                <w:color w:val="000000" w:themeColor="text1"/>
                <w:sz w:val="20"/>
                <w:szCs w:val="20"/>
              </w:rPr>
            </w:pPr>
            <w:r w:rsidRPr="00811B04">
              <w:rPr>
                <w:rFonts w:ascii="Arial Narrow" w:hAnsi="Arial Narrow" w:cs="Arial"/>
                <w:color w:val="000000" w:themeColor="text1"/>
                <w:sz w:val="20"/>
                <w:szCs w:val="20"/>
              </w:rPr>
              <w:t>(Digital)</w:t>
            </w:r>
          </w:p>
          <w:p w:rsidR="00AB317D" w:rsidRPr="00811B04" w:rsidRDefault="00AB317D" w:rsidP="004A16DB">
            <w:pPr>
              <w:pStyle w:val="Prrafodelista"/>
              <w:numPr>
                <w:ilvl w:val="0"/>
                <w:numId w:val="206"/>
              </w:numPr>
              <w:spacing w:after="0" w:line="259" w:lineRule="auto"/>
              <w:ind w:left="514" w:right="44"/>
              <w:rPr>
                <w:rFonts w:ascii="Arial Narrow" w:hAnsi="Arial Narrow" w:cs="Arial"/>
                <w:color w:val="000000" w:themeColor="text1"/>
                <w:sz w:val="20"/>
                <w:szCs w:val="20"/>
              </w:rPr>
            </w:pPr>
            <w:r w:rsidRPr="00811B04">
              <w:rPr>
                <w:rFonts w:ascii="Arial Narrow" w:hAnsi="Arial Narrow" w:cs="Arial"/>
                <w:color w:val="000000" w:themeColor="text1"/>
                <w:sz w:val="20"/>
                <w:szCs w:val="20"/>
              </w:rPr>
              <w:t>Encuestas</w:t>
            </w:r>
          </w:p>
          <w:p w:rsidR="00AB317D" w:rsidRPr="00C55FE4" w:rsidRDefault="00AB317D" w:rsidP="004A16DB">
            <w:pPr>
              <w:pStyle w:val="Prrafodelista"/>
              <w:numPr>
                <w:ilvl w:val="0"/>
                <w:numId w:val="206"/>
              </w:numPr>
              <w:spacing w:line="259" w:lineRule="auto"/>
              <w:ind w:left="514" w:right="44"/>
              <w:rPr>
                <w:rFonts w:ascii="Arial Narrow" w:hAnsi="Arial Narrow" w:cs="Arial"/>
                <w:color w:val="000000" w:themeColor="text1"/>
                <w:sz w:val="20"/>
                <w:szCs w:val="20"/>
              </w:rPr>
            </w:pPr>
            <w:r w:rsidRPr="00C55FE4">
              <w:rPr>
                <w:rFonts w:ascii="Arial Narrow" w:hAnsi="Arial Narrow" w:cs="Arial"/>
                <w:color w:val="000000" w:themeColor="text1"/>
                <w:sz w:val="20"/>
                <w:szCs w:val="20"/>
              </w:rPr>
              <w:t>(físico)</w:t>
            </w:r>
          </w:p>
        </w:tc>
        <w:tc>
          <w:tcPr>
            <w:tcW w:w="3406" w:type="dxa"/>
            <w:tcBorders>
              <w:top w:val="single" w:sz="5" w:space="0" w:color="000000"/>
              <w:left w:val="single" w:sz="5" w:space="0" w:color="000000"/>
              <w:bottom w:val="single" w:sz="5" w:space="0" w:color="000000"/>
              <w:right w:val="single" w:sz="5" w:space="0" w:color="000000"/>
            </w:tcBorders>
          </w:tcPr>
          <w:p w:rsidR="00C55FE4" w:rsidRDefault="00AB317D" w:rsidP="004A16DB">
            <w:pPr>
              <w:pStyle w:val="Prrafodelista"/>
              <w:numPr>
                <w:ilvl w:val="0"/>
                <w:numId w:val="206"/>
              </w:numPr>
              <w:spacing w:after="0" w:line="259" w:lineRule="auto"/>
              <w:ind w:left="514" w:right="44"/>
              <w:rPr>
                <w:rFonts w:ascii="Arial Narrow" w:hAnsi="Arial Narrow" w:cs="Arial"/>
                <w:color w:val="000000" w:themeColor="text1"/>
                <w:sz w:val="20"/>
                <w:szCs w:val="20"/>
              </w:rPr>
            </w:pPr>
            <w:r w:rsidRPr="00C55FE4">
              <w:rPr>
                <w:rFonts w:ascii="Arial Narrow" w:hAnsi="Arial Narrow" w:cs="Arial"/>
                <w:color w:val="000000" w:themeColor="text1"/>
                <w:sz w:val="20"/>
                <w:szCs w:val="20"/>
              </w:rPr>
              <w:t>Identifica el entorno de trabajo de Blender.</w:t>
            </w:r>
          </w:p>
          <w:p w:rsidR="00C55FE4" w:rsidRDefault="00AB317D" w:rsidP="004A16DB">
            <w:pPr>
              <w:pStyle w:val="Prrafodelista"/>
              <w:numPr>
                <w:ilvl w:val="0"/>
                <w:numId w:val="206"/>
              </w:numPr>
              <w:spacing w:after="0" w:line="259" w:lineRule="auto"/>
              <w:ind w:left="514" w:right="44"/>
              <w:rPr>
                <w:rFonts w:ascii="Arial Narrow" w:hAnsi="Arial Narrow" w:cs="Arial"/>
                <w:color w:val="000000" w:themeColor="text1"/>
                <w:sz w:val="20"/>
                <w:szCs w:val="20"/>
              </w:rPr>
            </w:pPr>
            <w:r w:rsidRPr="00C55FE4">
              <w:rPr>
                <w:rFonts w:ascii="Arial Narrow" w:hAnsi="Arial Narrow" w:cs="Arial"/>
                <w:color w:val="000000" w:themeColor="text1"/>
                <w:sz w:val="20"/>
                <w:szCs w:val="20"/>
              </w:rPr>
              <w:t>Conocie</w:t>
            </w:r>
            <w:r w:rsidR="00C55FE4">
              <w:rPr>
                <w:rFonts w:ascii="Arial Narrow" w:hAnsi="Arial Narrow" w:cs="Arial"/>
                <w:color w:val="000000" w:themeColor="text1"/>
                <w:sz w:val="20"/>
                <w:szCs w:val="20"/>
              </w:rPr>
              <w:t>ndo vistas y estilos visuales.</w:t>
            </w:r>
          </w:p>
          <w:p w:rsidR="00AB317D" w:rsidRPr="00C55FE4" w:rsidRDefault="00AB317D" w:rsidP="004A16DB">
            <w:pPr>
              <w:pStyle w:val="Prrafodelista"/>
              <w:numPr>
                <w:ilvl w:val="0"/>
                <w:numId w:val="206"/>
              </w:numPr>
              <w:spacing w:after="0" w:line="259" w:lineRule="auto"/>
              <w:ind w:left="514" w:right="44"/>
              <w:rPr>
                <w:rFonts w:ascii="Arial Narrow" w:hAnsi="Arial Narrow" w:cs="Arial"/>
                <w:color w:val="000000" w:themeColor="text1"/>
                <w:sz w:val="20"/>
                <w:szCs w:val="20"/>
              </w:rPr>
            </w:pPr>
            <w:r w:rsidRPr="00C55FE4">
              <w:rPr>
                <w:rFonts w:ascii="Arial Narrow" w:hAnsi="Arial Narrow" w:cs="Arial"/>
                <w:color w:val="000000" w:themeColor="text1"/>
                <w:sz w:val="20"/>
                <w:szCs w:val="20"/>
              </w:rPr>
              <w:t xml:space="preserve">Conociendo la selección de objetos.  </w:t>
            </w:r>
          </w:p>
          <w:p w:rsidR="00AB317D" w:rsidRPr="00AB317D" w:rsidRDefault="00AB317D" w:rsidP="004A16DB">
            <w:pPr>
              <w:pStyle w:val="Prrafodelista"/>
              <w:numPr>
                <w:ilvl w:val="0"/>
                <w:numId w:val="206"/>
              </w:numPr>
              <w:spacing w:after="0" w:line="259" w:lineRule="auto"/>
              <w:ind w:left="514" w:right="44"/>
              <w:rPr>
                <w:rFonts w:ascii="Arial Narrow" w:hAnsi="Arial Narrow" w:cs="Arial"/>
                <w:color w:val="000000" w:themeColor="text1"/>
                <w:sz w:val="20"/>
                <w:szCs w:val="20"/>
              </w:rPr>
            </w:pPr>
            <w:r w:rsidRPr="00AB317D">
              <w:rPr>
                <w:rFonts w:ascii="Arial Narrow" w:hAnsi="Arial Narrow" w:cs="Arial"/>
                <w:color w:val="000000" w:themeColor="text1"/>
                <w:sz w:val="20"/>
                <w:szCs w:val="20"/>
              </w:rPr>
              <w:t xml:space="preserve">Conociendo una escena, iluminación.  </w:t>
            </w:r>
          </w:p>
          <w:p w:rsidR="00AB317D" w:rsidRPr="00AB317D" w:rsidRDefault="00AB317D" w:rsidP="004A16DB">
            <w:pPr>
              <w:pStyle w:val="Prrafodelista"/>
              <w:numPr>
                <w:ilvl w:val="0"/>
                <w:numId w:val="206"/>
              </w:numPr>
              <w:spacing w:after="0" w:line="259" w:lineRule="auto"/>
              <w:ind w:left="514" w:right="44"/>
              <w:rPr>
                <w:rFonts w:ascii="Arial Narrow" w:hAnsi="Arial Narrow" w:cs="Arial"/>
                <w:color w:val="000000" w:themeColor="text1"/>
                <w:sz w:val="20"/>
                <w:szCs w:val="20"/>
              </w:rPr>
            </w:pPr>
            <w:r w:rsidRPr="00AB317D">
              <w:rPr>
                <w:rFonts w:ascii="Arial Narrow" w:hAnsi="Arial Narrow" w:cs="Arial"/>
                <w:color w:val="000000" w:themeColor="text1"/>
                <w:sz w:val="20"/>
                <w:szCs w:val="20"/>
              </w:rPr>
              <w:t xml:space="preserve">Conociendo la animación de una escena.  </w:t>
            </w:r>
          </w:p>
          <w:p w:rsidR="00AB317D" w:rsidRPr="00AB317D" w:rsidRDefault="00AB317D" w:rsidP="004A16DB">
            <w:pPr>
              <w:pStyle w:val="Prrafodelista"/>
              <w:numPr>
                <w:ilvl w:val="0"/>
                <w:numId w:val="206"/>
              </w:numPr>
              <w:spacing w:after="0" w:line="259" w:lineRule="auto"/>
              <w:ind w:left="514" w:right="44"/>
              <w:rPr>
                <w:rFonts w:ascii="Arial Narrow" w:hAnsi="Arial Narrow" w:cs="Arial"/>
                <w:color w:val="000000" w:themeColor="text1"/>
                <w:sz w:val="20"/>
                <w:szCs w:val="20"/>
              </w:rPr>
            </w:pPr>
            <w:r w:rsidRPr="00AB317D">
              <w:rPr>
                <w:rFonts w:ascii="Arial Narrow" w:hAnsi="Arial Narrow" w:cs="Arial"/>
                <w:color w:val="000000" w:themeColor="text1"/>
                <w:sz w:val="20"/>
                <w:szCs w:val="20"/>
              </w:rPr>
              <w:t>Conociendo la organización de un proyecto 3D.</w:t>
            </w:r>
          </w:p>
          <w:p w:rsidR="00AB317D" w:rsidRPr="00AB317D" w:rsidRDefault="00AB317D" w:rsidP="004A16DB">
            <w:pPr>
              <w:pStyle w:val="Prrafodelista"/>
              <w:numPr>
                <w:ilvl w:val="0"/>
                <w:numId w:val="206"/>
              </w:numPr>
              <w:spacing w:after="0" w:line="259" w:lineRule="auto"/>
              <w:ind w:left="514" w:right="44"/>
              <w:rPr>
                <w:rFonts w:ascii="Arial Narrow" w:hAnsi="Arial Narrow" w:cs="Arial"/>
                <w:color w:val="000000" w:themeColor="text1"/>
                <w:sz w:val="20"/>
                <w:szCs w:val="20"/>
              </w:rPr>
            </w:pPr>
            <w:r w:rsidRPr="00AB317D">
              <w:rPr>
                <w:rFonts w:ascii="Arial Narrow" w:hAnsi="Arial Narrow" w:cs="Arial"/>
                <w:color w:val="000000" w:themeColor="text1"/>
                <w:sz w:val="20"/>
                <w:szCs w:val="20"/>
              </w:rPr>
              <w:t xml:space="preserve">Conociendo la organización de la escena.  </w:t>
            </w:r>
          </w:p>
          <w:p w:rsidR="00AB317D" w:rsidRPr="00AB317D" w:rsidRDefault="00AB317D" w:rsidP="004A16DB">
            <w:pPr>
              <w:pStyle w:val="Prrafodelista"/>
              <w:numPr>
                <w:ilvl w:val="0"/>
                <w:numId w:val="206"/>
              </w:numPr>
              <w:spacing w:after="0" w:line="259" w:lineRule="auto"/>
              <w:ind w:left="514" w:right="44"/>
              <w:rPr>
                <w:rFonts w:ascii="Arial Narrow" w:hAnsi="Arial Narrow" w:cs="Arial"/>
                <w:color w:val="000000" w:themeColor="text1"/>
                <w:sz w:val="20"/>
                <w:szCs w:val="20"/>
              </w:rPr>
            </w:pPr>
            <w:r w:rsidRPr="00AB317D">
              <w:rPr>
                <w:rFonts w:ascii="Arial Narrow" w:hAnsi="Arial Narrow" w:cs="Arial"/>
                <w:color w:val="000000" w:themeColor="text1"/>
                <w:sz w:val="20"/>
                <w:szCs w:val="20"/>
              </w:rPr>
              <w:t>Conociendo los métodos de transformación.</w:t>
            </w:r>
          </w:p>
          <w:p w:rsidR="00AB317D" w:rsidRPr="00AB317D" w:rsidRDefault="00AB317D" w:rsidP="004A16DB">
            <w:pPr>
              <w:pStyle w:val="Prrafodelista"/>
              <w:numPr>
                <w:ilvl w:val="0"/>
                <w:numId w:val="206"/>
              </w:numPr>
              <w:spacing w:after="0" w:line="259" w:lineRule="auto"/>
              <w:ind w:left="514" w:right="44"/>
              <w:rPr>
                <w:rFonts w:ascii="Arial Narrow" w:hAnsi="Arial Narrow" w:cs="Arial"/>
                <w:color w:val="000000" w:themeColor="text1"/>
                <w:sz w:val="20"/>
                <w:szCs w:val="20"/>
              </w:rPr>
            </w:pPr>
            <w:r w:rsidRPr="00AB317D">
              <w:rPr>
                <w:rFonts w:ascii="Arial Narrow" w:hAnsi="Arial Narrow" w:cs="Arial"/>
                <w:color w:val="000000" w:themeColor="text1"/>
                <w:sz w:val="20"/>
                <w:szCs w:val="20"/>
              </w:rPr>
              <w:t>Identifica el entorno de Macromedia flash.</w:t>
            </w:r>
          </w:p>
          <w:p w:rsidR="00AB317D" w:rsidRPr="00AB317D" w:rsidRDefault="00AB317D" w:rsidP="004A16DB">
            <w:pPr>
              <w:pStyle w:val="Prrafodelista"/>
              <w:numPr>
                <w:ilvl w:val="0"/>
                <w:numId w:val="206"/>
              </w:numPr>
              <w:spacing w:after="0" w:line="259" w:lineRule="auto"/>
              <w:ind w:left="514" w:right="44"/>
              <w:rPr>
                <w:rFonts w:ascii="Arial Narrow" w:hAnsi="Arial Narrow" w:cs="Arial"/>
                <w:color w:val="000000" w:themeColor="text1"/>
                <w:sz w:val="20"/>
                <w:szCs w:val="20"/>
              </w:rPr>
            </w:pPr>
            <w:r w:rsidRPr="00AB317D">
              <w:rPr>
                <w:rFonts w:ascii="Arial Narrow" w:hAnsi="Arial Narrow" w:cs="Arial"/>
                <w:color w:val="000000" w:themeColor="text1"/>
                <w:sz w:val="20"/>
                <w:szCs w:val="20"/>
              </w:rPr>
              <w:t>Analiza críticamente los resultados obtenidos.</w:t>
            </w:r>
          </w:p>
          <w:p w:rsidR="00AB317D" w:rsidRPr="00AB317D" w:rsidRDefault="00AB317D" w:rsidP="004A16DB">
            <w:pPr>
              <w:pStyle w:val="Prrafodelista"/>
              <w:numPr>
                <w:ilvl w:val="0"/>
                <w:numId w:val="206"/>
              </w:numPr>
              <w:spacing w:after="0" w:line="259" w:lineRule="auto"/>
              <w:ind w:left="514" w:right="44"/>
              <w:rPr>
                <w:rFonts w:ascii="Arial Narrow" w:hAnsi="Arial Narrow" w:cs="Arial"/>
                <w:color w:val="000000" w:themeColor="text1"/>
                <w:sz w:val="20"/>
                <w:szCs w:val="20"/>
              </w:rPr>
            </w:pPr>
            <w:r w:rsidRPr="00AB317D">
              <w:rPr>
                <w:rFonts w:ascii="Arial Narrow" w:hAnsi="Arial Narrow" w:cs="Arial"/>
                <w:color w:val="000000" w:themeColor="text1"/>
                <w:sz w:val="20"/>
                <w:szCs w:val="20"/>
              </w:rPr>
              <w:t>Justifica el avance del área y el producto final.</w:t>
            </w:r>
          </w:p>
          <w:p w:rsidR="00AB317D" w:rsidRPr="00AB317D" w:rsidRDefault="00AB317D" w:rsidP="004A16DB">
            <w:pPr>
              <w:pStyle w:val="Prrafodelista"/>
              <w:numPr>
                <w:ilvl w:val="0"/>
                <w:numId w:val="206"/>
              </w:numPr>
              <w:spacing w:after="0" w:line="259" w:lineRule="auto"/>
              <w:ind w:left="514" w:right="44"/>
              <w:rPr>
                <w:rFonts w:ascii="Arial Narrow" w:hAnsi="Arial Narrow" w:cs="Arial"/>
                <w:color w:val="000000" w:themeColor="text1"/>
                <w:sz w:val="20"/>
                <w:szCs w:val="20"/>
              </w:rPr>
            </w:pPr>
            <w:r w:rsidRPr="00AB317D">
              <w:rPr>
                <w:rFonts w:ascii="Arial Narrow" w:hAnsi="Arial Narrow" w:cs="Arial"/>
                <w:color w:val="000000" w:themeColor="text1"/>
                <w:sz w:val="20"/>
                <w:szCs w:val="20"/>
              </w:rPr>
              <w:t>Maneja las guías de movimiento, objetos y máscaras.</w:t>
            </w:r>
          </w:p>
          <w:p w:rsidR="00AB317D" w:rsidRPr="00AB317D" w:rsidRDefault="00AB317D" w:rsidP="004A16DB">
            <w:pPr>
              <w:pStyle w:val="Prrafodelista"/>
              <w:numPr>
                <w:ilvl w:val="0"/>
                <w:numId w:val="206"/>
              </w:numPr>
              <w:spacing w:after="0" w:line="259" w:lineRule="auto"/>
              <w:ind w:left="514" w:right="44"/>
              <w:rPr>
                <w:rFonts w:ascii="Arial Narrow" w:hAnsi="Arial Narrow" w:cs="Arial"/>
                <w:color w:val="000000" w:themeColor="text1"/>
                <w:sz w:val="20"/>
                <w:szCs w:val="20"/>
              </w:rPr>
            </w:pPr>
            <w:r w:rsidRPr="00AB317D">
              <w:rPr>
                <w:rFonts w:ascii="Arial Narrow" w:hAnsi="Arial Narrow" w:cs="Arial"/>
                <w:color w:val="000000" w:themeColor="text1"/>
                <w:sz w:val="20"/>
                <w:szCs w:val="20"/>
              </w:rPr>
              <w:t>Utiliza el papel cebolla para sus diseños libres.</w:t>
            </w:r>
          </w:p>
          <w:p w:rsidR="00AB317D" w:rsidRPr="00AB317D" w:rsidRDefault="00AB317D" w:rsidP="004A16DB">
            <w:pPr>
              <w:pStyle w:val="Prrafodelista"/>
              <w:numPr>
                <w:ilvl w:val="0"/>
                <w:numId w:val="206"/>
              </w:numPr>
              <w:spacing w:after="0" w:line="259" w:lineRule="auto"/>
              <w:ind w:left="514" w:right="44"/>
              <w:rPr>
                <w:rFonts w:ascii="Arial Narrow" w:hAnsi="Arial Narrow" w:cs="Arial"/>
                <w:color w:val="000000" w:themeColor="text1"/>
                <w:sz w:val="20"/>
                <w:szCs w:val="20"/>
              </w:rPr>
            </w:pPr>
            <w:r w:rsidRPr="00AB317D">
              <w:rPr>
                <w:rFonts w:ascii="Arial Narrow" w:hAnsi="Arial Narrow" w:cs="Arial"/>
                <w:color w:val="000000" w:themeColor="text1"/>
                <w:sz w:val="20"/>
                <w:szCs w:val="20"/>
              </w:rPr>
              <w:t>Utiliza imágenes y sonidos en su diseño de su escena.</w:t>
            </w:r>
          </w:p>
          <w:p w:rsidR="00AB317D" w:rsidRPr="00AB317D" w:rsidRDefault="00AB317D" w:rsidP="004A16DB">
            <w:pPr>
              <w:pStyle w:val="Prrafodelista"/>
              <w:numPr>
                <w:ilvl w:val="0"/>
                <w:numId w:val="206"/>
              </w:numPr>
              <w:spacing w:after="0" w:line="259" w:lineRule="auto"/>
              <w:ind w:left="514" w:right="44"/>
              <w:rPr>
                <w:rFonts w:ascii="Arial Narrow" w:hAnsi="Arial Narrow" w:cs="Arial"/>
                <w:color w:val="000000" w:themeColor="text1"/>
                <w:sz w:val="20"/>
                <w:szCs w:val="20"/>
              </w:rPr>
            </w:pPr>
            <w:r w:rsidRPr="00AB317D">
              <w:rPr>
                <w:rFonts w:ascii="Arial Narrow" w:hAnsi="Arial Narrow" w:cs="Arial"/>
                <w:color w:val="000000" w:themeColor="text1"/>
                <w:sz w:val="20"/>
                <w:szCs w:val="20"/>
              </w:rPr>
              <w:lastRenderedPageBreak/>
              <w:t>Emplea símbolos, botones en su guía turística.</w:t>
            </w:r>
          </w:p>
          <w:p w:rsidR="00AB317D" w:rsidRPr="00AB317D" w:rsidRDefault="00AB317D" w:rsidP="004A16DB">
            <w:pPr>
              <w:pStyle w:val="Prrafodelista"/>
              <w:numPr>
                <w:ilvl w:val="0"/>
                <w:numId w:val="206"/>
              </w:numPr>
              <w:spacing w:after="0" w:line="259" w:lineRule="auto"/>
              <w:ind w:left="514" w:right="44"/>
              <w:rPr>
                <w:rFonts w:ascii="Arial Narrow" w:hAnsi="Arial Narrow" w:cs="Arial"/>
                <w:color w:val="000000" w:themeColor="text1"/>
                <w:sz w:val="20"/>
                <w:szCs w:val="20"/>
              </w:rPr>
            </w:pPr>
            <w:r w:rsidRPr="00AB317D">
              <w:rPr>
                <w:rFonts w:ascii="Arial Narrow" w:hAnsi="Arial Narrow" w:cs="Arial"/>
                <w:color w:val="000000" w:themeColor="text1"/>
                <w:sz w:val="20"/>
                <w:szCs w:val="20"/>
              </w:rPr>
              <w:t>Emplea el lenguaje acctionscript para crear escenas Flash de su guía turística.</w:t>
            </w:r>
          </w:p>
          <w:p w:rsidR="00AB317D" w:rsidRPr="00AB317D" w:rsidRDefault="00AB317D" w:rsidP="004A16DB">
            <w:pPr>
              <w:pStyle w:val="Prrafodelista"/>
              <w:numPr>
                <w:ilvl w:val="0"/>
                <w:numId w:val="206"/>
              </w:numPr>
              <w:spacing w:after="0" w:line="259" w:lineRule="auto"/>
              <w:ind w:left="514" w:right="44"/>
              <w:rPr>
                <w:rFonts w:ascii="Arial Narrow" w:hAnsi="Arial Narrow" w:cs="Arial"/>
                <w:color w:val="000000" w:themeColor="text1"/>
                <w:sz w:val="20"/>
                <w:szCs w:val="20"/>
              </w:rPr>
            </w:pPr>
            <w:r w:rsidRPr="00AB317D">
              <w:rPr>
                <w:rFonts w:ascii="Arial Narrow" w:hAnsi="Arial Narrow" w:cs="Arial"/>
                <w:color w:val="000000" w:themeColor="text1"/>
                <w:sz w:val="20"/>
                <w:szCs w:val="20"/>
              </w:rPr>
              <w:t>Demuestra los resultados obtenidos en el área.</w:t>
            </w:r>
          </w:p>
          <w:p w:rsidR="00AB317D" w:rsidRPr="00AB317D" w:rsidRDefault="00AB317D" w:rsidP="004A16DB">
            <w:pPr>
              <w:pStyle w:val="Prrafodelista"/>
              <w:numPr>
                <w:ilvl w:val="0"/>
                <w:numId w:val="206"/>
              </w:numPr>
              <w:spacing w:after="0" w:line="259" w:lineRule="auto"/>
              <w:ind w:left="514" w:right="44"/>
              <w:rPr>
                <w:rFonts w:ascii="Arial Narrow" w:hAnsi="Arial Narrow" w:cs="Arial"/>
                <w:color w:val="000000" w:themeColor="text1"/>
                <w:sz w:val="20"/>
                <w:szCs w:val="20"/>
              </w:rPr>
            </w:pPr>
            <w:r w:rsidRPr="00AB317D">
              <w:rPr>
                <w:rFonts w:ascii="Arial Narrow" w:hAnsi="Arial Narrow" w:cs="Arial"/>
                <w:color w:val="000000" w:themeColor="text1"/>
                <w:sz w:val="20"/>
                <w:szCs w:val="20"/>
              </w:rPr>
              <w:t>Analiza críticamente los resultados obtenidos.</w:t>
            </w:r>
          </w:p>
          <w:p w:rsidR="00AB317D" w:rsidRPr="00AB317D" w:rsidRDefault="00AB317D" w:rsidP="004A16DB">
            <w:pPr>
              <w:pStyle w:val="Prrafodelista"/>
              <w:numPr>
                <w:ilvl w:val="0"/>
                <w:numId w:val="206"/>
              </w:numPr>
              <w:spacing w:after="0" w:line="259" w:lineRule="auto"/>
              <w:ind w:left="514" w:right="44"/>
              <w:rPr>
                <w:rFonts w:ascii="Arial Narrow" w:hAnsi="Arial Narrow" w:cs="Arial"/>
                <w:color w:val="000000" w:themeColor="text1"/>
                <w:sz w:val="20"/>
                <w:szCs w:val="20"/>
              </w:rPr>
            </w:pPr>
            <w:r w:rsidRPr="00AB317D">
              <w:rPr>
                <w:rFonts w:ascii="Arial Narrow" w:hAnsi="Arial Narrow" w:cs="Arial"/>
                <w:color w:val="000000" w:themeColor="text1"/>
                <w:sz w:val="20"/>
                <w:szCs w:val="20"/>
              </w:rPr>
              <w:t>Aplica Fotogramas clave, curvas IPO, claves IPO en el diseño de su guía turística</w:t>
            </w:r>
          </w:p>
        </w:tc>
      </w:tr>
    </w:tbl>
    <w:p w:rsidR="00AB317D" w:rsidRDefault="00AB317D" w:rsidP="00235CA4">
      <w:pPr>
        <w:spacing w:after="0" w:line="240" w:lineRule="auto"/>
        <w:jc w:val="center"/>
        <w:rPr>
          <w:rFonts w:ascii="Arial Narrow" w:eastAsia="Calibri" w:hAnsi="Arial Narrow" w:cs="Calibri,Bold"/>
          <w:b/>
          <w:bCs/>
          <w:color w:val="auto"/>
          <w:sz w:val="20"/>
          <w:szCs w:val="20"/>
          <w:lang w:val="es-PE"/>
        </w:rPr>
      </w:pPr>
    </w:p>
    <w:p w:rsidR="00AB317D" w:rsidRDefault="00AB317D" w:rsidP="00235CA4">
      <w:pPr>
        <w:spacing w:after="0" w:line="240" w:lineRule="auto"/>
        <w:jc w:val="center"/>
        <w:rPr>
          <w:rFonts w:ascii="Arial Narrow" w:eastAsia="Calibri" w:hAnsi="Arial Narrow" w:cs="Calibri,Bold"/>
          <w:b/>
          <w:bCs/>
          <w:color w:val="auto"/>
          <w:sz w:val="20"/>
          <w:szCs w:val="20"/>
          <w:lang w:val="es-PE"/>
        </w:rPr>
      </w:pPr>
    </w:p>
    <w:p w:rsidR="00151FF5" w:rsidRDefault="00151FF5" w:rsidP="00235CA4">
      <w:pPr>
        <w:spacing w:after="0" w:line="240" w:lineRule="auto"/>
        <w:jc w:val="center"/>
        <w:rPr>
          <w:rFonts w:ascii="Arial Narrow" w:eastAsia="Calibri" w:hAnsi="Arial Narrow" w:cs="Calibri,Bold"/>
          <w:b/>
          <w:bCs/>
          <w:color w:val="auto"/>
          <w:sz w:val="20"/>
          <w:szCs w:val="20"/>
          <w:lang w:val="es-PE"/>
        </w:rPr>
      </w:pPr>
    </w:p>
    <w:p w:rsidR="00AB317D" w:rsidRDefault="00AB317D" w:rsidP="00235CA4">
      <w:pPr>
        <w:spacing w:after="0" w:line="240" w:lineRule="auto"/>
        <w:jc w:val="center"/>
        <w:rPr>
          <w:rFonts w:ascii="Arial Narrow" w:eastAsia="Calibri" w:hAnsi="Arial Narrow" w:cs="Calibri,Bold"/>
          <w:b/>
          <w:bCs/>
          <w:color w:val="auto"/>
          <w:sz w:val="20"/>
          <w:szCs w:val="20"/>
          <w:lang w:val="es-PE"/>
        </w:rPr>
      </w:pPr>
    </w:p>
    <w:p w:rsidR="00AB317D" w:rsidRDefault="00AB317D" w:rsidP="00235CA4">
      <w:pPr>
        <w:spacing w:after="0" w:line="240" w:lineRule="auto"/>
        <w:jc w:val="center"/>
        <w:rPr>
          <w:rFonts w:ascii="Arial Narrow" w:eastAsia="Calibri" w:hAnsi="Arial Narrow" w:cs="Calibri,Bold"/>
          <w:b/>
          <w:bCs/>
          <w:color w:val="auto"/>
          <w:sz w:val="20"/>
          <w:szCs w:val="20"/>
          <w:lang w:val="es-PE"/>
        </w:rPr>
      </w:pPr>
    </w:p>
    <w:p w:rsidR="00AB317D" w:rsidRDefault="00AB317D" w:rsidP="00235CA4">
      <w:pPr>
        <w:spacing w:after="0" w:line="240" w:lineRule="auto"/>
        <w:jc w:val="center"/>
        <w:rPr>
          <w:rFonts w:ascii="Arial Narrow" w:eastAsia="Calibri" w:hAnsi="Arial Narrow" w:cs="Calibri,Bold"/>
          <w:b/>
          <w:bCs/>
          <w:color w:val="auto"/>
          <w:sz w:val="20"/>
          <w:szCs w:val="20"/>
          <w:lang w:val="es-PE"/>
        </w:rPr>
      </w:pPr>
    </w:p>
    <w:p w:rsidR="00AB317D" w:rsidRDefault="00AB317D" w:rsidP="00235CA4">
      <w:pPr>
        <w:spacing w:after="0" w:line="240" w:lineRule="auto"/>
        <w:jc w:val="center"/>
        <w:rPr>
          <w:rFonts w:ascii="Arial Narrow" w:eastAsia="Calibri" w:hAnsi="Arial Narrow" w:cs="Calibri,Bold"/>
          <w:b/>
          <w:bCs/>
          <w:color w:val="auto"/>
          <w:sz w:val="20"/>
          <w:szCs w:val="20"/>
          <w:lang w:val="es-PE"/>
        </w:rPr>
      </w:pPr>
    </w:p>
    <w:p w:rsidR="00AB317D" w:rsidRDefault="00AB317D" w:rsidP="00235CA4">
      <w:pPr>
        <w:spacing w:after="0" w:line="240" w:lineRule="auto"/>
        <w:jc w:val="center"/>
        <w:rPr>
          <w:rFonts w:ascii="Arial Narrow" w:eastAsia="Calibri" w:hAnsi="Arial Narrow" w:cs="Calibri,Bold"/>
          <w:b/>
          <w:bCs/>
          <w:color w:val="auto"/>
          <w:sz w:val="20"/>
          <w:szCs w:val="20"/>
          <w:lang w:val="es-PE"/>
        </w:rPr>
      </w:pPr>
    </w:p>
    <w:p w:rsidR="00AB317D" w:rsidRDefault="00AB317D" w:rsidP="00235CA4">
      <w:pPr>
        <w:spacing w:after="0" w:line="240" w:lineRule="auto"/>
        <w:jc w:val="center"/>
        <w:rPr>
          <w:rFonts w:ascii="Arial Narrow" w:eastAsia="Calibri" w:hAnsi="Arial Narrow" w:cs="Calibri,Bold"/>
          <w:b/>
          <w:bCs/>
          <w:color w:val="auto"/>
          <w:sz w:val="20"/>
          <w:szCs w:val="20"/>
          <w:lang w:val="es-PE"/>
        </w:rPr>
      </w:pPr>
    </w:p>
    <w:p w:rsidR="00AB317D" w:rsidRDefault="00AB317D" w:rsidP="00235CA4">
      <w:pPr>
        <w:spacing w:after="0" w:line="240" w:lineRule="auto"/>
        <w:jc w:val="center"/>
        <w:rPr>
          <w:rFonts w:ascii="Arial Narrow" w:eastAsia="Calibri" w:hAnsi="Arial Narrow" w:cs="Calibri,Bold"/>
          <w:b/>
          <w:bCs/>
          <w:color w:val="auto"/>
          <w:sz w:val="20"/>
          <w:szCs w:val="20"/>
          <w:lang w:val="es-PE"/>
        </w:rPr>
      </w:pPr>
    </w:p>
    <w:p w:rsidR="00AB317D" w:rsidRDefault="00AB317D" w:rsidP="00235CA4">
      <w:pPr>
        <w:spacing w:after="0" w:line="240" w:lineRule="auto"/>
        <w:jc w:val="center"/>
        <w:rPr>
          <w:rFonts w:ascii="Arial Narrow" w:eastAsia="Calibri" w:hAnsi="Arial Narrow" w:cs="Calibri,Bold"/>
          <w:b/>
          <w:bCs/>
          <w:color w:val="auto"/>
          <w:sz w:val="20"/>
          <w:szCs w:val="20"/>
          <w:lang w:val="es-PE"/>
        </w:rPr>
      </w:pPr>
    </w:p>
    <w:p w:rsidR="00AB317D" w:rsidRDefault="00AB317D" w:rsidP="00235CA4">
      <w:pPr>
        <w:spacing w:after="0" w:line="240" w:lineRule="auto"/>
        <w:jc w:val="center"/>
        <w:rPr>
          <w:rFonts w:ascii="Arial Narrow" w:eastAsia="Calibri" w:hAnsi="Arial Narrow" w:cs="Calibri,Bold"/>
          <w:b/>
          <w:bCs/>
          <w:color w:val="auto"/>
          <w:sz w:val="20"/>
          <w:szCs w:val="20"/>
          <w:lang w:val="es-PE"/>
        </w:rPr>
      </w:pPr>
    </w:p>
    <w:p w:rsidR="00AB317D" w:rsidRDefault="00AB317D" w:rsidP="00235CA4">
      <w:pPr>
        <w:spacing w:after="0" w:line="240" w:lineRule="auto"/>
        <w:jc w:val="center"/>
        <w:rPr>
          <w:rFonts w:ascii="Arial Narrow" w:eastAsia="Calibri" w:hAnsi="Arial Narrow" w:cs="Calibri,Bold"/>
          <w:b/>
          <w:bCs/>
          <w:color w:val="auto"/>
          <w:sz w:val="20"/>
          <w:szCs w:val="20"/>
          <w:lang w:val="es-PE"/>
        </w:rPr>
      </w:pPr>
    </w:p>
    <w:p w:rsidR="00AB317D" w:rsidRDefault="00AB317D" w:rsidP="00235CA4">
      <w:pPr>
        <w:spacing w:after="0" w:line="240" w:lineRule="auto"/>
        <w:jc w:val="center"/>
        <w:rPr>
          <w:rFonts w:ascii="Arial Narrow" w:eastAsia="Calibri" w:hAnsi="Arial Narrow" w:cs="Calibri,Bold"/>
          <w:b/>
          <w:bCs/>
          <w:color w:val="auto"/>
          <w:sz w:val="20"/>
          <w:szCs w:val="20"/>
          <w:lang w:val="es-PE"/>
        </w:rPr>
      </w:pPr>
    </w:p>
    <w:p w:rsidR="00AB317D" w:rsidRDefault="00AB317D" w:rsidP="00235CA4">
      <w:pPr>
        <w:spacing w:after="0" w:line="240" w:lineRule="auto"/>
        <w:jc w:val="center"/>
        <w:rPr>
          <w:rFonts w:ascii="Arial Narrow" w:eastAsia="Calibri" w:hAnsi="Arial Narrow" w:cs="Calibri,Bold"/>
          <w:b/>
          <w:bCs/>
          <w:color w:val="auto"/>
          <w:sz w:val="20"/>
          <w:szCs w:val="20"/>
          <w:lang w:val="es-PE"/>
        </w:rPr>
      </w:pPr>
    </w:p>
    <w:p w:rsidR="00AB317D" w:rsidRDefault="00AB317D" w:rsidP="00235CA4">
      <w:pPr>
        <w:spacing w:after="0" w:line="240" w:lineRule="auto"/>
        <w:jc w:val="center"/>
        <w:rPr>
          <w:rFonts w:ascii="Arial Narrow" w:eastAsia="Calibri" w:hAnsi="Arial Narrow" w:cs="Calibri,Bold"/>
          <w:b/>
          <w:bCs/>
          <w:color w:val="auto"/>
          <w:sz w:val="20"/>
          <w:szCs w:val="20"/>
          <w:lang w:val="es-PE"/>
        </w:rPr>
      </w:pPr>
    </w:p>
    <w:p w:rsidR="00AB317D" w:rsidRDefault="00AB317D" w:rsidP="00235CA4">
      <w:pPr>
        <w:spacing w:after="0" w:line="240" w:lineRule="auto"/>
        <w:jc w:val="center"/>
        <w:rPr>
          <w:rFonts w:ascii="Arial Narrow" w:eastAsia="Calibri" w:hAnsi="Arial Narrow" w:cs="Calibri,Bold"/>
          <w:b/>
          <w:bCs/>
          <w:color w:val="auto"/>
          <w:sz w:val="20"/>
          <w:szCs w:val="20"/>
          <w:lang w:val="es-PE"/>
        </w:rPr>
      </w:pPr>
    </w:p>
    <w:p w:rsidR="00AB317D" w:rsidRDefault="00AB317D" w:rsidP="00235CA4">
      <w:pPr>
        <w:spacing w:after="0" w:line="240" w:lineRule="auto"/>
        <w:jc w:val="center"/>
        <w:rPr>
          <w:rFonts w:ascii="Arial Narrow" w:eastAsia="Calibri" w:hAnsi="Arial Narrow" w:cs="Calibri,Bold"/>
          <w:b/>
          <w:bCs/>
          <w:color w:val="auto"/>
          <w:sz w:val="20"/>
          <w:szCs w:val="20"/>
          <w:lang w:val="es-PE"/>
        </w:rPr>
      </w:pPr>
    </w:p>
    <w:p w:rsidR="00AB317D" w:rsidRDefault="00AB317D" w:rsidP="00235CA4">
      <w:pPr>
        <w:spacing w:after="0" w:line="240" w:lineRule="auto"/>
        <w:jc w:val="center"/>
        <w:rPr>
          <w:rFonts w:ascii="Arial Narrow" w:eastAsia="Calibri" w:hAnsi="Arial Narrow" w:cs="Calibri,Bold"/>
          <w:b/>
          <w:bCs/>
          <w:color w:val="auto"/>
          <w:sz w:val="20"/>
          <w:szCs w:val="20"/>
          <w:lang w:val="es-PE"/>
        </w:rPr>
      </w:pPr>
    </w:p>
    <w:p w:rsidR="00AB317D" w:rsidRDefault="00AB317D" w:rsidP="00235CA4">
      <w:pPr>
        <w:spacing w:after="0" w:line="240" w:lineRule="auto"/>
        <w:jc w:val="center"/>
        <w:rPr>
          <w:rFonts w:ascii="Arial Narrow" w:eastAsia="Calibri" w:hAnsi="Arial Narrow" w:cs="Calibri,Bold"/>
          <w:b/>
          <w:bCs/>
          <w:color w:val="auto"/>
          <w:sz w:val="20"/>
          <w:szCs w:val="20"/>
          <w:lang w:val="es-PE"/>
        </w:rPr>
      </w:pPr>
    </w:p>
    <w:p w:rsidR="00AB317D" w:rsidRDefault="00AB317D" w:rsidP="00235CA4">
      <w:pPr>
        <w:spacing w:after="0" w:line="240" w:lineRule="auto"/>
        <w:jc w:val="center"/>
        <w:rPr>
          <w:rFonts w:ascii="Arial Narrow" w:eastAsia="Calibri" w:hAnsi="Arial Narrow" w:cs="Calibri,Bold"/>
          <w:b/>
          <w:bCs/>
          <w:color w:val="auto"/>
          <w:sz w:val="20"/>
          <w:szCs w:val="20"/>
          <w:lang w:val="es-PE"/>
        </w:rPr>
      </w:pPr>
    </w:p>
    <w:p w:rsidR="00AB317D" w:rsidRDefault="00AB317D" w:rsidP="00235CA4">
      <w:pPr>
        <w:spacing w:after="0" w:line="240" w:lineRule="auto"/>
        <w:jc w:val="center"/>
        <w:rPr>
          <w:rFonts w:ascii="Arial Narrow" w:eastAsia="Calibri" w:hAnsi="Arial Narrow" w:cs="Calibri,Bold"/>
          <w:b/>
          <w:bCs/>
          <w:color w:val="auto"/>
          <w:sz w:val="20"/>
          <w:szCs w:val="20"/>
          <w:lang w:val="es-PE"/>
        </w:rPr>
      </w:pPr>
    </w:p>
    <w:p w:rsidR="00AB317D" w:rsidRDefault="00AB317D" w:rsidP="00235CA4">
      <w:pPr>
        <w:spacing w:after="0" w:line="240" w:lineRule="auto"/>
        <w:jc w:val="center"/>
        <w:rPr>
          <w:rFonts w:ascii="Arial Narrow" w:eastAsia="Calibri" w:hAnsi="Arial Narrow" w:cs="Calibri,Bold"/>
          <w:b/>
          <w:bCs/>
          <w:color w:val="auto"/>
          <w:sz w:val="20"/>
          <w:szCs w:val="20"/>
          <w:lang w:val="es-PE"/>
        </w:rPr>
      </w:pPr>
    </w:p>
    <w:p w:rsidR="00AB317D" w:rsidRDefault="00AB317D" w:rsidP="00235CA4">
      <w:pPr>
        <w:spacing w:after="0" w:line="240" w:lineRule="auto"/>
        <w:jc w:val="center"/>
        <w:rPr>
          <w:rFonts w:ascii="Arial Narrow" w:eastAsia="Calibri" w:hAnsi="Arial Narrow" w:cs="Calibri,Bold"/>
          <w:b/>
          <w:bCs/>
          <w:color w:val="auto"/>
          <w:sz w:val="20"/>
          <w:szCs w:val="20"/>
          <w:lang w:val="es-PE"/>
        </w:rPr>
      </w:pPr>
    </w:p>
    <w:p w:rsidR="00AB317D" w:rsidRDefault="00AB317D" w:rsidP="00235CA4">
      <w:pPr>
        <w:spacing w:after="0" w:line="240" w:lineRule="auto"/>
        <w:jc w:val="center"/>
        <w:rPr>
          <w:rFonts w:ascii="Arial Narrow" w:eastAsia="Calibri" w:hAnsi="Arial Narrow" w:cs="Calibri,Bold"/>
          <w:b/>
          <w:bCs/>
          <w:color w:val="auto"/>
          <w:sz w:val="20"/>
          <w:szCs w:val="20"/>
          <w:lang w:val="es-PE"/>
        </w:rPr>
      </w:pPr>
    </w:p>
    <w:tbl>
      <w:tblPr>
        <w:tblStyle w:val="TableGrid"/>
        <w:tblW w:w="13448" w:type="dxa"/>
        <w:tblInd w:w="-128" w:type="dxa"/>
        <w:tblCellMar>
          <w:top w:w="11" w:type="dxa"/>
          <w:left w:w="57" w:type="dxa"/>
          <w:bottom w:w="11" w:type="dxa"/>
          <w:right w:w="57" w:type="dxa"/>
        </w:tblCellMar>
        <w:tblLook w:val="04A0" w:firstRow="1" w:lastRow="0" w:firstColumn="1" w:lastColumn="0" w:noHBand="0" w:noVBand="1"/>
      </w:tblPr>
      <w:tblGrid>
        <w:gridCol w:w="3383"/>
        <w:gridCol w:w="3827"/>
        <w:gridCol w:w="2693"/>
        <w:gridCol w:w="3545"/>
      </w:tblGrid>
      <w:tr w:rsidR="00303647" w:rsidRPr="00303647" w:rsidTr="002E041A">
        <w:trPr>
          <w:trHeight w:val="441"/>
        </w:trPr>
        <w:tc>
          <w:tcPr>
            <w:tcW w:w="13448" w:type="dxa"/>
            <w:gridSpan w:val="4"/>
            <w:tcBorders>
              <w:top w:val="single" w:sz="5" w:space="0" w:color="000000"/>
              <w:left w:val="single" w:sz="5" w:space="0" w:color="000000"/>
              <w:bottom w:val="single" w:sz="5" w:space="0" w:color="000000"/>
              <w:right w:val="single" w:sz="5" w:space="0" w:color="000000"/>
            </w:tcBorders>
            <w:shd w:val="clear" w:color="auto" w:fill="D9D9D9"/>
          </w:tcPr>
          <w:p w:rsidR="00303647" w:rsidRPr="00303647" w:rsidRDefault="00303647" w:rsidP="00314B7D">
            <w:pPr>
              <w:spacing w:line="259" w:lineRule="auto"/>
              <w:ind w:left="4"/>
              <w:jc w:val="center"/>
              <w:rPr>
                <w:rFonts w:ascii="Arial Narrow" w:hAnsi="Arial Narrow" w:cs="Arial"/>
                <w:color w:val="000000" w:themeColor="text1"/>
                <w:sz w:val="20"/>
                <w:szCs w:val="20"/>
              </w:rPr>
            </w:pPr>
            <w:r w:rsidRPr="00303647">
              <w:rPr>
                <w:rFonts w:ascii="Arial Narrow" w:eastAsia="Arial" w:hAnsi="Arial Narrow" w:cs="Arial"/>
                <w:b/>
                <w:color w:val="000000" w:themeColor="text1"/>
                <w:sz w:val="20"/>
                <w:szCs w:val="20"/>
              </w:rPr>
              <w:t>ÁREA: ELABORACIÓN Y PRODUCCIÓN DE MATERIAL DIDÁCTICO EDUCATIVO I</w:t>
            </w:r>
          </w:p>
        </w:tc>
      </w:tr>
      <w:tr w:rsidR="00303647" w:rsidRPr="00303647" w:rsidTr="002E041A">
        <w:trPr>
          <w:trHeight w:val="831"/>
        </w:trPr>
        <w:tc>
          <w:tcPr>
            <w:tcW w:w="13448" w:type="dxa"/>
            <w:gridSpan w:val="4"/>
            <w:tcBorders>
              <w:top w:val="single" w:sz="5" w:space="0" w:color="000000"/>
              <w:left w:val="single" w:sz="5" w:space="0" w:color="000000"/>
              <w:bottom w:val="single" w:sz="5" w:space="0" w:color="000000"/>
              <w:right w:val="single" w:sz="5" w:space="0" w:color="000000"/>
            </w:tcBorders>
          </w:tcPr>
          <w:p w:rsidR="00303647" w:rsidRPr="00303647" w:rsidRDefault="00303647" w:rsidP="00314B7D">
            <w:pPr>
              <w:spacing w:line="259" w:lineRule="auto"/>
              <w:rPr>
                <w:rFonts w:ascii="Arial Narrow" w:hAnsi="Arial Narrow" w:cs="Arial"/>
                <w:color w:val="000000" w:themeColor="text1"/>
                <w:sz w:val="20"/>
                <w:szCs w:val="20"/>
              </w:rPr>
            </w:pPr>
            <w:r w:rsidRPr="00303647">
              <w:rPr>
                <w:rFonts w:ascii="Arial Narrow" w:eastAsia="Arial" w:hAnsi="Arial Narrow" w:cs="Arial"/>
                <w:b/>
                <w:color w:val="000000" w:themeColor="text1"/>
                <w:sz w:val="20"/>
                <w:szCs w:val="20"/>
              </w:rPr>
              <w:t>SUMILLA:</w:t>
            </w:r>
          </w:p>
          <w:p w:rsidR="00303647" w:rsidRPr="00303647" w:rsidRDefault="00303647" w:rsidP="00314B7D">
            <w:pPr>
              <w:spacing w:line="259" w:lineRule="auto"/>
              <w:rPr>
                <w:rFonts w:ascii="Arial Narrow" w:hAnsi="Arial Narrow" w:cs="Arial"/>
                <w:color w:val="000000" w:themeColor="text1"/>
                <w:sz w:val="20"/>
                <w:szCs w:val="20"/>
              </w:rPr>
            </w:pPr>
            <w:r w:rsidRPr="00303647">
              <w:rPr>
                <w:rFonts w:ascii="Arial Narrow" w:eastAsia="Arial" w:hAnsi="Arial Narrow" w:cs="Arial"/>
                <w:bCs/>
                <w:color w:val="000000" w:themeColor="text1"/>
                <w:sz w:val="20"/>
                <w:szCs w:val="20"/>
              </w:rPr>
              <w:t xml:space="preserve">                  Desarrolla en los estudiantes el manejo de conceptos básicos en informática educativa. Así mismo presenta y desarrolla la metodología para la selección de software educativos que faciliten el proceso de enseñanza aprendizaje y diseña instrumentos de evaluación en su uso pedagógico.</w:t>
            </w:r>
          </w:p>
        </w:tc>
      </w:tr>
      <w:tr w:rsidR="00303647" w:rsidRPr="00303647" w:rsidTr="002E041A">
        <w:trPr>
          <w:trHeight w:val="209"/>
        </w:trPr>
        <w:tc>
          <w:tcPr>
            <w:tcW w:w="3383" w:type="dxa"/>
            <w:tcBorders>
              <w:top w:val="single" w:sz="5" w:space="0" w:color="000000"/>
              <w:left w:val="single" w:sz="5" w:space="0" w:color="000000"/>
              <w:bottom w:val="single" w:sz="5" w:space="0" w:color="000000"/>
              <w:right w:val="single" w:sz="5" w:space="0" w:color="000000"/>
            </w:tcBorders>
            <w:shd w:val="clear" w:color="auto" w:fill="D9D9D9"/>
          </w:tcPr>
          <w:p w:rsidR="00303647" w:rsidRPr="00303647" w:rsidRDefault="00303647" w:rsidP="00314B7D">
            <w:pPr>
              <w:spacing w:line="259" w:lineRule="auto"/>
              <w:rPr>
                <w:rFonts w:ascii="Arial Narrow" w:hAnsi="Arial Narrow" w:cs="Arial"/>
                <w:color w:val="000000" w:themeColor="text1"/>
                <w:sz w:val="20"/>
                <w:szCs w:val="20"/>
              </w:rPr>
            </w:pPr>
            <w:r w:rsidRPr="00303647">
              <w:rPr>
                <w:rFonts w:ascii="Arial Narrow" w:eastAsia="Arial" w:hAnsi="Arial Narrow" w:cs="Arial"/>
                <w:b/>
                <w:color w:val="000000" w:themeColor="text1"/>
                <w:sz w:val="20"/>
                <w:szCs w:val="20"/>
              </w:rPr>
              <w:t>CÓD. CRITE.  DESEMPEÑO</w:t>
            </w:r>
            <w:r w:rsidRPr="00303647">
              <w:rPr>
                <w:rFonts w:ascii="Arial Narrow" w:eastAsia="Arial" w:hAnsi="Arial Narrow" w:cs="Arial"/>
                <w:color w:val="000000" w:themeColor="text1"/>
                <w:sz w:val="20"/>
                <w:szCs w:val="20"/>
              </w:rPr>
              <w:t xml:space="preserve"> </w:t>
            </w:r>
          </w:p>
        </w:tc>
        <w:tc>
          <w:tcPr>
            <w:tcW w:w="3827" w:type="dxa"/>
            <w:tcBorders>
              <w:top w:val="single" w:sz="5" w:space="0" w:color="000000"/>
              <w:left w:val="single" w:sz="5" w:space="0" w:color="000000"/>
              <w:bottom w:val="single" w:sz="5" w:space="0" w:color="000000"/>
              <w:right w:val="single" w:sz="5" w:space="0" w:color="000000"/>
            </w:tcBorders>
            <w:shd w:val="clear" w:color="auto" w:fill="D9D9D9"/>
          </w:tcPr>
          <w:p w:rsidR="00303647" w:rsidRPr="00303647" w:rsidRDefault="00303647" w:rsidP="00314B7D">
            <w:pPr>
              <w:spacing w:line="259" w:lineRule="auto"/>
              <w:ind w:right="8"/>
              <w:rPr>
                <w:rFonts w:ascii="Arial Narrow" w:hAnsi="Arial Narrow" w:cs="Arial"/>
                <w:color w:val="000000" w:themeColor="text1"/>
                <w:sz w:val="20"/>
                <w:szCs w:val="20"/>
              </w:rPr>
            </w:pPr>
            <w:r w:rsidRPr="00303647">
              <w:rPr>
                <w:rFonts w:ascii="Arial Narrow" w:eastAsia="Arial" w:hAnsi="Arial Narrow" w:cs="Arial"/>
                <w:b/>
                <w:color w:val="000000" w:themeColor="text1"/>
                <w:sz w:val="20"/>
                <w:szCs w:val="20"/>
              </w:rPr>
              <w:t>CONTENIDOS</w:t>
            </w:r>
            <w:r w:rsidRPr="00303647">
              <w:rPr>
                <w:rFonts w:ascii="Arial Narrow" w:eastAsia="Arial" w:hAnsi="Arial Narrow" w:cs="Arial"/>
                <w:color w:val="000000" w:themeColor="text1"/>
                <w:sz w:val="20"/>
                <w:szCs w:val="20"/>
              </w:rPr>
              <w:t xml:space="preserve"> </w:t>
            </w:r>
          </w:p>
        </w:tc>
        <w:tc>
          <w:tcPr>
            <w:tcW w:w="2693" w:type="dxa"/>
            <w:tcBorders>
              <w:top w:val="single" w:sz="5" w:space="0" w:color="000000"/>
              <w:left w:val="single" w:sz="5" w:space="0" w:color="000000"/>
              <w:bottom w:val="single" w:sz="5" w:space="0" w:color="000000"/>
              <w:right w:val="single" w:sz="5" w:space="0" w:color="000000"/>
            </w:tcBorders>
            <w:shd w:val="clear" w:color="auto" w:fill="D9D9D9"/>
          </w:tcPr>
          <w:p w:rsidR="00303647" w:rsidRPr="00303647" w:rsidRDefault="00303647" w:rsidP="00314B7D">
            <w:pPr>
              <w:spacing w:line="259" w:lineRule="auto"/>
              <w:ind w:left="4"/>
              <w:rPr>
                <w:rFonts w:ascii="Arial Narrow" w:hAnsi="Arial Narrow" w:cs="Arial"/>
                <w:color w:val="000000" w:themeColor="text1"/>
                <w:sz w:val="20"/>
                <w:szCs w:val="20"/>
              </w:rPr>
            </w:pPr>
            <w:r w:rsidRPr="00303647">
              <w:rPr>
                <w:rFonts w:ascii="Arial Narrow" w:eastAsia="Arial" w:hAnsi="Arial Narrow" w:cs="Arial"/>
                <w:b/>
                <w:color w:val="000000" w:themeColor="text1"/>
                <w:sz w:val="20"/>
                <w:szCs w:val="20"/>
              </w:rPr>
              <w:t>PRODUCTOS</w:t>
            </w:r>
            <w:r w:rsidRPr="00303647">
              <w:rPr>
                <w:rFonts w:ascii="Arial Narrow" w:eastAsia="Arial" w:hAnsi="Arial Narrow" w:cs="Arial"/>
                <w:color w:val="000000" w:themeColor="text1"/>
                <w:sz w:val="20"/>
                <w:szCs w:val="20"/>
              </w:rPr>
              <w:t xml:space="preserve"> </w:t>
            </w:r>
          </w:p>
        </w:tc>
        <w:tc>
          <w:tcPr>
            <w:tcW w:w="3545" w:type="dxa"/>
            <w:tcBorders>
              <w:top w:val="single" w:sz="5" w:space="0" w:color="000000"/>
              <w:left w:val="single" w:sz="5" w:space="0" w:color="000000"/>
              <w:bottom w:val="single" w:sz="5" w:space="0" w:color="000000"/>
              <w:right w:val="single" w:sz="5" w:space="0" w:color="000000"/>
            </w:tcBorders>
            <w:shd w:val="clear" w:color="auto" w:fill="D9D9D9"/>
          </w:tcPr>
          <w:p w:rsidR="00303647" w:rsidRPr="00303647" w:rsidRDefault="00303647" w:rsidP="00314B7D">
            <w:pPr>
              <w:spacing w:line="259" w:lineRule="auto"/>
              <w:ind w:left="6"/>
              <w:rPr>
                <w:rFonts w:ascii="Arial Narrow" w:hAnsi="Arial Narrow" w:cs="Arial"/>
                <w:color w:val="000000" w:themeColor="text1"/>
                <w:sz w:val="20"/>
                <w:szCs w:val="20"/>
              </w:rPr>
            </w:pPr>
            <w:r w:rsidRPr="00303647">
              <w:rPr>
                <w:rFonts w:ascii="Arial Narrow" w:eastAsia="Arial" w:hAnsi="Arial Narrow" w:cs="Arial"/>
                <w:b/>
                <w:color w:val="000000" w:themeColor="text1"/>
                <w:sz w:val="20"/>
                <w:szCs w:val="20"/>
              </w:rPr>
              <w:t>CRITERIOS DE EVALUACIÓN</w:t>
            </w:r>
            <w:r w:rsidRPr="00303647">
              <w:rPr>
                <w:rFonts w:ascii="Arial Narrow" w:eastAsia="Arial" w:hAnsi="Arial Narrow" w:cs="Arial"/>
                <w:color w:val="000000" w:themeColor="text1"/>
                <w:sz w:val="20"/>
                <w:szCs w:val="20"/>
              </w:rPr>
              <w:t xml:space="preserve"> </w:t>
            </w:r>
          </w:p>
        </w:tc>
      </w:tr>
      <w:tr w:rsidR="00303647" w:rsidRPr="00303647" w:rsidTr="002E041A">
        <w:trPr>
          <w:trHeight w:val="6164"/>
        </w:trPr>
        <w:tc>
          <w:tcPr>
            <w:tcW w:w="3383" w:type="dxa"/>
            <w:tcBorders>
              <w:top w:val="single" w:sz="5" w:space="0" w:color="000000"/>
              <w:left w:val="single" w:sz="5" w:space="0" w:color="000000"/>
              <w:bottom w:val="single" w:sz="5" w:space="0" w:color="000000"/>
              <w:right w:val="single" w:sz="5" w:space="0" w:color="000000"/>
            </w:tcBorders>
          </w:tcPr>
          <w:p w:rsidR="00303647" w:rsidRPr="00303647" w:rsidRDefault="00303647" w:rsidP="00314B7D">
            <w:pPr>
              <w:autoSpaceDE w:val="0"/>
              <w:autoSpaceDN w:val="0"/>
              <w:adjustRightInd w:val="0"/>
              <w:jc w:val="center"/>
              <w:rPr>
                <w:rFonts w:ascii="Arial Narrow" w:hAnsi="Arial Narrow" w:cs="Calibri"/>
                <w:b/>
                <w:color w:val="000000" w:themeColor="text1"/>
                <w:sz w:val="20"/>
                <w:szCs w:val="20"/>
                <w:lang w:eastAsia="es-ES_tradnl"/>
              </w:rPr>
            </w:pPr>
            <w:r w:rsidRPr="00303647">
              <w:rPr>
                <w:rFonts w:ascii="Arial Narrow" w:hAnsi="Arial Narrow" w:cs="Calibri"/>
                <w:b/>
                <w:color w:val="000000" w:themeColor="text1"/>
                <w:sz w:val="20"/>
                <w:szCs w:val="20"/>
                <w:lang w:eastAsia="es-ES_tradnl"/>
              </w:rPr>
              <w:t>PERSONAL</w:t>
            </w:r>
          </w:p>
          <w:p w:rsidR="00303647" w:rsidRPr="00303647" w:rsidRDefault="00303647" w:rsidP="00314B7D">
            <w:pPr>
              <w:autoSpaceDE w:val="0"/>
              <w:autoSpaceDN w:val="0"/>
              <w:adjustRightInd w:val="0"/>
              <w:rPr>
                <w:rFonts w:ascii="Arial Narrow" w:hAnsi="Arial Narrow" w:cs="Calibri"/>
                <w:color w:val="000000" w:themeColor="text1"/>
                <w:sz w:val="20"/>
                <w:szCs w:val="20"/>
              </w:rPr>
            </w:pPr>
            <w:r w:rsidRPr="00303647">
              <w:rPr>
                <w:rFonts w:ascii="Arial Narrow" w:hAnsi="Arial Narrow" w:cs="Calibri"/>
                <w:color w:val="000000" w:themeColor="text1"/>
                <w:sz w:val="20"/>
                <w:szCs w:val="20"/>
              </w:rPr>
              <w:t>1.2.4.  Expresa    su sensibilidad estética y valora el arte en sus diversas manifestaciones culturales.</w:t>
            </w:r>
          </w:p>
          <w:p w:rsidR="00303647" w:rsidRPr="00303647" w:rsidRDefault="00303647" w:rsidP="00314B7D">
            <w:pPr>
              <w:autoSpaceDE w:val="0"/>
              <w:autoSpaceDN w:val="0"/>
              <w:adjustRightInd w:val="0"/>
              <w:rPr>
                <w:rFonts w:ascii="Arial Narrow" w:hAnsi="Arial Narrow" w:cs="Calibri"/>
                <w:b/>
                <w:color w:val="000000" w:themeColor="text1"/>
                <w:sz w:val="20"/>
                <w:szCs w:val="20"/>
                <w:lang w:eastAsia="es-ES_tradnl"/>
              </w:rPr>
            </w:pPr>
          </w:p>
          <w:p w:rsidR="00303647" w:rsidRPr="00303647" w:rsidRDefault="00303647" w:rsidP="00314B7D">
            <w:pPr>
              <w:pStyle w:val="Prrafodelista"/>
              <w:autoSpaceDE w:val="0"/>
              <w:autoSpaceDN w:val="0"/>
              <w:adjustRightInd w:val="0"/>
              <w:ind w:left="0"/>
              <w:rPr>
                <w:rFonts w:ascii="Arial Narrow" w:hAnsi="Arial Narrow" w:cs="Calibri"/>
                <w:b/>
                <w:color w:val="000000" w:themeColor="text1"/>
                <w:sz w:val="20"/>
                <w:szCs w:val="20"/>
                <w:lang w:eastAsia="es-ES_tradnl"/>
              </w:rPr>
            </w:pPr>
            <w:r w:rsidRPr="00303647">
              <w:rPr>
                <w:rFonts w:ascii="Arial Narrow" w:hAnsi="Arial Narrow" w:cs="Calibri"/>
                <w:b/>
                <w:color w:val="000000" w:themeColor="text1"/>
                <w:sz w:val="20"/>
                <w:szCs w:val="20"/>
                <w:lang w:eastAsia="es-ES_tradnl"/>
              </w:rPr>
              <w:t>PROFESIONAL PEDAGÓGICA</w:t>
            </w:r>
          </w:p>
          <w:p w:rsidR="00303647" w:rsidRPr="00303647" w:rsidRDefault="00303647" w:rsidP="00303647">
            <w:pPr>
              <w:jc w:val="both"/>
              <w:rPr>
                <w:rFonts w:ascii="Arial Narrow" w:hAnsi="Arial Narrow" w:cs="Kokila"/>
                <w:color w:val="000000" w:themeColor="text1"/>
                <w:sz w:val="20"/>
                <w:szCs w:val="20"/>
              </w:rPr>
            </w:pPr>
            <w:r w:rsidRPr="00303647">
              <w:rPr>
                <w:rFonts w:ascii="Arial Narrow" w:hAnsi="Arial Narrow" w:cs="Kokila"/>
                <w:color w:val="000000" w:themeColor="text1"/>
                <w:sz w:val="20"/>
                <w:szCs w:val="20"/>
              </w:rPr>
              <w:t>2.1.4. Fundamenta teórica e interdisciplinariamente su práctica pedagógica en el marco de concepciones éticas y sociales del conocimiento, de la ciencia y de la educación en general propiciando la autorreflexión y regulación.</w:t>
            </w:r>
          </w:p>
          <w:p w:rsidR="00303647" w:rsidRPr="00303647" w:rsidRDefault="00303647" w:rsidP="00314B7D">
            <w:pPr>
              <w:rPr>
                <w:rFonts w:ascii="Arial Narrow" w:hAnsi="Arial Narrow" w:cs="Kokila"/>
                <w:color w:val="000000" w:themeColor="text1"/>
                <w:sz w:val="20"/>
                <w:szCs w:val="20"/>
              </w:rPr>
            </w:pPr>
          </w:p>
          <w:p w:rsidR="00303647" w:rsidRPr="00303647" w:rsidRDefault="00303647" w:rsidP="00314B7D">
            <w:pPr>
              <w:pStyle w:val="Prrafodelista"/>
              <w:autoSpaceDE w:val="0"/>
              <w:autoSpaceDN w:val="0"/>
              <w:adjustRightInd w:val="0"/>
              <w:ind w:left="0"/>
              <w:jc w:val="both"/>
              <w:rPr>
                <w:rFonts w:ascii="Arial Narrow" w:hAnsi="Arial Narrow" w:cs="Calibri"/>
                <w:color w:val="000000" w:themeColor="text1"/>
                <w:sz w:val="20"/>
                <w:szCs w:val="20"/>
              </w:rPr>
            </w:pPr>
            <w:r w:rsidRPr="00303647">
              <w:rPr>
                <w:rFonts w:ascii="Arial Narrow" w:hAnsi="Arial Narrow" w:cs="Calibri"/>
                <w:b/>
                <w:color w:val="000000" w:themeColor="text1"/>
                <w:sz w:val="20"/>
                <w:szCs w:val="20"/>
                <w:lang w:eastAsia="es-ES_tradnl"/>
              </w:rPr>
              <w:t>SOCIO COMUNITARIA</w:t>
            </w:r>
          </w:p>
          <w:p w:rsidR="00303647" w:rsidRPr="00303647" w:rsidRDefault="00303647" w:rsidP="00303647">
            <w:pPr>
              <w:spacing w:line="259" w:lineRule="auto"/>
              <w:ind w:right="62"/>
              <w:jc w:val="both"/>
              <w:rPr>
                <w:rFonts w:ascii="Arial Narrow" w:hAnsi="Arial Narrow" w:cs="Arial"/>
                <w:color w:val="000000" w:themeColor="text1"/>
                <w:sz w:val="20"/>
                <w:szCs w:val="20"/>
              </w:rPr>
            </w:pPr>
            <w:r w:rsidRPr="00303647">
              <w:rPr>
                <w:rFonts w:ascii="Arial Narrow" w:hAnsi="Arial Narrow" w:cs="Calibri"/>
                <w:color w:val="000000" w:themeColor="text1"/>
                <w:sz w:val="20"/>
                <w:szCs w:val="20"/>
              </w:rPr>
              <w:t>3.1.4 Manifiesta conciencia colectiva como factor influyente del bienestar personal y de su comunidad.</w:t>
            </w:r>
          </w:p>
        </w:tc>
        <w:tc>
          <w:tcPr>
            <w:tcW w:w="3827" w:type="dxa"/>
            <w:tcBorders>
              <w:top w:val="single" w:sz="5" w:space="0" w:color="000000"/>
              <w:left w:val="single" w:sz="5" w:space="0" w:color="000000"/>
              <w:bottom w:val="single" w:sz="5" w:space="0" w:color="000000"/>
              <w:right w:val="single" w:sz="5" w:space="0" w:color="000000"/>
            </w:tcBorders>
          </w:tcPr>
          <w:p w:rsidR="00303647" w:rsidRPr="00303647" w:rsidRDefault="00303647" w:rsidP="004A16DB">
            <w:pPr>
              <w:pStyle w:val="Prrafodelista"/>
              <w:numPr>
                <w:ilvl w:val="0"/>
                <w:numId w:val="151"/>
              </w:numPr>
              <w:spacing w:after="0" w:line="259" w:lineRule="auto"/>
              <w:ind w:left="494" w:right="144" w:hanging="283"/>
              <w:jc w:val="both"/>
              <w:rPr>
                <w:rFonts w:ascii="Arial Narrow" w:eastAsia="Arial" w:hAnsi="Arial Narrow" w:cs="Arial"/>
                <w:color w:val="000000" w:themeColor="text1"/>
                <w:sz w:val="20"/>
                <w:szCs w:val="20"/>
              </w:rPr>
            </w:pPr>
            <w:r w:rsidRPr="00303647">
              <w:rPr>
                <w:rFonts w:ascii="Arial Narrow" w:eastAsia="Arial" w:hAnsi="Arial Narrow" w:cs="Arial"/>
                <w:color w:val="000000" w:themeColor="text1"/>
                <w:sz w:val="20"/>
                <w:szCs w:val="20"/>
              </w:rPr>
              <w:t>Software, evolución del software, Ingeniería de Software</w:t>
            </w:r>
          </w:p>
          <w:p w:rsidR="00303647" w:rsidRPr="00303647" w:rsidRDefault="00303647" w:rsidP="004A16DB">
            <w:pPr>
              <w:pStyle w:val="Prrafodelista"/>
              <w:numPr>
                <w:ilvl w:val="0"/>
                <w:numId w:val="151"/>
              </w:numPr>
              <w:spacing w:after="0" w:line="259" w:lineRule="auto"/>
              <w:ind w:left="494" w:right="144" w:hanging="283"/>
              <w:jc w:val="both"/>
              <w:rPr>
                <w:rFonts w:ascii="Arial Narrow" w:eastAsia="Arial" w:hAnsi="Arial Narrow" w:cs="Arial"/>
                <w:color w:val="000000" w:themeColor="text1"/>
                <w:sz w:val="20"/>
                <w:szCs w:val="20"/>
              </w:rPr>
            </w:pPr>
            <w:r w:rsidRPr="00303647">
              <w:rPr>
                <w:rFonts w:ascii="Arial Narrow" w:eastAsia="Arial" w:hAnsi="Arial Narrow" w:cs="Arial"/>
                <w:color w:val="000000" w:themeColor="text1"/>
                <w:sz w:val="20"/>
                <w:szCs w:val="20"/>
              </w:rPr>
              <w:t>Tipos de Software.</w:t>
            </w:r>
          </w:p>
          <w:p w:rsidR="00303647" w:rsidRPr="00303647" w:rsidRDefault="00303647" w:rsidP="004A16DB">
            <w:pPr>
              <w:pStyle w:val="Prrafodelista"/>
              <w:numPr>
                <w:ilvl w:val="0"/>
                <w:numId w:val="151"/>
              </w:numPr>
              <w:spacing w:after="0" w:line="259" w:lineRule="auto"/>
              <w:ind w:left="494" w:right="144" w:hanging="283"/>
              <w:jc w:val="both"/>
              <w:rPr>
                <w:rFonts w:ascii="Arial Narrow" w:eastAsia="Arial" w:hAnsi="Arial Narrow" w:cs="Arial"/>
                <w:color w:val="000000" w:themeColor="text1"/>
                <w:sz w:val="20"/>
                <w:szCs w:val="20"/>
              </w:rPr>
            </w:pPr>
            <w:r w:rsidRPr="00303647">
              <w:rPr>
                <w:rFonts w:ascii="Arial Narrow" w:eastAsia="Arial" w:hAnsi="Arial Narrow" w:cs="Arial"/>
                <w:color w:val="000000" w:themeColor="text1"/>
                <w:sz w:val="20"/>
                <w:szCs w:val="20"/>
              </w:rPr>
              <w:t>Introducción al Jclic.</w:t>
            </w:r>
          </w:p>
          <w:p w:rsidR="00303647" w:rsidRPr="00303647" w:rsidRDefault="00303647" w:rsidP="004A16DB">
            <w:pPr>
              <w:pStyle w:val="Prrafodelista"/>
              <w:numPr>
                <w:ilvl w:val="0"/>
                <w:numId w:val="151"/>
              </w:numPr>
              <w:spacing w:after="0" w:line="259" w:lineRule="auto"/>
              <w:ind w:left="494" w:right="144" w:hanging="283"/>
              <w:jc w:val="both"/>
              <w:rPr>
                <w:rFonts w:ascii="Arial Narrow" w:eastAsia="Arial" w:hAnsi="Arial Narrow" w:cs="Arial"/>
                <w:color w:val="000000" w:themeColor="text1"/>
                <w:sz w:val="20"/>
                <w:szCs w:val="20"/>
              </w:rPr>
            </w:pPr>
            <w:r w:rsidRPr="00303647">
              <w:rPr>
                <w:rFonts w:ascii="Arial Narrow" w:eastAsia="Arial" w:hAnsi="Arial Narrow" w:cs="Arial"/>
                <w:color w:val="000000" w:themeColor="text1"/>
                <w:sz w:val="20"/>
                <w:szCs w:val="20"/>
              </w:rPr>
              <w:t>Competitividad, Componentes</w:t>
            </w:r>
          </w:p>
          <w:p w:rsidR="00303647" w:rsidRPr="00303647" w:rsidRDefault="00303647" w:rsidP="004A16DB">
            <w:pPr>
              <w:pStyle w:val="Prrafodelista"/>
              <w:numPr>
                <w:ilvl w:val="0"/>
                <w:numId w:val="151"/>
              </w:numPr>
              <w:spacing w:after="0" w:line="259" w:lineRule="auto"/>
              <w:ind w:left="494" w:right="144" w:hanging="283"/>
              <w:jc w:val="both"/>
              <w:rPr>
                <w:rFonts w:ascii="Arial Narrow" w:eastAsia="Arial" w:hAnsi="Arial Narrow" w:cs="Arial"/>
                <w:color w:val="000000" w:themeColor="text1"/>
                <w:sz w:val="20"/>
                <w:szCs w:val="20"/>
              </w:rPr>
            </w:pPr>
            <w:r w:rsidRPr="00303647">
              <w:rPr>
                <w:rFonts w:ascii="Arial Narrow" w:eastAsia="Arial" w:hAnsi="Arial Narrow" w:cs="Arial"/>
                <w:color w:val="000000" w:themeColor="text1"/>
                <w:sz w:val="20"/>
                <w:szCs w:val="20"/>
              </w:rPr>
              <w:t>Características del software</w:t>
            </w:r>
          </w:p>
          <w:p w:rsidR="00303647" w:rsidRPr="00303647" w:rsidRDefault="00303647" w:rsidP="004A16DB">
            <w:pPr>
              <w:pStyle w:val="Prrafodelista"/>
              <w:numPr>
                <w:ilvl w:val="0"/>
                <w:numId w:val="151"/>
              </w:numPr>
              <w:spacing w:after="0" w:line="259" w:lineRule="auto"/>
              <w:ind w:left="494" w:right="144" w:hanging="283"/>
              <w:jc w:val="both"/>
              <w:rPr>
                <w:rFonts w:ascii="Arial Narrow" w:eastAsia="Arial" w:hAnsi="Arial Narrow" w:cs="Arial"/>
                <w:color w:val="000000" w:themeColor="text1"/>
                <w:sz w:val="20"/>
                <w:szCs w:val="20"/>
              </w:rPr>
            </w:pPr>
            <w:r w:rsidRPr="00303647">
              <w:rPr>
                <w:rFonts w:ascii="Arial Narrow" w:eastAsia="Arial" w:hAnsi="Arial Narrow" w:cs="Arial"/>
                <w:color w:val="000000" w:themeColor="text1"/>
                <w:sz w:val="20"/>
                <w:szCs w:val="20"/>
              </w:rPr>
              <w:t>Desarrollo de actividades del Jclic.</w:t>
            </w:r>
          </w:p>
          <w:p w:rsidR="00303647" w:rsidRPr="00303647" w:rsidRDefault="00303647" w:rsidP="004A16DB">
            <w:pPr>
              <w:pStyle w:val="Prrafodelista"/>
              <w:numPr>
                <w:ilvl w:val="0"/>
                <w:numId w:val="151"/>
              </w:numPr>
              <w:spacing w:after="0" w:line="259" w:lineRule="auto"/>
              <w:ind w:left="494" w:right="144" w:hanging="283"/>
              <w:jc w:val="both"/>
              <w:rPr>
                <w:rFonts w:ascii="Arial Narrow" w:eastAsia="Arial" w:hAnsi="Arial Narrow" w:cs="Arial"/>
                <w:color w:val="000000" w:themeColor="text1"/>
                <w:sz w:val="20"/>
                <w:szCs w:val="20"/>
              </w:rPr>
            </w:pPr>
            <w:r w:rsidRPr="00303647">
              <w:rPr>
                <w:rFonts w:ascii="Arial Narrow" w:eastAsia="Arial" w:hAnsi="Arial Narrow" w:cs="Arial"/>
                <w:color w:val="000000" w:themeColor="text1"/>
                <w:sz w:val="20"/>
                <w:szCs w:val="20"/>
              </w:rPr>
              <w:t>Elabora proyectos en Jclic.</w:t>
            </w:r>
          </w:p>
          <w:p w:rsidR="00303647" w:rsidRPr="00303647" w:rsidRDefault="00303647" w:rsidP="004A16DB">
            <w:pPr>
              <w:pStyle w:val="Prrafodelista"/>
              <w:numPr>
                <w:ilvl w:val="0"/>
                <w:numId w:val="151"/>
              </w:numPr>
              <w:spacing w:after="0" w:line="259" w:lineRule="auto"/>
              <w:ind w:left="494" w:right="144" w:hanging="283"/>
              <w:jc w:val="both"/>
              <w:rPr>
                <w:rFonts w:ascii="Arial Narrow" w:eastAsia="Arial" w:hAnsi="Arial Narrow" w:cs="Arial"/>
                <w:color w:val="000000" w:themeColor="text1"/>
                <w:sz w:val="20"/>
                <w:szCs w:val="20"/>
              </w:rPr>
            </w:pPr>
            <w:r w:rsidRPr="00303647">
              <w:rPr>
                <w:rFonts w:ascii="Arial Narrow" w:eastAsia="Arial" w:hAnsi="Arial Narrow" w:cs="Arial"/>
                <w:color w:val="000000" w:themeColor="text1"/>
                <w:sz w:val="20"/>
                <w:szCs w:val="20"/>
              </w:rPr>
              <w:t>Evalúa los proyectos de Jclic.</w:t>
            </w:r>
          </w:p>
          <w:p w:rsidR="00303647" w:rsidRPr="00303647" w:rsidRDefault="00303647" w:rsidP="004A16DB">
            <w:pPr>
              <w:pStyle w:val="Prrafodelista"/>
              <w:numPr>
                <w:ilvl w:val="0"/>
                <w:numId w:val="151"/>
              </w:numPr>
              <w:spacing w:after="0" w:line="259" w:lineRule="auto"/>
              <w:ind w:left="494" w:right="144" w:hanging="283"/>
              <w:jc w:val="both"/>
              <w:rPr>
                <w:rFonts w:ascii="Arial Narrow" w:eastAsia="Arial" w:hAnsi="Arial Narrow" w:cs="Arial"/>
                <w:color w:val="000000" w:themeColor="text1"/>
                <w:sz w:val="20"/>
                <w:szCs w:val="20"/>
              </w:rPr>
            </w:pPr>
            <w:r w:rsidRPr="00303647">
              <w:rPr>
                <w:rFonts w:ascii="Arial Narrow" w:eastAsia="Arial" w:hAnsi="Arial Narrow" w:cs="Arial"/>
                <w:color w:val="000000" w:themeColor="text1"/>
                <w:sz w:val="20"/>
                <w:szCs w:val="20"/>
              </w:rPr>
              <w:t>Ciclo de vida del software.</w:t>
            </w:r>
          </w:p>
          <w:p w:rsidR="00303647" w:rsidRPr="00303647" w:rsidRDefault="00303647" w:rsidP="004A16DB">
            <w:pPr>
              <w:pStyle w:val="Prrafodelista"/>
              <w:numPr>
                <w:ilvl w:val="0"/>
                <w:numId w:val="151"/>
              </w:numPr>
              <w:spacing w:after="0" w:line="259" w:lineRule="auto"/>
              <w:ind w:left="494" w:right="144" w:hanging="283"/>
              <w:jc w:val="both"/>
              <w:rPr>
                <w:rFonts w:ascii="Arial Narrow" w:eastAsia="Arial" w:hAnsi="Arial Narrow" w:cs="Arial"/>
                <w:color w:val="000000" w:themeColor="text1"/>
                <w:sz w:val="20"/>
                <w:szCs w:val="20"/>
              </w:rPr>
            </w:pPr>
            <w:r w:rsidRPr="00303647">
              <w:rPr>
                <w:rFonts w:ascii="Arial Narrow" w:eastAsia="Arial" w:hAnsi="Arial Narrow" w:cs="Arial"/>
                <w:color w:val="000000" w:themeColor="text1"/>
                <w:sz w:val="20"/>
                <w:szCs w:val="20"/>
              </w:rPr>
              <w:t>Introducción al Cuadernia.</w:t>
            </w:r>
          </w:p>
          <w:p w:rsidR="00303647" w:rsidRPr="00303647" w:rsidRDefault="00303647" w:rsidP="004A16DB">
            <w:pPr>
              <w:pStyle w:val="Prrafodelista"/>
              <w:numPr>
                <w:ilvl w:val="0"/>
                <w:numId w:val="151"/>
              </w:numPr>
              <w:spacing w:after="0" w:line="259" w:lineRule="auto"/>
              <w:ind w:left="494" w:right="144" w:hanging="283"/>
              <w:jc w:val="both"/>
              <w:rPr>
                <w:rFonts w:ascii="Arial Narrow" w:eastAsia="Arial" w:hAnsi="Arial Narrow" w:cs="Arial"/>
                <w:color w:val="000000" w:themeColor="text1"/>
                <w:sz w:val="20"/>
                <w:szCs w:val="20"/>
              </w:rPr>
            </w:pPr>
            <w:r w:rsidRPr="00303647">
              <w:rPr>
                <w:rFonts w:ascii="Arial Narrow" w:eastAsia="Arial" w:hAnsi="Arial Narrow" w:cs="Arial"/>
                <w:color w:val="000000" w:themeColor="text1"/>
                <w:sz w:val="20"/>
                <w:szCs w:val="20"/>
              </w:rPr>
              <w:t>Softwares educativos en el proceso de Enseñanza aprendizaje(uso)</w:t>
            </w:r>
          </w:p>
          <w:p w:rsidR="00303647" w:rsidRPr="00303647" w:rsidRDefault="00303647" w:rsidP="004A16DB">
            <w:pPr>
              <w:pStyle w:val="Prrafodelista"/>
              <w:numPr>
                <w:ilvl w:val="0"/>
                <w:numId w:val="151"/>
              </w:numPr>
              <w:spacing w:after="0" w:line="259" w:lineRule="auto"/>
              <w:ind w:left="494" w:right="144" w:hanging="283"/>
              <w:jc w:val="both"/>
              <w:rPr>
                <w:rFonts w:ascii="Arial Narrow" w:eastAsia="Arial" w:hAnsi="Arial Narrow" w:cs="Arial"/>
                <w:color w:val="000000" w:themeColor="text1"/>
                <w:sz w:val="20"/>
                <w:szCs w:val="20"/>
              </w:rPr>
            </w:pPr>
            <w:r w:rsidRPr="00303647">
              <w:rPr>
                <w:rFonts w:ascii="Arial Narrow" w:eastAsia="Arial" w:hAnsi="Arial Narrow" w:cs="Arial"/>
                <w:color w:val="000000" w:themeColor="text1"/>
                <w:sz w:val="20"/>
                <w:szCs w:val="20"/>
              </w:rPr>
              <w:t>Desarrollo de actividades del Cuadernia.</w:t>
            </w:r>
          </w:p>
          <w:p w:rsidR="00303647" w:rsidRPr="00303647" w:rsidRDefault="00303647" w:rsidP="004A16DB">
            <w:pPr>
              <w:pStyle w:val="Prrafodelista"/>
              <w:numPr>
                <w:ilvl w:val="0"/>
                <w:numId w:val="151"/>
              </w:numPr>
              <w:spacing w:after="0" w:line="259" w:lineRule="auto"/>
              <w:ind w:left="494" w:right="144" w:hanging="283"/>
              <w:jc w:val="both"/>
              <w:rPr>
                <w:rFonts w:ascii="Arial Narrow" w:eastAsia="Arial" w:hAnsi="Arial Narrow" w:cs="Arial"/>
                <w:color w:val="000000" w:themeColor="text1"/>
                <w:sz w:val="20"/>
                <w:szCs w:val="20"/>
              </w:rPr>
            </w:pPr>
            <w:r w:rsidRPr="00303647">
              <w:rPr>
                <w:rFonts w:ascii="Arial Narrow" w:eastAsia="Arial" w:hAnsi="Arial Narrow" w:cs="Arial"/>
                <w:color w:val="000000" w:themeColor="text1"/>
                <w:sz w:val="20"/>
                <w:szCs w:val="20"/>
              </w:rPr>
              <w:t>Elabora proyectos del Cuadernia.</w:t>
            </w:r>
          </w:p>
          <w:p w:rsidR="00303647" w:rsidRPr="00303647" w:rsidRDefault="00303647" w:rsidP="004A16DB">
            <w:pPr>
              <w:pStyle w:val="Prrafodelista"/>
              <w:numPr>
                <w:ilvl w:val="0"/>
                <w:numId w:val="151"/>
              </w:numPr>
              <w:spacing w:after="0" w:line="259" w:lineRule="auto"/>
              <w:ind w:left="494" w:right="144" w:hanging="283"/>
              <w:jc w:val="both"/>
              <w:rPr>
                <w:rFonts w:ascii="Arial Narrow" w:eastAsia="Arial" w:hAnsi="Arial Narrow" w:cs="Arial"/>
                <w:color w:val="000000" w:themeColor="text1"/>
                <w:sz w:val="20"/>
                <w:szCs w:val="20"/>
              </w:rPr>
            </w:pPr>
            <w:r w:rsidRPr="00303647">
              <w:rPr>
                <w:rFonts w:ascii="Arial Narrow" w:eastAsia="Arial" w:hAnsi="Arial Narrow" w:cs="Arial"/>
                <w:color w:val="000000" w:themeColor="text1"/>
                <w:sz w:val="20"/>
                <w:szCs w:val="20"/>
              </w:rPr>
              <w:t>Evalúa los proyectos del Cuadernia.</w:t>
            </w:r>
          </w:p>
          <w:p w:rsidR="00303647" w:rsidRPr="00303647" w:rsidRDefault="00303647" w:rsidP="004A16DB">
            <w:pPr>
              <w:pStyle w:val="Prrafodelista"/>
              <w:numPr>
                <w:ilvl w:val="0"/>
                <w:numId w:val="151"/>
              </w:numPr>
              <w:spacing w:after="0" w:line="259" w:lineRule="auto"/>
              <w:ind w:left="494" w:right="144" w:hanging="283"/>
              <w:jc w:val="both"/>
              <w:rPr>
                <w:rFonts w:ascii="Arial Narrow" w:eastAsia="Arial" w:hAnsi="Arial Narrow" w:cs="Arial"/>
                <w:color w:val="000000" w:themeColor="text1"/>
                <w:sz w:val="20"/>
                <w:szCs w:val="20"/>
              </w:rPr>
            </w:pPr>
            <w:r w:rsidRPr="00303647">
              <w:rPr>
                <w:rFonts w:ascii="Arial Narrow" w:eastAsia="Arial" w:hAnsi="Arial Narrow" w:cs="Arial"/>
                <w:color w:val="000000" w:themeColor="text1"/>
                <w:sz w:val="20"/>
                <w:szCs w:val="20"/>
              </w:rPr>
              <w:t>Evaluación (teórico – práctico)</w:t>
            </w:r>
          </w:p>
          <w:p w:rsidR="00303647" w:rsidRPr="00303647" w:rsidRDefault="00303647" w:rsidP="004A16DB">
            <w:pPr>
              <w:pStyle w:val="Prrafodelista"/>
              <w:numPr>
                <w:ilvl w:val="0"/>
                <w:numId w:val="151"/>
              </w:numPr>
              <w:spacing w:after="0" w:line="259" w:lineRule="auto"/>
              <w:ind w:left="494" w:right="144" w:hanging="283"/>
              <w:jc w:val="both"/>
              <w:rPr>
                <w:rFonts w:ascii="Arial Narrow" w:eastAsia="Arial" w:hAnsi="Arial Narrow" w:cs="Arial"/>
                <w:color w:val="000000" w:themeColor="text1"/>
                <w:sz w:val="20"/>
                <w:szCs w:val="20"/>
              </w:rPr>
            </w:pPr>
            <w:r w:rsidRPr="00303647">
              <w:rPr>
                <w:rFonts w:ascii="Arial Narrow" w:eastAsia="Arial" w:hAnsi="Arial Narrow" w:cs="Arial"/>
                <w:color w:val="000000" w:themeColor="text1"/>
                <w:sz w:val="20"/>
                <w:szCs w:val="20"/>
              </w:rPr>
              <w:t>Primera revisión de portafolio.</w:t>
            </w:r>
          </w:p>
          <w:p w:rsidR="00303647" w:rsidRPr="00303647" w:rsidRDefault="00303647" w:rsidP="004A16DB">
            <w:pPr>
              <w:pStyle w:val="Prrafodelista"/>
              <w:numPr>
                <w:ilvl w:val="0"/>
                <w:numId w:val="151"/>
              </w:numPr>
              <w:spacing w:after="0" w:line="259" w:lineRule="auto"/>
              <w:ind w:left="494" w:right="144" w:hanging="283"/>
              <w:jc w:val="both"/>
              <w:rPr>
                <w:rFonts w:ascii="Arial Narrow" w:eastAsia="Arial" w:hAnsi="Arial Narrow" w:cs="Arial"/>
                <w:color w:val="000000" w:themeColor="text1"/>
                <w:sz w:val="20"/>
                <w:szCs w:val="20"/>
              </w:rPr>
            </w:pPr>
            <w:r w:rsidRPr="00303647">
              <w:rPr>
                <w:rFonts w:ascii="Arial Narrow" w:eastAsia="Arial" w:hAnsi="Arial Narrow" w:cs="Arial"/>
                <w:color w:val="000000" w:themeColor="text1"/>
                <w:sz w:val="20"/>
                <w:szCs w:val="20"/>
              </w:rPr>
              <w:t>Revisión del avance del producto final.</w:t>
            </w:r>
          </w:p>
          <w:p w:rsidR="00303647" w:rsidRPr="00303647" w:rsidRDefault="00303647" w:rsidP="004A16DB">
            <w:pPr>
              <w:pStyle w:val="Prrafodelista"/>
              <w:numPr>
                <w:ilvl w:val="0"/>
                <w:numId w:val="151"/>
              </w:numPr>
              <w:spacing w:after="0" w:line="259" w:lineRule="auto"/>
              <w:ind w:left="494" w:right="144" w:hanging="283"/>
              <w:jc w:val="both"/>
              <w:rPr>
                <w:rFonts w:ascii="Arial Narrow" w:eastAsia="Arial" w:hAnsi="Arial Narrow" w:cs="Arial"/>
                <w:color w:val="000000" w:themeColor="text1"/>
                <w:sz w:val="20"/>
                <w:szCs w:val="20"/>
              </w:rPr>
            </w:pPr>
            <w:r w:rsidRPr="00303647">
              <w:rPr>
                <w:rFonts w:ascii="Arial Narrow" w:eastAsia="Arial" w:hAnsi="Arial Narrow" w:cs="Arial"/>
                <w:color w:val="000000" w:themeColor="text1"/>
                <w:sz w:val="20"/>
                <w:szCs w:val="20"/>
              </w:rPr>
              <w:t>Introducción a Exelearning</w:t>
            </w:r>
          </w:p>
          <w:p w:rsidR="00303647" w:rsidRPr="00303647" w:rsidRDefault="00303647" w:rsidP="004A16DB">
            <w:pPr>
              <w:pStyle w:val="Prrafodelista"/>
              <w:numPr>
                <w:ilvl w:val="0"/>
                <w:numId w:val="151"/>
              </w:numPr>
              <w:spacing w:after="0" w:line="259" w:lineRule="auto"/>
              <w:ind w:left="494" w:right="144" w:hanging="283"/>
              <w:jc w:val="both"/>
              <w:rPr>
                <w:rFonts w:ascii="Arial Narrow" w:eastAsia="Arial" w:hAnsi="Arial Narrow" w:cs="Arial"/>
                <w:color w:val="000000" w:themeColor="text1"/>
                <w:sz w:val="20"/>
                <w:szCs w:val="20"/>
              </w:rPr>
            </w:pPr>
            <w:r w:rsidRPr="00303647">
              <w:rPr>
                <w:rFonts w:ascii="Arial Narrow" w:eastAsia="Arial" w:hAnsi="Arial Narrow" w:cs="Arial"/>
                <w:color w:val="000000" w:themeColor="text1"/>
                <w:sz w:val="20"/>
                <w:szCs w:val="20"/>
              </w:rPr>
              <w:t>Trabajando actividades en el Exelearning.</w:t>
            </w:r>
          </w:p>
          <w:p w:rsidR="00303647" w:rsidRPr="00303647" w:rsidRDefault="00303647" w:rsidP="004A16DB">
            <w:pPr>
              <w:pStyle w:val="Prrafodelista"/>
              <w:numPr>
                <w:ilvl w:val="0"/>
                <w:numId w:val="151"/>
              </w:numPr>
              <w:spacing w:after="0" w:line="259" w:lineRule="auto"/>
              <w:ind w:left="494" w:right="144" w:hanging="283"/>
              <w:jc w:val="both"/>
              <w:rPr>
                <w:rFonts w:ascii="Arial Narrow" w:eastAsia="Arial" w:hAnsi="Arial Narrow" w:cs="Arial"/>
                <w:color w:val="000000" w:themeColor="text1"/>
                <w:sz w:val="20"/>
                <w:szCs w:val="20"/>
              </w:rPr>
            </w:pPr>
            <w:r w:rsidRPr="00303647">
              <w:rPr>
                <w:rFonts w:ascii="Arial Narrow" w:eastAsia="Arial" w:hAnsi="Arial Narrow" w:cs="Arial"/>
                <w:color w:val="000000" w:themeColor="text1"/>
                <w:sz w:val="20"/>
                <w:szCs w:val="20"/>
              </w:rPr>
              <w:t>Evalúa actividades en el Exelearning.</w:t>
            </w:r>
          </w:p>
          <w:p w:rsidR="00303647" w:rsidRPr="00303647" w:rsidRDefault="00303647" w:rsidP="004A16DB">
            <w:pPr>
              <w:pStyle w:val="Prrafodelista"/>
              <w:numPr>
                <w:ilvl w:val="0"/>
                <w:numId w:val="151"/>
              </w:numPr>
              <w:spacing w:after="0" w:line="259" w:lineRule="auto"/>
              <w:ind w:left="494" w:right="144" w:hanging="283"/>
              <w:jc w:val="both"/>
              <w:rPr>
                <w:rFonts w:ascii="Arial Narrow" w:eastAsia="Arial" w:hAnsi="Arial Narrow" w:cs="Arial"/>
                <w:color w:val="000000" w:themeColor="text1"/>
                <w:sz w:val="20"/>
                <w:szCs w:val="20"/>
              </w:rPr>
            </w:pPr>
            <w:r w:rsidRPr="00303647">
              <w:rPr>
                <w:rFonts w:ascii="Arial Narrow" w:eastAsia="Arial" w:hAnsi="Arial Narrow" w:cs="Arial"/>
                <w:color w:val="000000" w:themeColor="text1"/>
                <w:sz w:val="20"/>
                <w:szCs w:val="20"/>
              </w:rPr>
              <w:t>Creación de una guía interactiva de los softwares educativos.</w:t>
            </w:r>
          </w:p>
          <w:p w:rsidR="00303647" w:rsidRPr="00303647" w:rsidRDefault="00303647" w:rsidP="004A16DB">
            <w:pPr>
              <w:pStyle w:val="Prrafodelista"/>
              <w:numPr>
                <w:ilvl w:val="0"/>
                <w:numId w:val="151"/>
              </w:numPr>
              <w:spacing w:after="0" w:line="259" w:lineRule="auto"/>
              <w:ind w:left="494" w:right="144" w:hanging="283"/>
              <w:jc w:val="both"/>
              <w:rPr>
                <w:rFonts w:ascii="Arial Narrow" w:eastAsia="Arial" w:hAnsi="Arial Narrow" w:cs="Arial"/>
                <w:color w:val="000000" w:themeColor="text1"/>
                <w:sz w:val="20"/>
                <w:szCs w:val="20"/>
              </w:rPr>
            </w:pPr>
            <w:r w:rsidRPr="00303647">
              <w:rPr>
                <w:rFonts w:ascii="Arial Narrow" w:eastAsia="Arial" w:hAnsi="Arial Narrow" w:cs="Arial"/>
                <w:color w:val="000000" w:themeColor="text1"/>
                <w:sz w:val="20"/>
                <w:szCs w:val="20"/>
              </w:rPr>
              <w:t>Reconocer otros softwares educativos y libres.</w:t>
            </w:r>
          </w:p>
        </w:tc>
        <w:tc>
          <w:tcPr>
            <w:tcW w:w="2693" w:type="dxa"/>
            <w:tcBorders>
              <w:top w:val="single" w:sz="5" w:space="0" w:color="000000"/>
              <w:left w:val="single" w:sz="5" w:space="0" w:color="000000"/>
              <w:bottom w:val="single" w:sz="5" w:space="0" w:color="000000"/>
              <w:right w:val="single" w:sz="5" w:space="0" w:color="000000"/>
            </w:tcBorders>
          </w:tcPr>
          <w:p w:rsidR="00303647" w:rsidRPr="00303647" w:rsidRDefault="00303647" w:rsidP="004A16DB">
            <w:pPr>
              <w:pStyle w:val="Prrafodelista"/>
              <w:numPr>
                <w:ilvl w:val="0"/>
                <w:numId w:val="151"/>
              </w:numPr>
              <w:spacing w:after="0" w:line="259" w:lineRule="auto"/>
              <w:ind w:left="779" w:right="144" w:hanging="425"/>
              <w:jc w:val="both"/>
              <w:rPr>
                <w:rFonts w:ascii="Arial Narrow" w:eastAsia="Arial" w:hAnsi="Arial Narrow" w:cs="Arial"/>
                <w:color w:val="000000" w:themeColor="text1"/>
                <w:sz w:val="20"/>
                <w:szCs w:val="20"/>
              </w:rPr>
            </w:pPr>
            <w:r w:rsidRPr="00303647">
              <w:rPr>
                <w:rFonts w:ascii="Arial Narrow" w:eastAsia="Arial" w:hAnsi="Arial Narrow" w:cs="Arial"/>
                <w:color w:val="000000" w:themeColor="text1"/>
                <w:sz w:val="20"/>
                <w:szCs w:val="20"/>
              </w:rPr>
              <w:t>Organizador visual</w:t>
            </w:r>
          </w:p>
          <w:p w:rsidR="00303647" w:rsidRPr="00303647" w:rsidRDefault="00303647" w:rsidP="004A16DB">
            <w:pPr>
              <w:pStyle w:val="Prrafodelista"/>
              <w:numPr>
                <w:ilvl w:val="0"/>
                <w:numId w:val="151"/>
              </w:numPr>
              <w:spacing w:after="0" w:line="259" w:lineRule="auto"/>
              <w:ind w:left="779" w:right="144" w:hanging="425"/>
              <w:jc w:val="both"/>
              <w:rPr>
                <w:rFonts w:ascii="Arial Narrow" w:eastAsia="Arial" w:hAnsi="Arial Narrow" w:cs="Arial"/>
                <w:color w:val="000000" w:themeColor="text1"/>
                <w:sz w:val="20"/>
                <w:szCs w:val="20"/>
              </w:rPr>
            </w:pPr>
            <w:r w:rsidRPr="00303647">
              <w:rPr>
                <w:rFonts w:ascii="Arial Narrow" w:eastAsia="Arial" w:hAnsi="Arial Narrow" w:cs="Arial"/>
                <w:color w:val="000000" w:themeColor="text1"/>
                <w:sz w:val="20"/>
                <w:szCs w:val="20"/>
              </w:rPr>
              <w:t>Organizador gráfico</w:t>
            </w:r>
          </w:p>
          <w:p w:rsidR="00303647" w:rsidRPr="00303647" w:rsidRDefault="00303647" w:rsidP="004A16DB">
            <w:pPr>
              <w:pStyle w:val="Prrafodelista"/>
              <w:numPr>
                <w:ilvl w:val="0"/>
                <w:numId w:val="151"/>
              </w:numPr>
              <w:spacing w:after="0" w:line="259" w:lineRule="auto"/>
              <w:ind w:left="779" w:right="144" w:hanging="425"/>
              <w:jc w:val="both"/>
              <w:rPr>
                <w:rFonts w:ascii="Arial Narrow" w:eastAsia="Arial" w:hAnsi="Arial Narrow" w:cs="Arial"/>
                <w:color w:val="000000" w:themeColor="text1"/>
                <w:sz w:val="20"/>
                <w:szCs w:val="20"/>
              </w:rPr>
            </w:pPr>
            <w:r w:rsidRPr="00303647">
              <w:rPr>
                <w:rFonts w:ascii="Arial Narrow" w:eastAsia="Arial" w:hAnsi="Arial Narrow" w:cs="Arial"/>
                <w:color w:val="000000" w:themeColor="text1"/>
                <w:sz w:val="20"/>
                <w:szCs w:val="20"/>
              </w:rPr>
              <w:t>Organizador visual</w:t>
            </w:r>
          </w:p>
          <w:p w:rsidR="00303647" w:rsidRPr="00303647" w:rsidRDefault="00303647" w:rsidP="004A16DB">
            <w:pPr>
              <w:pStyle w:val="Prrafodelista"/>
              <w:numPr>
                <w:ilvl w:val="0"/>
                <w:numId w:val="151"/>
              </w:numPr>
              <w:spacing w:after="0" w:line="259" w:lineRule="auto"/>
              <w:ind w:left="779" w:right="144" w:hanging="425"/>
              <w:jc w:val="both"/>
              <w:rPr>
                <w:rFonts w:ascii="Arial Narrow" w:eastAsia="Arial" w:hAnsi="Arial Narrow" w:cs="Arial"/>
                <w:color w:val="000000" w:themeColor="text1"/>
                <w:sz w:val="20"/>
                <w:szCs w:val="20"/>
              </w:rPr>
            </w:pPr>
            <w:r w:rsidRPr="00303647">
              <w:rPr>
                <w:rFonts w:ascii="Arial Narrow" w:eastAsia="Arial" w:hAnsi="Arial Narrow" w:cs="Arial"/>
                <w:color w:val="000000" w:themeColor="text1"/>
                <w:sz w:val="20"/>
                <w:szCs w:val="20"/>
              </w:rPr>
              <w:t>Evaluación</w:t>
            </w:r>
          </w:p>
          <w:p w:rsidR="00303647" w:rsidRPr="00303647" w:rsidRDefault="00303647" w:rsidP="004A16DB">
            <w:pPr>
              <w:pStyle w:val="Prrafodelista"/>
              <w:numPr>
                <w:ilvl w:val="0"/>
                <w:numId w:val="151"/>
              </w:numPr>
              <w:spacing w:after="0" w:line="259" w:lineRule="auto"/>
              <w:ind w:left="779" w:right="144" w:hanging="425"/>
              <w:jc w:val="both"/>
              <w:rPr>
                <w:rFonts w:ascii="Arial Narrow" w:eastAsia="Arial" w:hAnsi="Arial Narrow" w:cs="Arial"/>
                <w:color w:val="000000" w:themeColor="text1"/>
                <w:sz w:val="20"/>
                <w:szCs w:val="20"/>
              </w:rPr>
            </w:pPr>
            <w:r w:rsidRPr="00303647">
              <w:rPr>
                <w:rFonts w:ascii="Arial Narrow" w:eastAsia="Arial" w:hAnsi="Arial Narrow" w:cs="Arial"/>
                <w:color w:val="000000" w:themeColor="text1"/>
                <w:sz w:val="20"/>
                <w:szCs w:val="20"/>
              </w:rPr>
              <w:t xml:space="preserve">Resumen </w:t>
            </w:r>
          </w:p>
          <w:p w:rsidR="00303647" w:rsidRPr="00303647" w:rsidRDefault="00303647" w:rsidP="004A16DB">
            <w:pPr>
              <w:pStyle w:val="Prrafodelista"/>
              <w:numPr>
                <w:ilvl w:val="0"/>
                <w:numId w:val="151"/>
              </w:numPr>
              <w:spacing w:after="0" w:line="259" w:lineRule="auto"/>
              <w:ind w:left="779" w:right="144" w:hanging="425"/>
              <w:jc w:val="both"/>
              <w:rPr>
                <w:rFonts w:ascii="Arial Narrow" w:eastAsia="Arial" w:hAnsi="Arial Narrow" w:cs="Arial"/>
                <w:color w:val="000000" w:themeColor="text1"/>
                <w:sz w:val="20"/>
                <w:szCs w:val="20"/>
              </w:rPr>
            </w:pPr>
            <w:r w:rsidRPr="00303647">
              <w:rPr>
                <w:rFonts w:ascii="Arial Narrow" w:eastAsia="Arial" w:hAnsi="Arial Narrow" w:cs="Arial"/>
                <w:color w:val="000000" w:themeColor="text1"/>
                <w:sz w:val="20"/>
                <w:szCs w:val="20"/>
              </w:rPr>
              <w:t>Evaluación</w:t>
            </w:r>
          </w:p>
          <w:p w:rsidR="00303647" w:rsidRPr="00303647" w:rsidRDefault="00303647" w:rsidP="004A16DB">
            <w:pPr>
              <w:pStyle w:val="Prrafodelista"/>
              <w:numPr>
                <w:ilvl w:val="0"/>
                <w:numId w:val="151"/>
              </w:numPr>
              <w:spacing w:after="0" w:line="259" w:lineRule="auto"/>
              <w:ind w:left="779" w:right="144" w:hanging="425"/>
              <w:jc w:val="both"/>
              <w:rPr>
                <w:rFonts w:ascii="Arial Narrow" w:eastAsia="Arial" w:hAnsi="Arial Narrow" w:cs="Arial"/>
                <w:color w:val="000000" w:themeColor="text1"/>
                <w:sz w:val="20"/>
                <w:szCs w:val="20"/>
              </w:rPr>
            </w:pPr>
            <w:r w:rsidRPr="00303647">
              <w:rPr>
                <w:rFonts w:ascii="Arial Narrow" w:eastAsia="Arial" w:hAnsi="Arial Narrow" w:cs="Arial"/>
                <w:color w:val="000000" w:themeColor="text1"/>
                <w:sz w:val="20"/>
                <w:szCs w:val="20"/>
              </w:rPr>
              <w:t>Dibujo</w:t>
            </w:r>
          </w:p>
          <w:p w:rsidR="00303647" w:rsidRPr="00303647" w:rsidRDefault="00303647" w:rsidP="004A16DB">
            <w:pPr>
              <w:pStyle w:val="Prrafodelista"/>
              <w:numPr>
                <w:ilvl w:val="0"/>
                <w:numId w:val="151"/>
              </w:numPr>
              <w:spacing w:after="0" w:line="259" w:lineRule="auto"/>
              <w:ind w:left="779" w:right="144" w:hanging="425"/>
              <w:jc w:val="both"/>
              <w:rPr>
                <w:rFonts w:ascii="Arial Narrow" w:eastAsia="Arial" w:hAnsi="Arial Narrow" w:cs="Arial"/>
                <w:color w:val="000000" w:themeColor="text1"/>
                <w:sz w:val="20"/>
                <w:szCs w:val="20"/>
              </w:rPr>
            </w:pPr>
            <w:r w:rsidRPr="00303647">
              <w:rPr>
                <w:rFonts w:ascii="Arial Narrow" w:eastAsia="Arial" w:hAnsi="Arial Narrow" w:cs="Arial"/>
                <w:color w:val="000000" w:themeColor="text1"/>
                <w:sz w:val="20"/>
                <w:szCs w:val="20"/>
              </w:rPr>
              <w:t>Proyecto en Jclic.</w:t>
            </w:r>
          </w:p>
          <w:p w:rsidR="00303647" w:rsidRPr="00303647" w:rsidRDefault="00303647" w:rsidP="004A16DB">
            <w:pPr>
              <w:pStyle w:val="Prrafodelista"/>
              <w:numPr>
                <w:ilvl w:val="0"/>
                <w:numId w:val="151"/>
              </w:numPr>
              <w:spacing w:after="0" w:line="259" w:lineRule="auto"/>
              <w:ind w:left="779" w:right="144" w:hanging="425"/>
              <w:jc w:val="both"/>
              <w:rPr>
                <w:rFonts w:ascii="Arial Narrow" w:eastAsia="Arial" w:hAnsi="Arial Narrow" w:cs="Arial"/>
                <w:color w:val="000000" w:themeColor="text1"/>
                <w:sz w:val="20"/>
                <w:szCs w:val="20"/>
              </w:rPr>
            </w:pPr>
            <w:r w:rsidRPr="00303647">
              <w:rPr>
                <w:rFonts w:ascii="Arial Narrow" w:eastAsia="Arial" w:hAnsi="Arial Narrow" w:cs="Arial"/>
                <w:color w:val="000000" w:themeColor="text1"/>
                <w:sz w:val="20"/>
                <w:szCs w:val="20"/>
              </w:rPr>
              <w:t>Proyecto en Cuardernia.</w:t>
            </w:r>
          </w:p>
          <w:p w:rsidR="00303647" w:rsidRPr="00303647" w:rsidRDefault="00303647" w:rsidP="004A16DB">
            <w:pPr>
              <w:pStyle w:val="Prrafodelista"/>
              <w:numPr>
                <w:ilvl w:val="0"/>
                <w:numId w:val="151"/>
              </w:numPr>
              <w:spacing w:after="0" w:line="259" w:lineRule="auto"/>
              <w:ind w:left="779" w:right="144" w:hanging="425"/>
              <w:jc w:val="both"/>
              <w:rPr>
                <w:rFonts w:ascii="Arial Narrow" w:eastAsia="Arial" w:hAnsi="Arial Narrow" w:cs="Arial"/>
                <w:color w:val="000000" w:themeColor="text1"/>
                <w:sz w:val="20"/>
                <w:szCs w:val="20"/>
              </w:rPr>
            </w:pPr>
            <w:r w:rsidRPr="00303647">
              <w:rPr>
                <w:rFonts w:ascii="Arial Narrow" w:eastAsia="Arial" w:hAnsi="Arial Narrow" w:cs="Arial"/>
                <w:color w:val="000000" w:themeColor="text1"/>
                <w:sz w:val="20"/>
                <w:szCs w:val="20"/>
              </w:rPr>
              <w:t>Instrumento de evaluación y selección de software</w:t>
            </w:r>
          </w:p>
          <w:p w:rsidR="00303647" w:rsidRPr="00303647" w:rsidRDefault="00303647" w:rsidP="00314B7D">
            <w:pPr>
              <w:spacing w:line="259" w:lineRule="auto"/>
              <w:ind w:right="144"/>
              <w:rPr>
                <w:rFonts w:ascii="Arial Narrow" w:eastAsia="Arial" w:hAnsi="Arial Narrow" w:cs="Arial"/>
                <w:color w:val="000000" w:themeColor="text1"/>
                <w:sz w:val="20"/>
                <w:szCs w:val="20"/>
              </w:rPr>
            </w:pPr>
          </w:p>
          <w:p w:rsidR="00303647" w:rsidRPr="00303647" w:rsidRDefault="00303647" w:rsidP="00314B7D">
            <w:pPr>
              <w:spacing w:line="259" w:lineRule="auto"/>
              <w:ind w:right="144"/>
              <w:rPr>
                <w:rFonts w:ascii="Arial Narrow" w:eastAsia="Arial" w:hAnsi="Arial Narrow" w:cs="Arial"/>
                <w:color w:val="000000" w:themeColor="text1"/>
                <w:sz w:val="20"/>
                <w:szCs w:val="20"/>
              </w:rPr>
            </w:pPr>
          </w:p>
          <w:p w:rsidR="00303647" w:rsidRPr="00303647" w:rsidRDefault="00303647" w:rsidP="00314B7D">
            <w:pPr>
              <w:spacing w:line="259" w:lineRule="auto"/>
              <w:ind w:right="144"/>
              <w:rPr>
                <w:rFonts w:ascii="Arial Narrow" w:eastAsia="Arial" w:hAnsi="Arial Narrow" w:cs="Arial"/>
                <w:color w:val="000000" w:themeColor="text1"/>
                <w:sz w:val="20"/>
                <w:szCs w:val="20"/>
              </w:rPr>
            </w:pPr>
          </w:p>
        </w:tc>
        <w:tc>
          <w:tcPr>
            <w:tcW w:w="3545" w:type="dxa"/>
            <w:tcBorders>
              <w:top w:val="single" w:sz="5" w:space="0" w:color="000000"/>
              <w:left w:val="single" w:sz="5" w:space="0" w:color="000000"/>
              <w:bottom w:val="single" w:sz="5" w:space="0" w:color="000000"/>
              <w:right w:val="single" w:sz="5" w:space="0" w:color="000000"/>
            </w:tcBorders>
          </w:tcPr>
          <w:p w:rsidR="00303647" w:rsidRPr="00303647" w:rsidRDefault="00303647" w:rsidP="004A16DB">
            <w:pPr>
              <w:pStyle w:val="Prrafodelista"/>
              <w:numPr>
                <w:ilvl w:val="0"/>
                <w:numId w:val="151"/>
              </w:numPr>
              <w:spacing w:after="0" w:line="259" w:lineRule="auto"/>
              <w:ind w:left="635" w:right="44" w:hanging="426"/>
              <w:jc w:val="both"/>
              <w:rPr>
                <w:rFonts w:ascii="Arial Narrow" w:hAnsi="Arial Narrow" w:cs="Arial"/>
                <w:color w:val="000000" w:themeColor="text1"/>
                <w:sz w:val="20"/>
                <w:szCs w:val="20"/>
              </w:rPr>
            </w:pPr>
            <w:r w:rsidRPr="00303647">
              <w:rPr>
                <w:rFonts w:ascii="Arial Narrow" w:hAnsi="Arial Narrow" w:cs="Arial"/>
                <w:color w:val="000000" w:themeColor="text1"/>
                <w:sz w:val="20"/>
                <w:szCs w:val="20"/>
              </w:rPr>
              <w:t>Analiza información sobre los os tipos y evolución de software y lo representa mediante un organizador visual.</w:t>
            </w:r>
          </w:p>
          <w:p w:rsidR="00303647" w:rsidRPr="00303647" w:rsidRDefault="00303647" w:rsidP="004A16DB">
            <w:pPr>
              <w:pStyle w:val="Prrafodelista"/>
              <w:numPr>
                <w:ilvl w:val="0"/>
                <w:numId w:val="151"/>
              </w:numPr>
              <w:spacing w:after="0" w:line="259" w:lineRule="auto"/>
              <w:ind w:left="635" w:right="44" w:hanging="426"/>
              <w:jc w:val="both"/>
              <w:rPr>
                <w:rFonts w:ascii="Arial Narrow" w:hAnsi="Arial Narrow" w:cs="Arial"/>
                <w:color w:val="000000" w:themeColor="text1"/>
                <w:sz w:val="20"/>
                <w:szCs w:val="20"/>
              </w:rPr>
            </w:pPr>
            <w:r w:rsidRPr="00303647">
              <w:rPr>
                <w:rFonts w:ascii="Arial Narrow" w:hAnsi="Arial Narrow" w:cs="Arial"/>
                <w:color w:val="000000" w:themeColor="text1"/>
                <w:sz w:val="20"/>
                <w:szCs w:val="20"/>
              </w:rPr>
              <w:t>Elabora un organizador gráfico de las características del software</w:t>
            </w:r>
          </w:p>
          <w:p w:rsidR="00303647" w:rsidRPr="00303647" w:rsidRDefault="00303647" w:rsidP="004A16DB">
            <w:pPr>
              <w:pStyle w:val="Prrafodelista"/>
              <w:numPr>
                <w:ilvl w:val="0"/>
                <w:numId w:val="151"/>
              </w:numPr>
              <w:spacing w:after="0" w:line="259" w:lineRule="auto"/>
              <w:ind w:left="635" w:right="44" w:hanging="426"/>
              <w:jc w:val="both"/>
              <w:rPr>
                <w:rFonts w:ascii="Arial Narrow" w:hAnsi="Arial Narrow" w:cs="Arial"/>
                <w:color w:val="000000" w:themeColor="text1"/>
                <w:sz w:val="20"/>
                <w:szCs w:val="20"/>
              </w:rPr>
            </w:pPr>
            <w:r w:rsidRPr="00303647">
              <w:rPr>
                <w:rFonts w:ascii="Arial Narrow" w:hAnsi="Arial Narrow" w:cs="Arial"/>
                <w:color w:val="000000" w:themeColor="text1"/>
                <w:sz w:val="20"/>
                <w:szCs w:val="20"/>
              </w:rPr>
              <w:t>Analiza información y elabora un informe sobre los tipos de software, fallas ciclos de vida de un software.</w:t>
            </w:r>
          </w:p>
          <w:p w:rsidR="00303647" w:rsidRPr="00303647" w:rsidRDefault="00303647" w:rsidP="004A16DB">
            <w:pPr>
              <w:pStyle w:val="Prrafodelista"/>
              <w:numPr>
                <w:ilvl w:val="0"/>
                <w:numId w:val="151"/>
              </w:numPr>
              <w:spacing w:after="0" w:line="259" w:lineRule="auto"/>
              <w:ind w:left="635" w:right="44" w:hanging="426"/>
              <w:jc w:val="both"/>
              <w:rPr>
                <w:rFonts w:ascii="Arial Narrow" w:hAnsi="Arial Narrow" w:cs="Arial"/>
                <w:color w:val="000000" w:themeColor="text1"/>
                <w:sz w:val="20"/>
                <w:szCs w:val="20"/>
              </w:rPr>
            </w:pPr>
            <w:r w:rsidRPr="00303647">
              <w:rPr>
                <w:rFonts w:ascii="Arial Narrow" w:hAnsi="Arial Narrow" w:cs="Arial"/>
                <w:color w:val="000000" w:themeColor="text1"/>
                <w:sz w:val="20"/>
                <w:szCs w:val="20"/>
              </w:rPr>
              <w:t>Identifica los tipos de estilos y ritmos de aprendizaje elabora un resumen.</w:t>
            </w:r>
          </w:p>
          <w:p w:rsidR="00303647" w:rsidRPr="00303647" w:rsidRDefault="00303647" w:rsidP="004A16DB">
            <w:pPr>
              <w:pStyle w:val="Prrafodelista"/>
              <w:numPr>
                <w:ilvl w:val="0"/>
                <w:numId w:val="151"/>
              </w:numPr>
              <w:spacing w:after="0" w:line="259" w:lineRule="auto"/>
              <w:ind w:left="635" w:right="44" w:hanging="426"/>
              <w:jc w:val="both"/>
              <w:rPr>
                <w:rFonts w:ascii="Arial Narrow" w:hAnsi="Arial Narrow" w:cs="Arial"/>
                <w:color w:val="000000" w:themeColor="text1"/>
                <w:sz w:val="20"/>
                <w:szCs w:val="20"/>
              </w:rPr>
            </w:pPr>
            <w:r w:rsidRPr="00303647">
              <w:rPr>
                <w:rFonts w:ascii="Arial Narrow" w:hAnsi="Arial Narrow" w:cs="Arial"/>
                <w:color w:val="000000" w:themeColor="text1"/>
                <w:sz w:val="20"/>
                <w:szCs w:val="20"/>
              </w:rPr>
              <w:t>Analiza el entorno y las actividades de Cuadernia.</w:t>
            </w:r>
          </w:p>
          <w:p w:rsidR="00303647" w:rsidRPr="00303647" w:rsidRDefault="00303647" w:rsidP="004A16DB">
            <w:pPr>
              <w:pStyle w:val="Prrafodelista"/>
              <w:numPr>
                <w:ilvl w:val="0"/>
                <w:numId w:val="151"/>
              </w:numPr>
              <w:spacing w:after="0" w:line="259" w:lineRule="auto"/>
              <w:ind w:left="635" w:right="44" w:hanging="426"/>
              <w:jc w:val="both"/>
              <w:rPr>
                <w:rFonts w:ascii="Arial Narrow" w:hAnsi="Arial Narrow" w:cs="Arial"/>
                <w:color w:val="000000" w:themeColor="text1"/>
                <w:sz w:val="20"/>
                <w:szCs w:val="20"/>
              </w:rPr>
            </w:pPr>
            <w:r w:rsidRPr="00303647">
              <w:rPr>
                <w:rFonts w:ascii="Arial Narrow" w:hAnsi="Arial Narrow" w:cs="Arial"/>
                <w:color w:val="000000" w:themeColor="text1"/>
                <w:sz w:val="20"/>
                <w:szCs w:val="20"/>
              </w:rPr>
              <w:t>Diseña y elabora un conjunto de actividades educativas en Cuadernia</w:t>
            </w:r>
          </w:p>
          <w:p w:rsidR="00303647" w:rsidRPr="00303647" w:rsidRDefault="00303647" w:rsidP="004A16DB">
            <w:pPr>
              <w:pStyle w:val="Prrafodelista"/>
              <w:numPr>
                <w:ilvl w:val="0"/>
                <w:numId w:val="151"/>
              </w:numPr>
              <w:spacing w:after="0" w:line="259" w:lineRule="auto"/>
              <w:ind w:left="635" w:right="44" w:hanging="426"/>
              <w:jc w:val="both"/>
              <w:rPr>
                <w:rFonts w:ascii="Arial Narrow" w:hAnsi="Arial Narrow" w:cs="Arial"/>
                <w:color w:val="000000" w:themeColor="text1"/>
                <w:sz w:val="20"/>
                <w:szCs w:val="20"/>
              </w:rPr>
            </w:pPr>
            <w:r w:rsidRPr="00303647">
              <w:rPr>
                <w:rFonts w:ascii="Arial Narrow" w:hAnsi="Arial Narrow" w:cs="Arial"/>
                <w:color w:val="000000" w:themeColor="text1"/>
                <w:sz w:val="20"/>
                <w:szCs w:val="20"/>
              </w:rPr>
              <w:t>Analiza información y elabora un instrumento para la evaluación de un software educativo.</w:t>
            </w:r>
          </w:p>
        </w:tc>
      </w:tr>
    </w:tbl>
    <w:tbl>
      <w:tblPr>
        <w:tblStyle w:val="TableGrid3"/>
        <w:tblW w:w="13589" w:type="dxa"/>
        <w:tblInd w:w="-128" w:type="dxa"/>
        <w:tblCellMar>
          <w:left w:w="4" w:type="dxa"/>
          <w:right w:w="12" w:type="dxa"/>
        </w:tblCellMar>
        <w:tblLook w:val="04A0" w:firstRow="1" w:lastRow="0" w:firstColumn="1" w:lastColumn="0" w:noHBand="0" w:noVBand="1"/>
      </w:tblPr>
      <w:tblGrid>
        <w:gridCol w:w="3538"/>
        <w:gridCol w:w="4257"/>
        <w:gridCol w:w="2108"/>
        <w:gridCol w:w="3686"/>
      </w:tblGrid>
      <w:tr w:rsidR="00CD5D4E" w:rsidRPr="00CD5D4E" w:rsidTr="00C96F83">
        <w:trPr>
          <w:trHeight w:val="441"/>
        </w:trPr>
        <w:tc>
          <w:tcPr>
            <w:tcW w:w="13589" w:type="dxa"/>
            <w:gridSpan w:val="4"/>
            <w:tcBorders>
              <w:top w:val="single" w:sz="5" w:space="0" w:color="000000"/>
              <w:left w:val="single" w:sz="5" w:space="0" w:color="000000"/>
              <w:bottom w:val="single" w:sz="5" w:space="0" w:color="000000"/>
              <w:right w:val="single" w:sz="5" w:space="0" w:color="000000"/>
            </w:tcBorders>
            <w:shd w:val="clear" w:color="auto" w:fill="D9D9D9"/>
          </w:tcPr>
          <w:p w:rsidR="00CD5D4E" w:rsidRPr="00CD5D4E" w:rsidRDefault="00CD5D4E" w:rsidP="00065531">
            <w:pPr>
              <w:autoSpaceDE w:val="0"/>
              <w:autoSpaceDN w:val="0"/>
              <w:adjustRightInd w:val="0"/>
              <w:jc w:val="center"/>
              <w:rPr>
                <w:rFonts w:ascii="Arial Narrow" w:hAnsi="Arial Narrow"/>
                <w:b/>
                <w:color w:val="000000" w:themeColor="text1"/>
                <w:sz w:val="20"/>
                <w:szCs w:val="20"/>
              </w:rPr>
            </w:pPr>
            <w:r w:rsidRPr="00CD5D4E">
              <w:rPr>
                <w:rFonts w:ascii="Arial Narrow" w:eastAsia="Arial" w:hAnsi="Arial Narrow"/>
                <w:b/>
                <w:color w:val="000000" w:themeColor="text1"/>
                <w:sz w:val="20"/>
                <w:szCs w:val="20"/>
              </w:rPr>
              <w:lastRenderedPageBreak/>
              <w:t xml:space="preserve">ÁREA: </w:t>
            </w:r>
            <w:r w:rsidRPr="00CD5D4E">
              <w:rPr>
                <w:rFonts w:ascii="Arial Narrow" w:eastAsiaTheme="minorHAnsi" w:hAnsi="Arial Narrow"/>
                <w:b/>
                <w:color w:val="000000" w:themeColor="text1"/>
                <w:sz w:val="20"/>
                <w:szCs w:val="20"/>
                <w:lang w:eastAsia="en-US"/>
              </w:rPr>
              <w:t>ENSAMBLAJE Y REPARACIÓN DE EQUIPOS DE CÓMPUTO I</w:t>
            </w:r>
          </w:p>
        </w:tc>
      </w:tr>
      <w:tr w:rsidR="00CD5D4E" w:rsidRPr="00CD5D4E" w:rsidTr="00C96F83">
        <w:trPr>
          <w:trHeight w:val="254"/>
        </w:trPr>
        <w:tc>
          <w:tcPr>
            <w:tcW w:w="13589" w:type="dxa"/>
            <w:gridSpan w:val="4"/>
            <w:tcBorders>
              <w:top w:val="single" w:sz="5" w:space="0" w:color="000000"/>
              <w:left w:val="single" w:sz="5" w:space="0" w:color="000000"/>
              <w:bottom w:val="single" w:sz="5" w:space="0" w:color="000000"/>
              <w:right w:val="single" w:sz="5" w:space="0" w:color="000000"/>
            </w:tcBorders>
          </w:tcPr>
          <w:p w:rsidR="00CD5D4E" w:rsidRPr="00CD5D4E" w:rsidRDefault="00CD5D4E" w:rsidP="00065531">
            <w:pPr>
              <w:spacing w:line="259" w:lineRule="auto"/>
              <w:rPr>
                <w:rFonts w:ascii="Arial Narrow" w:hAnsi="Arial Narrow"/>
                <w:color w:val="000000" w:themeColor="text1"/>
                <w:sz w:val="20"/>
                <w:szCs w:val="20"/>
              </w:rPr>
            </w:pPr>
            <w:r w:rsidRPr="00CD5D4E">
              <w:rPr>
                <w:rFonts w:ascii="Arial Narrow" w:eastAsia="Arial" w:hAnsi="Arial Narrow"/>
                <w:b/>
                <w:color w:val="000000" w:themeColor="text1"/>
                <w:sz w:val="20"/>
                <w:szCs w:val="20"/>
              </w:rPr>
              <w:t xml:space="preserve">SUMILLA: </w:t>
            </w:r>
            <w:r w:rsidRPr="00CD5D4E">
              <w:rPr>
                <w:rFonts w:ascii="Arial Narrow" w:eastAsia="Arial" w:hAnsi="Arial Narrow"/>
                <w:color w:val="000000" w:themeColor="text1"/>
                <w:sz w:val="20"/>
                <w:szCs w:val="20"/>
              </w:rPr>
              <w:t>P</w:t>
            </w:r>
            <w:r w:rsidRPr="00CD5D4E">
              <w:rPr>
                <w:rFonts w:ascii="Arial Narrow" w:eastAsiaTheme="minorHAnsi" w:hAnsi="Arial Narrow"/>
                <w:color w:val="000000" w:themeColor="text1"/>
                <w:sz w:val="20"/>
                <w:szCs w:val="20"/>
                <w:lang w:eastAsia="en-US"/>
              </w:rPr>
              <w:t>ermite que los estudiantes aprendan la estructura y funcionamiento interno y externo de una computadora así mismo que reconozcan sus componentes.</w:t>
            </w:r>
          </w:p>
        </w:tc>
      </w:tr>
      <w:tr w:rsidR="00CD5D4E" w:rsidRPr="00CD5D4E" w:rsidTr="00C96F83">
        <w:trPr>
          <w:trHeight w:val="209"/>
        </w:trPr>
        <w:tc>
          <w:tcPr>
            <w:tcW w:w="3538" w:type="dxa"/>
            <w:tcBorders>
              <w:top w:val="single" w:sz="5" w:space="0" w:color="000000"/>
              <w:left w:val="single" w:sz="5" w:space="0" w:color="000000"/>
              <w:bottom w:val="single" w:sz="5" w:space="0" w:color="000000"/>
              <w:right w:val="single" w:sz="5" w:space="0" w:color="000000"/>
            </w:tcBorders>
            <w:shd w:val="clear" w:color="auto" w:fill="D9D9D9"/>
          </w:tcPr>
          <w:p w:rsidR="00CD5D4E" w:rsidRPr="00CD5D4E" w:rsidRDefault="00CD5D4E" w:rsidP="00065531">
            <w:pPr>
              <w:spacing w:line="259" w:lineRule="auto"/>
              <w:rPr>
                <w:rFonts w:ascii="Arial Narrow" w:hAnsi="Arial Narrow"/>
                <w:color w:val="000000" w:themeColor="text1"/>
                <w:sz w:val="20"/>
                <w:szCs w:val="20"/>
              </w:rPr>
            </w:pPr>
            <w:r w:rsidRPr="00CD5D4E">
              <w:rPr>
                <w:rFonts w:ascii="Arial Narrow" w:eastAsia="Arial" w:hAnsi="Arial Narrow"/>
                <w:b/>
                <w:color w:val="000000" w:themeColor="text1"/>
                <w:sz w:val="20"/>
                <w:szCs w:val="20"/>
              </w:rPr>
              <w:t>CÓD. CRITE.  DESEMPEÑO</w:t>
            </w:r>
            <w:r w:rsidRPr="00CD5D4E">
              <w:rPr>
                <w:rFonts w:ascii="Arial Narrow" w:eastAsia="Arial" w:hAnsi="Arial Narrow"/>
                <w:color w:val="000000" w:themeColor="text1"/>
                <w:sz w:val="20"/>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D9D9D9"/>
          </w:tcPr>
          <w:p w:rsidR="00CD5D4E" w:rsidRPr="00CD5D4E" w:rsidRDefault="00CD5D4E" w:rsidP="00065531">
            <w:pPr>
              <w:spacing w:line="259" w:lineRule="auto"/>
              <w:ind w:right="8"/>
              <w:rPr>
                <w:rFonts w:ascii="Arial Narrow" w:hAnsi="Arial Narrow"/>
                <w:color w:val="000000" w:themeColor="text1"/>
                <w:sz w:val="20"/>
                <w:szCs w:val="20"/>
              </w:rPr>
            </w:pPr>
            <w:r w:rsidRPr="00CD5D4E">
              <w:rPr>
                <w:rFonts w:ascii="Arial Narrow" w:eastAsia="Arial" w:hAnsi="Arial Narrow"/>
                <w:b/>
                <w:color w:val="000000" w:themeColor="text1"/>
                <w:sz w:val="20"/>
                <w:szCs w:val="20"/>
              </w:rPr>
              <w:t>CONTENIDOS</w:t>
            </w:r>
            <w:r w:rsidRPr="00CD5D4E">
              <w:rPr>
                <w:rFonts w:ascii="Arial Narrow" w:eastAsia="Arial" w:hAnsi="Arial Narrow"/>
                <w:color w:val="000000" w:themeColor="text1"/>
                <w:sz w:val="20"/>
                <w:szCs w:val="20"/>
              </w:rPr>
              <w:t xml:space="preserve"> </w:t>
            </w:r>
          </w:p>
        </w:tc>
        <w:tc>
          <w:tcPr>
            <w:tcW w:w="2108" w:type="dxa"/>
            <w:tcBorders>
              <w:top w:val="single" w:sz="5" w:space="0" w:color="000000"/>
              <w:left w:val="single" w:sz="5" w:space="0" w:color="000000"/>
              <w:bottom w:val="single" w:sz="5" w:space="0" w:color="000000"/>
              <w:right w:val="single" w:sz="5" w:space="0" w:color="000000"/>
            </w:tcBorders>
            <w:shd w:val="clear" w:color="auto" w:fill="D9D9D9"/>
          </w:tcPr>
          <w:p w:rsidR="00CD5D4E" w:rsidRPr="00CD5D4E" w:rsidRDefault="00CD5D4E" w:rsidP="00065531">
            <w:pPr>
              <w:spacing w:line="259" w:lineRule="auto"/>
              <w:ind w:left="4"/>
              <w:rPr>
                <w:rFonts w:ascii="Arial Narrow" w:hAnsi="Arial Narrow"/>
                <w:color w:val="000000" w:themeColor="text1"/>
                <w:sz w:val="20"/>
                <w:szCs w:val="20"/>
              </w:rPr>
            </w:pPr>
            <w:r w:rsidRPr="00CD5D4E">
              <w:rPr>
                <w:rFonts w:ascii="Arial Narrow" w:eastAsia="Arial" w:hAnsi="Arial Narrow"/>
                <w:b/>
                <w:color w:val="000000" w:themeColor="text1"/>
                <w:sz w:val="20"/>
                <w:szCs w:val="20"/>
              </w:rPr>
              <w:t>PRODUCTOS</w:t>
            </w:r>
            <w:r w:rsidRPr="00CD5D4E">
              <w:rPr>
                <w:rFonts w:ascii="Arial Narrow" w:eastAsia="Arial" w:hAnsi="Arial Narrow"/>
                <w:color w:val="000000" w:themeColor="text1"/>
                <w:sz w:val="20"/>
                <w:szCs w:val="20"/>
              </w:rPr>
              <w:t xml:space="preserve"> </w:t>
            </w:r>
          </w:p>
        </w:tc>
        <w:tc>
          <w:tcPr>
            <w:tcW w:w="3686" w:type="dxa"/>
            <w:tcBorders>
              <w:top w:val="single" w:sz="5" w:space="0" w:color="000000"/>
              <w:left w:val="single" w:sz="5" w:space="0" w:color="000000"/>
              <w:bottom w:val="single" w:sz="5" w:space="0" w:color="000000"/>
              <w:right w:val="single" w:sz="5" w:space="0" w:color="000000"/>
            </w:tcBorders>
            <w:shd w:val="clear" w:color="auto" w:fill="D9D9D9"/>
          </w:tcPr>
          <w:p w:rsidR="00CD5D4E" w:rsidRPr="00CD5D4E" w:rsidRDefault="00CD5D4E" w:rsidP="00065531">
            <w:pPr>
              <w:spacing w:line="259" w:lineRule="auto"/>
              <w:ind w:left="6"/>
              <w:rPr>
                <w:rFonts w:ascii="Arial Narrow" w:hAnsi="Arial Narrow"/>
                <w:color w:val="000000" w:themeColor="text1"/>
                <w:sz w:val="20"/>
                <w:szCs w:val="20"/>
              </w:rPr>
            </w:pPr>
            <w:r w:rsidRPr="00CD5D4E">
              <w:rPr>
                <w:rFonts w:ascii="Arial Narrow" w:eastAsia="Arial" w:hAnsi="Arial Narrow"/>
                <w:b/>
                <w:color w:val="000000" w:themeColor="text1"/>
                <w:sz w:val="20"/>
                <w:szCs w:val="20"/>
              </w:rPr>
              <w:t>CRITERIOS DE EVALUACIÓN</w:t>
            </w:r>
            <w:r w:rsidRPr="00CD5D4E">
              <w:rPr>
                <w:rFonts w:ascii="Arial Narrow" w:eastAsia="Arial" w:hAnsi="Arial Narrow"/>
                <w:color w:val="000000" w:themeColor="text1"/>
                <w:sz w:val="20"/>
                <w:szCs w:val="20"/>
              </w:rPr>
              <w:t xml:space="preserve"> </w:t>
            </w:r>
          </w:p>
        </w:tc>
      </w:tr>
      <w:tr w:rsidR="00CD5D4E" w:rsidRPr="00CD5D4E" w:rsidTr="00C96F83">
        <w:trPr>
          <w:trHeight w:val="4968"/>
        </w:trPr>
        <w:tc>
          <w:tcPr>
            <w:tcW w:w="3538" w:type="dxa"/>
            <w:tcBorders>
              <w:top w:val="single" w:sz="5" w:space="0" w:color="000000"/>
              <w:left w:val="single" w:sz="5" w:space="0" w:color="000000"/>
              <w:bottom w:val="single" w:sz="5" w:space="0" w:color="000000"/>
              <w:right w:val="single" w:sz="5" w:space="0" w:color="000000"/>
            </w:tcBorders>
          </w:tcPr>
          <w:p w:rsidR="00CD5D4E" w:rsidRPr="00CD5D4E" w:rsidRDefault="00CD5D4E" w:rsidP="00065531">
            <w:pPr>
              <w:rPr>
                <w:rFonts w:ascii="Arial Narrow" w:hAnsi="Arial Narrow"/>
                <w:color w:val="000000" w:themeColor="text1"/>
                <w:sz w:val="20"/>
                <w:szCs w:val="20"/>
              </w:rPr>
            </w:pPr>
            <w:r w:rsidRPr="00CD5D4E">
              <w:rPr>
                <w:rFonts w:ascii="Arial Narrow" w:hAnsi="Arial Narrow"/>
                <w:b/>
                <w:color w:val="000000" w:themeColor="text1"/>
                <w:sz w:val="20"/>
                <w:szCs w:val="20"/>
              </w:rPr>
              <w:t>PERSONAL</w:t>
            </w:r>
          </w:p>
          <w:p w:rsidR="00CD5D4E" w:rsidRPr="00CD5D4E" w:rsidRDefault="00CD5D4E" w:rsidP="00CD5D4E">
            <w:pPr>
              <w:autoSpaceDE w:val="0"/>
              <w:autoSpaceDN w:val="0"/>
              <w:adjustRightInd w:val="0"/>
              <w:jc w:val="both"/>
              <w:rPr>
                <w:rFonts w:ascii="Arial Narrow" w:hAnsi="Arial Narrow"/>
                <w:color w:val="000000" w:themeColor="text1"/>
                <w:sz w:val="20"/>
                <w:szCs w:val="20"/>
                <w:lang w:eastAsia="es-ES_tradnl"/>
              </w:rPr>
            </w:pPr>
            <w:r w:rsidRPr="00CD5D4E">
              <w:rPr>
                <w:rFonts w:ascii="Arial Narrow" w:hAnsi="Arial Narrow"/>
                <w:color w:val="000000" w:themeColor="text1"/>
                <w:sz w:val="20"/>
                <w:szCs w:val="20"/>
                <w:lang w:eastAsia="es-ES_tradnl"/>
              </w:rPr>
              <w:t>1.2.4. Desarrolla su ejercicio profesional demostrando altos niveles de competencia, un buen dominio de su especialidad y una conducta adecuada a los principios constitucionales.</w:t>
            </w:r>
          </w:p>
          <w:p w:rsidR="00CD5D4E" w:rsidRPr="00CD5D4E" w:rsidRDefault="00CD5D4E" w:rsidP="00065531">
            <w:pPr>
              <w:pStyle w:val="Sinespaciado"/>
              <w:jc w:val="both"/>
              <w:rPr>
                <w:rFonts w:ascii="Arial Narrow" w:eastAsiaTheme="minorHAnsi" w:hAnsi="Arial Narrow" w:cs="Times New Roman"/>
                <w:b/>
                <w:color w:val="000000" w:themeColor="text1"/>
                <w:sz w:val="20"/>
                <w:szCs w:val="20"/>
                <w:lang w:eastAsia="en-US"/>
              </w:rPr>
            </w:pPr>
          </w:p>
          <w:p w:rsidR="00CD5D4E" w:rsidRPr="00CD5D4E" w:rsidRDefault="00CD5D4E" w:rsidP="00065531">
            <w:pPr>
              <w:pStyle w:val="Sinespaciado"/>
              <w:jc w:val="both"/>
              <w:rPr>
                <w:rFonts w:ascii="Arial Narrow" w:eastAsiaTheme="minorHAnsi" w:hAnsi="Arial Narrow" w:cs="Times New Roman"/>
                <w:b/>
                <w:color w:val="000000" w:themeColor="text1"/>
                <w:sz w:val="20"/>
                <w:szCs w:val="20"/>
                <w:lang w:eastAsia="en-US"/>
              </w:rPr>
            </w:pPr>
            <w:r w:rsidRPr="00CD5D4E">
              <w:rPr>
                <w:rFonts w:ascii="Arial Narrow" w:eastAsiaTheme="minorHAnsi" w:hAnsi="Arial Narrow" w:cs="Times New Roman"/>
                <w:b/>
                <w:color w:val="000000" w:themeColor="text1"/>
                <w:sz w:val="20"/>
                <w:szCs w:val="20"/>
                <w:lang w:eastAsia="en-US"/>
              </w:rPr>
              <w:t>PROFESIONAL -PEDAGÓGICA</w:t>
            </w:r>
          </w:p>
          <w:p w:rsidR="00CD5D4E" w:rsidRDefault="00CD5D4E" w:rsidP="00CD5D4E">
            <w:pPr>
              <w:jc w:val="both"/>
              <w:rPr>
                <w:rFonts w:ascii="Arial Narrow" w:eastAsia="Arial" w:hAnsi="Arial Narrow"/>
                <w:color w:val="000000" w:themeColor="text1"/>
                <w:sz w:val="20"/>
                <w:szCs w:val="20"/>
              </w:rPr>
            </w:pPr>
            <w:r w:rsidRPr="00CD5D4E">
              <w:rPr>
                <w:rFonts w:ascii="Arial Narrow" w:eastAsia="Arial" w:hAnsi="Arial Narrow"/>
                <w:color w:val="000000" w:themeColor="text1"/>
                <w:sz w:val="20"/>
                <w:szCs w:val="20"/>
              </w:rPr>
              <w:t>2.1.3.  Domina los contenidos de la carrera y los organiza para generar aprendizajes en diferentes contextos y escenarios.</w:t>
            </w:r>
          </w:p>
          <w:p w:rsidR="00CD5D4E" w:rsidRPr="00CD5D4E" w:rsidRDefault="00CD5D4E" w:rsidP="00CD5D4E">
            <w:pPr>
              <w:jc w:val="both"/>
              <w:rPr>
                <w:rFonts w:ascii="Arial Narrow" w:eastAsia="Arial" w:hAnsi="Arial Narrow"/>
                <w:color w:val="000000" w:themeColor="text1"/>
                <w:sz w:val="20"/>
                <w:szCs w:val="20"/>
              </w:rPr>
            </w:pPr>
          </w:p>
          <w:p w:rsidR="00CD5D4E" w:rsidRPr="00CD5D4E" w:rsidRDefault="00CD5D4E" w:rsidP="00065531">
            <w:pPr>
              <w:rPr>
                <w:rFonts w:ascii="Arial Narrow" w:hAnsi="Arial Narrow"/>
                <w:b/>
                <w:color w:val="000000" w:themeColor="text1"/>
                <w:sz w:val="20"/>
                <w:szCs w:val="20"/>
              </w:rPr>
            </w:pPr>
            <w:r w:rsidRPr="00CD5D4E">
              <w:rPr>
                <w:rFonts w:ascii="Arial Narrow" w:hAnsi="Arial Narrow"/>
                <w:b/>
                <w:color w:val="000000" w:themeColor="text1"/>
                <w:sz w:val="20"/>
                <w:szCs w:val="20"/>
              </w:rPr>
              <w:t>SOCIO COMUNITARIA</w:t>
            </w:r>
          </w:p>
          <w:p w:rsidR="00CD5D4E" w:rsidRPr="00CD5D4E" w:rsidRDefault="00CD5D4E" w:rsidP="00CD5D4E">
            <w:pPr>
              <w:jc w:val="both"/>
              <w:rPr>
                <w:rFonts w:ascii="Arial Narrow" w:hAnsi="Arial Narrow"/>
                <w:color w:val="000000" w:themeColor="text1"/>
                <w:sz w:val="20"/>
                <w:szCs w:val="20"/>
              </w:rPr>
            </w:pPr>
            <w:r w:rsidRPr="00CD5D4E">
              <w:rPr>
                <w:rFonts w:ascii="Arial Narrow" w:eastAsia="Arial" w:hAnsi="Arial Narrow"/>
                <w:color w:val="000000" w:themeColor="text1"/>
                <w:sz w:val="20"/>
                <w:szCs w:val="20"/>
              </w:rPr>
              <w:t>3.1.1 Demuestra actitudes de respeto a las diferencias individuales, interactuando con otros actores educativos para favorecer el desarrollo institucional.</w:t>
            </w:r>
          </w:p>
        </w:tc>
        <w:tc>
          <w:tcPr>
            <w:tcW w:w="4257" w:type="dxa"/>
            <w:tcBorders>
              <w:top w:val="single" w:sz="5" w:space="0" w:color="000000"/>
              <w:left w:val="single" w:sz="5" w:space="0" w:color="000000"/>
              <w:bottom w:val="single" w:sz="5" w:space="0" w:color="000000"/>
              <w:right w:val="single" w:sz="5" w:space="0" w:color="000000"/>
            </w:tcBorders>
          </w:tcPr>
          <w:p w:rsidR="00CD5D4E" w:rsidRPr="00CD5D4E" w:rsidRDefault="00CD5D4E" w:rsidP="004A16DB">
            <w:pPr>
              <w:pStyle w:val="Prrafodelista"/>
              <w:numPr>
                <w:ilvl w:val="0"/>
                <w:numId w:val="208"/>
              </w:numPr>
              <w:spacing w:after="0"/>
              <w:rPr>
                <w:rFonts w:ascii="Arial Narrow" w:hAnsi="Arial Narrow"/>
                <w:color w:val="000000" w:themeColor="text1"/>
                <w:sz w:val="20"/>
                <w:szCs w:val="20"/>
              </w:rPr>
            </w:pPr>
            <w:r w:rsidRPr="00CD5D4E">
              <w:rPr>
                <w:rFonts w:ascii="Arial Narrow" w:hAnsi="Arial Narrow"/>
                <w:color w:val="000000" w:themeColor="text1"/>
                <w:sz w:val="20"/>
                <w:szCs w:val="20"/>
                <w:lang w:eastAsia="es-ES_tradnl"/>
              </w:rPr>
              <w:t>Partes de una PC</w:t>
            </w:r>
          </w:p>
          <w:p w:rsidR="00CD5D4E" w:rsidRPr="00CD5D4E" w:rsidRDefault="00CD5D4E" w:rsidP="004A16DB">
            <w:pPr>
              <w:pStyle w:val="Prrafodelista"/>
              <w:numPr>
                <w:ilvl w:val="0"/>
                <w:numId w:val="208"/>
              </w:numPr>
              <w:spacing w:after="0"/>
              <w:rPr>
                <w:rFonts w:ascii="Arial Narrow" w:hAnsi="Arial Narrow"/>
                <w:color w:val="000000" w:themeColor="text1"/>
                <w:sz w:val="20"/>
                <w:szCs w:val="20"/>
              </w:rPr>
            </w:pPr>
            <w:r w:rsidRPr="00CD5D4E">
              <w:rPr>
                <w:rFonts w:ascii="Arial Narrow" w:hAnsi="Arial Narrow"/>
                <w:color w:val="000000" w:themeColor="text1"/>
                <w:sz w:val="20"/>
                <w:szCs w:val="20"/>
                <w:lang w:eastAsia="es-ES_tradnl"/>
              </w:rPr>
              <w:t>Hardware y Software</w:t>
            </w:r>
          </w:p>
          <w:p w:rsidR="00CD5D4E" w:rsidRPr="00CD5D4E" w:rsidRDefault="00CD5D4E" w:rsidP="004A16DB">
            <w:pPr>
              <w:pStyle w:val="Prrafodelista"/>
              <w:numPr>
                <w:ilvl w:val="0"/>
                <w:numId w:val="208"/>
              </w:numPr>
              <w:spacing w:after="0"/>
              <w:rPr>
                <w:rFonts w:ascii="Arial Narrow" w:hAnsi="Arial Narrow"/>
                <w:color w:val="000000" w:themeColor="text1"/>
                <w:sz w:val="20"/>
                <w:szCs w:val="20"/>
              </w:rPr>
            </w:pPr>
            <w:r w:rsidRPr="00CD5D4E">
              <w:rPr>
                <w:rFonts w:ascii="Arial Narrow" w:hAnsi="Arial Narrow"/>
                <w:color w:val="000000" w:themeColor="text1"/>
                <w:sz w:val="20"/>
                <w:szCs w:val="20"/>
                <w:lang w:eastAsia="es-ES_tradnl"/>
              </w:rPr>
              <w:t>Periféricos de Entrada</w:t>
            </w:r>
          </w:p>
          <w:p w:rsidR="00CD5D4E" w:rsidRPr="00CD5D4E" w:rsidRDefault="00CD5D4E" w:rsidP="004A16DB">
            <w:pPr>
              <w:pStyle w:val="Prrafodelista"/>
              <w:numPr>
                <w:ilvl w:val="0"/>
                <w:numId w:val="208"/>
              </w:numPr>
              <w:spacing w:after="0"/>
              <w:rPr>
                <w:rFonts w:ascii="Arial Narrow" w:hAnsi="Arial Narrow"/>
                <w:color w:val="000000" w:themeColor="text1"/>
                <w:sz w:val="20"/>
                <w:szCs w:val="20"/>
              </w:rPr>
            </w:pPr>
            <w:r w:rsidRPr="00CD5D4E">
              <w:rPr>
                <w:rFonts w:ascii="Arial Narrow" w:hAnsi="Arial Narrow"/>
                <w:color w:val="000000" w:themeColor="text1"/>
                <w:sz w:val="20"/>
                <w:szCs w:val="20"/>
                <w:lang w:eastAsia="es-ES_tradnl"/>
              </w:rPr>
              <w:t>Periféricos de Salida</w:t>
            </w:r>
          </w:p>
          <w:p w:rsidR="00CD5D4E" w:rsidRPr="00CD5D4E" w:rsidRDefault="00CD5D4E" w:rsidP="004A16DB">
            <w:pPr>
              <w:pStyle w:val="Prrafodelista"/>
              <w:numPr>
                <w:ilvl w:val="0"/>
                <w:numId w:val="208"/>
              </w:numPr>
              <w:spacing w:after="0"/>
              <w:rPr>
                <w:rFonts w:ascii="Arial Narrow" w:hAnsi="Arial Narrow"/>
                <w:color w:val="000000" w:themeColor="text1"/>
                <w:sz w:val="20"/>
                <w:szCs w:val="20"/>
              </w:rPr>
            </w:pPr>
            <w:r w:rsidRPr="00CD5D4E">
              <w:rPr>
                <w:rFonts w:ascii="Arial Narrow" w:hAnsi="Arial Narrow"/>
                <w:color w:val="000000" w:themeColor="text1"/>
                <w:sz w:val="20"/>
                <w:szCs w:val="20"/>
                <w:lang w:eastAsia="es-ES_tradnl"/>
              </w:rPr>
              <w:t>Placa base(elementos)</w:t>
            </w:r>
          </w:p>
          <w:p w:rsidR="00CD5D4E" w:rsidRPr="00CD5D4E" w:rsidRDefault="00CD5D4E" w:rsidP="004A16DB">
            <w:pPr>
              <w:pStyle w:val="Prrafodelista"/>
              <w:numPr>
                <w:ilvl w:val="0"/>
                <w:numId w:val="208"/>
              </w:numPr>
              <w:spacing w:after="0"/>
              <w:rPr>
                <w:rFonts w:ascii="Arial Narrow" w:hAnsi="Arial Narrow"/>
                <w:color w:val="000000" w:themeColor="text1"/>
                <w:sz w:val="20"/>
                <w:szCs w:val="20"/>
              </w:rPr>
            </w:pPr>
            <w:r w:rsidRPr="00CD5D4E">
              <w:rPr>
                <w:rFonts w:ascii="Arial Narrow" w:hAnsi="Arial Narrow"/>
                <w:color w:val="000000" w:themeColor="text1"/>
                <w:sz w:val="20"/>
                <w:szCs w:val="20"/>
                <w:lang w:eastAsia="es-ES_tradnl"/>
              </w:rPr>
              <w:t>La placa base: factor de forma.</w:t>
            </w:r>
          </w:p>
          <w:p w:rsidR="00CD5D4E" w:rsidRPr="00CD5D4E" w:rsidRDefault="00CD5D4E" w:rsidP="004A16DB">
            <w:pPr>
              <w:pStyle w:val="Prrafodelista"/>
              <w:numPr>
                <w:ilvl w:val="0"/>
                <w:numId w:val="208"/>
              </w:numPr>
              <w:spacing w:after="0"/>
              <w:rPr>
                <w:rFonts w:ascii="Arial Narrow" w:hAnsi="Arial Narrow"/>
                <w:color w:val="000000" w:themeColor="text1"/>
                <w:sz w:val="20"/>
                <w:szCs w:val="20"/>
              </w:rPr>
            </w:pPr>
            <w:r w:rsidRPr="00CD5D4E">
              <w:rPr>
                <w:rFonts w:ascii="Arial Narrow" w:hAnsi="Arial Narrow"/>
                <w:color w:val="000000" w:themeColor="text1"/>
                <w:sz w:val="20"/>
                <w:szCs w:val="20"/>
                <w:lang w:eastAsia="es-ES_tradnl"/>
              </w:rPr>
              <w:t>Procesador</w:t>
            </w:r>
          </w:p>
          <w:p w:rsidR="00CD5D4E" w:rsidRPr="00CD5D4E" w:rsidRDefault="00CD5D4E" w:rsidP="004A16DB">
            <w:pPr>
              <w:pStyle w:val="Prrafodelista"/>
              <w:numPr>
                <w:ilvl w:val="0"/>
                <w:numId w:val="208"/>
              </w:numPr>
              <w:spacing w:after="0"/>
              <w:rPr>
                <w:rFonts w:ascii="Arial Narrow" w:hAnsi="Arial Narrow"/>
                <w:color w:val="000000" w:themeColor="text1"/>
                <w:sz w:val="20"/>
                <w:szCs w:val="20"/>
              </w:rPr>
            </w:pPr>
            <w:r w:rsidRPr="00CD5D4E">
              <w:rPr>
                <w:rFonts w:ascii="Arial Narrow" w:hAnsi="Arial Narrow"/>
                <w:color w:val="000000" w:themeColor="text1"/>
                <w:sz w:val="20"/>
                <w:szCs w:val="20"/>
                <w:lang w:eastAsia="es-ES_tradnl"/>
              </w:rPr>
              <w:t>Medios de almacenamiento</w:t>
            </w:r>
          </w:p>
          <w:p w:rsidR="00CD5D4E" w:rsidRPr="00CD5D4E" w:rsidRDefault="00CD5D4E" w:rsidP="004A16DB">
            <w:pPr>
              <w:pStyle w:val="Prrafodelista"/>
              <w:numPr>
                <w:ilvl w:val="0"/>
                <w:numId w:val="208"/>
              </w:numPr>
              <w:spacing w:after="0"/>
              <w:rPr>
                <w:rFonts w:ascii="Arial Narrow" w:hAnsi="Arial Narrow"/>
                <w:color w:val="000000" w:themeColor="text1"/>
                <w:sz w:val="20"/>
                <w:szCs w:val="20"/>
              </w:rPr>
            </w:pPr>
            <w:r w:rsidRPr="00CD5D4E">
              <w:rPr>
                <w:rFonts w:ascii="Arial Narrow" w:hAnsi="Arial Narrow"/>
                <w:color w:val="000000" w:themeColor="text1"/>
                <w:sz w:val="20"/>
                <w:szCs w:val="20"/>
                <w:lang w:eastAsia="es-ES_tradnl"/>
              </w:rPr>
              <w:t>Memoria RAM</w:t>
            </w:r>
          </w:p>
          <w:p w:rsidR="00CD5D4E" w:rsidRPr="00CD5D4E" w:rsidRDefault="00CD5D4E" w:rsidP="004A16DB">
            <w:pPr>
              <w:pStyle w:val="Prrafodelista"/>
              <w:numPr>
                <w:ilvl w:val="0"/>
                <w:numId w:val="208"/>
              </w:numPr>
              <w:spacing w:after="0"/>
              <w:rPr>
                <w:rFonts w:ascii="Arial Narrow" w:hAnsi="Arial Narrow"/>
                <w:color w:val="000000" w:themeColor="text1"/>
                <w:sz w:val="20"/>
                <w:szCs w:val="20"/>
              </w:rPr>
            </w:pPr>
            <w:r w:rsidRPr="00CD5D4E">
              <w:rPr>
                <w:rFonts w:ascii="Arial Narrow" w:hAnsi="Arial Narrow"/>
                <w:color w:val="000000" w:themeColor="text1"/>
                <w:sz w:val="20"/>
                <w:szCs w:val="20"/>
                <w:lang w:eastAsia="es-ES_tradnl"/>
              </w:rPr>
              <w:t>Tarjetas de expansión</w:t>
            </w:r>
            <w:r w:rsidR="00C96F83">
              <w:rPr>
                <w:rFonts w:ascii="Arial Narrow" w:hAnsi="Arial Narrow"/>
                <w:color w:val="000000" w:themeColor="text1"/>
                <w:sz w:val="20"/>
                <w:szCs w:val="20"/>
                <w:lang w:eastAsia="es-ES_tradnl"/>
              </w:rPr>
              <w:t xml:space="preserve"> </w:t>
            </w:r>
            <w:r w:rsidRPr="00CD5D4E">
              <w:rPr>
                <w:rFonts w:ascii="Arial Narrow" w:hAnsi="Arial Narrow"/>
                <w:color w:val="000000" w:themeColor="text1"/>
                <w:sz w:val="20"/>
                <w:szCs w:val="20"/>
                <w:lang w:eastAsia="es-ES_tradnl"/>
              </w:rPr>
              <w:t>(ranuras para tarjetas, base para procesador)</w:t>
            </w:r>
          </w:p>
          <w:p w:rsidR="00CD5D4E" w:rsidRPr="00CD5D4E" w:rsidRDefault="00CD5D4E" w:rsidP="004A16DB">
            <w:pPr>
              <w:pStyle w:val="Prrafodelista"/>
              <w:numPr>
                <w:ilvl w:val="0"/>
                <w:numId w:val="208"/>
              </w:numPr>
              <w:spacing w:after="0"/>
              <w:rPr>
                <w:rFonts w:ascii="Arial Narrow" w:hAnsi="Arial Narrow"/>
                <w:color w:val="000000" w:themeColor="text1"/>
                <w:sz w:val="20"/>
                <w:szCs w:val="20"/>
              </w:rPr>
            </w:pPr>
            <w:r w:rsidRPr="00CD5D4E">
              <w:rPr>
                <w:rFonts w:ascii="Arial Narrow" w:hAnsi="Arial Narrow"/>
                <w:color w:val="000000" w:themeColor="text1"/>
                <w:sz w:val="20"/>
                <w:szCs w:val="20"/>
                <w:lang w:eastAsia="es-ES_tradnl"/>
              </w:rPr>
              <w:t>Mantenimiento preventivo</w:t>
            </w:r>
          </w:p>
          <w:p w:rsidR="00CD5D4E" w:rsidRPr="00CD5D4E" w:rsidRDefault="00CD5D4E" w:rsidP="004A16DB">
            <w:pPr>
              <w:numPr>
                <w:ilvl w:val="0"/>
                <w:numId w:val="208"/>
              </w:numPr>
              <w:spacing w:line="259" w:lineRule="auto"/>
              <w:jc w:val="both"/>
              <w:rPr>
                <w:rFonts w:ascii="Arial Narrow" w:hAnsi="Arial Narrow"/>
                <w:color w:val="000000" w:themeColor="text1"/>
                <w:sz w:val="20"/>
                <w:szCs w:val="20"/>
              </w:rPr>
            </w:pPr>
            <w:r w:rsidRPr="00CD5D4E">
              <w:rPr>
                <w:rFonts w:ascii="Arial Narrow" w:hAnsi="Arial Narrow"/>
                <w:color w:val="000000" w:themeColor="text1"/>
                <w:sz w:val="20"/>
                <w:szCs w:val="20"/>
                <w:lang w:eastAsia="es-ES_tradnl"/>
              </w:rPr>
              <w:t>Mantenimiento correctivo</w:t>
            </w:r>
          </w:p>
        </w:tc>
        <w:tc>
          <w:tcPr>
            <w:tcW w:w="2108" w:type="dxa"/>
            <w:tcBorders>
              <w:top w:val="single" w:sz="5" w:space="0" w:color="000000"/>
              <w:left w:val="single" w:sz="5" w:space="0" w:color="000000"/>
              <w:bottom w:val="single" w:sz="5" w:space="0" w:color="000000"/>
              <w:right w:val="single" w:sz="5" w:space="0" w:color="000000"/>
            </w:tcBorders>
          </w:tcPr>
          <w:p w:rsidR="00CD5D4E" w:rsidRPr="00CD5D4E" w:rsidRDefault="00CD5D4E" w:rsidP="004A16DB">
            <w:pPr>
              <w:pStyle w:val="Prrafodelista"/>
              <w:numPr>
                <w:ilvl w:val="0"/>
                <w:numId w:val="208"/>
              </w:numPr>
              <w:spacing w:after="0"/>
              <w:rPr>
                <w:rFonts w:ascii="Arial Narrow" w:hAnsi="Arial Narrow"/>
                <w:color w:val="000000" w:themeColor="text1"/>
                <w:sz w:val="20"/>
                <w:szCs w:val="20"/>
              </w:rPr>
            </w:pPr>
            <w:r w:rsidRPr="00CD5D4E">
              <w:rPr>
                <w:rFonts w:ascii="Arial Narrow" w:hAnsi="Arial Narrow"/>
                <w:color w:val="000000" w:themeColor="text1"/>
                <w:sz w:val="20"/>
                <w:szCs w:val="20"/>
              </w:rPr>
              <w:t>Organizador visual</w:t>
            </w:r>
          </w:p>
          <w:p w:rsidR="00CD5D4E" w:rsidRPr="00CD5D4E" w:rsidRDefault="00CD5D4E" w:rsidP="004A16DB">
            <w:pPr>
              <w:pStyle w:val="Prrafodelista"/>
              <w:numPr>
                <w:ilvl w:val="0"/>
                <w:numId w:val="208"/>
              </w:numPr>
              <w:spacing w:after="0"/>
              <w:rPr>
                <w:rFonts w:ascii="Arial Narrow" w:hAnsi="Arial Narrow"/>
                <w:color w:val="000000" w:themeColor="text1"/>
                <w:sz w:val="20"/>
                <w:szCs w:val="20"/>
              </w:rPr>
            </w:pPr>
            <w:r w:rsidRPr="00CD5D4E">
              <w:rPr>
                <w:rFonts w:ascii="Arial Narrow" w:hAnsi="Arial Narrow"/>
                <w:color w:val="000000" w:themeColor="text1"/>
                <w:sz w:val="20"/>
                <w:szCs w:val="20"/>
              </w:rPr>
              <w:t>Cuadro sinóptico</w:t>
            </w:r>
          </w:p>
          <w:p w:rsidR="00CD5D4E" w:rsidRPr="00CD5D4E" w:rsidRDefault="00CD5D4E" w:rsidP="004A16DB">
            <w:pPr>
              <w:pStyle w:val="Prrafodelista"/>
              <w:numPr>
                <w:ilvl w:val="0"/>
                <w:numId w:val="208"/>
              </w:numPr>
              <w:spacing w:after="0"/>
              <w:rPr>
                <w:rFonts w:ascii="Arial Narrow" w:hAnsi="Arial Narrow"/>
                <w:color w:val="000000" w:themeColor="text1"/>
                <w:sz w:val="20"/>
                <w:szCs w:val="20"/>
              </w:rPr>
            </w:pPr>
            <w:r w:rsidRPr="00CD5D4E">
              <w:rPr>
                <w:rFonts w:ascii="Arial Narrow" w:hAnsi="Arial Narrow"/>
                <w:color w:val="000000" w:themeColor="text1"/>
                <w:sz w:val="20"/>
                <w:szCs w:val="20"/>
              </w:rPr>
              <w:t>Diagramas</w:t>
            </w:r>
          </w:p>
          <w:p w:rsidR="00CD5D4E" w:rsidRPr="00CD5D4E" w:rsidRDefault="00CD5D4E" w:rsidP="004A16DB">
            <w:pPr>
              <w:pStyle w:val="Prrafodelista"/>
              <w:numPr>
                <w:ilvl w:val="0"/>
                <w:numId w:val="208"/>
              </w:numPr>
              <w:spacing w:after="0"/>
              <w:rPr>
                <w:rFonts w:ascii="Arial Narrow" w:hAnsi="Arial Narrow"/>
                <w:color w:val="000000" w:themeColor="text1"/>
                <w:sz w:val="20"/>
                <w:szCs w:val="20"/>
              </w:rPr>
            </w:pPr>
            <w:r w:rsidRPr="00CD5D4E">
              <w:rPr>
                <w:rFonts w:ascii="Arial Narrow" w:hAnsi="Arial Narrow"/>
                <w:color w:val="000000" w:themeColor="text1"/>
                <w:sz w:val="20"/>
                <w:szCs w:val="20"/>
              </w:rPr>
              <w:t>resumen</w:t>
            </w:r>
          </w:p>
          <w:p w:rsidR="00CD5D4E" w:rsidRPr="00CD5D4E" w:rsidRDefault="00CD5D4E" w:rsidP="004A16DB">
            <w:pPr>
              <w:pStyle w:val="Prrafodelista"/>
              <w:numPr>
                <w:ilvl w:val="0"/>
                <w:numId w:val="208"/>
              </w:numPr>
              <w:spacing w:after="0"/>
              <w:rPr>
                <w:rFonts w:ascii="Arial Narrow" w:hAnsi="Arial Narrow"/>
                <w:color w:val="000000" w:themeColor="text1"/>
                <w:sz w:val="20"/>
                <w:szCs w:val="20"/>
              </w:rPr>
            </w:pPr>
            <w:r w:rsidRPr="00CD5D4E">
              <w:rPr>
                <w:rFonts w:ascii="Arial Narrow" w:hAnsi="Arial Narrow"/>
                <w:color w:val="000000" w:themeColor="text1"/>
                <w:sz w:val="20"/>
                <w:szCs w:val="20"/>
              </w:rPr>
              <w:t>Cuadro</w:t>
            </w:r>
          </w:p>
          <w:p w:rsidR="00CD5D4E" w:rsidRPr="00CD5D4E" w:rsidRDefault="00CD5D4E" w:rsidP="004A16DB">
            <w:pPr>
              <w:pStyle w:val="Prrafodelista"/>
              <w:numPr>
                <w:ilvl w:val="0"/>
                <w:numId w:val="208"/>
              </w:numPr>
              <w:spacing w:after="0"/>
              <w:rPr>
                <w:rFonts w:ascii="Arial Narrow" w:hAnsi="Arial Narrow"/>
                <w:color w:val="000000" w:themeColor="text1"/>
                <w:sz w:val="20"/>
                <w:szCs w:val="20"/>
              </w:rPr>
            </w:pPr>
            <w:r w:rsidRPr="00CD5D4E">
              <w:rPr>
                <w:rFonts w:ascii="Arial Narrow" w:hAnsi="Arial Narrow"/>
                <w:color w:val="000000" w:themeColor="text1"/>
                <w:sz w:val="20"/>
                <w:szCs w:val="20"/>
              </w:rPr>
              <w:t>comparativo</w:t>
            </w:r>
          </w:p>
          <w:p w:rsidR="00CD5D4E" w:rsidRPr="00CD5D4E" w:rsidRDefault="00CD5D4E" w:rsidP="004A16DB">
            <w:pPr>
              <w:pStyle w:val="Prrafodelista"/>
              <w:numPr>
                <w:ilvl w:val="0"/>
                <w:numId w:val="208"/>
              </w:numPr>
              <w:spacing w:after="0"/>
              <w:rPr>
                <w:rFonts w:ascii="Arial Narrow" w:hAnsi="Arial Narrow"/>
                <w:color w:val="000000" w:themeColor="text1"/>
                <w:sz w:val="20"/>
                <w:szCs w:val="20"/>
              </w:rPr>
            </w:pPr>
            <w:r w:rsidRPr="00CD5D4E">
              <w:rPr>
                <w:rFonts w:ascii="Arial Narrow" w:hAnsi="Arial Narrow"/>
                <w:color w:val="000000" w:themeColor="text1"/>
                <w:sz w:val="20"/>
                <w:szCs w:val="20"/>
              </w:rPr>
              <w:t>Síntesis</w:t>
            </w:r>
          </w:p>
          <w:p w:rsidR="00CD5D4E" w:rsidRPr="00CD5D4E" w:rsidRDefault="00CD5D4E" w:rsidP="004A16DB">
            <w:pPr>
              <w:pStyle w:val="Prrafodelista"/>
              <w:numPr>
                <w:ilvl w:val="0"/>
                <w:numId w:val="208"/>
              </w:numPr>
              <w:spacing w:after="0"/>
              <w:rPr>
                <w:rFonts w:ascii="Arial Narrow" w:hAnsi="Arial Narrow"/>
                <w:color w:val="000000" w:themeColor="text1"/>
                <w:sz w:val="20"/>
                <w:szCs w:val="20"/>
              </w:rPr>
            </w:pPr>
            <w:r w:rsidRPr="00CD5D4E">
              <w:rPr>
                <w:rFonts w:ascii="Arial Narrow" w:hAnsi="Arial Narrow"/>
                <w:color w:val="000000" w:themeColor="text1"/>
                <w:sz w:val="20"/>
                <w:szCs w:val="20"/>
              </w:rPr>
              <w:t>Resumen</w:t>
            </w:r>
          </w:p>
          <w:p w:rsidR="00CD5D4E" w:rsidRPr="00CD5D4E" w:rsidRDefault="00CD5D4E" w:rsidP="00065531">
            <w:pPr>
              <w:spacing w:line="259" w:lineRule="auto"/>
              <w:rPr>
                <w:rFonts w:ascii="Arial Narrow" w:hAnsi="Arial Narrow"/>
                <w:color w:val="000000" w:themeColor="text1"/>
                <w:sz w:val="20"/>
                <w:szCs w:val="20"/>
              </w:rPr>
            </w:pPr>
          </w:p>
        </w:tc>
        <w:tc>
          <w:tcPr>
            <w:tcW w:w="3686" w:type="dxa"/>
            <w:tcBorders>
              <w:top w:val="single" w:sz="5" w:space="0" w:color="000000"/>
              <w:left w:val="single" w:sz="5" w:space="0" w:color="000000"/>
              <w:bottom w:val="single" w:sz="5" w:space="0" w:color="000000"/>
              <w:right w:val="single" w:sz="5" w:space="0" w:color="000000"/>
            </w:tcBorders>
          </w:tcPr>
          <w:p w:rsidR="00CD5D4E" w:rsidRPr="00CD5D4E" w:rsidRDefault="00CD5D4E" w:rsidP="004A16DB">
            <w:pPr>
              <w:pStyle w:val="Prrafodelista"/>
              <w:numPr>
                <w:ilvl w:val="0"/>
                <w:numId w:val="208"/>
              </w:numPr>
              <w:spacing w:after="0"/>
              <w:rPr>
                <w:rFonts w:ascii="Arial Narrow" w:hAnsi="Arial Narrow"/>
                <w:color w:val="000000" w:themeColor="text1"/>
                <w:sz w:val="20"/>
                <w:szCs w:val="20"/>
              </w:rPr>
            </w:pPr>
            <w:r w:rsidRPr="00CD5D4E">
              <w:rPr>
                <w:rFonts w:ascii="Arial Narrow" w:hAnsi="Arial Narrow"/>
                <w:color w:val="000000" w:themeColor="text1"/>
                <w:sz w:val="20"/>
                <w:szCs w:val="20"/>
              </w:rPr>
              <w:t>Elabora un organizador visual e identifica las diferencias entre hardware y software.</w:t>
            </w:r>
          </w:p>
          <w:p w:rsidR="00CD5D4E" w:rsidRPr="00CD5D4E" w:rsidRDefault="00CD5D4E" w:rsidP="004A16DB">
            <w:pPr>
              <w:pStyle w:val="Prrafodelista"/>
              <w:numPr>
                <w:ilvl w:val="0"/>
                <w:numId w:val="208"/>
              </w:numPr>
              <w:spacing w:after="0"/>
              <w:rPr>
                <w:rFonts w:ascii="Arial Narrow" w:hAnsi="Arial Narrow"/>
                <w:color w:val="000000" w:themeColor="text1"/>
                <w:sz w:val="20"/>
                <w:szCs w:val="20"/>
              </w:rPr>
            </w:pPr>
            <w:r w:rsidRPr="00CD5D4E">
              <w:rPr>
                <w:rFonts w:ascii="Arial Narrow" w:hAnsi="Arial Narrow"/>
                <w:color w:val="000000" w:themeColor="text1"/>
                <w:sz w:val="20"/>
                <w:szCs w:val="20"/>
              </w:rPr>
              <w:t>Identifica las características y funciones de los periféricos de entrada y salida a través de un cuadro sinóptico.</w:t>
            </w:r>
          </w:p>
          <w:p w:rsidR="00CD5D4E" w:rsidRPr="00CD5D4E" w:rsidRDefault="00CD5D4E" w:rsidP="004A16DB">
            <w:pPr>
              <w:pStyle w:val="Prrafodelista"/>
              <w:numPr>
                <w:ilvl w:val="0"/>
                <w:numId w:val="208"/>
              </w:numPr>
              <w:spacing w:after="0"/>
              <w:rPr>
                <w:rFonts w:ascii="Arial Narrow" w:hAnsi="Arial Narrow"/>
                <w:color w:val="000000" w:themeColor="text1"/>
                <w:sz w:val="20"/>
                <w:szCs w:val="20"/>
              </w:rPr>
            </w:pPr>
            <w:r w:rsidRPr="00CD5D4E">
              <w:rPr>
                <w:rFonts w:ascii="Arial Narrow" w:hAnsi="Arial Narrow"/>
                <w:color w:val="000000" w:themeColor="text1"/>
                <w:sz w:val="20"/>
                <w:szCs w:val="20"/>
              </w:rPr>
              <w:t>Diseña y elabora un diagrama de la placa base.</w:t>
            </w:r>
          </w:p>
          <w:p w:rsidR="00CD5D4E" w:rsidRPr="00CD5D4E" w:rsidRDefault="00CD5D4E" w:rsidP="004A16DB">
            <w:pPr>
              <w:pStyle w:val="Prrafodelista"/>
              <w:numPr>
                <w:ilvl w:val="0"/>
                <w:numId w:val="208"/>
              </w:numPr>
              <w:spacing w:after="0"/>
              <w:rPr>
                <w:rFonts w:ascii="Arial Narrow" w:hAnsi="Arial Narrow"/>
                <w:color w:val="000000" w:themeColor="text1"/>
                <w:sz w:val="20"/>
                <w:szCs w:val="20"/>
              </w:rPr>
            </w:pPr>
            <w:r w:rsidRPr="00CD5D4E">
              <w:rPr>
                <w:rFonts w:ascii="Arial Narrow" w:hAnsi="Arial Narrow"/>
                <w:color w:val="000000" w:themeColor="text1"/>
                <w:sz w:val="20"/>
                <w:szCs w:val="20"/>
              </w:rPr>
              <w:t>Realiza un resumen sobre e procesador.</w:t>
            </w:r>
          </w:p>
          <w:p w:rsidR="00CD5D4E" w:rsidRPr="00CD5D4E" w:rsidRDefault="00CD5D4E" w:rsidP="004A16DB">
            <w:pPr>
              <w:pStyle w:val="Prrafodelista"/>
              <w:numPr>
                <w:ilvl w:val="0"/>
                <w:numId w:val="208"/>
              </w:numPr>
              <w:spacing w:after="0"/>
              <w:rPr>
                <w:rFonts w:ascii="Arial Narrow" w:hAnsi="Arial Narrow"/>
                <w:color w:val="000000" w:themeColor="text1"/>
                <w:sz w:val="20"/>
                <w:szCs w:val="20"/>
              </w:rPr>
            </w:pPr>
            <w:r w:rsidRPr="00CD5D4E">
              <w:rPr>
                <w:rFonts w:ascii="Arial Narrow" w:hAnsi="Arial Narrow"/>
                <w:color w:val="000000" w:themeColor="text1"/>
                <w:sz w:val="20"/>
                <w:szCs w:val="20"/>
              </w:rPr>
              <w:t>Elabora un cuadro comparativo de las características y ventajas de los diferentes medios de almacenamiento.</w:t>
            </w:r>
          </w:p>
          <w:p w:rsidR="00CD5D4E" w:rsidRPr="00CD5D4E" w:rsidRDefault="00CD5D4E" w:rsidP="004A16DB">
            <w:pPr>
              <w:pStyle w:val="Prrafodelista"/>
              <w:numPr>
                <w:ilvl w:val="0"/>
                <w:numId w:val="208"/>
              </w:numPr>
              <w:spacing w:after="0"/>
              <w:rPr>
                <w:rFonts w:ascii="Arial Narrow" w:hAnsi="Arial Narrow"/>
                <w:color w:val="000000" w:themeColor="text1"/>
                <w:sz w:val="20"/>
                <w:szCs w:val="20"/>
              </w:rPr>
            </w:pPr>
            <w:r w:rsidRPr="00CD5D4E">
              <w:rPr>
                <w:rFonts w:ascii="Arial Narrow" w:hAnsi="Arial Narrow"/>
                <w:color w:val="000000" w:themeColor="text1"/>
                <w:sz w:val="20"/>
                <w:szCs w:val="20"/>
              </w:rPr>
              <w:t>Analiza información y elabora una síntesis de los tipos de tarjetas y ranuras de expansión.</w:t>
            </w:r>
          </w:p>
          <w:p w:rsidR="00CD5D4E" w:rsidRPr="00CD5D4E" w:rsidRDefault="00CD5D4E" w:rsidP="004A16DB">
            <w:pPr>
              <w:pStyle w:val="Prrafodelista"/>
              <w:numPr>
                <w:ilvl w:val="0"/>
                <w:numId w:val="208"/>
              </w:numPr>
              <w:spacing w:after="0"/>
              <w:rPr>
                <w:rFonts w:ascii="Arial Narrow" w:hAnsi="Arial Narrow"/>
                <w:color w:val="000000" w:themeColor="text1"/>
                <w:sz w:val="20"/>
                <w:szCs w:val="20"/>
              </w:rPr>
            </w:pPr>
            <w:r w:rsidRPr="00CD5D4E">
              <w:rPr>
                <w:rFonts w:ascii="Arial Narrow" w:hAnsi="Arial Narrow"/>
                <w:color w:val="000000" w:themeColor="text1"/>
                <w:sz w:val="20"/>
                <w:szCs w:val="20"/>
              </w:rPr>
              <w:t>Identifica en su computadora los tipos de tarjetas y las diferentes ranuras de expansión.</w:t>
            </w:r>
          </w:p>
          <w:p w:rsidR="00CD5D4E" w:rsidRPr="00CD5D4E" w:rsidRDefault="00CD5D4E" w:rsidP="004A16DB">
            <w:pPr>
              <w:pStyle w:val="Prrafodelista"/>
              <w:numPr>
                <w:ilvl w:val="0"/>
                <w:numId w:val="208"/>
              </w:numPr>
              <w:spacing w:after="0"/>
              <w:rPr>
                <w:rFonts w:ascii="Arial Narrow" w:hAnsi="Arial Narrow"/>
                <w:color w:val="000000" w:themeColor="text1"/>
                <w:sz w:val="20"/>
                <w:szCs w:val="20"/>
              </w:rPr>
            </w:pPr>
            <w:r w:rsidRPr="00CD5D4E">
              <w:rPr>
                <w:rFonts w:ascii="Arial Narrow" w:hAnsi="Arial Narrow"/>
                <w:color w:val="000000" w:themeColor="text1"/>
                <w:sz w:val="20"/>
                <w:szCs w:val="20"/>
              </w:rPr>
              <w:t>Elabora un resumen de los tipos de mantenimiento y los sustenta.</w:t>
            </w:r>
          </w:p>
        </w:tc>
      </w:tr>
    </w:tbl>
    <w:p w:rsidR="00303647" w:rsidRDefault="00303647" w:rsidP="00235CA4">
      <w:pPr>
        <w:spacing w:after="0" w:line="240" w:lineRule="auto"/>
        <w:jc w:val="center"/>
        <w:rPr>
          <w:rFonts w:ascii="Arial Narrow" w:eastAsia="Calibri" w:hAnsi="Arial Narrow" w:cs="Calibri,Bold"/>
          <w:b/>
          <w:bCs/>
          <w:color w:val="auto"/>
          <w:sz w:val="20"/>
          <w:szCs w:val="20"/>
          <w:lang w:val="es-PE"/>
        </w:rPr>
      </w:pPr>
    </w:p>
    <w:p w:rsidR="00303647" w:rsidRDefault="00303647" w:rsidP="00235CA4">
      <w:pPr>
        <w:spacing w:after="0" w:line="240" w:lineRule="auto"/>
        <w:jc w:val="center"/>
        <w:rPr>
          <w:rFonts w:ascii="Arial Narrow" w:eastAsia="Calibri" w:hAnsi="Arial Narrow" w:cs="Calibri,Bold"/>
          <w:b/>
          <w:bCs/>
          <w:color w:val="auto"/>
          <w:sz w:val="20"/>
          <w:szCs w:val="20"/>
          <w:lang w:val="es-PE"/>
        </w:rPr>
      </w:pPr>
    </w:p>
    <w:p w:rsidR="00235CA4" w:rsidRPr="004C63D3" w:rsidRDefault="00235CA4" w:rsidP="00013017">
      <w:pPr>
        <w:jc w:val="center"/>
        <w:rPr>
          <w:rFonts w:ascii="Arial Narrow" w:hAnsi="Arial Narrow" w:cs="Arial"/>
          <w:b/>
          <w:bCs/>
          <w:color w:val="000000" w:themeColor="text1"/>
          <w:sz w:val="16"/>
          <w:szCs w:val="16"/>
          <w:u w:val="single"/>
        </w:rPr>
      </w:pPr>
    </w:p>
    <w:p w:rsidR="00235CA4" w:rsidRPr="004C63D3" w:rsidRDefault="00235CA4" w:rsidP="00235CA4">
      <w:pPr>
        <w:spacing w:after="160" w:line="259" w:lineRule="auto"/>
        <w:jc w:val="center"/>
        <w:rPr>
          <w:rFonts w:ascii="Arial Narrow" w:eastAsia="Calibri" w:hAnsi="Arial Narrow" w:cs="Times New Roman"/>
          <w:b/>
          <w:color w:val="auto"/>
          <w:sz w:val="20"/>
          <w:szCs w:val="20"/>
          <w:lang w:val="es-PE"/>
        </w:rPr>
      </w:pPr>
    </w:p>
    <w:p w:rsidR="00235CA4" w:rsidRPr="004C63D3" w:rsidRDefault="00235CA4" w:rsidP="00013017">
      <w:pPr>
        <w:jc w:val="center"/>
        <w:rPr>
          <w:rFonts w:ascii="Arial Narrow" w:hAnsi="Arial Narrow" w:cs="Arial"/>
          <w:b/>
          <w:bCs/>
          <w:color w:val="000000" w:themeColor="text1"/>
          <w:sz w:val="16"/>
          <w:szCs w:val="16"/>
          <w:u w:val="single"/>
        </w:rPr>
      </w:pPr>
    </w:p>
    <w:p w:rsidR="00235CA4" w:rsidRPr="004C63D3" w:rsidRDefault="00235CA4" w:rsidP="00013017">
      <w:pPr>
        <w:jc w:val="center"/>
        <w:rPr>
          <w:rFonts w:ascii="Arial Narrow" w:hAnsi="Arial Narrow" w:cs="Arial"/>
          <w:b/>
          <w:bCs/>
          <w:color w:val="000000" w:themeColor="text1"/>
          <w:sz w:val="16"/>
          <w:szCs w:val="16"/>
          <w:u w:val="single"/>
        </w:rPr>
      </w:pPr>
    </w:p>
    <w:p w:rsidR="00235CA4" w:rsidRPr="004C63D3" w:rsidRDefault="00235CA4" w:rsidP="00013017">
      <w:pPr>
        <w:jc w:val="center"/>
        <w:rPr>
          <w:rFonts w:ascii="Arial Narrow" w:hAnsi="Arial Narrow" w:cs="Arial"/>
          <w:b/>
          <w:bCs/>
          <w:color w:val="000000" w:themeColor="text1"/>
          <w:sz w:val="16"/>
          <w:szCs w:val="16"/>
          <w:u w:val="single"/>
        </w:rPr>
      </w:pPr>
    </w:p>
    <w:p w:rsidR="00235CA4" w:rsidRPr="004C63D3" w:rsidRDefault="00235CA4" w:rsidP="00013017">
      <w:pPr>
        <w:jc w:val="center"/>
        <w:rPr>
          <w:rFonts w:ascii="Arial Narrow" w:hAnsi="Arial Narrow" w:cs="Arial"/>
          <w:b/>
          <w:bCs/>
          <w:color w:val="000000" w:themeColor="text1"/>
          <w:sz w:val="16"/>
          <w:szCs w:val="16"/>
          <w:u w:val="single"/>
        </w:rPr>
      </w:pPr>
    </w:p>
    <w:tbl>
      <w:tblPr>
        <w:tblStyle w:val="TableGrid"/>
        <w:tblW w:w="13730" w:type="dxa"/>
        <w:tblInd w:w="-128" w:type="dxa"/>
        <w:tblCellMar>
          <w:left w:w="4" w:type="dxa"/>
          <w:right w:w="12" w:type="dxa"/>
        </w:tblCellMar>
        <w:tblLook w:val="04A0" w:firstRow="1" w:lastRow="0" w:firstColumn="1" w:lastColumn="0" w:noHBand="0" w:noVBand="1"/>
      </w:tblPr>
      <w:tblGrid>
        <w:gridCol w:w="2532"/>
        <w:gridCol w:w="4257"/>
        <w:gridCol w:w="2250"/>
        <w:gridCol w:w="4691"/>
      </w:tblGrid>
      <w:tr w:rsidR="00613B9B" w:rsidRPr="00613B9B" w:rsidTr="00613B9B">
        <w:trPr>
          <w:trHeight w:val="441"/>
        </w:trPr>
        <w:tc>
          <w:tcPr>
            <w:tcW w:w="13730" w:type="dxa"/>
            <w:gridSpan w:val="4"/>
            <w:tcBorders>
              <w:top w:val="single" w:sz="5" w:space="0" w:color="000000"/>
              <w:left w:val="single" w:sz="5" w:space="0" w:color="000000"/>
              <w:bottom w:val="single" w:sz="5" w:space="0" w:color="000000"/>
              <w:right w:val="single" w:sz="5" w:space="0" w:color="000000"/>
            </w:tcBorders>
            <w:shd w:val="clear" w:color="auto" w:fill="D9D9D9"/>
            <w:vAlign w:val="center"/>
          </w:tcPr>
          <w:p w:rsidR="00613B9B" w:rsidRPr="00613B9B" w:rsidRDefault="00613B9B" w:rsidP="00065531">
            <w:pPr>
              <w:jc w:val="center"/>
              <w:rPr>
                <w:rFonts w:ascii="Arial Narrow" w:hAnsi="Arial Narrow"/>
                <w:b/>
                <w:color w:val="000000" w:themeColor="text1"/>
                <w:sz w:val="20"/>
                <w:szCs w:val="20"/>
              </w:rPr>
            </w:pPr>
            <w:r w:rsidRPr="00613B9B">
              <w:rPr>
                <w:rFonts w:ascii="Arial Narrow" w:hAnsi="Arial Narrow"/>
                <w:b/>
                <w:bCs/>
                <w:color w:val="000000" w:themeColor="text1"/>
                <w:sz w:val="20"/>
                <w:szCs w:val="20"/>
              </w:rPr>
              <w:lastRenderedPageBreak/>
              <w:t>ÁREA: CURRÍCULO Y DIDÁCTICA APLICADOS A LA COMPUTACIÓN E INFORMÁTICA II</w:t>
            </w:r>
          </w:p>
        </w:tc>
      </w:tr>
      <w:tr w:rsidR="00613B9B" w:rsidRPr="00613B9B" w:rsidTr="00613B9B">
        <w:trPr>
          <w:trHeight w:val="254"/>
        </w:trPr>
        <w:tc>
          <w:tcPr>
            <w:tcW w:w="13730" w:type="dxa"/>
            <w:gridSpan w:val="4"/>
            <w:tcBorders>
              <w:top w:val="single" w:sz="5" w:space="0" w:color="000000"/>
              <w:left w:val="single" w:sz="5" w:space="0" w:color="000000"/>
              <w:bottom w:val="single" w:sz="5" w:space="0" w:color="000000"/>
              <w:right w:val="single" w:sz="5" w:space="0" w:color="000000"/>
            </w:tcBorders>
          </w:tcPr>
          <w:p w:rsidR="00613B9B" w:rsidRPr="00613B9B" w:rsidRDefault="00613B9B" w:rsidP="00613B9B">
            <w:pPr>
              <w:autoSpaceDE w:val="0"/>
              <w:autoSpaceDN w:val="0"/>
              <w:adjustRightInd w:val="0"/>
              <w:jc w:val="both"/>
              <w:rPr>
                <w:rFonts w:ascii="Arial Narrow" w:hAnsi="Arial Narrow"/>
                <w:color w:val="000000" w:themeColor="text1"/>
                <w:sz w:val="20"/>
                <w:szCs w:val="20"/>
              </w:rPr>
            </w:pPr>
            <w:r w:rsidRPr="00613B9B">
              <w:rPr>
                <w:rFonts w:ascii="Arial Narrow" w:hAnsi="Arial Narrow"/>
                <w:b/>
                <w:color w:val="000000" w:themeColor="text1"/>
                <w:sz w:val="20"/>
                <w:szCs w:val="20"/>
              </w:rPr>
              <w:t xml:space="preserve">SUMILLA: </w:t>
            </w:r>
            <w:r w:rsidRPr="00613B9B">
              <w:rPr>
                <w:rFonts w:ascii="Arial Narrow" w:eastAsiaTheme="minorHAnsi" w:hAnsi="Arial Narrow"/>
                <w:color w:val="000000" w:themeColor="text1"/>
                <w:sz w:val="20"/>
                <w:szCs w:val="20"/>
                <w:lang w:eastAsia="en-US"/>
              </w:rPr>
              <w:t>Profundiza el conocimiento de la educación como proceso de desarrollo socio cultural que favorece el desarrollo de la dimensión personal, la capacidad de liderazgo</w:t>
            </w:r>
            <w:r>
              <w:rPr>
                <w:rFonts w:ascii="Arial Narrow" w:eastAsiaTheme="minorHAnsi" w:hAnsi="Arial Narrow"/>
                <w:color w:val="000000" w:themeColor="text1"/>
                <w:sz w:val="20"/>
                <w:szCs w:val="20"/>
                <w:lang w:eastAsia="en-US"/>
              </w:rPr>
              <w:t xml:space="preserve"> </w:t>
            </w:r>
            <w:r w:rsidRPr="00613B9B">
              <w:rPr>
                <w:rFonts w:ascii="Arial Narrow" w:eastAsiaTheme="minorHAnsi" w:hAnsi="Arial Narrow"/>
                <w:color w:val="000000" w:themeColor="text1"/>
                <w:sz w:val="20"/>
                <w:szCs w:val="20"/>
                <w:lang w:eastAsia="en-US"/>
              </w:rPr>
              <w:t>y autonomía</w:t>
            </w:r>
            <w:r w:rsidRPr="00613B9B">
              <w:rPr>
                <w:rFonts w:ascii="Arial Narrow" w:eastAsiaTheme="minorHAnsi" w:hAnsi="Arial Narrow"/>
                <w:i/>
                <w:iCs/>
                <w:color w:val="000000" w:themeColor="text1"/>
                <w:sz w:val="20"/>
                <w:szCs w:val="20"/>
                <w:lang w:eastAsia="en-US"/>
              </w:rPr>
              <w:t xml:space="preserve">. </w:t>
            </w:r>
            <w:r w:rsidRPr="00613B9B">
              <w:rPr>
                <w:rFonts w:ascii="Arial Narrow" w:eastAsiaTheme="minorHAnsi" w:hAnsi="Arial Narrow"/>
                <w:color w:val="000000" w:themeColor="text1"/>
                <w:sz w:val="20"/>
                <w:szCs w:val="20"/>
                <w:lang w:eastAsia="en-US"/>
              </w:rPr>
              <w:t>Permite el desarrollo de las competencias necesarias para que los estudiantes realicen la programación de Computación e Informática del nivel inicial. Preparación</w:t>
            </w:r>
            <w:r>
              <w:rPr>
                <w:rFonts w:ascii="Arial Narrow" w:eastAsiaTheme="minorHAnsi" w:hAnsi="Arial Narrow"/>
                <w:color w:val="000000" w:themeColor="text1"/>
                <w:sz w:val="20"/>
                <w:szCs w:val="20"/>
                <w:lang w:eastAsia="en-US"/>
              </w:rPr>
              <w:t xml:space="preserve"> </w:t>
            </w:r>
            <w:r w:rsidRPr="00613B9B">
              <w:rPr>
                <w:rFonts w:ascii="Arial Narrow" w:eastAsiaTheme="minorHAnsi" w:hAnsi="Arial Narrow"/>
                <w:color w:val="000000" w:themeColor="text1"/>
                <w:sz w:val="20"/>
                <w:szCs w:val="20"/>
                <w:lang w:eastAsia="en-US"/>
              </w:rPr>
              <w:t>en el manejo de métodos, técnicas de enseñanza –aprendizaje e instrumentos de evaluación de manera contextualizada teniendo en cuenta las teorías para construir nuevos conocimientos, los procesos de enseñanza y aprendizaje del área y su relación con las bases psicológicas del aprendizaje, el manejo de las actuales tendencias metodológicas.</w:t>
            </w:r>
          </w:p>
        </w:tc>
      </w:tr>
      <w:tr w:rsidR="00613B9B" w:rsidRPr="00613B9B" w:rsidTr="00613B9B">
        <w:trPr>
          <w:trHeight w:val="209"/>
        </w:trPr>
        <w:tc>
          <w:tcPr>
            <w:tcW w:w="2532" w:type="dxa"/>
            <w:tcBorders>
              <w:top w:val="single" w:sz="5" w:space="0" w:color="000000"/>
              <w:left w:val="single" w:sz="5" w:space="0" w:color="000000"/>
              <w:bottom w:val="single" w:sz="5" w:space="0" w:color="000000"/>
              <w:right w:val="single" w:sz="5" w:space="0" w:color="000000"/>
            </w:tcBorders>
            <w:shd w:val="clear" w:color="auto" w:fill="D9D9D9"/>
          </w:tcPr>
          <w:p w:rsidR="00613B9B" w:rsidRPr="00613B9B" w:rsidRDefault="00613B9B" w:rsidP="00065531">
            <w:pPr>
              <w:spacing w:line="259" w:lineRule="auto"/>
              <w:rPr>
                <w:rFonts w:ascii="Arial Narrow" w:hAnsi="Arial Narrow"/>
                <w:color w:val="000000" w:themeColor="text1"/>
                <w:sz w:val="20"/>
                <w:szCs w:val="20"/>
              </w:rPr>
            </w:pPr>
            <w:r w:rsidRPr="00613B9B">
              <w:rPr>
                <w:rFonts w:ascii="Arial Narrow" w:eastAsia="Arial" w:hAnsi="Arial Narrow"/>
                <w:b/>
                <w:color w:val="000000" w:themeColor="text1"/>
                <w:sz w:val="20"/>
                <w:szCs w:val="20"/>
              </w:rPr>
              <w:t>CÓD. CRITE.  DESEMPEÑO</w:t>
            </w:r>
            <w:r w:rsidRPr="00613B9B">
              <w:rPr>
                <w:rFonts w:ascii="Arial Narrow" w:eastAsia="Arial" w:hAnsi="Arial Narrow"/>
                <w:color w:val="000000" w:themeColor="text1"/>
                <w:sz w:val="20"/>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D9D9D9"/>
          </w:tcPr>
          <w:p w:rsidR="00613B9B" w:rsidRPr="00613B9B" w:rsidRDefault="00613B9B" w:rsidP="00065531">
            <w:pPr>
              <w:spacing w:line="259" w:lineRule="auto"/>
              <w:ind w:right="8"/>
              <w:rPr>
                <w:rFonts w:ascii="Arial Narrow" w:hAnsi="Arial Narrow"/>
                <w:color w:val="000000" w:themeColor="text1"/>
                <w:sz w:val="20"/>
                <w:szCs w:val="20"/>
              </w:rPr>
            </w:pPr>
            <w:r w:rsidRPr="00613B9B">
              <w:rPr>
                <w:rFonts w:ascii="Arial Narrow" w:eastAsia="Arial" w:hAnsi="Arial Narrow"/>
                <w:b/>
                <w:color w:val="000000" w:themeColor="text1"/>
                <w:sz w:val="20"/>
                <w:szCs w:val="20"/>
              </w:rPr>
              <w:t>CONTENIDOS</w:t>
            </w:r>
            <w:r w:rsidRPr="00613B9B">
              <w:rPr>
                <w:rFonts w:ascii="Arial Narrow" w:eastAsia="Arial" w:hAnsi="Arial Narrow"/>
                <w:color w:val="000000" w:themeColor="text1"/>
                <w:sz w:val="20"/>
                <w:szCs w:val="20"/>
              </w:rPr>
              <w:t xml:space="preserve"> </w:t>
            </w:r>
          </w:p>
        </w:tc>
        <w:tc>
          <w:tcPr>
            <w:tcW w:w="2250" w:type="dxa"/>
            <w:tcBorders>
              <w:top w:val="single" w:sz="5" w:space="0" w:color="000000"/>
              <w:left w:val="single" w:sz="5" w:space="0" w:color="000000"/>
              <w:bottom w:val="single" w:sz="5" w:space="0" w:color="000000"/>
              <w:right w:val="single" w:sz="5" w:space="0" w:color="000000"/>
            </w:tcBorders>
            <w:shd w:val="clear" w:color="auto" w:fill="D9D9D9"/>
          </w:tcPr>
          <w:p w:rsidR="00613B9B" w:rsidRPr="00613B9B" w:rsidRDefault="00613B9B" w:rsidP="00065531">
            <w:pPr>
              <w:spacing w:line="259" w:lineRule="auto"/>
              <w:ind w:left="4"/>
              <w:rPr>
                <w:rFonts w:ascii="Arial Narrow" w:hAnsi="Arial Narrow"/>
                <w:color w:val="000000" w:themeColor="text1"/>
                <w:sz w:val="20"/>
                <w:szCs w:val="20"/>
              </w:rPr>
            </w:pPr>
            <w:r w:rsidRPr="00613B9B">
              <w:rPr>
                <w:rFonts w:ascii="Arial Narrow" w:eastAsia="Arial" w:hAnsi="Arial Narrow"/>
                <w:b/>
                <w:color w:val="000000" w:themeColor="text1"/>
                <w:sz w:val="20"/>
                <w:szCs w:val="20"/>
              </w:rPr>
              <w:t>PRODUCTOS</w:t>
            </w:r>
            <w:r w:rsidRPr="00613B9B">
              <w:rPr>
                <w:rFonts w:ascii="Arial Narrow" w:eastAsia="Arial" w:hAnsi="Arial Narrow"/>
                <w:color w:val="000000" w:themeColor="text1"/>
                <w:sz w:val="20"/>
                <w:szCs w:val="20"/>
              </w:rPr>
              <w:t xml:space="preserve"> </w:t>
            </w:r>
          </w:p>
        </w:tc>
        <w:tc>
          <w:tcPr>
            <w:tcW w:w="4691" w:type="dxa"/>
            <w:tcBorders>
              <w:top w:val="single" w:sz="5" w:space="0" w:color="000000"/>
              <w:left w:val="single" w:sz="5" w:space="0" w:color="000000"/>
              <w:bottom w:val="single" w:sz="5" w:space="0" w:color="000000"/>
              <w:right w:val="single" w:sz="5" w:space="0" w:color="000000"/>
            </w:tcBorders>
            <w:shd w:val="clear" w:color="auto" w:fill="D9D9D9"/>
          </w:tcPr>
          <w:p w:rsidR="00613B9B" w:rsidRPr="00613B9B" w:rsidRDefault="00613B9B" w:rsidP="00065531">
            <w:pPr>
              <w:spacing w:line="259" w:lineRule="auto"/>
              <w:ind w:left="6"/>
              <w:rPr>
                <w:rFonts w:ascii="Arial Narrow" w:hAnsi="Arial Narrow"/>
                <w:color w:val="000000" w:themeColor="text1"/>
                <w:sz w:val="20"/>
                <w:szCs w:val="20"/>
              </w:rPr>
            </w:pPr>
            <w:r w:rsidRPr="00613B9B">
              <w:rPr>
                <w:rFonts w:ascii="Arial Narrow" w:eastAsia="Arial" w:hAnsi="Arial Narrow"/>
                <w:b/>
                <w:color w:val="000000" w:themeColor="text1"/>
                <w:sz w:val="20"/>
                <w:szCs w:val="20"/>
              </w:rPr>
              <w:t>CRITERIOS DE EVALUACIÓN</w:t>
            </w:r>
            <w:r w:rsidRPr="00613B9B">
              <w:rPr>
                <w:rFonts w:ascii="Arial Narrow" w:eastAsia="Arial" w:hAnsi="Arial Narrow"/>
                <w:color w:val="000000" w:themeColor="text1"/>
                <w:sz w:val="20"/>
                <w:szCs w:val="20"/>
              </w:rPr>
              <w:t xml:space="preserve"> </w:t>
            </w:r>
          </w:p>
        </w:tc>
      </w:tr>
      <w:tr w:rsidR="00613B9B" w:rsidRPr="00613B9B" w:rsidTr="00613B9B">
        <w:trPr>
          <w:trHeight w:val="1977"/>
        </w:trPr>
        <w:tc>
          <w:tcPr>
            <w:tcW w:w="2532" w:type="dxa"/>
            <w:tcBorders>
              <w:top w:val="single" w:sz="5" w:space="0" w:color="000000"/>
              <w:left w:val="single" w:sz="5" w:space="0" w:color="000000"/>
              <w:bottom w:val="single" w:sz="5" w:space="0" w:color="000000"/>
              <w:right w:val="single" w:sz="5" w:space="0" w:color="000000"/>
            </w:tcBorders>
          </w:tcPr>
          <w:p w:rsidR="00613B9B" w:rsidRPr="00613B9B" w:rsidRDefault="00613B9B" w:rsidP="00065531">
            <w:pPr>
              <w:jc w:val="center"/>
              <w:rPr>
                <w:rFonts w:ascii="Arial Narrow" w:hAnsi="Arial Narrow"/>
                <w:color w:val="000000" w:themeColor="text1"/>
                <w:sz w:val="20"/>
                <w:szCs w:val="20"/>
              </w:rPr>
            </w:pPr>
            <w:r w:rsidRPr="00613B9B">
              <w:rPr>
                <w:rFonts w:ascii="Arial Narrow" w:hAnsi="Arial Narrow"/>
                <w:b/>
                <w:color w:val="000000" w:themeColor="text1"/>
                <w:sz w:val="20"/>
                <w:szCs w:val="20"/>
                <w:u w:val="single"/>
              </w:rPr>
              <w:t>PERSONAL</w:t>
            </w:r>
          </w:p>
          <w:p w:rsidR="00613B9B" w:rsidRPr="00613B9B" w:rsidRDefault="00613B9B" w:rsidP="00EE77C0">
            <w:pPr>
              <w:jc w:val="both"/>
              <w:rPr>
                <w:rFonts w:ascii="Arial Narrow" w:hAnsi="Arial Narrow"/>
                <w:color w:val="000000" w:themeColor="text1"/>
                <w:sz w:val="20"/>
                <w:szCs w:val="20"/>
              </w:rPr>
            </w:pPr>
            <w:r w:rsidRPr="00613B9B">
              <w:rPr>
                <w:rFonts w:ascii="Arial Narrow" w:hAnsi="Arial Narrow"/>
                <w:color w:val="000000" w:themeColor="text1"/>
                <w:sz w:val="20"/>
                <w:szCs w:val="20"/>
              </w:rPr>
              <w:t>1.2.5. Se actualiza permanentemente en creación de material didáctico, aplicado al nivel primaria para asumir el aprendizaje como proceso de su autoformación.</w:t>
            </w:r>
          </w:p>
          <w:p w:rsidR="00613B9B" w:rsidRPr="00613B9B" w:rsidRDefault="00613B9B" w:rsidP="00065531">
            <w:pPr>
              <w:pStyle w:val="Sinespaciado"/>
              <w:jc w:val="both"/>
              <w:rPr>
                <w:rFonts w:ascii="Arial Narrow" w:eastAsiaTheme="minorHAnsi" w:hAnsi="Arial Narrow" w:cs="Times New Roman"/>
                <w:b/>
                <w:color w:val="000000" w:themeColor="text1"/>
                <w:sz w:val="20"/>
                <w:szCs w:val="20"/>
                <w:lang w:eastAsia="en-US"/>
              </w:rPr>
            </w:pPr>
          </w:p>
          <w:p w:rsidR="00613B9B" w:rsidRPr="00613B9B" w:rsidRDefault="00613B9B" w:rsidP="00065531">
            <w:pPr>
              <w:pStyle w:val="Sinespaciado"/>
              <w:jc w:val="both"/>
              <w:rPr>
                <w:rFonts w:ascii="Arial Narrow" w:eastAsiaTheme="minorHAnsi" w:hAnsi="Arial Narrow" w:cs="Times New Roman"/>
                <w:b/>
                <w:color w:val="000000" w:themeColor="text1"/>
                <w:sz w:val="20"/>
                <w:szCs w:val="20"/>
                <w:lang w:eastAsia="en-US"/>
              </w:rPr>
            </w:pPr>
            <w:r w:rsidRPr="00613B9B">
              <w:rPr>
                <w:rFonts w:ascii="Arial Narrow" w:eastAsiaTheme="minorHAnsi" w:hAnsi="Arial Narrow" w:cs="Times New Roman"/>
                <w:b/>
                <w:color w:val="000000" w:themeColor="text1"/>
                <w:sz w:val="20"/>
                <w:szCs w:val="20"/>
                <w:lang w:eastAsia="en-US"/>
              </w:rPr>
              <w:t>PROFESIONAL -PEDAGÓGICA</w:t>
            </w:r>
          </w:p>
          <w:p w:rsidR="00613B9B" w:rsidRPr="00613B9B" w:rsidRDefault="00613B9B" w:rsidP="00065531">
            <w:pPr>
              <w:rPr>
                <w:rFonts w:ascii="Arial Narrow" w:hAnsi="Arial Narrow"/>
                <w:color w:val="000000" w:themeColor="text1"/>
                <w:sz w:val="20"/>
                <w:szCs w:val="20"/>
              </w:rPr>
            </w:pPr>
          </w:p>
          <w:p w:rsidR="00613B9B" w:rsidRDefault="00613B9B" w:rsidP="00EE77C0">
            <w:pPr>
              <w:jc w:val="both"/>
              <w:rPr>
                <w:rFonts w:ascii="Arial Narrow" w:eastAsia="Arial" w:hAnsi="Arial Narrow"/>
                <w:color w:val="000000" w:themeColor="text1"/>
                <w:sz w:val="20"/>
                <w:szCs w:val="20"/>
              </w:rPr>
            </w:pPr>
            <w:r w:rsidRPr="00613B9B">
              <w:rPr>
                <w:rFonts w:ascii="Arial Narrow" w:eastAsia="Arial" w:hAnsi="Arial Narrow"/>
                <w:color w:val="000000" w:themeColor="text1"/>
                <w:sz w:val="20"/>
                <w:szCs w:val="20"/>
              </w:rPr>
              <w:t xml:space="preserve">2.3.2 Selecciona y diseña creativamente recursos y espacios educativos en función a los </w:t>
            </w:r>
            <w:proofErr w:type="gramStart"/>
            <w:r w:rsidRPr="00613B9B">
              <w:rPr>
                <w:rFonts w:ascii="Arial Narrow" w:eastAsia="Arial" w:hAnsi="Arial Narrow"/>
                <w:color w:val="000000" w:themeColor="text1"/>
                <w:sz w:val="20"/>
                <w:szCs w:val="20"/>
              </w:rPr>
              <w:t>aprendizajes  previstos</w:t>
            </w:r>
            <w:proofErr w:type="gramEnd"/>
            <w:r w:rsidRPr="00613B9B">
              <w:rPr>
                <w:rFonts w:ascii="Arial Narrow" w:eastAsia="Arial" w:hAnsi="Arial Narrow"/>
                <w:color w:val="000000" w:themeColor="text1"/>
                <w:sz w:val="20"/>
                <w:szCs w:val="20"/>
              </w:rPr>
              <w:t xml:space="preserve"> y  a  las  características  de  los alumnos.</w:t>
            </w:r>
          </w:p>
          <w:p w:rsidR="00EE77C0" w:rsidRPr="00613B9B" w:rsidRDefault="00EE77C0" w:rsidP="00EE77C0">
            <w:pPr>
              <w:jc w:val="both"/>
              <w:rPr>
                <w:rFonts w:ascii="Arial Narrow" w:hAnsi="Arial Narrow"/>
                <w:b/>
                <w:color w:val="000000" w:themeColor="text1"/>
                <w:sz w:val="20"/>
                <w:szCs w:val="20"/>
              </w:rPr>
            </w:pPr>
          </w:p>
          <w:p w:rsidR="00613B9B" w:rsidRPr="00613B9B" w:rsidRDefault="00613B9B" w:rsidP="00065531">
            <w:pPr>
              <w:rPr>
                <w:rFonts w:ascii="Arial Narrow" w:hAnsi="Arial Narrow"/>
                <w:b/>
                <w:color w:val="000000" w:themeColor="text1"/>
                <w:sz w:val="20"/>
                <w:szCs w:val="20"/>
              </w:rPr>
            </w:pPr>
            <w:r w:rsidRPr="00613B9B">
              <w:rPr>
                <w:rFonts w:ascii="Arial Narrow" w:hAnsi="Arial Narrow"/>
                <w:b/>
                <w:color w:val="000000" w:themeColor="text1"/>
                <w:sz w:val="20"/>
                <w:szCs w:val="20"/>
              </w:rPr>
              <w:t>SOCIO COMUNITARIA</w:t>
            </w:r>
          </w:p>
          <w:p w:rsidR="00613B9B" w:rsidRPr="00613B9B" w:rsidRDefault="00613B9B" w:rsidP="00EE77C0">
            <w:pPr>
              <w:jc w:val="both"/>
              <w:rPr>
                <w:rFonts w:ascii="Arial Narrow" w:eastAsia="Arial" w:hAnsi="Arial Narrow"/>
                <w:color w:val="000000" w:themeColor="text1"/>
                <w:sz w:val="20"/>
                <w:szCs w:val="20"/>
              </w:rPr>
            </w:pPr>
            <w:r w:rsidRPr="00613B9B">
              <w:rPr>
                <w:rFonts w:ascii="Arial Narrow" w:eastAsia="Arial" w:hAnsi="Arial Narrow"/>
                <w:color w:val="000000" w:themeColor="text1"/>
                <w:sz w:val="20"/>
                <w:szCs w:val="20"/>
              </w:rPr>
              <w:t>3.1.1 Demuestra actitudes de respeto a las diferencias individuales, interactuando con otros actores educativos para favorecer el desarrollo institucional.</w:t>
            </w:r>
          </w:p>
          <w:p w:rsidR="00613B9B" w:rsidRPr="00613B9B" w:rsidRDefault="00613B9B" w:rsidP="00065531">
            <w:pPr>
              <w:rPr>
                <w:rFonts w:ascii="Arial Narrow" w:eastAsia="Arial" w:hAnsi="Arial Narrow"/>
                <w:color w:val="000000" w:themeColor="text1"/>
                <w:sz w:val="20"/>
                <w:szCs w:val="20"/>
              </w:rPr>
            </w:pPr>
          </w:p>
          <w:p w:rsidR="00613B9B" w:rsidRPr="00613B9B" w:rsidRDefault="00613B9B" w:rsidP="00065531">
            <w:pPr>
              <w:rPr>
                <w:rFonts w:ascii="Arial Narrow" w:hAnsi="Arial Narrow"/>
                <w:color w:val="000000" w:themeColor="text1"/>
                <w:sz w:val="20"/>
                <w:szCs w:val="20"/>
              </w:rPr>
            </w:pPr>
          </w:p>
        </w:tc>
        <w:tc>
          <w:tcPr>
            <w:tcW w:w="4257" w:type="dxa"/>
            <w:tcBorders>
              <w:top w:val="single" w:sz="5" w:space="0" w:color="000000"/>
              <w:left w:val="single" w:sz="5" w:space="0" w:color="000000"/>
              <w:bottom w:val="single" w:sz="5" w:space="0" w:color="000000"/>
              <w:right w:val="single" w:sz="5" w:space="0" w:color="000000"/>
            </w:tcBorders>
          </w:tcPr>
          <w:p w:rsidR="00613B9B" w:rsidRPr="00613B9B" w:rsidRDefault="00613B9B" w:rsidP="004A16DB">
            <w:pPr>
              <w:pStyle w:val="Prrafodelista"/>
              <w:numPr>
                <w:ilvl w:val="0"/>
                <w:numId w:val="209"/>
              </w:numPr>
              <w:spacing w:after="0"/>
              <w:rPr>
                <w:rFonts w:ascii="Arial Narrow" w:hAnsi="Arial Narrow"/>
                <w:color w:val="000000" w:themeColor="text1"/>
                <w:sz w:val="20"/>
                <w:szCs w:val="20"/>
              </w:rPr>
            </w:pPr>
            <w:r w:rsidRPr="00613B9B">
              <w:rPr>
                <w:rFonts w:ascii="Arial Narrow" w:hAnsi="Arial Narrow"/>
                <w:color w:val="000000" w:themeColor="text1"/>
                <w:sz w:val="20"/>
                <w:szCs w:val="20"/>
              </w:rPr>
              <w:t xml:space="preserve">Currículo Nacional de la Educación Básica </w:t>
            </w:r>
          </w:p>
          <w:p w:rsidR="00613B9B" w:rsidRPr="00613B9B" w:rsidRDefault="00613B9B" w:rsidP="004A16DB">
            <w:pPr>
              <w:pStyle w:val="Prrafodelista"/>
              <w:numPr>
                <w:ilvl w:val="0"/>
                <w:numId w:val="209"/>
              </w:numPr>
              <w:spacing w:after="0"/>
              <w:rPr>
                <w:rFonts w:ascii="Arial Narrow" w:hAnsi="Arial Narrow"/>
                <w:color w:val="000000" w:themeColor="text1"/>
                <w:sz w:val="20"/>
                <w:szCs w:val="20"/>
              </w:rPr>
            </w:pPr>
            <w:r w:rsidRPr="00613B9B">
              <w:rPr>
                <w:rFonts w:ascii="Arial Narrow" w:hAnsi="Arial Narrow"/>
                <w:color w:val="000000" w:themeColor="text1"/>
                <w:sz w:val="20"/>
                <w:szCs w:val="20"/>
              </w:rPr>
              <w:t>Cartel de contenidos de Computación e Informática del Nivel Primaria</w:t>
            </w:r>
          </w:p>
          <w:p w:rsidR="00613B9B" w:rsidRPr="00613B9B" w:rsidRDefault="00613B9B" w:rsidP="004A16DB">
            <w:pPr>
              <w:pStyle w:val="Prrafodelista"/>
              <w:numPr>
                <w:ilvl w:val="0"/>
                <w:numId w:val="209"/>
              </w:numPr>
              <w:spacing w:after="0"/>
              <w:jc w:val="both"/>
              <w:rPr>
                <w:rFonts w:ascii="Arial Narrow" w:hAnsi="Arial Narrow"/>
                <w:color w:val="000000" w:themeColor="text1"/>
                <w:sz w:val="20"/>
                <w:szCs w:val="20"/>
              </w:rPr>
            </w:pPr>
            <w:r w:rsidRPr="00613B9B">
              <w:rPr>
                <w:rFonts w:ascii="Arial Narrow" w:hAnsi="Arial Narrow"/>
                <w:color w:val="000000" w:themeColor="text1"/>
                <w:sz w:val="20"/>
                <w:szCs w:val="20"/>
              </w:rPr>
              <w:t>Programación anual</w:t>
            </w:r>
          </w:p>
          <w:p w:rsidR="00613B9B" w:rsidRPr="00613B9B" w:rsidRDefault="00613B9B" w:rsidP="004A16DB">
            <w:pPr>
              <w:pStyle w:val="Prrafodelista"/>
              <w:numPr>
                <w:ilvl w:val="0"/>
                <w:numId w:val="209"/>
              </w:numPr>
              <w:spacing w:after="0"/>
              <w:rPr>
                <w:rFonts w:ascii="Arial Narrow" w:hAnsi="Arial Narrow"/>
                <w:color w:val="000000" w:themeColor="text1"/>
                <w:sz w:val="20"/>
                <w:szCs w:val="20"/>
              </w:rPr>
            </w:pPr>
            <w:r w:rsidRPr="00613B9B">
              <w:rPr>
                <w:rFonts w:ascii="Arial Narrow" w:hAnsi="Arial Narrow"/>
                <w:color w:val="000000" w:themeColor="text1"/>
                <w:sz w:val="20"/>
                <w:szCs w:val="20"/>
              </w:rPr>
              <w:t>Unidades didácticas</w:t>
            </w:r>
          </w:p>
          <w:p w:rsidR="00613B9B" w:rsidRPr="00613B9B" w:rsidRDefault="00613B9B" w:rsidP="004A16DB">
            <w:pPr>
              <w:pStyle w:val="Prrafodelista"/>
              <w:numPr>
                <w:ilvl w:val="0"/>
                <w:numId w:val="209"/>
              </w:numPr>
              <w:spacing w:after="0"/>
              <w:rPr>
                <w:rFonts w:ascii="Arial Narrow" w:hAnsi="Arial Narrow"/>
                <w:color w:val="000000" w:themeColor="text1"/>
                <w:sz w:val="20"/>
                <w:szCs w:val="20"/>
              </w:rPr>
            </w:pPr>
            <w:r w:rsidRPr="00613B9B">
              <w:rPr>
                <w:rFonts w:ascii="Arial Narrow" w:hAnsi="Arial Narrow"/>
                <w:color w:val="000000" w:themeColor="text1"/>
                <w:sz w:val="20"/>
                <w:szCs w:val="20"/>
              </w:rPr>
              <w:t>Sesiones de aprendizaje</w:t>
            </w:r>
          </w:p>
          <w:p w:rsidR="00613B9B" w:rsidRPr="00613B9B" w:rsidRDefault="006E216D" w:rsidP="004A16DB">
            <w:pPr>
              <w:pStyle w:val="Prrafodelista"/>
              <w:numPr>
                <w:ilvl w:val="0"/>
                <w:numId w:val="209"/>
              </w:numPr>
              <w:spacing w:after="0"/>
              <w:rPr>
                <w:rFonts w:ascii="Arial Narrow" w:hAnsi="Arial Narrow"/>
                <w:color w:val="000000" w:themeColor="text1"/>
                <w:sz w:val="20"/>
                <w:szCs w:val="20"/>
              </w:rPr>
            </w:pPr>
            <w:r w:rsidRPr="00613B9B">
              <w:rPr>
                <w:rFonts w:ascii="Arial Narrow" w:hAnsi="Arial Narrow"/>
                <w:color w:val="000000" w:themeColor="text1"/>
                <w:sz w:val="20"/>
                <w:szCs w:val="20"/>
              </w:rPr>
              <w:t>Métodos,</w:t>
            </w:r>
            <w:r w:rsidR="00613B9B" w:rsidRPr="00613B9B">
              <w:rPr>
                <w:rFonts w:ascii="Arial Narrow" w:hAnsi="Arial Narrow"/>
                <w:color w:val="000000" w:themeColor="text1"/>
                <w:sz w:val="20"/>
                <w:szCs w:val="20"/>
              </w:rPr>
              <w:t xml:space="preserve"> técnicas y estrategias de aprendizaje</w:t>
            </w:r>
          </w:p>
          <w:p w:rsidR="00613B9B" w:rsidRPr="00613B9B" w:rsidRDefault="00613B9B" w:rsidP="004A16DB">
            <w:pPr>
              <w:pStyle w:val="Prrafodelista"/>
              <w:numPr>
                <w:ilvl w:val="0"/>
                <w:numId w:val="209"/>
              </w:numPr>
              <w:spacing w:after="0"/>
              <w:rPr>
                <w:rFonts w:ascii="Arial Narrow" w:hAnsi="Arial Narrow"/>
                <w:color w:val="000000" w:themeColor="text1"/>
                <w:sz w:val="20"/>
                <w:szCs w:val="20"/>
              </w:rPr>
            </w:pPr>
            <w:r w:rsidRPr="00613B9B">
              <w:rPr>
                <w:rFonts w:ascii="Arial Narrow" w:hAnsi="Arial Narrow"/>
                <w:color w:val="000000" w:themeColor="text1"/>
                <w:sz w:val="20"/>
                <w:szCs w:val="20"/>
              </w:rPr>
              <w:t>Elaboración y selección de material para el nivel primaria</w:t>
            </w:r>
          </w:p>
          <w:p w:rsidR="00613B9B" w:rsidRPr="00613B9B" w:rsidRDefault="00613B9B" w:rsidP="004A16DB">
            <w:pPr>
              <w:pStyle w:val="Prrafodelista"/>
              <w:numPr>
                <w:ilvl w:val="0"/>
                <w:numId w:val="209"/>
              </w:numPr>
              <w:spacing w:after="0"/>
              <w:rPr>
                <w:rFonts w:ascii="Arial Narrow" w:hAnsi="Arial Narrow"/>
                <w:color w:val="000000" w:themeColor="text1"/>
                <w:sz w:val="20"/>
                <w:szCs w:val="20"/>
              </w:rPr>
            </w:pPr>
            <w:r w:rsidRPr="00613B9B">
              <w:rPr>
                <w:rFonts w:ascii="Arial Narrow" w:hAnsi="Arial Narrow"/>
                <w:color w:val="000000" w:themeColor="text1"/>
                <w:sz w:val="20"/>
                <w:szCs w:val="20"/>
              </w:rPr>
              <w:t>Técnicas e Instrumentos de evaluación.</w:t>
            </w:r>
          </w:p>
          <w:p w:rsidR="00613B9B" w:rsidRPr="00613B9B" w:rsidRDefault="00613B9B" w:rsidP="004A16DB">
            <w:pPr>
              <w:pStyle w:val="Prrafodelista"/>
              <w:numPr>
                <w:ilvl w:val="0"/>
                <w:numId w:val="209"/>
              </w:numPr>
              <w:spacing w:after="0"/>
              <w:rPr>
                <w:rFonts w:ascii="Arial Narrow" w:hAnsi="Arial Narrow"/>
                <w:color w:val="000000" w:themeColor="text1"/>
                <w:sz w:val="20"/>
                <w:szCs w:val="20"/>
              </w:rPr>
            </w:pPr>
            <w:r w:rsidRPr="00613B9B">
              <w:rPr>
                <w:rFonts w:ascii="Arial Narrow" w:hAnsi="Arial Narrow"/>
                <w:color w:val="000000" w:themeColor="text1"/>
                <w:sz w:val="20"/>
                <w:szCs w:val="20"/>
              </w:rPr>
              <w:t>Aplicación de los cuadernos de Trabajo del nivel primaria</w:t>
            </w:r>
          </w:p>
          <w:p w:rsidR="00613B9B" w:rsidRPr="00613B9B" w:rsidRDefault="00613B9B" w:rsidP="004A16DB">
            <w:pPr>
              <w:pStyle w:val="Prrafodelista"/>
              <w:numPr>
                <w:ilvl w:val="0"/>
                <w:numId w:val="209"/>
              </w:numPr>
              <w:spacing w:after="0"/>
              <w:rPr>
                <w:rFonts w:ascii="Arial Narrow" w:hAnsi="Arial Narrow"/>
                <w:color w:val="000000" w:themeColor="text1"/>
                <w:sz w:val="20"/>
                <w:szCs w:val="20"/>
              </w:rPr>
            </w:pPr>
            <w:r w:rsidRPr="00613B9B">
              <w:rPr>
                <w:rFonts w:ascii="Arial Narrow" w:hAnsi="Arial Narrow"/>
                <w:color w:val="000000" w:themeColor="text1"/>
                <w:sz w:val="20"/>
                <w:szCs w:val="20"/>
              </w:rPr>
              <w:t>Procesa resultados acerca de los cuadernos de Trabajo del nivel primaria</w:t>
            </w:r>
          </w:p>
        </w:tc>
        <w:tc>
          <w:tcPr>
            <w:tcW w:w="2250" w:type="dxa"/>
            <w:tcBorders>
              <w:top w:val="single" w:sz="5" w:space="0" w:color="000000"/>
              <w:left w:val="single" w:sz="5" w:space="0" w:color="000000"/>
              <w:bottom w:val="single" w:sz="5" w:space="0" w:color="000000"/>
              <w:right w:val="single" w:sz="5" w:space="0" w:color="000000"/>
            </w:tcBorders>
          </w:tcPr>
          <w:p w:rsidR="00613B9B" w:rsidRPr="00613B9B" w:rsidRDefault="00613B9B" w:rsidP="004A16DB">
            <w:pPr>
              <w:pStyle w:val="Prrafodelista"/>
              <w:numPr>
                <w:ilvl w:val="0"/>
                <w:numId w:val="209"/>
              </w:numPr>
              <w:spacing w:after="0"/>
              <w:rPr>
                <w:rFonts w:ascii="Arial Narrow" w:eastAsiaTheme="minorHAnsi" w:hAnsi="Arial Narrow"/>
                <w:color w:val="000000" w:themeColor="text1"/>
                <w:sz w:val="20"/>
                <w:szCs w:val="20"/>
                <w:lang w:eastAsia="en-US"/>
              </w:rPr>
            </w:pPr>
            <w:r w:rsidRPr="00613B9B">
              <w:rPr>
                <w:rFonts w:ascii="Arial Narrow" w:hAnsi="Arial Narrow"/>
                <w:color w:val="000000" w:themeColor="text1"/>
                <w:sz w:val="20"/>
                <w:szCs w:val="20"/>
              </w:rPr>
              <w:t xml:space="preserve">Cartel de contenidos </w:t>
            </w:r>
          </w:p>
          <w:p w:rsidR="00613B9B" w:rsidRPr="00613B9B" w:rsidRDefault="00613B9B" w:rsidP="004A16DB">
            <w:pPr>
              <w:pStyle w:val="Prrafodelista"/>
              <w:numPr>
                <w:ilvl w:val="0"/>
                <w:numId w:val="209"/>
              </w:numPr>
              <w:spacing w:after="0"/>
              <w:rPr>
                <w:rFonts w:ascii="Arial Narrow" w:eastAsiaTheme="minorHAnsi" w:hAnsi="Arial Narrow"/>
                <w:color w:val="000000" w:themeColor="text1"/>
                <w:sz w:val="20"/>
                <w:szCs w:val="20"/>
                <w:lang w:eastAsia="en-US"/>
              </w:rPr>
            </w:pPr>
            <w:r w:rsidRPr="00613B9B">
              <w:rPr>
                <w:rFonts w:ascii="Arial Narrow" w:hAnsi="Arial Narrow"/>
                <w:color w:val="000000" w:themeColor="text1"/>
                <w:sz w:val="20"/>
                <w:szCs w:val="20"/>
              </w:rPr>
              <w:t>Programación anual</w:t>
            </w:r>
          </w:p>
          <w:p w:rsidR="00613B9B" w:rsidRPr="00613B9B" w:rsidRDefault="00613B9B" w:rsidP="004A16DB">
            <w:pPr>
              <w:pStyle w:val="Prrafodelista"/>
              <w:numPr>
                <w:ilvl w:val="0"/>
                <w:numId w:val="209"/>
              </w:numPr>
              <w:spacing w:after="0"/>
              <w:rPr>
                <w:rFonts w:ascii="Arial Narrow" w:eastAsiaTheme="minorHAnsi" w:hAnsi="Arial Narrow"/>
                <w:color w:val="000000" w:themeColor="text1"/>
                <w:sz w:val="20"/>
                <w:szCs w:val="20"/>
                <w:lang w:eastAsia="en-US"/>
              </w:rPr>
            </w:pPr>
            <w:r w:rsidRPr="00613B9B">
              <w:rPr>
                <w:rFonts w:ascii="Arial Narrow" w:hAnsi="Arial Narrow"/>
                <w:color w:val="000000" w:themeColor="text1"/>
                <w:sz w:val="20"/>
                <w:szCs w:val="20"/>
              </w:rPr>
              <w:t>Unidad de aprendizaje</w:t>
            </w:r>
          </w:p>
          <w:p w:rsidR="00613B9B" w:rsidRPr="00613B9B" w:rsidRDefault="00613B9B" w:rsidP="004A16DB">
            <w:pPr>
              <w:pStyle w:val="Prrafodelista"/>
              <w:numPr>
                <w:ilvl w:val="0"/>
                <w:numId w:val="209"/>
              </w:numPr>
              <w:spacing w:after="0"/>
              <w:contextualSpacing/>
              <w:rPr>
                <w:rFonts w:ascii="Arial Narrow" w:eastAsiaTheme="minorHAnsi" w:hAnsi="Arial Narrow"/>
                <w:color w:val="000000" w:themeColor="text1"/>
                <w:sz w:val="20"/>
                <w:szCs w:val="20"/>
                <w:lang w:eastAsia="en-US"/>
              </w:rPr>
            </w:pPr>
            <w:r w:rsidRPr="00613B9B">
              <w:rPr>
                <w:rFonts w:ascii="Arial Narrow" w:hAnsi="Arial Narrow"/>
                <w:color w:val="000000" w:themeColor="text1"/>
                <w:sz w:val="20"/>
                <w:szCs w:val="20"/>
              </w:rPr>
              <w:t>Sesión de aprendizaje.</w:t>
            </w:r>
          </w:p>
          <w:p w:rsidR="00613B9B" w:rsidRPr="00613B9B" w:rsidRDefault="00613B9B" w:rsidP="004A16DB">
            <w:pPr>
              <w:pStyle w:val="Prrafodelista"/>
              <w:numPr>
                <w:ilvl w:val="0"/>
                <w:numId w:val="209"/>
              </w:numPr>
              <w:spacing w:after="0"/>
              <w:contextualSpacing/>
              <w:rPr>
                <w:rFonts w:ascii="Arial Narrow" w:eastAsiaTheme="minorHAnsi" w:hAnsi="Arial Narrow"/>
                <w:color w:val="000000" w:themeColor="text1"/>
                <w:sz w:val="20"/>
                <w:szCs w:val="20"/>
                <w:lang w:eastAsia="en-US"/>
              </w:rPr>
            </w:pPr>
            <w:r w:rsidRPr="00613B9B">
              <w:rPr>
                <w:rFonts w:ascii="Arial Narrow" w:hAnsi="Arial Narrow"/>
                <w:color w:val="000000" w:themeColor="text1"/>
                <w:sz w:val="20"/>
                <w:szCs w:val="20"/>
              </w:rPr>
              <w:t>Organizador gráfico</w:t>
            </w:r>
          </w:p>
          <w:p w:rsidR="00613B9B" w:rsidRPr="00613B9B" w:rsidRDefault="00613B9B" w:rsidP="004A16DB">
            <w:pPr>
              <w:pStyle w:val="Prrafodelista"/>
              <w:numPr>
                <w:ilvl w:val="0"/>
                <w:numId w:val="209"/>
              </w:numPr>
              <w:spacing w:after="0"/>
              <w:rPr>
                <w:rFonts w:ascii="Arial Narrow" w:eastAsiaTheme="minorHAnsi" w:hAnsi="Arial Narrow"/>
                <w:color w:val="000000" w:themeColor="text1"/>
                <w:sz w:val="20"/>
                <w:szCs w:val="20"/>
                <w:lang w:eastAsia="en-US"/>
              </w:rPr>
            </w:pPr>
            <w:r w:rsidRPr="00613B9B">
              <w:rPr>
                <w:rFonts w:ascii="Arial Narrow" w:hAnsi="Arial Narrow"/>
                <w:color w:val="000000" w:themeColor="text1"/>
                <w:sz w:val="20"/>
                <w:szCs w:val="20"/>
              </w:rPr>
              <w:t xml:space="preserve">Material didáctico </w:t>
            </w:r>
          </w:p>
          <w:p w:rsidR="00613B9B" w:rsidRPr="00613B9B" w:rsidRDefault="00613B9B" w:rsidP="004A16DB">
            <w:pPr>
              <w:pStyle w:val="Prrafodelista"/>
              <w:numPr>
                <w:ilvl w:val="0"/>
                <w:numId w:val="209"/>
              </w:numPr>
              <w:spacing w:after="0"/>
              <w:rPr>
                <w:rFonts w:ascii="Arial Narrow" w:eastAsiaTheme="minorHAnsi" w:hAnsi="Arial Narrow"/>
                <w:b/>
                <w:color w:val="000000" w:themeColor="text1"/>
                <w:sz w:val="20"/>
                <w:szCs w:val="20"/>
                <w:lang w:eastAsia="en-US"/>
              </w:rPr>
            </w:pPr>
            <w:r w:rsidRPr="00613B9B">
              <w:rPr>
                <w:rFonts w:ascii="Arial Narrow" w:hAnsi="Arial Narrow"/>
                <w:color w:val="000000" w:themeColor="text1"/>
                <w:sz w:val="20"/>
                <w:szCs w:val="20"/>
              </w:rPr>
              <w:t>Matriz de evaluación.</w:t>
            </w:r>
          </w:p>
          <w:p w:rsidR="00613B9B" w:rsidRPr="00613B9B" w:rsidRDefault="00613B9B" w:rsidP="004A16DB">
            <w:pPr>
              <w:pStyle w:val="Prrafodelista"/>
              <w:numPr>
                <w:ilvl w:val="0"/>
                <w:numId w:val="209"/>
              </w:numPr>
              <w:spacing w:after="0"/>
              <w:rPr>
                <w:rFonts w:ascii="Arial Narrow" w:hAnsi="Arial Narrow"/>
                <w:color w:val="000000" w:themeColor="text1"/>
                <w:sz w:val="20"/>
                <w:szCs w:val="20"/>
              </w:rPr>
            </w:pPr>
            <w:r w:rsidRPr="00613B9B">
              <w:rPr>
                <w:rFonts w:ascii="Arial Narrow" w:hAnsi="Arial Narrow"/>
                <w:color w:val="000000" w:themeColor="text1"/>
                <w:sz w:val="20"/>
                <w:szCs w:val="20"/>
              </w:rPr>
              <w:t xml:space="preserve">Informe </w:t>
            </w:r>
          </w:p>
          <w:p w:rsidR="00613B9B" w:rsidRPr="00613B9B" w:rsidRDefault="00613B9B" w:rsidP="004A16DB">
            <w:pPr>
              <w:pStyle w:val="Prrafodelista"/>
              <w:numPr>
                <w:ilvl w:val="0"/>
                <w:numId w:val="209"/>
              </w:numPr>
              <w:spacing w:after="0"/>
              <w:rPr>
                <w:rFonts w:ascii="Arial Narrow" w:eastAsiaTheme="minorHAnsi" w:hAnsi="Arial Narrow"/>
                <w:color w:val="000000" w:themeColor="text1"/>
                <w:sz w:val="20"/>
                <w:szCs w:val="20"/>
                <w:lang w:eastAsia="en-US"/>
              </w:rPr>
            </w:pPr>
            <w:r w:rsidRPr="00613B9B">
              <w:rPr>
                <w:rFonts w:ascii="Arial Narrow" w:hAnsi="Arial Narrow"/>
                <w:color w:val="000000" w:themeColor="text1"/>
                <w:sz w:val="20"/>
                <w:szCs w:val="20"/>
              </w:rPr>
              <w:t xml:space="preserve">Cuadro sinóptico </w:t>
            </w:r>
          </w:p>
          <w:p w:rsidR="00613B9B" w:rsidRPr="00613B9B" w:rsidRDefault="00613B9B" w:rsidP="00065531">
            <w:pPr>
              <w:spacing w:line="259" w:lineRule="auto"/>
              <w:rPr>
                <w:rFonts w:ascii="Arial Narrow" w:hAnsi="Arial Narrow"/>
                <w:color w:val="000000" w:themeColor="text1"/>
                <w:sz w:val="20"/>
                <w:szCs w:val="20"/>
              </w:rPr>
            </w:pPr>
          </w:p>
        </w:tc>
        <w:tc>
          <w:tcPr>
            <w:tcW w:w="4691" w:type="dxa"/>
            <w:tcBorders>
              <w:top w:val="single" w:sz="5" w:space="0" w:color="000000"/>
              <w:left w:val="single" w:sz="5" w:space="0" w:color="000000"/>
              <w:bottom w:val="single" w:sz="5" w:space="0" w:color="000000"/>
              <w:right w:val="single" w:sz="5" w:space="0" w:color="000000"/>
            </w:tcBorders>
          </w:tcPr>
          <w:p w:rsidR="00613B9B" w:rsidRPr="00613B9B" w:rsidRDefault="00613B9B" w:rsidP="004A16DB">
            <w:pPr>
              <w:pStyle w:val="Prrafodelista"/>
              <w:numPr>
                <w:ilvl w:val="0"/>
                <w:numId w:val="209"/>
              </w:numPr>
              <w:spacing w:after="0" w:line="259" w:lineRule="auto"/>
              <w:contextualSpacing/>
              <w:rPr>
                <w:rFonts w:ascii="Arial Narrow" w:eastAsiaTheme="minorHAnsi" w:hAnsi="Arial Narrow"/>
                <w:color w:val="000000" w:themeColor="text1"/>
                <w:sz w:val="20"/>
                <w:szCs w:val="20"/>
                <w:lang w:eastAsia="en-US"/>
              </w:rPr>
            </w:pPr>
            <w:r w:rsidRPr="00613B9B">
              <w:rPr>
                <w:rFonts w:ascii="Arial Narrow" w:hAnsi="Arial Narrow"/>
                <w:color w:val="000000" w:themeColor="text1"/>
                <w:sz w:val="20"/>
                <w:szCs w:val="20"/>
              </w:rPr>
              <w:t>Elabora el cartel de contenidos de computación para el nivel primaria</w:t>
            </w:r>
          </w:p>
          <w:p w:rsidR="00613B9B" w:rsidRPr="00613B9B" w:rsidRDefault="00613B9B" w:rsidP="004A16DB">
            <w:pPr>
              <w:pStyle w:val="Prrafodelista"/>
              <w:numPr>
                <w:ilvl w:val="0"/>
                <w:numId w:val="209"/>
              </w:numPr>
              <w:spacing w:after="0" w:line="259" w:lineRule="auto"/>
              <w:contextualSpacing/>
              <w:rPr>
                <w:rFonts w:ascii="Arial Narrow" w:eastAsiaTheme="minorHAnsi" w:hAnsi="Arial Narrow"/>
                <w:color w:val="000000" w:themeColor="text1"/>
                <w:sz w:val="20"/>
                <w:szCs w:val="20"/>
                <w:lang w:eastAsia="en-US"/>
              </w:rPr>
            </w:pPr>
            <w:r w:rsidRPr="00613B9B">
              <w:rPr>
                <w:rFonts w:ascii="Arial Narrow" w:hAnsi="Arial Narrow"/>
                <w:color w:val="000000" w:themeColor="text1"/>
                <w:sz w:val="20"/>
                <w:szCs w:val="20"/>
              </w:rPr>
              <w:t>Elabora una programación anual de computación en base a un esquema para Educación Primaria</w:t>
            </w:r>
          </w:p>
          <w:p w:rsidR="00613B9B" w:rsidRPr="00613B9B" w:rsidRDefault="00613B9B" w:rsidP="004A16DB">
            <w:pPr>
              <w:pStyle w:val="Prrafodelista"/>
              <w:numPr>
                <w:ilvl w:val="0"/>
                <w:numId w:val="209"/>
              </w:numPr>
              <w:spacing w:after="0" w:line="259" w:lineRule="auto"/>
              <w:contextualSpacing/>
              <w:rPr>
                <w:rFonts w:ascii="Arial Narrow" w:eastAsiaTheme="minorHAnsi" w:hAnsi="Arial Narrow"/>
                <w:color w:val="000000" w:themeColor="text1"/>
                <w:sz w:val="20"/>
                <w:szCs w:val="20"/>
                <w:lang w:eastAsia="en-US"/>
              </w:rPr>
            </w:pPr>
            <w:r w:rsidRPr="00613B9B">
              <w:rPr>
                <w:rFonts w:ascii="Arial Narrow" w:hAnsi="Arial Narrow"/>
                <w:color w:val="000000" w:themeColor="text1"/>
                <w:sz w:val="20"/>
                <w:szCs w:val="20"/>
              </w:rPr>
              <w:t>Diseña una unidad de aprendizaje para el III, IV y V ciclo de la EBR.</w:t>
            </w:r>
          </w:p>
          <w:p w:rsidR="00613B9B" w:rsidRPr="00613B9B" w:rsidRDefault="00613B9B" w:rsidP="004A16DB">
            <w:pPr>
              <w:pStyle w:val="Prrafodelista"/>
              <w:numPr>
                <w:ilvl w:val="0"/>
                <w:numId w:val="209"/>
              </w:numPr>
              <w:spacing w:after="0" w:line="259" w:lineRule="auto"/>
              <w:contextualSpacing/>
              <w:rPr>
                <w:rFonts w:ascii="Arial Narrow" w:eastAsiaTheme="minorHAnsi" w:hAnsi="Arial Narrow"/>
                <w:color w:val="000000" w:themeColor="text1"/>
                <w:sz w:val="20"/>
                <w:szCs w:val="20"/>
                <w:lang w:eastAsia="en-US"/>
              </w:rPr>
            </w:pPr>
            <w:r w:rsidRPr="00613B9B">
              <w:rPr>
                <w:rFonts w:ascii="Arial Narrow" w:hAnsi="Arial Narrow"/>
                <w:color w:val="000000" w:themeColor="text1"/>
                <w:sz w:val="20"/>
                <w:szCs w:val="20"/>
              </w:rPr>
              <w:t>Elabora y ejecuta una sesión de aprendizaje de computación en educación primaria.</w:t>
            </w:r>
          </w:p>
          <w:p w:rsidR="00613B9B" w:rsidRPr="00613B9B" w:rsidRDefault="00613B9B" w:rsidP="004A16DB">
            <w:pPr>
              <w:pStyle w:val="Prrafodelista"/>
              <w:numPr>
                <w:ilvl w:val="0"/>
                <w:numId w:val="209"/>
              </w:numPr>
              <w:spacing w:after="0" w:line="259" w:lineRule="auto"/>
              <w:contextualSpacing/>
              <w:rPr>
                <w:rFonts w:ascii="Arial Narrow" w:eastAsiaTheme="minorHAnsi" w:hAnsi="Arial Narrow"/>
                <w:color w:val="000000" w:themeColor="text1"/>
                <w:sz w:val="20"/>
                <w:szCs w:val="20"/>
                <w:lang w:eastAsia="en-US"/>
              </w:rPr>
            </w:pPr>
            <w:r w:rsidRPr="00613B9B">
              <w:rPr>
                <w:rFonts w:ascii="Arial Narrow" w:hAnsi="Arial Narrow"/>
                <w:color w:val="000000" w:themeColor="text1"/>
                <w:sz w:val="20"/>
                <w:szCs w:val="20"/>
              </w:rPr>
              <w:t>Elabora un organizador grafico sobre los métodos y técnicas de aprendizaje.</w:t>
            </w:r>
          </w:p>
          <w:p w:rsidR="00613B9B" w:rsidRPr="00613B9B" w:rsidRDefault="00613B9B" w:rsidP="004A16DB">
            <w:pPr>
              <w:pStyle w:val="Prrafodelista"/>
              <w:numPr>
                <w:ilvl w:val="0"/>
                <w:numId w:val="209"/>
              </w:numPr>
              <w:spacing w:after="0" w:line="259" w:lineRule="auto"/>
              <w:rPr>
                <w:rFonts w:ascii="Arial Narrow" w:eastAsiaTheme="minorHAnsi" w:hAnsi="Arial Narrow"/>
                <w:color w:val="000000" w:themeColor="text1"/>
                <w:sz w:val="20"/>
                <w:szCs w:val="20"/>
                <w:lang w:eastAsia="en-US"/>
              </w:rPr>
            </w:pPr>
            <w:r w:rsidRPr="00613B9B">
              <w:rPr>
                <w:rFonts w:ascii="Arial Narrow" w:hAnsi="Arial Narrow"/>
                <w:color w:val="000000" w:themeColor="text1"/>
                <w:sz w:val="20"/>
                <w:szCs w:val="20"/>
              </w:rPr>
              <w:t>Elabora material de acuerdo a su especialidad para el nivel primaria</w:t>
            </w:r>
          </w:p>
          <w:p w:rsidR="00613B9B" w:rsidRPr="00613B9B" w:rsidRDefault="00613B9B" w:rsidP="004A16DB">
            <w:pPr>
              <w:pStyle w:val="Prrafodelista"/>
              <w:numPr>
                <w:ilvl w:val="0"/>
                <w:numId w:val="209"/>
              </w:numPr>
              <w:spacing w:after="0" w:line="259" w:lineRule="auto"/>
              <w:rPr>
                <w:rFonts w:ascii="Arial Narrow" w:eastAsiaTheme="minorHAnsi" w:hAnsi="Arial Narrow"/>
                <w:color w:val="000000" w:themeColor="text1"/>
                <w:sz w:val="20"/>
                <w:szCs w:val="20"/>
                <w:lang w:eastAsia="en-US"/>
              </w:rPr>
            </w:pPr>
            <w:r w:rsidRPr="00613B9B">
              <w:rPr>
                <w:rFonts w:ascii="Arial Narrow" w:hAnsi="Arial Narrow"/>
                <w:color w:val="000000" w:themeColor="text1"/>
                <w:sz w:val="20"/>
                <w:szCs w:val="20"/>
              </w:rPr>
              <w:t xml:space="preserve">Selecciona material para la ejecución de su </w:t>
            </w:r>
            <w:r w:rsidR="006E216D" w:rsidRPr="00613B9B">
              <w:rPr>
                <w:rFonts w:ascii="Arial Narrow" w:hAnsi="Arial Narrow"/>
                <w:color w:val="000000" w:themeColor="text1"/>
                <w:sz w:val="20"/>
                <w:szCs w:val="20"/>
              </w:rPr>
              <w:t>sesión, teniendo</w:t>
            </w:r>
            <w:r w:rsidRPr="00613B9B">
              <w:rPr>
                <w:rFonts w:ascii="Arial Narrow" w:hAnsi="Arial Narrow"/>
                <w:color w:val="000000" w:themeColor="text1"/>
                <w:sz w:val="20"/>
                <w:szCs w:val="20"/>
              </w:rPr>
              <w:t xml:space="preserve"> en cuenta </w:t>
            </w:r>
            <w:r w:rsidR="006E216D" w:rsidRPr="00613B9B">
              <w:rPr>
                <w:rFonts w:ascii="Arial Narrow" w:hAnsi="Arial Narrow"/>
                <w:color w:val="000000" w:themeColor="text1"/>
                <w:sz w:val="20"/>
                <w:szCs w:val="20"/>
              </w:rPr>
              <w:t>parámetros de</w:t>
            </w:r>
            <w:r w:rsidRPr="00613B9B">
              <w:rPr>
                <w:rFonts w:ascii="Arial Narrow" w:hAnsi="Arial Narrow"/>
                <w:color w:val="000000" w:themeColor="text1"/>
                <w:sz w:val="20"/>
                <w:szCs w:val="20"/>
              </w:rPr>
              <w:t xml:space="preserve"> evaluación </w:t>
            </w:r>
          </w:p>
          <w:p w:rsidR="00613B9B" w:rsidRPr="00613B9B" w:rsidRDefault="00613B9B" w:rsidP="004A16DB">
            <w:pPr>
              <w:pStyle w:val="Prrafodelista"/>
              <w:numPr>
                <w:ilvl w:val="0"/>
                <w:numId w:val="209"/>
              </w:numPr>
              <w:spacing w:after="0" w:line="259" w:lineRule="auto"/>
              <w:contextualSpacing/>
              <w:rPr>
                <w:rFonts w:ascii="Arial Narrow" w:eastAsiaTheme="minorHAnsi" w:hAnsi="Arial Narrow"/>
                <w:color w:val="000000" w:themeColor="text1"/>
                <w:sz w:val="20"/>
                <w:szCs w:val="20"/>
                <w:lang w:eastAsia="en-US"/>
              </w:rPr>
            </w:pPr>
            <w:r w:rsidRPr="00613B9B">
              <w:rPr>
                <w:rFonts w:ascii="Arial Narrow" w:hAnsi="Arial Narrow"/>
                <w:color w:val="000000" w:themeColor="text1"/>
                <w:sz w:val="20"/>
                <w:szCs w:val="20"/>
              </w:rPr>
              <w:t>Identifica técnicas y elabora instrumentos de evaluación para el nivel primaria</w:t>
            </w:r>
          </w:p>
          <w:p w:rsidR="00613B9B" w:rsidRPr="00613B9B" w:rsidRDefault="00613B9B" w:rsidP="004A16DB">
            <w:pPr>
              <w:pStyle w:val="Prrafodelista"/>
              <w:numPr>
                <w:ilvl w:val="0"/>
                <w:numId w:val="209"/>
              </w:numPr>
              <w:spacing w:after="0" w:line="259" w:lineRule="auto"/>
              <w:contextualSpacing/>
              <w:rPr>
                <w:rFonts w:ascii="Arial Narrow" w:eastAsiaTheme="minorHAnsi" w:hAnsi="Arial Narrow"/>
                <w:color w:val="000000" w:themeColor="text1"/>
                <w:sz w:val="20"/>
                <w:szCs w:val="20"/>
                <w:lang w:eastAsia="en-US"/>
              </w:rPr>
            </w:pPr>
            <w:r w:rsidRPr="00613B9B">
              <w:rPr>
                <w:rFonts w:ascii="Arial Narrow" w:hAnsi="Arial Narrow"/>
                <w:color w:val="000000" w:themeColor="text1"/>
                <w:sz w:val="20"/>
                <w:szCs w:val="20"/>
              </w:rPr>
              <w:t>Aplica los cuadernos de trabajo para el nivel primaria, y observar los resultados.</w:t>
            </w:r>
          </w:p>
          <w:p w:rsidR="00613B9B" w:rsidRPr="00613B9B" w:rsidRDefault="00613B9B" w:rsidP="004A16DB">
            <w:pPr>
              <w:pStyle w:val="Prrafodelista"/>
              <w:numPr>
                <w:ilvl w:val="0"/>
                <w:numId w:val="209"/>
              </w:numPr>
              <w:spacing w:after="0"/>
              <w:contextualSpacing/>
              <w:rPr>
                <w:rFonts w:ascii="Arial Narrow" w:hAnsi="Arial Narrow"/>
                <w:color w:val="000000" w:themeColor="text1"/>
                <w:sz w:val="20"/>
                <w:szCs w:val="20"/>
              </w:rPr>
            </w:pPr>
            <w:r w:rsidRPr="00613B9B">
              <w:rPr>
                <w:rFonts w:ascii="Arial Narrow" w:hAnsi="Arial Narrow"/>
                <w:color w:val="000000" w:themeColor="text1"/>
                <w:sz w:val="20"/>
                <w:szCs w:val="20"/>
              </w:rPr>
              <w:t>Elabora un informe en base a los resultados obtenidos en la aplicación de los cuadernos de trabajo.</w:t>
            </w:r>
          </w:p>
        </w:tc>
      </w:tr>
    </w:tbl>
    <w:p w:rsidR="00235CA4" w:rsidRPr="004C63D3" w:rsidRDefault="00235CA4" w:rsidP="00013017">
      <w:pPr>
        <w:jc w:val="center"/>
        <w:rPr>
          <w:rFonts w:ascii="Arial Narrow" w:hAnsi="Arial Narrow" w:cs="Arial"/>
          <w:b/>
          <w:bCs/>
          <w:color w:val="000000" w:themeColor="text1"/>
          <w:sz w:val="16"/>
          <w:szCs w:val="16"/>
          <w:u w:val="single"/>
        </w:rPr>
      </w:pPr>
    </w:p>
    <w:p w:rsidR="00235CA4" w:rsidRPr="004C63D3" w:rsidRDefault="00235CA4" w:rsidP="00013017">
      <w:pPr>
        <w:jc w:val="center"/>
        <w:rPr>
          <w:rFonts w:ascii="Arial Narrow" w:hAnsi="Arial Narrow" w:cs="Arial"/>
          <w:b/>
          <w:bCs/>
          <w:color w:val="000000" w:themeColor="text1"/>
          <w:sz w:val="16"/>
          <w:szCs w:val="16"/>
          <w:u w:val="single"/>
        </w:rPr>
      </w:pPr>
    </w:p>
    <w:p w:rsidR="00235CA4" w:rsidRPr="004C63D3" w:rsidRDefault="00235CA4" w:rsidP="00013017">
      <w:pPr>
        <w:jc w:val="center"/>
        <w:rPr>
          <w:rFonts w:ascii="Arial Narrow" w:hAnsi="Arial Narrow" w:cs="Arial"/>
          <w:b/>
          <w:bCs/>
          <w:color w:val="000000" w:themeColor="text1"/>
          <w:sz w:val="16"/>
          <w:szCs w:val="16"/>
          <w:u w:val="single"/>
        </w:rPr>
      </w:pPr>
    </w:p>
    <w:tbl>
      <w:tblPr>
        <w:tblStyle w:val="TableGrid"/>
        <w:tblW w:w="13730" w:type="dxa"/>
        <w:tblInd w:w="-128" w:type="dxa"/>
        <w:tblCellMar>
          <w:left w:w="4" w:type="dxa"/>
          <w:right w:w="12" w:type="dxa"/>
        </w:tblCellMar>
        <w:tblLook w:val="04A0" w:firstRow="1" w:lastRow="0" w:firstColumn="1" w:lastColumn="0" w:noHBand="0" w:noVBand="1"/>
      </w:tblPr>
      <w:tblGrid>
        <w:gridCol w:w="2532"/>
        <w:gridCol w:w="4257"/>
        <w:gridCol w:w="2250"/>
        <w:gridCol w:w="4691"/>
      </w:tblGrid>
      <w:tr w:rsidR="00EE77C0" w:rsidRPr="00613B9B" w:rsidTr="00065531">
        <w:trPr>
          <w:trHeight w:val="441"/>
        </w:trPr>
        <w:tc>
          <w:tcPr>
            <w:tcW w:w="13730" w:type="dxa"/>
            <w:gridSpan w:val="4"/>
            <w:tcBorders>
              <w:top w:val="single" w:sz="5" w:space="0" w:color="000000"/>
              <w:left w:val="single" w:sz="5" w:space="0" w:color="000000"/>
              <w:bottom w:val="single" w:sz="5" w:space="0" w:color="000000"/>
              <w:right w:val="single" w:sz="5" w:space="0" w:color="000000"/>
            </w:tcBorders>
            <w:shd w:val="clear" w:color="auto" w:fill="D9D9D9"/>
            <w:vAlign w:val="center"/>
          </w:tcPr>
          <w:p w:rsidR="00EE77C0" w:rsidRPr="00613B9B" w:rsidRDefault="00EE77C0" w:rsidP="00EE77C0">
            <w:pPr>
              <w:jc w:val="center"/>
              <w:rPr>
                <w:rFonts w:ascii="Arial Narrow" w:hAnsi="Arial Narrow"/>
                <w:b/>
                <w:color w:val="000000" w:themeColor="text1"/>
                <w:sz w:val="20"/>
                <w:szCs w:val="20"/>
              </w:rPr>
            </w:pPr>
            <w:r w:rsidRPr="00613B9B">
              <w:rPr>
                <w:rFonts w:ascii="Arial Narrow" w:hAnsi="Arial Narrow"/>
                <w:b/>
                <w:bCs/>
                <w:color w:val="000000" w:themeColor="text1"/>
                <w:sz w:val="20"/>
                <w:szCs w:val="20"/>
              </w:rPr>
              <w:lastRenderedPageBreak/>
              <w:t xml:space="preserve">ÁREA: </w:t>
            </w:r>
            <w:r>
              <w:rPr>
                <w:rFonts w:ascii="Arial Narrow" w:hAnsi="Arial Narrow"/>
                <w:b/>
                <w:bCs/>
                <w:color w:val="000000" w:themeColor="text1"/>
                <w:sz w:val="20"/>
                <w:szCs w:val="20"/>
              </w:rPr>
              <w:t>TEORÍA DE LA EDUCACIÓN II</w:t>
            </w:r>
          </w:p>
        </w:tc>
      </w:tr>
      <w:tr w:rsidR="00EE77C0" w:rsidRPr="00613B9B" w:rsidTr="00065531">
        <w:trPr>
          <w:trHeight w:val="254"/>
        </w:trPr>
        <w:tc>
          <w:tcPr>
            <w:tcW w:w="13730" w:type="dxa"/>
            <w:gridSpan w:val="4"/>
            <w:tcBorders>
              <w:top w:val="single" w:sz="5" w:space="0" w:color="000000"/>
              <w:left w:val="single" w:sz="5" w:space="0" w:color="000000"/>
              <w:bottom w:val="single" w:sz="5" w:space="0" w:color="000000"/>
              <w:right w:val="single" w:sz="5" w:space="0" w:color="000000"/>
            </w:tcBorders>
          </w:tcPr>
          <w:p w:rsidR="00EE77C0" w:rsidRPr="00613B9B" w:rsidRDefault="00EE77C0" w:rsidP="00065531">
            <w:pPr>
              <w:autoSpaceDE w:val="0"/>
              <w:autoSpaceDN w:val="0"/>
              <w:adjustRightInd w:val="0"/>
              <w:jc w:val="both"/>
              <w:rPr>
                <w:rFonts w:ascii="Arial Narrow" w:hAnsi="Arial Narrow"/>
                <w:color w:val="000000" w:themeColor="text1"/>
                <w:sz w:val="20"/>
                <w:szCs w:val="20"/>
              </w:rPr>
            </w:pPr>
            <w:r w:rsidRPr="00613B9B">
              <w:rPr>
                <w:rFonts w:ascii="Arial Narrow" w:hAnsi="Arial Narrow"/>
                <w:b/>
                <w:color w:val="000000" w:themeColor="text1"/>
                <w:sz w:val="20"/>
                <w:szCs w:val="20"/>
              </w:rPr>
              <w:t xml:space="preserve">SUMILLA: </w:t>
            </w:r>
            <w:r w:rsidRPr="00EE77C0">
              <w:rPr>
                <w:rFonts w:ascii="Arial Narrow" w:eastAsiaTheme="minorHAnsi" w:hAnsi="Arial Narrow"/>
                <w:color w:val="000000" w:themeColor="text1"/>
                <w:sz w:val="20"/>
                <w:szCs w:val="20"/>
                <w:lang w:eastAsia="en-US"/>
              </w:rPr>
              <w:t xml:space="preserve">El área de Teoría de la Educación II, tiene por finalidad, desarrollar en los estudiantes el pensamiento crítico y reflexivo, mediante el análisis, la comparación e interpretación de los hechos educativos comprendidos desde el segundo deseño del siglo XX </w:t>
            </w:r>
            <w:r w:rsidRPr="00EE77C0">
              <w:rPr>
                <w:rFonts w:ascii="Arial Narrow" w:eastAsiaTheme="minorHAnsi" w:hAnsi="Arial Narrow"/>
                <w:color w:val="000000" w:themeColor="text1"/>
                <w:sz w:val="20"/>
                <w:szCs w:val="20"/>
                <w:lang w:eastAsia="en-US"/>
              </w:rPr>
              <w:tab/>
              <w:t>hasta la actualidad, desde una perspectiva histórica, sociológica, , , rescatando los aportes de pensadores teóricos y educadores de repercusión nacional y universal para enriquecer y sustentar su quehacer pedagógico</w:t>
            </w:r>
          </w:p>
        </w:tc>
      </w:tr>
      <w:tr w:rsidR="00EE77C0" w:rsidRPr="00613B9B" w:rsidTr="00065531">
        <w:trPr>
          <w:trHeight w:val="209"/>
        </w:trPr>
        <w:tc>
          <w:tcPr>
            <w:tcW w:w="2532" w:type="dxa"/>
            <w:tcBorders>
              <w:top w:val="single" w:sz="5" w:space="0" w:color="000000"/>
              <w:left w:val="single" w:sz="5" w:space="0" w:color="000000"/>
              <w:bottom w:val="single" w:sz="5" w:space="0" w:color="000000"/>
              <w:right w:val="single" w:sz="5" w:space="0" w:color="000000"/>
            </w:tcBorders>
            <w:shd w:val="clear" w:color="auto" w:fill="D9D9D9"/>
          </w:tcPr>
          <w:p w:rsidR="00EE77C0" w:rsidRPr="00613B9B" w:rsidRDefault="00EE77C0" w:rsidP="00065531">
            <w:pPr>
              <w:spacing w:line="259" w:lineRule="auto"/>
              <w:rPr>
                <w:rFonts w:ascii="Arial Narrow" w:hAnsi="Arial Narrow"/>
                <w:color w:val="000000" w:themeColor="text1"/>
                <w:sz w:val="20"/>
                <w:szCs w:val="20"/>
              </w:rPr>
            </w:pPr>
            <w:r w:rsidRPr="00613B9B">
              <w:rPr>
                <w:rFonts w:ascii="Arial Narrow" w:eastAsia="Arial" w:hAnsi="Arial Narrow"/>
                <w:b/>
                <w:color w:val="000000" w:themeColor="text1"/>
                <w:sz w:val="20"/>
                <w:szCs w:val="20"/>
              </w:rPr>
              <w:t>CÓD. CRITE.  DESEMPEÑO</w:t>
            </w:r>
            <w:r w:rsidRPr="00613B9B">
              <w:rPr>
                <w:rFonts w:ascii="Arial Narrow" w:eastAsia="Arial" w:hAnsi="Arial Narrow"/>
                <w:color w:val="000000" w:themeColor="text1"/>
                <w:sz w:val="20"/>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D9D9D9"/>
          </w:tcPr>
          <w:p w:rsidR="00EE77C0" w:rsidRPr="00613B9B" w:rsidRDefault="00EE77C0" w:rsidP="00065531">
            <w:pPr>
              <w:spacing w:line="259" w:lineRule="auto"/>
              <w:ind w:right="8"/>
              <w:rPr>
                <w:rFonts w:ascii="Arial Narrow" w:hAnsi="Arial Narrow"/>
                <w:color w:val="000000" w:themeColor="text1"/>
                <w:sz w:val="20"/>
                <w:szCs w:val="20"/>
              </w:rPr>
            </w:pPr>
            <w:r w:rsidRPr="00613B9B">
              <w:rPr>
                <w:rFonts w:ascii="Arial Narrow" w:eastAsia="Arial" w:hAnsi="Arial Narrow"/>
                <w:b/>
                <w:color w:val="000000" w:themeColor="text1"/>
                <w:sz w:val="20"/>
                <w:szCs w:val="20"/>
              </w:rPr>
              <w:t>CONTENIDOS</w:t>
            </w:r>
            <w:r w:rsidRPr="00613B9B">
              <w:rPr>
                <w:rFonts w:ascii="Arial Narrow" w:eastAsia="Arial" w:hAnsi="Arial Narrow"/>
                <w:color w:val="000000" w:themeColor="text1"/>
                <w:sz w:val="20"/>
                <w:szCs w:val="20"/>
              </w:rPr>
              <w:t xml:space="preserve"> </w:t>
            </w:r>
          </w:p>
        </w:tc>
        <w:tc>
          <w:tcPr>
            <w:tcW w:w="2250" w:type="dxa"/>
            <w:tcBorders>
              <w:top w:val="single" w:sz="5" w:space="0" w:color="000000"/>
              <w:left w:val="single" w:sz="5" w:space="0" w:color="000000"/>
              <w:bottom w:val="single" w:sz="5" w:space="0" w:color="000000"/>
              <w:right w:val="single" w:sz="5" w:space="0" w:color="000000"/>
            </w:tcBorders>
            <w:shd w:val="clear" w:color="auto" w:fill="D9D9D9"/>
          </w:tcPr>
          <w:p w:rsidR="00EE77C0" w:rsidRPr="00613B9B" w:rsidRDefault="00EE77C0" w:rsidP="00065531">
            <w:pPr>
              <w:spacing w:line="259" w:lineRule="auto"/>
              <w:ind w:left="4"/>
              <w:rPr>
                <w:rFonts w:ascii="Arial Narrow" w:hAnsi="Arial Narrow"/>
                <w:color w:val="000000" w:themeColor="text1"/>
                <w:sz w:val="20"/>
                <w:szCs w:val="20"/>
              </w:rPr>
            </w:pPr>
            <w:r w:rsidRPr="00613B9B">
              <w:rPr>
                <w:rFonts w:ascii="Arial Narrow" w:eastAsia="Arial" w:hAnsi="Arial Narrow"/>
                <w:b/>
                <w:color w:val="000000" w:themeColor="text1"/>
                <w:sz w:val="20"/>
                <w:szCs w:val="20"/>
              </w:rPr>
              <w:t>PRODUCTOS</w:t>
            </w:r>
            <w:r w:rsidRPr="00613B9B">
              <w:rPr>
                <w:rFonts w:ascii="Arial Narrow" w:eastAsia="Arial" w:hAnsi="Arial Narrow"/>
                <w:color w:val="000000" w:themeColor="text1"/>
                <w:sz w:val="20"/>
                <w:szCs w:val="20"/>
              </w:rPr>
              <w:t xml:space="preserve"> </w:t>
            </w:r>
          </w:p>
        </w:tc>
        <w:tc>
          <w:tcPr>
            <w:tcW w:w="4691" w:type="dxa"/>
            <w:tcBorders>
              <w:top w:val="single" w:sz="5" w:space="0" w:color="000000"/>
              <w:left w:val="single" w:sz="5" w:space="0" w:color="000000"/>
              <w:bottom w:val="single" w:sz="5" w:space="0" w:color="000000"/>
              <w:right w:val="single" w:sz="5" w:space="0" w:color="000000"/>
            </w:tcBorders>
            <w:shd w:val="clear" w:color="auto" w:fill="D9D9D9"/>
          </w:tcPr>
          <w:p w:rsidR="00EE77C0" w:rsidRPr="00613B9B" w:rsidRDefault="00EE77C0" w:rsidP="00065531">
            <w:pPr>
              <w:spacing w:line="259" w:lineRule="auto"/>
              <w:ind w:left="6"/>
              <w:rPr>
                <w:rFonts w:ascii="Arial Narrow" w:hAnsi="Arial Narrow"/>
                <w:color w:val="000000" w:themeColor="text1"/>
                <w:sz w:val="20"/>
                <w:szCs w:val="20"/>
              </w:rPr>
            </w:pPr>
            <w:r w:rsidRPr="00613B9B">
              <w:rPr>
                <w:rFonts w:ascii="Arial Narrow" w:eastAsia="Arial" w:hAnsi="Arial Narrow"/>
                <w:b/>
                <w:color w:val="000000" w:themeColor="text1"/>
                <w:sz w:val="20"/>
                <w:szCs w:val="20"/>
              </w:rPr>
              <w:t>CRITERIOS DE EVALUACIÓN</w:t>
            </w:r>
            <w:r w:rsidRPr="00613B9B">
              <w:rPr>
                <w:rFonts w:ascii="Arial Narrow" w:eastAsia="Arial" w:hAnsi="Arial Narrow"/>
                <w:color w:val="000000" w:themeColor="text1"/>
                <w:sz w:val="20"/>
                <w:szCs w:val="20"/>
              </w:rPr>
              <w:t xml:space="preserve"> </w:t>
            </w:r>
          </w:p>
        </w:tc>
      </w:tr>
      <w:tr w:rsidR="00EE77C0" w:rsidRPr="00613B9B" w:rsidTr="00065531">
        <w:trPr>
          <w:trHeight w:val="1977"/>
        </w:trPr>
        <w:tc>
          <w:tcPr>
            <w:tcW w:w="2532" w:type="dxa"/>
            <w:tcBorders>
              <w:top w:val="single" w:sz="5" w:space="0" w:color="000000"/>
              <w:left w:val="single" w:sz="5" w:space="0" w:color="000000"/>
              <w:bottom w:val="single" w:sz="5" w:space="0" w:color="000000"/>
              <w:right w:val="single" w:sz="5" w:space="0" w:color="000000"/>
            </w:tcBorders>
          </w:tcPr>
          <w:p w:rsidR="00EE77C0" w:rsidRPr="00613B9B" w:rsidRDefault="00EE77C0" w:rsidP="00065531">
            <w:pPr>
              <w:jc w:val="center"/>
              <w:rPr>
                <w:rFonts w:ascii="Arial Narrow" w:hAnsi="Arial Narrow"/>
                <w:color w:val="000000" w:themeColor="text1"/>
                <w:sz w:val="20"/>
                <w:szCs w:val="20"/>
              </w:rPr>
            </w:pPr>
            <w:r w:rsidRPr="00613B9B">
              <w:rPr>
                <w:rFonts w:ascii="Arial Narrow" w:hAnsi="Arial Narrow"/>
                <w:b/>
                <w:color w:val="000000" w:themeColor="text1"/>
                <w:sz w:val="20"/>
                <w:szCs w:val="20"/>
                <w:u w:val="single"/>
              </w:rPr>
              <w:t>PERSONAL</w:t>
            </w:r>
          </w:p>
          <w:p w:rsidR="00EE77C0" w:rsidRDefault="00EE77C0" w:rsidP="00065531">
            <w:pPr>
              <w:pStyle w:val="Sinespaciado"/>
              <w:jc w:val="both"/>
              <w:rPr>
                <w:rFonts w:ascii="Arial Narrow" w:hAnsi="Arial Narrow"/>
                <w:color w:val="000000" w:themeColor="text1"/>
                <w:sz w:val="20"/>
                <w:szCs w:val="20"/>
                <w:lang w:val="es-ES"/>
              </w:rPr>
            </w:pPr>
            <w:r w:rsidRPr="00EE77C0">
              <w:rPr>
                <w:rFonts w:ascii="Arial Narrow" w:hAnsi="Arial Narrow"/>
                <w:color w:val="000000" w:themeColor="text1"/>
                <w:sz w:val="20"/>
                <w:szCs w:val="20"/>
                <w:lang w:val="es-ES"/>
              </w:rPr>
              <w:t>1.1.2 Comunica y permite la expresión libre de ideas, opiniones y convicciones.</w:t>
            </w:r>
          </w:p>
          <w:p w:rsidR="00EE77C0" w:rsidRPr="00613B9B" w:rsidRDefault="00EE77C0" w:rsidP="00065531">
            <w:pPr>
              <w:pStyle w:val="Sinespaciado"/>
              <w:jc w:val="both"/>
              <w:rPr>
                <w:rFonts w:ascii="Arial Narrow" w:eastAsiaTheme="minorHAnsi" w:hAnsi="Arial Narrow" w:cs="Times New Roman"/>
                <w:b/>
                <w:color w:val="000000" w:themeColor="text1"/>
                <w:sz w:val="20"/>
                <w:szCs w:val="20"/>
                <w:lang w:eastAsia="en-US"/>
              </w:rPr>
            </w:pPr>
          </w:p>
          <w:p w:rsidR="00EE77C0" w:rsidRPr="00613B9B" w:rsidRDefault="00EE77C0" w:rsidP="00065531">
            <w:pPr>
              <w:pStyle w:val="Sinespaciado"/>
              <w:jc w:val="both"/>
              <w:rPr>
                <w:rFonts w:ascii="Arial Narrow" w:eastAsiaTheme="minorHAnsi" w:hAnsi="Arial Narrow" w:cs="Times New Roman"/>
                <w:b/>
                <w:color w:val="000000" w:themeColor="text1"/>
                <w:sz w:val="20"/>
                <w:szCs w:val="20"/>
                <w:lang w:eastAsia="en-US"/>
              </w:rPr>
            </w:pPr>
            <w:r w:rsidRPr="00613B9B">
              <w:rPr>
                <w:rFonts w:ascii="Arial Narrow" w:eastAsiaTheme="minorHAnsi" w:hAnsi="Arial Narrow" w:cs="Times New Roman"/>
                <w:b/>
                <w:color w:val="000000" w:themeColor="text1"/>
                <w:sz w:val="20"/>
                <w:szCs w:val="20"/>
                <w:lang w:eastAsia="en-US"/>
              </w:rPr>
              <w:t>PROFESIONAL -PEDAGÓGICA</w:t>
            </w:r>
          </w:p>
          <w:p w:rsidR="00EE77C0" w:rsidRPr="00613B9B" w:rsidRDefault="00EE77C0" w:rsidP="00065531">
            <w:pPr>
              <w:rPr>
                <w:rFonts w:ascii="Arial Narrow" w:hAnsi="Arial Narrow"/>
                <w:color w:val="000000" w:themeColor="text1"/>
                <w:sz w:val="20"/>
                <w:szCs w:val="20"/>
              </w:rPr>
            </w:pPr>
          </w:p>
          <w:p w:rsidR="00EE77C0" w:rsidRPr="004D360A" w:rsidRDefault="00EE77C0" w:rsidP="00EE77C0">
            <w:pPr>
              <w:autoSpaceDE w:val="0"/>
              <w:autoSpaceDN w:val="0"/>
              <w:adjustRightInd w:val="0"/>
              <w:jc w:val="both"/>
              <w:rPr>
                <w:rFonts w:ascii="Arial Narrow" w:hAnsi="Arial Narrow" w:cs="Calibri"/>
                <w:lang w:val="es-PE" w:eastAsia="es-ES_tradnl"/>
              </w:rPr>
            </w:pPr>
            <w:r w:rsidRPr="00EE77C0">
              <w:rPr>
                <w:rFonts w:ascii="Arial Narrow" w:hAnsi="Arial Narrow"/>
                <w:color w:val="000000" w:themeColor="text1"/>
                <w:sz w:val="20"/>
                <w:szCs w:val="20"/>
              </w:rPr>
              <w:t>2.2.2 Maneja referentes nacionales y mundiales respecto a problemas contemporáneos, retos y perspectivas de la educación, ante las demandas sociales</w:t>
            </w:r>
            <w:r w:rsidRPr="004D360A">
              <w:rPr>
                <w:rFonts w:ascii="Arial Narrow" w:hAnsi="Arial Narrow" w:cs="Calibri"/>
                <w:lang w:val="es-PE" w:eastAsia="es-ES_tradnl"/>
              </w:rPr>
              <w:t>.</w:t>
            </w:r>
          </w:p>
          <w:p w:rsidR="00EE77C0" w:rsidRPr="00613B9B" w:rsidRDefault="00EE77C0" w:rsidP="00065531">
            <w:pPr>
              <w:jc w:val="both"/>
              <w:rPr>
                <w:rFonts w:ascii="Arial Narrow" w:hAnsi="Arial Narrow"/>
                <w:b/>
                <w:color w:val="000000" w:themeColor="text1"/>
                <w:sz w:val="20"/>
                <w:szCs w:val="20"/>
              </w:rPr>
            </w:pPr>
          </w:p>
          <w:p w:rsidR="00EE77C0" w:rsidRPr="00613B9B" w:rsidRDefault="00EE77C0" w:rsidP="00065531">
            <w:pPr>
              <w:rPr>
                <w:rFonts w:ascii="Arial Narrow" w:hAnsi="Arial Narrow"/>
                <w:b/>
                <w:color w:val="000000" w:themeColor="text1"/>
                <w:sz w:val="20"/>
                <w:szCs w:val="20"/>
              </w:rPr>
            </w:pPr>
            <w:r w:rsidRPr="00613B9B">
              <w:rPr>
                <w:rFonts w:ascii="Arial Narrow" w:hAnsi="Arial Narrow"/>
                <w:b/>
                <w:color w:val="000000" w:themeColor="text1"/>
                <w:sz w:val="20"/>
                <w:szCs w:val="20"/>
              </w:rPr>
              <w:t>SOCIO COMUNITARIA</w:t>
            </w:r>
          </w:p>
          <w:p w:rsidR="00EE77C0" w:rsidRPr="00613B9B" w:rsidRDefault="00EE77C0" w:rsidP="00EE77C0">
            <w:pPr>
              <w:jc w:val="both"/>
              <w:rPr>
                <w:rFonts w:ascii="Arial Narrow" w:eastAsia="Arial" w:hAnsi="Arial Narrow"/>
                <w:color w:val="000000" w:themeColor="text1"/>
                <w:sz w:val="20"/>
                <w:szCs w:val="20"/>
              </w:rPr>
            </w:pPr>
            <w:r w:rsidRPr="00EE77C0">
              <w:rPr>
                <w:rFonts w:ascii="Arial Narrow" w:eastAsia="Arial" w:hAnsi="Arial Narrow"/>
                <w:color w:val="000000" w:themeColor="text1"/>
                <w:sz w:val="20"/>
                <w:szCs w:val="20"/>
              </w:rPr>
              <w:t xml:space="preserve">3.1.3 Promueve la corresponsabilidad involucrándose positiva y creativamente en el trabajo en equipo </w:t>
            </w:r>
          </w:p>
          <w:p w:rsidR="00EE77C0" w:rsidRPr="00613B9B" w:rsidRDefault="00EE77C0" w:rsidP="00065531">
            <w:pPr>
              <w:rPr>
                <w:rFonts w:ascii="Arial Narrow" w:hAnsi="Arial Narrow"/>
                <w:color w:val="000000" w:themeColor="text1"/>
                <w:sz w:val="20"/>
                <w:szCs w:val="20"/>
              </w:rPr>
            </w:pPr>
          </w:p>
        </w:tc>
        <w:tc>
          <w:tcPr>
            <w:tcW w:w="4257" w:type="dxa"/>
            <w:tcBorders>
              <w:top w:val="single" w:sz="5" w:space="0" w:color="000000"/>
              <w:left w:val="single" w:sz="5" w:space="0" w:color="000000"/>
              <w:bottom w:val="single" w:sz="5" w:space="0" w:color="000000"/>
              <w:right w:val="single" w:sz="5" w:space="0" w:color="000000"/>
            </w:tcBorders>
          </w:tcPr>
          <w:p w:rsidR="001D45AE" w:rsidRPr="001D45AE" w:rsidRDefault="001D45AE" w:rsidP="004A16DB">
            <w:pPr>
              <w:pStyle w:val="Prrafodelista"/>
              <w:numPr>
                <w:ilvl w:val="0"/>
                <w:numId w:val="210"/>
              </w:numPr>
              <w:spacing w:after="0"/>
              <w:rPr>
                <w:rFonts w:ascii="Arial Narrow" w:hAnsi="Arial Narrow"/>
                <w:color w:val="000000" w:themeColor="text1"/>
                <w:sz w:val="20"/>
                <w:szCs w:val="20"/>
              </w:rPr>
            </w:pPr>
            <w:r w:rsidRPr="001D45AE">
              <w:rPr>
                <w:rFonts w:ascii="Arial Narrow" w:hAnsi="Arial Narrow"/>
                <w:color w:val="000000" w:themeColor="text1"/>
                <w:sz w:val="20"/>
                <w:szCs w:val="20"/>
              </w:rPr>
              <w:t>Educación en el siglo XX</w:t>
            </w:r>
          </w:p>
          <w:p w:rsidR="001D45AE" w:rsidRPr="001D45AE" w:rsidRDefault="001D45AE" w:rsidP="004A16DB">
            <w:pPr>
              <w:pStyle w:val="Prrafodelista"/>
              <w:numPr>
                <w:ilvl w:val="0"/>
                <w:numId w:val="210"/>
              </w:numPr>
              <w:spacing w:after="0"/>
              <w:rPr>
                <w:rFonts w:ascii="Arial Narrow" w:hAnsi="Arial Narrow"/>
                <w:color w:val="000000" w:themeColor="text1"/>
                <w:sz w:val="20"/>
                <w:szCs w:val="20"/>
              </w:rPr>
            </w:pPr>
            <w:r w:rsidRPr="001D45AE">
              <w:rPr>
                <w:rFonts w:ascii="Arial Narrow" w:hAnsi="Arial Narrow"/>
                <w:color w:val="000000" w:themeColor="text1"/>
                <w:sz w:val="20"/>
                <w:szCs w:val="20"/>
              </w:rPr>
              <w:t>Filosofía de la Educación Ramas de la Filosofía de la Educación</w:t>
            </w:r>
          </w:p>
          <w:p w:rsidR="001D45AE" w:rsidRPr="001D45AE" w:rsidRDefault="001D45AE" w:rsidP="004A16DB">
            <w:pPr>
              <w:pStyle w:val="Prrafodelista"/>
              <w:numPr>
                <w:ilvl w:val="0"/>
                <w:numId w:val="210"/>
              </w:numPr>
              <w:spacing w:after="0"/>
              <w:rPr>
                <w:rFonts w:ascii="Arial Narrow" w:hAnsi="Arial Narrow"/>
                <w:color w:val="000000" w:themeColor="text1"/>
                <w:sz w:val="20"/>
                <w:szCs w:val="20"/>
              </w:rPr>
            </w:pPr>
            <w:r w:rsidRPr="001D45AE">
              <w:rPr>
                <w:rFonts w:ascii="Arial Narrow" w:hAnsi="Arial Narrow"/>
                <w:color w:val="000000" w:themeColor="text1"/>
                <w:sz w:val="20"/>
                <w:szCs w:val="20"/>
              </w:rPr>
              <w:t xml:space="preserve">Corrientes Filosóficas de la Educación </w:t>
            </w:r>
          </w:p>
          <w:p w:rsidR="001D45AE" w:rsidRPr="001D45AE" w:rsidRDefault="001D45AE" w:rsidP="004A16DB">
            <w:pPr>
              <w:pStyle w:val="Prrafodelista"/>
              <w:numPr>
                <w:ilvl w:val="0"/>
                <w:numId w:val="210"/>
              </w:numPr>
              <w:spacing w:after="0"/>
              <w:rPr>
                <w:rFonts w:ascii="Arial Narrow" w:hAnsi="Arial Narrow"/>
                <w:color w:val="000000" w:themeColor="text1"/>
                <w:sz w:val="20"/>
                <w:szCs w:val="20"/>
              </w:rPr>
            </w:pPr>
            <w:r w:rsidRPr="001D45AE">
              <w:rPr>
                <w:rFonts w:ascii="Arial Narrow" w:hAnsi="Arial Narrow"/>
                <w:color w:val="000000" w:themeColor="text1"/>
                <w:sz w:val="20"/>
                <w:szCs w:val="20"/>
              </w:rPr>
              <w:t>La escuela nueva</w:t>
            </w:r>
          </w:p>
          <w:p w:rsidR="001D45AE" w:rsidRPr="001D45AE" w:rsidRDefault="001D45AE" w:rsidP="004A16DB">
            <w:pPr>
              <w:pStyle w:val="Prrafodelista"/>
              <w:numPr>
                <w:ilvl w:val="0"/>
                <w:numId w:val="210"/>
              </w:numPr>
              <w:spacing w:after="0"/>
              <w:rPr>
                <w:rFonts w:ascii="Arial Narrow" w:hAnsi="Arial Narrow"/>
                <w:color w:val="000000" w:themeColor="text1"/>
                <w:sz w:val="20"/>
                <w:szCs w:val="20"/>
              </w:rPr>
            </w:pPr>
            <w:r w:rsidRPr="001D45AE">
              <w:rPr>
                <w:rFonts w:ascii="Arial Narrow" w:hAnsi="Arial Narrow"/>
                <w:color w:val="000000" w:themeColor="text1"/>
                <w:sz w:val="20"/>
                <w:szCs w:val="20"/>
              </w:rPr>
              <w:t>Representantes corriente pedagógicas</w:t>
            </w:r>
          </w:p>
          <w:p w:rsidR="001D45AE" w:rsidRPr="001D45AE" w:rsidRDefault="001D45AE" w:rsidP="004A16DB">
            <w:pPr>
              <w:pStyle w:val="Prrafodelista"/>
              <w:numPr>
                <w:ilvl w:val="0"/>
                <w:numId w:val="210"/>
              </w:numPr>
              <w:spacing w:after="0"/>
              <w:rPr>
                <w:rFonts w:ascii="Arial Narrow" w:hAnsi="Arial Narrow"/>
                <w:color w:val="000000" w:themeColor="text1"/>
                <w:sz w:val="20"/>
                <w:szCs w:val="20"/>
              </w:rPr>
            </w:pPr>
            <w:r w:rsidRPr="001D45AE">
              <w:rPr>
                <w:rFonts w:ascii="Arial Narrow" w:hAnsi="Arial Narrow"/>
                <w:color w:val="000000" w:themeColor="text1"/>
                <w:sz w:val="20"/>
                <w:szCs w:val="20"/>
              </w:rPr>
              <w:t>La educación en Finlandia Autoevaluación</w:t>
            </w:r>
          </w:p>
          <w:p w:rsidR="001D45AE" w:rsidRPr="001D45AE" w:rsidRDefault="001D45AE" w:rsidP="004A16DB">
            <w:pPr>
              <w:pStyle w:val="Prrafodelista"/>
              <w:numPr>
                <w:ilvl w:val="0"/>
                <w:numId w:val="210"/>
              </w:numPr>
              <w:spacing w:after="0"/>
              <w:rPr>
                <w:rFonts w:ascii="Arial Narrow" w:hAnsi="Arial Narrow"/>
                <w:color w:val="000000" w:themeColor="text1"/>
                <w:sz w:val="20"/>
                <w:szCs w:val="20"/>
              </w:rPr>
            </w:pPr>
            <w:r w:rsidRPr="001D45AE">
              <w:rPr>
                <w:rFonts w:ascii="Arial Narrow" w:hAnsi="Arial Narrow"/>
                <w:color w:val="000000" w:themeColor="text1"/>
                <w:sz w:val="20"/>
                <w:szCs w:val="20"/>
              </w:rPr>
              <w:t>Educación del siglo XXI Paradigmas de la complejidad Proyecto integrador Investigación Bibliográfica Neuroeduacion. Aportes</w:t>
            </w:r>
          </w:p>
          <w:p w:rsidR="001D45AE" w:rsidRPr="001D45AE" w:rsidRDefault="001D45AE" w:rsidP="004A16DB">
            <w:pPr>
              <w:pStyle w:val="Prrafodelista"/>
              <w:numPr>
                <w:ilvl w:val="0"/>
                <w:numId w:val="210"/>
              </w:numPr>
              <w:spacing w:after="0"/>
              <w:rPr>
                <w:rFonts w:ascii="Arial Narrow" w:hAnsi="Arial Narrow"/>
                <w:color w:val="000000" w:themeColor="text1"/>
                <w:sz w:val="20"/>
                <w:szCs w:val="20"/>
              </w:rPr>
            </w:pPr>
            <w:r w:rsidRPr="001D45AE">
              <w:rPr>
                <w:rFonts w:ascii="Arial Narrow" w:hAnsi="Arial Narrow"/>
                <w:color w:val="000000" w:themeColor="text1"/>
                <w:sz w:val="20"/>
                <w:szCs w:val="20"/>
              </w:rPr>
              <w:t>Educación digital</w:t>
            </w:r>
          </w:p>
          <w:p w:rsidR="001D45AE" w:rsidRPr="001D45AE" w:rsidRDefault="001D45AE" w:rsidP="004A16DB">
            <w:pPr>
              <w:pStyle w:val="Prrafodelista"/>
              <w:numPr>
                <w:ilvl w:val="0"/>
                <w:numId w:val="210"/>
              </w:numPr>
              <w:spacing w:after="0"/>
              <w:rPr>
                <w:rFonts w:ascii="Arial Narrow" w:hAnsi="Arial Narrow"/>
                <w:color w:val="000000" w:themeColor="text1"/>
                <w:sz w:val="20"/>
                <w:szCs w:val="20"/>
              </w:rPr>
            </w:pPr>
            <w:r w:rsidRPr="001D45AE">
              <w:rPr>
                <w:rFonts w:ascii="Arial Narrow" w:hAnsi="Arial Narrow"/>
                <w:color w:val="000000" w:themeColor="text1"/>
                <w:sz w:val="20"/>
                <w:szCs w:val="20"/>
              </w:rPr>
              <w:t xml:space="preserve">Educación y globalización </w:t>
            </w:r>
          </w:p>
          <w:p w:rsidR="001D45AE" w:rsidRPr="001D45AE" w:rsidRDefault="001D45AE" w:rsidP="004A16DB">
            <w:pPr>
              <w:pStyle w:val="Prrafodelista"/>
              <w:numPr>
                <w:ilvl w:val="0"/>
                <w:numId w:val="210"/>
              </w:numPr>
              <w:spacing w:after="0"/>
              <w:rPr>
                <w:rFonts w:ascii="Arial Narrow" w:hAnsi="Arial Narrow"/>
                <w:color w:val="000000" w:themeColor="text1"/>
                <w:sz w:val="20"/>
                <w:szCs w:val="20"/>
              </w:rPr>
            </w:pPr>
            <w:r w:rsidRPr="001D45AE">
              <w:rPr>
                <w:rFonts w:ascii="Arial Narrow" w:hAnsi="Arial Narrow"/>
                <w:color w:val="000000" w:themeColor="text1"/>
                <w:sz w:val="20"/>
                <w:szCs w:val="20"/>
              </w:rPr>
              <w:t xml:space="preserve">Inteligencias Multiples </w:t>
            </w:r>
          </w:p>
          <w:p w:rsidR="001D45AE" w:rsidRPr="001D45AE" w:rsidRDefault="009022C9" w:rsidP="004A16DB">
            <w:pPr>
              <w:pStyle w:val="Prrafodelista"/>
              <w:numPr>
                <w:ilvl w:val="0"/>
                <w:numId w:val="210"/>
              </w:numPr>
              <w:spacing w:after="0"/>
              <w:rPr>
                <w:rFonts w:ascii="Arial Narrow" w:hAnsi="Arial Narrow"/>
                <w:color w:val="000000" w:themeColor="text1"/>
                <w:sz w:val="20"/>
                <w:szCs w:val="20"/>
              </w:rPr>
            </w:pPr>
            <w:r w:rsidRPr="001D45AE">
              <w:rPr>
                <w:rFonts w:ascii="Arial Narrow" w:hAnsi="Arial Narrow"/>
                <w:color w:val="000000" w:themeColor="text1"/>
                <w:sz w:val="20"/>
                <w:szCs w:val="20"/>
              </w:rPr>
              <w:t>Teoría</w:t>
            </w:r>
            <w:r w:rsidR="001D45AE" w:rsidRPr="001D45AE">
              <w:rPr>
                <w:rFonts w:ascii="Arial Narrow" w:hAnsi="Arial Narrow"/>
                <w:color w:val="000000" w:themeColor="text1"/>
                <w:sz w:val="20"/>
                <w:szCs w:val="20"/>
              </w:rPr>
              <w:t xml:space="preserve"> Crítica</w:t>
            </w:r>
          </w:p>
          <w:p w:rsidR="001D45AE" w:rsidRPr="001D45AE" w:rsidRDefault="001D45AE" w:rsidP="004A16DB">
            <w:pPr>
              <w:pStyle w:val="Prrafodelista"/>
              <w:numPr>
                <w:ilvl w:val="0"/>
                <w:numId w:val="210"/>
              </w:numPr>
              <w:spacing w:after="0"/>
              <w:rPr>
                <w:rFonts w:ascii="Arial Narrow" w:hAnsi="Arial Narrow"/>
                <w:color w:val="000000" w:themeColor="text1"/>
                <w:sz w:val="20"/>
                <w:szCs w:val="20"/>
              </w:rPr>
            </w:pPr>
            <w:r w:rsidRPr="001D45AE">
              <w:rPr>
                <w:rFonts w:ascii="Arial Narrow" w:hAnsi="Arial Narrow"/>
                <w:color w:val="000000" w:themeColor="text1"/>
                <w:sz w:val="20"/>
                <w:szCs w:val="20"/>
              </w:rPr>
              <w:t>Educación Peruana: Época republicana</w:t>
            </w:r>
          </w:p>
          <w:p w:rsidR="001D45AE" w:rsidRPr="001D45AE" w:rsidRDefault="001D45AE" w:rsidP="004A16DB">
            <w:pPr>
              <w:pStyle w:val="Prrafodelista"/>
              <w:numPr>
                <w:ilvl w:val="0"/>
                <w:numId w:val="210"/>
              </w:numPr>
              <w:spacing w:after="0"/>
              <w:rPr>
                <w:rFonts w:ascii="Arial Narrow" w:hAnsi="Arial Narrow"/>
                <w:color w:val="000000" w:themeColor="text1"/>
                <w:sz w:val="20"/>
                <w:szCs w:val="20"/>
              </w:rPr>
            </w:pPr>
            <w:r w:rsidRPr="001D45AE">
              <w:rPr>
                <w:rFonts w:ascii="Arial Narrow" w:hAnsi="Arial Narrow"/>
                <w:color w:val="000000" w:themeColor="text1"/>
                <w:sz w:val="20"/>
                <w:szCs w:val="20"/>
              </w:rPr>
              <w:t>Evaluación del proyecto integrador</w:t>
            </w:r>
          </w:p>
          <w:p w:rsidR="001D45AE" w:rsidRPr="001D45AE" w:rsidRDefault="001D45AE" w:rsidP="004A16DB">
            <w:pPr>
              <w:pStyle w:val="Prrafodelista"/>
              <w:numPr>
                <w:ilvl w:val="0"/>
                <w:numId w:val="210"/>
              </w:numPr>
              <w:spacing w:after="0"/>
              <w:rPr>
                <w:rFonts w:ascii="Arial Narrow" w:hAnsi="Arial Narrow"/>
                <w:color w:val="000000" w:themeColor="text1"/>
                <w:sz w:val="20"/>
                <w:szCs w:val="20"/>
              </w:rPr>
            </w:pPr>
            <w:r w:rsidRPr="001D45AE">
              <w:rPr>
                <w:rFonts w:ascii="Arial Narrow" w:hAnsi="Arial Narrow"/>
                <w:color w:val="000000" w:themeColor="text1"/>
                <w:sz w:val="20"/>
                <w:szCs w:val="20"/>
              </w:rPr>
              <w:t>Reformas educativas en el siglo XX</w:t>
            </w:r>
          </w:p>
          <w:p w:rsidR="00EE77C0" w:rsidRPr="00613B9B" w:rsidRDefault="001D45AE" w:rsidP="004A16DB">
            <w:pPr>
              <w:pStyle w:val="Prrafodelista"/>
              <w:numPr>
                <w:ilvl w:val="0"/>
                <w:numId w:val="210"/>
              </w:numPr>
              <w:spacing w:after="0"/>
              <w:rPr>
                <w:rFonts w:ascii="Arial Narrow" w:hAnsi="Arial Narrow"/>
                <w:color w:val="000000" w:themeColor="text1"/>
                <w:sz w:val="20"/>
                <w:szCs w:val="20"/>
              </w:rPr>
            </w:pPr>
            <w:r w:rsidRPr="001D45AE">
              <w:rPr>
                <w:rFonts w:ascii="Arial Narrow" w:hAnsi="Arial Narrow"/>
                <w:color w:val="000000" w:themeColor="text1"/>
                <w:sz w:val="20"/>
                <w:szCs w:val="20"/>
              </w:rPr>
              <w:t>Educadores Peruanos.</w:t>
            </w:r>
          </w:p>
        </w:tc>
        <w:tc>
          <w:tcPr>
            <w:tcW w:w="2250" w:type="dxa"/>
            <w:tcBorders>
              <w:top w:val="single" w:sz="5" w:space="0" w:color="000000"/>
              <w:left w:val="single" w:sz="5" w:space="0" w:color="000000"/>
              <w:bottom w:val="single" w:sz="5" w:space="0" w:color="000000"/>
              <w:right w:val="single" w:sz="5" w:space="0" w:color="000000"/>
            </w:tcBorders>
          </w:tcPr>
          <w:p w:rsidR="001D45AE" w:rsidRDefault="001D45AE" w:rsidP="004A16DB">
            <w:pPr>
              <w:pStyle w:val="Prrafodelista"/>
              <w:numPr>
                <w:ilvl w:val="0"/>
                <w:numId w:val="210"/>
              </w:numPr>
              <w:spacing w:after="0"/>
              <w:rPr>
                <w:rFonts w:ascii="Arial Narrow" w:hAnsi="Arial Narrow"/>
                <w:color w:val="000000" w:themeColor="text1"/>
                <w:sz w:val="20"/>
                <w:szCs w:val="20"/>
              </w:rPr>
            </w:pPr>
            <w:r w:rsidRPr="001D45AE">
              <w:rPr>
                <w:rFonts w:ascii="Arial Narrow" w:hAnsi="Arial Narrow"/>
                <w:color w:val="000000" w:themeColor="text1"/>
                <w:sz w:val="20"/>
                <w:szCs w:val="20"/>
              </w:rPr>
              <w:t>Manejo de referentes mundiales respecto a la educación del siglo XX</w:t>
            </w:r>
          </w:p>
          <w:p w:rsidR="001D45AE" w:rsidRDefault="001D45AE" w:rsidP="004A16DB">
            <w:pPr>
              <w:pStyle w:val="Prrafodelista"/>
              <w:numPr>
                <w:ilvl w:val="0"/>
                <w:numId w:val="210"/>
              </w:numPr>
              <w:spacing w:after="0"/>
              <w:rPr>
                <w:rFonts w:ascii="Arial Narrow" w:hAnsi="Arial Narrow"/>
                <w:color w:val="000000" w:themeColor="text1"/>
                <w:sz w:val="20"/>
                <w:szCs w:val="20"/>
              </w:rPr>
            </w:pPr>
            <w:r w:rsidRPr="001D45AE">
              <w:rPr>
                <w:rFonts w:ascii="Arial Narrow" w:hAnsi="Arial Narrow"/>
                <w:color w:val="000000" w:themeColor="text1"/>
                <w:sz w:val="20"/>
                <w:szCs w:val="20"/>
              </w:rPr>
              <w:t>Difusión en (Facebook) acerca de los aportes de pensadores teóricos y educadores del siglo XXI</w:t>
            </w:r>
          </w:p>
          <w:p w:rsidR="001D45AE" w:rsidRPr="001D45AE" w:rsidRDefault="001D45AE" w:rsidP="004A16DB">
            <w:pPr>
              <w:pStyle w:val="Prrafodelista"/>
              <w:numPr>
                <w:ilvl w:val="0"/>
                <w:numId w:val="210"/>
              </w:numPr>
              <w:spacing w:after="0"/>
              <w:rPr>
                <w:rFonts w:ascii="Arial Narrow" w:hAnsi="Arial Narrow"/>
                <w:color w:val="000000" w:themeColor="text1"/>
                <w:sz w:val="20"/>
                <w:szCs w:val="20"/>
              </w:rPr>
            </w:pPr>
            <w:r w:rsidRPr="001D45AE">
              <w:rPr>
                <w:rFonts w:ascii="Arial Narrow" w:hAnsi="Arial Narrow"/>
                <w:color w:val="000000" w:themeColor="text1"/>
                <w:sz w:val="20"/>
                <w:szCs w:val="20"/>
              </w:rPr>
              <w:t>Difusión en (Facebook) acerca de la Educación Peruana en la Época republicana</w:t>
            </w:r>
          </w:p>
          <w:p w:rsidR="00EE77C0" w:rsidRPr="00613B9B" w:rsidRDefault="00EE77C0" w:rsidP="001D45AE">
            <w:pPr>
              <w:pStyle w:val="Prrafodelista"/>
              <w:numPr>
                <w:ilvl w:val="0"/>
                <w:numId w:val="0"/>
              </w:numPr>
              <w:spacing w:after="0"/>
              <w:ind w:left="720"/>
              <w:rPr>
                <w:rFonts w:ascii="Arial Narrow" w:hAnsi="Arial Narrow"/>
                <w:color w:val="000000" w:themeColor="text1"/>
                <w:sz w:val="20"/>
                <w:szCs w:val="20"/>
              </w:rPr>
            </w:pPr>
          </w:p>
        </w:tc>
        <w:tc>
          <w:tcPr>
            <w:tcW w:w="4691" w:type="dxa"/>
            <w:tcBorders>
              <w:top w:val="single" w:sz="5" w:space="0" w:color="000000"/>
              <w:left w:val="single" w:sz="5" w:space="0" w:color="000000"/>
              <w:bottom w:val="single" w:sz="5" w:space="0" w:color="000000"/>
              <w:right w:val="single" w:sz="5" w:space="0" w:color="000000"/>
            </w:tcBorders>
          </w:tcPr>
          <w:p w:rsidR="001D45AE" w:rsidRPr="001D45AE" w:rsidRDefault="001D45AE" w:rsidP="004A16DB">
            <w:pPr>
              <w:pStyle w:val="Prrafodelista"/>
              <w:numPr>
                <w:ilvl w:val="0"/>
                <w:numId w:val="210"/>
              </w:numPr>
              <w:spacing w:after="0"/>
              <w:contextualSpacing/>
              <w:rPr>
                <w:rFonts w:ascii="Arial Narrow" w:hAnsi="Arial Narrow"/>
                <w:color w:val="000000" w:themeColor="text1"/>
                <w:sz w:val="20"/>
                <w:szCs w:val="20"/>
              </w:rPr>
            </w:pPr>
            <w:r w:rsidRPr="001D45AE">
              <w:rPr>
                <w:rFonts w:ascii="Arial Narrow" w:hAnsi="Arial Narrow"/>
                <w:color w:val="000000" w:themeColor="text1"/>
                <w:sz w:val="20"/>
                <w:szCs w:val="20"/>
              </w:rPr>
              <w:t>Maneja referentes mundiales respecto a la educación del siglo XX y los referentes en un organizador visual</w:t>
            </w:r>
          </w:p>
          <w:p w:rsidR="001D45AE" w:rsidRPr="001D45AE" w:rsidRDefault="001D45AE" w:rsidP="004A16DB">
            <w:pPr>
              <w:pStyle w:val="Prrafodelista"/>
              <w:numPr>
                <w:ilvl w:val="0"/>
                <w:numId w:val="210"/>
              </w:numPr>
              <w:spacing w:after="0"/>
              <w:contextualSpacing/>
              <w:rPr>
                <w:rFonts w:ascii="Arial Narrow" w:hAnsi="Arial Narrow"/>
                <w:color w:val="000000" w:themeColor="text1"/>
                <w:sz w:val="20"/>
                <w:szCs w:val="20"/>
              </w:rPr>
            </w:pPr>
            <w:r w:rsidRPr="001D45AE">
              <w:rPr>
                <w:rFonts w:ascii="Arial Narrow" w:hAnsi="Arial Narrow"/>
                <w:color w:val="000000" w:themeColor="text1"/>
                <w:sz w:val="20"/>
                <w:szCs w:val="20"/>
              </w:rPr>
              <w:t>Comunica y permite la expresión libre de los aportes de pensadores teóricos y educadores del siglo XXI, mediante un medio de comunicación.</w:t>
            </w:r>
          </w:p>
          <w:p w:rsidR="00EE77C0" w:rsidRPr="00613B9B" w:rsidRDefault="001D45AE" w:rsidP="004A16DB">
            <w:pPr>
              <w:pStyle w:val="Prrafodelista"/>
              <w:numPr>
                <w:ilvl w:val="0"/>
                <w:numId w:val="210"/>
              </w:numPr>
              <w:spacing w:after="0"/>
              <w:contextualSpacing/>
              <w:rPr>
                <w:rFonts w:ascii="Arial Narrow" w:hAnsi="Arial Narrow"/>
                <w:color w:val="000000" w:themeColor="text1"/>
                <w:sz w:val="20"/>
                <w:szCs w:val="20"/>
              </w:rPr>
            </w:pPr>
            <w:r w:rsidRPr="001D45AE">
              <w:rPr>
                <w:rFonts w:ascii="Arial Narrow" w:hAnsi="Arial Narrow"/>
                <w:color w:val="000000" w:themeColor="text1"/>
                <w:sz w:val="20"/>
                <w:szCs w:val="20"/>
              </w:rPr>
              <w:t>Comunica y permite la expresión libre acerca de la Educación Peruana desde la época republicana mediante un medio de comunicación</w:t>
            </w:r>
          </w:p>
        </w:tc>
      </w:tr>
    </w:tbl>
    <w:p w:rsidR="00235CA4" w:rsidRPr="004C63D3" w:rsidRDefault="00235CA4" w:rsidP="00013017">
      <w:pPr>
        <w:jc w:val="center"/>
        <w:rPr>
          <w:rFonts w:ascii="Arial Narrow" w:hAnsi="Arial Narrow" w:cs="Arial"/>
          <w:b/>
          <w:bCs/>
          <w:color w:val="000000" w:themeColor="text1"/>
          <w:sz w:val="16"/>
          <w:szCs w:val="16"/>
          <w:u w:val="single"/>
        </w:rPr>
      </w:pPr>
    </w:p>
    <w:p w:rsidR="00235CA4" w:rsidRPr="004C63D3" w:rsidRDefault="00235CA4" w:rsidP="00013017">
      <w:pPr>
        <w:jc w:val="center"/>
        <w:rPr>
          <w:rFonts w:ascii="Arial Narrow" w:hAnsi="Arial Narrow" w:cs="Arial"/>
          <w:b/>
          <w:bCs/>
          <w:color w:val="000000" w:themeColor="text1"/>
          <w:sz w:val="16"/>
          <w:szCs w:val="16"/>
          <w:u w:val="single"/>
        </w:rPr>
      </w:pPr>
    </w:p>
    <w:p w:rsidR="00235CA4" w:rsidRPr="004C63D3" w:rsidRDefault="00235CA4" w:rsidP="00013017">
      <w:pPr>
        <w:jc w:val="center"/>
        <w:rPr>
          <w:rFonts w:ascii="Arial Narrow" w:hAnsi="Arial Narrow" w:cs="Arial"/>
          <w:b/>
          <w:bCs/>
          <w:color w:val="000000" w:themeColor="text1"/>
          <w:sz w:val="16"/>
          <w:szCs w:val="16"/>
          <w:u w:val="single"/>
        </w:rPr>
      </w:pPr>
    </w:p>
    <w:p w:rsidR="00235CA4" w:rsidRPr="004C63D3" w:rsidRDefault="00235CA4" w:rsidP="00013017">
      <w:pPr>
        <w:jc w:val="center"/>
        <w:rPr>
          <w:rFonts w:ascii="Arial Narrow" w:hAnsi="Arial Narrow" w:cs="Arial"/>
          <w:b/>
          <w:bCs/>
          <w:color w:val="000000" w:themeColor="text1"/>
          <w:sz w:val="16"/>
          <w:szCs w:val="16"/>
          <w:u w:val="single"/>
        </w:rPr>
      </w:pPr>
    </w:p>
    <w:p w:rsidR="00235CA4" w:rsidRPr="004C63D3" w:rsidRDefault="00235CA4" w:rsidP="00013017">
      <w:pPr>
        <w:jc w:val="center"/>
        <w:rPr>
          <w:rFonts w:ascii="Arial Narrow" w:hAnsi="Arial Narrow" w:cs="Arial"/>
          <w:b/>
          <w:bCs/>
          <w:color w:val="000000" w:themeColor="text1"/>
          <w:sz w:val="16"/>
          <w:szCs w:val="16"/>
          <w:u w:val="single"/>
        </w:rPr>
      </w:pPr>
    </w:p>
    <w:p w:rsidR="00235CA4" w:rsidRPr="004C63D3" w:rsidRDefault="00235CA4" w:rsidP="00013017">
      <w:pPr>
        <w:jc w:val="center"/>
        <w:rPr>
          <w:rFonts w:ascii="Arial Narrow" w:hAnsi="Arial Narrow" w:cs="Arial"/>
          <w:b/>
          <w:bCs/>
          <w:color w:val="000000" w:themeColor="text1"/>
          <w:sz w:val="16"/>
          <w:szCs w:val="16"/>
          <w:u w:val="single"/>
        </w:rPr>
      </w:pPr>
    </w:p>
    <w:p w:rsidR="00235CA4" w:rsidRPr="004C63D3" w:rsidRDefault="00235CA4" w:rsidP="00013017">
      <w:pPr>
        <w:jc w:val="center"/>
        <w:rPr>
          <w:rFonts w:ascii="Arial Narrow" w:hAnsi="Arial Narrow" w:cs="Arial"/>
          <w:b/>
          <w:bCs/>
          <w:color w:val="000000" w:themeColor="text1"/>
          <w:sz w:val="16"/>
          <w:szCs w:val="16"/>
          <w:u w:val="single"/>
        </w:rPr>
      </w:pPr>
    </w:p>
    <w:tbl>
      <w:tblPr>
        <w:tblStyle w:val="TableGrid"/>
        <w:tblW w:w="13730" w:type="dxa"/>
        <w:tblInd w:w="-128" w:type="dxa"/>
        <w:tblCellMar>
          <w:left w:w="4" w:type="dxa"/>
          <w:right w:w="12" w:type="dxa"/>
        </w:tblCellMar>
        <w:tblLook w:val="04A0" w:firstRow="1" w:lastRow="0" w:firstColumn="1" w:lastColumn="0" w:noHBand="0" w:noVBand="1"/>
      </w:tblPr>
      <w:tblGrid>
        <w:gridCol w:w="2532"/>
        <w:gridCol w:w="2410"/>
        <w:gridCol w:w="4394"/>
        <w:gridCol w:w="4394"/>
      </w:tblGrid>
      <w:tr w:rsidR="00955FA3" w:rsidRPr="00613B9B" w:rsidTr="00065531">
        <w:trPr>
          <w:trHeight w:val="441"/>
        </w:trPr>
        <w:tc>
          <w:tcPr>
            <w:tcW w:w="13730" w:type="dxa"/>
            <w:gridSpan w:val="4"/>
            <w:tcBorders>
              <w:top w:val="single" w:sz="5" w:space="0" w:color="000000"/>
              <w:left w:val="single" w:sz="5" w:space="0" w:color="000000"/>
              <w:bottom w:val="single" w:sz="5" w:space="0" w:color="000000"/>
              <w:right w:val="single" w:sz="5" w:space="0" w:color="000000"/>
            </w:tcBorders>
            <w:shd w:val="clear" w:color="auto" w:fill="D9D9D9"/>
            <w:vAlign w:val="center"/>
          </w:tcPr>
          <w:p w:rsidR="00955FA3" w:rsidRPr="00613B9B" w:rsidRDefault="00955FA3" w:rsidP="00955FA3">
            <w:pPr>
              <w:jc w:val="center"/>
              <w:rPr>
                <w:rFonts w:ascii="Arial Narrow" w:hAnsi="Arial Narrow"/>
                <w:b/>
                <w:color w:val="000000" w:themeColor="text1"/>
                <w:sz w:val="20"/>
                <w:szCs w:val="20"/>
              </w:rPr>
            </w:pPr>
            <w:r w:rsidRPr="00613B9B">
              <w:rPr>
                <w:rFonts w:ascii="Arial Narrow" w:hAnsi="Arial Narrow"/>
                <w:b/>
                <w:bCs/>
                <w:color w:val="000000" w:themeColor="text1"/>
                <w:sz w:val="20"/>
                <w:szCs w:val="20"/>
              </w:rPr>
              <w:lastRenderedPageBreak/>
              <w:t xml:space="preserve">ÁREA: </w:t>
            </w:r>
            <w:r>
              <w:rPr>
                <w:rFonts w:ascii="Arial Narrow" w:hAnsi="Arial Narrow"/>
                <w:b/>
                <w:bCs/>
                <w:color w:val="000000" w:themeColor="text1"/>
                <w:sz w:val="20"/>
                <w:szCs w:val="20"/>
              </w:rPr>
              <w:t>INGLÉS VI</w:t>
            </w:r>
          </w:p>
        </w:tc>
      </w:tr>
      <w:tr w:rsidR="00955FA3" w:rsidRPr="00613B9B" w:rsidTr="00065531">
        <w:trPr>
          <w:trHeight w:val="254"/>
        </w:trPr>
        <w:tc>
          <w:tcPr>
            <w:tcW w:w="13730" w:type="dxa"/>
            <w:gridSpan w:val="4"/>
            <w:tcBorders>
              <w:top w:val="single" w:sz="5" w:space="0" w:color="000000"/>
              <w:left w:val="single" w:sz="5" w:space="0" w:color="000000"/>
              <w:bottom w:val="single" w:sz="5" w:space="0" w:color="000000"/>
              <w:right w:val="single" w:sz="5" w:space="0" w:color="000000"/>
            </w:tcBorders>
          </w:tcPr>
          <w:p w:rsidR="00955FA3" w:rsidRPr="00613B9B" w:rsidRDefault="00955FA3" w:rsidP="00065531">
            <w:pPr>
              <w:autoSpaceDE w:val="0"/>
              <w:autoSpaceDN w:val="0"/>
              <w:adjustRightInd w:val="0"/>
              <w:jc w:val="both"/>
              <w:rPr>
                <w:rFonts w:ascii="Arial Narrow" w:hAnsi="Arial Narrow"/>
                <w:color w:val="000000" w:themeColor="text1"/>
                <w:sz w:val="20"/>
                <w:szCs w:val="20"/>
              </w:rPr>
            </w:pPr>
            <w:r w:rsidRPr="00613B9B">
              <w:rPr>
                <w:rFonts w:ascii="Arial Narrow" w:hAnsi="Arial Narrow"/>
                <w:b/>
                <w:color w:val="000000" w:themeColor="text1"/>
                <w:sz w:val="20"/>
                <w:szCs w:val="20"/>
              </w:rPr>
              <w:t xml:space="preserve">SUMILLA: </w:t>
            </w:r>
            <w:r w:rsidRPr="00955FA3">
              <w:rPr>
                <w:rFonts w:ascii="Arial Narrow" w:eastAsiaTheme="minorHAnsi" w:hAnsi="Arial Narrow"/>
                <w:color w:val="000000" w:themeColor="text1"/>
                <w:sz w:val="20"/>
                <w:szCs w:val="20"/>
                <w:lang w:eastAsia="en-US"/>
              </w:rPr>
              <w:t>El área del uso correcto del inglés VI está estructurada en dos unidades, tiene como propósito contribuir  a la formación personal  profesional y social  del estudiante  quién ampliará y profundizará el estudio de las características gramaticales y normas de interacción comunicativa de la lengua objeto de estudio a fin de que el alumno consiga una mayor capacidad de comunicación</w:t>
            </w:r>
            <w:r>
              <w:rPr>
                <w:rFonts w:ascii="Arial Narrow" w:eastAsiaTheme="minorHAnsi" w:hAnsi="Arial Narrow"/>
                <w:color w:val="000000" w:themeColor="text1"/>
                <w:sz w:val="20"/>
                <w:szCs w:val="20"/>
                <w:lang w:eastAsia="en-US"/>
              </w:rPr>
              <w:t>.</w:t>
            </w:r>
          </w:p>
        </w:tc>
      </w:tr>
      <w:tr w:rsidR="00955FA3" w:rsidRPr="00613B9B" w:rsidTr="00211689">
        <w:trPr>
          <w:trHeight w:val="209"/>
        </w:trPr>
        <w:tc>
          <w:tcPr>
            <w:tcW w:w="2532" w:type="dxa"/>
            <w:tcBorders>
              <w:top w:val="single" w:sz="5" w:space="0" w:color="000000"/>
              <w:left w:val="single" w:sz="5" w:space="0" w:color="000000"/>
              <w:bottom w:val="single" w:sz="5" w:space="0" w:color="000000"/>
              <w:right w:val="single" w:sz="5" w:space="0" w:color="000000"/>
            </w:tcBorders>
            <w:shd w:val="clear" w:color="auto" w:fill="D9D9D9"/>
          </w:tcPr>
          <w:p w:rsidR="00955FA3" w:rsidRPr="00613B9B" w:rsidRDefault="00955FA3" w:rsidP="00065531">
            <w:pPr>
              <w:spacing w:line="259" w:lineRule="auto"/>
              <w:rPr>
                <w:rFonts w:ascii="Arial Narrow" w:hAnsi="Arial Narrow"/>
                <w:color w:val="000000" w:themeColor="text1"/>
                <w:sz w:val="20"/>
                <w:szCs w:val="20"/>
              </w:rPr>
            </w:pPr>
            <w:r w:rsidRPr="00613B9B">
              <w:rPr>
                <w:rFonts w:ascii="Arial Narrow" w:eastAsia="Arial" w:hAnsi="Arial Narrow"/>
                <w:b/>
                <w:color w:val="000000" w:themeColor="text1"/>
                <w:sz w:val="20"/>
                <w:szCs w:val="20"/>
              </w:rPr>
              <w:t>CÓD. CRITE.  DESEMPEÑO</w:t>
            </w:r>
            <w:r w:rsidRPr="00613B9B">
              <w:rPr>
                <w:rFonts w:ascii="Arial Narrow" w:eastAsia="Arial" w:hAnsi="Arial Narrow"/>
                <w:color w:val="000000" w:themeColor="text1"/>
                <w:sz w:val="20"/>
                <w:szCs w:val="20"/>
              </w:rPr>
              <w:t xml:space="preserve"> </w:t>
            </w:r>
          </w:p>
        </w:tc>
        <w:tc>
          <w:tcPr>
            <w:tcW w:w="2410" w:type="dxa"/>
            <w:tcBorders>
              <w:top w:val="single" w:sz="5" w:space="0" w:color="000000"/>
              <w:left w:val="single" w:sz="5" w:space="0" w:color="000000"/>
              <w:bottom w:val="single" w:sz="5" w:space="0" w:color="000000"/>
              <w:right w:val="single" w:sz="5" w:space="0" w:color="000000"/>
            </w:tcBorders>
            <w:shd w:val="clear" w:color="auto" w:fill="D9D9D9"/>
          </w:tcPr>
          <w:p w:rsidR="00955FA3" w:rsidRPr="00613B9B" w:rsidRDefault="00955FA3" w:rsidP="00065531">
            <w:pPr>
              <w:spacing w:line="259" w:lineRule="auto"/>
              <w:ind w:right="8"/>
              <w:rPr>
                <w:rFonts w:ascii="Arial Narrow" w:hAnsi="Arial Narrow"/>
                <w:color w:val="000000" w:themeColor="text1"/>
                <w:sz w:val="20"/>
                <w:szCs w:val="20"/>
              </w:rPr>
            </w:pPr>
            <w:r w:rsidRPr="00613B9B">
              <w:rPr>
                <w:rFonts w:ascii="Arial Narrow" w:eastAsia="Arial" w:hAnsi="Arial Narrow"/>
                <w:b/>
                <w:color w:val="000000" w:themeColor="text1"/>
                <w:sz w:val="20"/>
                <w:szCs w:val="20"/>
              </w:rPr>
              <w:t>CONTENIDOS</w:t>
            </w:r>
            <w:r w:rsidRPr="00613B9B">
              <w:rPr>
                <w:rFonts w:ascii="Arial Narrow" w:eastAsia="Arial" w:hAnsi="Arial Narrow"/>
                <w:color w:val="000000" w:themeColor="text1"/>
                <w:sz w:val="20"/>
                <w:szCs w:val="20"/>
              </w:rPr>
              <w:t xml:space="preserve"> </w:t>
            </w:r>
          </w:p>
        </w:tc>
        <w:tc>
          <w:tcPr>
            <w:tcW w:w="4394" w:type="dxa"/>
            <w:tcBorders>
              <w:top w:val="single" w:sz="5" w:space="0" w:color="000000"/>
              <w:left w:val="single" w:sz="5" w:space="0" w:color="000000"/>
              <w:bottom w:val="single" w:sz="5" w:space="0" w:color="000000"/>
              <w:right w:val="single" w:sz="5" w:space="0" w:color="000000"/>
            </w:tcBorders>
            <w:shd w:val="clear" w:color="auto" w:fill="D9D9D9"/>
          </w:tcPr>
          <w:p w:rsidR="00955FA3" w:rsidRPr="00613B9B" w:rsidRDefault="00955FA3" w:rsidP="00065531">
            <w:pPr>
              <w:spacing w:line="259" w:lineRule="auto"/>
              <w:ind w:left="4"/>
              <w:rPr>
                <w:rFonts w:ascii="Arial Narrow" w:hAnsi="Arial Narrow"/>
                <w:color w:val="000000" w:themeColor="text1"/>
                <w:sz w:val="20"/>
                <w:szCs w:val="20"/>
              </w:rPr>
            </w:pPr>
            <w:r w:rsidRPr="00613B9B">
              <w:rPr>
                <w:rFonts w:ascii="Arial Narrow" w:eastAsia="Arial" w:hAnsi="Arial Narrow"/>
                <w:b/>
                <w:color w:val="000000" w:themeColor="text1"/>
                <w:sz w:val="20"/>
                <w:szCs w:val="20"/>
              </w:rPr>
              <w:t>PRODUCTOS</w:t>
            </w:r>
            <w:r w:rsidRPr="00613B9B">
              <w:rPr>
                <w:rFonts w:ascii="Arial Narrow" w:eastAsia="Arial" w:hAnsi="Arial Narrow"/>
                <w:color w:val="000000" w:themeColor="text1"/>
                <w:sz w:val="20"/>
                <w:szCs w:val="20"/>
              </w:rPr>
              <w:t xml:space="preserve"> </w:t>
            </w:r>
          </w:p>
        </w:tc>
        <w:tc>
          <w:tcPr>
            <w:tcW w:w="4394" w:type="dxa"/>
            <w:tcBorders>
              <w:top w:val="single" w:sz="5" w:space="0" w:color="000000"/>
              <w:left w:val="single" w:sz="5" w:space="0" w:color="000000"/>
              <w:bottom w:val="single" w:sz="5" w:space="0" w:color="000000"/>
              <w:right w:val="single" w:sz="5" w:space="0" w:color="000000"/>
            </w:tcBorders>
            <w:shd w:val="clear" w:color="auto" w:fill="D9D9D9"/>
          </w:tcPr>
          <w:p w:rsidR="00955FA3" w:rsidRPr="00613B9B" w:rsidRDefault="00955FA3" w:rsidP="00065531">
            <w:pPr>
              <w:spacing w:line="259" w:lineRule="auto"/>
              <w:ind w:left="6"/>
              <w:rPr>
                <w:rFonts w:ascii="Arial Narrow" w:hAnsi="Arial Narrow"/>
                <w:color w:val="000000" w:themeColor="text1"/>
                <w:sz w:val="20"/>
                <w:szCs w:val="20"/>
              </w:rPr>
            </w:pPr>
            <w:r w:rsidRPr="00613B9B">
              <w:rPr>
                <w:rFonts w:ascii="Arial Narrow" w:eastAsia="Arial" w:hAnsi="Arial Narrow"/>
                <w:b/>
                <w:color w:val="000000" w:themeColor="text1"/>
                <w:sz w:val="20"/>
                <w:szCs w:val="20"/>
              </w:rPr>
              <w:t>CRITERIOS DE EVALUACIÓN</w:t>
            </w:r>
            <w:r w:rsidRPr="00613B9B">
              <w:rPr>
                <w:rFonts w:ascii="Arial Narrow" w:eastAsia="Arial" w:hAnsi="Arial Narrow"/>
                <w:color w:val="000000" w:themeColor="text1"/>
                <w:sz w:val="20"/>
                <w:szCs w:val="20"/>
              </w:rPr>
              <w:t xml:space="preserve"> </w:t>
            </w:r>
          </w:p>
        </w:tc>
      </w:tr>
      <w:tr w:rsidR="00955FA3" w:rsidRPr="00613B9B" w:rsidTr="00211689">
        <w:trPr>
          <w:trHeight w:val="1977"/>
        </w:trPr>
        <w:tc>
          <w:tcPr>
            <w:tcW w:w="2532" w:type="dxa"/>
            <w:tcBorders>
              <w:top w:val="single" w:sz="5" w:space="0" w:color="000000"/>
              <w:left w:val="single" w:sz="5" w:space="0" w:color="000000"/>
              <w:bottom w:val="single" w:sz="5" w:space="0" w:color="000000"/>
              <w:right w:val="single" w:sz="5" w:space="0" w:color="000000"/>
            </w:tcBorders>
          </w:tcPr>
          <w:p w:rsidR="00955FA3" w:rsidRPr="00613B9B" w:rsidRDefault="00955FA3" w:rsidP="00065531">
            <w:pPr>
              <w:jc w:val="center"/>
              <w:rPr>
                <w:rFonts w:ascii="Arial Narrow" w:hAnsi="Arial Narrow"/>
                <w:color w:val="000000" w:themeColor="text1"/>
                <w:sz w:val="20"/>
                <w:szCs w:val="20"/>
              </w:rPr>
            </w:pPr>
            <w:r w:rsidRPr="00613B9B">
              <w:rPr>
                <w:rFonts w:ascii="Arial Narrow" w:hAnsi="Arial Narrow"/>
                <w:b/>
                <w:color w:val="000000" w:themeColor="text1"/>
                <w:sz w:val="20"/>
                <w:szCs w:val="20"/>
                <w:u w:val="single"/>
              </w:rPr>
              <w:t>PERSONAL</w:t>
            </w:r>
          </w:p>
          <w:p w:rsidR="00955FA3" w:rsidRDefault="00955FA3" w:rsidP="00065531">
            <w:pPr>
              <w:pStyle w:val="Sinespaciado"/>
              <w:jc w:val="both"/>
              <w:rPr>
                <w:rFonts w:ascii="Arial Narrow" w:hAnsi="Arial Narrow"/>
                <w:color w:val="000000" w:themeColor="text1"/>
                <w:sz w:val="20"/>
                <w:szCs w:val="20"/>
                <w:lang w:val="es-ES"/>
              </w:rPr>
            </w:pPr>
            <w:r w:rsidRPr="00955FA3">
              <w:rPr>
                <w:rFonts w:ascii="Arial Narrow" w:hAnsi="Arial Narrow"/>
                <w:color w:val="000000" w:themeColor="text1"/>
                <w:sz w:val="20"/>
                <w:szCs w:val="20"/>
                <w:lang w:val="es-ES"/>
              </w:rPr>
              <w:t xml:space="preserve">1.2.6 </w:t>
            </w:r>
            <w:proofErr w:type="gramStart"/>
            <w:r w:rsidRPr="00955FA3">
              <w:rPr>
                <w:rFonts w:ascii="Arial Narrow" w:hAnsi="Arial Narrow"/>
                <w:color w:val="000000" w:themeColor="text1"/>
                <w:sz w:val="20"/>
                <w:szCs w:val="20"/>
                <w:lang w:val="es-ES"/>
              </w:rPr>
              <w:t>Muestra  iniciativa</w:t>
            </w:r>
            <w:proofErr w:type="gramEnd"/>
            <w:r w:rsidRPr="00955FA3">
              <w:rPr>
                <w:rFonts w:ascii="Arial Narrow" w:hAnsi="Arial Narrow"/>
                <w:color w:val="000000" w:themeColor="text1"/>
                <w:sz w:val="20"/>
                <w:szCs w:val="20"/>
                <w:lang w:val="es-ES"/>
              </w:rPr>
              <w:t xml:space="preserve">  y espíritu emprendedor para logar un aprendizaje y conocimiento del idioma ingles en todas sus dimensiones. </w:t>
            </w:r>
          </w:p>
          <w:p w:rsidR="00955FA3" w:rsidRPr="00613B9B" w:rsidRDefault="00955FA3" w:rsidP="00065531">
            <w:pPr>
              <w:pStyle w:val="Sinespaciado"/>
              <w:jc w:val="both"/>
              <w:rPr>
                <w:rFonts w:ascii="Arial Narrow" w:eastAsiaTheme="minorHAnsi" w:hAnsi="Arial Narrow" w:cs="Times New Roman"/>
                <w:b/>
                <w:color w:val="000000" w:themeColor="text1"/>
                <w:sz w:val="20"/>
                <w:szCs w:val="20"/>
                <w:lang w:eastAsia="en-US"/>
              </w:rPr>
            </w:pPr>
          </w:p>
          <w:p w:rsidR="00955FA3" w:rsidRPr="00613B9B" w:rsidRDefault="00955FA3" w:rsidP="00065531">
            <w:pPr>
              <w:pStyle w:val="Sinespaciado"/>
              <w:jc w:val="both"/>
              <w:rPr>
                <w:rFonts w:ascii="Arial Narrow" w:eastAsiaTheme="minorHAnsi" w:hAnsi="Arial Narrow" w:cs="Times New Roman"/>
                <w:b/>
                <w:color w:val="000000" w:themeColor="text1"/>
                <w:sz w:val="20"/>
                <w:szCs w:val="20"/>
                <w:lang w:eastAsia="en-US"/>
              </w:rPr>
            </w:pPr>
            <w:r w:rsidRPr="00613B9B">
              <w:rPr>
                <w:rFonts w:ascii="Arial Narrow" w:eastAsiaTheme="minorHAnsi" w:hAnsi="Arial Narrow" w:cs="Times New Roman"/>
                <w:b/>
                <w:color w:val="000000" w:themeColor="text1"/>
                <w:sz w:val="20"/>
                <w:szCs w:val="20"/>
                <w:lang w:eastAsia="en-US"/>
              </w:rPr>
              <w:t>PROFESIONAL -PEDAGÓGICA</w:t>
            </w:r>
          </w:p>
          <w:p w:rsidR="00955FA3" w:rsidRDefault="00955FA3" w:rsidP="00065531">
            <w:pPr>
              <w:jc w:val="both"/>
              <w:rPr>
                <w:rFonts w:ascii="Arial Narrow" w:hAnsi="Arial Narrow"/>
                <w:color w:val="000000" w:themeColor="text1"/>
                <w:sz w:val="20"/>
                <w:szCs w:val="20"/>
              </w:rPr>
            </w:pPr>
            <w:r w:rsidRPr="00955FA3">
              <w:rPr>
                <w:rFonts w:ascii="Arial Narrow" w:hAnsi="Arial Narrow"/>
                <w:color w:val="000000" w:themeColor="text1"/>
                <w:sz w:val="20"/>
                <w:szCs w:val="20"/>
              </w:rPr>
              <w:t xml:space="preserve">2.3.3 </w:t>
            </w:r>
            <w:proofErr w:type="gramStart"/>
            <w:r w:rsidRPr="00955FA3">
              <w:rPr>
                <w:rFonts w:ascii="Arial Narrow" w:hAnsi="Arial Narrow"/>
                <w:color w:val="000000" w:themeColor="text1"/>
                <w:sz w:val="20"/>
                <w:szCs w:val="20"/>
              </w:rPr>
              <w:t>Aplica  estrategias</w:t>
            </w:r>
            <w:proofErr w:type="gramEnd"/>
            <w:r w:rsidRPr="00955FA3">
              <w:rPr>
                <w:rFonts w:ascii="Arial Narrow" w:hAnsi="Arial Narrow"/>
                <w:color w:val="000000" w:themeColor="text1"/>
                <w:sz w:val="20"/>
                <w:szCs w:val="20"/>
              </w:rPr>
              <w:t xml:space="preserve"> didácticas pertinentes e innovadoras que promuevan aprendizajes de un segundo idioma.</w:t>
            </w:r>
          </w:p>
          <w:p w:rsidR="00955FA3" w:rsidRPr="00613B9B" w:rsidRDefault="00955FA3" w:rsidP="00065531">
            <w:pPr>
              <w:jc w:val="both"/>
              <w:rPr>
                <w:rFonts w:ascii="Arial Narrow" w:hAnsi="Arial Narrow"/>
                <w:b/>
                <w:color w:val="000000" w:themeColor="text1"/>
                <w:sz w:val="20"/>
                <w:szCs w:val="20"/>
              </w:rPr>
            </w:pPr>
          </w:p>
          <w:p w:rsidR="00955FA3" w:rsidRPr="00613B9B" w:rsidRDefault="00955FA3" w:rsidP="00065531">
            <w:pPr>
              <w:rPr>
                <w:rFonts w:ascii="Arial Narrow" w:hAnsi="Arial Narrow"/>
                <w:b/>
                <w:color w:val="000000" w:themeColor="text1"/>
                <w:sz w:val="20"/>
                <w:szCs w:val="20"/>
              </w:rPr>
            </w:pPr>
            <w:r w:rsidRPr="00613B9B">
              <w:rPr>
                <w:rFonts w:ascii="Arial Narrow" w:hAnsi="Arial Narrow"/>
                <w:b/>
                <w:color w:val="000000" w:themeColor="text1"/>
                <w:sz w:val="20"/>
                <w:szCs w:val="20"/>
              </w:rPr>
              <w:t>SOCIO COMUNITARIA</w:t>
            </w:r>
          </w:p>
          <w:p w:rsidR="00955FA3" w:rsidRPr="00613B9B" w:rsidRDefault="00955FA3" w:rsidP="00065531">
            <w:pPr>
              <w:jc w:val="both"/>
              <w:rPr>
                <w:rFonts w:ascii="Arial Narrow" w:eastAsia="Arial" w:hAnsi="Arial Narrow"/>
                <w:color w:val="000000" w:themeColor="text1"/>
                <w:sz w:val="20"/>
                <w:szCs w:val="20"/>
              </w:rPr>
            </w:pPr>
            <w:r w:rsidRPr="00EE77C0">
              <w:rPr>
                <w:rFonts w:ascii="Arial Narrow" w:eastAsia="Arial" w:hAnsi="Arial Narrow"/>
                <w:color w:val="000000" w:themeColor="text1"/>
                <w:sz w:val="20"/>
                <w:szCs w:val="20"/>
              </w:rPr>
              <w:t xml:space="preserve">3.1.3 Promueve la corresponsabilidad involucrándose positiva y creativamente en el trabajo en equipo </w:t>
            </w:r>
          </w:p>
          <w:p w:rsidR="00955FA3" w:rsidRPr="00613B9B" w:rsidRDefault="00955FA3" w:rsidP="00065531">
            <w:pPr>
              <w:rPr>
                <w:rFonts w:ascii="Arial Narrow" w:hAnsi="Arial Narrow"/>
                <w:color w:val="000000" w:themeColor="text1"/>
                <w:sz w:val="20"/>
                <w:szCs w:val="20"/>
              </w:rPr>
            </w:pPr>
          </w:p>
        </w:tc>
        <w:tc>
          <w:tcPr>
            <w:tcW w:w="2410" w:type="dxa"/>
            <w:tcBorders>
              <w:top w:val="single" w:sz="5" w:space="0" w:color="000000"/>
              <w:left w:val="single" w:sz="5" w:space="0" w:color="000000"/>
              <w:bottom w:val="single" w:sz="5" w:space="0" w:color="000000"/>
              <w:right w:val="single" w:sz="5" w:space="0" w:color="000000"/>
            </w:tcBorders>
          </w:tcPr>
          <w:p w:rsidR="00211689" w:rsidRPr="00211689" w:rsidRDefault="00211689" w:rsidP="004A16DB">
            <w:pPr>
              <w:pStyle w:val="Prrafodelista"/>
              <w:numPr>
                <w:ilvl w:val="0"/>
                <w:numId w:val="211"/>
              </w:numPr>
              <w:spacing w:after="0"/>
              <w:rPr>
                <w:rFonts w:ascii="Arial Narrow" w:hAnsi="Arial Narrow"/>
                <w:color w:val="000000" w:themeColor="text1"/>
                <w:sz w:val="20"/>
                <w:szCs w:val="20"/>
              </w:rPr>
            </w:pPr>
            <w:r w:rsidRPr="00211689">
              <w:rPr>
                <w:rFonts w:ascii="Arial Narrow" w:hAnsi="Arial Narrow"/>
                <w:color w:val="000000" w:themeColor="text1"/>
                <w:sz w:val="20"/>
                <w:szCs w:val="20"/>
              </w:rPr>
              <w:t>Describing our lives</w:t>
            </w:r>
          </w:p>
          <w:p w:rsidR="00211689" w:rsidRPr="00211689" w:rsidRDefault="00211689" w:rsidP="004A16DB">
            <w:pPr>
              <w:pStyle w:val="Prrafodelista"/>
              <w:numPr>
                <w:ilvl w:val="0"/>
                <w:numId w:val="211"/>
              </w:numPr>
              <w:spacing w:after="0"/>
              <w:rPr>
                <w:rFonts w:ascii="Arial Narrow" w:hAnsi="Arial Narrow"/>
                <w:color w:val="000000" w:themeColor="text1"/>
                <w:sz w:val="20"/>
                <w:szCs w:val="20"/>
              </w:rPr>
            </w:pPr>
            <w:r w:rsidRPr="00211689">
              <w:rPr>
                <w:rFonts w:ascii="Arial Narrow" w:hAnsi="Arial Narrow"/>
                <w:color w:val="000000" w:themeColor="text1"/>
                <w:sz w:val="20"/>
                <w:szCs w:val="20"/>
              </w:rPr>
              <w:t xml:space="preserve">Finding information </w:t>
            </w:r>
          </w:p>
          <w:p w:rsidR="00211689" w:rsidRPr="00211689" w:rsidRDefault="00211689" w:rsidP="004A16DB">
            <w:pPr>
              <w:pStyle w:val="Prrafodelista"/>
              <w:numPr>
                <w:ilvl w:val="0"/>
                <w:numId w:val="211"/>
              </w:numPr>
              <w:spacing w:after="0"/>
              <w:rPr>
                <w:rFonts w:ascii="Arial Narrow" w:hAnsi="Arial Narrow"/>
                <w:color w:val="000000" w:themeColor="text1"/>
                <w:sz w:val="20"/>
                <w:szCs w:val="20"/>
              </w:rPr>
            </w:pPr>
            <w:r w:rsidRPr="00211689">
              <w:rPr>
                <w:rFonts w:ascii="Arial Narrow" w:hAnsi="Arial Narrow"/>
                <w:color w:val="000000" w:themeColor="text1"/>
                <w:sz w:val="20"/>
                <w:szCs w:val="20"/>
              </w:rPr>
              <w:t>Architecture</w:t>
            </w:r>
          </w:p>
          <w:p w:rsidR="00211689" w:rsidRPr="00211689" w:rsidRDefault="00211689" w:rsidP="004A16DB">
            <w:pPr>
              <w:pStyle w:val="Prrafodelista"/>
              <w:numPr>
                <w:ilvl w:val="0"/>
                <w:numId w:val="211"/>
              </w:numPr>
              <w:spacing w:after="0"/>
              <w:rPr>
                <w:rFonts w:ascii="Arial Narrow" w:hAnsi="Arial Narrow"/>
                <w:color w:val="000000" w:themeColor="text1"/>
                <w:sz w:val="20"/>
                <w:szCs w:val="20"/>
              </w:rPr>
            </w:pPr>
            <w:r w:rsidRPr="00211689">
              <w:rPr>
                <w:rFonts w:ascii="Arial Narrow" w:hAnsi="Arial Narrow"/>
                <w:color w:val="000000" w:themeColor="text1"/>
                <w:sz w:val="20"/>
                <w:szCs w:val="20"/>
              </w:rPr>
              <w:t>Describing buildings</w:t>
            </w:r>
          </w:p>
          <w:p w:rsidR="00211689" w:rsidRPr="00211689" w:rsidRDefault="00211689" w:rsidP="004A16DB">
            <w:pPr>
              <w:pStyle w:val="Prrafodelista"/>
              <w:numPr>
                <w:ilvl w:val="0"/>
                <w:numId w:val="211"/>
              </w:numPr>
              <w:spacing w:after="0"/>
              <w:rPr>
                <w:rFonts w:ascii="Arial Narrow" w:hAnsi="Arial Narrow"/>
                <w:color w:val="000000" w:themeColor="text1"/>
                <w:sz w:val="20"/>
                <w:szCs w:val="20"/>
              </w:rPr>
            </w:pPr>
            <w:r w:rsidRPr="00211689">
              <w:rPr>
                <w:rFonts w:ascii="Arial Narrow" w:hAnsi="Arial Narrow"/>
                <w:color w:val="000000" w:themeColor="text1"/>
                <w:sz w:val="20"/>
                <w:szCs w:val="20"/>
              </w:rPr>
              <w:t>Dictionary work (2)</w:t>
            </w:r>
          </w:p>
          <w:p w:rsidR="00211689" w:rsidRPr="00211689" w:rsidRDefault="00211689" w:rsidP="004A16DB">
            <w:pPr>
              <w:pStyle w:val="Prrafodelista"/>
              <w:numPr>
                <w:ilvl w:val="0"/>
                <w:numId w:val="211"/>
              </w:numPr>
              <w:spacing w:after="0"/>
              <w:rPr>
                <w:rFonts w:ascii="Arial Narrow" w:hAnsi="Arial Narrow"/>
                <w:color w:val="000000" w:themeColor="text1"/>
                <w:sz w:val="20"/>
                <w:szCs w:val="20"/>
              </w:rPr>
            </w:pPr>
            <w:r w:rsidRPr="00211689">
              <w:rPr>
                <w:rFonts w:ascii="Arial Narrow" w:hAnsi="Arial Narrow"/>
                <w:color w:val="000000" w:themeColor="text1"/>
                <w:sz w:val="20"/>
                <w:szCs w:val="20"/>
              </w:rPr>
              <w:t>Education</w:t>
            </w:r>
          </w:p>
          <w:p w:rsidR="00211689" w:rsidRPr="00211689" w:rsidRDefault="00211689" w:rsidP="004A16DB">
            <w:pPr>
              <w:pStyle w:val="Prrafodelista"/>
              <w:numPr>
                <w:ilvl w:val="0"/>
                <w:numId w:val="211"/>
              </w:numPr>
              <w:spacing w:after="0"/>
              <w:rPr>
                <w:rFonts w:ascii="Arial Narrow" w:hAnsi="Arial Narrow"/>
                <w:color w:val="000000" w:themeColor="text1"/>
                <w:sz w:val="20"/>
                <w:szCs w:val="20"/>
              </w:rPr>
            </w:pPr>
            <w:r w:rsidRPr="00211689">
              <w:rPr>
                <w:rFonts w:ascii="Arial Narrow" w:hAnsi="Arial Narrow"/>
                <w:color w:val="000000" w:themeColor="text1"/>
                <w:sz w:val="20"/>
                <w:szCs w:val="20"/>
              </w:rPr>
              <w:t>Technology</w:t>
            </w:r>
          </w:p>
          <w:p w:rsidR="00211689" w:rsidRPr="00211689" w:rsidRDefault="00211689" w:rsidP="004A16DB">
            <w:pPr>
              <w:pStyle w:val="Prrafodelista"/>
              <w:numPr>
                <w:ilvl w:val="0"/>
                <w:numId w:val="211"/>
              </w:numPr>
              <w:spacing w:after="0"/>
              <w:rPr>
                <w:rFonts w:ascii="Arial Narrow" w:hAnsi="Arial Narrow"/>
                <w:color w:val="000000" w:themeColor="text1"/>
                <w:sz w:val="20"/>
                <w:szCs w:val="20"/>
              </w:rPr>
            </w:pPr>
            <w:r w:rsidRPr="00211689">
              <w:rPr>
                <w:rFonts w:ascii="Arial Narrow" w:hAnsi="Arial Narrow"/>
                <w:color w:val="000000" w:themeColor="text1"/>
                <w:sz w:val="20"/>
                <w:szCs w:val="20"/>
              </w:rPr>
              <w:t>Formal letters and emails</w:t>
            </w:r>
          </w:p>
          <w:p w:rsidR="00211689" w:rsidRPr="00211689" w:rsidRDefault="00211689" w:rsidP="004A16DB">
            <w:pPr>
              <w:pStyle w:val="Prrafodelista"/>
              <w:numPr>
                <w:ilvl w:val="0"/>
                <w:numId w:val="211"/>
              </w:numPr>
              <w:spacing w:after="0"/>
              <w:rPr>
                <w:rFonts w:ascii="Arial Narrow" w:hAnsi="Arial Narrow"/>
                <w:color w:val="000000" w:themeColor="text1"/>
                <w:sz w:val="20"/>
                <w:szCs w:val="20"/>
              </w:rPr>
            </w:pPr>
            <w:r w:rsidRPr="00211689">
              <w:rPr>
                <w:rFonts w:ascii="Arial Narrow" w:hAnsi="Arial Narrow"/>
                <w:color w:val="000000" w:themeColor="text1"/>
                <w:sz w:val="20"/>
                <w:szCs w:val="20"/>
              </w:rPr>
              <w:t>Notes</w:t>
            </w:r>
          </w:p>
          <w:p w:rsidR="00211689" w:rsidRPr="00211689" w:rsidRDefault="00211689" w:rsidP="004A16DB">
            <w:pPr>
              <w:pStyle w:val="Prrafodelista"/>
              <w:numPr>
                <w:ilvl w:val="0"/>
                <w:numId w:val="211"/>
              </w:numPr>
              <w:spacing w:after="0"/>
              <w:rPr>
                <w:rFonts w:ascii="Arial Narrow" w:hAnsi="Arial Narrow"/>
                <w:color w:val="000000" w:themeColor="text1"/>
                <w:sz w:val="20"/>
                <w:szCs w:val="20"/>
              </w:rPr>
            </w:pPr>
            <w:r w:rsidRPr="00211689">
              <w:rPr>
                <w:rFonts w:ascii="Arial Narrow" w:hAnsi="Arial Narrow"/>
                <w:color w:val="000000" w:themeColor="text1"/>
                <w:sz w:val="20"/>
                <w:szCs w:val="20"/>
              </w:rPr>
              <w:t>Technology</w:t>
            </w:r>
          </w:p>
          <w:p w:rsidR="00211689" w:rsidRPr="00211689" w:rsidRDefault="00211689" w:rsidP="004A16DB">
            <w:pPr>
              <w:pStyle w:val="Prrafodelista"/>
              <w:numPr>
                <w:ilvl w:val="0"/>
                <w:numId w:val="211"/>
              </w:numPr>
              <w:spacing w:after="0"/>
              <w:rPr>
                <w:rFonts w:ascii="Arial Narrow" w:hAnsi="Arial Narrow"/>
                <w:color w:val="000000" w:themeColor="text1"/>
                <w:sz w:val="20"/>
                <w:szCs w:val="20"/>
              </w:rPr>
            </w:pPr>
            <w:r w:rsidRPr="00211689">
              <w:rPr>
                <w:rFonts w:ascii="Arial Narrow" w:hAnsi="Arial Narrow"/>
                <w:color w:val="000000" w:themeColor="text1"/>
                <w:sz w:val="20"/>
                <w:szCs w:val="20"/>
              </w:rPr>
              <w:t>Describing things</w:t>
            </w:r>
          </w:p>
          <w:p w:rsidR="00211689" w:rsidRPr="00211689" w:rsidRDefault="00211689" w:rsidP="004A16DB">
            <w:pPr>
              <w:pStyle w:val="Prrafodelista"/>
              <w:numPr>
                <w:ilvl w:val="0"/>
                <w:numId w:val="211"/>
              </w:numPr>
              <w:spacing w:after="0"/>
              <w:rPr>
                <w:rFonts w:ascii="Arial Narrow" w:hAnsi="Arial Narrow"/>
                <w:color w:val="000000" w:themeColor="text1"/>
                <w:sz w:val="20"/>
                <w:szCs w:val="20"/>
              </w:rPr>
            </w:pPr>
            <w:r w:rsidRPr="00211689">
              <w:rPr>
                <w:rFonts w:ascii="Arial Narrow" w:hAnsi="Arial Narrow"/>
                <w:color w:val="000000" w:themeColor="text1"/>
                <w:sz w:val="20"/>
                <w:szCs w:val="20"/>
              </w:rPr>
              <w:t xml:space="preserve">WebsitesFood, </w:t>
            </w:r>
            <w:proofErr w:type="gramStart"/>
            <w:r w:rsidRPr="00211689">
              <w:rPr>
                <w:rFonts w:ascii="Arial Narrow" w:hAnsi="Arial Narrow"/>
                <w:color w:val="000000" w:themeColor="text1"/>
                <w:sz w:val="20"/>
                <w:szCs w:val="20"/>
              </w:rPr>
              <w:t>drink ,</w:t>
            </w:r>
            <w:proofErr w:type="gramEnd"/>
            <w:r w:rsidRPr="00211689">
              <w:rPr>
                <w:rFonts w:ascii="Arial Narrow" w:hAnsi="Arial Narrow"/>
                <w:color w:val="000000" w:themeColor="text1"/>
                <w:sz w:val="20"/>
                <w:szCs w:val="20"/>
              </w:rPr>
              <w:t xml:space="preserve"> and culture Describing food and drink</w:t>
            </w:r>
          </w:p>
          <w:p w:rsidR="00955FA3" w:rsidRPr="00613B9B" w:rsidRDefault="00955FA3" w:rsidP="00211689">
            <w:pPr>
              <w:pStyle w:val="Prrafodelista"/>
              <w:numPr>
                <w:ilvl w:val="0"/>
                <w:numId w:val="0"/>
              </w:numPr>
              <w:spacing w:after="0"/>
              <w:ind w:left="720"/>
              <w:rPr>
                <w:rFonts w:ascii="Arial Narrow" w:hAnsi="Arial Narrow"/>
                <w:color w:val="000000" w:themeColor="text1"/>
                <w:sz w:val="20"/>
                <w:szCs w:val="20"/>
              </w:rPr>
            </w:pPr>
          </w:p>
        </w:tc>
        <w:tc>
          <w:tcPr>
            <w:tcW w:w="4394" w:type="dxa"/>
            <w:tcBorders>
              <w:top w:val="single" w:sz="5" w:space="0" w:color="000000"/>
              <w:left w:val="single" w:sz="5" w:space="0" w:color="000000"/>
              <w:bottom w:val="single" w:sz="5" w:space="0" w:color="000000"/>
              <w:right w:val="single" w:sz="5" w:space="0" w:color="000000"/>
            </w:tcBorders>
          </w:tcPr>
          <w:p w:rsidR="00211689" w:rsidRPr="00211689" w:rsidRDefault="00211689" w:rsidP="004A16DB">
            <w:pPr>
              <w:pStyle w:val="Prrafodelista"/>
              <w:numPr>
                <w:ilvl w:val="0"/>
                <w:numId w:val="211"/>
              </w:numPr>
              <w:spacing w:after="0"/>
              <w:rPr>
                <w:rFonts w:ascii="Arial Narrow" w:hAnsi="Arial Narrow"/>
                <w:color w:val="000000" w:themeColor="text1"/>
                <w:sz w:val="20"/>
                <w:szCs w:val="20"/>
              </w:rPr>
            </w:pPr>
            <w:r w:rsidRPr="00211689">
              <w:rPr>
                <w:rFonts w:ascii="Arial Narrow" w:hAnsi="Arial Narrow"/>
                <w:color w:val="000000" w:themeColor="text1"/>
                <w:sz w:val="20"/>
                <w:szCs w:val="20"/>
              </w:rPr>
              <w:t>Students elaborate a text using the possession and contractions.</w:t>
            </w:r>
          </w:p>
          <w:p w:rsidR="00211689" w:rsidRPr="00211689" w:rsidRDefault="00211689" w:rsidP="004A16DB">
            <w:pPr>
              <w:pStyle w:val="Prrafodelista"/>
              <w:numPr>
                <w:ilvl w:val="0"/>
                <w:numId w:val="211"/>
              </w:numPr>
              <w:spacing w:after="0"/>
              <w:rPr>
                <w:rFonts w:ascii="Arial Narrow" w:hAnsi="Arial Narrow"/>
                <w:color w:val="000000" w:themeColor="text1"/>
                <w:sz w:val="20"/>
                <w:szCs w:val="20"/>
              </w:rPr>
            </w:pPr>
            <w:r w:rsidRPr="00211689">
              <w:rPr>
                <w:rFonts w:ascii="Arial Narrow" w:hAnsi="Arial Narrow"/>
                <w:color w:val="000000" w:themeColor="text1"/>
                <w:sz w:val="20"/>
                <w:szCs w:val="20"/>
              </w:rPr>
              <w:t>Students make a drawing and diagrams about information.</w:t>
            </w:r>
          </w:p>
          <w:p w:rsidR="00211689" w:rsidRPr="00211689" w:rsidRDefault="00211689" w:rsidP="004A16DB">
            <w:pPr>
              <w:pStyle w:val="Prrafodelista"/>
              <w:numPr>
                <w:ilvl w:val="0"/>
                <w:numId w:val="211"/>
              </w:numPr>
              <w:spacing w:after="0"/>
              <w:rPr>
                <w:rFonts w:ascii="Arial Narrow" w:hAnsi="Arial Narrow"/>
                <w:color w:val="000000" w:themeColor="text1"/>
                <w:sz w:val="20"/>
                <w:szCs w:val="20"/>
              </w:rPr>
            </w:pPr>
            <w:r w:rsidRPr="00211689">
              <w:rPr>
                <w:rFonts w:ascii="Arial Narrow" w:hAnsi="Arial Narrow"/>
                <w:color w:val="000000" w:themeColor="text1"/>
                <w:sz w:val="20"/>
                <w:szCs w:val="20"/>
              </w:rPr>
              <w:t>Students make a chart with information about the architecture in Cajabamba</w:t>
            </w:r>
          </w:p>
          <w:p w:rsidR="00211689" w:rsidRPr="00211689" w:rsidRDefault="00211689" w:rsidP="004A16DB">
            <w:pPr>
              <w:pStyle w:val="Prrafodelista"/>
              <w:numPr>
                <w:ilvl w:val="0"/>
                <w:numId w:val="211"/>
              </w:numPr>
              <w:spacing w:after="0"/>
              <w:rPr>
                <w:rFonts w:ascii="Arial Narrow" w:hAnsi="Arial Narrow"/>
                <w:color w:val="000000" w:themeColor="text1"/>
                <w:sz w:val="20"/>
                <w:szCs w:val="20"/>
              </w:rPr>
            </w:pPr>
            <w:r w:rsidRPr="00211689">
              <w:rPr>
                <w:rFonts w:ascii="Arial Narrow" w:hAnsi="Arial Narrow"/>
                <w:color w:val="000000" w:themeColor="text1"/>
                <w:sz w:val="20"/>
                <w:szCs w:val="20"/>
              </w:rPr>
              <w:t>Students make a description about buildings in Cajabamba.</w:t>
            </w:r>
          </w:p>
          <w:p w:rsidR="00211689" w:rsidRPr="00211689" w:rsidRDefault="00211689" w:rsidP="004A16DB">
            <w:pPr>
              <w:pStyle w:val="Prrafodelista"/>
              <w:numPr>
                <w:ilvl w:val="0"/>
                <w:numId w:val="211"/>
              </w:numPr>
              <w:spacing w:after="0"/>
              <w:rPr>
                <w:rFonts w:ascii="Arial Narrow" w:hAnsi="Arial Narrow"/>
                <w:color w:val="000000" w:themeColor="text1"/>
                <w:sz w:val="20"/>
                <w:szCs w:val="20"/>
              </w:rPr>
            </w:pPr>
            <w:r w:rsidRPr="00211689">
              <w:rPr>
                <w:rFonts w:ascii="Arial Narrow" w:hAnsi="Arial Narrow"/>
                <w:color w:val="000000" w:themeColor="text1"/>
                <w:sz w:val="20"/>
                <w:szCs w:val="20"/>
              </w:rPr>
              <w:t xml:space="preserve">Students make a list with countable </w:t>
            </w:r>
            <w:proofErr w:type="gramStart"/>
            <w:r w:rsidRPr="00211689">
              <w:rPr>
                <w:rFonts w:ascii="Arial Narrow" w:hAnsi="Arial Narrow"/>
                <w:color w:val="000000" w:themeColor="text1"/>
                <w:sz w:val="20"/>
                <w:szCs w:val="20"/>
              </w:rPr>
              <w:t>nouns..</w:t>
            </w:r>
            <w:proofErr w:type="gramEnd"/>
          </w:p>
          <w:p w:rsidR="00211689" w:rsidRPr="00211689" w:rsidRDefault="00211689" w:rsidP="004A16DB">
            <w:pPr>
              <w:pStyle w:val="Prrafodelista"/>
              <w:numPr>
                <w:ilvl w:val="0"/>
                <w:numId w:val="211"/>
              </w:numPr>
              <w:spacing w:after="0"/>
              <w:rPr>
                <w:rFonts w:ascii="Arial Narrow" w:hAnsi="Arial Narrow"/>
                <w:color w:val="000000" w:themeColor="text1"/>
                <w:sz w:val="20"/>
                <w:szCs w:val="20"/>
              </w:rPr>
            </w:pPr>
            <w:r w:rsidRPr="00211689">
              <w:rPr>
                <w:rFonts w:ascii="Arial Narrow" w:hAnsi="Arial Narrow"/>
                <w:color w:val="000000" w:themeColor="text1"/>
                <w:sz w:val="20"/>
                <w:szCs w:val="20"/>
              </w:rPr>
              <w:t>Students make a text using linking ideas.</w:t>
            </w:r>
          </w:p>
          <w:p w:rsidR="00211689" w:rsidRPr="00211689" w:rsidRDefault="00211689" w:rsidP="004A16DB">
            <w:pPr>
              <w:pStyle w:val="Prrafodelista"/>
              <w:numPr>
                <w:ilvl w:val="0"/>
                <w:numId w:val="211"/>
              </w:numPr>
              <w:spacing w:after="0"/>
              <w:rPr>
                <w:rFonts w:ascii="Arial Narrow" w:hAnsi="Arial Narrow"/>
                <w:color w:val="000000" w:themeColor="text1"/>
                <w:sz w:val="20"/>
                <w:szCs w:val="20"/>
              </w:rPr>
            </w:pPr>
            <w:r w:rsidRPr="00211689">
              <w:rPr>
                <w:rFonts w:ascii="Arial Narrow" w:hAnsi="Arial Narrow"/>
                <w:color w:val="000000" w:themeColor="text1"/>
                <w:sz w:val="20"/>
                <w:szCs w:val="20"/>
              </w:rPr>
              <w:t>Students identify formal letters and emails</w:t>
            </w:r>
          </w:p>
          <w:p w:rsidR="00211689" w:rsidRPr="00211689" w:rsidRDefault="00211689" w:rsidP="004A16DB">
            <w:pPr>
              <w:pStyle w:val="Prrafodelista"/>
              <w:numPr>
                <w:ilvl w:val="0"/>
                <w:numId w:val="211"/>
              </w:numPr>
              <w:spacing w:after="0"/>
              <w:rPr>
                <w:rFonts w:ascii="Arial Narrow" w:hAnsi="Arial Narrow"/>
                <w:color w:val="000000" w:themeColor="text1"/>
                <w:sz w:val="20"/>
                <w:szCs w:val="20"/>
              </w:rPr>
            </w:pPr>
            <w:r w:rsidRPr="00211689">
              <w:rPr>
                <w:rFonts w:ascii="Arial Narrow" w:hAnsi="Arial Narrow"/>
                <w:color w:val="000000" w:themeColor="text1"/>
                <w:sz w:val="20"/>
                <w:szCs w:val="20"/>
              </w:rPr>
              <w:t>Students describe thing using which or that.</w:t>
            </w:r>
          </w:p>
          <w:p w:rsidR="00211689" w:rsidRPr="00211689" w:rsidRDefault="00211689" w:rsidP="004A16DB">
            <w:pPr>
              <w:pStyle w:val="Prrafodelista"/>
              <w:numPr>
                <w:ilvl w:val="0"/>
                <w:numId w:val="211"/>
              </w:numPr>
              <w:spacing w:after="0"/>
              <w:rPr>
                <w:rFonts w:ascii="Arial Narrow" w:hAnsi="Arial Narrow"/>
                <w:color w:val="000000" w:themeColor="text1"/>
                <w:sz w:val="20"/>
                <w:szCs w:val="20"/>
              </w:rPr>
            </w:pPr>
            <w:r w:rsidRPr="00211689">
              <w:rPr>
                <w:rFonts w:ascii="Arial Narrow" w:hAnsi="Arial Narrow"/>
                <w:color w:val="000000" w:themeColor="text1"/>
                <w:sz w:val="20"/>
                <w:szCs w:val="20"/>
              </w:rPr>
              <w:t>Students make an email to give personal details.</w:t>
            </w:r>
          </w:p>
          <w:p w:rsidR="00211689" w:rsidRPr="00211689" w:rsidRDefault="00211689" w:rsidP="004A16DB">
            <w:pPr>
              <w:pStyle w:val="Prrafodelista"/>
              <w:numPr>
                <w:ilvl w:val="0"/>
                <w:numId w:val="211"/>
              </w:numPr>
              <w:spacing w:after="0"/>
              <w:rPr>
                <w:rFonts w:ascii="Arial Narrow" w:hAnsi="Arial Narrow"/>
                <w:color w:val="000000" w:themeColor="text1"/>
                <w:sz w:val="20"/>
                <w:szCs w:val="20"/>
              </w:rPr>
            </w:pPr>
            <w:r w:rsidRPr="00211689">
              <w:rPr>
                <w:rFonts w:ascii="Arial Narrow" w:hAnsi="Arial Narrow"/>
                <w:color w:val="000000" w:themeColor="text1"/>
                <w:sz w:val="20"/>
                <w:szCs w:val="20"/>
              </w:rPr>
              <w:t>Students make a list of points using diagrams.</w:t>
            </w:r>
          </w:p>
          <w:p w:rsidR="00211689" w:rsidRPr="00211689" w:rsidRDefault="00211689" w:rsidP="004A16DB">
            <w:pPr>
              <w:pStyle w:val="Prrafodelista"/>
              <w:numPr>
                <w:ilvl w:val="0"/>
                <w:numId w:val="211"/>
              </w:numPr>
              <w:spacing w:after="0"/>
              <w:rPr>
                <w:rFonts w:ascii="Arial Narrow" w:hAnsi="Arial Narrow"/>
                <w:color w:val="000000" w:themeColor="text1"/>
                <w:sz w:val="20"/>
                <w:szCs w:val="20"/>
              </w:rPr>
            </w:pPr>
            <w:r w:rsidRPr="00211689">
              <w:rPr>
                <w:rFonts w:ascii="Arial Narrow" w:hAnsi="Arial Narrow"/>
                <w:color w:val="000000" w:themeColor="text1"/>
                <w:sz w:val="20"/>
                <w:szCs w:val="20"/>
              </w:rPr>
              <w:t>Students make a text with the invention more important.</w:t>
            </w:r>
          </w:p>
          <w:p w:rsidR="00211689" w:rsidRPr="00211689" w:rsidRDefault="00211689" w:rsidP="004A16DB">
            <w:pPr>
              <w:pStyle w:val="Prrafodelista"/>
              <w:numPr>
                <w:ilvl w:val="0"/>
                <w:numId w:val="211"/>
              </w:numPr>
              <w:spacing w:after="0"/>
              <w:rPr>
                <w:rFonts w:ascii="Arial Narrow" w:hAnsi="Arial Narrow"/>
                <w:color w:val="000000" w:themeColor="text1"/>
                <w:sz w:val="20"/>
                <w:szCs w:val="20"/>
              </w:rPr>
            </w:pPr>
            <w:r w:rsidRPr="00211689">
              <w:rPr>
                <w:rFonts w:ascii="Arial Narrow" w:hAnsi="Arial Narrow"/>
                <w:color w:val="000000" w:themeColor="text1"/>
                <w:sz w:val="20"/>
                <w:szCs w:val="20"/>
              </w:rPr>
              <w:t>Students make a text with definitions.</w:t>
            </w:r>
          </w:p>
          <w:p w:rsidR="00211689" w:rsidRPr="00211689" w:rsidRDefault="00211689" w:rsidP="004A16DB">
            <w:pPr>
              <w:pStyle w:val="Prrafodelista"/>
              <w:numPr>
                <w:ilvl w:val="0"/>
                <w:numId w:val="211"/>
              </w:numPr>
              <w:spacing w:after="0"/>
              <w:rPr>
                <w:rFonts w:ascii="Arial Narrow" w:hAnsi="Arial Narrow"/>
                <w:color w:val="000000" w:themeColor="text1"/>
                <w:sz w:val="20"/>
                <w:szCs w:val="20"/>
              </w:rPr>
            </w:pPr>
            <w:r w:rsidRPr="00211689">
              <w:rPr>
                <w:rFonts w:ascii="Arial Narrow" w:hAnsi="Arial Narrow"/>
                <w:color w:val="000000" w:themeColor="text1"/>
                <w:sz w:val="20"/>
                <w:szCs w:val="20"/>
              </w:rPr>
              <w:t>Students write an article about the use of the writing in their websites.</w:t>
            </w:r>
          </w:p>
          <w:p w:rsidR="00211689" w:rsidRPr="00211689" w:rsidRDefault="00211689" w:rsidP="004A16DB">
            <w:pPr>
              <w:pStyle w:val="Prrafodelista"/>
              <w:numPr>
                <w:ilvl w:val="0"/>
                <w:numId w:val="211"/>
              </w:numPr>
              <w:spacing w:after="0"/>
              <w:rPr>
                <w:rFonts w:ascii="Arial Narrow" w:hAnsi="Arial Narrow"/>
                <w:color w:val="000000" w:themeColor="text1"/>
                <w:sz w:val="20"/>
                <w:szCs w:val="20"/>
              </w:rPr>
            </w:pPr>
            <w:r w:rsidRPr="00211689">
              <w:rPr>
                <w:rFonts w:ascii="Arial Narrow" w:hAnsi="Arial Narrow"/>
                <w:color w:val="000000" w:themeColor="text1"/>
                <w:sz w:val="20"/>
                <w:szCs w:val="20"/>
              </w:rPr>
              <w:t>Students write an article about the food, drink, and culture in Cajabamba.</w:t>
            </w:r>
          </w:p>
          <w:p w:rsidR="00955FA3" w:rsidRPr="00613B9B" w:rsidRDefault="00211689" w:rsidP="004A16DB">
            <w:pPr>
              <w:pStyle w:val="Prrafodelista"/>
              <w:numPr>
                <w:ilvl w:val="0"/>
                <w:numId w:val="211"/>
              </w:numPr>
              <w:spacing w:after="0"/>
              <w:rPr>
                <w:rFonts w:ascii="Arial Narrow" w:hAnsi="Arial Narrow"/>
                <w:color w:val="000000" w:themeColor="text1"/>
                <w:sz w:val="20"/>
                <w:szCs w:val="20"/>
              </w:rPr>
            </w:pPr>
            <w:r w:rsidRPr="00211689">
              <w:rPr>
                <w:rFonts w:ascii="Arial Narrow" w:hAnsi="Arial Narrow"/>
                <w:color w:val="000000" w:themeColor="text1"/>
                <w:sz w:val="20"/>
                <w:szCs w:val="20"/>
              </w:rPr>
              <w:t xml:space="preserve">Students describe the foods and drinks using tables, charts, and </w:t>
            </w:r>
          </w:p>
        </w:tc>
        <w:tc>
          <w:tcPr>
            <w:tcW w:w="4394" w:type="dxa"/>
            <w:tcBorders>
              <w:top w:val="single" w:sz="5" w:space="0" w:color="000000"/>
              <w:left w:val="single" w:sz="5" w:space="0" w:color="000000"/>
              <w:bottom w:val="single" w:sz="5" w:space="0" w:color="000000"/>
              <w:right w:val="single" w:sz="5" w:space="0" w:color="000000"/>
            </w:tcBorders>
          </w:tcPr>
          <w:p w:rsidR="00211689" w:rsidRPr="00211689" w:rsidRDefault="00211689" w:rsidP="004A16DB">
            <w:pPr>
              <w:pStyle w:val="Prrafodelista"/>
              <w:numPr>
                <w:ilvl w:val="0"/>
                <w:numId w:val="211"/>
              </w:numPr>
              <w:spacing w:after="0"/>
              <w:contextualSpacing/>
              <w:rPr>
                <w:rFonts w:ascii="Arial Narrow" w:hAnsi="Arial Narrow"/>
                <w:color w:val="000000" w:themeColor="text1"/>
                <w:sz w:val="20"/>
                <w:szCs w:val="20"/>
              </w:rPr>
            </w:pPr>
            <w:r w:rsidRPr="00211689">
              <w:rPr>
                <w:rFonts w:ascii="Arial Narrow" w:hAnsi="Arial Narrow"/>
                <w:color w:val="000000" w:themeColor="text1"/>
                <w:sz w:val="20"/>
                <w:szCs w:val="20"/>
              </w:rPr>
              <w:t xml:space="preserve">Write sentences about </w:t>
            </w:r>
            <w:proofErr w:type="gramStart"/>
            <w:r w:rsidRPr="00211689">
              <w:rPr>
                <w:rFonts w:ascii="Arial Narrow" w:hAnsi="Arial Narrow"/>
                <w:color w:val="000000" w:themeColor="text1"/>
                <w:sz w:val="20"/>
                <w:szCs w:val="20"/>
              </w:rPr>
              <w:t>you..</w:t>
            </w:r>
            <w:proofErr w:type="gramEnd"/>
          </w:p>
          <w:p w:rsidR="00211689" w:rsidRPr="00211689" w:rsidRDefault="00211689" w:rsidP="004A16DB">
            <w:pPr>
              <w:pStyle w:val="Prrafodelista"/>
              <w:numPr>
                <w:ilvl w:val="0"/>
                <w:numId w:val="211"/>
              </w:numPr>
              <w:spacing w:after="0"/>
              <w:contextualSpacing/>
              <w:rPr>
                <w:rFonts w:ascii="Arial Narrow" w:hAnsi="Arial Narrow"/>
                <w:color w:val="000000" w:themeColor="text1"/>
                <w:sz w:val="20"/>
                <w:szCs w:val="20"/>
              </w:rPr>
            </w:pPr>
            <w:r w:rsidRPr="00211689">
              <w:rPr>
                <w:rFonts w:ascii="Arial Narrow" w:hAnsi="Arial Narrow"/>
                <w:color w:val="000000" w:themeColor="text1"/>
                <w:sz w:val="20"/>
                <w:szCs w:val="20"/>
              </w:rPr>
              <w:t xml:space="preserve">Discriminate information in the different texts of internet. </w:t>
            </w:r>
          </w:p>
          <w:p w:rsidR="00211689" w:rsidRPr="00211689" w:rsidRDefault="00211689" w:rsidP="004A16DB">
            <w:pPr>
              <w:pStyle w:val="Prrafodelista"/>
              <w:numPr>
                <w:ilvl w:val="0"/>
                <w:numId w:val="211"/>
              </w:numPr>
              <w:spacing w:after="0"/>
              <w:contextualSpacing/>
              <w:rPr>
                <w:rFonts w:ascii="Arial Narrow" w:hAnsi="Arial Narrow"/>
                <w:color w:val="000000" w:themeColor="text1"/>
                <w:sz w:val="20"/>
                <w:szCs w:val="20"/>
              </w:rPr>
            </w:pPr>
            <w:r w:rsidRPr="00211689">
              <w:rPr>
                <w:rFonts w:ascii="Arial Narrow" w:hAnsi="Arial Narrow"/>
                <w:color w:val="000000" w:themeColor="text1"/>
                <w:sz w:val="20"/>
                <w:szCs w:val="20"/>
              </w:rPr>
              <w:t>Write sentences to talk about general experience.</w:t>
            </w:r>
          </w:p>
          <w:p w:rsidR="00211689" w:rsidRPr="00211689" w:rsidRDefault="00211689" w:rsidP="004A16DB">
            <w:pPr>
              <w:pStyle w:val="Prrafodelista"/>
              <w:numPr>
                <w:ilvl w:val="0"/>
                <w:numId w:val="211"/>
              </w:numPr>
              <w:spacing w:after="0"/>
              <w:contextualSpacing/>
              <w:rPr>
                <w:rFonts w:ascii="Arial Narrow" w:hAnsi="Arial Narrow"/>
                <w:color w:val="000000" w:themeColor="text1"/>
                <w:sz w:val="20"/>
                <w:szCs w:val="20"/>
              </w:rPr>
            </w:pPr>
            <w:r w:rsidRPr="00211689">
              <w:rPr>
                <w:rFonts w:ascii="Arial Narrow" w:hAnsi="Arial Narrow"/>
                <w:color w:val="000000" w:themeColor="text1"/>
                <w:sz w:val="20"/>
                <w:szCs w:val="20"/>
              </w:rPr>
              <w:t xml:space="preserve">Discriminate information in the different texts. </w:t>
            </w:r>
          </w:p>
          <w:p w:rsidR="00211689" w:rsidRPr="00211689" w:rsidRDefault="00211689" w:rsidP="004A16DB">
            <w:pPr>
              <w:pStyle w:val="Prrafodelista"/>
              <w:numPr>
                <w:ilvl w:val="0"/>
                <w:numId w:val="211"/>
              </w:numPr>
              <w:spacing w:after="0"/>
              <w:contextualSpacing/>
              <w:rPr>
                <w:rFonts w:ascii="Arial Narrow" w:hAnsi="Arial Narrow"/>
                <w:color w:val="000000" w:themeColor="text1"/>
                <w:sz w:val="20"/>
                <w:szCs w:val="20"/>
              </w:rPr>
            </w:pPr>
            <w:r w:rsidRPr="00211689">
              <w:rPr>
                <w:rFonts w:ascii="Arial Narrow" w:hAnsi="Arial Narrow"/>
                <w:color w:val="000000" w:themeColor="text1"/>
                <w:sz w:val="20"/>
                <w:szCs w:val="20"/>
              </w:rPr>
              <w:t xml:space="preserve">Discriminate information in the different texts. </w:t>
            </w:r>
          </w:p>
          <w:p w:rsidR="00211689" w:rsidRPr="00211689" w:rsidRDefault="00211689" w:rsidP="004A16DB">
            <w:pPr>
              <w:pStyle w:val="Prrafodelista"/>
              <w:numPr>
                <w:ilvl w:val="0"/>
                <w:numId w:val="211"/>
              </w:numPr>
              <w:spacing w:after="0"/>
              <w:contextualSpacing/>
              <w:rPr>
                <w:rFonts w:ascii="Arial Narrow" w:hAnsi="Arial Narrow"/>
                <w:color w:val="000000" w:themeColor="text1"/>
                <w:sz w:val="20"/>
                <w:szCs w:val="20"/>
              </w:rPr>
            </w:pPr>
            <w:r w:rsidRPr="00211689">
              <w:rPr>
                <w:rFonts w:ascii="Arial Narrow" w:hAnsi="Arial Narrow"/>
                <w:color w:val="000000" w:themeColor="text1"/>
                <w:sz w:val="20"/>
                <w:szCs w:val="20"/>
              </w:rPr>
              <w:t>Discriminate information in the different texts.</w:t>
            </w:r>
          </w:p>
          <w:p w:rsidR="00211689" w:rsidRPr="00211689" w:rsidRDefault="00211689" w:rsidP="004A16DB">
            <w:pPr>
              <w:pStyle w:val="Prrafodelista"/>
              <w:numPr>
                <w:ilvl w:val="0"/>
                <w:numId w:val="211"/>
              </w:numPr>
              <w:spacing w:after="0"/>
              <w:contextualSpacing/>
              <w:rPr>
                <w:rFonts w:ascii="Arial Narrow" w:hAnsi="Arial Narrow"/>
                <w:color w:val="000000" w:themeColor="text1"/>
                <w:sz w:val="20"/>
                <w:szCs w:val="20"/>
              </w:rPr>
            </w:pPr>
            <w:r w:rsidRPr="00211689">
              <w:rPr>
                <w:rFonts w:ascii="Arial Narrow" w:hAnsi="Arial Narrow"/>
                <w:color w:val="000000" w:themeColor="text1"/>
                <w:sz w:val="20"/>
                <w:szCs w:val="20"/>
              </w:rPr>
              <w:t xml:space="preserve">Discriminate information in the different texts. </w:t>
            </w:r>
          </w:p>
          <w:p w:rsidR="00211689" w:rsidRPr="00211689" w:rsidRDefault="00211689" w:rsidP="004A16DB">
            <w:pPr>
              <w:pStyle w:val="Prrafodelista"/>
              <w:numPr>
                <w:ilvl w:val="0"/>
                <w:numId w:val="211"/>
              </w:numPr>
              <w:spacing w:after="0"/>
              <w:contextualSpacing/>
              <w:rPr>
                <w:rFonts w:ascii="Arial Narrow" w:hAnsi="Arial Narrow"/>
                <w:color w:val="000000" w:themeColor="text1"/>
                <w:sz w:val="20"/>
                <w:szCs w:val="20"/>
              </w:rPr>
            </w:pPr>
            <w:r w:rsidRPr="00211689">
              <w:rPr>
                <w:rFonts w:ascii="Arial Narrow" w:hAnsi="Arial Narrow"/>
                <w:color w:val="000000" w:themeColor="text1"/>
                <w:sz w:val="20"/>
                <w:szCs w:val="20"/>
              </w:rPr>
              <w:t>Write a letter in the formal form.</w:t>
            </w:r>
          </w:p>
          <w:p w:rsidR="00211689" w:rsidRPr="00211689" w:rsidRDefault="00211689" w:rsidP="004A16DB">
            <w:pPr>
              <w:pStyle w:val="Prrafodelista"/>
              <w:numPr>
                <w:ilvl w:val="0"/>
                <w:numId w:val="211"/>
              </w:numPr>
              <w:spacing w:after="0"/>
              <w:contextualSpacing/>
              <w:rPr>
                <w:rFonts w:ascii="Arial Narrow" w:hAnsi="Arial Narrow"/>
                <w:color w:val="000000" w:themeColor="text1"/>
                <w:sz w:val="20"/>
                <w:szCs w:val="20"/>
              </w:rPr>
            </w:pPr>
            <w:r w:rsidRPr="00211689">
              <w:rPr>
                <w:rFonts w:ascii="Arial Narrow" w:hAnsi="Arial Narrow"/>
                <w:color w:val="000000" w:themeColor="text1"/>
                <w:sz w:val="20"/>
                <w:szCs w:val="20"/>
              </w:rPr>
              <w:t>Write make a text with ways of reading</w:t>
            </w:r>
          </w:p>
          <w:p w:rsidR="00211689" w:rsidRPr="00211689" w:rsidRDefault="00211689" w:rsidP="004A16DB">
            <w:pPr>
              <w:pStyle w:val="Prrafodelista"/>
              <w:numPr>
                <w:ilvl w:val="0"/>
                <w:numId w:val="211"/>
              </w:numPr>
              <w:spacing w:after="0"/>
              <w:contextualSpacing/>
              <w:rPr>
                <w:rFonts w:ascii="Arial Narrow" w:hAnsi="Arial Narrow"/>
                <w:color w:val="000000" w:themeColor="text1"/>
                <w:sz w:val="20"/>
                <w:szCs w:val="20"/>
              </w:rPr>
            </w:pPr>
            <w:r w:rsidRPr="00211689">
              <w:rPr>
                <w:rFonts w:ascii="Arial Narrow" w:hAnsi="Arial Narrow"/>
                <w:color w:val="000000" w:themeColor="text1"/>
                <w:sz w:val="20"/>
                <w:szCs w:val="20"/>
              </w:rPr>
              <w:t>Write sentences in positive, negative about future events.</w:t>
            </w:r>
          </w:p>
          <w:p w:rsidR="00211689" w:rsidRPr="00211689" w:rsidRDefault="00211689" w:rsidP="004A16DB">
            <w:pPr>
              <w:pStyle w:val="Prrafodelista"/>
              <w:numPr>
                <w:ilvl w:val="0"/>
                <w:numId w:val="211"/>
              </w:numPr>
              <w:spacing w:after="0"/>
              <w:contextualSpacing/>
              <w:rPr>
                <w:rFonts w:ascii="Arial Narrow" w:hAnsi="Arial Narrow"/>
                <w:color w:val="000000" w:themeColor="text1"/>
                <w:sz w:val="20"/>
                <w:szCs w:val="20"/>
              </w:rPr>
            </w:pPr>
            <w:r w:rsidRPr="00211689">
              <w:rPr>
                <w:rFonts w:ascii="Arial Narrow" w:hAnsi="Arial Narrow"/>
                <w:color w:val="000000" w:themeColor="text1"/>
                <w:sz w:val="20"/>
                <w:szCs w:val="20"/>
              </w:rPr>
              <w:t>Discriminate information in the different texts.</w:t>
            </w:r>
          </w:p>
          <w:p w:rsidR="00211689" w:rsidRPr="00211689" w:rsidRDefault="00211689" w:rsidP="004A16DB">
            <w:pPr>
              <w:pStyle w:val="Prrafodelista"/>
              <w:numPr>
                <w:ilvl w:val="0"/>
                <w:numId w:val="211"/>
              </w:numPr>
              <w:spacing w:after="0"/>
              <w:contextualSpacing/>
              <w:rPr>
                <w:rFonts w:ascii="Arial Narrow" w:hAnsi="Arial Narrow"/>
                <w:color w:val="000000" w:themeColor="text1"/>
                <w:sz w:val="20"/>
                <w:szCs w:val="20"/>
              </w:rPr>
            </w:pPr>
            <w:r w:rsidRPr="00211689">
              <w:rPr>
                <w:rFonts w:ascii="Arial Narrow" w:hAnsi="Arial Narrow"/>
                <w:color w:val="000000" w:themeColor="text1"/>
                <w:sz w:val="20"/>
                <w:szCs w:val="20"/>
              </w:rPr>
              <w:t>Discriminate information in the different texts.</w:t>
            </w:r>
          </w:p>
          <w:p w:rsidR="00211689" w:rsidRPr="00211689" w:rsidRDefault="00211689" w:rsidP="004A16DB">
            <w:pPr>
              <w:pStyle w:val="Prrafodelista"/>
              <w:numPr>
                <w:ilvl w:val="0"/>
                <w:numId w:val="211"/>
              </w:numPr>
              <w:spacing w:after="0"/>
              <w:contextualSpacing/>
              <w:rPr>
                <w:rFonts w:ascii="Arial Narrow" w:hAnsi="Arial Narrow"/>
                <w:color w:val="000000" w:themeColor="text1"/>
                <w:sz w:val="20"/>
                <w:szCs w:val="20"/>
              </w:rPr>
            </w:pPr>
            <w:r w:rsidRPr="00211689">
              <w:rPr>
                <w:rFonts w:ascii="Arial Narrow" w:hAnsi="Arial Narrow"/>
                <w:color w:val="000000" w:themeColor="text1"/>
                <w:sz w:val="20"/>
                <w:szCs w:val="20"/>
              </w:rPr>
              <w:t>Discriminate information in the different texts</w:t>
            </w:r>
          </w:p>
          <w:p w:rsidR="00211689" w:rsidRPr="00211689" w:rsidRDefault="00211689" w:rsidP="004A16DB">
            <w:pPr>
              <w:pStyle w:val="Prrafodelista"/>
              <w:numPr>
                <w:ilvl w:val="0"/>
                <w:numId w:val="211"/>
              </w:numPr>
              <w:spacing w:after="0"/>
              <w:contextualSpacing/>
              <w:rPr>
                <w:rFonts w:ascii="Arial Narrow" w:hAnsi="Arial Narrow"/>
                <w:color w:val="000000" w:themeColor="text1"/>
                <w:sz w:val="20"/>
                <w:szCs w:val="20"/>
              </w:rPr>
            </w:pPr>
            <w:r w:rsidRPr="00211689">
              <w:rPr>
                <w:rFonts w:ascii="Arial Narrow" w:hAnsi="Arial Narrow"/>
                <w:color w:val="000000" w:themeColor="text1"/>
                <w:sz w:val="20"/>
                <w:szCs w:val="20"/>
              </w:rPr>
              <w:t>Organize the structure of the text.</w:t>
            </w:r>
          </w:p>
          <w:p w:rsidR="00955FA3" w:rsidRPr="00613B9B" w:rsidRDefault="00955FA3" w:rsidP="00211689">
            <w:pPr>
              <w:pStyle w:val="Prrafodelista"/>
              <w:numPr>
                <w:ilvl w:val="0"/>
                <w:numId w:val="0"/>
              </w:numPr>
              <w:spacing w:after="0"/>
              <w:ind w:left="720"/>
              <w:contextualSpacing/>
              <w:rPr>
                <w:rFonts w:ascii="Arial Narrow" w:hAnsi="Arial Narrow"/>
                <w:color w:val="000000" w:themeColor="text1"/>
                <w:sz w:val="20"/>
                <w:szCs w:val="20"/>
              </w:rPr>
            </w:pPr>
          </w:p>
        </w:tc>
      </w:tr>
    </w:tbl>
    <w:p w:rsidR="00235CA4" w:rsidRDefault="00235CA4" w:rsidP="00013017">
      <w:pPr>
        <w:jc w:val="center"/>
        <w:rPr>
          <w:rFonts w:ascii="Arial Narrow" w:hAnsi="Arial Narrow" w:cs="Arial"/>
          <w:b/>
          <w:bCs/>
          <w:color w:val="000000" w:themeColor="text1"/>
          <w:sz w:val="16"/>
          <w:szCs w:val="16"/>
          <w:u w:val="single"/>
        </w:rPr>
      </w:pPr>
    </w:p>
    <w:p w:rsidR="002E041A" w:rsidRDefault="002E041A" w:rsidP="00013017">
      <w:pPr>
        <w:jc w:val="center"/>
        <w:rPr>
          <w:rFonts w:ascii="Arial Narrow" w:hAnsi="Arial Narrow" w:cs="Arial"/>
          <w:b/>
          <w:bCs/>
          <w:color w:val="000000" w:themeColor="text1"/>
          <w:sz w:val="16"/>
          <w:szCs w:val="16"/>
          <w:u w:val="single"/>
        </w:rPr>
      </w:pPr>
    </w:p>
    <w:p w:rsidR="002E041A" w:rsidRPr="004C63D3" w:rsidRDefault="002E041A" w:rsidP="00013017">
      <w:pPr>
        <w:jc w:val="center"/>
        <w:rPr>
          <w:rFonts w:ascii="Arial Narrow" w:hAnsi="Arial Narrow" w:cs="Arial"/>
          <w:b/>
          <w:bCs/>
          <w:color w:val="000000" w:themeColor="text1"/>
          <w:sz w:val="16"/>
          <w:szCs w:val="16"/>
          <w:u w:val="single"/>
        </w:rPr>
      </w:pPr>
    </w:p>
    <w:p w:rsidR="0030592D" w:rsidRPr="004C63D3" w:rsidRDefault="0030592D" w:rsidP="00013017">
      <w:pPr>
        <w:jc w:val="center"/>
        <w:rPr>
          <w:rFonts w:ascii="Arial Narrow" w:hAnsi="Arial Narrow" w:cs="Arial"/>
          <w:b/>
          <w:bCs/>
          <w:color w:val="000000" w:themeColor="text1"/>
          <w:sz w:val="16"/>
          <w:szCs w:val="16"/>
          <w:u w:val="single"/>
        </w:rPr>
      </w:pPr>
    </w:p>
    <w:tbl>
      <w:tblPr>
        <w:tblStyle w:val="TableGrid"/>
        <w:tblW w:w="13589" w:type="dxa"/>
        <w:tblInd w:w="-128" w:type="dxa"/>
        <w:tblCellMar>
          <w:left w:w="4" w:type="dxa"/>
          <w:right w:w="12" w:type="dxa"/>
        </w:tblCellMar>
        <w:tblLook w:val="04A0" w:firstRow="1" w:lastRow="0" w:firstColumn="1" w:lastColumn="0" w:noHBand="0" w:noVBand="1"/>
      </w:tblPr>
      <w:tblGrid>
        <w:gridCol w:w="3538"/>
        <w:gridCol w:w="3955"/>
        <w:gridCol w:w="2552"/>
        <w:gridCol w:w="3544"/>
      </w:tblGrid>
      <w:tr w:rsidR="00D16788" w:rsidRPr="00D16788" w:rsidTr="00D16788">
        <w:trPr>
          <w:trHeight w:val="441"/>
        </w:trPr>
        <w:tc>
          <w:tcPr>
            <w:tcW w:w="13589" w:type="dxa"/>
            <w:gridSpan w:val="4"/>
            <w:tcBorders>
              <w:top w:val="single" w:sz="5" w:space="0" w:color="000000"/>
              <w:left w:val="single" w:sz="5" w:space="0" w:color="000000"/>
              <w:bottom w:val="single" w:sz="5" w:space="0" w:color="000000"/>
              <w:right w:val="single" w:sz="5" w:space="0" w:color="000000"/>
            </w:tcBorders>
            <w:shd w:val="clear" w:color="auto" w:fill="D9D9D9"/>
          </w:tcPr>
          <w:p w:rsidR="00D16788" w:rsidRPr="00D16788" w:rsidRDefault="004D3A1B" w:rsidP="00065531">
            <w:pPr>
              <w:autoSpaceDE w:val="0"/>
              <w:autoSpaceDN w:val="0"/>
              <w:adjustRightInd w:val="0"/>
              <w:jc w:val="center"/>
              <w:rPr>
                <w:rFonts w:ascii="Arial Narrow" w:hAnsi="Arial Narrow"/>
                <w:b/>
                <w:color w:val="000000" w:themeColor="text1"/>
                <w:sz w:val="20"/>
                <w:szCs w:val="20"/>
              </w:rPr>
            </w:pPr>
            <w:r>
              <w:rPr>
                <w:rFonts w:ascii="Arial Narrow" w:eastAsia="Calibri" w:hAnsi="Arial Narrow" w:cs="Calibri"/>
                <w:b/>
                <w:bCs/>
                <w:noProof/>
                <w:color w:val="000000"/>
                <w:sz w:val="20"/>
                <w:szCs w:val="20"/>
              </w:rPr>
              <w:lastRenderedPageBreak/>
              <w:br w:type="page"/>
            </w:r>
            <w:r w:rsidR="00D16788" w:rsidRPr="00D16788">
              <w:rPr>
                <w:rFonts w:ascii="Arial Narrow" w:hAnsi="Arial Narrow"/>
                <w:color w:val="000000" w:themeColor="text1"/>
                <w:sz w:val="20"/>
                <w:szCs w:val="20"/>
              </w:rPr>
              <w:br w:type="page"/>
            </w:r>
            <w:r w:rsidR="00D16788" w:rsidRPr="00D16788">
              <w:rPr>
                <w:rFonts w:ascii="Arial Narrow" w:hAnsi="Arial Narrow"/>
                <w:b/>
                <w:bCs/>
                <w:color w:val="000000" w:themeColor="text1"/>
                <w:sz w:val="20"/>
                <w:szCs w:val="20"/>
              </w:rPr>
              <w:t>ÁREA: PRACTICA PRE PROFESIONAL II</w:t>
            </w:r>
          </w:p>
        </w:tc>
      </w:tr>
      <w:tr w:rsidR="00D16788" w:rsidRPr="00D16788" w:rsidTr="00D16788">
        <w:trPr>
          <w:trHeight w:val="254"/>
        </w:trPr>
        <w:tc>
          <w:tcPr>
            <w:tcW w:w="13589" w:type="dxa"/>
            <w:gridSpan w:val="4"/>
            <w:tcBorders>
              <w:top w:val="single" w:sz="5" w:space="0" w:color="000000"/>
              <w:left w:val="single" w:sz="5" w:space="0" w:color="000000"/>
              <w:bottom w:val="single" w:sz="5" w:space="0" w:color="000000"/>
              <w:right w:val="single" w:sz="5" w:space="0" w:color="000000"/>
            </w:tcBorders>
          </w:tcPr>
          <w:p w:rsidR="00D16788" w:rsidRPr="00D16788" w:rsidRDefault="00D16788" w:rsidP="00576DF3">
            <w:pPr>
              <w:autoSpaceDE w:val="0"/>
              <w:autoSpaceDN w:val="0"/>
              <w:adjustRightInd w:val="0"/>
              <w:rPr>
                <w:rFonts w:ascii="Arial Narrow" w:hAnsi="Arial Narrow"/>
                <w:color w:val="000000" w:themeColor="text1"/>
                <w:sz w:val="20"/>
                <w:szCs w:val="20"/>
              </w:rPr>
            </w:pPr>
            <w:r w:rsidRPr="00D16788">
              <w:rPr>
                <w:rFonts w:ascii="Arial Narrow" w:hAnsi="Arial Narrow"/>
                <w:b/>
                <w:color w:val="000000" w:themeColor="text1"/>
                <w:sz w:val="20"/>
                <w:szCs w:val="20"/>
              </w:rPr>
              <w:t xml:space="preserve">SUMILLA: </w:t>
            </w:r>
            <w:r w:rsidRPr="00D16788">
              <w:rPr>
                <w:rFonts w:ascii="Arial Narrow" w:eastAsiaTheme="minorHAnsi" w:hAnsi="Arial Narrow"/>
                <w:color w:val="000000" w:themeColor="text1"/>
                <w:sz w:val="20"/>
                <w:szCs w:val="20"/>
                <w:lang w:eastAsia="en-US"/>
              </w:rPr>
              <w:t>Posibilita al estudiante desarrollar su pensamiento creativo reflexivo y crítico al diseñar, implementar (con metodología activa propia para cada contexto y material adaptado y evaluado),</w:t>
            </w:r>
            <w:r w:rsidR="00576DF3">
              <w:rPr>
                <w:rFonts w:ascii="Arial Narrow" w:eastAsiaTheme="minorHAnsi" w:hAnsi="Arial Narrow"/>
                <w:color w:val="000000" w:themeColor="text1"/>
                <w:sz w:val="20"/>
                <w:szCs w:val="20"/>
                <w:lang w:eastAsia="en-US"/>
              </w:rPr>
              <w:t xml:space="preserve"> </w:t>
            </w:r>
            <w:r w:rsidRPr="00D16788">
              <w:rPr>
                <w:rFonts w:ascii="Arial Narrow" w:eastAsiaTheme="minorHAnsi" w:hAnsi="Arial Narrow"/>
                <w:color w:val="000000" w:themeColor="text1"/>
                <w:sz w:val="20"/>
                <w:szCs w:val="20"/>
                <w:lang w:eastAsia="en-US"/>
              </w:rPr>
              <w:t xml:space="preserve">ejecutar y evaluar con autonomía sesiones de aprendizaje reales, con base en fundamentos psicológicos y pedagógicos. Permite el análisis, reflexión y sistematización de las experiencias vividas en la práctica para la detección de problemas pedagógicos que lleve a investigarlo para proponer y realizar situaciones innovadoras. Posibilita el desarrollo de la gestión institucional. Contribuye a la sistematización de la experiencia </w:t>
            </w:r>
            <w:r w:rsidR="00576DF3" w:rsidRPr="00D16788">
              <w:rPr>
                <w:rFonts w:ascii="Arial Narrow" w:eastAsiaTheme="minorHAnsi" w:hAnsi="Arial Narrow"/>
                <w:color w:val="000000" w:themeColor="text1"/>
                <w:sz w:val="20"/>
                <w:szCs w:val="20"/>
                <w:lang w:eastAsia="en-US"/>
              </w:rPr>
              <w:t>pre profesional</w:t>
            </w:r>
            <w:r w:rsidRPr="00D16788">
              <w:rPr>
                <w:rFonts w:ascii="Arial Narrow" w:eastAsiaTheme="minorHAnsi" w:hAnsi="Arial Narrow"/>
                <w:color w:val="000000" w:themeColor="text1"/>
                <w:sz w:val="20"/>
                <w:szCs w:val="20"/>
                <w:lang w:eastAsia="en-US"/>
              </w:rPr>
              <w:t>.</w:t>
            </w:r>
          </w:p>
        </w:tc>
      </w:tr>
      <w:tr w:rsidR="00D16788" w:rsidRPr="00D16788" w:rsidTr="00D16788">
        <w:trPr>
          <w:trHeight w:val="209"/>
        </w:trPr>
        <w:tc>
          <w:tcPr>
            <w:tcW w:w="3538" w:type="dxa"/>
            <w:tcBorders>
              <w:top w:val="single" w:sz="5" w:space="0" w:color="000000"/>
              <w:left w:val="single" w:sz="5" w:space="0" w:color="000000"/>
              <w:bottom w:val="single" w:sz="5" w:space="0" w:color="000000"/>
              <w:right w:val="single" w:sz="5" w:space="0" w:color="000000"/>
            </w:tcBorders>
            <w:shd w:val="clear" w:color="auto" w:fill="D9D9D9"/>
          </w:tcPr>
          <w:p w:rsidR="00D16788" w:rsidRPr="00D16788" w:rsidRDefault="00D16788" w:rsidP="00065531">
            <w:pPr>
              <w:spacing w:line="259" w:lineRule="auto"/>
              <w:rPr>
                <w:rFonts w:ascii="Arial Narrow" w:hAnsi="Arial Narrow"/>
                <w:color w:val="000000" w:themeColor="text1"/>
                <w:sz w:val="20"/>
                <w:szCs w:val="20"/>
              </w:rPr>
            </w:pPr>
            <w:r w:rsidRPr="00D16788">
              <w:rPr>
                <w:rFonts w:ascii="Arial Narrow" w:eastAsia="Arial" w:hAnsi="Arial Narrow"/>
                <w:b/>
                <w:color w:val="000000" w:themeColor="text1"/>
                <w:sz w:val="20"/>
                <w:szCs w:val="20"/>
              </w:rPr>
              <w:t>CÓD. CRITE.  DESEMPEÑO</w:t>
            </w:r>
            <w:r w:rsidRPr="00D16788">
              <w:rPr>
                <w:rFonts w:ascii="Arial Narrow" w:eastAsia="Arial" w:hAnsi="Arial Narrow"/>
                <w:color w:val="000000" w:themeColor="text1"/>
                <w:sz w:val="20"/>
                <w:szCs w:val="20"/>
              </w:rPr>
              <w:t xml:space="preserve"> </w:t>
            </w:r>
          </w:p>
        </w:tc>
        <w:tc>
          <w:tcPr>
            <w:tcW w:w="3955" w:type="dxa"/>
            <w:tcBorders>
              <w:top w:val="single" w:sz="5" w:space="0" w:color="000000"/>
              <w:left w:val="single" w:sz="5" w:space="0" w:color="000000"/>
              <w:bottom w:val="single" w:sz="5" w:space="0" w:color="000000"/>
              <w:right w:val="single" w:sz="5" w:space="0" w:color="000000"/>
            </w:tcBorders>
            <w:shd w:val="clear" w:color="auto" w:fill="D9D9D9"/>
          </w:tcPr>
          <w:p w:rsidR="00D16788" w:rsidRPr="00D16788" w:rsidRDefault="00D16788" w:rsidP="00065531">
            <w:pPr>
              <w:spacing w:line="259" w:lineRule="auto"/>
              <w:ind w:right="8"/>
              <w:rPr>
                <w:rFonts w:ascii="Arial Narrow" w:hAnsi="Arial Narrow"/>
                <w:color w:val="000000" w:themeColor="text1"/>
                <w:sz w:val="20"/>
                <w:szCs w:val="20"/>
              </w:rPr>
            </w:pPr>
            <w:r w:rsidRPr="00D16788">
              <w:rPr>
                <w:rFonts w:ascii="Arial Narrow" w:eastAsia="Arial" w:hAnsi="Arial Narrow"/>
                <w:b/>
                <w:color w:val="000000" w:themeColor="text1"/>
                <w:sz w:val="20"/>
                <w:szCs w:val="20"/>
              </w:rPr>
              <w:t>CONTENIDOS</w:t>
            </w:r>
            <w:r w:rsidRPr="00D16788">
              <w:rPr>
                <w:rFonts w:ascii="Arial Narrow" w:eastAsia="Arial" w:hAnsi="Arial Narrow"/>
                <w:color w:val="000000" w:themeColor="text1"/>
                <w:sz w:val="20"/>
                <w:szCs w:val="20"/>
              </w:rPr>
              <w:t xml:space="preserve"> </w:t>
            </w:r>
          </w:p>
        </w:tc>
        <w:tc>
          <w:tcPr>
            <w:tcW w:w="2552" w:type="dxa"/>
            <w:tcBorders>
              <w:top w:val="single" w:sz="5" w:space="0" w:color="000000"/>
              <w:left w:val="single" w:sz="5" w:space="0" w:color="000000"/>
              <w:bottom w:val="single" w:sz="5" w:space="0" w:color="000000"/>
              <w:right w:val="single" w:sz="5" w:space="0" w:color="000000"/>
            </w:tcBorders>
            <w:shd w:val="clear" w:color="auto" w:fill="D9D9D9"/>
          </w:tcPr>
          <w:p w:rsidR="00D16788" w:rsidRPr="00D16788" w:rsidRDefault="00D16788" w:rsidP="00065531">
            <w:pPr>
              <w:spacing w:line="259" w:lineRule="auto"/>
              <w:ind w:left="4"/>
              <w:rPr>
                <w:rFonts w:ascii="Arial Narrow" w:hAnsi="Arial Narrow"/>
                <w:color w:val="000000" w:themeColor="text1"/>
                <w:sz w:val="20"/>
                <w:szCs w:val="20"/>
              </w:rPr>
            </w:pPr>
            <w:r w:rsidRPr="00D16788">
              <w:rPr>
                <w:rFonts w:ascii="Arial Narrow" w:eastAsia="Arial" w:hAnsi="Arial Narrow"/>
                <w:b/>
                <w:color w:val="000000" w:themeColor="text1"/>
                <w:sz w:val="20"/>
                <w:szCs w:val="20"/>
              </w:rPr>
              <w:t>PRODUCTOS</w:t>
            </w:r>
            <w:r w:rsidRPr="00D16788">
              <w:rPr>
                <w:rFonts w:ascii="Arial Narrow" w:eastAsia="Arial" w:hAnsi="Arial Narrow"/>
                <w:color w:val="000000" w:themeColor="text1"/>
                <w:sz w:val="20"/>
                <w:szCs w:val="20"/>
              </w:rPr>
              <w:t xml:space="preserve"> </w:t>
            </w:r>
          </w:p>
        </w:tc>
        <w:tc>
          <w:tcPr>
            <w:tcW w:w="3544" w:type="dxa"/>
            <w:tcBorders>
              <w:top w:val="single" w:sz="5" w:space="0" w:color="000000"/>
              <w:left w:val="single" w:sz="5" w:space="0" w:color="000000"/>
              <w:bottom w:val="single" w:sz="5" w:space="0" w:color="000000"/>
              <w:right w:val="single" w:sz="5" w:space="0" w:color="000000"/>
            </w:tcBorders>
            <w:shd w:val="clear" w:color="auto" w:fill="D9D9D9"/>
          </w:tcPr>
          <w:p w:rsidR="00D16788" w:rsidRPr="00D16788" w:rsidRDefault="00D16788" w:rsidP="00065531">
            <w:pPr>
              <w:spacing w:line="259" w:lineRule="auto"/>
              <w:ind w:left="6"/>
              <w:rPr>
                <w:rFonts w:ascii="Arial Narrow" w:hAnsi="Arial Narrow"/>
                <w:color w:val="000000" w:themeColor="text1"/>
                <w:sz w:val="20"/>
                <w:szCs w:val="20"/>
              </w:rPr>
            </w:pPr>
            <w:r w:rsidRPr="00D16788">
              <w:rPr>
                <w:rFonts w:ascii="Arial Narrow" w:eastAsia="Arial" w:hAnsi="Arial Narrow"/>
                <w:b/>
                <w:color w:val="000000" w:themeColor="text1"/>
                <w:sz w:val="20"/>
                <w:szCs w:val="20"/>
              </w:rPr>
              <w:t>CRITERIOS DE EVALUACIÓN</w:t>
            </w:r>
            <w:r w:rsidRPr="00D16788">
              <w:rPr>
                <w:rFonts w:ascii="Arial Narrow" w:eastAsia="Arial" w:hAnsi="Arial Narrow"/>
                <w:color w:val="000000" w:themeColor="text1"/>
                <w:sz w:val="20"/>
                <w:szCs w:val="20"/>
              </w:rPr>
              <w:t xml:space="preserve"> </w:t>
            </w:r>
          </w:p>
        </w:tc>
      </w:tr>
      <w:tr w:rsidR="00D16788" w:rsidRPr="00D16788" w:rsidTr="00D16788">
        <w:trPr>
          <w:trHeight w:val="4968"/>
        </w:trPr>
        <w:tc>
          <w:tcPr>
            <w:tcW w:w="3538" w:type="dxa"/>
            <w:tcBorders>
              <w:top w:val="single" w:sz="5" w:space="0" w:color="000000"/>
              <w:left w:val="single" w:sz="5" w:space="0" w:color="000000"/>
              <w:bottom w:val="single" w:sz="5" w:space="0" w:color="000000"/>
              <w:right w:val="single" w:sz="5" w:space="0" w:color="000000"/>
            </w:tcBorders>
          </w:tcPr>
          <w:p w:rsidR="00D16788" w:rsidRPr="00D16788" w:rsidRDefault="00D16788" w:rsidP="00065531">
            <w:pPr>
              <w:jc w:val="center"/>
              <w:rPr>
                <w:rFonts w:ascii="Arial Narrow" w:hAnsi="Arial Narrow"/>
                <w:color w:val="000000" w:themeColor="text1"/>
                <w:sz w:val="20"/>
                <w:szCs w:val="20"/>
              </w:rPr>
            </w:pPr>
            <w:r w:rsidRPr="00D16788">
              <w:rPr>
                <w:rFonts w:ascii="Arial Narrow" w:hAnsi="Arial Narrow"/>
                <w:b/>
                <w:color w:val="000000" w:themeColor="text1"/>
                <w:sz w:val="20"/>
                <w:szCs w:val="20"/>
                <w:u w:val="single"/>
              </w:rPr>
              <w:t>PERSONAL</w:t>
            </w:r>
          </w:p>
          <w:p w:rsidR="00D16788" w:rsidRPr="00D16788" w:rsidRDefault="00D16788" w:rsidP="00D16788">
            <w:pPr>
              <w:jc w:val="both"/>
              <w:rPr>
                <w:rFonts w:ascii="Arial Narrow" w:hAnsi="Arial Narrow"/>
                <w:color w:val="000000" w:themeColor="text1"/>
                <w:sz w:val="20"/>
                <w:szCs w:val="20"/>
              </w:rPr>
            </w:pPr>
            <w:r w:rsidRPr="00D16788">
              <w:rPr>
                <w:rFonts w:ascii="Arial Narrow" w:hAnsi="Arial Narrow"/>
                <w:color w:val="000000" w:themeColor="text1"/>
                <w:sz w:val="20"/>
                <w:szCs w:val="20"/>
              </w:rPr>
              <w:t xml:space="preserve">1.2.5. Se actualiza permanentemente en creación de material didáctico, aplicado al nivel </w:t>
            </w:r>
            <w:proofErr w:type="gramStart"/>
            <w:r w:rsidRPr="00D16788">
              <w:rPr>
                <w:rFonts w:ascii="Arial Narrow" w:hAnsi="Arial Narrow"/>
                <w:color w:val="000000" w:themeColor="text1"/>
                <w:sz w:val="20"/>
                <w:szCs w:val="20"/>
              </w:rPr>
              <w:t>primaria  para</w:t>
            </w:r>
            <w:proofErr w:type="gramEnd"/>
            <w:r w:rsidRPr="00D16788">
              <w:rPr>
                <w:rFonts w:ascii="Arial Narrow" w:hAnsi="Arial Narrow"/>
                <w:color w:val="000000" w:themeColor="text1"/>
                <w:sz w:val="20"/>
                <w:szCs w:val="20"/>
              </w:rPr>
              <w:t xml:space="preserve">  asumir el aprendizaje como proceso de su autoformación.</w:t>
            </w:r>
          </w:p>
          <w:p w:rsidR="00D16788" w:rsidRPr="00D16788" w:rsidRDefault="00D16788" w:rsidP="00065531">
            <w:pPr>
              <w:pStyle w:val="Sinespaciado"/>
              <w:jc w:val="both"/>
              <w:rPr>
                <w:rFonts w:ascii="Arial Narrow" w:hAnsi="Arial Narrow" w:cs="Times New Roman"/>
                <w:b/>
                <w:color w:val="000000" w:themeColor="text1"/>
                <w:sz w:val="20"/>
                <w:szCs w:val="20"/>
              </w:rPr>
            </w:pPr>
          </w:p>
          <w:p w:rsidR="00D16788" w:rsidRPr="00D16788" w:rsidRDefault="00D16788" w:rsidP="00065531">
            <w:pPr>
              <w:pStyle w:val="Sinespaciado"/>
              <w:jc w:val="both"/>
              <w:rPr>
                <w:rFonts w:ascii="Arial Narrow" w:hAnsi="Arial Narrow" w:cs="Times New Roman"/>
                <w:b/>
                <w:color w:val="000000" w:themeColor="text1"/>
                <w:sz w:val="20"/>
                <w:szCs w:val="20"/>
              </w:rPr>
            </w:pPr>
            <w:r w:rsidRPr="00D16788">
              <w:rPr>
                <w:rFonts w:ascii="Arial Narrow" w:hAnsi="Arial Narrow" w:cs="Times New Roman"/>
                <w:b/>
                <w:color w:val="000000" w:themeColor="text1"/>
                <w:sz w:val="20"/>
                <w:szCs w:val="20"/>
              </w:rPr>
              <w:t>PROFESIONAL -PEDAGÓGICA</w:t>
            </w:r>
          </w:p>
          <w:p w:rsidR="00D16788" w:rsidRPr="00D16788" w:rsidRDefault="00D16788" w:rsidP="00065531">
            <w:pPr>
              <w:rPr>
                <w:rFonts w:ascii="Arial Narrow" w:hAnsi="Arial Narrow"/>
                <w:color w:val="000000" w:themeColor="text1"/>
                <w:sz w:val="20"/>
                <w:szCs w:val="20"/>
              </w:rPr>
            </w:pPr>
          </w:p>
          <w:p w:rsidR="00D16788" w:rsidRDefault="00D16788" w:rsidP="00D16788">
            <w:pPr>
              <w:jc w:val="both"/>
              <w:rPr>
                <w:rFonts w:ascii="Arial Narrow" w:eastAsia="Arial" w:hAnsi="Arial Narrow"/>
                <w:color w:val="000000" w:themeColor="text1"/>
                <w:sz w:val="20"/>
                <w:szCs w:val="20"/>
              </w:rPr>
            </w:pPr>
            <w:r w:rsidRPr="00D16788">
              <w:rPr>
                <w:rFonts w:ascii="Arial Narrow" w:eastAsia="Arial" w:hAnsi="Arial Narrow"/>
                <w:color w:val="000000" w:themeColor="text1"/>
                <w:sz w:val="20"/>
                <w:szCs w:val="20"/>
              </w:rPr>
              <w:t xml:space="preserve">2.3.2 Selecciona y diseña creativamente recursos y espacios educativos en función a los </w:t>
            </w:r>
            <w:proofErr w:type="gramStart"/>
            <w:r w:rsidRPr="00D16788">
              <w:rPr>
                <w:rFonts w:ascii="Arial Narrow" w:eastAsia="Arial" w:hAnsi="Arial Narrow"/>
                <w:color w:val="000000" w:themeColor="text1"/>
                <w:sz w:val="20"/>
                <w:szCs w:val="20"/>
              </w:rPr>
              <w:t>aprendizajes  previstos</w:t>
            </w:r>
            <w:proofErr w:type="gramEnd"/>
            <w:r w:rsidRPr="00D16788">
              <w:rPr>
                <w:rFonts w:ascii="Arial Narrow" w:eastAsia="Arial" w:hAnsi="Arial Narrow"/>
                <w:color w:val="000000" w:themeColor="text1"/>
                <w:sz w:val="20"/>
                <w:szCs w:val="20"/>
              </w:rPr>
              <w:t xml:space="preserve"> y  a  las  características  de  los alumnos.</w:t>
            </w:r>
          </w:p>
          <w:p w:rsidR="00D16788" w:rsidRPr="00D16788" w:rsidRDefault="00D16788" w:rsidP="00D16788">
            <w:pPr>
              <w:jc w:val="both"/>
              <w:rPr>
                <w:rFonts w:ascii="Arial Narrow" w:hAnsi="Arial Narrow"/>
                <w:b/>
                <w:color w:val="000000" w:themeColor="text1"/>
                <w:sz w:val="20"/>
                <w:szCs w:val="20"/>
              </w:rPr>
            </w:pPr>
          </w:p>
          <w:p w:rsidR="00D16788" w:rsidRPr="00D16788" w:rsidRDefault="00D16788" w:rsidP="00065531">
            <w:pPr>
              <w:rPr>
                <w:rFonts w:ascii="Arial Narrow" w:hAnsi="Arial Narrow"/>
                <w:b/>
                <w:color w:val="000000" w:themeColor="text1"/>
                <w:sz w:val="20"/>
                <w:szCs w:val="20"/>
              </w:rPr>
            </w:pPr>
            <w:r w:rsidRPr="00D16788">
              <w:rPr>
                <w:rFonts w:ascii="Arial Narrow" w:hAnsi="Arial Narrow"/>
                <w:b/>
                <w:color w:val="000000" w:themeColor="text1"/>
                <w:sz w:val="20"/>
                <w:szCs w:val="20"/>
              </w:rPr>
              <w:t>SOCIO COMUNITARIA</w:t>
            </w:r>
          </w:p>
          <w:p w:rsidR="00D16788" w:rsidRPr="00D16788" w:rsidRDefault="00D16788" w:rsidP="00D16788">
            <w:pPr>
              <w:jc w:val="both"/>
              <w:rPr>
                <w:rFonts w:ascii="Arial Narrow" w:hAnsi="Arial Narrow"/>
                <w:color w:val="000000" w:themeColor="text1"/>
                <w:sz w:val="20"/>
                <w:szCs w:val="20"/>
              </w:rPr>
            </w:pPr>
            <w:r w:rsidRPr="00D16788">
              <w:rPr>
                <w:rFonts w:ascii="Arial Narrow" w:eastAsia="Arial" w:hAnsi="Arial Narrow"/>
                <w:color w:val="000000" w:themeColor="text1"/>
                <w:sz w:val="20"/>
                <w:szCs w:val="20"/>
              </w:rPr>
              <w:t>3.1.1 Demuestra actitudes de respeto a las diferencias individuales, interactuando con otros actores educativos para favorecer el desarrollo institucional.</w:t>
            </w:r>
          </w:p>
        </w:tc>
        <w:tc>
          <w:tcPr>
            <w:tcW w:w="3955" w:type="dxa"/>
            <w:tcBorders>
              <w:top w:val="single" w:sz="5" w:space="0" w:color="000000"/>
              <w:left w:val="single" w:sz="5" w:space="0" w:color="000000"/>
              <w:bottom w:val="single" w:sz="5" w:space="0" w:color="000000"/>
              <w:right w:val="single" w:sz="5" w:space="0" w:color="000000"/>
            </w:tcBorders>
          </w:tcPr>
          <w:p w:rsidR="00D16788" w:rsidRPr="00D16788" w:rsidRDefault="00D16788" w:rsidP="004A16DB">
            <w:pPr>
              <w:pStyle w:val="Prrafodelista"/>
              <w:numPr>
                <w:ilvl w:val="0"/>
                <w:numId w:val="188"/>
              </w:numPr>
              <w:autoSpaceDE w:val="0"/>
              <w:autoSpaceDN w:val="0"/>
              <w:adjustRightInd w:val="0"/>
              <w:spacing w:after="0"/>
              <w:ind w:left="408"/>
              <w:contextualSpacing/>
              <w:rPr>
                <w:rFonts w:ascii="Arial Narrow" w:hAnsi="Arial Narrow"/>
                <w:color w:val="000000" w:themeColor="text1"/>
                <w:sz w:val="20"/>
                <w:szCs w:val="20"/>
              </w:rPr>
            </w:pPr>
            <w:r w:rsidRPr="00D16788">
              <w:rPr>
                <w:rFonts w:ascii="Arial Narrow" w:hAnsi="Arial Narrow"/>
                <w:color w:val="000000" w:themeColor="text1"/>
                <w:sz w:val="20"/>
                <w:szCs w:val="20"/>
              </w:rPr>
              <w:t>DCN: aplicación en la programación de Computación e Informática para el nivel primaria</w:t>
            </w:r>
          </w:p>
          <w:p w:rsidR="00D16788" w:rsidRPr="00D16788" w:rsidRDefault="00D16788" w:rsidP="004A16DB">
            <w:pPr>
              <w:pStyle w:val="Prrafodelista"/>
              <w:numPr>
                <w:ilvl w:val="0"/>
                <w:numId w:val="188"/>
              </w:numPr>
              <w:autoSpaceDE w:val="0"/>
              <w:autoSpaceDN w:val="0"/>
              <w:adjustRightInd w:val="0"/>
              <w:spacing w:after="0"/>
              <w:ind w:left="408"/>
              <w:contextualSpacing/>
              <w:rPr>
                <w:rFonts w:ascii="Arial Narrow" w:hAnsi="Arial Narrow"/>
                <w:color w:val="000000" w:themeColor="text1"/>
                <w:sz w:val="20"/>
                <w:szCs w:val="20"/>
              </w:rPr>
            </w:pPr>
            <w:r w:rsidRPr="00D16788">
              <w:rPr>
                <w:rFonts w:ascii="Arial Narrow" w:hAnsi="Arial Narrow"/>
                <w:color w:val="000000" w:themeColor="text1"/>
                <w:sz w:val="20"/>
                <w:szCs w:val="20"/>
              </w:rPr>
              <w:t>Sesión de aprendizaje de Computación e Informática para los ciclos III, IV y V de EBR.</w:t>
            </w:r>
          </w:p>
          <w:p w:rsidR="00D16788" w:rsidRPr="00D16788" w:rsidRDefault="00D16788" w:rsidP="004A16DB">
            <w:pPr>
              <w:pStyle w:val="Prrafodelista"/>
              <w:numPr>
                <w:ilvl w:val="0"/>
                <w:numId w:val="188"/>
              </w:numPr>
              <w:autoSpaceDE w:val="0"/>
              <w:autoSpaceDN w:val="0"/>
              <w:adjustRightInd w:val="0"/>
              <w:spacing w:after="0"/>
              <w:ind w:left="408"/>
              <w:contextualSpacing/>
              <w:rPr>
                <w:rFonts w:ascii="Arial Narrow" w:hAnsi="Arial Narrow"/>
                <w:color w:val="000000" w:themeColor="text1"/>
                <w:sz w:val="20"/>
                <w:szCs w:val="20"/>
              </w:rPr>
            </w:pPr>
            <w:r w:rsidRPr="00D16788">
              <w:rPr>
                <w:rFonts w:ascii="Arial Narrow" w:hAnsi="Arial Narrow"/>
                <w:color w:val="000000" w:themeColor="text1"/>
                <w:sz w:val="20"/>
                <w:szCs w:val="20"/>
              </w:rPr>
              <w:t>Programación. Estrategias metodológicas, materiales y recursos educativos, criterios e indicadores de evaluación de las competencias, capacidades, actitudes y selección de instrumentos.</w:t>
            </w:r>
          </w:p>
          <w:p w:rsidR="00D16788" w:rsidRPr="00D16788" w:rsidRDefault="00D16788" w:rsidP="004A16DB">
            <w:pPr>
              <w:pStyle w:val="Prrafodelista"/>
              <w:numPr>
                <w:ilvl w:val="0"/>
                <w:numId w:val="188"/>
              </w:numPr>
              <w:autoSpaceDE w:val="0"/>
              <w:autoSpaceDN w:val="0"/>
              <w:adjustRightInd w:val="0"/>
              <w:spacing w:after="0"/>
              <w:ind w:left="408"/>
              <w:contextualSpacing/>
              <w:rPr>
                <w:rFonts w:ascii="Arial Narrow" w:hAnsi="Arial Narrow"/>
                <w:color w:val="000000" w:themeColor="text1"/>
                <w:sz w:val="20"/>
                <w:szCs w:val="20"/>
              </w:rPr>
            </w:pPr>
            <w:r w:rsidRPr="00D16788">
              <w:rPr>
                <w:rFonts w:ascii="Arial Narrow" w:hAnsi="Arial Narrow"/>
                <w:color w:val="000000" w:themeColor="text1"/>
                <w:sz w:val="20"/>
                <w:szCs w:val="20"/>
              </w:rPr>
              <w:t>Criterios para la organización y ejecución pertinente de lo planificado con actitud democrática y responsable.</w:t>
            </w:r>
          </w:p>
          <w:p w:rsidR="00D16788" w:rsidRPr="00D16788" w:rsidRDefault="00D16788" w:rsidP="004A16DB">
            <w:pPr>
              <w:pStyle w:val="Prrafodelista"/>
              <w:numPr>
                <w:ilvl w:val="0"/>
                <w:numId w:val="188"/>
              </w:numPr>
              <w:autoSpaceDE w:val="0"/>
              <w:autoSpaceDN w:val="0"/>
              <w:adjustRightInd w:val="0"/>
              <w:spacing w:after="0"/>
              <w:ind w:left="408"/>
              <w:contextualSpacing/>
              <w:rPr>
                <w:rFonts w:ascii="Arial Narrow" w:hAnsi="Arial Narrow"/>
                <w:color w:val="000000" w:themeColor="text1"/>
                <w:sz w:val="20"/>
                <w:szCs w:val="20"/>
              </w:rPr>
            </w:pPr>
            <w:r w:rsidRPr="00D16788">
              <w:rPr>
                <w:rFonts w:ascii="Arial Narrow" w:hAnsi="Arial Narrow"/>
                <w:color w:val="000000" w:themeColor="text1"/>
                <w:sz w:val="20"/>
                <w:szCs w:val="20"/>
              </w:rPr>
              <w:t>Elaboración de materiales y recursos educativos, así como instrumentos para evaluar las competencias en el grado donde se ejecute la práctica.</w:t>
            </w:r>
          </w:p>
          <w:p w:rsidR="00D16788" w:rsidRPr="00D16788" w:rsidRDefault="00D16788" w:rsidP="004A16DB">
            <w:pPr>
              <w:pStyle w:val="Prrafodelista"/>
              <w:numPr>
                <w:ilvl w:val="0"/>
                <w:numId w:val="188"/>
              </w:numPr>
              <w:autoSpaceDE w:val="0"/>
              <w:autoSpaceDN w:val="0"/>
              <w:adjustRightInd w:val="0"/>
              <w:spacing w:after="0"/>
              <w:ind w:left="408"/>
              <w:contextualSpacing/>
              <w:rPr>
                <w:rFonts w:ascii="Arial Narrow" w:hAnsi="Arial Narrow"/>
                <w:color w:val="000000" w:themeColor="text1"/>
                <w:sz w:val="20"/>
                <w:szCs w:val="20"/>
              </w:rPr>
            </w:pPr>
            <w:r w:rsidRPr="00D16788">
              <w:rPr>
                <w:rFonts w:ascii="Arial Narrow" w:hAnsi="Arial Narrow"/>
                <w:color w:val="000000" w:themeColor="text1"/>
                <w:sz w:val="20"/>
                <w:szCs w:val="20"/>
              </w:rPr>
              <w:t>Observación en pares. Instrumentos y registro. Carpeta, portafolio</w:t>
            </w:r>
          </w:p>
          <w:p w:rsidR="00D16788" w:rsidRPr="00D16788" w:rsidRDefault="00D16788" w:rsidP="004A16DB">
            <w:pPr>
              <w:pStyle w:val="Prrafodelista"/>
              <w:numPr>
                <w:ilvl w:val="0"/>
                <w:numId w:val="188"/>
              </w:numPr>
              <w:autoSpaceDE w:val="0"/>
              <w:autoSpaceDN w:val="0"/>
              <w:adjustRightInd w:val="0"/>
              <w:spacing w:after="0"/>
              <w:ind w:left="408"/>
              <w:contextualSpacing/>
              <w:rPr>
                <w:rFonts w:ascii="Arial Narrow" w:hAnsi="Arial Narrow"/>
                <w:color w:val="000000" w:themeColor="text1"/>
                <w:sz w:val="20"/>
                <w:szCs w:val="20"/>
              </w:rPr>
            </w:pPr>
            <w:r w:rsidRPr="00D16788">
              <w:rPr>
                <w:rFonts w:ascii="Arial Narrow" w:hAnsi="Arial Narrow"/>
                <w:color w:val="000000" w:themeColor="text1"/>
                <w:sz w:val="20"/>
                <w:szCs w:val="20"/>
              </w:rPr>
              <w:t>Factores que influyen en los ciclos III, IV y V de EBR.</w:t>
            </w:r>
          </w:p>
          <w:p w:rsidR="00D16788" w:rsidRPr="00D16788" w:rsidRDefault="00D16788" w:rsidP="004A16DB">
            <w:pPr>
              <w:pStyle w:val="Prrafodelista"/>
              <w:numPr>
                <w:ilvl w:val="0"/>
                <w:numId w:val="188"/>
              </w:numPr>
              <w:autoSpaceDE w:val="0"/>
              <w:autoSpaceDN w:val="0"/>
              <w:adjustRightInd w:val="0"/>
              <w:spacing w:after="0"/>
              <w:ind w:left="408"/>
              <w:contextualSpacing/>
              <w:rPr>
                <w:rFonts w:ascii="Arial Narrow" w:hAnsi="Arial Narrow"/>
                <w:color w:val="000000" w:themeColor="text1"/>
                <w:sz w:val="20"/>
                <w:szCs w:val="20"/>
              </w:rPr>
            </w:pPr>
            <w:r w:rsidRPr="00D16788">
              <w:rPr>
                <w:rFonts w:ascii="Arial Narrow" w:hAnsi="Arial Narrow"/>
                <w:color w:val="000000" w:themeColor="text1"/>
                <w:sz w:val="20"/>
                <w:szCs w:val="20"/>
              </w:rPr>
              <w:t>Diversidad. Política de inclusión.</w:t>
            </w:r>
          </w:p>
          <w:p w:rsidR="00D16788" w:rsidRPr="00D16788" w:rsidRDefault="00D16788" w:rsidP="004A16DB">
            <w:pPr>
              <w:pStyle w:val="Prrafodelista"/>
              <w:numPr>
                <w:ilvl w:val="0"/>
                <w:numId w:val="188"/>
              </w:numPr>
              <w:autoSpaceDE w:val="0"/>
              <w:autoSpaceDN w:val="0"/>
              <w:adjustRightInd w:val="0"/>
              <w:spacing w:after="0"/>
              <w:ind w:left="408"/>
              <w:contextualSpacing/>
              <w:rPr>
                <w:rFonts w:ascii="Arial Narrow" w:hAnsi="Arial Narrow"/>
                <w:color w:val="000000" w:themeColor="text1"/>
                <w:sz w:val="20"/>
                <w:szCs w:val="20"/>
              </w:rPr>
            </w:pPr>
            <w:r w:rsidRPr="00D16788">
              <w:rPr>
                <w:rFonts w:ascii="Arial Narrow" w:hAnsi="Arial Narrow"/>
                <w:color w:val="000000" w:themeColor="text1"/>
                <w:sz w:val="20"/>
                <w:szCs w:val="20"/>
              </w:rPr>
              <w:t>Identificación y registro de casos.</w:t>
            </w:r>
          </w:p>
          <w:p w:rsidR="00D16788" w:rsidRPr="00D16788" w:rsidRDefault="00D16788" w:rsidP="004A16DB">
            <w:pPr>
              <w:pStyle w:val="Prrafodelista"/>
              <w:numPr>
                <w:ilvl w:val="0"/>
                <w:numId w:val="188"/>
              </w:numPr>
              <w:autoSpaceDE w:val="0"/>
              <w:autoSpaceDN w:val="0"/>
              <w:adjustRightInd w:val="0"/>
              <w:spacing w:after="0"/>
              <w:ind w:left="408"/>
              <w:contextualSpacing/>
              <w:rPr>
                <w:rFonts w:ascii="Arial Narrow" w:hAnsi="Arial Narrow"/>
                <w:color w:val="000000" w:themeColor="text1"/>
                <w:sz w:val="20"/>
                <w:szCs w:val="20"/>
              </w:rPr>
            </w:pPr>
            <w:r w:rsidRPr="00D16788">
              <w:rPr>
                <w:rFonts w:ascii="Arial Narrow" w:hAnsi="Arial Narrow"/>
                <w:color w:val="000000" w:themeColor="text1"/>
                <w:sz w:val="20"/>
                <w:szCs w:val="20"/>
              </w:rPr>
              <w:t>Talleres de sistematización.</w:t>
            </w:r>
          </w:p>
          <w:p w:rsidR="00D16788" w:rsidRPr="00D16788" w:rsidRDefault="00D16788" w:rsidP="00D16788">
            <w:pPr>
              <w:spacing w:line="259" w:lineRule="auto"/>
              <w:ind w:left="408"/>
              <w:rPr>
                <w:rFonts w:ascii="Arial Narrow" w:hAnsi="Arial Narrow"/>
                <w:color w:val="000000" w:themeColor="text1"/>
                <w:sz w:val="20"/>
                <w:szCs w:val="20"/>
              </w:rPr>
            </w:pPr>
          </w:p>
        </w:tc>
        <w:tc>
          <w:tcPr>
            <w:tcW w:w="2552" w:type="dxa"/>
            <w:tcBorders>
              <w:top w:val="single" w:sz="5" w:space="0" w:color="000000"/>
              <w:left w:val="single" w:sz="5" w:space="0" w:color="000000"/>
              <w:bottom w:val="single" w:sz="5" w:space="0" w:color="000000"/>
              <w:right w:val="single" w:sz="5" w:space="0" w:color="000000"/>
            </w:tcBorders>
          </w:tcPr>
          <w:p w:rsidR="00D16788" w:rsidRDefault="00D16788" w:rsidP="004A16DB">
            <w:pPr>
              <w:pStyle w:val="Prrafodelista"/>
              <w:numPr>
                <w:ilvl w:val="0"/>
                <w:numId w:val="188"/>
              </w:numPr>
              <w:tabs>
                <w:tab w:val="left" w:pos="10582"/>
              </w:tabs>
              <w:ind w:left="408"/>
              <w:contextualSpacing/>
              <w:rPr>
                <w:rFonts w:ascii="Arial Narrow" w:eastAsia="Arial Unicode MS" w:hAnsi="Arial Narrow"/>
                <w:color w:val="000000" w:themeColor="text1"/>
                <w:sz w:val="20"/>
                <w:szCs w:val="20"/>
              </w:rPr>
            </w:pPr>
            <w:r w:rsidRPr="00D16788">
              <w:rPr>
                <w:rFonts w:ascii="Arial Narrow" w:eastAsia="Arial Unicode MS" w:hAnsi="Arial Narrow"/>
                <w:color w:val="000000" w:themeColor="text1"/>
                <w:sz w:val="20"/>
                <w:szCs w:val="20"/>
              </w:rPr>
              <w:t>Elabora informes</w:t>
            </w:r>
          </w:p>
          <w:p w:rsidR="00D16788" w:rsidRDefault="00D16788" w:rsidP="004A16DB">
            <w:pPr>
              <w:pStyle w:val="Prrafodelista"/>
              <w:numPr>
                <w:ilvl w:val="0"/>
                <w:numId w:val="188"/>
              </w:numPr>
              <w:tabs>
                <w:tab w:val="left" w:pos="10582"/>
              </w:tabs>
              <w:ind w:left="408"/>
              <w:contextualSpacing/>
              <w:rPr>
                <w:rFonts w:ascii="Arial Narrow" w:eastAsia="Arial Unicode MS" w:hAnsi="Arial Narrow"/>
                <w:color w:val="000000" w:themeColor="text1"/>
                <w:sz w:val="20"/>
                <w:szCs w:val="20"/>
              </w:rPr>
            </w:pPr>
            <w:r w:rsidRPr="00D16788">
              <w:rPr>
                <w:rFonts w:ascii="Arial Narrow" w:eastAsia="Arial Unicode MS" w:hAnsi="Arial Narrow"/>
                <w:color w:val="000000" w:themeColor="text1"/>
                <w:sz w:val="20"/>
                <w:szCs w:val="20"/>
              </w:rPr>
              <w:t>Elabora Sesiones de aprendizaje</w:t>
            </w:r>
          </w:p>
          <w:p w:rsidR="00D16788" w:rsidRDefault="00D16788" w:rsidP="004A16DB">
            <w:pPr>
              <w:pStyle w:val="Prrafodelista"/>
              <w:numPr>
                <w:ilvl w:val="0"/>
                <w:numId w:val="188"/>
              </w:numPr>
              <w:tabs>
                <w:tab w:val="left" w:pos="10582"/>
              </w:tabs>
              <w:ind w:left="408"/>
              <w:contextualSpacing/>
              <w:rPr>
                <w:rFonts w:ascii="Arial Narrow" w:hAnsi="Arial Narrow"/>
                <w:color w:val="000000" w:themeColor="text1"/>
                <w:sz w:val="20"/>
                <w:szCs w:val="20"/>
              </w:rPr>
            </w:pPr>
            <w:r w:rsidRPr="00D16788">
              <w:rPr>
                <w:rFonts w:ascii="Arial Narrow" w:hAnsi="Arial Narrow"/>
                <w:color w:val="000000" w:themeColor="text1"/>
                <w:sz w:val="20"/>
                <w:szCs w:val="20"/>
              </w:rPr>
              <w:t>Elabora cartel de contenidos</w:t>
            </w:r>
          </w:p>
          <w:p w:rsidR="00D16788" w:rsidRDefault="00D16788" w:rsidP="004A16DB">
            <w:pPr>
              <w:pStyle w:val="Prrafodelista"/>
              <w:numPr>
                <w:ilvl w:val="0"/>
                <w:numId w:val="188"/>
              </w:numPr>
              <w:tabs>
                <w:tab w:val="left" w:pos="10582"/>
              </w:tabs>
              <w:ind w:left="408"/>
              <w:contextualSpacing/>
              <w:rPr>
                <w:rFonts w:ascii="Arial Narrow" w:hAnsi="Arial Narrow"/>
                <w:color w:val="000000" w:themeColor="text1"/>
                <w:sz w:val="20"/>
                <w:szCs w:val="20"/>
              </w:rPr>
            </w:pPr>
            <w:r w:rsidRPr="00D16788">
              <w:rPr>
                <w:rFonts w:ascii="Arial Narrow" w:hAnsi="Arial Narrow"/>
                <w:color w:val="000000" w:themeColor="text1"/>
                <w:sz w:val="20"/>
                <w:szCs w:val="20"/>
              </w:rPr>
              <w:t>Crea un organizador gráfico</w:t>
            </w:r>
          </w:p>
          <w:p w:rsidR="00D16788" w:rsidRDefault="00D16788" w:rsidP="004A16DB">
            <w:pPr>
              <w:pStyle w:val="Prrafodelista"/>
              <w:numPr>
                <w:ilvl w:val="0"/>
                <w:numId w:val="188"/>
              </w:numPr>
              <w:tabs>
                <w:tab w:val="left" w:pos="10582"/>
              </w:tabs>
              <w:ind w:left="408"/>
              <w:contextualSpacing/>
              <w:rPr>
                <w:rFonts w:ascii="Arial Narrow" w:hAnsi="Arial Narrow"/>
                <w:color w:val="000000" w:themeColor="text1"/>
                <w:sz w:val="20"/>
                <w:szCs w:val="20"/>
              </w:rPr>
            </w:pPr>
            <w:r w:rsidRPr="00D16788">
              <w:rPr>
                <w:rFonts w:ascii="Arial Narrow" w:hAnsi="Arial Narrow"/>
                <w:color w:val="000000" w:themeColor="text1"/>
                <w:sz w:val="20"/>
                <w:szCs w:val="20"/>
              </w:rPr>
              <w:t>Elabora Material didáctico</w:t>
            </w:r>
          </w:p>
          <w:p w:rsidR="00D16788" w:rsidRPr="00D16788" w:rsidRDefault="00D16788" w:rsidP="004A16DB">
            <w:pPr>
              <w:pStyle w:val="Prrafodelista"/>
              <w:numPr>
                <w:ilvl w:val="0"/>
                <w:numId w:val="188"/>
              </w:numPr>
              <w:tabs>
                <w:tab w:val="left" w:pos="10582"/>
              </w:tabs>
              <w:ind w:left="408"/>
              <w:contextualSpacing/>
              <w:rPr>
                <w:rFonts w:ascii="Arial Narrow" w:hAnsi="Arial Narrow"/>
                <w:color w:val="000000" w:themeColor="text1"/>
                <w:sz w:val="20"/>
                <w:szCs w:val="20"/>
              </w:rPr>
            </w:pPr>
            <w:r w:rsidRPr="00D16788">
              <w:rPr>
                <w:rFonts w:ascii="Arial Narrow" w:hAnsi="Arial Narrow"/>
                <w:color w:val="000000" w:themeColor="text1"/>
                <w:sz w:val="20"/>
                <w:szCs w:val="20"/>
              </w:rPr>
              <w:t>Crea Cuadros sinópticos</w:t>
            </w:r>
          </w:p>
        </w:tc>
        <w:tc>
          <w:tcPr>
            <w:tcW w:w="3544" w:type="dxa"/>
            <w:tcBorders>
              <w:top w:val="single" w:sz="5" w:space="0" w:color="000000"/>
              <w:left w:val="single" w:sz="5" w:space="0" w:color="000000"/>
              <w:bottom w:val="single" w:sz="5" w:space="0" w:color="000000"/>
              <w:right w:val="single" w:sz="5" w:space="0" w:color="000000"/>
            </w:tcBorders>
          </w:tcPr>
          <w:p w:rsidR="00D16788" w:rsidRPr="00D16788" w:rsidRDefault="00D16788" w:rsidP="004A16DB">
            <w:pPr>
              <w:pStyle w:val="Prrafodelista"/>
              <w:numPr>
                <w:ilvl w:val="0"/>
                <w:numId w:val="188"/>
              </w:numPr>
              <w:spacing w:after="0"/>
              <w:ind w:left="408"/>
              <w:contextualSpacing/>
              <w:rPr>
                <w:rFonts w:ascii="Arial Narrow" w:hAnsi="Arial Narrow"/>
                <w:color w:val="000000" w:themeColor="text1"/>
                <w:sz w:val="20"/>
                <w:szCs w:val="20"/>
              </w:rPr>
            </w:pPr>
            <w:r w:rsidRPr="00D16788">
              <w:rPr>
                <w:rFonts w:ascii="Arial Narrow" w:hAnsi="Arial Narrow"/>
                <w:color w:val="000000" w:themeColor="text1"/>
                <w:sz w:val="20"/>
                <w:szCs w:val="20"/>
              </w:rPr>
              <w:t>Identifica las partes las partes de una SA en un organizador grafico o en PowerPoint</w:t>
            </w:r>
          </w:p>
          <w:p w:rsidR="00D16788" w:rsidRPr="00D16788" w:rsidRDefault="00D16788" w:rsidP="004A16DB">
            <w:pPr>
              <w:pStyle w:val="Prrafodelista"/>
              <w:numPr>
                <w:ilvl w:val="0"/>
                <w:numId w:val="188"/>
              </w:numPr>
              <w:spacing w:after="0"/>
              <w:ind w:left="408"/>
              <w:rPr>
                <w:rFonts w:ascii="Arial Narrow" w:hAnsi="Arial Narrow"/>
                <w:color w:val="000000" w:themeColor="text1"/>
                <w:sz w:val="20"/>
                <w:szCs w:val="20"/>
              </w:rPr>
            </w:pPr>
            <w:r w:rsidRPr="00D16788">
              <w:rPr>
                <w:rFonts w:ascii="Arial Narrow" w:hAnsi="Arial Narrow"/>
                <w:color w:val="000000" w:themeColor="text1"/>
                <w:sz w:val="20"/>
                <w:szCs w:val="20"/>
              </w:rPr>
              <w:t xml:space="preserve">Conoce estrategias metodológicas y los amplia en la elaboración de sus sucesiones de aprendizaje </w:t>
            </w:r>
          </w:p>
          <w:p w:rsidR="00D16788" w:rsidRPr="00D16788" w:rsidRDefault="00D16788" w:rsidP="004A16DB">
            <w:pPr>
              <w:pStyle w:val="Prrafodelista"/>
              <w:numPr>
                <w:ilvl w:val="0"/>
                <w:numId w:val="188"/>
              </w:numPr>
              <w:spacing w:after="0"/>
              <w:ind w:left="408"/>
              <w:contextualSpacing/>
              <w:rPr>
                <w:rFonts w:ascii="Arial Narrow" w:hAnsi="Arial Narrow"/>
                <w:color w:val="000000" w:themeColor="text1"/>
                <w:sz w:val="20"/>
                <w:szCs w:val="20"/>
              </w:rPr>
            </w:pPr>
            <w:r w:rsidRPr="00D16788">
              <w:rPr>
                <w:rFonts w:ascii="Arial Narrow" w:hAnsi="Arial Narrow"/>
                <w:color w:val="000000" w:themeColor="text1"/>
                <w:sz w:val="20"/>
                <w:szCs w:val="20"/>
              </w:rPr>
              <w:t>Elabora materiales educativos utilizando diversos medios</w:t>
            </w:r>
          </w:p>
          <w:p w:rsidR="00D16788" w:rsidRPr="00D16788" w:rsidRDefault="00D16788" w:rsidP="004A16DB">
            <w:pPr>
              <w:pStyle w:val="Prrafodelista"/>
              <w:numPr>
                <w:ilvl w:val="0"/>
                <w:numId w:val="188"/>
              </w:numPr>
              <w:spacing w:after="0"/>
              <w:ind w:left="408"/>
              <w:rPr>
                <w:rFonts w:ascii="Arial Narrow" w:hAnsi="Arial Narrow"/>
                <w:color w:val="000000" w:themeColor="text1"/>
                <w:sz w:val="20"/>
                <w:szCs w:val="20"/>
              </w:rPr>
            </w:pPr>
            <w:r w:rsidRPr="00D16788">
              <w:rPr>
                <w:rFonts w:ascii="Arial Narrow" w:eastAsia="Ebrima" w:hAnsi="Arial Narrow"/>
                <w:color w:val="000000" w:themeColor="text1"/>
                <w:spacing w:val="2"/>
                <w:sz w:val="20"/>
                <w:szCs w:val="20"/>
              </w:rPr>
              <w:t>Planifica sus sesiones utilizando el esquema apropiado</w:t>
            </w:r>
          </w:p>
          <w:p w:rsidR="00D16788" w:rsidRPr="00D16788" w:rsidRDefault="00D16788" w:rsidP="004A16DB">
            <w:pPr>
              <w:pStyle w:val="Prrafodelista"/>
              <w:numPr>
                <w:ilvl w:val="0"/>
                <w:numId w:val="188"/>
              </w:numPr>
              <w:spacing w:after="0"/>
              <w:ind w:left="408"/>
              <w:contextualSpacing/>
              <w:rPr>
                <w:rFonts w:ascii="Arial Narrow" w:hAnsi="Arial Narrow"/>
                <w:color w:val="000000" w:themeColor="text1"/>
                <w:sz w:val="20"/>
                <w:szCs w:val="20"/>
              </w:rPr>
            </w:pPr>
            <w:r w:rsidRPr="00D16788">
              <w:rPr>
                <w:rFonts w:ascii="Arial Narrow" w:eastAsia="Ebrima" w:hAnsi="Arial Narrow"/>
                <w:color w:val="000000" w:themeColor="text1"/>
                <w:spacing w:val="2"/>
                <w:sz w:val="20"/>
                <w:szCs w:val="20"/>
              </w:rPr>
              <w:t>Menciona los criterios para la organización y ejecución de su práctica.</w:t>
            </w:r>
          </w:p>
          <w:p w:rsidR="00D16788" w:rsidRPr="00D16788" w:rsidRDefault="00D16788" w:rsidP="004A16DB">
            <w:pPr>
              <w:pStyle w:val="Prrafodelista"/>
              <w:numPr>
                <w:ilvl w:val="0"/>
                <w:numId w:val="188"/>
              </w:numPr>
              <w:spacing w:after="0"/>
              <w:ind w:left="408"/>
              <w:rPr>
                <w:rFonts w:ascii="Arial Narrow" w:hAnsi="Arial Narrow"/>
                <w:color w:val="000000" w:themeColor="text1"/>
                <w:sz w:val="20"/>
                <w:szCs w:val="20"/>
              </w:rPr>
            </w:pPr>
            <w:r w:rsidRPr="00D16788">
              <w:rPr>
                <w:rFonts w:ascii="Arial Narrow" w:hAnsi="Arial Narrow"/>
                <w:color w:val="000000" w:themeColor="text1"/>
                <w:sz w:val="20"/>
                <w:szCs w:val="20"/>
              </w:rPr>
              <w:t>Elabora material de acuerdo a su especialidad para el nivel primaria</w:t>
            </w:r>
          </w:p>
          <w:p w:rsidR="00D16788" w:rsidRPr="00D16788" w:rsidRDefault="00D16788" w:rsidP="004A16DB">
            <w:pPr>
              <w:pStyle w:val="Prrafodelista"/>
              <w:numPr>
                <w:ilvl w:val="0"/>
                <w:numId w:val="188"/>
              </w:numPr>
              <w:spacing w:after="0"/>
              <w:ind w:left="408"/>
              <w:rPr>
                <w:rFonts w:ascii="Arial Narrow" w:hAnsi="Arial Narrow"/>
                <w:color w:val="000000" w:themeColor="text1"/>
                <w:sz w:val="20"/>
                <w:szCs w:val="20"/>
              </w:rPr>
            </w:pPr>
            <w:r w:rsidRPr="00D16788">
              <w:rPr>
                <w:rFonts w:ascii="Arial Narrow" w:hAnsi="Arial Narrow"/>
                <w:color w:val="000000" w:themeColor="text1"/>
                <w:sz w:val="20"/>
                <w:szCs w:val="20"/>
              </w:rPr>
              <w:t xml:space="preserve">Selecciona material para la ejecución de su sesión, teniendo en cuenta parámetros de evaluación </w:t>
            </w:r>
          </w:p>
          <w:p w:rsidR="00D16788" w:rsidRPr="00D16788" w:rsidRDefault="00D16788" w:rsidP="004A16DB">
            <w:pPr>
              <w:pStyle w:val="Prrafodelista"/>
              <w:numPr>
                <w:ilvl w:val="0"/>
                <w:numId w:val="188"/>
              </w:numPr>
              <w:spacing w:after="0"/>
              <w:ind w:left="408"/>
              <w:contextualSpacing/>
              <w:rPr>
                <w:rFonts w:ascii="Arial Narrow" w:hAnsi="Arial Narrow"/>
                <w:color w:val="000000" w:themeColor="text1"/>
                <w:sz w:val="20"/>
                <w:szCs w:val="20"/>
              </w:rPr>
            </w:pPr>
            <w:r w:rsidRPr="00D16788">
              <w:rPr>
                <w:rFonts w:ascii="Arial Narrow" w:hAnsi="Arial Narrow"/>
                <w:color w:val="000000" w:themeColor="text1"/>
                <w:sz w:val="20"/>
                <w:szCs w:val="20"/>
              </w:rPr>
              <w:t>Identifica técnicas y elabora instrumentos de evaluación para el nivel primaria</w:t>
            </w:r>
          </w:p>
          <w:p w:rsidR="00D16788" w:rsidRPr="00D16788" w:rsidRDefault="00D16788" w:rsidP="004A16DB">
            <w:pPr>
              <w:pStyle w:val="Prrafodelista"/>
              <w:numPr>
                <w:ilvl w:val="0"/>
                <w:numId w:val="188"/>
              </w:numPr>
              <w:spacing w:after="0"/>
              <w:ind w:left="408"/>
              <w:contextualSpacing/>
              <w:rPr>
                <w:rFonts w:ascii="Arial Narrow" w:hAnsi="Arial Narrow"/>
                <w:color w:val="000000" w:themeColor="text1"/>
                <w:sz w:val="20"/>
                <w:szCs w:val="20"/>
              </w:rPr>
            </w:pPr>
            <w:r w:rsidRPr="00D16788">
              <w:rPr>
                <w:rFonts w:ascii="Arial Narrow" w:hAnsi="Arial Narrow"/>
                <w:color w:val="000000" w:themeColor="text1"/>
                <w:sz w:val="20"/>
                <w:szCs w:val="20"/>
              </w:rPr>
              <w:t xml:space="preserve">Realiza un informe de los talleres de sistematización </w:t>
            </w:r>
          </w:p>
          <w:p w:rsidR="00D16788" w:rsidRPr="00D16788" w:rsidRDefault="00D16788" w:rsidP="004A16DB">
            <w:pPr>
              <w:pStyle w:val="Prrafodelista"/>
              <w:numPr>
                <w:ilvl w:val="0"/>
                <w:numId w:val="188"/>
              </w:numPr>
              <w:spacing w:after="0"/>
              <w:ind w:left="408"/>
              <w:rPr>
                <w:rFonts w:ascii="Arial Narrow" w:hAnsi="Arial Narrow"/>
                <w:color w:val="000000" w:themeColor="text1"/>
                <w:sz w:val="20"/>
                <w:szCs w:val="20"/>
              </w:rPr>
            </w:pPr>
            <w:r w:rsidRPr="00D16788">
              <w:rPr>
                <w:rFonts w:ascii="Arial Narrow" w:hAnsi="Arial Narrow"/>
                <w:color w:val="000000" w:themeColor="text1"/>
                <w:sz w:val="20"/>
                <w:szCs w:val="20"/>
              </w:rPr>
              <w:t>Elabora un informe en base a los resultados obtenidos en la aplicación de los cuadernos de trabajo.</w:t>
            </w:r>
          </w:p>
        </w:tc>
      </w:tr>
    </w:tbl>
    <w:p w:rsidR="00E30102" w:rsidRPr="004C63D3" w:rsidRDefault="00E30102" w:rsidP="00E30102">
      <w:pPr>
        <w:spacing w:after="160" w:line="259" w:lineRule="auto"/>
        <w:jc w:val="center"/>
        <w:rPr>
          <w:rFonts w:ascii="Arial Narrow" w:eastAsia="Calibri" w:hAnsi="Arial Narrow" w:cs="Times New Roman"/>
          <w:b/>
          <w:color w:val="auto"/>
          <w:sz w:val="20"/>
          <w:szCs w:val="20"/>
          <w:lang w:val="es-PE"/>
        </w:rPr>
      </w:pPr>
    </w:p>
    <w:p w:rsidR="00E30102" w:rsidRPr="004C63D3" w:rsidRDefault="00E30102" w:rsidP="00013017">
      <w:pPr>
        <w:jc w:val="center"/>
        <w:rPr>
          <w:rFonts w:ascii="Arial Narrow" w:hAnsi="Arial Narrow" w:cs="Arial"/>
          <w:b/>
          <w:bCs/>
          <w:color w:val="000000" w:themeColor="text1"/>
          <w:sz w:val="16"/>
          <w:szCs w:val="16"/>
          <w:u w:val="single"/>
        </w:rPr>
      </w:pPr>
    </w:p>
    <w:p w:rsidR="00E30102" w:rsidRPr="004C63D3" w:rsidRDefault="00E30102" w:rsidP="00013017">
      <w:pPr>
        <w:jc w:val="center"/>
        <w:rPr>
          <w:rFonts w:ascii="Arial Narrow" w:hAnsi="Arial Narrow" w:cs="Arial"/>
          <w:b/>
          <w:bCs/>
          <w:color w:val="000000" w:themeColor="text1"/>
          <w:sz w:val="16"/>
          <w:szCs w:val="16"/>
          <w:u w:val="single"/>
        </w:rPr>
      </w:pPr>
    </w:p>
    <w:p w:rsidR="00E30102" w:rsidRPr="004C63D3" w:rsidRDefault="00E30102" w:rsidP="00013017">
      <w:pPr>
        <w:jc w:val="center"/>
        <w:rPr>
          <w:rFonts w:ascii="Arial Narrow" w:hAnsi="Arial Narrow" w:cs="Arial"/>
          <w:b/>
          <w:bCs/>
          <w:color w:val="000000" w:themeColor="text1"/>
          <w:sz w:val="16"/>
          <w:szCs w:val="16"/>
          <w:u w:val="single"/>
        </w:rPr>
      </w:pPr>
    </w:p>
    <w:tbl>
      <w:tblPr>
        <w:tblStyle w:val="TableGrid"/>
        <w:tblW w:w="13589" w:type="dxa"/>
        <w:tblInd w:w="-128" w:type="dxa"/>
        <w:tblCellMar>
          <w:left w:w="4" w:type="dxa"/>
          <w:right w:w="12" w:type="dxa"/>
        </w:tblCellMar>
        <w:tblLook w:val="04A0" w:firstRow="1" w:lastRow="0" w:firstColumn="1" w:lastColumn="0" w:noHBand="0" w:noVBand="1"/>
      </w:tblPr>
      <w:tblGrid>
        <w:gridCol w:w="3538"/>
        <w:gridCol w:w="3955"/>
        <w:gridCol w:w="2552"/>
        <w:gridCol w:w="3544"/>
      </w:tblGrid>
      <w:tr w:rsidR="00FB1D84" w:rsidRPr="007E5AFB" w:rsidTr="00065531">
        <w:trPr>
          <w:trHeight w:val="441"/>
        </w:trPr>
        <w:tc>
          <w:tcPr>
            <w:tcW w:w="13589" w:type="dxa"/>
            <w:gridSpan w:val="4"/>
            <w:tcBorders>
              <w:top w:val="single" w:sz="5" w:space="0" w:color="000000"/>
              <w:left w:val="single" w:sz="5" w:space="0" w:color="000000"/>
              <w:bottom w:val="single" w:sz="5" w:space="0" w:color="000000"/>
              <w:right w:val="single" w:sz="5" w:space="0" w:color="000000"/>
            </w:tcBorders>
            <w:shd w:val="clear" w:color="auto" w:fill="D9D9D9"/>
          </w:tcPr>
          <w:p w:rsidR="00FB1D84" w:rsidRPr="007E5AFB" w:rsidRDefault="00FB1D84" w:rsidP="00FB1D84">
            <w:pPr>
              <w:autoSpaceDE w:val="0"/>
              <w:autoSpaceDN w:val="0"/>
              <w:adjustRightInd w:val="0"/>
              <w:jc w:val="center"/>
              <w:rPr>
                <w:rFonts w:ascii="Arial Narrow" w:hAnsi="Arial Narrow"/>
                <w:b/>
                <w:color w:val="000000" w:themeColor="text1"/>
                <w:sz w:val="20"/>
                <w:szCs w:val="20"/>
              </w:rPr>
            </w:pPr>
            <w:r w:rsidRPr="007E5AFB">
              <w:rPr>
                <w:rFonts w:ascii="Arial Narrow" w:hAnsi="Arial Narrow"/>
                <w:color w:val="000000" w:themeColor="text1"/>
                <w:sz w:val="20"/>
                <w:szCs w:val="20"/>
              </w:rPr>
              <w:lastRenderedPageBreak/>
              <w:br w:type="page"/>
            </w:r>
            <w:r w:rsidRPr="007E5AFB">
              <w:rPr>
                <w:rFonts w:ascii="Arial Narrow" w:hAnsi="Arial Narrow"/>
                <w:b/>
                <w:bCs/>
                <w:color w:val="000000" w:themeColor="text1"/>
                <w:sz w:val="20"/>
                <w:szCs w:val="20"/>
              </w:rPr>
              <w:t>ÁREA: INVESTIGACIÓN APLICADA II</w:t>
            </w:r>
          </w:p>
        </w:tc>
      </w:tr>
      <w:tr w:rsidR="00FB1D84" w:rsidRPr="007E5AFB" w:rsidTr="00065531">
        <w:trPr>
          <w:trHeight w:val="254"/>
        </w:trPr>
        <w:tc>
          <w:tcPr>
            <w:tcW w:w="13589" w:type="dxa"/>
            <w:gridSpan w:val="4"/>
            <w:tcBorders>
              <w:top w:val="single" w:sz="5" w:space="0" w:color="000000"/>
              <w:left w:val="single" w:sz="5" w:space="0" w:color="000000"/>
              <w:bottom w:val="single" w:sz="5" w:space="0" w:color="000000"/>
              <w:right w:val="single" w:sz="5" w:space="0" w:color="000000"/>
            </w:tcBorders>
          </w:tcPr>
          <w:p w:rsidR="007D2266" w:rsidRPr="007E5AFB" w:rsidRDefault="00FB1D84" w:rsidP="007E5AFB">
            <w:pPr>
              <w:autoSpaceDE w:val="0"/>
              <w:autoSpaceDN w:val="0"/>
              <w:adjustRightInd w:val="0"/>
              <w:jc w:val="both"/>
              <w:rPr>
                <w:rFonts w:ascii="Arial Narrow" w:hAnsi="Arial Narrow"/>
                <w:b/>
                <w:color w:val="000000" w:themeColor="text1"/>
                <w:sz w:val="20"/>
                <w:szCs w:val="20"/>
              </w:rPr>
            </w:pPr>
            <w:r w:rsidRPr="007E5AFB">
              <w:rPr>
                <w:rFonts w:ascii="Arial Narrow" w:hAnsi="Arial Narrow"/>
                <w:b/>
                <w:color w:val="000000" w:themeColor="text1"/>
                <w:sz w:val="20"/>
                <w:szCs w:val="20"/>
              </w:rPr>
              <w:t xml:space="preserve">SUMILLA: </w:t>
            </w:r>
            <w:r w:rsidR="007E5AFB" w:rsidRPr="007E5AFB">
              <w:rPr>
                <w:rFonts w:ascii="Arial Narrow" w:hAnsi="Arial Narrow"/>
                <w:color w:val="000000" w:themeColor="text1"/>
                <w:sz w:val="20"/>
                <w:szCs w:val="20"/>
              </w:rPr>
              <w:t>El área de Investigación Aplicada I, tiene por finalidad desarrollar el pensamiento reflexivo y critico mediante la selección de temas o problemas de índole educativa, para efectuar estudios de investigación descriptiva, correlacional o causal, así como brindar a los estudiantes elementos para que revisen y seleccionen información pertinente que constituyan el marco teórico de su investigación</w:t>
            </w:r>
            <w:r w:rsidR="007E5AFB" w:rsidRPr="007E5AFB">
              <w:rPr>
                <w:rFonts w:ascii="Arial Narrow" w:hAnsi="Arial Narrow"/>
                <w:b/>
                <w:color w:val="000000" w:themeColor="text1"/>
                <w:sz w:val="20"/>
                <w:szCs w:val="20"/>
              </w:rPr>
              <w:t>.</w:t>
            </w:r>
          </w:p>
        </w:tc>
      </w:tr>
      <w:tr w:rsidR="007E5AFB" w:rsidRPr="007E5AFB" w:rsidTr="007E5AFB">
        <w:trPr>
          <w:trHeight w:val="361"/>
        </w:trPr>
        <w:tc>
          <w:tcPr>
            <w:tcW w:w="3538" w:type="dxa"/>
            <w:tcBorders>
              <w:top w:val="single" w:sz="5" w:space="0" w:color="000000"/>
              <w:left w:val="single" w:sz="5" w:space="0" w:color="000000"/>
              <w:bottom w:val="single" w:sz="5" w:space="0" w:color="000000"/>
              <w:right w:val="single" w:sz="5" w:space="0" w:color="000000"/>
            </w:tcBorders>
            <w:shd w:val="clear" w:color="auto" w:fill="D9D9D9"/>
          </w:tcPr>
          <w:p w:rsidR="00FB1D84" w:rsidRPr="007E5AFB" w:rsidRDefault="00FB1D84" w:rsidP="00065531">
            <w:pPr>
              <w:spacing w:line="259" w:lineRule="auto"/>
              <w:rPr>
                <w:rFonts w:ascii="Arial Narrow" w:hAnsi="Arial Narrow"/>
                <w:color w:val="000000" w:themeColor="text1"/>
                <w:sz w:val="20"/>
                <w:szCs w:val="20"/>
              </w:rPr>
            </w:pPr>
            <w:r w:rsidRPr="007E5AFB">
              <w:rPr>
                <w:rFonts w:ascii="Arial Narrow" w:eastAsia="Arial" w:hAnsi="Arial Narrow"/>
                <w:b/>
                <w:color w:val="000000" w:themeColor="text1"/>
                <w:sz w:val="20"/>
                <w:szCs w:val="20"/>
              </w:rPr>
              <w:t>CÓD. CRITE.  DESEMPEÑO</w:t>
            </w:r>
            <w:r w:rsidRPr="007E5AFB">
              <w:rPr>
                <w:rFonts w:ascii="Arial Narrow" w:eastAsia="Arial" w:hAnsi="Arial Narrow"/>
                <w:color w:val="000000" w:themeColor="text1"/>
                <w:sz w:val="20"/>
                <w:szCs w:val="20"/>
              </w:rPr>
              <w:t xml:space="preserve"> </w:t>
            </w:r>
          </w:p>
        </w:tc>
        <w:tc>
          <w:tcPr>
            <w:tcW w:w="3955" w:type="dxa"/>
            <w:tcBorders>
              <w:top w:val="single" w:sz="5" w:space="0" w:color="000000"/>
              <w:left w:val="single" w:sz="5" w:space="0" w:color="000000"/>
              <w:bottom w:val="single" w:sz="5" w:space="0" w:color="000000"/>
              <w:right w:val="single" w:sz="5" w:space="0" w:color="000000"/>
            </w:tcBorders>
            <w:shd w:val="clear" w:color="auto" w:fill="D9D9D9"/>
          </w:tcPr>
          <w:p w:rsidR="00FB1D84" w:rsidRPr="007E5AFB" w:rsidRDefault="00FB1D84" w:rsidP="00065531">
            <w:pPr>
              <w:spacing w:line="259" w:lineRule="auto"/>
              <w:ind w:right="8"/>
              <w:rPr>
                <w:rFonts w:ascii="Arial Narrow" w:hAnsi="Arial Narrow"/>
                <w:color w:val="000000" w:themeColor="text1"/>
                <w:sz w:val="20"/>
                <w:szCs w:val="20"/>
              </w:rPr>
            </w:pPr>
            <w:r w:rsidRPr="007E5AFB">
              <w:rPr>
                <w:rFonts w:ascii="Arial Narrow" w:eastAsia="Arial" w:hAnsi="Arial Narrow"/>
                <w:b/>
                <w:color w:val="000000" w:themeColor="text1"/>
                <w:sz w:val="20"/>
                <w:szCs w:val="20"/>
              </w:rPr>
              <w:t>CONTENIDOS</w:t>
            </w:r>
            <w:r w:rsidRPr="007E5AFB">
              <w:rPr>
                <w:rFonts w:ascii="Arial Narrow" w:eastAsia="Arial" w:hAnsi="Arial Narrow"/>
                <w:color w:val="000000" w:themeColor="text1"/>
                <w:sz w:val="20"/>
                <w:szCs w:val="20"/>
              </w:rPr>
              <w:t xml:space="preserve"> </w:t>
            </w:r>
          </w:p>
        </w:tc>
        <w:tc>
          <w:tcPr>
            <w:tcW w:w="2552" w:type="dxa"/>
            <w:tcBorders>
              <w:top w:val="single" w:sz="5" w:space="0" w:color="000000"/>
              <w:left w:val="single" w:sz="5" w:space="0" w:color="000000"/>
              <w:bottom w:val="single" w:sz="5" w:space="0" w:color="000000"/>
              <w:right w:val="single" w:sz="5" w:space="0" w:color="000000"/>
            </w:tcBorders>
            <w:shd w:val="clear" w:color="auto" w:fill="D9D9D9"/>
          </w:tcPr>
          <w:p w:rsidR="00FB1D84" w:rsidRPr="007E5AFB" w:rsidRDefault="00FB1D84" w:rsidP="00065531">
            <w:pPr>
              <w:spacing w:line="259" w:lineRule="auto"/>
              <w:ind w:left="4"/>
              <w:rPr>
                <w:rFonts w:ascii="Arial Narrow" w:hAnsi="Arial Narrow"/>
                <w:color w:val="000000" w:themeColor="text1"/>
                <w:sz w:val="20"/>
                <w:szCs w:val="20"/>
              </w:rPr>
            </w:pPr>
            <w:r w:rsidRPr="007E5AFB">
              <w:rPr>
                <w:rFonts w:ascii="Arial Narrow" w:eastAsia="Arial" w:hAnsi="Arial Narrow"/>
                <w:b/>
                <w:color w:val="000000" w:themeColor="text1"/>
                <w:sz w:val="20"/>
                <w:szCs w:val="20"/>
              </w:rPr>
              <w:t>PRODUCTOS</w:t>
            </w:r>
            <w:r w:rsidRPr="007E5AFB">
              <w:rPr>
                <w:rFonts w:ascii="Arial Narrow" w:eastAsia="Arial" w:hAnsi="Arial Narrow"/>
                <w:color w:val="000000" w:themeColor="text1"/>
                <w:sz w:val="20"/>
                <w:szCs w:val="20"/>
              </w:rPr>
              <w:t xml:space="preserve"> </w:t>
            </w:r>
          </w:p>
        </w:tc>
        <w:tc>
          <w:tcPr>
            <w:tcW w:w="3544" w:type="dxa"/>
            <w:tcBorders>
              <w:top w:val="single" w:sz="5" w:space="0" w:color="000000"/>
              <w:left w:val="single" w:sz="5" w:space="0" w:color="000000"/>
              <w:bottom w:val="single" w:sz="5" w:space="0" w:color="000000"/>
              <w:right w:val="single" w:sz="5" w:space="0" w:color="000000"/>
            </w:tcBorders>
            <w:shd w:val="clear" w:color="auto" w:fill="D9D9D9"/>
          </w:tcPr>
          <w:p w:rsidR="00FB1D84" w:rsidRPr="007E5AFB" w:rsidRDefault="00FB1D84" w:rsidP="00065531">
            <w:pPr>
              <w:spacing w:line="259" w:lineRule="auto"/>
              <w:ind w:left="6"/>
              <w:rPr>
                <w:rFonts w:ascii="Arial Narrow" w:hAnsi="Arial Narrow"/>
                <w:color w:val="000000" w:themeColor="text1"/>
                <w:sz w:val="20"/>
                <w:szCs w:val="20"/>
              </w:rPr>
            </w:pPr>
            <w:r w:rsidRPr="007E5AFB">
              <w:rPr>
                <w:rFonts w:ascii="Arial Narrow" w:eastAsia="Arial" w:hAnsi="Arial Narrow"/>
                <w:b/>
                <w:color w:val="000000" w:themeColor="text1"/>
                <w:sz w:val="20"/>
                <w:szCs w:val="20"/>
              </w:rPr>
              <w:t>CRITERIOS DE EVALUACIÓN</w:t>
            </w:r>
            <w:r w:rsidRPr="007E5AFB">
              <w:rPr>
                <w:rFonts w:ascii="Arial Narrow" w:eastAsia="Arial" w:hAnsi="Arial Narrow"/>
                <w:color w:val="000000" w:themeColor="text1"/>
                <w:sz w:val="20"/>
                <w:szCs w:val="20"/>
              </w:rPr>
              <w:t xml:space="preserve"> </w:t>
            </w:r>
          </w:p>
        </w:tc>
      </w:tr>
      <w:tr w:rsidR="007E5AFB" w:rsidRPr="007E5AFB" w:rsidTr="007E5AFB">
        <w:trPr>
          <w:trHeight w:val="2372"/>
        </w:trPr>
        <w:tc>
          <w:tcPr>
            <w:tcW w:w="3538" w:type="dxa"/>
            <w:tcBorders>
              <w:top w:val="single" w:sz="5" w:space="0" w:color="000000"/>
              <w:left w:val="single" w:sz="5" w:space="0" w:color="000000"/>
              <w:bottom w:val="single" w:sz="5" w:space="0" w:color="000000"/>
              <w:right w:val="single" w:sz="5" w:space="0" w:color="000000"/>
            </w:tcBorders>
          </w:tcPr>
          <w:p w:rsidR="00FB1D84" w:rsidRPr="007E5AFB" w:rsidRDefault="00FB1D84" w:rsidP="00065531">
            <w:pPr>
              <w:jc w:val="center"/>
              <w:rPr>
                <w:rFonts w:ascii="Arial Narrow" w:hAnsi="Arial Narrow"/>
                <w:color w:val="000000" w:themeColor="text1"/>
                <w:sz w:val="20"/>
                <w:szCs w:val="20"/>
              </w:rPr>
            </w:pPr>
            <w:r w:rsidRPr="007E5AFB">
              <w:rPr>
                <w:rFonts w:ascii="Arial Narrow" w:hAnsi="Arial Narrow"/>
                <w:b/>
                <w:color w:val="000000" w:themeColor="text1"/>
                <w:sz w:val="20"/>
                <w:szCs w:val="20"/>
                <w:u w:val="single"/>
              </w:rPr>
              <w:t>PERSONAL</w:t>
            </w:r>
          </w:p>
          <w:p w:rsidR="00FB1D84" w:rsidRPr="007E5AFB" w:rsidRDefault="007E5AFB" w:rsidP="00065531">
            <w:pPr>
              <w:pStyle w:val="Sinespaciado"/>
              <w:jc w:val="both"/>
              <w:rPr>
                <w:rFonts w:ascii="Arial Narrow" w:hAnsi="Arial Narrow"/>
                <w:color w:val="000000" w:themeColor="text1"/>
                <w:sz w:val="20"/>
                <w:szCs w:val="20"/>
                <w:lang w:val="es-ES"/>
              </w:rPr>
            </w:pPr>
            <w:r w:rsidRPr="007E5AFB">
              <w:rPr>
                <w:rFonts w:ascii="Arial Narrow" w:hAnsi="Arial Narrow"/>
                <w:color w:val="000000" w:themeColor="text1"/>
                <w:sz w:val="20"/>
                <w:szCs w:val="20"/>
                <w:lang w:val="es-ES"/>
              </w:rPr>
              <w:t xml:space="preserve">1.2.5. Se actualiza permanentemente asumiendo el aprendizaje como proceso de auto capacitación y preparación para alcanzar un estilo de pensar y sentir y generar un proyecto que oriente su futuro rol docente </w:t>
            </w:r>
          </w:p>
          <w:p w:rsidR="007E5AFB" w:rsidRPr="007E5AFB" w:rsidRDefault="007E5AFB" w:rsidP="00065531">
            <w:pPr>
              <w:pStyle w:val="Sinespaciado"/>
              <w:jc w:val="both"/>
              <w:rPr>
                <w:rFonts w:ascii="Arial Narrow" w:hAnsi="Arial Narrow" w:cs="Times New Roman"/>
                <w:b/>
                <w:color w:val="000000" w:themeColor="text1"/>
                <w:sz w:val="20"/>
                <w:szCs w:val="20"/>
              </w:rPr>
            </w:pPr>
          </w:p>
          <w:p w:rsidR="00FB1D84" w:rsidRPr="007E5AFB" w:rsidRDefault="00FB1D84" w:rsidP="00065531">
            <w:pPr>
              <w:pStyle w:val="Sinespaciado"/>
              <w:jc w:val="both"/>
              <w:rPr>
                <w:rFonts w:ascii="Arial Narrow" w:hAnsi="Arial Narrow" w:cs="Times New Roman"/>
                <w:b/>
                <w:color w:val="000000" w:themeColor="text1"/>
                <w:sz w:val="20"/>
                <w:szCs w:val="20"/>
              </w:rPr>
            </w:pPr>
            <w:r w:rsidRPr="007E5AFB">
              <w:rPr>
                <w:rFonts w:ascii="Arial Narrow" w:hAnsi="Arial Narrow" w:cs="Times New Roman"/>
                <w:b/>
                <w:color w:val="000000" w:themeColor="text1"/>
                <w:sz w:val="20"/>
                <w:szCs w:val="20"/>
              </w:rPr>
              <w:t>PROFESIONAL -PEDAGÓGICA</w:t>
            </w:r>
          </w:p>
          <w:p w:rsidR="00FB1D84" w:rsidRPr="007E5AFB" w:rsidRDefault="00FB1D84" w:rsidP="00065531">
            <w:pPr>
              <w:rPr>
                <w:rFonts w:ascii="Arial Narrow" w:hAnsi="Arial Narrow"/>
                <w:color w:val="000000" w:themeColor="text1"/>
                <w:sz w:val="20"/>
                <w:szCs w:val="20"/>
              </w:rPr>
            </w:pPr>
          </w:p>
          <w:p w:rsidR="00FB1D84" w:rsidRPr="007E5AFB" w:rsidRDefault="007E5AFB" w:rsidP="00065531">
            <w:pPr>
              <w:jc w:val="both"/>
              <w:rPr>
                <w:rFonts w:ascii="Arial Narrow" w:hAnsi="Arial Narrow"/>
                <w:b/>
                <w:color w:val="000000" w:themeColor="text1"/>
                <w:sz w:val="20"/>
                <w:szCs w:val="20"/>
              </w:rPr>
            </w:pPr>
            <w:r w:rsidRPr="007E5AFB">
              <w:rPr>
                <w:rFonts w:ascii="Arial Narrow" w:eastAsia="Arial" w:hAnsi="Arial Narrow" w:cstheme="minorHAnsi"/>
                <w:color w:val="000000" w:themeColor="text1"/>
                <w:sz w:val="20"/>
                <w:szCs w:val="20"/>
                <w:lang w:val="es-PE"/>
              </w:rPr>
              <w:t>2.2.1. Caracteriza la realidad educativa aplicando métodos desde los diversos enfoques y paradigmas de la investigación</w:t>
            </w:r>
            <w:r w:rsidRPr="007E5AFB">
              <w:rPr>
                <w:rFonts w:ascii="Arial Narrow" w:hAnsi="Arial Narrow"/>
                <w:b/>
                <w:color w:val="000000" w:themeColor="text1"/>
                <w:sz w:val="20"/>
                <w:szCs w:val="20"/>
              </w:rPr>
              <w:t xml:space="preserve"> </w:t>
            </w:r>
          </w:p>
          <w:p w:rsidR="007E5AFB" w:rsidRPr="007E5AFB" w:rsidRDefault="007E5AFB" w:rsidP="00065531">
            <w:pPr>
              <w:jc w:val="both"/>
              <w:rPr>
                <w:rFonts w:ascii="Arial Narrow" w:hAnsi="Arial Narrow"/>
                <w:b/>
                <w:color w:val="000000" w:themeColor="text1"/>
                <w:sz w:val="20"/>
                <w:szCs w:val="20"/>
              </w:rPr>
            </w:pPr>
          </w:p>
          <w:p w:rsidR="00FB1D84" w:rsidRPr="007E5AFB" w:rsidRDefault="00FB1D84" w:rsidP="00065531">
            <w:pPr>
              <w:rPr>
                <w:rFonts w:ascii="Arial Narrow" w:hAnsi="Arial Narrow"/>
                <w:b/>
                <w:color w:val="000000" w:themeColor="text1"/>
                <w:sz w:val="20"/>
                <w:szCs w:val="20"/>
              </w:rPr>
            </w:pPr>
            <w:r w:rsidRPr="007E5AFB">
              <w:rPr>
                <w:rFonts w:ascii="Arial Narrow" w:hAnsi="Arial Narrow"/>
                <w:b/>
                <w:color w:val="000000" w:themeColor="text1"/>
                <w:sz w:val="20"/>
                <w:szCs w:val="20"/>
              </w:rPr>
              <w:t>SOCIO COMUNITARIA</w:t>
            </w:r>
          </w:p>
          <w:p w:rsidR="00FB1D84" w:rsidRPr="007E5AFB" w:rsidRDefault="007E5AFB" w:rsidP="00065531">
            <w:pPr>
              <w:jc w:val="both"/>
              <w:rPr>
                <w:rFonts w:ascii="Arial Narrow" w:hAnsi="Arial Narrow"/>
                <w:color w:val="000000" w:themeColor="text1"/>
                <w:sz w:val="20"/>
                <w:szCs w:val="20"/>
              </w:rPr>
            </w:pPr>
            <w:r w:rsidRPr="007E5AFB">
              <w:rPr>
                <w:rFonts w:ascii="Arial Narrow" w:eastAsia="Arial" w:hAnsi="Arial Narrow"/>
                <w:color w:val="000000" w:themeColor="text1"/>
                <w:sz w:val="20"/>
                <w:szCs w:val="20"/>
              </w:rPr>
              <w:t>3.1.2. Desarrolla iniciativas de investigación e innovación que aportan a la gestión pedagógica e institucional atendiendo a las demandas, locales y regionales</w:t>
            </w:r>
          </w:p>
        </w:tc>
        <w:tc>
          <w:tcPr>
            <w:tcW w:w="3955" w:type="dxa"/>
            <w:tcBorders>
              <w:top w:val="single" w:sz="5" w:space="0" w:color="000000"/>
              <w:left w:val="single" w:sz="5" w:space="0" w:color="000000"/>
              <w:bottom w:val="single" w:sz="5" w:space="0" w:color="000000"/>
              <w:right w:val="single" w:sz="5" w:space="0" w:color="000000"/>
            </w:tcBorders>
          </w:tcPr>
          <w:p w:rsidR="007E5AFB" w:rsidRPr="007E5AFB" w:rsidRDefault="007E5AFB" w:rsidP="004A16DB">
            <w:pPr>
              <w:pStyle w:val="Prrafodelista"/>
              <w:numPr>
                <w:ilvl w:val="0"/>
                <w:numId w:val="196"/>
              </w:numPr>
              <w:spacing w:after="0" w:line="259" w:lineRule="auto"/>
              <w:rPr>
                <w:rFonts w:ascii="Arial Narrow" w:hAnsi="Arial Narrow"/>
                <w:color w:val="000000" w:themeColor="text1"/>
                <w:sz w:val="20"/>
                <w:szCs w:val="20"/>
              </w:rPr>
            </w:pPr>
            <w:r w:rsidRPr="007E5AFB">
              <w:rPr>
                <w:rFonts w:ascii="Arial Narrow" w:hAnsi="Arial Narrow"/>
                <w:color w:val="000000" w:themeColor="text1"/>
                <w:sz w:val="20"/>
                <w:szCs w:val="20"/>
              </w:rPr>
              <w:t>Marco teórico: deslinde conceptual entre marco teórico, referencial, histórico y legal</w:t>
            </w:r>
          </w:p>
          <w:p w:rsidR="007E5AFB" w:rsidRPr="007E5AFB" w:rsidRDefault="007E5AFB" w:rsidP="004A16DB">
            <w:pPr>
              <w:pStyle w:val="Prrafodelista"/>
              <w:numPr>
                <w:ilvl w:val="0"/>
                <w:numId w:val="196"/>
              </w:numPr>
              <w:spacing w:after="0" w:line="259" w:lineRule="auto"/>
              <w:rPr>
                <w:rFonts w:ascii="Arial Narrow" w:hAnsi="Arial Narrow"/>
                <w:color w:val="000000" w:themeColor="text1"/>
                <w:sz w:val="20"/>
                <w:szCs w:val="20"/>
              </w:rPr>
            </w:pPr>
            <w:r w:rsidRPr="007E5AFB">
              <w:rPr>
                <w:rFonts w:ascii="Arial Narrow" w:hAnsi="Arial Narrow"/>
                <w:color w:val="000000" w:themeColor="text1"/>
                <w:sz w:val="20"/>
                <w:szCs w:val="20"/>
              </w:rPr>
              <w:t xml:space="preserve">Planificación de la investigación Problema de investigación. Características, clases </w:t>
            </w:r>
          </w:p>
          <w:p w:rsidR="007E5AFB" w:rsidRPr="007E5AFB" w:rsidRDefault="007E5AFB" w:rsidP="004A16DB">
            <w:pPr>
              <w:pStyle w:val="Prrafodelista"/>
              <w:numPr>
                <w:ilvl w:val="0"/>
                <w:numId w:val="196"/>
              </w:numPr>
              <w:spacing w:after="0" w:line="259" w:lineRule="auto"/>
              <w:rPr>
                <w:rFonts w:ascii="Arial Narrow" w:hAnsi="Arial Narrow"/>
                <w:color w:val="000000" w:themeColor="text1"/>
                <w:sz w:val="20"/>
                <w:szCs w:val="20"/>
              </w:rPr>
            </w:pPr>
            <w:r w:rsidRPr="007E5AFB">
              <w:rPr>
                <w:rFonts w:ascii="Arial Narrow" w:hAnsi="Arial Narrow"/>
                <w:color w:val="000000" w:themeColor="text1"/>
                <w:sz w:val="20"/>
                <w:szCs w:val="20"/>
              </w:rPr>
              <w:t xml:space="preserve">(Lectura: El árbol de los problemas) </w:t>
            </w:r>
          </w:p>
          <w:p w:rsidR="007E5AFB" w:rsidRPr="007E5AFB" w:rsidRDefault="007E5AFB" w:rsidP="004A16DB">
            <w:pPr>
              <w:pStyle w:val="Prrafodelista"/>
              <w:numPr>
                <w:ilvl w:val="0"/>
                <w:numId w:val="196"/>
              </w:numPr>
              <w:spacing w:after="0" w:line="259" w:lineRule="auto"/>
              <w:rPr>
                <w:rFonts w:ascii="Arial Narrow" w:hAnsi="Arial Narrow"/>
                <w:color w:val="000000" w:themeColor="text1"/>
                <w:sz w:val="20"/>
                <w:szCs w:val="20"/>
              </w:rPr>
            </w:pPr>
            <w:r w:rsidRPr="007E5AFB">
              <w:rPr>
                <w:rFonts w:ascii="Arial Narrow" w:hAnsi="Arial Narrow"/>
                <w:color w:val="000000" w:themeColor="text1"/>
                <w:sz w:val="20"/>
                <w:szCs w:val="20"/>
              </w:rPr>
              <w:t xml:space="preserve">El problema de investigación </w:t>
            </w:r>
          </w:p>
          <w:p w:rsidR="007E5AFB" w:rsidRPr="007E5AFB" w:rsidRDefault="007E5AFB" w:rsidP="004A16DB">
            <w:pPr>
              <w:pStyle w:val="Prrafodelista"/>
              <w:numPr>
                <w:ilvl w:val="0"/>
                <w:numId w:val="196"/>
              </w:numPr>
              <w:spacing w:after="0" w:line="259" w:lineRule="auto"/>
              <w:rPr>
                <w:rFonts w:ascii="Arial Narrow" w:hAnsi="Arial Narrow"/>
                <w:color w:val="000000" w:themeColor="text1"/>
                <w:sz w:val="20"/>
                <w:szCs w:val="20"/>
              </w:rPr>
            </w:pPr>
            <w:r w:rsidRPr="007E5AFB">
              <w:rPr>
                <w:rFonts w:ascii="Arial Narrow" w:hAnsi="Arial Narrow"/>
                <w:color w:val="000000" w:themeColor="text1"/>
                <w:sz w:val="20"/>
                <w:szCs w:val="20"/>
              </w:rPr>
              <w:t>Planteamiento, formulación y Justificación del Problema de Investigación</w:t>
            </w:r>
          </w:p>
          <w:p w:rsidR="007E5AFB" w:rsidRPr="007E5AFB" w:rsidRDefault="007E5AFB" w:rsidP="004A16DB">
            <w:pPr>
              <w:pStyle w:val="Prrafodelista"/>
              <w:numPr>
                <w:ilvl w:val="0"/>
                <w:numId w:val="196"/>
              </w:numPr>
              <w:spacing w:after="0" w:line="259" w:lineRule="auto"/>
              <w:rPr>
                <w:rFonts w:ascii="Arial Narrow" w:hAnsi="Arial Narrow"/>
                <w:color w:val="000000" w:themeColor="text1"/>
                <w:sz w:val="20"/>
                <w:szCs w:val="20"/>
              </w:rPr>
            </w:pPr>
            <w:r w:rsidRPr="007E5AFB">
              <w:rPr>
                <w:rFonts w:ascii="Arial Narrow" w:hAnsi="Arial Narrow"/>
                <w:color w:val="000000" w:themeColor="text1"/>
                <w:sz w:val="20"/>
                <w:szCs w:val="20"/>
              </w:rPr>
              <w:t>Delimitación</w:t>
            </w:r>
            <w:r w:rsidRPr="007E5AFB">
              <w:rPr>
                <w:rFonts w:ascii="Arial Narrow" w:hAnsi="Arial Narrow"/>
                <w:color w:val="000000" w:themeColor="text1"/>
                <w:sz w:val="20"/>
                <w:szCs w:val="20"/>
              </w:rPr>
              <w:tab/>
              <w:t xml:space="preserve">de Objetivos: Objetivos Generales </w:t>
            </w:r>
          </w:p>
          <w:p w:rsidR="007E5AFB" w:rsidRPr="007E5AFB" w:rsidRDefault="007E5AFB" w:rsidP="004A16DB">
            <w:pPr>
              <w:pStyle w:val="Prrafodelista"/>
              <w:numPr>
                <w:ilvl w:val="0"/>
                <w:numId w:val="196"/>
              </w:numPr>
              <w:spacing w:after="0" w:line="259" w:lineRule="auto"/>
              <w:rPr>
                <w:rFonts w:ascii="Arial Narrow" w:hAnsi="Arial Narrow"/>
                <w:color w:val="000000" w:themeColor="text1"/>
                <w:sz w:val="20"/>
                <w:szCs w:val="20"/>
              </w:rPr>
            </w:pPr>
            <w:r w:rsidRPr="007E5AFB">
              <w:rPr>
                <w:rFonts w:ascii="Arial Narrow" w:hAnsi="Arial Narrow"/>
                <w:color w:val="000000" w:themeColor="text1"/>
                <w:sz w:val="20"/>
                <w:szCs w:val="20"/>
              </w:rPr>
              <w:t xml:space="preserve">Objetivos Específicos (lectura: "Tu eres el resultado de ti mismo")  </w:t>
            </w:r>
          </w:p>
          <w:p w:rsidR="007E5AFB" w:rsidRPr="007E5AFB" w:rsidRDefault="007E5AFB" w:rsidP="004A16DB">
            <w:pPr>
              <w:pStyle w:val="Prrafodelista"/>
              <w:numPr>
                <w:ilvl w:val="0"/>
                <w:numId w:val="196"/>
              </w:numPr>
              <w:spacing w:after="0" w:line="259" w:lineRule="auto"/>
              <w:rPr>
                <w:rFonts w:ascii="Arial Narrow" w:hAnsi="Arial Narrow"/>
                <w:color w:val="000000" w:themeColor="text1"/>
                <w:sz w:val="20"/>
                <w:szCs w:val="20"/>
              </w:rPr>
            </w:pPr>
            <w:r w:rsidRPr="007E5AFB">
              <w:rPr>
                <w:rFonts w:ascii="Arial Narrow" w:hAnsi="Arial Narrow"/>
                <w:color w:val="000000" w:themeColor="text1"/>
                <w:sz w:val="20"/>
                <w:szCs w:val="20"/>
              </w:rPr>
              <w:t>Primera revisión de cuaderno de trabajo (Portafolio) 2/10/19</w:t>
            </w:r>
          </w:p>
          <w:p w:rsidR="007E5AFB" w:rsidRPr="007E5AFB" w:rsidRDefault="007E5AFB" w:rsidP="004A16DB">
            <w:pPr>
              <w:pStyle w:val="Prrafodelista"/>
              <w:numPr>
                <w:ilvl w:val="0"/>
                <w:numId w:val="196"/>
              </w:numPr>
              <w:spacing w:after="0" w:line="259" w:lineRule="auto"/>
              <w:rPr>
                <w:rFonts w:ascii="Arial Narrow" w:hAnsi="Arial Narrow"/>
                <w:color w:val="000000" w:themeColor="text1"/>
                <w:sz w:val="20"/>
                <w:szCs w:val="20"/>
              </w:rPr>
            </w:pPr>
            <w:r w:rsidRPr="007E5AFB">
              <w:rPr>
                <w:rFonts w:ascii="Arial Narrow" w:hAnsi="Arial Narrow"/>
                <w:color w:val="000000" w:themeColor="text1"/>
                <w:sz w:val="20"/>
                <w:szCs w:val="20"/>
              </w:rPr>
              <w:t>Evaluación de contenidos 16/10/19</w:t>
            </w:r>
          </w:p>
          <w:p w:rsidR="007E5AFB" w:rsidRPr="007E5AFB" w:rsidRDefault="007E5AFB" w:rsidP="004A16DB">
            <w:pPr>
              <w:pStyle w:val="Prrafodelista"/>
              <w:numPr>
                <w:ilvl w:val="0"/>
                <w:numId w:val="196"/>
              </w:numPr>
              <w:spacing w:after="0" w:line="259" w:lineRule="auto"/>
              <w:rPr>
                <w:rFonts w:ascii="Arial Narrow" w:hAnsi="Arial Narrow"/>
                <w:color w:val="000000" w:themeColor="text1"/>
                <w:sz w:val="20"/>
                <w:szCs w:val="20"/>
              </w:rPr>
            </w:pPr>
            <w:r w:rsidRPr="007E5AFB">
              <w:rPr>
                <w:rFonts w:ascii="Arial Narrow" w:hAnsi="Arial Narrow"/>
                <w:color w:val="000000" w:themeColor="text1"/>
                <w:sz w:val="20"/>
                <w:szCs w:val="20"/>
              </w:rPr>
              <w:t xml:space="preserve">Antecedentes del tema de investigación </w:t>
            </w:r>
          </w:p>
          <w:p w:rsidR="007E5AFB" w:rsidRPr="007E5AFB" w:rsidRDefault="007E5AFB" w:rsidP="004A16DB">
            <w:pPr>
              <w:pStyle w:val="Prrafodelista"/>
              <w:numPr>
                <w:ilvl w:val="0"/>
                <w:numId w:val="196"/>
              </w:numPr>
              <w:spacing w:after="0" w:line="259" w:lineRule="auto"/>
              <w:ind w:left="691"/>
              <w:rPr>
                <w:rFonts w:ascii="Arial Narrow" w:hAnsi="Arial Narrow"/>
                <w:color w:val="000000" w:themeColor="text1"/>
                <w:sz w:val="20"/>
                <w:szCs w:val="20"/>
              </w:rPr>
            </w:pPr>
            <w:r w:rsidRPr="007E5AFB">
              <w:rPr>
                <w:rFonts w:ascii="Arial Narrow" w:hAnsi="Arial Narrow"/>
                <w:color w:val="000000" w:themeColor="text1"/>
                <w:sz w:val="20"/>
                <w:szCs w:val="20"/>
              </w:rPr>
              <w:t>Internacionales, nacionales</w:t>
            </w:r>
          </w:p>
          <w:p w:rsidR="007E5AFB" w:rsidRPr="007E5AFB" w:rsidRDefault="007E5AFB" w:rsidP="004A16DB">
            <w:pPr>
              <w:pStyle w:val="Prrafodelista"/>
              <w:numPr>
                <w:ilvl w:val="0"/>
                <w:numId w:val="196"/>
              </w:numPr>
              <w:spacing w:after="0" w:line="259" w:lineRule="auto"/>
              <w:rPr>
                <w:rFonts w:ascii="Arial Narrow" w:hAnsi="Arial Narrow"/>
                <w:color w:val="000000" w:themeColor="text1"/>
                <w:sz w:val="20"/>
                <w:szCs w:val="20"/>
              </w:rPr>
            </w:pPr>
            <w:r w:rsidRPr="007E5AFB">
              <w:rPr>
                <w:rFonts w:ascii="Arial Narrow" w:hAnsi="Arial Narrow"/>
                <w:color w:val="000000" w:themeColor="text1"/>
                <w:sz w:val="20"/>
                <w:szCs w:val="20"/>
              </w:rPr>
              <w:t xml:space="preserve">Regionales y locales </w:t>
            </w:r>
          </w:p>
          <w:p w:rsidR="007E5AFB" w:rsidRPr="007E5AFB" w:rsidRDefault="007E5AFB" w:rsidP="004A16DB">
            <w:pPr>
              <w:pStyle w:val="Prrafodelista"/>
              <w:numPr>
                <w:ilvl w:val="0"/>
                <w:numId w:val="196"/>
              </w:numPr>
              <w:spacing w:after="0" w:line="259" w:lineRule="auto"/>
              <w:rPr>
                <w:rFonts w:ascii="Arial Narrow" w:hAnsi="Arial Narrow"/>
                <w:color w:val="000000" w:themeColor="text1"/>
                <w:sz w:val="20"/>
                <w:szCs w:val="20"/>
              </w:rPr>
            </w:pPr>
            <w:r w:rsidRPr="007E5AFB">
              <w:rPr>
                <w:rFonts w:ascii="Arial Narrow" w:hAnsi="Arial Narrow"/>
                <w:color w:val="000000" w:themeColor="text1"/>
                <w:sz w:val="20"/>
                <w:szCs w:val="20"/>
              </w:rPr>
              <w:t>Bases</w:t>
            </w:r>
            <w:r w:rsidRPr="007E5AFB">
              <w:rPr>
                <w:rFonts w:ascii="Arial Narrow" w:hAnsi="Arial Narrow"/>
                <w:color w:val="000000" w:themeColor="text1"/>
                <w:sz w:val="20"/>
                <w:szCs w:val="20"/>
              </w:rPr>
              <w:tab/>
              <w:t xml:space="preserve">teóricas y conceptuales: proceso de formulación. </w:t>
            </w:r>
          </w:p>
          <w:p w:rsidR="007E5AFB" w:rsidRPr="007E5AFB" w:rsidRDefault="007E5AFB" w:rsidP="004A16DB">
            <w:pPr>
              <w:pStyle w:val="Prrafodelista"/>
              <w:numPr>
                <w:ilvl w:val="0"/>
                <w:numId w:val="196"/>
              </w:numPr>
              <w:spacing w:after="0" w:line="259" w:lineRule="auto"/>
              <w:rPr>
                <w:rFonts w:ascii="Arial Narrow" w:hAnsi="Arial Narrow"/>
                <w:color w:val="000000" w:themeColor="text1"/>
                <w:sz w:val="20"/>
                <w:szCs w:val="20"/>
              </w:rPr>
            </w:pPr>
            <w:r w:rsidRPr="007E5AFB">
              <w:rPr>
                <w:rFonts w:ascii="Arial Narrow" w:hAnsi="Arial Narrow"/>
                <w:color w:val="000000" w:themeColor="text1"/>
                <w:sz w:val="20"/>
                <w:szCs w:val="20"/>
              </w:rPr>
              <w:t xml:space="preserve">(lectura: El elefante encadenado) </w:t>
            </w:r>
          </w:p>
          <w:p w:rsidR="007E5AFB" w:rsidRPr="007E5AFB" w:rsidRDefault="007E5AFB" w:rsidP="004A16DB">
            <w:pPr>
              <w:pStyle w:val="Prrafodelista"/>
              <w:numPr>
                <w:ilvl w:val="0"/>
                <w:numId w:val="196"/>
              </w:numPr>
              <w:spacing w:after="0" w:line="259" w:lineRule="auto"/>
              <w:rPr>
                <w:rFonts w:ascii="Arial Narrow" w:hAnsi="Arial Narrow"/>
                <w:color w:val="000000" w:themeColor="text1"/>
                <w:sz w:val="20"/>
                <w:szCs w:val="20"/>
              </w:rPr>
            </w:pPr>
            <w:r w:rsidRPr="007E5AFB">
              <w:rPr>
                <w:rFonts w:ascii="Arial Narrow" w:hAnsi="Arial Narrow"/>
                <w:color w:val="000000" w:themeColor="text1"/>
                <w:sz w:val="20"/>
                <w:szCs w:val="20"/>
              </w:rPr>
              <w:t>Sistema de Hipótesis. Tipos</w:t>
            </w:r>
          </w:p>
          <w:p w:rsidR="007E5AFB" w:rsidRPr="007E5AFB" w:rsidRDefault="007E5AFB" w:rsidP="004A16DB">
            <w:pPr>
              <w:pStyle w:val="Prrafodelista"/>
              <w:numPr>
                <w:ilvl w:val="0"/>
                <w:numId w:val="196"/>
              </w:numPr>
              <w:spacing w:after="0" w:line="259" w:lineRule="auto"/>
              <w:rPr>
                <w:rFonts w:ascii="Arial Narrow" w:hAnsi="Arial Narrow"/>
                <w:color w:val="000000" w:themeColor="text1"/>
                <w:sz w:val="20"/>
                <w:szCs w:val="20"/>
              </w:rPr>
            </w:pPr>
            <w:r w:rsidRPr="007E5AFB">
              <w:rPr>
                <w:rFonts w:ascii="Arial Narrow" w:hAnsi="Arial Narrow"/>
                <w:color w:val="000000" w:themeColor="text1"/>
                <w:sz w:val="20"/>
                <w:szCs w:val="20"/>
              </w:rPr>
              <w:t>Sistema de Variables. Tipos</w:t>
            </w:r>
          </w:p>
          <w:p w:rsidR="007E5AFB" w:rsidRPr="007E5AFB" w:rsidRDefault="007E5AFB" w:rsidP="004A16DB">
            <w:pPr>
              <w:pStyle w:val="Prrafodelista"/>
              <w:numPr>
                <w:ilvl w:val="0"/>
                <w:numId w:val="196"/>
              </w:numPr>
              <w:spacing w:after="0" w:line="259" w:lineRule="auto"/>
              <w:rPr>
                <w:rFonts w:ascii="Arial Narrow" w:hAnsi="Arial Narrow"/>
                <w:color w:val="000000" w:themeColor="text1"/>
                <w:sz w:val="20"/>
                <w:szCs w:val="20"/>
              </w:rPr>
            </w:pPr>
            <w:r w:rsidRPr="007E5AFB">
              <w:rPr>
                <w:rFonts w:ascii="Arial Narrow" w:hAnsi="Arial Narrow"/>
                <w:color w:val="000000" w:themeColor="text1"/>
                <w:sz w:val="20"/>
                <w:szCs w:val="20"/>
              </w:rPr>
              <w:t>(lectura: Aptitud</w:t>
            </w:r>
          </w:p>
          <w:p w:rsidR="007E5AFB" w:rsidRPr="007E5AFB" w:rsidRDefault="007E5AFB" w:rsidP="004A16DB">
            <w:pPr>
              <w:pStyle w:val="Prrafodelista"/>
              <w:numPr>
                <w:ilvl w:val="0"/>
                <w:numId w:val="196"/>
              </w:numPr>
              <w:spacing w:after="0" w:line="259" w:lineRule="auto"/>
              <w:rPr>
                <w:rFonts w:ascii="Arial Narrow" w:hAnsi="Arial Narrow"/>
                <w:color w:val="000000" w:themeColor="text1"/>
                <w:sz w:val="20"/>
                <w:szCs w:val="20"/>
              </w:rPr>
            </w:pPr>
            <w:r w:rsidRPr="007E5AFB">
              <w:rPr>
                <w:rFonts w:ascii="Arial Narrow" w:hAnsi="Arial Narrow"/>
                <w:color w:val="000000" w:themeColor="text1"/>
                <w:sz w:val="20"/>
                <w:szCs w:val="20"/>
              </w:rPr>
              <w:t xml:space="preserve">resiliente de los docentes) </w:t>
            </w:r>
          </w:p>
          <w:p w:rsidR="007E5AFB" w:rsidRPr="007E5AFB" w:rsidRDefault="007E5AFB" w:rsidP="004A16DB">
            <w:pPr>
              <w:pStyle w:val="Prrafodelista"/>
              <w:numPr>
                <w:ilvl w:val="0"/>
                <w:numId w:val="196"/>
              </w:numPr>
              <w:spacing w:after="0" w:line="259" w:lineRule="auto"/>
              <w:rPr>
                <w:rFonts w:ascii="Arial Narrow" w:hAnsi="Arial Narrow"/>
                <w:color w:val="000000" w:themeColor="text1"/>
                <w:sz w:val="20"/>
                <w:szCs w:val="20"/>
              </w:rPr>
            </w:pPr>
            <w:r w:rsidRPr="007E5AFB">
              <w:rPr>
                <w:rFonts w:ascii="Arial Narrow" w:hAnsi="Arial Narrow"/>
                <w:color w:val="000000" w:themeColor="text1"/>
                <w:sz w:val="20"/>
                <w:szCs w:val="20"/>
              </w:rPr>
              <w:t>MARCO METODOLÓGICO</w:t>
            </w:r>
          </w:p>
          <w:p w:rsidR="007E5AFB" w:rsidRPr="007E5AFB" w:rsidRDefault="007E5AFB" w:rsidP="004A16DB">
            <w:pPr>
              <w:pStyle w:val="Prrafodelista"/>
              <w:numPr>
                <w:ilvl w:val="0"/>
                <w:numId w:val="196"/>
              </w:numPr>
              <w:spacing w:after="0" w:line="259" w:lineRule="auto"/>
              <w:rPr>
                <w:rFonts w:ascii="Arial Narrow" w:hAnsi="Arial Narrow"/>
                <w:color w:val="000000" w:themeColor="text1"/>
                <w:sz w:val="20"/>
                <w:szCs w:val="20"/>
              </w:rPr>
            </w:pPr>
            <w:r w:rsidRPr="007E5AFB">
              <w:rPr>
                <w:rFonts w:ascii="Arial Narrow" w:hAnsi="Arial Narrow"/>
                <w:color w:val="000000" w:themeColor="text1"/>
                <w:sz w:val="20"/>
                <w:szCs w:val="20"/>
              </w:rPr>
              <w:t xml:space="preserve">Tipo de estudio </w:t>
            </w:r>
          </w:p>
          <w:p w:rsidR="007E5AFB" w:rsidRPr="007E5AFB" w:rsidRDefault="007E5AFB" w:rsidP="004A16DB">
            <w:pPr>
              <w:pStyle w:val="Prrafodelista"/>
              <w:numPr>
                <w:ilvl w:val="0"/>
                <w:numId w:val="196"/>
              </w:numPr>
              <w:spacing w:after="0" w:line="259" w:lineRule="auto"/>
              <w:rPr>
                <w:rFonts w:ascii="Arial Narrow" w:hAnsi="Arial Narrow"/>
                <w:color w:val="000000" w:themeColor="text1"/>
                <w:sz w:val="20"/>
                <w:szCs w:val="20"/>
              </w:rPr>
            </w:pPr>
            <w:r w:rsidRPr="007E5AFB">
              <w:rPr>
                <w:rFonts w:ascii="Arial Narrow" w:hAnsi="Arial Narrow"/>
                <w:color w:val="000000" w:themeColor="text1"/>
                <w:sz w:val="20"/>
                <w:szCs w:val="20"/>
              </w:rPr>
              <w:t>Población y muestra</w:t>
            </w:r>
          </w:p>
          <w:p w:rsidR="007E5AFB" w:rsidRPr="007E5AFB" w:rsidRDefault="007E5AFB" w:rsidP="004A16DB">
            <w:pPr>
              <w:pStyle w:val="Prrafodelista"/>
              <w:numPr>
                <w:ilvl w:val="0"/>
                <w:numId w:val="196"/>
              </w:numPr>
              <w:spacing w:after="0" w:line="259" w:lineRule="auto"/>
              <w:rPr>
                <w:rFonts w:ascii="Arial Narrow" w:hAnsi="Arial Narrow"/>
                <w:color w:val="000000" w:themeColor="text1"/>
                <w:sz w:val="20"/>
                <w:szCs w:val="20"/>
              </w:rPr>
            </w:pPr>
            <w:r w:rsidRPr="007E5AFB">
              <w:rPr>
                <w:rFonts w:ascii="Arial Narrow" w:hAnsi="Arial Narrow"/>
                <w:color w:val="000000" w:themeColor="text1"/>
                <w:sz w:val="20"/>
                <w:szCs w:val="20"/>
              </w:rPr>
              <w:lastRenderedPageBreak/>
              <w:t xml:space="preserve">Instrumentos de recolección de datos </w:t>
            </w:r>
          </w:p>
          <w:p w:rsidR="007E5AFB" w:rsidRPr="007E5AFB" w:rsidRDefault="007E5AFB" w:rsidP="004A16DB">
            <w:pPr>
              <w:pStyle w:val="Prrafodelista"/>
              <w:numPr>
                <w:ilvl w:val="0"/>
                <w:numId w:val="196"/>
              </w:numPr>
              <w:spacing w:after="0" w:line="259" w:lineRule="auto"/>
              <w:rPr>
                <w:rFonts w:ascii="Arial Narrow" w:hAnsi="Arial Narrow"/>
                <w:color w:val="000000" w:themeColor="text1"/>
                <w:sz w:val="20"/>
                <w:szCs w:val="20"/>
              </w:rPr>
            </w:pPr>
            <w:r w:rsidRPr="007E5AFB">
              <w:rPr>
                <w:rFonts w:ascii="Arial Narrow" w:hAnsi="Arial Narrow"/>
                <w:color w:val="000000" w:themeColor="text1"/>
                <w:sz w:val="20"/>
                <w:szCs w:val="20"/>
              </w:rPr>
              <w:t xml:space="preserve">(lectura: la inteligencia emocional) </w:t>
            </w:r>
          </w:p>
          <w:p w:rsidR="007E5AFB" w:rsidRPr="007E5AFB" w:rsidRDefault="007E5AFB" w:rsidP="004A16DB">
            <w:pPr>
              <w:pStyle w:val="Prrafodelista"/>
              <w:numPr>
                <w:ilvl w:val="0"/>
                <w:numId w:val="196"/>
              </w:numPr>
              <w:spacing w:after="0" w:line="259" w:lineRule="auto"/>
              <w:rPr>
                <w:rFonts w:ascii="Arial Narrow" w:hAnsi="Arial Narrow"/>
                <w:color w:val="000000" w:themeColor="text1"/>
                <w:sz w:val="20"/>
                <w:szCs w:val="20"/>
              </w:rPr>
            </w:pPr>
            <w:r w:rsidRPr="007E5AFB">
              <w:rPr>
                <w:rFonts w:ascii="Arial Narrow" w:hAnsi="Arial Narrow"/>
                <w:color w:val="000000" w:themeColor="text1"/>
                <w:sz w:val="20"/>
                <w:szCs w:val="20"/>
              </w:rPr>
              <w:t>Cronograma de actividades</w:t>
            </w:r>
          </w:p>
          <w:p w:rsidR="007E5AFB" w:rsidRPr="007E5AFB" w:rsidRDefault="007E5AFB" w:rsidP="004A16DB">
            <w:pPr>
              <w:pStyle w:val="Prrafodelista"/>
              <w:numPr>
                <w:ilvl w:val="0"/>
                <w:numId w:val="196"/>
              </w:numPr>
              <w:spacing w:after="0" w:line="259" w:lineRule="auto"/>
              <w:rPr>
                <w:rFonts w:ascii="Arial Narrow" w:hAnsi="Arial Narrow"/>
                <w:color w:val="000000" w:themeColor="text1"/>
                <w:sz w:val="20"/>
                <w:szCs w:val="20"/>
              </w:rPr>
            </w:pPr>
            <w:r w:rsidRPr="007E5AFB">
              <w:rPr>
                <w:rFonts w:ascii="Arial Narrow" w:hAnsi="Arial Narrow"/>
                <w:color w:val="000000" w:themeColor="text1"/>
                <w:sz w:val="20"/>
                <w:szCs w:val="20"/>
              </w:rPr>
              <w:t xml:space="preserve">Presupuestos </w:t>
            </w:r>
          </w:p>
          <w:p w:rsidR="007E5AFB" w:rsidRPr="007E5AFB" w:rsidRDefault="007E5AFB" w:rsidP="004A16DB">
            <w:pPr>
              <w:pStyle w:val="Prrafodelista"/>
              <w:numPr>
                <w:ilvl w:val="0"/>
                <w:numId w:val="196"/>
              </w:numPr>
              <w:spacing w:after="0" w:line="259" w:lineRule="auto"/>
              <w:rPr>
                <w:rFonts w:ascii="Arial Narrow" w:hAnsi="Arial Narrow"/>
                <w:color w:val="000000" w:themeColor="text1"/>
                <w:sz w:val="20"/>
                <w:szCs w:val="20"/>
              </w:rPr>
            </w:pPr>
            <w:r w:rsidRPr="007E5AFB">
              <w:rPr>
                <w:rFonts w:ascii="Arial Narrow" w:hAnsi="Arial Narrow"/>
                <w:color w:val="000000" w:themeColor="text1"/>
                <w:sz w:val="20"/>
                <w:szCs w:val="20"/>
              </w:rPr>
              <w:t>Bibliografía</w:t>
            </w:r>
          </w:p>
          <w:p w:rsidR="007E5AFB" w:rsidRPr="007E5AFB" w:rsidRDefault="007E5AFB" w:rsidP="004A16DB">
            <w:pPr>
              <w:pStyle w:val="Prrafodelista"/>
              <w:numPr>
                <w:ilvl w:val="0"/>
                <w:numId w:val="196"/>
              </w:numPr>
              <w:spacing w:after="0" w:line="259" w:lineRule="auto"/>
              <w:rPr>
                <w:rFonts w:ascii="Arial Narrow" w:hAnsi="Arial Narrow"/>
                <w:color w:val="000000" w:themeColor="text1"/>
                <w:sz w:val="20"/>
                <w:szCs w:val="20"/>
              </w:rPr>
            </w:pPr>
            <w:r w:rsidRPr="007E5AFB">
              <w:rPr>
                <w:rFonts w:ascii="Arial Narrow" w:hAnsi="Arial Narrow"/>
                <w:color w:val="000000" w:themeColor="text1"/>
                <w:sz w:val="20"/>
                <w:szCs w:val="20"/>
              </w:rPr>
              <w:t xml:space="preserve">Anexos </w:t>
            </w:r>
          </w:p>
          <w:p w:rsidR="00FB1D84" w:rsidRPr="007E5AFB" w:rsidRDefault="007E5AFB" w:rsidP="004A16DB">
            <w:pPr>
              <w:pStyle w:val="Prrafodelista"/>
              <w:numPr>
                <w:ilvl w:val="0"/>
                <w:numId w:val="196"/>
              </w:numPr>
              <w:spacing w:after="0" w:line="259" w:lineRule="auto"/>
              <w:rPr>
                <w:rFonts w:ascii="Arial Narrow" w:hAnsi="Arial Narrow"/>
                <w:color w:val="000000" w:themeColor="text1"/>
                <w:sz w:val="20"/>
                <w:szCs w:val="20"/>
              </w:rPr>
            </w:pPr>
            <w:r w:rsidRPr="007E5AFB">
              <w:rPr>
                <w:rFonts w:ascii="Arial Narrow" w:hAnsi="Arial Narrow"/>
                <w:color w:val="000000" w:themeColor="text1"/>
                <w:sz w:val="20"/>
                <w:szCs w:val="20"/>
              </w:rPr>
              <w:t>(Lectura: Inteligencia emocional y burnout en profesores</w:t>
            </w:r>
          </w:p>
        </w:tc>
        <w:tc>
          <w:tcPr>
            <w:tcW w:w="2552" w:type="dxa"/>
            <w:tcBorders>
              <w:top w:val="single" w:sz="5" w:space="0" w:color="000000"/>
              <w:left w:val="single" w:sz="5" w:space="0" w:color="000000"/>
              <w:bottom w:val="single" w:sz="5" w:space="0" w:color="000000"/>
              <w:right w:val="single" w:sz="5" w:space="0" w:color="000000"/>
            </w:tcBorders>
          </w:tcPr>
          <w:p w:rsidR="007E5AFB" w:rsidRPr="007E5AFB" w:rsidRDefault="007E5AFB" w:rsidP="004A16DB">
            <w:pPr>
              <w:pStyle w:val="TableParagraph"/>
              <w:numPr>
                <w:ilvl w:val="0"/>
                <w:numId w:val="196"/>
              </w:numPr>
              <w:tabs>
                <w:tab w:val="left" w:pos="1331"/>
              </w:tabs>
              <w:spacing w:before="1"/>
              <w:ind w:right="92"/>
              <w:rPr>
                <w:rFonts w:ascii="Arial Narrow" w:hAnsi="Arial Narrow" w:cstheme="minorHAnsi"/>
                <w:color w:val="000000" w:themeColor="text1"/>
                <w:sz w:val="20"/>
                <w:szCs w:val="20"/>
              </w:rPr>
            </w:pPr>
            <w:r w:rsidRPr="007E5AFB">
              <w:rPr>
                <w:rFonts w:ascii="Arial Narrow" w:hAnsi="Arial Narrow" w:cstheme="minorHAnsi"/>
                <w:color w:val="000000" w:themeColor="text1"/>
                <w:sz w:val="20"/>
                <w:szCs w:val="20"/>
              </w:rPr>
              <w:lastRenderedPageBreak/>
              <w:t>Informe del problema del investigación</w:t>
            </w:r>
          </w:p>
          <w:p w:rsidR="007E5AFB" w:rsidRPr="007E5AFB" w:rsidRDefault="007E5AFB" w:rsidP="004A16DB">
            <w:pPr>
              <w:pStyle w:val="Prrafodelista"/>
              <w:numPr>
                <w:ilvl w:val="0"/>
                <w:numId w:val="196"/>
              </w:numPr>
              <w:spacing w:after="0"/>
              <w:rPr>
                <w:rFonts w:ascii="Arial Narrow" w:hAnsi="Arial Narrow" w:cstheme="minorHAnsi"/>
                <w:color w:val="000000" w:themeColor="text1"/>
                <w:sz w:val="20"/>
                <w:szCs w:val="20"/>
              </w:rPr>
            </w:pPr>
            <w:r w:rsidRPr="007E5AFB">
              <w:rPr>
                <w:rFonts w:ascii="Arial Narrow" w:hAnsi="Arial Narrow" w:cstheme="minorHAnsi"/>
                <w:color w:val="000000" w:themeColor="text1"/>
                <w:sz w:val="20"/>
                <w:szCs w:val="20"/>
              </w:rPr>
              <w:t>Matriz del problema de investigación</w:t>
            </w:r>
          </w:p>
          <w:p w:rsidR="007E5AFB" w:rsidRPr="007E5AFB" w:rsidRDefault="007E5AFB" w:rsidP="004A16DB">
            <w:pPr>
              <w:pStyle w:val="TableParagraph"/>
              <w:numPr>
                <w:ilvl w:val="0"/>
                <w:numId w:val="196"/>
              </w:numPr>
              <w:spacing w:line="220" w:lineRule="exact"/>
              <w:rPr>
                <w:rFonts w:ascii="Arial Narrow" w:hAnsi="Arial Narrow" w:cstheme="minorHAnsi"/>
                <w:color w:val="000000" w:themeColor="text1"/>
                <w:sz w:val="20"/>
                <w:szCs w:val="20"/>
              </w:rPr>
            </w:pPr>
            <w:r w:rsidRPr="007E5AFB">
              <w:rPr>
                <w:rFonts w:ascii="Arial Narrow" w:hAnsi="Arial Narrow" w:cstheme="minorHAnsi"/>
                <w:color w:val="000000" w:themeColor="text1"/>
                <w:sz w:val="20"/>
                <w:szCs w:val="20"/>
              </w:rPr>
              <w:t>Matriz de objetivos</w:t>
            </w:r>
          </w:p>
          <w:p w:rsidR="007E5AFB" w:rsidRPr="007E5AFB" w:rsidRDefault="007E5AFB" w:rsidP="004A16DB">
            <w:pPr>
              <w:pStyle w:val="Prrafodelista"/>
              <w:numPr>
                <w:ilvl w:val="0"/>
                <w:numId w:val="196"/>
              </w:numPr>
              <w:spacing w:after="0"/>
              <w:rPr>
                <w:rFonts w:ascii="Arial Narrow" w:hAnsi="Arial Narrow" w:cstheme="minorHAnsi"/>
                <w:color w:val="000000" w:themeColor="text1"/>
                <w:sz w:val="20"/>
                <w:szCs w:val="20"/>
              </w:rPr>
            </w:pPr>
            <w:r w:rsidRPr="007E5AFB">
              <w:rPr>
                <w:rFonts w:ascii="Arial Narrow" w:hAnsi="Arial Narrow" w:cstheme="minorHAnsi"/>
                <w:color w:val="000000" w:themeColor="text1"/>
                <w:sz w:val="20"/>
                <w:szCs w:val="20"/>
              </w:rPr>
              <w:t>Avance del cuaderno de trabajo</w:t>
            </w:r>
          </w:p>
          <w:p w:rsidR="007E5AFB" w:rsidRPr="007E5AFB" w:rsidRDefault="007E5AFB" w:rsidP="004A16DB">
            <w:pPr>
              <w:pStyle w:val="Prrafodelista"/>
              <w:numPr>
                <w:ilvl w:val="0"/>
                <w:numId w:val="196"/>
              </w:numPr>
              <w:spacing w:after="0"/>
              <w:rPr>
                <w:rFonts w:ascii="Arial Narrow" w:hAnsi="Arial Narrow" w:cstheme="minorHAnsi"/>
                <w:color w:val="000000" w:themeColor="text1"/>
                <w:sz w:val="20"/>
                <w:szCs w:val="20"/>
              </w:rPr>
            </w:pPr>
            <w:r w:rsidRPr="007E5AFB">
              <w:rPr>
                <w:rFonts w:ascii="Arial Narrow" w:hAnsi="Arial Narrow" w:cstheme="minorHAnsi"/>
                <w:color w:val="000000" w:themeColor="text1"/>
                <w:sz w:val="20"/>
                <w:szCs w:val="20"/>
              </w:rPr>
              <w:t>Prueba escrita</w:t>
            </w:r>
          </w:p>
          <w:p w:rsidR="007E5AFB" w:rsidRPr="007E5AFB" w:rsidRDefault="007E5AFB" w:rsidP="004A16DB">
            <w:pPr>
              <w:pStyle w:val="Prrafodelista"/>
              <w:numPr>
                <w:ilvl w:val="0"/>
                <w:numId w:val="196"/>
              </w:numPr>
              <w:spacing w:after="0"/>
              <w:ind w:right="146"/>
              <w:rPr>
                <w:rFonts w:ascii="Arial Narrow" w:hAnsi="Arial Narrow" w:cstheme="minorHAnsi"/>
                <w:color w:val="000000" w:themeColor="text1"/>
                <w:sz w:val="20"/>
                <w:szCs w:val="20"/>
              </w:rPr>
            </w:pPr>
            <w:r w:rsidRPr="007E5AFB">
              <w:rPr>
                <w:rFonts w:ascii="Arial Narrow" w:hAnsi="Arial Narrow" w:cstheme="minorHAnsi"/>
                <w:color w:val="000000" w:themeColor="text1"/>
                <w:sz w:val="20"/>
                <w:szCs w:val="20"/>
              </w:rPr>
              <w:t>Matriz de antecedentes del tema de investigación</w:t>
            </w:r>
          </w:p>
          <w:p w:rsidR="007E5AFB" w:rsidRPr="007E5AFB" w:rsidRDefault="007E5AFB" w:rsidP="004A16DB">
            <w:pPr>
              <w:pStyle w:val="Prrafodelista"/>
              <w:numPr>
                <w:ilvl w:val="0"/>
                <w:numId w:val="196"/>
              </w:numPr>
              <w:spacing w:after="0"/>
              <w:rPr>
                <w:rFonts w:ascii="Arial Narrow" w:hAnsi="Arial Narrow" w:cstheme="minorHAnsi"/>
                <w:color w:val="000000" w:themeColor="text1"/>
                <w:sz w:val="20"/>
                <w:szCs w:val="20"/>
              </w:rPr>
            </w:pPr>
            <w:r w:rsidRPr="007E5AFB">
              <w:rPr>
                <w:rFonts w:ascii="Arial Narrow" w:hAnsi="Arial Narrow" w:cstheme="minorHAnsi"/>
                <w:color w:val="000000" w:themeColor="text1"/>
                <w:sz w:val="20"/>
                <w:szCs w:val="20"/>
              </w:rPr>
              <w:t>Informe / Resumen</w:t>
            </w:r>
          </w:p>
          <w:p w:rsidR="007E5AFB" w:rsidRPr="007E5AFB" w:rsidRDefault="007E5AFB" w:rsidP="004A16DB">
            <w:pPr>
              <w:pStyle w:val="TableParagraph"/>
              <w:numPr>
                <w:ilvl w:val="0"/>
                <w:numId w:val="196"/>
              </w:numPr>
              <w:tabs>
                <w:tab w:val="left" w:pos="1219"/>
              </w:tabs>
              <w:spacing w:after="160"/>
              <w:ind w:right="146"/>
              <w:rPr>
                <w:rFonts w:ascii="Arial Narrow" w:hAnsi="Arial Narrow" w:cstheme="minorHAnsi"/>
                <w:color w:val="000000" w:themeColor="text1"/>
                <w:sz w:val="20"/>
                <w:szCs w:val="20"/>
              </w:rPr>
            </w:pPr>
            <w:r w:rsidRPr="007E5AFB">
              <w:rPr>
                <w:rFonts w:ascii="Arial Narrow" w:hAnsi="Arial Narrow" w:cstheme="minorHAnsi"/>
                <w:color w:val="000000" w:themeColor="text1"/>
                <w:sz w:val="20"/>
                <w:szCs w:val="20"/>
              </w:rPr>
              <w:t>Matriz de hipótesis</w:t>
            </w:r>
          </w:p>
          <w:p w:rsidR="007E5AFB" w:rsidRPr="007E5AFB" w:rsidRDefault="007E5AFB" w:rsidP="004A16DB">
            <w:pPr>
              <w:pStyle w:val="TableParagraph"/>
              <w:numPr>
                <w:ilvl w:val="0"/>
                <w:numId w:val="196"/>
              </w:numPr>
              <w:tabs>
                <w:tab w:val="left" w:pos="1219"/>
              </w:tabs>
              <w:spacing w:after="160"/>
              <w:ind w:right="146"/>
              <w:rPr>
                <w:rFonts w:ascii="Arial Narrow" w:hAnsi="Arial Narrow" w:cstheme="minorHAnsi"/>
                <w:color w:val="000000" w:themeColor="text1"/>
                <w:sz w:val="20"/>
                <w:szCs w:val="20"/>
              </w:rPr>
            </w:pPr>
            <w:r w:rsidRPr="007E5AFB">
              <w:rPr>
                <w:rFonts w:ascii="Arial Narrow" w:hAnsi="Arial Narrow" w:cstheme="minorHAnsi"/>
                <w:color w:val="000000" w:themeColor="text1"/>
                <w:sz w:val="20"/>
                <w:szCs w:val="20"/>
              </w:rPr>
              <w:t>Matriz de variables</w:t>
            </w:r>
          </w:p>
          <w:p w:rsidR="007E5AFB" w:rsidRPr="007E5AFB" w:rsidRDefault="007E5AFB" w:rsidP="004A16DB">
            <w:pPr>
              <w:pStyle w:val="Prrafodelista"/>
              <w:numPr>
                <w:ilvl w:val="0"/>
                <w:numId w:val="196"/>
              </w:numPr>
              <w:spacing w:after="0"/>
              <w:ind w:right="146"/>
              <w:rPr>
                <w:rFonts w:ascii="Arial Narrow" w:hAnsi="Arial Narrow" w:cstheme="minorHAnsi"/>
                <w:color w:val="000000" w:themeColor="text1"/>
                <w:sz w:val="20"/>
                <w:szCs w:val="20"/>
              </w:rPr>
            </w:pPr>
            <w:r w:rsidRPr="007E5AFB">
              <w:rPr>
                <w:rFonts w:ascii="Arial Narrow" w:hAnsi="Arial Narrow" w:cstheme="minorHAnsi"/>
                <w:color w:val="000000" w:themeColor="text1"/>
                <w:sz w:val="20"/>
                <w:szCs w:val="20"/>
              </w:rPr>
              <w:t>Propuesta de marco metodológico</w:t>
            </w:r>
          </w:p>
          <w:p w:rsidR="00FB1D84" w:rsidRPr="007E5AFB" w:rsidRDefault="007E5AFB" w:rsidP="004A16DB">
            <w:pPr>
              <w:pStyle w:val="Prrafodelista"/>
              <w:numPr>
                <w:ilvl w:val="0"/>
                <w:numId w:val="196"/>
              </w:numPr>
              <w:tabs>
                <w:tab w:val="left" w:pos="10582"/>
              </w:tabs>
              <w:contextualSpacing/>
              <w:rPr>
                <w:rFonts w:ascii="Arial Narrow" w:hAnsi="Arial Narrow"/>
                <w:color w:val="000000" w:themeColor="text1"/>
                <w:sz w:val="20"/>
                <w:szCs w:val="20"/>
              </w:rPr>
            </w:pPr>
            <w:r w:rsidRPr="007E5AFB">
              <w:rPr>
                <w:rFonts w:ascii="Arial Narrow" w:hAnsi="Arial Narrow" w:cstheme="minorHAnsi"/>
                <w:color w:val="000000" w:themeColor="text1"/>
                <w:sz w:val="20"/>
                <w:szCs w:val="20"/>
              </w:rPr>
              <w:t>Cronograma de actividades</w:t>
            </w:r>
          </w:p>
        </w:tc>
        <w:tc>
          <w:tcPr>
            <w:tcW w:w="3544" w:type="dxa"/>
            <w:tcBorders>
              <w:top w:val="single" w:sz="5" w:space="0" w:color="000000"/>
              <w:left w:val="single" w:sz="5" w:space="0" w:color="000000"/>
              <w:bottom w:val="single" w:sz="5" w:space="0" w:color="000000"/>
              <w:right w:val="single" w:sz="5" w:space="0" w:color="000000"/>
            </w:tcBorders>
          </w:tcPr>
          <w:p w:rsidR="007E5AFB" w:rsidRPr="007E5AFB" w:rsidRDefault="007E5AFB" w:rsidP="004A16DB">
            <w:pPr>
              <w:pStyle w:val="Prrafodelista"/>
              <w:numPr>
                <w:ilvl w:val="0"/>
                <w:numId w:val="196"/>
              </w:numPr>
              <w:spacing w:after="0"/>
              <w:rPr>
                <w:rFonts w:ascii="Arial Narrow" w:hAnsi="Arial Narrow" w:cstheme="minorHAnsi"/>
                <w:color w:val="000000" w:themeColor="text1"/>
                <w:sz w:val="20"/>
                <w:szCs w:val="20"/>
                <w:lang w:val="es-PE"/>
              </w:rPr>
            </w:pPr>
            <w:r w:rsidRPr="007E5AFB">
              <w:rPr>
                <w:rFonts w:ascii="Arial Narrow" w:hAnsi="Arial Narrow" w:cstheme="minorHAnsi"/>
                <w:color w:val="000000" w:themeColor="text1"/>
                <w:sz w:val="20"/>
                <w:szCs w:val="20"/>
                <w:lang w:val="es-PE"/>
              </w:rPr>
              <w:t>Analiza y sistematiza las características más relevantes de la información brindada representándola en un cuadro comparativo</w:t>
            </w:r>
            <w:r w:rsidRPr="007E5AFB">
              <w:rPr>
                <w:rFonts w:ascii="Arial Narrow" w:hAnsi="Arial Narrow" w:cstheme="minorHAnsi"/>
                <w:bCs/>
                <w:color w:val="000000" w:themeColor="text1"/>
                <w:sz w:val="20"/>
                <w:szCs w:val="20"/>
              </w:rPr>
              <w:t xml:space="preserve"> </w:t>
            </w:r>
          </w:p>
          <w:p w:rsidR="007E5AFB" w:rsidRPr="007E5AFB" w:rsidRDefault="007E5AFB" w:rsidP="004A16DB">
            <w:pPr>
              <w:pStyle w:val="TableParagraph"/>
              <w:numPr>
                <w:ilvl w:val="0"/>
                <w:numId w:val="196"/>
              </w:numPr>
              <w:autoSpaceDE w:val="0"/>
              <w:autoSpaceDN w:val="0"/>
              <w:spacing w:line="221" w:lineRule="exact"/>
              <w:ind w:right="160"/>
              <w:jc w:val="both"/>
              <w:rPr>
                <w:rFonts w:ascii="Arial Narrow" w:hAnsi="Arial Narrow" w:cstheme="minorHAnsi"/>
                <w:b/>
                <w:color w:val="000000" w:themeColor="text1"/>
                <w:sz w:val="20"/>
                <w:szCs w:val="20"/>
              </w:rPr>
            </w:pPr>
            <w:r w:rsidRPr="007E5AFB">
              <w:rPr>
                <w:rFonts w:ascii="Arial Narrow" w:hAnsi="Arial Narrow" w:cstheme="minorHAnsi"/>
                <w:color w:val="000000" w:themeColor="text1"/>
                <w:sz w:val="20"/>
                <w:szCs w:val="20"/>
              </w:rPr>
              <w:t xml:space="preserve">Explica la importancia del problema de investigación mediante un informe. </w:t>
            </w:r>
          </w:p>
          <w:p w:rsidR="007E5AFB" w:rsidRPr="007E5AFB" w:rsidRDefault="007E5AFB" w:rsidP="004A16DB">
            <w:pPr>
              <w:pStyle w:val="Prrafodelista"/>
              <w:numPr>
                <w:ilvl w:val="0"/>
                <w:numId w:val="196"/>
              </w:numPr>
              <w:spacing w:after="0"/>
              <w:ind w:right="160"/>
              <w:jc w:val="both"/>
              <w:rPr>
                <w:rFonts w:ascii="Arial Narrow" w:hAnsi="Arial Narrow" w:cstheme="minorHAnsi"/>
                <w:color w:val="000000" w:themeColor="text1"/>
                <w:sz w:val="20"/>
                <w:szCs w:val="20"/>
                <w:lang w:val="es-PE"/>
              </w:rPr>
            </w:pPr>
            <w:r w:rsidRPr="007E5AFB">
              <w:rPr>
                <w:rFonts w:ascii="Arial Narrow" w:hAnsi="Arial Narrow" w:cstheme="minorHAnsi"/>
                <w:color w:val="000000" w:themeColor="text1"/>
                <w:sz w:val="20"/>
                <w:szCs w:val="20"/>
                <w:lang w:val="es-PE"/>
              </w:rPr>
              <w:t>Formular el problema de investigación con todos sus elementos de manera lógica y coherente en una matriz</w:t>
            </w:r>
          </w:p>
          <w:p w:rsidR="007E5AFB" w:rsidRPr="007E5AFB" w:rsidRDefault="007E5AFB" w:rsidP="004A16DB">
            <w:pPr>
              <w:pStyle w:val="TableParagraph"/>
              <w:numPr>
                <w:ilvl w:val="0"/>
                <w:numId w:val="196"/>
              </w:numPr>
              <w:spacing w:line="220" w:lineRule="exact"/>
              <w:rPr>
                <w:rFonts w:ascii="Arial Narrow" w:hAnsi="Arial Narrow" w:cstheme="minorHAnsi"/>
                <w:color w:val="000000" w:themeColor="text1"/>
                <w:sz w:val="20"/>
                <w:szCs w:val="20"/>
                <w:lang w:val="es-PE"/>
              </w:rPr>
            </w:pPr>
            <w:r w:rsidRPr="007E5AFB">
              <w:rPr>
                <w:rFonts w:ascii="Arial Narrow" w:hAnsi="Arial Narrow" w:cstheme="minorHAnsi"/>
                <w:color w:val="000000" w:themeColor="text1"/>
                <w:sz w:val="20"/>
                <w:szCs w:val="20"/>
              </w:rPr>
              <w:t>Redacta los objetivos generales y específicos de un problema de investigación en una matriz</w:t>
            </w:r>
          </w:p>
          <w:p w:rsidR="007E5AFB" w:rsidRPr="007E5AFB" w:rsidRDefault="007E5AFB" w:rsidP="004A16DB">
            <w:pPr>
              <w:pStyle w:val="TableParagraph"/>
              <w:numPr>
                <w:ilvl w:val="0"/>
                <w:numId w:val="196"/>
              </w:numPr>
              <w:rPr>
                <w:rFonts w:ascii="Arial Narrow" w:hAnsi="Arial Narrow" w:cstheme="minorHAnsi"/>
                <w:color w:val="000000" w:themeColor="text1"/>
                <w:sz w:val="20"/>
                <w:szCs w:val="20"/>
              </w:rPr>
            </w:pPr>
            <w:r w:rsidRPr="007E5AFB">
              <w:rPr>
                <w:rFonts w:ascii="Arial Narrow" w:hAnsi="Arial Narrow" w:cstheme="minorHAnsi"/>
                <w:color w:val="000000" w:themeColor="text1"/>
                <w:sz w:val="20"/>
                <w:szCs w:val="20"/>
              </w:rPr>
              <w:t>Presenta su cuaderno de trabajo con los</w:t>
            </w:r>
          </w:p>
          <w:p w:rsidR="007E5AFB" w:rsidRPr="007E5AFB" w:rsidRDefault="007E5AFB" w:rsidP="004A16DB">
            <w:pPr>
              <w:pStyle w:val="Prrafodelista"/>
              <w:numPr>
                <w:ilvl w:val="0"/>
                <w:numId w:val="196"/>
              </w:numPr>
              <w:spacing w:after="0"/>
              <w:rPr>
                <w:rFonts w:ascii="Arial Narrow" w:hAnsi="Arial Narrow" w:cstheme="minorHAnsi"/>
                <w:color w:val="000000" w:themeColor="text1"/>
                <w:sz w:val="20"/>
                <w:szCs w:val="20"/>
                <w:lang w:val="es-PE"/>
              </w:rPr>
            </w:pPr>
            <w:r w:rsidRPr="007E5AFB">
              <w:rPr>
                <w:rFonts w:ascii="Arial Narrow" w:hAnsi="Arial Narrow" w:cstheme="minorHAnsi"/>
                <w:color w:val="000000" w:themeColor="text1"/>
                <w:sz w:val="20"/>
                <w:szCs w:val="20"/>
              </w:rPr>
              <w:t>avances del proceso de aprendizaje</w:t>
            </w:r>
          </w:p>
          <w:p w:rsidR="007E5AFB" w:rsidRPr="007E5AFB" w:rsidRDefault="007E5AFB" w:rsidP="004A16DB">
            <w:pPr>
              <w:pStyle w:val="Prrafodelista"/>
              <w:numPr>
                <w:ilvl w:val="0"/>
                <w:numId w:val="196"/>
              </w:numPr>
              <w:spacing w:after="0"/>
              <w:ind w:right="206"/>
              <w:contextualSpacing/>
              <w:rPr>
                <w:rFonts w:ascii="Arial Narrow" w:hAnsi="Arial Narrow" w:cstheme="minorHAnsi"/>
                <w:color w:val="000000" w:themeColor="text1"/>
                <w:sz w:val="20"/>
                <w:szCs w:val="20"/>
              </w:rPr>
            </w:pPr>
            <w:r w:rsidRPr="007E5AFB">
              <w:rPr>
                <w:rFonts w:ascii="Arial Narrow" w:eastAsia="Calibri" w:hAnsi="Arial Narrow" w:cstheme="minorHAnsi"/>
                <w:color w:val="000000" w:themeColor="text1"/>
                <w:sz w:val="20"/>
                <w:szCs w:val="20"/>
              </w:rPr>
              <w:t>Utiliza conocimientos adquiridos en clase</w:t>
            </w:r>
          </w:p>
          <w:p w:rsidR="007E5AFB" w:rsidRPr="007E5AFB" w:rsidRDefault="007E5AFB" w:rsidP="004A16DB">
            <w:pPr>
              <w:pStyle w:val="TableParagraph"/>
              <w:numPr>
                <w:ilvl w:val="0"/>
                <w:numId w:val="196"/>
              </w:numPr>
              <w:tabs>
                <w:tab w:val="left" w:pos="1354"/>
              </w:tabs>
              <w:spacing w:line="221" w:lineRule="exact"/>
              <w:rPr>
                <w:rFonts w:ascii="Arial Narrow" w:hAnsi="Arial Narrow" w:cstheme="minorHAnsi"/>
                <w:color w:val="000000" w:themeColor="text1"/>
                <w:sz w:val="20"/>
                <w:szCs w:val="20"/>
              </w:rPr>
            </w:pPr>
            <w:r w:rsidRPr="007E5AFB">
              <w:rPr>
                <w:rFonts w:ascii="Arial Narrow" w:hAnsi="Arial Narrow" w:cstheme="minorHAnsi"/>
                <w:color w:val="000000" w:themeColor="text1"/>
                <w:sz w:val="20"/>
                <w:szCs w:val="20"/>
              </w:rPr>
              <w:t>Investiga antecedentes del</w:t>
            </w:r>
          </w:p>
          <w:p w:rsidR="007E5AFB" w:rsidRPr="007E5AFB" w:rsidRDefault="007E5AFB" w:rsidP="004A16DB">
            <w:pPr>
              <w:pStyle w:val="TableParagraph"/>
              <w:numPr>
                <w:ilvl w:val="0"/>
                <w:numId w:val="196"/>
              </w:numPr>
              <w:tabs>
                <w:tab w:val="left" w:pos="1609"/>
              </w:tabs>
              <w:spacing w:line="237" w:lineRule="exact"/>
              <w:rPr>
                <w:rFonts w:ascii="Arial Narrow" w:hAnsi="Arial Narrow" w:cstheme="minorHAnsi"/>
                <w:color w:val="000000" w:themeColor="text1"/>
                <w:sz w:val="20"/>
                <w:szCs w:val="20"/>
              </w:rPr>
            </w:pPr>
            <w:r w:rsidRPr="007E5AFB">
              <w:rPr>
                <w:rFonts w:ascii="Arial Narrow" w:hAnsi="Arial Narrow" w:cstheme="minorHAnsi"/>
                <w:color w:val="000000" w:themeColor="text1"/>
                <w:sz w:val="20"/>
                <w:szCs w:val="20"/>
              </w:rPr>
              <w:t>Tema de investigación</w:t>
            </w:r>
          </w:p>
          <w:p w:rsidR="007E5AFB" w:rsidRPr="007E5AFB" w:rsidRDefault="007E5AFB" w:rsidP="004A16DB">
            <w:pPr>
              <w:pStyle w:val="Prrafodelista"/>
              <w:numPr>
                <w:ilvl w:val="0"/>
                <w:numId w:val="196"/>
              </w:numPr>
              <w:spacing w:after="0"/>
              <w:ind w:right="96"/>
              <w:jc w:val="both"/>
              <w:rPr>
                <w:rFonts w:ascii="Arial Narrow" w:hAnsi="Arial Narrow" w:cstheme="minorHAnsi"/>
                <w:color w:val="000000" w:themeColor="text1"/>
                <w:sz w:val="20"/>
                <w:szCs w:val="20"/>
                <w:lang w:val="es-PE"/>
              </w:rPr>
            </w:pPr>
            <w:r w:rsidRPr="007E5AFB">
              <w:rPr>
                <w:rFonts w:ascii="Arial Narrow" w:hAnsi="Arial Narrow" w:cstheme="minorHAnsi"/>
                <w:color w:val="000000" w:themeColor="text1"/>
                <w:sz w:val="20"/>
                <w:szCs w:val="20"/>
              </w:rPr>
              <w:t>Seleccionado y lo plasma en una matriz</w:t>
            </w:r>
          </w:p>
          <w:p w:rsidR="007E5AFB" w:rsidRPr="007E5AFB" w:rsidRDefault="007E5AFB" w:rsidP="004A16DB">
            <w:pPr>
              <w:pStyle w:val="Prrafodelista"/>
              <w:numPr>
                <w:ilvl w:val="0"/>
                <w:numId w:val="196"/>
              </w:numPr>
              <w:spacing w:after="0"/>
              <w:ind w:right="96"/>
              <w:jc w:val="both"/>
              <w:rPr>
                <w:rFonts w:ascii="Arial Narrow" w:hAnsi="Arial Narrow" w:cstheme="minorHAnsi"/>
                <w:color w:val="000000" w:themeColor="text1"/>
                <w:sz w:val="20"/>
                <w:szCs w:val="20"/>
                <w:lang w:val="es-PE"/>
              </w:rPr>
            </w:pPr>
            <w:r w:rsidRPr="007E5AFB">
              <w:rPr>
                <w:rFonts w:ascii="Arial Narrow" w:hAnsi="Arial Narrow" w:cstheme="minorHAnsi"/>
                <w:color w:val="000000" w:themeColor="text1"/>
                <w:sz w:val="20"/>
                <w:szCs w:val="20"/>
                <w:lang w:val="es-PE"/>
              </w:rPr>
              <w:t>Reconoce las bases teóricas y conceptuales de un proceso de formulación de una investigación en un texto</w:t>
            </w:r>
          </w:p>
          <w:p w:rsidR="007E5AFB" w:rsidRPr="007E5AFB" w:rsidRDefault="007E5AFB" w:rsidP="004A16DB">
            <w:pPr>
              <w:pStyle w:val="TableParagraph"/>
              <w:numPr>
                <w:ilvl w:val="0"/>
                <w:numId w:val="196"/>
              </w:numPr>
              <w:tabs>
                <w:tab w:val="left" w:pos="1138"/>
              </w:tabs>
              <w:spacing w:after="160"/>
              <w:rPr>
                <w:rFonts w:ascii="Arial Narrow" w:hAnsi="Arial Narrow" w:cstheme="minorHAnsi"/>
                <w:color w:val="000000" w:themeColor="text1"/>
                <w:sz w:val="20"/>
                <w:szCs w:val="20"/>
                <w:lang w:val="es-PE"/>
              </w:rPr>
            </w:pPr>
            <w:r w:rsidRPr="007E5AFB">
              <w:rPr>
                <w:rFonts w:ascii="Arial Narrow" w:hAnsi="Arial Narrow" w:cstheme="minorHAnsi"/>
                <w:color w:val="000000" w:themeColor="text1"/>
                <w:sz w:val="20"/>
                <w:szCs w:val="20"/>
              </w:rPr>
              <w:t>Identifica diversos tipos de hipótesis y variables, relacionándolos</w:t>
            </w:r>
            <w:r w:rsidRPr="007E5AFB">
              <w:rPr>
                <w:rFonts w:ascii="Arial Narrow" w:hAnsi="Arial Narrow" w:cstheme="minorHAnsi"/>
                <w:color w:val="000000" w:themeColor="text1"/>
                <w:spacing w:val="33"/>
                <w:sz w:val="20"/>
                <w:szCs w:val="20"/>
              </w:rPr>
              <w:t xml:space="preserve"> </w:t>
            </w:r>
            <w:r w:rsidRPr="007E5AFB">
              <w:rPr>
                <w:rFonts w:ascii="Arial Narrow" w:hAnsi="Arial Narrow" w:cstheme="minorHAnsi"/>
                <w:color w:val="000000" w:themeColor="text1"/>
                <w:spacing w:val="-5"/>
                <w:sz w:val="20"/>
                <w:szCs w:val="20"/>
              </w:rPr>
              <w:t xml:space="preserve">con </w:t>
            </w:r>
            <w:r w:rsidRPr="007E5AFB">
              <w:rPr>
                <w:rFonts w:ascii="Arial Narrow" w:hAnsi="Arial Narrow" w:cstheme="minorHAnsi"/>
                <w:color w:val="000000" w:themeColor="text1"/>
                <w:sz w:val="20"/>
                <w:szCs w:val="20"/>
              </w:rPr>
              <w:t xml:space="preserve">el tema de investigación seleccionado y lo </w:t>
            </w:r>
            <w:r w:rsidRPr="007E5AFB">
              <w:rPr>
                <w:rFonts w:ascii="Arial Narrow" w:hAnsi="Arial Narrow" w:cstheme="minorHAnsi"/>
                <w:color w:val="000000" w:themeColor="text1"/>
                <w:sz w:val="20"/>
                <w:szCs w:val="20"/>
              </w:rPr>
              <w:lastRenderedPageBreak/>
              <w:t>plasma en una matriz</w:t>
            </w:r>
          </w:p>
          <w:p w:rsidR="007E5AFB" w:rsidRPr="007E5AFB" w:rsidRDefault="007E5AFB" w:rsidP="004A16DB">
            <w:pPr>
              <w:pStyle w:val="Prrafodelista"/>
              <w:numPr>
                <w:ilvl w:val="0"/>
                <w:numId w:val="196"/>
              </w:numPr>
              <w:spacing w:after="0"/>
              <w:ind w:right="96"/>
              <w:jc w:val="both"/>
              <w:rPr>
                <w:rFonts w:ascii="Arial Narrow" w:hAnsi="Arial Narrow" w:cstheme="minorHAnsi"/>
                <w:color w:val="000000" w:themeColor="text1"/>
                <w:sz w:val="20"/>
                <w:szCs w:val="20"/>
                <w:lang w:val="es-PE"/>
              </w:rPr>
            </w:pPr>
            <w:r w:rsidRPr="007E5AFB">
              <w:rPr>
                <w:rFonts w:ascii="Arial Narrow" w:hAnsi="Arial Narrow" w:cstheme="minorHAnsi"/>
                <w:color w:val="000000" w:themeColor="text1"/>
                <w:sz w:val="20"/>
                <w:szCs w:val="20"/>
                <w:lang w:val="es-PE"/>
              </w:rPr>
              <w:t>Identifica con coherencia el tipo de estudio, población y muestra e instrumentos de recolección de datos y redacta una propuesta</w:t>
            </w:r>
          </w:p>
          <w:p w:rsidR="00FB1D84" w:rsidRPr="007E5AFB" w:rsidRDefault="007E5AFB" w:rsidP="004A16DB">
            <w:pPr>
              <w:pStyle w:val="Prrafodelista"/>
              <w:numPr>
                <w:ilvl w:val="0"/>
                <w:numId w:val="196"/>
              </w:numPr>
              <w:spacing w:after="0"/>
              <w:rPr>
                <w:rFonts w:ascii="Arial Narrow" w:hAnsi="Arial Narrow"/>
                <w:color w:val="000000" w:themeColor="text1"/>
                <w:sz w:val="20"/>
                <w:szCs w:val="20"/>
              </w:rPr>
            </w:pPr>
            <w:r w:rsidRPr="007E5AFB">
              <w:rPr>
                <w:rFonts w:ascii="Arial Narrow" w:hAnsi="Arial Narrow" w:cstheme="minorHAnsi"/>
                <w:color w:val="000000" w:themeColor="text1"/>
                <w:sz w:val="20"/>
                <w:szCs w:val="20"/>
                <w:lang w:val="es-PE"/>
              </w:rPr>
              <w:t>Define correctamente el cronograma de actividades y lo plasma en una matriz</w:t>
            </w:r>
          </w:p>
        </w:tc>
      </w:tr>
    </w:tbl>
    <w:p w:rsidR="00E30102" w:rsidRPr="004C63D3" w:rsidRDefault="00E30102" w:rsidP="00013017">
      <w:pPr>
        <w:jc w:val="center"/>
        <w:rPr>
          <w:rFonts w:ascii="Arial Narrow" w:hAnsi="Arial Narrow" w:cs="Arial"/>
          <w:b/>
          <w:bCs/>
          <w:color w:val="000000" w:themeColor="text1"/>
          <w:sz w:val="16"/>
          <w:szCs w:val="16"/>
          <w:u w:val="single"/>
        </w:rPr>
      </w:pPr>
    </w:p>
    <w:p w:rsidR="003C36EA" w:rsidRPr="004C63D3" w:rsidRDefault="003C36EA" w:rsidP="003C36EA">
      <w:pPr>
        <w:rPr>
          <w:rFonts w:ascii="Arial Narrow" w:hAnsi="Arial Narrow"/>
        </w:rPr>
      </w:pPr>
    </w:p>
    <w:p w:rsidR="003C36EA" w:rsidRPr="004C63D3" w:rsidRDefault="003C36EA" w:rsidP="00013017">
      <w:pPr>
        <w:jc w:val="center"/>
        <w:rPr>
          <w:rFonts w:ascii="Arial Narrow" w:hAnsi="Arial Narrow" w:cs="Arial"/>
          <w:b/>
          <w:bCs/>
          <w:color w:val="000000" w:themeColor="text1"/>
          <w:sz w:val="16"/>
          <w:szCs w:val="16"/>
          <w:u w:val="single"/>
        </w:rPr>
      </w:pPr>
    </w:p>
    <w:p w:rsidR="007D2266" w:rsidRDefault="004D3A1B">
      <w:pPr>
        <w:rPr>
          <w:rFonts w:ascii="Arial Narrow" w:eastAsia="Calibri" w:hAnsi="Arial Narrow" w:cs="Calibri"/>
          <w:b/>
          <w:noProof/>
          <w:color w:val="auto"/>
          <w:sz w:val="20"/>
          <w:szCs w:val="20"/>
          <w:lang w:val="es-PE"/>
        </w:rPr>
      </w:pPr>
      <w:r>
        <w:rPr>
          <w:rFonts w:ascii="Arial Narrow" w:eastAsia="Calibri" w:hAnsi="Arial Narrow" w:cs="Calibri"/>
          <w:b/>
          <w:noProof/>
          <w:color w:val="auto"/>
          <w:sz w:val="20"/>
          <w:szCs w:val="20"/>
          <w:lang w:val="es-PE"/>
        </w:rPr>
        <w:br w:type="page"/>
      </w:r>
    </w:p>
    <w:tbl>
      <w:tblPr>
        <w:tblStyle w:val="TableGrid"/>
        <w:tblW w:w="13730" w:type="dxa"/>
        <w:tblInd w:w="-128" w:type="dxa"/>
        <w:tblCellMar>
          <w:left w:w="4" w:type="dxa"/>
          <w:right w:w="12" w:type="dxa"/>
        </w:tblCellMar>
        <w:tblLook w:val="04A0" w:firstRow="1" w:lastRow="0" w:firstColumn="1" w:lastColumn="0" w:noHBand="0" w:noVBand="1"/>
      </w:tblPr>
      <w:tblGrid>
        <w:gridCol w:w="3538"/>
        <w:gridCol w:w="3814"/>
        <w:gridCol w:w="2551"/>
        <w:gridCol w:w="3827"/>
      </w:tblGrid>
      <w:tr w:rsidR="007D2266" w:rsidRPr="007D2266" w:rsidTr="0086460D">
        <w:trPr>
          <w:trHeight w:val="441"/>
        </w:trPr>
        <w:tc>
          <w:tcPr>
            <w:tcW w:w="13730" w:type="dxa"/>
            <w:gridSpan w:val="4"/>
            <w:tcBorders>
              <w:top w:val="single" w:sz="5" w:space="0" w:color="000000"/>
              <w:left w:val="single" w:sz="5" w:space="0" w:color="000000"/>
              <w:bottom w:val="single" w:sz="5" w:space="0" w:color="000000"/>
              <w:right w:val="single" w:sz="5" w:space="0" w:color="000000"/>
            </w:tcBorders>
            <w:shd w:val="clear" w:color="auto" w:fill="D9D9D9"/>
          </w:tcPr>
          <w:p w:rsidR="007D2266" w:rsidRPr="007D2266" w:rsidRDefault="007D2266" w:rsidP="00065531">
            <w:pPr>
              <w:autoSpaceDE w:val="0"/>
              <w:autoSpaceDN w:val="0"/>
              <w:adjustRightInd w:val="0"/>
              <w:jc w:val="center"/>
              <w:rPr>
                <w:rFonts w:ascii="Arial Narrow" w:hAnsi="Arial Narrow"/>
                <w:b/>
                <w:color w:val="000000" w:themeColor="text1"/>
                <w:sz w:val="20"/>
                <w:szCs w:val="20"/>
              </w:rPr>
            </w:pPr>
            <w:r w:rsidRPr="007D2266">
              <w:rPr>
                <w:rFonts w:ascii="Arial Narrow" w:hAnsi="Arial Narrow"/>
                <w:color w:val="000000" w:themeColor="text1"/>
                <w:sz w:val="20"/>
                <w:szCs w:val="20"/>
              </w:rPr>
              <w:lastRenderedPageBreak/>
              <w:br w:type="page"/>
            </w:r>
            <w:r w:rsidRPr="007D2266">
              <w:rPr>
                <w:rFonts w:ascii="Arial Narrow" w:hAnsi="Arial Narrow"/>
                <w:b/>
                <w:bCs/>
                <w:color w:val="000000" w:themeColor="text1"/>
                <w:sz w:val="20"/>
                <w:szCs w:val="20"/>
              </w:rPr>
              <w:t>ÁREA: OPCIONAL VI / SEMINARIO</w:t>
            </w:r>
          </w:p>
        </w:tc>
      </w:tr>
      <w:tr w:rsidR="007D2266" w:rsidRPr="007D2266" w:rsidTr="0086460D">
        <w:trPr>
          <w:trHeight w:val="254"/>
        </w:trPr>
        <w:tc>
          <w:tcPr>
            <w:tcW w:w="13730" w:type="dxa"/>
            <w:gridSpan w:val="4"/>
            <w:tcBorders>
              <w:top w:val="single" w:sz="5" w:space="0" w:color="000000"/>
              <w:left w:val="single" w:sz="5" w:space="0" w:color="000000"/>
              <w:bottom w:val="single" w:sz="5" w:space="0" w:color="000000"/>
              <w:right w:val="single" w:sz="5" w:space="0" w:color="000000"/>
            </w:tcBorders>
          </w:tcPr>
          <w:p w:rsidR="007D2266" w:rsidRPr="007D2266" w:rsidRDefault="007D2266" w:rsidP="00065531">
            <w:pPr>
              <w:autoSpaceDE w:val="0"/>
              <w:autoSpaceDN w:val="0"/>
              <w:adjustRightInd w:val="0"/>
              <w:rPr>
                <w:rFonts w:ascii="Arial Narrow" w:hAnsi="Arial Narrow"/>
                <w:color w:val="000000" w:themeColor="text1"/>
                <w:sz w:val="20"/>
                <w:szCs w:val="20"/>
              </w:rPr>
            </w:pPr>
            <w:r w:rsidRPr="007D2266">
              <w:rPr>
                <w:rFonts w:ascii="Arial Narrow" w:hAnsi="Arial Narrow"/>
                <w:b/>
                <w:color w:val="000000" w:themeColor="text1"/>
                <w:sz w:val="20"/>
                <w:szCs w:val="20"/>
              </w:rPr>
              <w:t xml:space="preserve">SUMILLA: </w:t>
            </w:r>
            <w:r w:rsidRPr="007D2266">
              <w:rPr>
                <w:rFonts w:ascii="Arial Narrow" w:eastAsiaTheme="minorHAnsi" w:hAnsi="Arial Narrow"/>
                <w:color w:val="000000" w:themeColor="text1"/>
                <w:sz w:val="20"/>
                <w:szCs w:val="20"/>
                <w:lang w:eastAsia="en-US"/>
              </w:rPr>
              <w:t>Se orienta a desarrollar en los estudiantes el pensamiento crítico y reflexivo a partir del abordaje de temas de actualidad seleccionados o referenciales para la profesión</w:t>
            </w:r>
            <w:r w:rsidRPr="007D2266">
              <w:rPr>
                <w:rFonts w:ascii="Arial Narrow" w:eastAsiaTheme="minorHAnsi" w:hAnsi="Arial Narrow"/>
                <w:i/>
                <w:iCs/>
                <w:color w:val="000000" w:themeColor="text1"/>
                <w:sz w:val="20"/>
                <w:szCs w:val="20"/>
                <w:lang w:eastAsia="en-US"/>
              </w:rPr>
              <w:t xml:space="preserve">. </w:t>
            </w:r>
            <w:r w:rsidRPr="007D2266">
              <w:rPr>
                <w:rFonts w:ascii="Arial Narrow" w:eastAsiaTheme="minorHAnsi" w:hAnsi="Arial Narrow"/>
                <w:color w:val="000000" w:themeColor="text1"/>
                <w:sz w:val="20"/>
                <w:szCs w:val="20"/>
                <w:lang w:eastAsia="en-US"/>
              </w:rPr>
              <w:t>Permite a los estudiantes analizar en grupo los planteamientos presentados, generar propuestas o asumir una postura frente a ellos.</w:t>
            </w:r>
          </w:p>
        </w:tc>
      </w:tr>
      <w:tr w:rsidR="007D2266" w:rsidRPr="007D2266" w:rsidTr="0086460D">
        <w:trPr>
          <w:trHeight w:val="209"/>
        </w:trPr>
        <w:tc>
          <w:tcPr>
            <w:tcW w:w="3538" w:type="dxa"/>
            <w:tcBorders>
              <w:top w:val="single" w:sz="5" w:space="0" w:color="000000"/>
              <w:left w:val="single" w:sz="5" w:space="0" w:color="000000"/>
              <w:bottom w:val="single" w:sz="5" w:space="0" w:color="000000"/>
              <w:right w:val="single" w:sz="5" w:space="0" w:color="000000"/>
            </w:tcBorders>
            <w:shd w:val="clear" w:color="auto" w:fill="D9D9D9"/>
          </w:tcPr>
          <w:p w:rsidR="007D2266" w:rsidRPr="007D2266" w:rsidRDefault="007D2266" w:rsidP="00065531">
            <w:pPr>
              <w:spacing w:line="259" w:lineRule="auto"/>
              <w:rPr>
                <w:rFonts w:ascii="Arial Narrow" w:hAnsi="Arial Narrow"/>
                <w:color w:val="000000" w:themeColor="text1"/>
                <w:sz w:val="20"/>
                <w:szCs w:val="20"/>
              </w:rPr>
            </w:pPr>
            <w:r w:rsidRPr="007D2266">
              <w:rPr>
                <w:rFonts w:ascii="Arial Narrow" w:eastAsia="Arial" w:hAnsi="Arial Narrow"/>
                <w:b/>
                <w:color w:val="000000" w:themeColor="text1"/>
                <w:sz w:val="20"/>
                <w:szCs w:val="20"/>
              </w:rPr>
              <w:t>CÓD. CRITE.  DESEMPEÑO</w:t>
            </w:r>
            <w:r w:rsidRPr="007D2266">
              <w:rPr>
                <w:rFonts w:ascii="Arial Narrow" w:eastAsia="Arial" w:hAnsi="Arial Narrow"/>
                <w:color w:val="000000" w:themeColor="text1"/>
                <w:sz w:val="20"/>
                <w:szCs w:val="20"/>
              </w:rPr>
              <w:t xml:space="preserve"> </w:t>
            </w:r>
          </w:p>
        </w:tc>
        <w:tc>
          <w:tcPr>
            <w:tcW w:w="3814" w:type="dxa"/>
            <w:tcBorders>
              <w:top w:val="single" w:sz="5" w:space="0" w:color="000000"/>
              <w:left w:val="single" w:sz="5" w:space="0" w:color="000000"/>
              <w:bottom w:val="single" w:sz="5" w:space="0" w:color="000000"/>
              <w:right w:val="single" w:sz="5" w:space="0" w:color="000000"/>
            </w:tcBorders>
            <w:shd w:val="clear" w:color="auto" w:fill="D9D9D9"/>
          </w:tcPr>
          <w:p w:rsidR="007D2266" w:rsidRPr="007D2266" w:rsidRDefault="007D2266" w:rsidP="00065531">
            <w:pPr>
              <w:spacing w:line="259" w:lineRule="auto"/>
              <w:ind w:right="8"/>
              <w:rPr>
                <w:rFonts w:ascii="Arial Narrow" w:hAnsi="Arial Narrow"/>
                <w:color w:val="000000" w:themeColor="text1"/>
                <w:sz w:val="20"/>
                <w:szCs w:val="20"/>
              </w:rPr>
            </w:pPr>
            <w:r w:rsidRPr="007D2266">
              <w:rPr>
                <w:rFonts w:ascii="Arial Narrow" w:eastAsia="Arial" w:hAnsi="Arial Narrow"/>
                <w:b/>
                <w:color w:val="000000" w:themeColor="text1"/>
                <w:sz w:val="20"/>
                <w:szCs w:val="20"/>
              </w:rPr>
              <w:t>CONTENIDOS</w:t>
            </w:r>
            <w:r w:rsidRPr="007D2266">
              <w:rPr>
                <w:rFonts w:ascii="Arial Narrow" w:eastAsia="Arial" w:hAnsi="Arial Narrow"/>
                <w:color w:val="000000" w:themeColor="text1"/>
                <w:sz w:val="20"/>
                <w:szCs w:val="20"/>
              </w:rPr>
              <w:t xml:space="preserve"> </w:t>
            </w:r>
          </w:p>
        </w:tc>
        <w:tc>
          <w:tcPr>
            <w:tcW w:w="2551" w:type="dxa"/>
            <w:tcBorders>
              <w:top w:val="single" w:sz="5" w:space="0" w:color="000000"/>
              <w:left w:val="single" w:sz="5" w:space="0" w:color="000000"/>
              <w:bottom w:val="single" w:sz="5" w:space="0" w:color="000000"/>
              <w:right w:val="single" w:sz="5" w:space="0" w:color="000000"/>
            </w:tcBorders>
            <w:shd w:val="clear" w:color="auto" w:fill="D9D9D9"/>
          </w:tcPr>
          <w:p w:rsidR="007D2266" w:rsidRPr="007D2266" w:rsidRDefault="007D2266" w:rsidP="00065531">
            <w:pPr>
              <w:spacing w:line="259" w:lineRule="auto"/>
              <w:ind w:left="4"/>
              <w:rPr>
                <w:rFonts w:ascii="Arial Narrow" w:hAnsi="Arial Narrow"/>
                <w:color w:val="000000" w:themeColor="text1"/>
                <w:sz w:val="20"/>
                <w:szCs w:val="20"/>
              </w:rPr>
            </w:pPr>
            <w:r w:rsidRPr="007D2266">
              <w:rPr>
                <w:rFonts w:ascii="Arial Narrow" w:eastAsia="Arial" w:hAnsi="Arial Narrow"/>
                <w:b/>
                <w:color w:val="000000" w:themeColor="text1"/>
                <w:sz w:val="20"/>
                <w:szCs w:val="20"/>
              </w:rPr>
              <w:t>PRODUCTOS</w:t>
            </w:r>
            <w:r w:rsidRPr="007D2266">
              <w:rPr>
                <w:rFonts w:ascii="Arial Narrow" w:eastAsia="Arial" w:hAnsi="Arial Narrow"/>
                <w:color w:val="000000" w:themeColor="text1"/>
                <w:sz w:val="20"/>
                <w:szCs w:val="20"/>
              </w:rPr>
              <w:t xml:space="preserve"> </w:t>
            </w:r>
          </w:p>
        </w:tc>
        <w:tc>
          <w:tcPr>
            <w:tcW w:w="3827" w:type="dxa"/>
            <w:tcBorders>
              <w:top w:val="single" w:sz="5" w:space="0" w:color="000000"/>
              <w:left w:val="single" w:sz="5" w:space="0" w:color="000000"/>
              <w:bottom w:val="single" w:sz="5" w:space="0" w:color="000000"/>
              <w:right w:val="single" w:sz="5" w:space="0" w:color="000000"/>
            </w:tcBorders>
            <w:shd w:val="clear" w:color="auto" w:fill="D9D9D9"/>
          </w:tcPr>
          <w:p w:rsidR="007D2266" w:rsidRPr="007D2266" w:rsidRDefault="007D2266" w:rsidP="00065531">
            <w:pPr>
              <w:spacing w:line="259" w:lineRule="auto"/>
              <w:ind w:left="6"/>
              <w:rPr>
                <w:rFonts w:ascii="Arial Narrow" w:hAnsi="Arial Narrow"/>
                <w:color w:val="000000" w:themeColor="text1"/>
                <w:sz w:val="20"/>
                <w:szCs w:val="20"/>
              </w:rPr>
            </w:pPr>
            <w:r w:rsidRPr="007D2266">
              <w:rPr>
                <w:rFonts w:ascii="Arial Narrow" w:eastAsia="Arial" w:hAnsi="Arial Narrow"/>
                <w:b/>
                <w:color w:val="000000" w:themeColor="text1"/>
                <w:sz w:val="20"/>
                <w:szCs w:val="20"/>
              </w:rPr>
              <w:t>CRITERIOS DE EVALUACIÓN</w:t>
            </w:r>
            <w:r w:rsidRPr="007D2266">
              <w:rPr>
                <w:rFonts w:ascii="Arial Narrow" w:eastAsia="Arial" w:hAnsi="Arial Narrow"/>
                <w:color w:val="000000" w:themeColor="text1"/>
                <w:sz w:val="20"/>
                <w:szCs w:val="20"/>
              </w:rPr>
              <w:t xml:space="preserve"> </w:t>
            </w:r>
          </w:p>
        </w:tc>
      </w:tr>
      <w:tr w:rsidR="007D2266" w:rsidRPr="007D2266" w:rsidTr="0086460D">
        <w:trPr>
          <w:trHeight w:val="4968"/>
        </w:trPr>
        <w:tc>
          <w:tcPr>
            <w:tcW w:w="3538" w:type="dxa"/>
            <w:tcBorders>
              <w:top w:val="single" w:sz="5" w:space="0" w:color="000000"/>
              <w:left w:val="single" w:sz="5" w:space="0" w:color="000000"/>
              <w:bottom w:val="single" w:sz="5" w:space="0" w:color="000000"/>
              <w:right w:val="single" w:sz="5" w:space="0" w:color="000000"/>
            </w:tcBorders>
          </w:tcPr>
          <w:p w:rsidR="007D2266" w:rsidRPr="007D2266" w:rsidRDefault="007D2266" w:rsidP="00065531">
            <w:pPr>
              <w:autoSpaceDE w:val="0"/>
              <w:autoSpaceDN w:val="0"/>
              <w:adjustRightInd w:val="0"/>
              <w:jc w:val="center"/>
              <w:rPr>
                <w:rFonts w:ascii="Arial Narrow" w:hAnsi="Arial Narrow"/>
                <w:b/>
                <w:color w:val="000000" w:themeColor="text1"/>
                <w:sz w:val="20"/>
                <w:szCs w:val="20"/>
                <w:lang w:eastAsia="es-ES_tradnl"/>
              </w:rPr>
            </w:pPr>
            <w:r w:rsidRPr="007D2266">
              <w:rPr>
                <w:rFonts w:ascii="Arial Narrow" w:hAnsi="Arial Narrow"/>
                <w:b/>
                <w:color w:val="000000" w:themeColor="text1"/>
                <w:sz w:val="20"/>
                <w:szCs w:val="20"/>
                <w:lang w:eastAsia="es-ES_tradnl"/>
              </w:rPr>
              <w:t>PERSONAL</w:t>
            </w:r>
          </w:p>
          <w:p w:rsidR="007D2266" w:rsidRDefault="007D2266" w:rsidP="007D2266">
            <w:pPr>
              <w:autoSpaceDE w:val="0"/>
              <w:autoSpaceDN w:val="0"/>
              <w:adjustRightInd w:val="0"/>
              <w:contextualSpacing/>
              <w:jc w:val="both"/>
              <w:rPr>
                <w:rFonts w:ascii="Arial Narrow" w:hAnsi="Arial Narrow"/>
                <w:color w:val="000000" w:themeColor="text1"/>
                <w:sz w:val="20"/>
                <w:szCs w:val="20"/>
                <w:lang w:eastAsia="es-ES_tradnl"/>
              </w:rPr>
            </w:pPr>
            <w:r w:rsidRPr="007D2266">
              <w:rPr>
                <w:rFonts w:ascii="Arial Narrow" w:hAnsi="Arial Narrow"/>
                <w:color w:val="000000" w:themeColor="text1"/>
                <w:sz w:val="20"/>
                <w:szCs w:val="20"/>
                <w:lang w:eastAsia="es-ES_tradnl"/>
              </w:rPr>
              <w:t>1.2.4 Desarrolla su ejercicio profesional demostrando altos niveles de competencia, un buen dominio de su especialidad y una conducta adecuada a los principios constitucionales.</w:t>
            </w:r>
          </w:p>
          <w:p w:rsidR="007D2266" w:rsidRPr="007D2266" w:rsidRDefault="007D2266" w:rsidP="00065531">
            <w:pPr>
              <w:autoSpaceDE w:val="0"/>
              <w:autoSpaceDN w:val="0"/>
              <w:adjustRightInd w:val="0"/>
              <w:contextualSpacing/>
              <w:rPr>
                <w:rFonts w:ascii="Arial Narrow" w:hAnsi="Arial Narrow"/>
                <w:color w:val="000000" w:themeColor="text1"/>
                <w:sz w:val="20"/>
                <w:szCs w:val="20"/>
                <w:lang w:eastAsia="es-ES_tradnl"/>
              </w:rPr>
            </w:pPr>
          </w:p>
          <w:p w:rsidR="007D2266" w:rsidRPr="007D2266" w:rsidRDefault="007D2266" w:rsidP="00065531">
            <w:pPr>
              <w:autoSpaceDE w:val="0"/>
              <w:autoSpaceDN w:val="0"/>
              <w:adjustRightInd w:val="0"/>
              <w:contextualSpacing/>
              <w:rPr>
                <w:rFonts w:ascii="Arial Narrow" w:hAnsi="Arial Narrow"/>
                <w:color w:val="000000" w:themeColor="text1"/>
                <w:sz w:val="20"/>
                <w:szCs w:val="20"/>
                <w:lang w:eastAsia="es-ES_tradnl"/>
              </w:rPr>
            </w:pPr>
            <w:r w:rsidRPr="007D2266">
              <w:rPr>
                <w:rFonts w:ascii="Arial Narrow" w:hAnsi="Arial Narrow"/>
                <w:b/>
                <w:color w:val="000000" w:themeColor="text1"/>
                <w:sz w:val="20"/>
                <w:szCs w:val="20"/>
                <w:lang w:eastAsia="es-ES_tradnl"/>
              </w:rPr>
              <w:t>PROFESIONAL PEDAGÓGICA</w:t>
            </w:r>
          </w:p>
          <w:p w:rsidR="007D2266" w:rsidRDefault="007D2266" w:rsidP="007D2266">
            <w:pPr>
              <w:autoSpaceDE w:val="0"/>
              <w:autoSpaceDN w:val="0"/>
              <w:adjustRightInd w:val="0"/>
              <w:contextualSpacing/>
              <w:jc w:val="both"/>
              <w:rPr>
                <w:rFonts w:ascii="Arial Narrow" w:hAnsi="Arial Narrow"/>
                <w:color w:val="000000" w:themeColor="text1"/>
                <w:sz w:val="20"/>
                <w:szCs w:val="20"/>
                <w:lang w:eastAsia="es-ES_tradnl"/>
              </w:rPr>
            </w:pPr>
            <w:r w:rsidRPr="007D2266">
              <w:rPr>
                <w:rFonts w:ascii="Arial Narrow" w:hAnsi="Arial Narrow"/>
                <w:color w:val="000000" w:themeColor="text1"/>
                <w:sz w:val="20"/>
                <w:szCs w:val="20"/>
                <w:lang w:eastAsia="es-ES_tradnl"/>
              </w:rPr>
              <w:t>2.1.4 Domina los contenidos de la carrera y los organiza para generar aprendizajes en diferentes contextos, (rurales o urbanos, públicos o privados) de las diferentes regiones de nuestro país</w:t>
            </w:r>
          </w:p>
          <w:p w:rsidR="007D2266" w:rsidRPr="007D2266" w:rsidRDefault="007D2266" w:rsidP="007D2266">
            <w:pPr>
              <w:autoSpaceDE w:val="0"/>
              <w:autoSpaceDN w:val="0"/>
              <w:adjustRightInd w:val="0"/>
              <w:spacing w:line="276" w:lineRule="auto"/>
              <w:contextualSpacing/>
              <w:rPr>
                <w:rFonts w:ascii="Arial Narrow" w:hAnsi="Arial Narrow"/>
                <w:color w:val="000000" w:themeColor="text1"/>
                <w:sz w:val="20"/>
                <w:szCs w:val="20"/>
                <w:lang w:eastAsia="es-ES_tradnl"/>
              </w:rPr>
            </w:pPr>
          </w:p>
          <w:p w:rsidR="007D2266" w:rsidRPr="007D2266" w:rsidRDefault="007D2266" w:rsidP="007D2266">
            <w:pPr>
              <w:pStyle w:val="Prrafodelista"/>
              <w:numPr>
                <w:ilvl w:val="0"/>
                <w:numId w:val="0"/>
              </w:numPr>
              <w:autoSpaceDE w:val="0"/>
              <w:autoSpaceDN w:val="0"/>
              <w:adjustRightInd w:val="0"/>
              <w:spacing w:line="276" w:lineRule="auto"/>
              <w:rPr>
                <w:rFonts w:ascii="Arial Narrow" w:hAnsi="Arial Narrow"/>
                <w:b/>
                <w:color w:val="000000" w:themeColor="text1"/>
                <w:sz w:val="20"/>
                <w:szCs w:val="20"/>
                <w:lang w:eastAsia="es-ES_tradnl"/>
              </w:rPr>
            </w:pPr>
            <w:r w:rsidRPr="007D2266">
              <w:rPr>
                <w:rFonts w:ascii="Arial Narrow" w:hAnsi="Arial Narrow"/>
                <w:b/>
                <w:color w:val="000000" w:themeColor="text1"/>
                <w:sz w:val="20"/>
                <w:szCs w:val="20"/>
                <w:lang w:eastAsia="es-ES_tradnl"/>
              </w:rPr>
              <w:t>SOCIO COMUNITARIA</w:t>
            </w:r>
          </w:p>
          <w:p w:rsidR="007D2266" w:rsidRPr="007D2266" w:rsidRDefault="007D2266" w:rsidP="007D2266">
            <w:pPr>
              <w:spacing w:line="276" w:lineRule="auto"/>
              <w:jc w:val="both"/>
              <w:rPr>
                <w:rFonts w:ascii="Arial Narrow" w:hAnsi="Arial Narrow"/>
                <w:color w:val="000000" w:themeColor="text1"/>
                <w:sz w:val="20"/>
                <w:szCs w:val="20"/>
              </w:rPr>
            </w:pPr>
            <w:r w:rsidRPr="007D2266">
              <w:rPr>
                <w:rFonts w:ascii="Arial Narrow" w:hAnsi="Arial Narrow"/>
                <w:color w:val="000000" w:themeColor="text1"/>
                <w:sz w:val="20"/>
                <w:szCs w:val="20"/>
                <w:lang w:eastAsia="es-ES_tradnl"/>
              </w:rPr>
              <w:t>3.1.1. Propicia y fortalece  un clima institucional basado en el respeto, la cooperación, el trabajo en equipo, la convivencia democrática, la integración e interacción de la comunidad institucional  y la comunidad local y regional para fortalecer la gestión institucional</w:t>
            </w:r>
          </w:p>
        </w:tc>
        <w:tc>
          <w:tcPr>
            <w:tcW w:w="3814" w:type="dxa"/>
            <w:tcBorders>
              <w:top w:val="single" w:sz="5" w:space="0" w:color="000000"/>
              <w:left w:val="single" w:sz="5" w:space="0" w:color="000000"/>
              <w:bottom w:val="single" w:sz="5" w:space="0" w:color="000000"/>
              <w:right w:val="single" w:sz="5" w:space="0" w:color="000000"/>
            </w:tcBorders>
          </w:tcPr>
          <w:p w:rsidR="007D2266" w:rsidRPr="007D2266" w:rsidRDefault="007D2266" w:rsidP="004A16DB">
            <w:pPr>
              <w:pStyle w:val="Prrafodelista"/>
              <w:numPr>
                <w:ilvl w:val="0"/>
                <w:numId w:val="189"/>
              </w:numPr>
              <w:autoSpaceDE w:val="0"/>
              <w:autoSpaceDN w:val="0"/>
              <w:adjustRightInd w:val="0"/>
              <w:spacing w:after="0"/>
              <w:rPr>
                <w:rFonts w:ascii="Arial Narrow" w:hAnsi="Arial Narrow"/>
                <w:color w:val="000000" w:themeColor="text1"/>
                <w:sz w:val="20"/>
                <w:szCs w:val="20"/>
                <w:lang w:eastAsia="es-ES_tradnl"/>
              </w:rPr>
            </w:pPr>
            <w:r w:rsidRPr="007D2266">
              <w:rPr>
                <w:rFonts w:ascii="Arial Narrow" w:hAnsi="Arial Narrow"/>
                <w:color w:val="000000" w:themeColor="text1"/>
                <w:sz w:val="20"/>
                <w:szCs w:val="20"/>
                <w:lang w:eastAsia="es-ES_tradnl"/>
              </w:rPr>
              <w:t xml:space="preserve">Introducción a flash Herramientas de dibujo. </w:t>
            </w:r>
          </w:p>
          <w:p w:rsidR="007D2266" w:rsidRPr="007D2266" w:rsidRDefault="007D2266" w:rsidP="004A16DB">
            <w:pPr>
              <w:pStyle w:val="Prrafodelista"/>
              <w:numPr>
                <w:ilvl w:val="0"/>
                <w:numId w:val="189"/>
              </w:numPr>
              <w:autoSpaceDE w:val="0"/>
              <w:autoSpaceDN w:val="0"/>
              <w:adjustRightInd w:val="0"/>
              <w:spacing w:after="0"/>
              <w:rPr>
                <w:rFonts w:ascii="Arial Narrow" w:hAnsi="Arial Narrow"/>
                <w:color w:val="000000" w:themeColor="text1"/>
                <w:sz w:val="20"/>
                <w:szCs w:val="20"/>
                <w:lang w:eastAsia="es-ES_tradnl"/>
              </w:rPr>
            </w:pPr>
            <w:r w:rsidRPr="007D2266">
              <w:rPr>
                <w:rFonts w:ascii="Arial Narrow" w:hAnsi="Arial Narrow"/>
                <w:color w:val="000000" w:themeColor="text1"/>
                <w:sz w:val="20"/>
                <w:szCs w:val="20"/>
                <w:lang w:eastAsia="es-ES_tradnl"/>
              </w:rPr>
              <w:t>Operaciones básicas</w:t>
            </w:r>
          </w:p>
          <w:p w:rsidR="007D2266" w:rsidRPr="007D2266" w:rsidRDefault="007D2266" w:rsidP="004A16DB">
            <w:pPr>
              <w:pStyle w:val="Prrafodelista"/>
              <w:numPr>
                <w:ilvl w:val="0"/>
                <w:numId w:val="189"/>
              </w:numPr>
              <w:autoSpaceDE w:val="0"/>
              <w:autoSpaceDN w:val="0"/>
              <w:adjustRightInd w:val="0"/>
              <w:spacing w:after="0"/>
              <w:rPr>
                <w:rFonts w:ascii="Arial Narrow" w:hAnsi="Arial Narrow"/>
                <w:color w:val="000000" w:themeColor="text1"/>
                <w:sz w:val="20"/>
                <w:szCs w:val="20"/>
                <w:lang w:eastAsia="es-ES_tradnl"/>
              </w:rPr>
            </w:pPr>
            <w:r w:rsidRPr="007D2266">
              <w:rPr>
                <w:rFonts w:ascii="Arial Narrow" w:hAnsi="Arial Narrow"/>
                <w:color w:val="000000" w:themeColor="text1"/>
                <w:sz w:val="20"/>
                <w:szCs w:val="20"/>
                <w:lang w:eastAsia="es-ES_tradnl"/>
              </w:rPr>
              <w:t>Entendiendo la línea de tiempo</w:t>
            </w:r>
          </w:p>
          <w:p w:rsidR="007D2266" w:rsidRPr="007D2266" w:rsidRDefault="007D2266" w:rsidP="004A16DB">
            <w:pPr>
              <w:pStyle w:val="Prrafodelista"/>
              <w:numPr>
                <w:ilvl w:val="0"/>
                <w:numId w:val="189"/>
              </w:numPr>
              <w:autoSpaceDE w:val="0"/>
              <w:autoSpaceDN w:val="0"/>
              <w:adjustRightInd w:val="0"/>
              <w:spacing w:after="0"/>
              <w:rPr>
                <w:rFonts w:ascii="Arial Narrow" w:hAnsi="Arial Narrow"/>
                <w:color w:val="000000" w:themeColor="text1"/>
                <w:sz w:val="20"/>
                <w:szCs w:val="20"/>
                <w:lang w:eastAsia="es-ES_tradnl"/>
              </w:rPr>
            </w:pPr>
            <w:r w:rsidRPr="007D2266">
              <w:rPr>
                <w:rFonts w:ascii="Arial Narrow" w:hAnsi="Arial Narrow"/>
                <w:color w:val="000000" w:themeColor="text1"/>
                <w:sz w:val="20"/>
                <w:szCs w:val="20"/>
                <w:lang w:eastAsia="es-ES_tradnl"/>
              </w:rPr>
              <w:t>Modo de dibujo combinado</w:t>
            </w:r>
          </w:p>
          <w:p w:rsidR="007D2266" w:rsidRPr="007D2266" w:rsidRDefault="007D2266" w:rsidP="004A16DB">
            <w:pPr>
              <w:pStyle w:val="Prrafodelista"/>
              <w:numPr>
                <w:ilvl w:val="0"/>
                <w:numId w:val="189"/>
              </w:numPr>
              <w:autoSpaceDE w:val="0"/>
              <w:autoSpaceDN w:val="0"/>
              <w:adjustRightInd w:val="0"/>
              <w:spacing w:after="0"/>
              <w:rPr>
                <w:rFonts w:ascii="Arial Narrow" w:hAnsi="Arial Narrow"/>
                <w:color w:val="000000" w:themeColor="text1"/>
                <w:sz w:val="20"/>
                <w:szCs w:val="20"/>
                <w:lang w:eastAsia="es-ES_tradnl"/>
              </w:rPr>
            </w:pPr>
            <w:r w:rsidRPr="007D2266">
              <w:rPr>
                <w:rFonts w:ascii="Arial Narrow" w:hAnsi="Arial Narrow"/>
                <w:color w:val="000000" w:themeColor="text1"/>
                <w:sz w:val="20"/>
                <w:szCs w:val="20"/>
                <w:lang w:eastAsia="es-ES_tradnl"/>
              </w:rPr>
              <w:t>Modo de dibujo de objetos y herramientas simples</w:t>
            </w:r>
          </w:p>
          <w:p w:rsidR="007D2266" w:rsidRPr="007D2266" w:rsidRDefault="007D2266" w:rsidP="004A16DB">
            <w:pPr>
              <w:pStyle w:val="Prrafodelista"/>
              <w:numPr>
                <w:ilvl w:val="0"/>
                <w:numId w:val="189"/>
              </w:numPr>
              <w:autoSpaceDE w:val="0"/>
              <w:autoSpaceDN w:val="0"/>
              <w:adjustRightInd w:val="0"/>
              <w:spacing w:after="0"/>
              <w:rPr>
                <w:rFonts w:ascii="Arial Narrow" w:hAnsi="Arial Narrow"/>
                <w:color w:val="000000" w:themeColor="text1"/>
                <w:sz w:val="20"/>
                <w:szCs w:val="20"/>
                <w:lang w:eastAsia="es-ES_tradnl"/>
              </w:rPr>
            </w:pPr>
            <w:r w:rsidRPr="007D2266">
              <w:rPr>
                <w:rFonts w:ascii="Arial Narrow" w:hAnsi="Arial Narrow"/>
                <w:color w:val="000000" w:themeColor="text1"/>
                <w:sz w:val="20"/>
                <w:szCs w:val="20"/>
                <w:lang w:eastAsia="es-ES_tradnl"/>
              </w:rPr>
              <w:t>Trabajando con degradados</w:t>
            </w:r>
          </w:p>
          <w:p w:rsidR="007D2266" w:rsidRPr="007D2266" w:rsidRDefault="007D2266" w:rsidP="004A16DB">
            <w:pPr>
              <w:pStyle w:val="Prrafodelista"/>
              <w:numPr>
                <w:ilvl w:val="0"/>
                <w:numId w:val="189"/>
              </w:numPr>
              <w:autoSpaceDE w:val="0"/>
              <w:autoSpaceDN w:val="0"/>
              <w:adjustRightInd w:val="0"/>
              <w:spacing w:after="0"/>
              <w:rPr>
                <w:rFonts w:ascii="Arial Narrow" w:hAnsi="Arial Narrow"/>
                <w:color w:val="000000" w:themeColor="text1"/>
                <w:sz w:val="20"/>
                <w:szCs w:val="20"/>
                <w:lang w:eastAsia="es-ES_tradnl"/>
              </w:rPr>
            </w:pPr>
            <w:r w:rsidRPr="007D2266">
              <w:rPr>
                <w:rFonts w:ascii="Arial Narrow" w:hAnsi="Arial Narrow"/>
                <w:color w:val="000000" w:themeColor="text1"/>
                <w:sz w:val="20"/>
                <w:szCs w:val="20"/>
                <w:lang w:eastAsia="es-ES_tradnl"/>
              </w:rPr>
              <w:t>Animación de movimiento</w:t>
            </w:r>
          </w:p>
          <w:p w:rsidR="007D2266" w:rsidRPr="007D2266" w:rsidRDefault="007D2266" w:rsidP="004A16DB">
            <w:pPr>
              <w:pStyle w:val="Prrafodelista"/>
              <w:numPr>
                <w:ilvl w:val="0"/>
                <w:numId w:val="189"/>
              </w:numPr>
              <w:spacing w:after="0"/>
              <w:rPr>
                <w:rFonts w:ascii="Arial Narrow" w:hAnsi="Arial Narrow"/>
                <w:color w:val="000000" w:themeColor="text1"/>
                <w:sz w:val="20"/>
                <w:szCs w:val="20"/>
                <w:lang w:eastAsia="es-ES_tradnl"/>
              </w:rPr>
            </w:pPr>
            <w:r w:rsidRPr="007D2266">
              <w:rPr>
                <w:rFonts w:ascii="Arial Narrow" w:hAnsi="Arial Narrow"/>
                <w:color w:val="000000" w:themeColor="text1"/>
                <w:sz w:val="20"/>
                <w:szCs w:val="20"/>
                <w:lang w:eastAsia="es-ES_tradnl"/>
              </w:rPr>
              <w:t>Añadiendo efectos a los símbolos</w:t>
            </w:r>
          </w:p>
          <w:p w:rsidR="007D2266" w:rsidRPr="007D2266" w:rsidRDefault="007D2266" w:rsidP="004A16DB">
            <w:pPr>
              <w:pStyle w:val="Prrafodelista"/>
              <w:numPr>
                <w:ilvl w:val="0"/>
                <w:numId w:val="189"/>
              </w:numPr>
              <w:autoSpaceDE w:val="0"/>
              <w:autoSpaceDN w:val="0"/>
              <w:adjustRightInd w:val="0"/>
              <w:spacing w:after="0"/>
              <w:rPr>
                <w:rFonts w:ascii="Arial Narrow" w:hAnsi="Arial Narrow"/>
                <w:color w:val="000000" w:themeColor="text1"/>
                <w:sz w:val="20"/>
                <w:szCs w:val="20"/>
                <w:lang w:eastAsia="es-ES_tradnl"/>
              </w:rPr>
            </w:pPr>
            <w:r w:rsidRPr="007D2266">
              <w:rPr>
                <w:rFonts w:ascii="Arial Narrow" w:hAnsi="Arial Narrow"/>
                <w:color w:val="000000" w:themeColor="text1"/>
                <w:sz w:val="20"/>
                <w:szCs w:val="20"/>
                <w:lang w:eastAsia="es-ES_tradnl"/>
              </w:rPr>
              <w:t>Animación de filtros y efectos</w:t>
            </w:r>
          </w:p>
          <w:p w:rsidR="007D2266" w:rsidRPr="007D2266" w:rsidRDefault="007D2266" w:rsidP="004A16DB">
            <w:pPr>
              <w:pStyle w:val="Prrafodelista"/>
              <w:numPr>
                <w:ilvl w:val="0"/>
                <w:numId w:val="189"/>
              </w:numPr>
              <w:spacing w:after="0" w:line="259" w:lineRule="auto"/>
              <w:rPr>
                <w:rFonts w:ascii="Arial Narrow" w:hAnsi="Arial Narrow"/>
                <w:color w:val="000000" w:themeColor="text1"/>
                <w:sz w:val="20"/>
                <w:szCs w:val="20"/>
              </w:rPr>
            </w:pPr>
            <w:r w:rsidRPr="007D2266">
              <w:rPr>
                <w:rFonts w:ascii="Arial Narrow" w:hAnsi="Arial Narrow"/>
                <w:color w:val="000000" w:themeColor="text1"/>
                <w:sz w:val="20"/>
                <w:szCs w:val="20"/>
                <w:lang w:eastAsia="es-ES_tradnl"/>
              </w:rPr>
              <w:t>Interpolaciones de formas Insertar música de fondo</w:t>
            </w:r>
          </w:p>
        </w:tc>
        <w:tc>
          <w:tcPr>
            <w:tcW w:w="2551" w:type="dxa"/>
            <w:tcBorders>
              <w:top w:val="single" w:sz="5" w:space="0" w:color="000000"/>
              <w:left w:val="single" w:sz="5" w:space="0" w:color="000000"/>
              <w:bottom w:val="single" w:sz="5" w:space="0" w:color="000000"/>
              <w:right w:val="single" w:sz="5" w:space="0" w:color="000000"/>
            </w:tcBorders>
          </w:tcPr>
          <w:p w:rsidR="007D2266" w:rsidRPr="007D2266" w:rsidRDefault="007D2266" w:rsidP="004A16DB">
            <w:pPr>
              <w:pStyle w:val="Prrafodelista"/>
              <w:numPr>
                <w:ilvl w:val="0"/>
                <w:numId w:val="189"/>
              </w:numPr>
              <w:spacing w:after="0"/>
              <w:rPr>
                <w:rFonts w:ascii="Arial Narrow" w:hAnsi="Arial Narrow"/>
                <w:color w:val="000000" w:themeColor="text1"/>
                <w:sz w:val="20"/>
                <w:szCs w:val="20"/>
              </w:rPr>
            </w:pPr>
            <w:r w:rsidRPr="007D2266">
              <w:rPr>
                <w:rFonts w:ascii="Arial Narrow" w:hAnsi="Arial Narrow"/>
                <w:color w:val="000000" w:themeColor="text1"/>
                <w:sz w:val="20"/>
                <w:szCs w:val="20"/>
              </w:rPr>
              <w:t>Realiza Dibujos en flash</w:t>
            </w:r>
          </w:p>
          <w:p w:rsidR="007D2266" w:rsidRPr="007D2266" w:rsidRDefault="007D2266" w:rsidP="004A16DB">
            <w:pPr>
              <w:pStyle w:val="Prrafodelista"/>
              <w:numPr>
                <w:ilvl w:val="0"/>
                <w:numId w:val="189"/>
              </w:numPr>
              <w:spacing w:after="0"/>
              <w:rPr>
                <w:rFonts w:ascii="Arial Narrow" w:hAnsi="Arial Narrow"/>
                <w:color w:val="000000" w:themeColor="text1"/>
                <w:sz w:val="20"/>
                <w:szCs w:val="20"/>
              </w:rPr>
            </w:pPr>
            <w:r w:rsidRPr="007D2266">
              <w:rPr>
                <w:rFonts w:ascii="Arial Narrow" w:hAnsi="Arial Narrow"/>
                <w:color w:val="000000" w:themeColor="text1"/>
                <w:sz w:val="20"/>
                <w:szCs w:val="20"/>
              </w:rPr>
              <w:t>Crea Películas</w:t>
            </w:r>
          </w:p>
          <w:p w:rsidR="007D2266" w:rsidRPr="007D2266" w:rsidRDefault="007D2266" w:rsidP="004A16DB">
            <w:pPr>
              <w:pStyle w:val="Prrafodelista"/>
              <w:numPr>
                <w:ilvl w:val="0"/>
                <w:numId w:val="189"/>
              </w:numPr>
              <w:spacing w:after="0"/>
              <w:rPr>
                <w:rFonts w:ascii="Arial Narrow" w:hAnsi="Arial Narrow"/>
                <w:color w:val="000000" w:themeColor="text1"/>
                <w:sz w:val="20"/>
                <w:szCs w:val="20"/>
              </w:rPr>
            </w:pPr>
            <w:r w:rsidRPr="007D2266">
              <w:rPr>
                <w:rFonts w:ascii="Arial Narrow" w:hAnsi="Arial Narrow"/>
                <w:color w:val="000000" w:themeColor="text1"/>
                <w:sz w:val="20"/>
                <w:szCs w:val="20"/>
              </w:rPr>
              <w:t xml:space="preserve">Anima Objetos en flash </w:t>
            </w:r>
          </w:p>
          <w:p w:rsidR="007D2266" w:rsidRPr="007D2266" w:rsidRDefault="007D2266" w:rsidP="004A16DB">
            <w:pPr>
              <w:pStyle w:val="Prrafodelista"/>
              <w:numPr>
                <w:ilvl w:val="0"/>
                <w:numId w:val="189"/>
              </w:numPr>
              <w:spacing w:after="0"/>
              <w:rPr>
                <w:rFonts w:ascii="Arial Narrow" w:hAnsi="Arial Narrow"/>
                <w:color w:val="000000" w:themeColor="text1"/>
                <w:sz w:val="20"/>
                <w:szCs w:val="20"/>
              </w:rPr>
            </w:pPr>
            <w:r w:rsidRPr="007D2266">
              <w:rPr>
                <w:rFonts w:ascii="Arial Narrow" w:hAnsi="Arial Narrow"/>
                <w:color w:val="000000" w:themeColor="text1"/>
                <w:sz w:val="20"/>
                <w:szCs w:val="20"/>
              </w:rPr>
              <w:t>Crea Símbolos en flash</w:t>
            </w:r>
          </w:p>
          <w:p w:rsidR="007D2266" w:rsidRPr="007D2266" w:rsidRDefault="007D2266" w:rsidP="004A16DB">
            <w:pPr>
              <w:pStyle w:val="Prrafodelista"/>
              <w:numPr>
                <w:ilvl w:val="0"/>
                <w:numId w:val="189"/>
              </w:numPr>
              <w:spacing w:after="0"/>
              <w:rPr>
                <w:rFonts w:ascii="Arial Narrow" w:hAnsi="Arial Narrow"/>
                <w:color w:val="000000" w:themeColor="text1"/>
                <w:sz w:val="20"/>
                <w:szCs w:val="20"/>
              </w:rPr>
            </w:pPr>
            <w:r w:rsidRPr="007D2266">
              <w:rPr>
                <w:rFonts w:ascii="Arial Narrow" w:hAnsi="Arial Narrow"/>
                <w:color w:val="000000" w:themeColor="text1"/>
                <w:sz w:val="20"/>
                <w:szCs w:val="20"/>
              </w:rPr>
              <w:t>Realiza una Presentación en flash</w:t>
            </w:r>
          </w:p>
          <w:p w:rsidR="007D2266" w:rsidRPr="007D2266" w:rsidRDefault="007D2266" w:rsidP="00065531">
            <w:pPr>
              <w:spacing w:line="259" w:lineRule="auto"/>
              <w:rPr>
                <w:rFonts w:ascii="Arial Narrow" w:hAnsi="Arial Narrow"/>
                <w:color w:val="000000" w:themeColor="text1"/>
                <w:sz w:val="20"/>
                <w:szCs w:val="20"/>
              </w:rPr>
            </w:pPr>
          </w:p>
        </w:tc>
        <w:tc>
          <w:tcPr>
            <w:tcW w:w="3827" w:type="dxa"/>
            <w:tcBorders>
              <w:top w:val="single" w:sz="5" w:space="0" w:color="000000"/>
              <w:left w:val="single" w:sz="5" w:space="0" w:color="000000"/>
              <w:bottom w:val="single" w:sz="5" w:space="0" w:color="000000"/>
              <w:right w:val="single" w:sz="5" w:space="0" w:color="000000"/>
            </w:tcBorders>
          </w:tcPr>
          <w:p w:rsidR="007D2266" w:rsidRPr="007D2266" w:rsidRDefault="007D2266" w:rsidP="004A16DB">
            <w:pPr>
              <w:pStyle w:val="Prrafodelista"/>
              <w:numPr>
                <w:ilvl w:val="0"/>
                <w:numId w:val="189"/>
              </w:numPr>
              <w:spacing w:after="0"/>
              <w:rPr>
                <w:rFonts w:ascii="Arial Narrow" w:hAnsi="Arial Narrow"/>
                <w:color w:val="000000" w:themeColor="text1"/>
                <w:sz w:val="20"/>
                <w:szCs w:val="20"/>
              </w:rPr>
            </w:pPr>
            <w:r w:rsidRPr="007D2266">
              <w:rPr>
                <w:rFonts w:ascii="Arial Narrow" w:hAnsi="Arial Narrow"/>
                <w:color w:val="000000" w:themeColor="text1"/>
                <w:sz w:val="20"/>
                <w:szCs w:val="20"/>
              </w:rPr>
              <w:t>Identifica los elementos del entorno de Flash en su computadora.</w:t>
            </w:r>
          </w:p>
          <w:p w:rsidR="007D2266" w:rsidRPr="007D2266" w:rsidRDefault="007D2266" w:rsidP="004A16DB">
            <w:pPr>
              <w:pStyle w:val="Prrafodelista"/>
              <w:numPr>
                <w:ilvl w:val="0"/>
                <w:numId w:val="189"/>
              </w:numPr>
              <w:spacing w:after="0"/>
              <w:rPr>
                <w:rFonts w:ascii="Arial Narrow" w:hAnsi="Arial Narrow"/>
                <w:color w:val="000000" w:themeColor="text1"/>
                <w:sz w:val="20"/>
                <w:szCs w:val="20"/>
              </w:rPr>
            </w:pPr>
            <w:r w:rsidRPr="007D2266">
              <w:rPr>
                <w:rFonts w:ascii="Arial Narrow" w:hAnsi="Arial Narrow"/>
                <w:color w:val="000000" w:themeColor="text1"/>
                <w:sz w:val="20"/>
                <w:szCs w:val="20"/>
              </w:rPr>
              <w:t>Inserta sonidos y los edita en su película de flash.</w:t>
            </w:r>
          </w:p>
          <w:p w:rsidR="007D2266" w:rsidRPr="007D2266" w:rsidRDefault="007D2266" w:rsidP="004A16DB">
            <w:pPr>
              <w:pStyle w:val="Prrafodelista"/>
              <w:numPr>
                <w:ilvl w:val="0"/>
                <w:numId w:val="189"/>
              </w:numPr>
              <w:spacing w:after="0"/>
              <w:rPr>
                <w:rFonts w:ascii="Arial Narrow" w:hAnsi="Arial Narrow"/>
                <w:color w:val="000000" w:themeColor="text1"/>
                <w:sz w:val="20"/>
                <w:szCs w:val="20"/>
              </w:rPr>
            </w:pPr>
            <w:r w:rsidRPr="007D2266">
              <w:rPr>
                <w:rFonts w:ascii="Arial Narrow" w:hAnsi="Arial Narrow"/>
                <w:color w:val="000000" w:themeColor="text1"/>
                <w:sz w:val="20"/>
                <w:szCs w:val="20"/>
              </w:rPr>
              <w:t xml:space="preserve">Inserta y/o dibuja diferentes objetos en flash. </w:t>
            </w:r>
          </w:p>
          <w:p w:rsidR="007D2266" w:rsidRPr="007D2266" w:rsidRDefault="007D2266" w:rsidP="004A16DB">
            <w:pPr>
              <w:pStyle w:val="Prrafodelista"/>
              <w:numPr>
                <w:ilvl w:val="0"/>
                <w:numId w:val="189"/>
              </w:numPr>
              <w:spacing w:after="0"/>
              <w:rPr>
                <w:rFonts w:ascii="Arial Narrow" w:hAnsi="Arial Narrow"/>
                <w:color w:val="000000" w:themeColor="text1"/>
                <w:sz w:val="20"/>
                <w:szCs w:val="20"/>
              </w:rPr>
            </w:pPr>
            <w:r w:rsidRPr="007D2266">
              <w:rPr>
                <w:rFonts w:ascii="Arial Narrow" w:hAnsi="Arial Narrow"/>
                <w:color w:val="000000" w:themeColor="text1"/>
                <w:sz w:val="20"/>
                <w:szCs w:val="20"/>
              </w:rPr>
              <w:t>Inserta capas de acuerdo para estructurar de manera adecuada su película.</w:t>
            </w:r>
          </w:p>
          <w:p w:rsidR="007D2266" w:rsidRPr="007D2266" w:rsidRDefault="007D2266" w:rsidP="004A16DB">
            <w:pPr>
              <w:pStyle w:val="Prrafodelista"/>
              <w:numPr>
                <w:ilvl w:val="0"/>
                <w:numId w:val="189"/>
              </w:numPr>
              <w:spacing w:after="0"/>
              <w:rPr>
                <w:rFonts w:ascii="Arial Narrow" w:hAnsi="Arial Narrow"/>
                <w:color w:val="000000" w:themeColor="text1"/>
                <w:sz w:val="20"/>
                <w:szCs w:val="20"/>
              </w:rPr>
            </w:pPr>
            <w:r w:rsidRPr="007D2266">
              <w:rPr>
                <w:rFonts w:ascii="Arial Narrow" w:hAnsi="Arial Narrow"/>
                <w:color w:val="000000" w:themeColor="text1"/>
                <w:sz w:val="20"/>
                <w:szCs w:val="20"/>
              </w:rPr>
              <w:t xml:space="preserve">Crea diferentes tipos de símbolos </w:t>
            </w:r>
          </w:p>
          <w:p w:rsidR="007D2266" w:rsidRPr="007D2266" w:rsidRDefault="007D2266" w:rsidP="004A16DB">
            <w:pPr>
              <w:pStyle w:val="Prrafodelista"/>
              <w:numPr>
                <w:ilvl w:val="0"/>
                <w:numId w:val="189"/>
              </w:numPr>
              <w:spacing w:after="0"/>
              <w:rPr>
                <w:rFonts w:ascii="Arial Narrow" w:hAnsi="Arial Narrow"/>
                <w:color w:val="000000" w:themeColor="text1"/>
                <w:sz w:val="20"/>
                <w:szCs w:val="20"/>
              </w:rPr>
            </w:pPr>
            <w:r w:rsidRPr="007D2266">
              <w:rPr>
                <w:rFonts w:ascii="Arial Narrow" w:hAnsi="Arial Narrow"/>
                <w:color w:val="000000" w:themeColor="text1"/>
                <w:sz w:val="20"/>
                <w:szCs w:val="20"/>
              </w:rPr>
              <w:t>Aplica animación de movimiento a sus objetos creados en flash</w:t>
            </w:r>
          </w:p>
          <w:p w:rsidR="007D2266" w:rsidRPr="007D2266" w:rsidRDefault="007D2266" w:rsidP="004A16DB">
            <w:pPr>
              <w:pStyle w:val="Prrafodelista"/>
              <w:numPr>
                <w:ilvl w:val="0"/>
                <w:numId w:val="189"/>
              </w:numPr>
              <w:spacing w:after="0"/>
              <w:rPr>
                <w:rFonts w:ascii="Arial Narrow" w:hAnsi="Arial Narrow"/>
                <w:color w:val="000000" w:themeColor="text1"/>
                <w:sz w:val="20"/>
                <w:szCs w:val="20"/>
              </w:rPr>
            </w:pPr>
            <w:r w:rsidRPr="007D2266">
              <w:rPr>
                <w:rFonts w:ascii="Arial Narrow" w:hAnsi="Arial Narrow"/>
                <w:color w:val="000000" w:themeColor="text1"/>
                <w:sz w:val="20"/>
                <w:szCs w:val="20"/>
              </w:rPr>
              <w:t>Aplica animación de forma a sus objetos diseñados en flash.</w:t>
            </w:r>
          </w:p>
          <w:p w:rsidR="007D2266" w:rsidRPr="007D2266" w:rsidRDefault="007D2266" w:rsidP="004A16DB">
            <w:pPr>
              <w:pStyle w:val="Prrafodelista"/>
              <w:numPr>
                <w:ilvl w:val="0"/>
                <w:numId w:val="189"/>
              </w:numPr>
              <w:spacing w:after="0"/>
              <w:rPr>
                <w:rFonts w:ascii="Arial Narrow" w:hAnsi="Arial Narrow"/>
                <w:color w:val="000000" w:themeColor="text1"/>
                <w:sz w:val="20"/>
                <w:szCs w:val="20"/>
              </w:rPr>
            </w:pPr>
            <w:r w:rsidRPr="007D2266">
              <w:rPr>
                <w:rFonts w:ascii="Arial Narrow" w:hAnsi="Arial Narrow"/>
                <w:color w:val="000000" w:themeColor="text1"/>
                <w:sz w:val="20"/>
                <w:szCs w:val="20"/>
              </w:rPr>
              <w:t>Diseña y elabora una presentación y/o video en flash.</w:t>
            </w:r>
          </w:p>
        </w:tc>
      </w:tr>
    </w:tbl>
    <w:p w:rsidR="004D3A1B" w:rsidRDefault="004D3A1B">
      <w:pPr>
        <w:rPr>
          <w:rFonts w:ascii="Arial Narrow" w:eastAsia="Calibri" w:hAnsi="Arial Narrow" w:cs="Calibri"/>
          <w:b/>
          <w:noProof/>
          <w:color w:val="auto"/>
          <w:sz w:val="20"/>
          <w:szCs w:val="20"/>
          <w:lang w:val="es-PE"/>
        </w:rPr>
      </w:pPr>
    </w:p>
    <w:p w:rsidR="00CB611E" w:rsidRPr="004C63D3" w:rsidRDefault="00CB611E" w:rsidP="00CB611E">
      <w:pPr>
        <w:spacing w:after="0" w:line="240" w:lineRule="auto"/>
        <w:rPr>
          <w:rFonts w:ascii="Arial Narrow" w:eastAsia="Times New Roman" w:hAnsi="Arial Narrow" w:cs="Times New Roman"/>
          <w:b/>
          <w:color w:val="auto"/>
          <w:sz w:val="20"/>
          <w:szCs w:val="20"/>
          <w:lang w:val="es-PE" w:eastAsia="es-ES"/>
        </w:rPr>
      </w:pPr>
    </w:p>
    <w:p w:rsidR="00ED7B12" w:rsidRPr="004C63D3" w:rsidRDefault="00ED7B12" w:rsidP="00ED7B12">
      <w:pPr>
        <w:rPr>
          <w:rFonts w:ascii="Arial Narrow" w:hAnsi="Arial Narrow"/>
        </w:rPr>
      </w:pPr>
    </w:p>
    <w:p w:rsidR="00ED7B12" w:rsidRPr="004C63D3" w:rsidRDefault="00ED7B12" w:rsidP="00ED7B12">
      <w:pPr>
        <w:rPr>
          <w:rFonts w:ascii="Arial Narrow" w:hAnsi="Arial Narrow"/>
        </w:rPr>
      </w:pPr>
    </w:p>
    <w:p w:rsidR="00824948" w:rsidRDefault="00824948" w:rsidP="00BF6C97">
      <w:pPr>
        <w:pStyle w:val="Prrafodelista"/>
        <w:numPr>
          <w:ilvl w:val="0"/>
          <w:numId w:val="0"/>
        </w:numPr>
        <w:ind w:left="284"/>
        <w:jc w:val="center"/>
        <w:rPr>
          <w:rFonts w:ascii="Arial Narrow" w:hAnsi="Arial Narrow" w:cs="Arial"/>
          <w:b/>
          <w:color w:val="auto"/>
          <w:sz w:val="22"/>
        </w:rPr>
      </w:pPr>
    </w:p>
    <w:p w:rsidR="00065531" w:rsidRPr="004C63D3" w:rsidRDefault="00065531" w:rsidP="00BF6C97">
      <w:pPr>
        <w:pStyle w:val="Prrafodelista"/>
        <w:numPr>
          <w:ilvl w:val="0"/>
          <w:numId w:val="0"/>
        </w:numPr>
        <w:ind w:left="284"/>
        <w:jc w:val="center"/>
        <w:rPr>
          <w:rFonts w:ascii="Arial Narrow" w:hAnsi="Arial Narrow" w:cs="Arial"/>
          <w:b/>
          <w:color w:val="auto"/>
          <w:sz w:val="22"/>
        </w:rPr>
        <w:sectPr w:rsidR="00065531" w:rsidRPr="004C63D3" w:rsidSect="00824948">
          <w:pgSz w:w="15840" w:h="12240" w:orient="landscape" w:code="1"/>
          <w:pgMar w:top="1418" w:right="1418" w:bottom="1418" w:left="1418" w:header="720" w:footer="720" w:gutter="0"/>
          <w:cols w:space="720"/>
          <w:titlePg/>
          <w:docGrid w:linePitch="360"/>
        </w:sectPr>
      </w:pPr>
    </w:p>
    <w:p w:rsidR="005A5BA9" w:rsidRPr="004C63D3" w:rsidRDefault="004D3A1B" w:rsidP="00824948">
      <w:pPr>
        <w:pStyle w:val="Ttulo1"/>
        <w:pBdr>
          <w:top w:val="single" w:sz="18" w:space="1" w:color="0070C0"/>
          <w:left w:val="single" w:sz="18" w:space="4" w:color="0070C0"/>
          <w:bottom w:val="single" w:sz="18" w:space="1" w:color="0070C0"/>
          <w:right w:val="single" w:sz="18" w:space="4" w:color="0070C0"/>
        </w:pBdr>
        <w:jc w:val="center"/>
        <w:rPr>
          <w:rFonts w:ascii="Arial Narrow" w:hAnsi="Arial Narrow"/>
          <w:color w:val="000000" w:themeColor="text1"/>
          <w:sz w:val="72"/>
          <w:szCs w:val="144"/>
        </w:rPr>
      </w:pPr>
      <w:r w:rsidRPr="004C63D3">
        <w:rPr>
          <w:rFonts w:ascii="Arial Narrow" w:hAnsi="Arial Narrow"/>
          <w:color w:val="000000" w:themeColor="text1"/>
          <w:sz w:val="72"/>
          <w:szCs w:val="144"/>
        </w:rPr>
        <w:lastRenderedPageBreak/>
        <w:t>SÉPTIMO</w:t>
      </w:r>
      <w:r w:rsidR="0038433C" w:rsidRPr="004C63D3">
        <w:rPr>
          <w:rFonts w:ascii="Arial Narrow" w:hAnsi="Arial Narrow"/>
          <w:color w:val="000000" w:themeColor="text1"/>
          <w:sz w:val="72"/>
          <w:szCs w:val="144"/>
        </w:rPr>
        <w:t xml:space="preserve"> </w:t>
      </w:r>
      <w:r w:rsidR="005A5BA9" w:rsidRPr="004C63D3">
        <w:rPr>
          <w:rFonts w:ascii="Arial Narrow" w:hAnsi="Arial Narrow"/>
          <w:color w:val="000000" w:themeColor="text1"/>
          <w:sz w:val="72"/>
          <w:szCs w:val="144"/>
        </w:rPr>
        <w:t>SEMESTRE ACADÉMICO</w:t>
      </w:r>
    </w:p>
    <w:p w:rsidR="005A5BA9" w:rsidRPr="004C63D3" w:rsidRDefault="005A5BA9" w:rsidP="00BF6C97">
      <w:pPr>
        <w:pStyle w:val="Prrafodelista"/>
        <w:numPr>
          <w:ilvl w:val="0"/>
          <w:numId w:val="0"/>
        </w:numPr>
        <w:ind w:left="284"/>
        <w:jc w:val="center"/>
        <w:rPr>
          <w:rFonts w:ascii="Arial Narrow" w:hAnsi="Arial Narrow" w:cs="Arial"/>
          <w:b/>
          <w:color w:val="auto"/>
          <w:sz w:val="22"/>
        </w:rPr>
      </w:pPr>
    </w:p>
    <w:tbl>
      <w:tblPr>
        <w:tblStyle w:val="TableGrid"/>
        <w:tblW w:w="8074" w:type="dxa"/>
        <w:tblInd w:w="1093" w:type="dxa"/>
        <w:tblCellMar>
          <w:top w:w="62" w:type="dxa"/>
          <w:left w:w="107" w:type="dxa"/>
          <w:right w:w="64" w:type="dxa"/>
        </w:tblCellMar>
        <w:tblLook w:val="04A0" w:firstRow="1" w:lastRow="0" w:firstColumn="1" w:lastColumn="0" w:noHBand="0" w:noVBand="1"/>
      </w:tblPr>
      <w:tblGrid>
        <w:gridCol w:w="5419"/>
        <w:gridCol w:w="1134"/>
        <w:gridCol w:w="1521"/>
      </w:tblGrid>
      <w:tr w:rsidR="002E041A" w:rsidTr="00314B7D">
        <w:trPr>
          <w:trHeight w:val="421"/>
        </w:trPr>
        <w:tc>
          <w:tcPr>
            <w:tcW w:w="5668" w:type="dxa"/>
            <w:tcBorders>
              <w:top w:val="single" w:sz="8" w:space="0" w:color="4BACC6"/>
              <w:left w:val="single" w:sz="8" w:space="0" w:color="4BACC6"/>
              <w:bottom w:val="single" w:sz="8" w:space="0" w:color="4BACC6"/>
              <w:right w:val="single" w:sz="8" w:space="0" w:color="4BACC6"/>
            </w:tcBorders>
            <w:shd w:val="clear" w:color="auto" w:fill="93CDDD"/>
          </w:tcPr>
          <w:p w:rsidR="002E041A" w:rsidRDefault="002E041A" w:rsidP="00314B7D">
            <w:pPr>
              <w:jc w:val="center"/>
            </w:pPr>
            <w:r>
              <w:rPr>
                <w:b/>
                <w:color w:val="984807"/>
                <w:sz w:val="24"/>
              </w:rPr>
              <w:t xml:space="preserve">ÁREA </w:t>
            </w:r>
          </w:p>
        </w:tc>
        <w:tc>
          <w:tcPr>
            <w:tcW w:w="1134" w:type="dxa"/>
            <w:tcBorders>
              <w:top w:val="single" w:sz="8" w:space="0" w:color="4BACC6"/>
              <w:left w:val="single" w:sz="8" w:space="0" w:color="4BACC6"/>
              <w:bottom w:val="single" w:sz="8" w:space="0" w:color="4BACC6"/>
              <w:right w:val="single" w:sz="8" w:space="0" w:color="4BACC6"/>
            </w:tcBorders>
            <w:shd w:val="clear" w:color="auto" w:fill="93CDDD"/>
          </w:tcPr>
          <w:p w:rsidR="002E041A" w:rsidRDefault="002E041A" w:rsidP="00314B7D">
            <w:pPr>
              <w:ind w:left="103"/>
            </w:pPr>
            <w:r>
              <w:rPr>
                <w:b/>
                <w:color w:val="984807"/>
                <w:sz w:val="24"/>
              </w:rPr>
              <w:t xml:space="preserve">HORAS </w:t>
            </w:r>
          </w:p>
        </w:tc>
        <w:tc>
          <w:tcPr>
            <w:tcW w:w="1272" w:type="dxa"/>
            <w:tcBorders>
              <w:top w:val="single" w:sz="8" w:space="0" w:color="4BACC6"/>
              <w:left w:val="single" w:sz="8" w:space="0" w:color="4BACC6"/>
              <w:bottom w:val="single" w:sz="8" w:space="0" w:color="4BACC6"/>
              <w:right w:val="single" w:sz="8" w:space="0" w:color="4BACC6"/>
            </w:tcBorders>
            <w:shd w:val="clear" w:color="auto" w:fill="93CDDD"/>
          </w:tcPr>
          <w:p w:rsidR="002E041A" w:rsidRDefault="002E041A" w:rsidP="00314B7D">
            <w:pPr>
              <w:ind w:left="37"/>
            </w:pPr>
            <w:r>
              <w:rPr>
                <w:b/>
                <w:color w:val="984807"/>
                <w:sz w:val="24"/>
              </w:rPr>
              <w:t xml:space="preserve">CRÉDITOS </w:t>
            </w:r>
          </w:p>
        </w:tc>
      </w:tr>
      <w:tr w:rsidR="002E041A" w:rsidTr="00314B7D">
        <w:trPr>
          <w:trHeight w:val="506"/>
        </w:trPr>
        <w:tc>
          <w:tcPr>
            <w:tcW w:w="5668" w:type="dxa"/>
            <w:tcBorders>
              <w:top w:val="single" w:sz="8" w:space="0" w:color="4BACC6"/>
              <w:left w:val="single" w:sz="8" w:space="0" w:color="4BACC6"/>
              <w:bottom w:val="single" w:sz="8" w:space="0" w:color="4BACC6"/>
              <w:right w:val="single" w:sz="8" w:space="0" w:color="4BACC6"/>
            </w:tcBorders>
            <w:shd w:val="clear" w:color="auto" w:fill="EDF6F9"/>
            <w:vAlign w:val="center"/>
          </w:tcPr>
          <w:p w:rsidR="002E041A" w:rsidRDefault="002E041A" w:rsidP="00314B7D">
            <w:r>
              <w:rPr>
                <w:b/>
                <w:color w:val="974806"/>
                <w:sz w:val="20"/>
              </w:rPr>
              <w:t xml:space="preserve">Lenguaje de Programación III </w:t>
            </w:r>
          </w:p>
        </w:tc>
        <w:tc>
          <w:tcPr>
            <w:tcW w:w="1134" w:type="dxa"/>
            <w:tcBorders>
              <w:top w:val="single" w:sz="8" w:space="0" w:color="4BACC6"/>
              <w:left w:val="single" w:sz="8" w:space="0" w:color="4BACC6"/>
              <w:bottom w:val="single" w:sz="8" w:space="0" w:color="4BACC6"/>
              <w:right w:val="single" w:sz="8" w:space="0" w:color="4BACC6"/>
            </w:tcBorders>
            <w:vAlign w:val="center"/>
          </w:tcPr>
          <w:p w:rsidR="002E041A" w:rsidRDefault="002E041A" w:rsidP="00314B7D">
            <w:pPr>
              <w:jc w:val="center"/>
            </w:pPr>
            <w:r>
              <w:rPr>
                <w:sz w:val="20"/>
              </w:rPr>
              <w:t xml:space="preserve">04 </w:t>
            </w:r>
          </w:p>
        </w:tc>
        <w:tc>
          <w:tcPr>
            <w:tcW w:w="1272" w:type="dxa"/>
            <w:tcBorders>
              <w:top w:val="single" w:sz="8" w:space="0" w:color="4BACC6"/>
              <w:left w:val="single" w:sz="8" w:space="0" w:color="4BACC6"/>
              <w:bottom w:val="single" w:sz="8" w:space="0" w:color="4BACC6"/>
              <w:right w:val="single" w:sz="8" w:space="0" w:color="4BACC6"/>
            </w:tcBorders>
            <w:vAlign w:val="center"/>
          </w:tcPr>
          <w:p w:rsidR="002E041A" w:rsidRDefault="002E041A" w:rsidP="00314B7D">
            <w:pPr>
              <w:jc w:val="center"/>
            </w:pPr>
            <w:r>
              <w:rPr>
                <w:sz w:val="20"/>
              </w:rPr>
              <w:t xml:space="preserve">03 </w:t>
            </w:r>
          </w:p>
        </w:tc>
      </w:tr>
      <w:tr w:rsidR="002E041A" w:rsidTr="00314B7D">
        <w:trPr>
          <w:trHeight w:val="506"/>
        </w:trPr>
        <w:tc>
          <w:tcPr>
            <w:tcW w:w="5668" w:type="dxa"/>
            <w:tcBorders>
              <w:top w:val="single" w:sz="8" w:space="0" w:color="4BACC6"/>
              <w:left w:val="single" w:sz="8" w:space="0" w:color="4BACC6"/>
              <w:bottom w:val="single" w:sz="8" w:space="0" w:color="4BACC6"/>
              <w:right w:val="single" w:sz="8" w:space="0" w:color="4BACC6"/>
            </w:tcBorders>
            <w:shd w:val="clear" w:color="auto" w:fill="EDF6F9"/>
            <w:vAlign w:val="center"/>
          </w:tcPr>
          <w:p w:rsidR="002E041A" w:rsidRDefault="002E041A" w:rsidP="00314B7D">
            <w:r>
              <w:rPr>
                <w:b/>
                <w:color w:val="974806"/>
                <w:sz w:val="20"/>
              </w:rPr>
              <w:t xml:space="preserve">Análisis y Diseño de Sistemas </w:t>
            </w:r>
          </w:p>
        </w:tc>
        <w:tc>
          <w:tcPr>
            <w:tcW w:w="1134" w:type="dxa"/>
            <w:tcBorders>
              <w:top w:val="single" w:sz="8" w:space="0" w:color="4BACC6"/>
              <w:left w:val="single" w:sz="8" w:space="0" w:color="4BACC6"/>
              <w:bottom w:val="single" w:sz="8" w:space="0" w:color="4BACC6"/>
              <w:right w:val="single" w:sz="8" w:space="0" w:color="4BACC6"/>
            </w:tcBorders>
            <w:vAlign w:val="center"/>
          </w:tcPr>
          <w:p w:rsidR="002E041A" w:rsidRDefault="002E041A" w:rsidP="00314B7D">
            <w:pPr>
              <w:jc w:val="center"/>
            </w:pPr>
            <w:r>
              <w:rPr>
                <w:sz w:val="20"/>
              </w:rPr>
              <w:t xml:space="preserve">02 </w:t>
            </w:r>
          </w:p>
        </w:tc>
        <w:tc>
          <w:tcPr>
            <w:tcW w:w="1272" w:type="dxa"/>
            <w:tcBorders>
              <w:top w:val="single" w:sz="8" w:space="0" w:color="4BACC6"/>
              <w:left w:val="single" w:sz="8" w:space="0" w:color="4BACC6"/>
              <w:bottom w:val="single" w:sz="8" w:space="0" w:color="4BACC6"/>
              <w:right w:val="single" w:sz="8" w:space="0" w:color="4BACC6"/>
            </w:tcBorders>
            <w:vAlign w:val="center"/>
          </w:tcPr>
          <w:p w:rsidR="002E041A" w:rsidRDefault="002E041A" w:rsidP="00314B7D">
            <w:pPr>
              <w:jc w:val="center"/>
            </w:pPr>
            <w:r>
              <w:rPr>
                <w:sz w:val="20"/>
              </w:rPr>
              <w:t xml:space="preserve">02 </w:t>
            </w:r>
          </w:p>
        </w:tc>
      </w:tr>
      <w:tr w:rsidR="002E041A" w:rsidTr="00314B7D">
        <w:trPr>
          <w:trHeight w:val="506"/>
        </w:trPr>
        <w:tc>
          <w:tcPr>
            <w:tcW w:w="5668" w:type="dxa"/>
            <w:tcBorders>
              <w:top w:val="single" w:sz="8" w:space="0" w:color="4BACC6"/>
              <w:left w:val="single" w:sz="8" w:space="0" w:color="4BACC6"/>
              <w:bottom w:val="single" w:sz="8" w:space="0" w:color="4BACC6"/>
              <w:right w:val="single" w:sz="8" w:space="0" w:color="4BACC6"/>
            </w:tcBorders>
            <w:shd w:val="clear" w:color="auto" w:fill="EDF6F9"/>
            <w:vAlign w:val="center"/>
          </w:tcPr>
          <w:p w:rsidR="002E041A" w:rsidRDefault="002E041A" w:rsidP="00314B7D">
            <w:r>
              <w:rPr>
                <w:b/>
                <w:color w:val="974806"/>
                <w:sz w:val="20"/>
              </w:rPr>
              <w:t xml:space="preserve">Elaboración y Producción de Material Didáctico Educativo II </w:t>
            </w:r>
          </w:p>
        </w:tc>
        <w:tc>
          <w:tcPr>
            <w:tcW w:w="1134" w:type="dxa"/>
            <w:tcBorders>
              <w:top w:val="single" w:sz="8" w:space="0" w:color="4BACC6"/>
              <w:left w:val="single" w:sz="8" w:space="0" w:color="4BACC6"/>
              <w:bottom w:val="single" w:sz="8" w:space="0" w:color="4BACC6"/>
              <w:right w:val="single" w:sz="8" w:space="0" w:color="4BACC6"/>
            </w:tcBorders>
            <w:vAlign w:val="center"/>
          </w:tcPr>
          <w:p w:rsidR="002E041A" w:rsidRDefault="002E041A" w:rsidP="00314B7D">
            <w:pPr>
              <w:jc w:val="center"/>
            </w:pPr>
            <w:r>
              <w:rPr>
                <w:sz w:val="20"/>
              </w:rPr>
              <w:t xml:space="preserve">04 </w:t>
            </w:r>
          </w:p>
        </w:tc>
        <w:tc>
          <w:tcPr>
            <w:tcW w:w="1272" w:type="dxa"/>
            <w:tcBorders>
              <w:top w:val="single" w:sz="8" w:space="0" w:color="4BACC6"/>
              <w:left w:val="single" w:sz="8" w:space="0" w:color="4BACC6"/>
              <w:bottom w:val="single" w:sz="8" w:space="0" w:color="4BACC6"/>
              <w:right w:val="single" w:sz="8" w:space="0" w:color="4BACC6"/>
            </w:tcBorders>
            <w:vAlign w:val="center"/>
          </w:tcPr>
          <w:p w:rsidR="002E041A" w:rsidRDefault="002E041A" w:rsidP="00314B7D">
            <w:pPr>
              <w:jc w:val="center"/>
            </w:pPr>
            <w:r>
              <w:rPr>
                <w:sz w:val="20"/>
              </w:rPr>
              <w:t xml:space="preserve">03 </w:t>
            </w:r>
          </w:p>
        </w:tc>
      </w:tr>
      <w:tr w:rsidR="002E041A" w:rsidTr="00314B7D">
        <w:trPr>
          <w:trHeight w:val="506"/>
        </w:trPr>
        <w:tc>
          <w:tcPr>
            <w:tcW w:w="5668" w:type="dxa"/>
            <w:tcBorders>
              <w:top w:val="single" w:sz="8" w:space="0" w:color="4BACC6"/>
              <w:left w:val="single" w:sz="8" w:space="0" w:color="4BACC6"/>
              <w:bottom w:val="single" w:sz="8" w:space="0" w:color="4BACC6"/>
              <w:right w:val="single" w:sz="8" w:space="0" w:color="4BACC6"/>
            </w:tcBorders>
            <w:shd w:val="clear" w:color="auto" w:fill="EDF6F9"/>
            <w:vAlign w:val="center"/>
          </w:tcPr>
          <w:p w:rsidR="002E041A" w:rsidRDefault="002E041A" w:rsidP="00314B7D">
            <w:r>
              <w:rPr>
                <w:b/>
                <w:color w:val="974806"/>
                <w:sz w:val="20"/>
              </w:rPr>
              <w:t xml:space="preserve">Ensamblaje y Reparación de Equipos de Cómputo II </w:t>
            </w:r>
          </w:p>
        </w:tc>
        <w:tc>
          <w:tcPr>
            <w:tcW w:w="1134" w:type="dxa"/>
            <w:tcBorders>
              <w:top w:val="single" w:sz="8" w:space="0" w:color="4BACC6"/>
              <w:left w:val="single" w:sz="8" w:space="0" w:color="4BACC6"/>
              <w:bottom w:val="single" w:sz="8" w:space="0" w:color="4BACC6"/>
              <w:right w:val="single" w:sz="8" w:space="0" w:color="4BACC6"/>
            </w:tcBorders>
            <w:vAlign w:val="center"/>
          </w:tcPr>
          <w:p w:rsidR="002E041A" w:rsidRDefault="002E041A" w:rsidP="00314B7D">
            <w:pPr>
              <w:jc w:val="center"/>
            </w:pPr>
            <w:r>
              <w:rPr>
                <w:sz w:val="20"/>
              </w:rPr>
              <w:t xml:space="preserve">04 </w:t>
            </w:r>
          </w:p>
        </w:tc>
        <w:tc>
          <w:tcPr>
            <w:tcW w:w="1272" w:type="dxa"/>
            <w:tcBorders>
              <w:top w:val="single" w:sz="8" w:space="0" w:color="4BACC6"/>
              <w:left w:val="single" w:sz="8" w:space="0" w:color="4BACC6"/>
              <w:bottom w:val="single" w:sz="8" w:space="0" w:color="4BACC6"/>
              <w:right w:val="single" w:sz="8" w:space="0" w:color="4BACC6"/>
            </w:tcBorders>
            <w:vAlign w:val="center"/>
          </w:tcPr>
          <w:p w:rsidR="002E041A" w:rsidRDefault="002E041A" w:rsidP="00314B7D">
            <w:pPr>
              <w:jc w:val="center"/>
            </w:pPr>
            <w:r>
              <w:rPr>
                <w:sz w:val="20"/>
              </w:rPr>
              <w:t xml:space="preserve">03 </w:t>
            </w:r>
          </w:p>
        </w:tc>
      </w:tr>
      <w:tr w:rsidR="002E041A" w:rsidTr="00314B7D">
        <w:trPr>
          <w:trHeight w:val="506"/>
        </w:trPr>
        <w:tc>
          <w:tcPr>
            <w:tcW w:w="5668" w:type="dxa"/>
            <w:tcBorders>
              <w:top w:val="single" w:sz="8" w:space="0" w:color="4BACC6"/>
              <w:left w:val="single" w:sz="8" w:space="0" w:color="4BACC6"/>
              <w:bottom w:val="single" w:sz="8" w:space="0" w:color="4BACC6"/>
              <w:right w:val="single" w:sz="8" w:space="0" w:color="4BACC6"/>
            </w:tcBorders>
            <w:shd w:val="clear" w:color="auto" w:fill="EDF6F9"/>
            <w:vAlign w:val="center"/>
          </w:tcPr>
          <w:p w:rsidR="002E041A" w:rsidRDefault="002E041A" w:rsidP="00314B7D">
            <w:r>
              <w:rPr>
                <w:b/>
                <w:color w:val="974806"/>
                <w:sz w:val="20"/>
              </w:rPr>
              <w:t xml:space="preserve">Epistemología de la Computación e Informática  </w:t>
            </w:r>
          </w:p>
        </w:tc>
        <w:tc>
          <w:tcPr>
            <w:tcW w:w="1134" w:type="dxa"/>
            <w:tcBorders>
              <w:top w:val="single" w:sz="8" w:space="0" w:color="4BACC6"/>
              <w:left w:val="single" w:sz="8" w:space="0" w:color="4BACC6"/>
              <w:bottom w:val="single" w:sz="8" w:space="0" w:color="4BACC6"/>
              <w:right w:val="single" w:sz="8" w:space="0" w:color="4BACC6"/>
            </w:tcBorders>
            <w:vAlign w:val="center"/>
          </w:tcPr>
          <w:p w:rsidR="002E041A" w:rsidRDefault="002E041A" w:rsidP="00314B7D">
            <w:pPr>
              <w:jc w:val="center"/>
            </w:pPr>
            <w:r>
              <w:rPr>
                <w:sz w:val="20"/>
              </w:rPr>
              <w:t xml:space="preserve">02 </w:t>
            </w:r>
          </w:p>
        </w:tc>
        <w:tc>
          <w:tcPr>
            <w:tcW w:w="1272" w:type="dxa"/>
            <w:tcBorders>
              <w:top w:val="single" w:sz="8" w:space="0" w:color="4BACC6"/>
              <w:left w:val="single" w:sz="8" w:space="0" w:color="4BACC6"/>
              <w:bottom w:val="single" w:sz="8" w:space="0" w:color="4BACC6"/>
              <w:right w:val="single" w:sz="8" w:space="0" w:color="4BACC6"/>
            </w:tcBorders>
            <w:vAlign w:val="center"/>
          </w:tcPr>
          <w:p w:rsidR="002E041A" w:rsidRDefault="002E041A" w:rsidP="00314B7D">
            <w:pPr>
              <w:jc w:val="center"/>
            </w:pPr>
            <w:r>
              <w:rPr>
                <w:sz w:val="20"/>
              </w:rPr>
              <w:t xml:space="preserve">02 </w:t>
            </w:r>
          </w:p>
        </w:tc>
      </w:tr>
      <w:tr w:rsidR="002E041A" w:rsidTr="00314B7D">
        <w:trPr>
          <w:trHeight w:val="506"/>
        </w:trPr>
        <w:tc>
          <w:tcPr>
            <w:tcW w:w="5668" w:type="dxa"/>
            <w:tcBorders>
              <w:top w:val="single" w:sz="8" w:space="0" w:color="4BACC6"/>
              <w:left w:val="single" w:sz="8" w:space="0" w:color="4BACC6"/>
              <w:bottom w:val="single" w:sz="8" w:space="0" w:color="4BACC6"/>
              <w:right w:val="single" w:sz="8" w:space="0" w:color="4BACC6"/>
            </w:tcBorders>
            <w:shd w:val="clear" w:color="auto" w:fill="EDF6F9"/>
            <w:vAlign w:val="center"/>
          </w:tcPr>
          <w:p w:rsidR="002E041A" w:rsidRDefault="002E041A" w:rsidP="00314B7D">
            <w:r>
              <w:rPr>
                <w:b/>
                <w:color w:val="974806"/>
                <w:sz w:val="20"/>
              </w:rPr>
              <w:t xml:space="preserve">Currículo y Didáctica aplicados a la Computación e Informática III </w:t>
            </w:r>
          </w:p>
        </w:tc>
        <w:tc>
          <w:tcPr>
            <w:tcW w:w="1134" w:type="dxa"/>
            <w:tcBorders>
              <w:top w:val="single" w:sz="8" w:space="0" w:color="4BACC6"/>
              <w:left w:val="single" w:sz="8" w:space="0" w:color="4BACC6"/>
              <w:bottom w:val="single" w:sz="8" w:space="0" w:color="4BACC6"/>
              <w:right w:val="single" w:sz="8" w:space="0" w:color="4BACC6"/>
            </w:tcBorders>
            <w:vAlign w:val="center"/>
          </w:tcPr>
          <w:p w:rsidR="002E041A" w:rsidRDefault="002E041A" w:rsidP="00314B7D">
            <w:pPr>
              <w:jc w:val="center"/>
            </w:pPr>
            <w:r>
              <w:rPr>
                <w:sz w:val="20"/>
              </w:rPr>
              <w:t xml:space="preserve">04 </w:t>
            </w:r>
          </w:p>
        </w:tc>
        <w:tc>
          <w:tcPr>
            <w:tcW w:w="1272" w:type="dxa"/>
            <w:tcBorders>
              <w:top w:val="single" w:sz="8" w:space="0" w:color="4BACC6"/>
              <w:left w:val="single" w:sz="8" w:space="0" w:color="4BACC6"/>
              <w:bottom w:val="single" w:sz="8" w:space="0" w:color="4BACC6"/>
              <w:right w:val="single" w:sz="8" w:space="0" w:color="4BACC6"/>
            </w:tcBorders>
            <w:vAlign w:val="center"/>
          </w:tcPr>
          <w:p w:rsidR="002E041A" w:rsidRDefault="002E041A" w:rsidP="00314B7D">
            <w:pPr>
              <w:jc w:val="center"/>
            </w:pPr>
            <w:r>
              <w:rPr>
                <w:sz w:val="20"/>
              </w:rPr>
              <w:t xml:space="preserve">03 </w:t>
            </w:r>
          </w:p>
        </w:tc>
      </w:tr>
      <w:tr w:rsidR="002E041A" w:rsidTr="00314B7D">
        <w:trPr>
          <w:trHeight w:val="506"/>
        </w:trPr>
        <w:tc>
          <w:tcPr>
            <w:tcW w:w="5668" w:type="dxa"/>
            <w:tcBorders>
              <w:top w:val="single" w:sz="8" w:space="0" w:color="4BACC6"/>
              <w:left w:val="single" w:sz="8" w:space="0" w:color="4BACC6"/>
              <w:bottom w:val="single" w:sz="8" w:space="0" w:color="4BACC6"/>
              <w:right w:val="single" w:sz="8" w:space="0" w:color="4BACC6"/>
            </w:tcBorders>
            <w:shd w:val="clear" w:color="auto" w:fill="EDF6F9"/>
            <w:vAlign w:val="center"/>
          </w:tcPr>
          <w:p w:rsidR="002E041A" w:rsidRDefault="002E041A" w:rsidP="00314B7D">
            <w:r>
              <w:rPr>
                <w:b/>
                <w:color w:val="974806"/>
                <w:sz w:val="20"/>
              </w:rPr>
              <w:t xml:space="preserve">Inglés VII </w:t>
            </w:r>
          </w:p>
        </w:tc>
        <w:tc>
          <w:tcPr>
            <w:tcW w:w="1134" w:type="dxa"/>
            <w:tcBorders>
              <w:top w:val="single" w:sz="8" w:space="0" w:color="4BACC6"/>
              <w:left w:val="single" w:sz="8" w:space="0" w:color="4BACC6"/>
              <w:bottom w:val="single" w:sz="8" w:space="0" w:color="4BACC6"/>
              <w:right w:val="single" w:sz="8" w:space="0" w:color="4BACC6"/>
            </w:tcBorders>
            <w:vAlign w:val="center"/>
          </w:tcPr>
          <w:p w:rsidR="002E041A" w:rsidRDefault="002E041A" w:rsidP="00314B7D">
            <w:pPr>
              <w:jc w:val="center"/>
            </w:pPr>
            <w:r>
              <w:rPr>
                <w:sz w:val="20"/>
              </w:rPr>
              <w:t xml:space="preserve">02 </w:t>
            </w:r>
          </w:p>
        </w:tc>
        <w:tc>
          <w:tcPr>
            <w:tcW w:w="1272" w:type="dxa"/>
            <w:tcBorders>
              <w:top w:val="single" w:sz="8" w:space="0" w:color="4BACC6"/>
              <w:left w:val="single" w:sz="8" w:space="0" w:color="4BACC6"/>
              <w:bottom w:val="single" w:sz="8" w:space="0" w:color="4BACC6"/>
              <w:right w:val="single" w:sz="8" w:space="0" w:color="4BACC6"/>
            </w:tcBorders>
            <w:vAlign w:val="center"/>
          </w:tcPr>
          <w:p w:rsidR="002E041A" w:rsidRDefault="002E041A" w:rsidP="00314B7D">
            <w:pPr>
              <w:jc w:val="center"/>
            </w:pPr>
            <w:r>
              <w:rPr>
                <w:sz w:val="20"/>
              </w:rPr>
              <w:t xml:space="preserve">01 </w:t>
            </w:r>
          </w:p>
        </w:tc>
      </w:tr>
      <w:tr w:rsidR="002E041A" w:rsidTr="00314B7D">
        <w:trPr>
          <w:trHeight w:val="505"/>
        </w:trPr>
        <w:tc>
          <w:tcPr>
            <w:tcW w:w="5668" w:type="dxa"/>
            <w:tcBorders>
              <w:top w:val="single" w:sz="8" w:space="0" w:color="4BACC6"/>
              <w:left w:val="single" w:sz="8" w:space="0" w:color="4BACC6"/>
              <w:bottom w:val="single" w:sz="8" w:space="0" w:color="4BACC6"/>
              <w:right w:val="single" w:sz="8" w:space="0" w:color="4BACC6"/>
            </w:tcBorders>
            <w:shd w:val="clear" w:color="auto" w:fill="EDF6F9"/>
            <w:vAlign w:val="center"/>
          </w:tcPr>
          <w:p w:rsidR="002E041A" w:rsidRDefault="002E041A" w:rsidP="00314B7D">
            <w:r>
              <w:rPr>
                <w:b/>
                <w:color w:val="974806"/>
                <w:sz w:val="20"/>
              </w:rPr>
              <w:t xml:space="preserve">Práctica Pre-Profesional III </w:t>
            </w:r>
          </w:p>
        </w:tc>
        <w:tc>
          <w:tcPr>
            <w:tcW w:w="1134" w:type="dxa"/>
            <w:tcBorders>
              <w:top w:val="single" w:sz="8" w:space="0" w:color="4BACC6"/>
              <w:left w:val="single" w:sz="8" w:space="0" w:color="4BACC6"/>
              <w:bottom w:val="single" w:sz="8" w:space="0" w:color="4BACC6"/>
              <w:right w:val="single" w:sz="8" w:space="0" w:color="4BACC6"/>
            </w:tcBorders>
            <w:vAlign w:val="center"/>
          </w:tcPr>
          <w:p w:rsidR="002E041A" w:rsidRDefault="002E041A" w:rsidP="00314B7D">
            <w:pPr>
              <w:jc w:val="center"/>
            </w:pPr>
            <w:r>
              <w:rPr>
                <w:sz w:val="20"/>
              </w:rPr>
              <w:t xml:space="preserve">04 </w:t>
            </w:r>
          </w:p>
        </w:tc>
        <w:tc>
          <w:tcPr>
            <w:tcW w:w="1272" w:type="dxa"/>
            <w:tcBorders>
              <w:top w:val="single" w:sz="8" w:space="0" w:color="4BACC6"/>
              <w:left w:val="single" w:sz="8" w:space="0" w:color="4BACC6"/>
              <w:bottom w:val="single" w:sz="8" w:space="0" w:color="4BACC6"/>
              <w:right w:val="single" w:sz="8" w:space="0" w:color="4BACC6"/>
            </w:tcBorders>
            <w:vAlign w:val="center"/>
          </w:tcPr>
          <w:p w:rsidR="002E041A" w:rsidRDefault="002E041A" w:rsidP="00314B7D">
            <w:pPr>
              <w:jc w:val="center"/>
            </w:pPr>
            <w:r>
              <w:rPr>
                <w:sz w:val="20"/>
              </w:rPr>
              <w:t xml:space="preserve">03 </w:t>
            </w:r>
          </w:p>
        </w:tc>
      </w:tr>
      <w:tr w:rsidR="002E041A" w:rsidTr="00314B7D">
        <w:trPr>
          <w:trHeight w:val="506"/>
        </w:trPr>
        <w:tc>
          <w:tcPr>
            <w:tcW w:w="5668" w:type="dxa"/>
            <w:tcBorders>
              <w:top w:val="single" w:sz="8" w:space="0" w:color="4BACC6"/>
              <w:left w:val="single" w:sz="8" w:space="0" w:color="4BACC6"/>
              <w:bottom w:val="single" w:sz="8" w:space="0" w:color="4BACC6"/>
              <w:right w:val="single" w:sz="8" w:space="0" w:color="4BACC6"/>
            </w:tcBorders>
            <w:shd w:val="clear" w:color="auto" w:fill="EDF6F9"/>
            <w:vAlign w:val="center"/>
          </w:tcPr>
          <w:p w:rsidR="002E041A" w:rsidRDefault="002E041A" w:rsidP="00314B7D">
            <w:r>
              <w:rPr>
                <w:b/>
                <w:color w:val="974806"/>
                <w:sz w:val="20"/>
              </w:rPr>
              <w:t xml:space="preserve">Investigación Aplicada III </w:t>
            </w:r>
          </w:p>
        </w:tc>
        <w:tc>
          <w:tcPr>
            <w:tcW w:w="1134" w:type="dxa"/>
            <w:tcBorders>
              <w:top w:val="single" w:sz="8" w:space="0" w:color="4BACC6"/>
              <w:left w:val="single" w:sz="8" w:space="0" w:color="4BACC6"/>
              <w:bottom w:val="single" w:sz="8" w:space="0" w:color="4BACC6"/>
              <w:right w:val="single" w:sz="8" w:space="0" w:color="4BACC6"/>
            </w:tcBorders>
            <w:vAlign w:val="center"/>
          </w:tcPr>
          <w:p w:rsidR="002E041A" w:rsidRDefault="002E041A" w:rsidP="00314B7D">
            <w:pPr>
              <w:jc w:val="center"/>
            </w:pPr>
            <w:r>
              <w:rPr>
                <w:sz w:val="20"/>
              </w:rPr>
              <w:t xml:space="preserve">02 </w:t>
            </w:r>
          </w:p>
        </w:tc>
        <w:tc>
          <w:tcPr>
            <w:tcW w:w="1272" w:type="dxa"/>
            <w:tcBorders>
              <w:top w:val="single" w:sz="8" w:space="0" w:color="4BACC6"/>
              <w:left w:val="single" w:sz="8" w:space="0" w:color="4BACC6"/>
              <w:bottom w:val="single" w:sz="8" w:space="0" w:color="4BACC6"/>
              <w:right w:val="single" w:sz="8" w:space="0" w:color="4BACC6"/>
            </w:tcBorders>
            <w:vAlign w:val="center"/>
          </w:tcPr>
          <w:p w:rsidR="002E041A" w:rsidRDefault="002E041A" w:rsidP="00314B7D">
            <w:pPr>
              <w:jc w:val="center"/>
            </w:pPr>
            <w:r>
              <w:rPr>
                <w:sz w:val="20"/>
              </w:rPr>
              <w:t xml:space="preserve">02 </w:t>
            </w:r>
          </w:p>
        </w:tc>
      </w:tr>
      <w:tr w:rsidR="002E041A" w:rsidTr="00314B7D">
        <w:trPr>
          <w:trHeight w:val="506"/>
        </w:trPr>
        <w:tc>
          <w:tcPr>
            <w:tcW w:w="5668" w:type="dxa"/>
            <w:tcBorders>
              <w:top w:val="single" w:sz="8" w:space="0" w:color="4BACC6"/>
              <w:left w:val="single" w:sz="8" w:space="0" w:color="4BACC6"/>
              <w:bottom w:val="single" w:sz="8" w:space="0" w:color="4BACC6"/>
              <w:right w:val="single" w:sz="8" w:space="0" w:color="4BACC6"/>
            </w:tcBorders>
            <w:shd w:val="clear" w:color="auto" w:fill="EDF6F9"/>
            <w:vAlign w:val="center"/>
          </w:tcPr>
          <w:p w:rsidR="002E041A" w:rsidRDefault="002E041A" w:rsidP="00314B7D">
            <w:r>
              <w:rPr>
                <w:b/>
                <w:color w:val="974806"/>
                <w:sz w:val="20"/>
              </w:rPr>
              <w:t xml:space="preserve">Opcional VII / Seminario de Actualización </w:t>
            </w:r>
          </w:p>
        </w:tc>
        <w:tc>
          <w:tcPr>
            <w:tcW w:w="1134" w:type="dxa"/>
            <w:tcBorders>
              <w:top w:val="single" w:sz="8" w:space="0" w:color="4BACC6"/>
              <w:left w:val="single" w:sz="8" w:space="0" w:color="4BACC6"/>
              <w:bottom w:val="single" w:sz="8" w:space="0" w:color="4BACC6"/>
              <w:right w:val="single" w:sz="8" w:space="0" w:color="4BACC6"/>
            </w:tcBorders>
            <w:vAlign w:val="center"/>
          </w:tcPr>
          <w:p w:rsidR="002E041A" w:rsidRDefault="002E041A" w:rsidP="00314B7D">
            <w:pPr>
              <w:jc w:val="center"/>
            </w:pPr>
            <w:r>
              <w:rPr>
                <w:sz w:val="20"/>
              </w:rPr>
              <w:t xml:space="preserve">02 </w:t>
            </w:r>
          </w:p>
        </w:tc>
        <w:tc>
          <w:tcPr>
            <w:tcW w:w="1272" w:type="dxa"/>
            <w:tcBorders>
              <w:top w:val="single" w:sz="8" w:space="0" w:color="4BACC6"/>
              <w:left w:val="single" w:sz="8" w:space="0" w:color="4BACC6"/>
              <w:bottom w:val="single" w:sz="8" w:space="0" w:color="4BACC6"/>
              <w:right w:val="single" w:sz="8" w:space="0" w:color="4BACC6"/>
            </w:tcBorders>
            <w:vAlign w:val="center"/>
          </w:tcPr>
          <w:p w:rsidR="002E041A" w:rsidRDefault="002E041A" w:rsidP="00314B7D">
            <w:pPr>
              <w:jc w:val="center"/>
            </w:pPr>
            <w:r>
              <w:rPr>
                <w:sz w:val="20"/>
              </w:rPr>
              <w:t xml:space="preserve">01 </w:t>
            </w:r>
          </w:p>
        </w:tc>
      </w:tr>
      <w:tr w:rsidR="002E041A" w:rsidTr="00314B7D">
        <w:trPr>
          <w:trHeight w:val="504"/>
        </w:trPr>
        <w:tc>
          <w:tcPr>
            <w:tcW w:w="5668" w:type="dxa"/>
            <w:tcBorders>
              <w:top w:val="single" w:sz="8" w:space="0" w:color="4BACC6"/>
              <w:left w:val="single" w:sz="8" w:space="0" w:color="4BACC6"/>
              <w:bottom w:val="single" w:sz="8" w:space="0" w:color="4BACC6"/>
              <w:right w:val="single" w:sz="8" w:space="0" w:color="4BACC6"/>
            </w:tcBorders>
            <w:shd w:val="clear" w:color="auto" w:fill="EDF6F9"/>
            <w:vAlign w:val="center"/>
          </w:tcPr>
          <w:p w:rsidR="002E041A" w:rsidRDefault="002E041A" w:rsidP="00314B7D">
            <w:pPr>
              <w:jc w:val="right"/>
            </w:pPr>
            <w:r>
              <w:rPr>
                <w:b/>
                <w:color w:val="974806"/>
                <w:sz w:val="20"/>
              </w:rPr>
              <w:t xml:space="preserve">TOTAL </w:t>
            </w:r>
          </w:p>
        </w:tc>
        <w:tc>
          <w:tcPr>
            <w:tcW w:w="1134" w:type="dxa"/>
            <w:tcBorders>
              <w:top w:val="single" w:sz="8" w:space="0" w:color="4BACC6"/>
              <w:left w:val="single" w:sz="8" w:space="0" w:color="4BACC6"/>
              <w:bottom w:val="single" w:sz="8" w:space="0" w:color="4BACC6"/>
              <w:right w:val="single" w:sz="8" w:space="0" w:color="4BACC6"/>
            </w:tcBorders>
            <w:vAlign w:val="center"/>
          </w:tcPr>
          <w:p w:rsidR="002E041A" w:rsidRDefault="002E041A" w:rsidP="00314B7D">
            <w:pPr>
              <w:jc w:val="center"/>
            </w:pPr>
            <w:r>
              <w:rPr>
                <w:b/>
                <w:sz w:val="20"/>
              </w:rPr>
              <w:t xml:space="preserve">30 </w:t>
            </w:r>
          </w:p>
        </w:tc>
        <w:tc>
          <w:tcPr>
            <w:tcW w:w="1272" w:type="dxa"/>
            <w:tcBorders>
              <w:top w:val="single" w:sz="8" w:space="0" w:color="4BACC6"/>
              <w:left w:val="single" w:sz="8" w:space="0" w:color="4BACC6"/>
              <w:bottom w:val="single" w:sz="8" w:space="0" w:color="4BACC6"/>
              <w:right w:val="single" w:sz="8" w:space="0" w:color="4BACC6"/>
            </w:tcBorders>
            <w:vAlign w:val="center"/>
          </w:tcPr>
          <w:p w:rsidR="002E041A" w:rsidRDefault="002E041A" w:rsidP="00314B7D">
            <w:pPr>
              <w:jc w:val="center"/>
            </w:pPr>
            <w:r>
              <w:rPr>
                <w:b/>
                <w:sz w:val="20"/>
              </w:rPr>
              <w:t xml:space="preserve">23 </w:t>
            </w:r>
          </w:p>
        </w:tc>
      </w:tr>
    </w:tbl>
    <w:p w:rsidR="0038433C" w:rsidRPr="004C63D3" w:rsidRDefault="0038433C" w:rsidP="00BF6C97">
      <w:pPr>
        <w:pStyle w:val="Prrafodelista"/>
        <w:numPr>
          <w:ilvl w:val="0"/>
          <w:numId w:val="0"/>
        </w:numPr>
        <w:ind w:left="284"/>
        <w:jc w:val="center"/>
        <w:rPr>
          <w:rFonts w:ascii="Arial Narrow" w:hAnsi="Arial Narrow" w:cs="Arial"/>
          <w:b/>
          <w:color w:val="auto"/>
          <w:sz w:val="22"/>
        </w:rPr>
      </w:pPr>
    </w:p>
    <w:p w:rsidR="0038433C" w:rsidRPr="004C63D3" w:rsidRDefault="0038433C" w:rsidP="0038433C">
      <w:pPr>
        <w:jc w:val="center"/>
        <w:rPr>
          <w:rFonts w:ascii="Arial Narrow" w:hAnsi="Arial Narrow"/>
          <w:b/>
          <w:bCs/>
          <w:sz w:val="15"/>
          <w:szCs w:val="15"/>
          <w:u w:val="single"/>
        </w:rPr>
      </w:pPr>
    </w:p>
    <w:p w:rsidR="00824948" w:rsidRPr="004C63D3" w:rsidRDefault="00824948" w:rsidP="0038433C">
      <w:pPr>
        <w:jc w:val="center"/>
        <w:rPr>
          <w:rFonts w:ascii="Arial Narrow" w:hAnsi="Arial Narrow"/>
          <w:b/>
          <w:bCs/>
          <w:sz w:val="15"/>
          <w:szCs w:val="15"/>
          <w:u w:val="single"/>
        </w:rPr>
      </w:pPr>
    </w:p>
    <w:p w:rsidR="00824948" w:rsidRPr="004C63D3" w:rsidRDefault="00824948" w:rsidP="0038433C">
      <w:pPr>
        <w:jc w:val="center"/>
        <w:rPr>
          <w:rFonts w:ascii="Arial Narrow" w:hAnsi="Arial Narrow"/>
          <w:b/>
          <w:bCs/>
          <w:sz w:val="15"/>
          <w:szCs w:val="15"/>
          <w:u w:val="single"/>
        </w:rPr>
      </w:pPr>
    </w:p>
    <w:p w:rsidR="00824948" w:rsidRPr="004C63D3" w:rsidRDefault="00824948" w:rsidP="0038433C">
      <w:pPr>
        <w:jc w:val="center"/>
        <w:rPr>
          <w:rFonts w:ascii="Arial Narrow" w:hAnsi="Arial Narrow"/>
          <w:b/>
          <w:bCs/>
          <w:sz w:val="15"/>
          <w:szCs w:val="15"/>
          <w:u w:val="single"/>
        </w:rPr>
        <w:sectPr w:rsidR="00824948" w:rsidRPr="004C63D3" w:rsidSect="00A41B63">
          <w:pgSz w:w="12240" w:h="15840" w:code="1"/>
          <w:pgMar w:top="1418" w:right="1418" w:bottom="1418" w:left="1418" w:header="720" w:footer="720" w:gutter="0"/>
          <w:cols w:space="720"/>
          <w:titlePg/>
          <w:docGrid w:linePitch="360"/>
        </w:sectPr>
      </w:pPr>
    </w:p>
    <w:tbl>
      <w:tblPr>
        <w:tblStyle w:val="Tablaconcuadrcula"/>
        <w:tblW w:w="13892" w:type="dxa"/>
        <w:tblInd w:w="-289" w:type="dxa"/>
        <w:tblLayout w:type="fixed"/>
        <w:tblLook w:val="04E0" w:firstRow="1" w:lastRow="1" w:firstColumn="1" w:lastColumn="0" w:noHBand="0" w:noVBand="1"/>
      </w:tblPr>
      <w:tblGrid>
        <w:gridCol w:w="2978"/>
        <w:gridCol w:w="3685"/>
        <w:gridCol w:w="2126"/>
        <w:gridCol w:w="5103"/>
      </w:tblGrid>
      <w:tr w:rsidR="002E041A" w:rsidRPr="002E041A" w:rsidTr="0054409A">
        <w:trPr>
          <w:trHeight w:val="452"/>
        </w:trPr>
        <w:tc>
          <w:tcPr>
            <w:tcW w:w="13892" w:type="dxa"/>
            <w:gridSpan w:val="4"/>
          </w:tcPr>
          <w:p w:rsidR="002E041A" w:rsidRPr="002E041A" w:rsidRDefault="002E041A" w:rsidP="00314B7D">
            <w:pPr>
              <w:spacing w:line="259" w:lineRule="auto"/>
              <w:ind w:left="4"/>
              <w:jc w:val="center"/>
              <w:rPr>
                <w:rFonts w:ascii="Arial Narrow" w:hAnsi="Arial Narrow" w:cs="Arial"/>
                <w:color w:val="000000" w:themeColor="text1"/>
                <w:szCs w:val="20"/>
              </w:rPr>
            </w:pPr>
            <w:r w:rsidRPr="002E041A">
              <w:rPr>
                <w:rFonts w:ascii="Arial Narrow" w:eastAsia="Arial" w:hAnsi="Arial Narrow" w:cs="Arial"/>
                <w:b/>
                <w:color w:val="000000" w:themeColor="text1"/>
                <w:szCs w:val="20"/>
              </w:rPr>
              <w:lastRenderedPageBreak/>
              <w:t xml:space="preserve">ÁREA: LENGUAJE DE PROGRAMACIÓN III </w:t>
            </w:r>
          </w:p>
        </w:tc>
      </w:tr>
      <w:tr w:rsidR="002E041A" w:rsidRPr="002E041A" w:rsidTr="002E041A">
        <w:trPr>
          <w:trHeight w:val="517"/>
        </w:trPr>
        <w:tc>
          <w:tcPr>
            <w:tcW w:w="13892" w:type="dxa"/>
            <w:gridSpan w:val="4"/>
          </w:tcPr>
          <w:p w:rsidR="002E041A" w:rsidRPr="002E041A" w:rsidRDefault="002E041A" w:rsidP="00314B7D">
            <w:pPr>
              <w:spacing w:line="259" w:lineRule="auto"/>
              <w:rPr>
                <w:rFonts w:ascii="Arial Narrow" w:hAnsi="Arial Narrow" w:cs="Arial"/>
                <w:color w:val="000000" w:themeColor="text1"/>
                <w:szCs w:val="20"/>
              </w:rPr>
            </w:pPr>
            <w:r w:rsidRPr="002E041A">
              <w:rPr>
                <w:rFonts w:ascii="Arial Narrow" w:eastAsia="Arial" w:hAnsi="Arial Narrow" w:cs="Arial"/>
                <w:b/>
                <w:color w:val="000000" w:themeColor="text1"/>
                <w:sz w:val="20"/>
                <w:szCs w:val="20"/>
              </w:rPr>
              <w:t xml:space="preserve">SUMILLA: </w:t>
            </w:r>
            <w:r w:rsidRPr="002E041A">
              <w:rPr>
                <w:rFonts w:ascii="Arial Narrow" w:eastAsia="Arial" w:hAnsi="Arial Narrow" w:cs="Arial"/>
                <w:color w:val="000000" w:themeColor="text1"/>
                <w:sz w:val="20"/>
                <w:szCs w:val="20"/>
              </w:rPr>
              <w:t>Permite a los estudiantes realizar mantenimientos de programas, manejar base de datos, elaborar proyectos educativos usando técnicas de programación orientada a objetos, propicia la observación y la creatividad en la elaboración en forma individual y grupal.</w:t>
            </w:r>
          </w:p>
        </w:tc>
      </w:tr>
      <w:tr w:rsidR="002E041A" w:rsidRPr="002E041A" w:rsidTr="002E041A">
        <w:trPr>
          <w:trHeight w:val="517"/>
        </w:trPr>
        <w:tc>
          <w:tcPr>
            <w:tcW w:w="2978" w:type="dxa"/>
          </w:tcPr>
          <w:p w:rsidR="002E041A" w:rsidRPr="002E041A" w:rsidRDefault="002E041A" w:rsidP="00314B7D">
            <w:pPr>
              <w:spacing w:line="259" w:lineRule="auto"/>
              <w:jc w:val="center"/>
              <w:rPr>
                <w:rFonts w:ascii="Arial Narrow" w:hAnsi="Arial Narrow" w:cs="Arial"/>
                <w:color w:val="000000" w:themeColor="text1"/>
                <w:szCs w:val="20"/>
              </w:rPr>
            </w:pPr>
            <w:r w:rsidRPr="002E041A">
              <w:rPr>
                <w:rFonts w:ascii="Arial Narrow" w:eastAsia="Arial" w:hAnsi="Arial Narrow" w:cs="Arial"/>
                <w:b/>
                <w:color w:val="000000" w:themeColor="text1"/>
                <w:szCs w:val="20"/>
              </w:rPr>
              <w:t>CÓD. CRITE.  DESEMPEÑO</w:t>
            </w:r>
          </w:p>
        </w:tc>
        <w:tc>
          <w:tcPr>
            <w:tcW w:w="3685" w:type="dxa"/>
          </w:tcPr>
          <w:p w:rsidR="002E041A" w:rsidRPr="002E041A" w:rsidRDefault="002E041A" w:rsidP="00314B7D">
            <w:pPr>
              <w:spacing w:line="259" w:lineRule="auto"/>
              <w:ind w:right="8"/>
              <w:jc w:val="center"/>
              <w:rPr>
                <w:rFonts w:ascii="Arial Narrow" w:hAnsi="Arial Narrow" w:cs="Arial"/>
                <w:color w:val="000000" w:themeColor="text1"/>
                <w:szCs w:val="20"/>
              </w:rPr>
            </w:pPr>
            <w:r w:rsidRPr="002E041A">
              <w:rPr>
                <w:rFonts w:ascii="Arial Narrow" w:eastAsia="Arial" w:hAnsi="Arial Narrow" w:cs="Arial"/>
                <w:b/>
                <w:color w:val="000000" w:themeColor="text1"/>
                <w:szCs w:val="20"/>
              </w:rPr>
              <w:t>CONTENIDOS</w:t>
            </w:r>
          </w:p>
        </w:tc>
        <w:tc>
          <w:tcPr>
            <w:tcW w:w="2126" w:type="dxa"/>
          </w:tcPr>
          <w:p w:rsidR="002E041A" w:rsidRPr="002E041A" w:rsidRDefault="002E041A" w:rsidP="00314B7D">
            <w:pPr>
              <w:spacing w:line="259" w:lineRule="auto"/>
              <w:ind w:left="4"/>
              <w:jc w:val="center"/>
              <w:rPr>
                <w:rFonts w:ascii="Arial Narrow" w:hAnsi="Arial Narrow" w:cs="Arial"/>
                <w:color w:val="000000" w:themeColor="text1"/>
                <w:szCs w:val="20"/>
              </w:rPr>
            </w:pPr>
            <w:r w:rsidRPr="002E041A">
              <w:rPr>
                <w:rFonts w:ascii="Arial Narrow" w:eastAsia="Arial" w:hAnsi="Arial Narrow" w:cs="Arial"/>
                <w:b/>
                <w:color w:val="000000" w:themeColor="text1"/>
                <w:szCs w:val="20"/>
              </w:rPr>
              <w:t>PRODUCTOS</w:t>
            </w:r>
          </w:p>
        </w:tc>
        <w:tc>
          <w:tcPr>
            <w:tcW w:w="5103" w:type="dxa"/>
          </w:tcPr>
          <w:p w:rsidR="002E041A" w:rsidRPr="002E041A" w:rsidRDefault="002E041A" w:rsidP="00314B7D">
            <w:pPr>
              <w:spacing w:line="259" w:lineRule="auto"/>
              <w:ind w:left="6"/>
              <w:jc w:val="center"/>
              <w:rPr>
                <w:rFonts w:ascii="Arial Narrow" w:hAnsi="Arial Narrow" w:cs="Arial"/>
                <w:color w:val="000000" w:themeColor="text1"/>
                <w:szCs w:val="20"/>
              </w:rPr>
            </w:pPr>
            <w:r w:rsidRPr="002E041A">
              <w:rPr>
                <w:rFonts w:ascii="Arial Narrow" w:eastAsia="Arial" w:hAnsi="Arial Narrow" w:cs="Arial"/>
                <w:b/>
                <w:color w:val="000000" w:themeColor="text1"/>
                <w:szCs w:val="20"/>
              </w:rPr>
              <w:t>CRITERIOS DE EVALUACIÓN</w:t>
            </w:r>
          </w:p>
        </w:tc>
      </w:tr>
      <w:tr w:rsidR="0054409A" w:rsidRPr="0054409A" w:rsidTr="0054409A">
        <w:tblPrEx>
          <w:tblLook w:val="04A0" w:firstRow="1" w:lastRow="0" w:firstColumn="1" w:lastColumn="0" w:noHBand="0" w:noVBand="1"/>
        </w:tblPrEx>
        <w:trPr>
          <w:trHeight w:val="6910"/>
        </w:trPr>
        <w:tc>
          <w:tcPr>
            <w:tcW w:w="2978" w:type="dxa"/>
            <w:vAlign w:val="center"/>
          </w:tcPr>
          <w:p w:rsidR="0054409A" w:rsidRPr="002E041A" w:rsidRDefault="0054409A" w:rsidP="00314B7D">
            <w:pPr>
              <w:jc w:val="center"/>
              <w:rPr>
                <w:rFonts w:ascii="Arial Narrow" w:hAnsi="Arial Narrow" w:cs="Kokila"/>
                <w:b/>
                <w:color w:val="000000" w:themeColor="text1"/>
                <w:sz w:val="20"/>
              </w:rPr>
            </w:pPr>
            <w:r w:rsidRPr="002E041A">
              <w:rPr>
                <w:rFonts w:ascii="Arial Narrow" w:hAnsi="Arial Narrow" w:cs="Kokila"/>
                <w:b/>
                <w:color w:val="000000" w:themeColor="text1"/>
                <w:sz w:val="20"/>
              </w:rPr>
              <w:t>PERSONAL</w:t>
            </w:r>
          </w:p>
          <w:p w:rsidR="0054409A" w:rsidRPr="002E041A" w:rsidRDefault="0054409A" w:rsidP="00314B7D">
            <w:pPr>
              <w:jc w:val="center"/>
              <w:rPr>
                <w:rFonts w:ascii="Arial Narrow" w:hAnsi="Arial Narrow" w:cs="Kokila"/>
                <w:color w:val="000000" w:themeColor="text1"/>
                <w:sz w:val="20"/>
              </w:rPr>
            </w:pPr>
          </w:p>
          <w:p w:rsidR="0054409A" w:rsidRDefault="0054409A" w:rsidP="00314B7D">
            <w:pPr>
              <w:jc w:val="both"/>
              <w:rPr>
                <w:rFonts w:ascii="Arial Narrow" w:hAnsi="Arial Narrow" w:cs="Kokila"/>
                <w:color w:val="000000" w:themeColor="text1"/>
                <w:sz w:val="20"/>
              </w:rPr>
            </w:pPr>
            <w:r w:rsidRPr="002E041A">
              <w:rPr>
                <w:rFonts w:ascii="Arial Narrow" w:hAnsi="Arial Narrow" w:cs="Kokila"/>
                <w:color w:val="000000" w:themeColor="text1"/>
                <w:sz w:val="20"/>
              </w:rPr>
              <w:t>1.2.1.1 Reflexiona críticamente sobre su quehacer cotidiano asumiendo el compromiso de gestionar su propio aprendizaje y el de los demás.</w:t>
            </w:r>
          </w:p>
          <w:p w:rsidR="0054409A" w:rsidRPr="002E041A" w:rsidRDefault="0054409A" w:rsidP="00314B7D">
            <w:pPr>
              <w:jc w:val="both"/>
              <w:rPr>
                <w:rFonts w:ascii="Arial Narrow" w:hAnsi="Arial Narrow" w:cs="Kokila"/>
                <w:b/>
                <w:color w:val="000000" w:themeColor="text1"/>
                <w:sz w:val="20"/>
              </w:rPr>
            </w:pPr>
          </w:p>
          <w:p w:rsidR="0054409A" w:rsidRPr="002E041A" w:rsidRDefault="0054409A" w:rsidP="0054409A">
            <w:pPr>
              <w:pStyle w:val="Prrafodelista"/>
              <w:numPr>
                <w:ilvl w:val="0"/>
                <w:numId w:val="0"/>
              </w:numPr>
              <w:spacing w:after="0"/>
              <w:jc w:val="center"/>
              <w:rPr>
                <w:rFonts w:ascii="Arial Narrow" w:hAnsi="Arial Narrow" w:cs="Kokila"/>
                <w:b/>
                <w:color w:val="000000" w:themeColor="text1"/>
                <w:sz w:val="20"/>
              </w:rPr>
            </w:pPr>
            <w:r w:rsidRPr="002E041A">
              <w:rPr>
                <w:rFonts w:ascii="Arial Narrow" w:hAnsi="Arial Narrow" w:cs="Kokila"/>
                <w:b/>
                <w:color w:val="000000" w:themeColor="text1"/>
                <w:sz w:val="20"/>
              </w:rPr>
              <w:t>PROFESIONAL PEDAGÓGICA</w:t>
            </w:r>
          </w:p>
          <w:p w:rsidR="0054409A" w:rsidRPr="002E041A" w:rsidRDefault="0054409A" w:rsidP="0054409A">
            <w:pPr>
              <w:jc w:val="both"/>
              <w:rPr>
                <w:rFonts w:ascii="Arial Narrow" w:hAnsi="Arial Narrow" w:cs="Kokila"/>
                <w:b/>
                <w:color w:val="000000" w:themeColor="text1"/>
                <w:sz w:val="20"/>
              </w:rPr>
            </w:pPr>
            <w:r w:rsidRPr="002E041A">
              <w:rPr>
                <w:rFonts w:ascii="Arial Narrow" w:hAnsi="Arial Narrow" w:cs="Kokila"/>
                <w:color w:val="000000" w:themeColor="text1"/>
                <w:sz w:val="20"/>
                <w:lang w:val="es-PE"/>
              </w:rPr>
              <w:t xml:space="preserve">2.1.3.1 Domina los </w:t>
            </w:r>
            <w:r w:rsidRPr="002E041A">
              <w:rPr>
                <w:rFonts w:ascii="Arial Narrow" w:hAnsi="Arial Narrow" w:cs="Kokila"/>
                <w:color w:val="000000" w:themeColor="text1"/>
                <w:sz w:val="20"/>
              </w:rPr>
              <w:t>contenidos</w:t>
            </w:r>
            <w:r w:rsidRPr="002E041A">
              <w:rPr>
                <w:rFonts w:ascii="Arial Narrow" w:hAnsi="Arial Narrow" w:cs="Kokila"/>
                <w:color w:val="000000" w:themeColor="text1"/>
                <w:sz w:val="20"/>
                <w:lang w:val="es-PE"/>
              </w:rPr>
              <w:t xml:space="preserve"> de la carrera y los organiza para generar aprendizajes y resolver problemas encontrados en el desarrollo de su formación profesional.</w:t>
            </w:r>
          </w:p>
          <w:p w:rsidR="0054409A" w:rsidRDefault="0054409A" w:rsidP="002E041A">
            <w:pPr>
              <w:pStyle w:val="Prrafodelista"/>
              <w:numPr>
                <w:ilvl w:val="0"/>
                <w:numId w:val="0"/>
              </w:numPr>
              <w:jc w:val="center"/>
              <w:rPr>
                <w:rFonts w:ascii="Arial Narrow" w:hAnsi="Arial Narrow" w:cs="Kokila"/>
                <w:b/>
                <w:color w:val="000000" w:themeColor="text1"/>
                <w:sz w:val="20"/>
              </w:rPr>
            </w:pPr>
          </w:p>
          <w:p w:rsidR="0054409A" w:rsidRPr="002E041A" w:rsidRDefault="0054409A" w:rsidP="002E041A">
            <w:pPr>
              <w:pStyle w:val="Prrafodelista"/>
              <w:numPr>
                <w:ilvl w:val="0"/>
                <w:numId w:val="0"/>
              </w:numPr>
              <w:jc w:val="center"/>
              <w:rPr>
                <w:rFonts w:ascii="Arial Narrow" w:hAnsi="Arial Narrow" w:cs="Kokila"/>
                <w:b/>
                <w:color w:val="000000" w:themeColor="text1"/>
                <w:sz w:val="20"/>
              </w:rPr>
            </w:pPr>
            <w:r w:rsidRPr="002E041A">
              <w:rPr>
                <w:rFonts w:ascii="Arial Narrow" w:hAnsi="Arial Narrow" w:cs="Kokila"/>
                <w:b/>
                <w:color w:val="000000" w:themeColor="text1"/>
                <w:sz w:val="20"/>
              </w:rPr>
              <w:t>SOCIO COMUNITARIA</w:t>
            </w:r>
          </w:p>
          <w:p w:rsidR="0054409A" w:rsidRPr="0054409A" w:rsidRDefault="0054409A" w:rsidP="0054409A">
            <w:pPr>
              <w:jc w:val="both"/>
              <w:rPr>
                <w:rFonts w:ascii="Arial Narrow" w:hAnsi="Arial Narrow"/>
                <w:b/>
                <w:i/>
                <w:color w:val="000000" w:themeColor="text1"/>
                <w:sz w:val="20"/>
                <w:szCs w:val="20"/>
              </w:rPr>
            </w:pPr>
            <w:r w:rsidRPr="002E041A">
              <w:rPr>
                <w:rFonts w:ascii="Arial Narrow" w:hAnsi="Arial Narrow" w:cs="Kokila"/>
                <w:color w:val="000000" w:themeColor="text1"/>
                <w:sz w:val="20"/>
              </w:rPr>
              <w:t>3.1.2.1 Desarrolla iniciativas de investigación e innovación que aportan a la gestión institucional, fortaleciendo su identidad cultural, personal e institucional</w:t>
            </w:r>
          </w:p>
        </w:tc>
        <w:tc>
          <w:tcPr>
            <w:tcW w:w="3685" w:type="dxa"/>
            <w:vAlign w:val="center"/>
          </w:tcPr>
          <w:p w:rsidR="0054409A" w:rsidRPr="002E041A" w:rsidRDefault="0054409A" w:rsidP="00795AE4">
            <w:pPr>
              <w:pStyle w:val="Prrafodelista"/>
              <w:spacing w:after="0"/>
              <w:ind w:left="317"/>
              <w:rPr>
                <w:rFonts w:ascii="Arial Narrow" w:hAnsi="Arial Narrow"/>
                <w:color w:val="000000" w:themeColor="text1"/>
                <w:sz w:val="20"/>
                <w:szCs w:val="20"/>
              </w:rPr>
            </w:pPr>
            <w:r w:rsidRPr="002E041A">
              <w:rPr>
                <w:rFonts w:ascii="Arial Narrow" w:hAnsi="Arial Narrow"/>
                <w:color w:val="000000" w:themeColor="text1"/>
                <w:sz w:val="20"/>
                <w:szCs w:val="20"/>
              </w:rPr>
              <w:t>Fases de la resolución de problemas informáticos.</w:t>
            </w:r>
          </w:p>
          <w:p w:rsidR="0054409A" w:rsidRPr="002E041A" w:rsidRDefault="0054409A" w:rsidP="00795AE4">
            <w:pPr>
              <w:pStyle w:val="Prrafodelista"/>
              <w:spacing w:after="0"/>
              <w:ind w:left="317"/>
              <w:rPr>
                <w:rFonts w:ascii="Arial Narrow" w:hAnsi="Arial Narrow"/>
                <w:color w:val="000000" w:themeColor="text1"/>
                <w:sz w:val="20"/>
                <w:szCs w:val="20"/>
              </w:rPr>
            </w:pPr>
            <w:r w:rsidRPr="002E041A">
              <w:rPr>
                <w:rFonts w:ascii="Arial Narrow" w:hAnsi="Arial Narrow"/>
                <w:color w:val="000000" w:themeColor="text1"/>
                <w:sz w:val="20"/>
                <w:szCs w:val="20"/>
              </w:rPr>
              <w:t xml:space="preserve">Tipos de datos, variables, </w:t>
            </w:r>
            <w:r w:rsidR="006966B1" w:rsidRPr="002E041A">
              <w:rPr>
                <w:rFonts w:ascii="Arial Narrow" w:hAnsi="Arial Narrow"/>
                <w:color w:val="000000" w:themeColor="text1"/>
                <w:sz w:val="20"/>
                <w:szCs w:val="20"/>
              </w:rPr>
              <w:t>operadores, palabras</w:t>
            </w:r>
            <w:r w:rsidRPr="002E041A">
              <w:rPr>
                <w:rFonts w:ascii="Arial Narrow" w:hAnsi="Arial Narrow"/>
                <w:color w:val="000000" w:themeColor="text1"/>
                <w:sz w:val="20"/>
                <w:szCs w:val="20"/>
              </w:rPr>
              <w:t xml:space="preserve"> reservadas.</w:t>
            </w:r>
          </w:p>
          <w:p w:rsidR="0054409A" w:rsidRPr="002E041A" w:rsidRDefault="0054409A" w:rsidP="00795AE4">
            <w:pPr>
              <w:pStyle w:val="Prrafodelista"/>
              <w:spacing w:after="0"/>
              <w:ind w:left="317"/>
              <w:rPr>
                <w:rFonts w:ascii="Arial Narrow" w:hAnsi="Arial Narrow"/>
                <w:color w:val="000000" w:themeColor="text1"/>
                <w:sz w:val="20"/>
                <w:szCs w:val="20"/>
              </w:rPr>
            </w:pPr>
            <w:r w:rsidRPr="002E041A">
              <w:rPr>
                <w:rFonts w:ascii="Arial Narrow" w:hAnsi="Arial Narrow"/>
                <w:color w:val="000000" w:themeColor="text1"/>
                <w:sz w:val="20"/>
                <w:szCs w:val="20"/>
              </w:rPr>
              <w:t xml:space="preserve">Estructuras secuenciales, condicionales y repetitivas </w:t>
            </w:r>
          </w:p>
          <w:p w:rsidR="0054409A" w:rsidRPr="002E041A" w:rsidRDefault="0054409A" w:rsidP="00795AE4">
            <w:pPr>
              <w:pStyle w:val="Prrafodelista"/>
              <w:spacing w:after="0"/>
              <w:ind w:left="317"/>
              <w:rPr>
                <w:rFonts w:ascii="Arial Narrow" w:hAnsi="Arial Narrow"/>
                <w:color w:val="000000" w:themeColor="text1"/>
                <w:sz w:val="20"/>
                <w:szCs w:val="20"/>
              </w:rPr>
            </w:pPr>
            <w:r w:rsidRPr="002E041A">
              <w:rPr>
                <w:rFonts w:ascii="Arial Narrow" w:hAnsi="Arial Narrow"/>
                <w:color w:val="000000" w:themeColor="text1"/>
                <w:sz w:val="20"/>
                <w:szCs w:val="20"/>
              </w:rPr>
              <w:t xml:space="preserve">Actualización IDE NetBeans 8.2 </w:t>
            </w:r>
          </w:p>
          <w:p w:rsidR="0054409A" w:rsidRPr="0054409A" w:rsidRDefault="0054409A" w:rsidP="00003A4C">
            <w:pPr>
              <w:pStyle w:val="Prrafodelista"/>
              <w:spacing w:after="0"/>
              <w:ind w:left="317"/>
              <w:rPr>
                <w:rFonts w:ascii="Arial Narrow" w:hAnsi="Arial Narrow"/>
                <w:color w:val="000000" w:themeColor="text1"/>
                <w:sz w:val="20"/>
                <w:szCs w:val="20"/>
              </w:rPr>
            </w:pPr>
            <w:r w:rsidRPr="0054409A">
              <w:rPr>
                <w:rFonts w:ascii="Arial Narrow" w:hAnsi="Arial Narrow"/>
                <w:color w:val="000000" w:themeColor="text1"/>
                <w:sz w:val="20"/>
                <w:szCs w:val="20"/>
              </w:rPr>
              <w:t xml:space="preserve">Diseño y desarrollo de páginas web  </w:t>
            </w:r>
          </w:p>
          <w:p w:rsidR="0054409A" w:rsidRPr="002E041A" w:rsidRDefault="0054409A" w:rsidP="00795AE4">
            <w:pPr>
              <w:pStyle w:val="Prrafodelista"/>
              <w:spacing w:after="0"/>
              <w:ind w:left="317"/>
              <w:rPr>
                <w:rFonts w:ascii="Arial Narrow" w:hAnsi="Arial Narrow"/>
                <w:color w:val="000000" w:themeColor="text1"/>
                <w:sz w:val="20"/>
                <w:szCs w:val="20"/>
              </w:rPr>
            </w:pPr>
            <w:r w:rsidRPr="002E041A">
              <w:rPr>
                <w:rFonts w:ascii="Arial Narrow" w:hAnsi="Arial Narrow"/>
                <w:color w:val="000000" w:themeColor="text1"/>
                <w:sz w:val="20"/>
                <w:szCs w:val="20"/>
              </w:rPr>
              <w:t xml:space="preserve">Patrón de desarrollo web MVC, </w:t>
            </w:r>
          </w:p>
          <w:p w:rsidR="0054409A" w:rsidRPr="002E041A" w:rsidRDefault="0054409A" w:rsidP="00795AE4">
            <w:pPr>
              <w:pStyle w:val="Prrafodelista"/>
              <w:spacing w:after="0"/>
              <w:ind w:left="317"/>
              <w:rPr>
                <w:rFonts w:ascii="Arial Narrow" w:hAnsi="Arial Narrow"/>
                <w:b/>
                <w:i/>
                <w:color w:val="000000" w:themeColor="text1"/>
                <w:sz w:val="20"/>
                <w:szCs w:val="20"/>
              </w:rPr>
            </w:pPr>
            <w:r w:rsidRPr="002E041A">
              <w:rPr>
                <w:rFonts w:ascii="Arial Narrow" w:hAnsi="Arial Narrow"/>
                <w:color w:val="000000" w:themeColor="text1"/>
                <w:sz w:val="20"/>
                <w:szCs w:val="20"/>
              </w:rPr>
              <w:t>Implementar MVC para aplicaciones web  con acceso a Base de Datos MySQL</w:t>
            </w:r>
          </w:p>
        </w:tc>
        <w:tc>
          <w:tcPr>
            <w:tcW w:w="2126" w:type="dxa"/>
            <w:vAlign w:val="center"/>
          </w:tcPr>
          <w:p w:rsidR="0054409A" w:rsidRDefault="0054409A" w:rsidP="00314B7D">
            <w:pPr>
              <w:jc w:val="center"/>
              <w:rPr>
                <w:rFonts w:ascii="Arial Narrow" w:hAnsi="Arial Narrow"/>
                <w:i/>
                <w:color w:val="000000" w:themeColor="text1"/>
                <w:sz w:val="20"/>
                <w:szCs w:val="20"/>
              </w:rPr>
            </w:pPr>
          </w:p>
          <w:p w:rsidR="0054409A" w:rsidRPr="0054409A" w:rsidRDefault="0054409A" w:rsidP="00314B7D">
            <w:pPr>
              <w:jc w:val="center"/>
              <w:rPr>
                <w:rFonts w:ascii="Arial Narrow" w:hAnsi="Arial Narrow"/>
                <w:i/>
                <w:color w:val="000000" w:themeColor="text1"/>
                <w:sz w:val="20"/>
                <w:szCs w:val="20"/>
              </w:rPr>
            </w:pPr>
            <w:r w:rsidRPr="0054409A">
              <w:rPr>
                <w:rFonts w:ascii="Arial Narrow" w:hAnsi="Arial Narrow"/>
                <w:i/>
                <w:color w:val="000000" w:themeColor="text1"/>
                <w:sz w:val="20"/>
                <w:szCs w:val="20"/>
              </w:rPr>
              <w:t xml:space="preserve">Algoritmos </w:t>
            </w:r>
          </w:p>
          <w:p w:rsidR="0054409A" w:rsidRPr="0054409A" w:rsidRDefault="0054409A" w:rsidP="00314B7D">
            <w:pPr>
              <w:jc w:val="center"/>
              <w:rPr>
                <w:rFonts w:ascii="Arial Narrow" w:hAnsi="Arial Narrow"/>
                <w:i/>
                <w:color w:val="000000" w:themeColor="text1"/>
                <w:sz w:val="20"/>
                <w:szCs w:val="20"/>
              </w:rPr>
            </w:pPr>
            <w:r w:rsidRPr="0054409A">
              <w:rPr>
                <w:rFonts w:ascii="Arial Narrow" w:hAnsi="Arial Narrow"/>
                <w:i/>
                <w:color w:val="000000" w:themeColor="text1"/>
                <w:sz w:val="20"/>
                <w:szCs w:val="20"/>
              </w:rPr>
              <w:t>Proyecto 1</w:t>
            </w:r>
          </w:p>
          <w:p w:rsidR="0054409A" w:rsidRPr="0054409A" w:rsidRDefault="0054409A" w:rsidP="0054409A">
            <w:pPr>
              <w:jc w:val="center"/>
              <w:rPr>
                <w:rFonts w:ascii="Arial Narrow" w:hAnsi="Arial Narrow"/>
                <w:i/>
                <w:color w:val="000000" w:themeColor="text1"/>
                <w:sz w:val="20"/>
                <w:szCs w:val="20"/>
              </w:rPr>
            </w:pPr>
            <w:r w:rsidRPr="0054409A">
              <w:rPr>
                <w:rFonts w:ascii="Arial Narrow" w:hAnsi="Arial Narrow"/>
                <w:i/>
                <w:color w:val="000000" w:themeColor="text1"/>
                <w:sz w:val="20"/>
                <w:szCs w:val="20"/>
              </w:rPr>
              <w:t xml:space="preserve">Página web </w:t>
            </w:r>
          </w:p>
        </w:tc>
        <w:tc>
          <w:tcPr>
            <w:tcW w:w="5103" w:type="dxa"/>
            <w:vAlign w:val="center"/>
          </w:tcPr>
          <w:p w:rsidR="0054409A" w:rsidRPr="0054409A" w:rsidRDefault="0054409A" w:rsidP="004A16DB">
            <w:pPr>
              <w:pStyle w:val="Prrafodelista"/>
              <w:numPr>
                <w:ilvl w:val="0"/>
                <w:numId w:val="164"/>
              </w:numPr>
              <w:spacing w:after="0"/>
              <w:ind w:left="459"/>
              <w:jc w:val="both"/>
              <w:rPr>
                <w:rFonts w:ascii="Arial Narrow" w:hAnsi="Arial Narrow"/>
                <w:i/>
                <w:color w:val="000000" w:themeColor="text1"/>
                <w:sz w:val="20"/>
                <w:szCs w:val="20"/>
              </w:rPr>
            </w:pPr>
            <w:r w:rsidRPr="0054409A">
              <w:rPr>
                <w:rFonts w:ascii="Arial Narrow" w:hAnsi="Arial Narrow"/>
                <w:i/>
                <w:color w:val="000000" w:themeColor="text1"/>
                <w:sz w:val="20"/>
                <w:szCs w:val="20"/>
              </w:rPr>
              <w:t>Analiza las fases de resolución de un problema informático y lo plasma en un organizador visual.</w:t>
            </w:r>
          </w:p>
          <w:p w:rsidR="0054409A" w:rsidRPr="0054409A" w:rsidRDefault="0054409A" w:rsidP="004A16DB">
            <w:pPr>
              <w:pStyle w:val="Prrafodelista"/>
              <w:numPr>
                <w:ilvl w:val="0"/>
                <w:numId w:val="164"/>
              </w:numPr>
              <w:spacing w:after="0"/>
              <w:ind w:left="459"/>
              <w:contextualSpacing/>
              <w:jc w:val="both"/>
              <w:rPr>
                <w:rFonts w:ascii="Arial Narrow" w:hAnsi="Arial Narrow" w:cs="Kokila"/>
                <w:color w:val="000000" w:themeColor="text1"/>
                <w:sz w:val="20"/>
              </w:rPr>
            </w:pPr>
            <w:r w:rsidRPr="0054409A">
              <w:rPr>
                <w:rFonts w:ascii="Arial Narrow" w:hAnsi="Arial Narrow" w:cs="Kokila"/>
                <w:color w:val="000000" w:themeColor="text1"/>
                <w:sz w:val="20"/>
              </w:rPr>
              <w:t>Diferencia y clasifica los distintos tipos de datos, operadores y palabras reservadas a través de un organizador visual.</w:t>
            </w:r>
          </w:p>
          <w:p w:rsidR="0054409A" w:rsidRPr="0054409A" w:rsidRDefault="0054409A" w:rsidP="004A16DB">
            <w:pPr>
              <w:pStyle w:val="Prrafodelista"/>
              <w:numPr>
                <w:ilvl w:val="0"/>
                <w:numId w:val="164"/>
              </w:numPr>
              <w:spacing w:after="0"/>
              <w:ind w:left="459"/>
              <w:jc w:val="both"/>
              <w:rPr>
                <w:rFonts w:ascii="Arial Narrow" w:hAnsi="Arial Narrow"/>
                <w:i/>
                <w:color w:val="000000" w:themeColor="text1"/>
                <w:sz w:val="20"/>
                <w:szCs w:val="20"/>
              </w:rPr>
            </w:pPr>
            <w:r w:rsidRPr="0054409A">
              <w:rPr>
                <w:rFonts w:ascii="Arial Narrow" w:hAnsi="Arial Narrow"/>
                <w:i/>
                <w:color w:val="000000" w:themeColor="text1"/>
                <w:sz w:val="20"/>
                <w:szCs w:val="20"/>
              </w:rPr>
              <w:t>Identifica y diferencia la sintaxis de las diferentes estructuras.</w:t>
            </w:r>
          </w:p>
          <w:p w:rsidR="0054409A" w:rsidRPr="0054409A" w:rsidRDefault="0054409A" w:rsidP="004A16DB">
            <w:pPr>
              <w:pStyle w:val="Prrafodelista"/>
              <w:numPr>
                <w:ilvl w:val="0"/>
                <w:numId w:val="164"/>
              </w:numPr>
              <w:spacing w:after="0"/>
              <w:ind w:left="459"/>
              <w:rPr>
                <w:rFonts w:ascii="Arial Narrow" w:hAnsi="Arial Narrow"/>
                <w:i/>
                <w:color w:val="000000" w:themeColor="text1"/>
                <w:sz w:val="20"/>
                <w:szCs w:val="20"/>
              </w:rPr>
            </w:pPr>
            <w:r w:rsidRPr="0054409A">
              <w:rPr>
                <w:rFonts w:ascii="Arial Narrow" w:hAnsi="Arial Narrow"/>
                <w:i/>
                <w:color w:val="000000" w:themeColor="text1"/>
                <w:sz w:val="20"/>
                <w:szCs w:val="20"/>
              </w:rPr>
              <w:t>Resuelve problemas utilizando estructuras condicionales, secuenciales o repetitivas.</w:t>
            </w:r>
          </w:p>
          <w:p w:rsidR="0054409A" w:rsidRPr="0054409A" w:rsidRDefault="0054409A" w:rsidP="004A16DB">
            <w:pPr>
              <w:pStyle w:val="Prrafodelista"/>
              <w:numPr>
                <w:ilvl w:val="0"/>
                <w:numId w:val="164"/>
              </w:numPr>
              <w:spacing w:after="0"/>
              <w:ind w:left="459"/>
              <w:jc w:val="both"/>
              <w:rPr>
                <w:rFonts w:ascii="Arial Narrow" w:hAnsi="Arial Narrow"/>
                <w:i/>
                <w:color w:val="000000" w:themeColor="text1"/>
                <w:sz w:val="20"/>
                <w:szCs w:val="20"/>
              </w:rPr>
            </w:pPr>
            <w:r w:rsidRPr="0054409A">
              <w:rPr>
                <w:rFonts w:ascii="Arial Narrow" w:hAnsi="Arial Narrow"/>
                <w:i/>
                <w:color w:val="000000" w:themeColor="text1"/>
                <w:sz w:val="20"/>
                <w:szCs w:val="20"/>
              </w:rPr>
              <w:t>Actualiza correctamente el IDE de NetBeans 8.2</w:t>
            </w:r>
          </w:p>
          <w:p w:rsidR="0054409A" w:rsidRPr="0054409A" w:rsidRDefault="0054409A" w:rsidP="004A16DB">
            <w:pPr>
              <w:pStyle w:val="Prrafodelista"/>
              <w:numPr>
                <w:ilvl w:val="0"/>
                <w:numId w:val="164"/>
              </w:numPr>
              <w:spacing w:after="0"/>
              <w:ind w:left="459"/>
              <w:jc w:val="both"/>
              <w:rPr>
                <w:rFonts w:ascii="Arial Narrow" w:hAnsi="Arial Narrow"/>
                <w:i/>
                <w:color w:val="000000" w:themeColor="text1"/>
                <w:sz w:val="20"/>
                <w:szCs w:val="20"/>
              </w:rPr>
            </w:pPr>
            <w:r w:rsidRPr="0054409A">
              <w:rPr>
                <w:rFonts w:ascii="Arial Narrow" w:hAnsi="Arial Narrow"/>
                <w:i/>
                <w:color w:val="000000" w:themeColor="text1"/>
                <w:sz w:val="20"/>
                <w:szCs w:val="20"/>
              </w:rPr>
              <w:t>Implementa correctamente proyecto web con java.</w:t>
            </w:r>
          </w:p>
          <w:p w:rsidR="0054409A" w:rsidRPr="0054409A" w:rsidRDefault="0054409A" w:rsidP="004A16DB">
            <w:pPr>
              <w:pStyle w:val="Prrafodelista"/>
              <w:numPr>
                <w:ilvl w:val="0"/>
                <w:numId w:val="164"/>
              </w:numPr>
              <w:spacing w:after="0"/>
              <w:ind w:left="459"/>
              <w:rPr>
                <w:rFonts w:ascii="Arial Narrow" w:hAnsi="Arial Narrow"/>
                <w:i/>
                <w:color w:val="000000" w:themeColor="text1"/>
                <w:sz w:val="20"/>
                <w:szCs w:val="20"/>
              </w:rPr>
            </w:pPr>
            <w:r w:rsidRPr="0054409A">
              <w:rPr>
                <w:rFonts w:ascii="Arial Narrow" w:hAnsi="Arial Narrow"/>
                <w:i/>
                <w:color w:val="000000" w:themeColor="text1"/>
                <w:sz w:val="20"/>
                <w:szCs w:val="20"/>
              </w:rPr>
              <w:t>Identifica y utiliza de manera correcta las etiquetas y atributos en su proyecto.</w:t>
            </w:r>
          </w:p>
          <w:p w:rsidR="0054409A" w:rsidRPr="0054409A" w:rsidRDefault="0054409A" w:rsidP="004A16DB">
            <w:pPr>
              <w:pStyle w:val="Prrafodelista"/>
              <w:numPr>
                <w:ilvl w:val="0"/>
                <w:numId w:val="164"/>
              </w:numPr>
              <w:spacing w:after="0"/>
              <w:ind w:left="459"/>
              <w:jc w:val="both"/>
              <w:rPr>
                <w:rFonts w:ascii="Arial Narrow" w:hAnsi="Arial Narrow"/>
                <w:i/>
                <w:color w:val="000000" w:themeColor="text1"/>
                <w:sz w:val="20"/>
                <w:szCs w:val="20"/>
              </w:rPr>
            </w:pPr>
            <w:r w:rsidRPr="0054409A">
              <w:rPr>
                <w:rFonts w:ascii="Arial Narrow" w:hAnsi="Arial Narrow"/>
                <w:i/>
                <w:color w:val="000000" w:themeColor="text1"/>
                <w:sz w:val="20"/>
                <w:szCs w:val="20"/>
              </w:rPr>
              <w:t>Implementa correctamente el patrón MVC en una aplicación web acorde a las especificaciones indicadas.</w:t>
            </w:r>
          </w:p>
          <w:p w:rsidR="0054409A" w:rsidRPr="0054409A" w:rsidRDefault="0054409A" w:rsidP="004A16DB">
            <w:pPr>
              <w:pStyle w:val="Prrafodelista"/>
              <w:numPr>
                <w:ilvl w:val="0"/>
                <w:numId w:val="164"/>
              </w:numPr>
              <w:spacing w:after="0"/>
              <w:ind w:left="459"/>
              <w:jc w:val="both"/>
              <w:rPr>
                <w:rFonts w:ascii="Arial Narrow" w:hAnsi="Arial Narrow"/>
                <w:i/>
                <w:color w:val="000000" w:themeColor="text1"/>
                <w:sz w:val="20"/>
                <w:szCs w:val="20"/>
              </w:rPr>
            </w:pPr>
            <w:r w:rsidRPr="0054409A">
              <w:rPr>
                <w:rFonts w:ascii="Arial Narrow" w:hAnsi="Arial Narrow"/>
                <w:i/>
                <w:color w:val="000000" w:themeColor="text1"/>
                <w:sz w:val="20"/>
                <w:szCs w:val="20"/>
              </w:rPr>
              <w:t>Implementa proyectos web con acceso a datos.</w:t>
            </w:r>
          </w:p>
        </w:tc>
      </w:tr>
    </w:tbl>
    <w:p w:rsidR="002E041A" w:rsidRDefault="002E041A" w:rsidP="00F30CEF">
      <w:pPr>
        <w:spacing w:after="0" w:line="240" w:lineRule="auto"/>
        <w:jc w:val="center"/>
        <w:rPr>
          <w:rFonts w:ascii="Arial Narrow" w:eastAsia="Calibri" w:hAnsi="Arial Narrow" w:cs="Calibri,Bold"/>
          <w:b/>
          <w:bCs/>
          <w:color w:val="auto"/>
          <w:sz w:val="20"/>
          <w:szCs w:val="20"/>
          <w:lang w:val="es-PE"/>
        </w:rPr>
      </w:pPr>
    </w:p>
    <w:p w:rsidR="002E041A" w:rsidRDefault="002E041A" w:rsidP="00F30CEF">
      <w:pPr>
        <w:spacing w:after="0" w:line="240" w:lineRule="auto"/>
        <w:jc w:val="center"/>
        <w:rPr>
          <w:rFonts w:ascii="Arial Narrow" w:eastAsia="Calibri" w:hAnsi="Arial Narrow" w:cs="Calibri,Bold"/>
          <w:b/>
          <w:bCs/>
          <w:color w:val="auto"/>
          <w:sz w:val="20"/>
          <w:szCs w:val="20"/>
          <w:lang w:val="es-PE"/>
        </w:rPr>
      </w:pPr>
    </w:p>
    <w:tbl>
      <w:tblPr>
        <w:tblStyle w:val="TableGrid"/>
        <w:tblW w:w="13872" w:type="dxa"/>
        <w:tblInd w:w="-128" w:type="dxa"/>
        <w:tblCellMar>
          <w:top w:w="11" w:type="dxa"/>
          <w:left w:w="11" w:type="dxa"/>
          <w:bottom w:w="11" w:type="dxa"/>
          <w:right w:w="57" w:type="dxa"/>
        </w:tblCellMar>
        <w:tblLook w:val="04A0" w:firstRow="1" w:lastRow="0" w:firstColumn="1" w:lastColumn="0" w:noHBand="0" w:noVBand="1"/>
      </w:tblPr>
      <w:tblGrid>
        <w:gridCol w:w="3538"/>
        <w:gridCol w:w="3814"/>
        <w:gridCol w:w="2833"/>
        <w:gridCol w:w="3687"/>
      </w:tblGrid>
      <w:tr w:rsidR="002E041A" w:rsidRPr="002E041A" w:rsidTr="002E041A">
        <w:trPr>
          <w:trHeight w:val="441"/>
        </w:trPr>
        <w:tc>
          <w:tcPr>
            <w:tcW w:w="13872" w:type="dxa"/>
            <w:gridSpan w:val="4"/>
            <w:tcBorders>
              <w:top w:val="single" w:sz="5" w:space="0" w:color="000000"/>
              <w:left w:val="single" w:sz="5" w:space="0" w:color="000000"/>
              <w:bottom w:val="single" w:sz="5" w:space="0" w:color="000000"/>
              <w:right w:val="single" w:sz="5" w:space="0" w:color="000000"/>
            </w:tcBorders>
            <w:shd w:val="clear" w:color="auto" w:fill="D9D9D9"/>
          </w:tcPr>
          <w:p w:rsidR="002E041A" w:rsidRPr="002E041A" w:rsidRDefault="002E041A" w:rsidP="00314B7D">
            <w:pPr>
              <w:spacing w:line="259" w:lineRule="auto"/>
              <w:ind w:left="4"/>
              <w:jc w:val="center"/>
              <w:rPr>
                <w:rFonts w:ascii="Arial Narrow" w:hAnsi="Arial Narrow" w:cs="Arial"/>
                <w:color w:val="000000" w:themeColor="text1"/>
                <w:sz w:val="20"/>
                <w:szCs w:val="20"/>
              </w:rPr>
            </w:pPr>
            <w:r w:rsidRPr="002E041A">
              <w:rPr>
                <w:rFonts w:ascii="Arial Narrow" w:eastAsia="Arial" w:hAnsi="Arial Narrow" w:cs="Arial"/>
                <w:b/>
                <w:color w:val="000000" w:themeColor="text1"/>
                <w:sz w:val="20"/>
                <w:szCs w:val="20"/>
              </w:rPr>
              <w:t>ÁREA: ANÁLISIS Y DISEÑO DE SISTEMAS</w:t>
            </w:r>
          </w:p>
        </w:tc>
      </w:tr>
      <w:tr w:rsidR="002E041A" w:rsidRPr="002E041A" w:rsidTr="002E041A">
        <w:trPr>
          <w:trHeight w:val="831"/>
        </w:trPr>
        <w:tc>
          <w:tcPr>
            <w:tcW w:w="13872" w:type="dxa"/>
            <w:gridSpan w:val="4"/>
            <w:tcBorders>
              <w:top w:val="single" w:sz="5" w:space="0" w:color="000000"/>
              <w:left w:val="single" w:sz="5" w:space="0" w:color="000000"/>
              <w:bottom w:val="single" w:sz="5" w:space="0" w:color="000000"/>
              <w:right w:val="single" w:sz="5" w:space="0" w:color="000000"/>
            </w:tcBorders>
          </w:tcPr>
          <w:p w:rsidR="002E041A" w:rsidRPr="002E041A" w:rsidRDefault="002E041A" w:rsidP="00314B7D">
            <w:pPr>
              <w:spacing w:line="259" w:lineRule="auto"/>
              <w:rPr>
                <w:rFonts w:ascii="Arial Narrow" w:hAnsi="Arial Narrow" w:cs="Arial"/>
                <w:color w:val="000000" w:themeColor="text1"/>
                <w:sz w:val="20"/>
                <w:szCs w:val="20"/>
              </w:rPr>
            </w:pPr>
            <w:r w:rsidRPr="002E041A">
              <w:rPr>
                <w:rFonts w:ascii="Arial Narrow" w:eastAsia="Arial" w:hAnsi="Arial Narrow" w:cs="Arial"/>
                <w:b/>
                <w:color w:val="000000" w:themeColor="text1"/>
                <w:sz w:val="20"/>
                <w:szCs w:val="20"/>
              </w:rPr>
              <w:t>SUMILLA:</w:t>
            </w:r>
          </w:p>
          <w:p w:rsidR="002E041A" w:rsidRPr="002E041A" w:rsidRDefault="002E041A" w:rsidP="00314B7D">
            <w:pPr>
              <w:spacing w:line="259" w:lineRule="auto"/>
              <w:rPr>
                <w:rFonts w:ascii="Arial Narrow" w:hAnsi="Arial Narrow" w:cs="Arial"/>
                <w:color w:val="000000" w:themeColor="text1"/>
                <w:sz w:val="20"/>
                <w:szCs w:val="20"/>
              </w:rPr>
            </w:pPr>
            <w:r w:rsidRPr="002E041A">
              <w:rPr>
                <w:rFonts w:ascii="Arial Narrow" w:eastAsia="Arial" w:hAnsi="Arial Narrow" w:cs="Arial"/>
                <w:bCs/>
                <w:color w:val="000000" w:themeColor="text1"/>
                <w:sz w:val="20"/>
                <w:szCs w:val="20"/>
              </w:rPr>
              <w:t xml:space="preserve">                 Desarrolla en los estudiantes habilidades de análisis e interpretación de sistemas para hacer uso eficiente de los recursos con que cuentan de tal forma que los sistemas de información se ajusten exactamente a los requerimientos de las mismas. Orienta en el diseño del sistema mediante la elaboración de un proyecto el cual es presentado por los estudiantes.</w:t>
            </w:r>
          </w:p>
        </w:tc>
      </w:tr>
      <w:tr w:rsidR="002E041A" w:rsidRPr="002E041A" w:rsidTr="002E041A">
        <w:trPr>
          <w:trHeight w:val="209"/>
        </w:trPr>
        <w:tc>
          <w:tcPr>
            <w:tcW w:w="3538" w:type="dxa"/>
            <w:tcBorders>
              <w:top w:val="single" w:sz="5" w:space="0" w:color="000000"/>
              <w:left w:val="single" w:sz="5" w:space="0" w:color="000000"/>
              <w:bottom w:val="single" w:sz="5" w:space="0" w:color="000000"/>
              <w:right w:val="single" w:sz="5" w:space="0" w:color="000000"/>
            </w:tcBorders>
            <w:shd w:val="clear" w:color="auto" w:fill="D9D9D9"/>
          </w:tcPr>
          <w:p w:rsidR="002E041A" w:rsidRPr="002E041A" w:rsidRDefault="002E041A" w:rsidP="00314B7D">
            <w:pPr>
              <w:spacing w:line="259" w:lineRule="auto"/>
              <w:rPr>
                <w:rFonts w:ascii="Arial Narrow" w:hAnsi="Arial Narrow" w:cs="Arial"/>
                <w:color w:val="000000" w:themeColor="text1"/>
                <w:sz w:val="20"/>
                <w:szCs w:val="20"/>
              </w:rPr>
            </w:pPr>
            <w:r w:rsidRPr="002E041A">
              <w:rPr>
                <w:rFonts w:ascii="Arial Narrow" w:eastAsia="Arial" w:hAnsi="Arial Narrow" w:cs="Arial"/>
                <w:b/>
                <w:color w:val="000000" w:themeColor="text1"/>
                <w:sz w:val="20"/>
                <w:szCs w:val="20"/>
              </w:rPr>
              <w:t>CÓD. CRITE.  DESEMPEÑO</w:t>
            </w:r>
            <w:r w:rsidRPr="002E041A">
              <w:rPr>
                <w:rFonts w:ascii="Arial Narrow" w:eastAsia="Arial" w:hAnsi="Arial Narrow" w:cs="Arial"/>
                <w:color w:val="000000" w:themeColor="text1"/>
                <w:sz w:val="20"/>
                <w:szCs w:val="20"/>
              </w:rPr>
              <w:t xml:space="preserve"> </w:t>
            </w:r>
          </w:p>
        </w:tc>
        <w:tc>
          <w:tcPr>
            <w:tcW w:w="3814" w:type="dxa"/>
            <w:tcBorders>
              <w:top w:val="single" w:sz="5" w:space="0" w:color="000000"/>
              <w:left w:val="single" w:sz="5" w:space="0" w:color="000000"/>
              <w:bottom w:val="single" w:sz="5" w:space="0" w:color="000000"/>
              <w:right w:val="single" w:sz="5" w:space="0" w:color="000000"/>
            </w:tcBorders>
            <w:shd w:val="clear" w:color="auto" w:fill="D9D9D9"/>
          </w:tcPr>
          <w:p w:rsidR="002E041A" w:rsidRPr="002E041A" w:rsidRDefault="002E041A" w:rsidP="00314B7D">
            <w:pPr>
              <w:spacing w:line="259" w:lineRule="auto"/>
              <w:ind w:right="8"/>
              <w:rPr>
                <w:rFonts w:ascii="Arial Narrow" w:hAnsi="Arial Narrow" w:cs="Arial"/>
                <w:color w:val="000000" w:themeColor="text1"/>
                <w:sz w:val="20"/>
                <w:szCs w:val="20"/>
              </w:rPr>
            </w:pPr>
            <w:r w:rsidRPr="002E041A">
              <w:rPr>
                <w:rFonts w:ascii="Arial Narrow" w:eastAsia="Arial" w:hAnsi="Arial Narrow" w:cs="Arial"/>
                <w:b/>
                <w:color w:val="000000" w:themeColor="text1"/>
                <w:sz w:val="20"/>
                <w:szCs w:val="20"/>
              </w:rPr>
              <w:t>CONTENIDOS</w:t>
            </w:r>
            <w:r w:rsidRPr="002E041A">
              <w:rPr>
                <w:rFonts w:ascii="Arial Narrow" w:eastAsia="Arial" w:hAnsi="Arial Narrow" w:cs="Arial"/>
                <w:color w:val="000000" w:themeColor="text1"/>
                <w:sz w:val="20"/>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D9D9D9"/>
          </w:tcPr>
          <w:p w:rsidR="002E041A" w:rsidRPr="002E041A" w:rsidRDefault="002E041A" w:rsidP="00314B7D">
            <w:pPr>
              <w:spacing w:line="259" w:lineRule="auto"/>
              <w:ind w:left="4"/>
              <w:rPr>
                <w:rFonts w:ascii="Arial Narrow" w:hAnsi="Arial Narrow" w:cs="Arial"/>
                <w:color w:val="000000" w:themeColor="text1"/>
                <w:sz w:val="20"/>
                <w:szCs w:val="20"/>
              </w:rPr>
            </w:pPr>
            <w:r w:rsidRPr="002E041A">
              <w:rPr>
                <w:rFonts w:ascii="Arial Narrow" w:eastAsia="Arial" w:hAnsi="Arial Narrow" w:cs="Arial"/>
                <w:b/>
                <w:color w:val="000000" w:themeColor="text1"/>
                <w:sz w:val="20"/>
                <w:szCs w:val="20"/>
              </w:rPr>
              <w:t>PRODUCTOS</w:t>
            </w:r>
            <w:r w:rsidRPr="002E041A">
              <w:rPr>
                <w:rFonts w:ascii="Arial Narrow" w:eastAsia="Arial" w:hAnsi="Arial Narrow" w:cs="Arial"/>
                <w:color w:val="000000" w:themeColor="text1"/>
                <w:sz w:val="20"/>
                <w:szCs w:val="20"/>
              </w:rPr>
              <w:t xml:space="preserve"> </w:t>
            </w:r>
          </w:p>
        </w:tc>
        <w:tc>
          <w:tcPr>
            <w:tcW w:w="3687" w:type="dxa"/>
            <w:tcBorders>
              <w:top w:val="single" w:sz="5" w:space="0" w:color="000000"/>
              <w:left w:val="single" w:sz="5" w:space="0" w:color="000000"/>
              <w:bottom w:val="single" w:sz="5" w:space="0" w:color="000000"/>
              <w:right w:val="single" w:sz="5" w:space="0" w:color="000000"/>
            </w:tcBorders>
            <w:shd w:val="clear" w:color="auto" w:fill="D9D9D9"/>
          </w:tcPr>
          <w:p w:rsidR="002E041A" w:rsidRPr="002E041A" w:rsidRDefault="002E041A" w:rsidP="00314B7D">
            <w:pPr>
              <w:spacing w:line="259" w:lineRule="auto"/>
              <w:ind w:left="6"/>
              <w:rPr>
                <w:rFonts w:ascii="Arial Narrow" w:hAnsi="Arial Narrow" w:cs="Arial"/>
                <w:color w:val="000000" w:themeColor="text1"/>
                <w:sz w:val="20"/>
                <w:szCs w:val="20"/>
              </w:rPr>
            </w:pPr>
            <w:r w:rsidRPr="002E041A">
              <w:rPr>
                <w:rFonts w:ascii="Arial Narrow" w:eastAsia="Arial" w:hAnsi="Arial Narrow" w:cs="Arial"/>
                <w:b/>
                <w:color w:val="000000" w:themeColor="text1"/>
                <w:sz w:val="20"/>
                <w:szCs w:val="20"/>
              </w:rPr>
              <w:t>CRITERIOS DE EVALUACIÓN</w:t>
            </w:r>
            <w:r w:rsidRPr="002E041A">
              <w:rPr>
                <w:rFonts w:ascii="Arial Narrow" w:eastAsia="Arial" w:hAnsi="Arial Narrow" w:cs="Arial"/>
                <w:color w:val="000000" w:themeColor="text1"/>
                <w:sz w:val="20"/>
                <w:szCs w:val="20"/>
              </w:rPr>
              <w:t xml:space="preserve"> </w:t>
            </w:r>
          </w:p>
        </w:tc>
      </w:tr>
      <w:tr w:rsidR="002E041A" w:rsidRPr="002E041A" w:rsidTr="00065531">
        <w:trPr>
          <w:trHeight w:val="3212"/>
        </w:trPr>
        <w:tc>
          <w:tcPr>
            <w:tcW w:w="3538" w:type="dxa"/>
            <w:tcBorders>
              <w:top w:val="single" w:sz="5" w:space="0" w:color="000000"/>
              <w:left w:val="single" w:sz="5" w:space="0" w:color="000000"/>
              <w:bottom w:val="single" w:sz="5" w:space="0" w:color="000000"/>
              <w:right w:val="single" w:sz="5" w:space="0" w:color="000000"/>
            </w:tcBorders>
          </w:tcPr>
          <w:p w:rsidR="002E041A" w:rsidRDefault="002E041A" w:rsidP="00314B7D">
            <w:pPr>
              <w:autoSpaceDE w:val="0"/>
              <w:autoSpaceDN w:val="0"/>
              <w:adjustRightInd w:val="0"/>
              <w:jc w:val="center"/>
              <w:rPr>
                <w:rFonts w:ascii="Arial Narrow" w:hAnsi="Arial Narrow" w:cs="Calibri"/>
                <w:b/>
                <w:color w:val="000000" w:themeColor="text1"/>
                <w:sz w:val="20"/>
                <w:szCs w:val="20"/>
                <w:lang w:eastAsia="es-ES_tradnl"/>
              </w:rPr>
            </w:pPr>
          </w:p>
          <w:p w:rsidR="002E041A" w:rsidRPr="002E041A" w:rsidRDefault="002E041A" w:rsidP="00314B7D">
            <w:pPr>
              <w:autoSpaceDE w:val="0"/>
              <w:autoSpaceDN w:val="0"/>
              <w:adjustRightInd w:val="0"/>
              <w:jc w:val="center"/>
              <w:rPr>
                <w:rFonts w:ascii="Arial Narrow" w:hAnsi="Arial Narrow" w:cs="Calibri"/>
                <w:b/>
                <w:color w:val="000000" w:themeColor="text1"/>
                <w:sz w:val="20"/>
                <w:szCs w:val="20"/>
                <w:lang w:eastAsia="es-ES_tradnl"/>
              </w:rPr>
            </w:pPr>
            <w:r w:rsidRPr="002E041A">
              <w:rPr>
                <w:rFonts w:ascii="Arial Narrow" w:hAnsi="Arial Narrow" w:cs="Calibri"/>
                <w:b/>
                <w:color w:val="000000" w:themeColor="text1"/>
                <w:sz w:val="20"/>
                <w:szCs w:val="20"/>
                <w:lang w:eastAsia="es-ES_tradnl"/>
              </w:rPr>
              <w:t>PERSONAL</w:t>
            </w:r>
          </w:p>
          <w:p w:rsidR="002E041A" w:rsidRPr="002E041A" w:rsidRDefault="002E041A" w:rsidP="002E041A">
            <w:pPr>
              <w:autoSpaceDE w:val="0"/>
              <w:autoSpaceDN w:val="0"/>
              <w:adjustRightInd w:val="0"/>
              <w:jc w:val="both"/>
              <w:rPr>
                <w:rFonts w:ascii="Arial Narrow" w:hAnsi="Arial Narrow" w:cs="Calibri"/>
                <w:color w:val="000000" w:themeColor="text1"/>
                <w:sz w:val="20"/>
                <w:szCs w:val="20"/>
              </w:rPr>
            </w:pPr>
            <w:r w:rsidRPr="002E041A">
              <w:rPr>
                <w:rFonts w:ascii="Arial Narrow" w:hAnsi="Arial Narrow" w:cs="Calibri"/>
                <w:color w:val="000000" w:themeColor="text1"/>
                <w:sz w:val="20"/>
                <w:szCs w:val="20"/>
              </w:rPr>
              <w:t>1.2.2 Actúa con iniciativa y espíritu emprendedor para lograr presentaciones interactivas.</w:t>
            </w:r>
          </w:p>
          <w:p w:rsidR="002E041A" w:rsidRPr="002E041A" w:rsidRDefault="002E041A" w:rsidP="00314B7D">
            <w:pPr>
              <w:autoSpaceDE w:val="0"/>
              <w:autoSpaceDN w:val="0"/>
              <w:adjustRightInd w:val="0"/>
              <w:rPr>
                <w:rFonts w:ascii="Arial Narrow" w:hAnsi="Arial Narrow" w:cs="Calibri"/>
                <w:color w:val="000000" w:themeColor="text1"/>
                <w:sz w:val="20"/>
                <w:szCs w:val="20"/>
              </w:rPr>
            </w:pPr>
          </w:p>
          <w:p w:rsidR="002E041A" w:rsidRPr="002E041A" w:rsidRDefault="002E041A" w:rsidP="002E041A">
            <w:pPr>
              <w:autoSpaceDE w:val="0"/>
              <w:autoSpaceDN w:val="0"/>
              <w:adjustRightInd w:val="0"/>
              <w:jc w:val="both"/>
              <w:rPr>
                <w:rFonts w:ascii="Arial Narrow" w:hAnsi="Arial Narrow" w:cs="Calibri"/>
                <w:color w:val="000000" w:themeColor="text1"/>
                <w:sz w:val="20"/>
                <w:szCs w:val="20"/>
              </w:rPr>
            </w:pPr>
            <w:r w:rsidRPr="002E041A">
              <w:rPr>
                <w:rFonts w:ascii="Arial Narrow" w:hAnsi="Arial Narrow" w:cs="Calibri"/>
                <w:color w:val="000000" w:themeColor="text1"/>
                <w:sz w:val="20"/>
                <w:szCs w:val="20"/>
              </w:rPr>
              <w:t>1.2.6 Maneja una segunda lengua y herramientas informáticas como recursos para su producto acreditable.</w:t>
            </w:r>
          </w:p>
          <w:p w:rsidR="002E041A" w:rsidRPr="002E041A" w:rsidRDefault="002E041A" w:rsidP="00314B7D">
            <w:pPr>
              <w:autoSpaceDE w:val="0"/>
              <w:autoSpaceDN w:val="0"/>
              <w:adjustRightInd w:val="0"/>
              <w:rPr>
                <w:rFonts w:ascii="Arial Narrow" w:hAnsi="Arial Narrow" w:cs="Calibri"/>
                <w:b/>
                <w:color w:val="000000" w:themeColor="text1"/>
                <w:sz w:val="20"/>
                <w:szCs w:val="20"/>
                <w:lang w:eastAsia="es-ES_tradnl"/>
              </w:rPr>
            </w:pPr>
          </w:p>
          <w:p w:rsidR="002E041A" w:rsidRPr="002E041A" w:rsidRDefault="002E041A" w:rsidP="002E041A">
            <w:pPr>
              <w:pStyle w:val="Prrafodelista"/>
              <w:numPr>
                <w:ilvl w:val="0"/>
                <w:numId w:val="0"/>
              </w:numPr>
              <w:autoSpaceDE w:val="0"/>
              <w:autoSpaceDN w:val="0"/>
              <w:adjustRightInd w:val="0"/>
              <w:jc w:val="center"/>
              <w:rPr>
                <w:rFonts w:ascii="Arial Narrow" w:hAnsi="Arial Narrow" w:cs="Calibri"/>
                <w:b/>
                <w:color w:val="000000" w:themeColor="text1"/>
                <w:sz w:val="20"/>
                <w:szCs w:val="20"/>
                <w:lang w:eastAsia="es-ES_tradnl"/>
              </w:rPr>
            </w:pPr>
            <w:r w:rsidRPr="002E041A">
              <w:rPr>
                <w:rFonts w:ascii="Arial Narrow" w:hAnsi="Arial Narrow" w:cs="Calibri"/>
                <w:b/>
                <w:color w:val="000000" w:themeColor="text1"/>
                <w:sz w:val="20"/>
                <w:szCs w:val="20"/>
                <w:lang w:eastAsia="es-ES_tradnl"/>
              </w:rPr>
              <w:t>PROFESIONAL PEDAGÓGICA</w:t>
            </w:r>
          </w:p>
          <w:p w:rsidR="002E041A" w:rsidRPr="002E041A" w:rsidRDefault="002E041A" w:rsidP="002E041A">
            <w:pPr>
              <w:jc w:val="both"/>
              <w:rPr>
                <w:rFonts w:ascii="Arial Narrow" w:hAnsi="Arial Narrow" w:cs="Kokila"/>
                <w:color w:val="000000" w:themeColor="text1"/>
                <w:sz w:val="20"/>
                <w:szCs w:val="20"/>
              </w:rPr>
            </w:pPr>
            <w:r w:rsidRPr="002E041A">
              <w:rPr>
                <w:rFonts w:ascii="Arial Narrow" w:hAnsi="Arial Narrow" w:cs="Kokila"/>
                <w:color w:val="000000" w:themeColor="text1"/>
                <w:sz w:val="20"/>
                <w:szCs w:val="20"/>
              </w:rPr>
              <w:t>2.2.2 Maneja referentes innovadores y retos nacionales y nuevas perspectivas y nuevas demandas educativas de la Provincia.</w:t>
            </w:r>
          </w:p>
          <w:p w:rsidR="002E041A" w:rsidRPr="002E041A" w:rsidRDefault="002E041A" w:rsidP="00314B7D">
            <w:pPr>
              <w:rPr>
                <w:rFonts w:ascii="Arial Narrow" w:hAnsi="Arial Narrow" w:cs="Kokila"/>
                <w:color w:val="000000" w:themeColor="text1"/>
                <w:sz w:val="20"/>
                <w:szCs w:val="20"/>
              </w:rPr>
            </w:pPr>
          </w:p>
          <w:p w:rsidR="002E041A" w:rsidRPr="002E041A" w:rsidRDefault="002E041A" w:rsidP="00314B7D">
            <w:pPr>
              <w:pStyle w:val="Prrafodelista"/>
              <w:autoSpaceDE w:val="0"/>
              <w:autoSpaceDN w:val="0"/>
              <w:adjustRightInd w:val="0"/>
              <w:ind w:left="0"/>
              <w:jc w:val="both"/>
              <w:rPr>
                <w:rFonts w:ascii="Arial Narrow" w:hAnsi="Arial Narrow" w:cs="Kokila"/>
                <w:color w:val="000000" w:themeColor="text1"/>
                <w:sz w:val="20"/>
                <w:szCs w:val="20"/>
              </w:rPr>
            </w:pPr>
            <w:r w:rsidRPr="002E041A">
              <w:rPr>
                <w:rFonts w:ascii="Arial Narrow" w:hAnsi="Arial Narrow" w:cs="Kokila"/>
                <w:color w:val="000000" w:themeColor="text1"/>
                <w:sz w:val="20"/>
                <w:szCs w:val="20"/>
              </w:rPr>
              <w:t>2.2.3 Formula propuestas pedagógicas innovadoras considerando el resultado de sus investigaciones, en su institución superior Pedagógica.</w:t>
            </w:r>
          </w:p>
          <w:p w:rsidR="002E041A" w:rsidRPr="002E041A" w:rsidRDefault="002E041A" w:rsidP="002E041A">
            <w:pPr>
              <w:pStyle w:val="Prrafodelista"/>
              <w:numPr>
                <w:ilvl w:val="0"/>
                <w:numId w:val="0"/>
              </w:numPr>
              <w:autoSpaceDE w:val="0"/>
              <w:autoSpaceDN w:val="0"/>
              <w:adjustRightInd w:val="0"/>
              <w:jc w:val="center"/>
              <w:rPr>
                <w:rFonts w:ascii="Arial Narrow" w:hAnsi="Arial Narrow" w:cs="Calibri"/>
                <w:color w:val="000000" w:themeColor="text1"/>
                <w:sz w:val="20"/>
                <w:szCs w:val="20"/>
              </w:rPr>
            </w:pPr>
            <w:r w:rsidRPr="002E041A">
              <w:rPr>
                <w:rFonts w:ascii="Arial Narrow" w:hAnsi="Arial Narrow" w:cs="Calibri"/>
                <w:b/>
                <w:color w:val="000000" w:themeColor="text1"/>
                <w:sz w:val="20"/>
                <w:szCs w:val="20"/>
                <w:lang w:eastAsia="es-ES_tradnl"/>
              </w:rPr>
              <w:t>SOCIO COMUNITARIA</w:t>
            </w:r>
          </w:p>
          <w:p w:rsidR="002E041A" w:rsidRPr="002E041A" w:rsidRDefault="002E041A" w:rsidP="002E041A">
            <w:pPr>
              <w:spacing w:line="259" w:lineRule="auto"/>
              <w:ind w:left="104" w:right="62"/>
              <w:jc w:val="both"/>
              <w:rPr>
                <w:rFonts w:ascii="Arial Narrow" w:hAnsi="Arial Narrow" w:cs="Calibri"/>
                <w:color w:val="000000" w:themeColor="text1"/>
                <w:sz w:val="20"/>
                <w:szCs w:val="20"/>
              </w:rPr>
            </w:pPr>
            <w:r w:rsidRPr="002E041A">
              <w:rPr>
                <w:rFonts w:ascii="Arial Narrow" w:hAnsi="Arial Narrow" w:cs="Calibri"/>
                <w:color w:val="000000" w:themeColor="text1"/>
                <w:sz w:val="20"/>
                <w:szCs w:val="20"/>
              </w:rPr>
              <w:t>3.1.1 Propicia un clima de respeto y de sinergias en la construcción de alianzas interinstitucionales para obtener proyectos de innovación educativa.</w:t>
            </w:r>
          </w:p>
          <w:p w:rsidR="002E041A" w:rsidRPr="002E041A" w:rsidRDefault="002E041A" w:rsidP="00314B7D">
            <w:pPr>
              <w:spacing w:line="259" w:lineRule="auto"/>
              <w:ind w:left="104" w:right="62"/>
              <w:rPr>
                <w:rFonts w:ascii="Arial Narrow" w:hAnsi="Arial Narrow" w:cs="Calibri"/>
                <w:color w:val="000000" w:themeColor="text1"/>
                <w:sz w:val="20"/>
                <w:szCs w:val="20"/>
              </w:rPr>
            </w:pPr>
          </w:p>
          <w:p w:rsidR="002E041A" w:rsidRPr="002E041A" w:rsidRDefault="002E041A" w:rsidP="00314B7D">
            <w:pPr>
              <w:spacing w:line="259" w:lineRule="auto"/>
              <w:ind w:left="104" w:right="62"/>
              <w:rPr>
                <w:rFonts w:ascii="Arial Narrow" w:hAnsi="Arial Narrow" w:cs="Arial"/>
                <w:color w:val="000000" w:themeColor="text1"/>
                <w:sz w:val="20"/>
                <w:szCs w:val="20"/>
              </w:rPr>
            </w:pPr>
            <w:r w:rsidRPr="002E041A">
              <w:rPr>
                <w:rFonts w:ascii="Arial Narrow" w:hAnsi="Arial Narrow" w:cs="Calibri"/>
                <w:color w:val="000000" w:themeColor="text1"/>
                <w:sz w:val="20"/>
                <w:szCs w:val="20"/>
              </w:rPr>
              <w:t>3.1.5 Promueve desde su práctica pedagógica y ética una cultura de prevención con el buen uso de la web 3.0 y las redes sociales.</w:t>
            </w:r>
          </w:p>
        </w:tc>
        <w:tc>
          <w:tcPr>
            <w:tcW w:w="3814" w:type="dxa"/>
            <w:tcBorders>
              <w:top w:val="single" w:sz="5" w:space="0" w:color="000000"/>
              <w:left w:val="single" w:sz="5" w:space="0" w:color="000000"/>
              <w:bottom w:val="single" w:sz="5" w:space="0" w:color="000000"/>
              <w:right w:val="single" w:sz="5" w:space="0" w:color="000000"/>
            </w:tcBorders>
          </w:tcPr>
          <w:p w:rsidR="002E041A" w:rsidRPr="006966B1" w:rsidRDefault="002E041A" w:rsidP="004A16DB">
            <w:pPr>
              <w:pStyle w:val="Prrafodelista"/>
              <w:numPr>
                <w:ilvl w:val="0"/>
                <w:numId w:val="213"/>
              </w:numPr>
              <w:spacing w:after="0" w:line="259" w:lineRule="auto"/>
              <w:ind w:right="144"/>
              <w:rPr>
                <w:rFonts w:ascii="Arial Narrow" w:eastAsia="Arial" w:hAnsi="Arial Narrow" w:cs="Arial"/>
                <w:color w:val="000000" w:themeColor="text1"/>
                <w:sz w:val="20"/>
                <w:szCs w:val="20"/>
              </w:rPr>
            </w:pPr>
            <w:r w:rsidRPr="006966B1">
              <w:rPr>
                <w:rFonts w:ascii="Arial Narrow" w:eastAsia="Arial" w:hAnsi="Arial Narrow" w:cs="Arial"/>
                <w:color w:val="000000" w:themeColor="text1"/>
                <w:sz w:val="20"/>
                <w:szCs w:val="20"/>
              </w:rPr>
              <w:lastRenderedPageBreak/>
              <w:t>Concepción y el establecimiento de los requerimientos:</w:t>
            </w:r>
          </w:p>
          <w:p w:rsidR="002E041A" w:rsidRPr="006966B1" w:rsidRDefault="002E041A" w:rsidP="004A16DB">
            <w:pPr>
              <w:pStyle w:val="Prrafodelista"/>
              <w:numPr>
                <w:ilvl w:val="0"/>
                <w:numId w:val="213"/>
              </w:numPr>
              <w:spacing w:after="0" w:line="259" w:lineRule="auto"/>
              <w:ind w:right="144"/>
              <w:rPr>
                <w:rFonts w:ascii="Arial Narrow" w:eastAsia="Arial" w:hAnsi="Arial Narrow" w:cs="Arial"/>
                <w:color w:val="000000" w:themeColor="text1"/>
                <w:sz w:val="20"/>
                <w:szCs w:val="20"/>
              </w:rPr>
            </w:pPr>
            <w:r w:rsidRPr="006966B1">
              <w:rPr>
                <w:rFonts w:ascii="Arial Narrow" w:eastAsia="Arial" w:hAnsi="Arial Narrow" w:cs="Arial"/>
                <w:color w:val="000000" w:themeColor="text1"/>
                <w:sz w:val="20"/>
                <w:szCs w:val="20"/>
              </w:rPr>
              <w:t>Identificación y documentación evolutiva de los requerimientos.</w:t>
            </w:r>
          </w:p>
          <w:p w:rsidR="002E041A" w:rsidRPr="006966B1" w:rsidRDefault="002E041A" w:rsidP="004A16DB">
            <w:pPr>
              <w:pStyle w:val="Prrafodelista"/>
              <w:numPr>
                <w:ilvl w:val="0"/>
                <w:numId w:val="213"/>
              </w:numPr>
              <w:spacing w:after="0" w:line="259" w:lineRule="auto"/>
              <w:ind w:right="144"/>
              <w:rPr>
                <w:rFonts w:ascii="Arial Narrow" w:eastAsia="Arial" w:hAnsi="Arial Narrow" w:cs="Arial"/>
                <w:color w:val="000000" w:themeColor="text1"/>
                <w:sz w:val="20"/>
                <w:szCs w:val="20"/>
              </w:rPr>
            </w:pPr>
            <w:r w:rsidRPr="006966B1">
              <w:rPr>
                <w:rFonts w:ascii="Arial Narrow" w:eastAsia="Arial" w:hAnsi="Arial Narrow" w:cs="Arial"/>
                <w:color w:val="000000" w:themeColor="text1"/>
                <w:sz w:val="20"/>
                <w:szCs w:val="20"/>
              </w:rPr>
              <w:t>Modelo de casos de uso.</w:t>
            </w:r>
          </w:p>
          <w:p w:rsidR="002E041A" w:rsidRPr="006966B1" w:rsidRDefault="002E041A" w:rsidP="004A16DB">
            <w:pPr>
              <w:pStyle w:val="Prrafodelista"/>
              <w:numPr>
                <w:ilvl w:val="0"/>
                <w:numId w:val="213"/>
              </w:numPr>
              <w:spacing w:after="0" w:line="259" w:lineRule="auto"/>
              <w:ind w:right="144"/>
              <w:rPr>
                <w:rFonts w:ascii="Arial Narrow" w:eastAsia="Arial" w:hAnsi="Arial Narrow" w:cs="Arial"/>
                <w:color w:val="000000" w:themeColor="text1"/>
                <w:sz w:val="20"/>
                <w:szCs w:val="20"/>
              </w:rPr>
            </w:pPr>
            <w:r w:rsidRPr="006966B1">
              <w:rPr>
                <w:rFonts w:ascii="Arial Narrow" w:eastAsia="Arial" w:hAnsi="Arial Narrow" w:cs="Arial"/>
                <w:color w:val="000000" w:themeColor="text1"/>
                <w:sz w:val="20"/>
                <w:szCs w:val="20"/>
              </w:rPr>
              <w:t>Requerimientos suplementarios.</w:t>
            </w:r>
          </w:p>
          <w:p w:rsidR="006966B1" w:rsidRDefault="002E041A" w:rsidP="004A16DB">
            <w:pPr>
              <w:pStyle w:val="Prrafodelista"/>
              <w:numPr>
                <w:ilvl w:val="0"/>
                <w:numId w:val="213"/>
              </w:numPr>
              <w:spacing w:after="0" w:line="259" w:lineRule="auto"/>
              <w:ind w:right="144"/>
              <w:rPr>
                <w:rFonts w:ascii="Arial Narrow" w:eastAsia="Arial" w:hAnsi="Arial Narrow" w:cs="Arial"/>
                <w:color w:val="000000" w:themeColor="text1"/>
                <w:sz w:val="20"/>
                <w:szCs w:val="20"/>
              </w:rPr>
            </w:pPr>
            <w:r w:rsidRPr="006966B1">
              <w:rPr>
                <w:rFonts w:ascii="Arial Narrow" w:eastAsia="Arial" w:hAnsi="Arial Narrow" w:cs="Arial"/>
                <w:color w:val="000000" w:themeColor="text1"/>
                <w:sz w:val="20"/>
                <w:szCs w:val="20"/>
              </w:rPr>
              <w:t>Principios de diseño de la interfaz de usuario.</w:t>
            </w:r>
          </w:p>
          <w:p w:rsidR="002E041A" w:rsidRPr="006966B1" w:rsidRDefault="002E041A" w:rsidP="004A16DB">
            <w:pPr>
              <w:pStyle w:val="Prrafodelista"/>
              <w:numPr>
                <w:ilvl w:val="0"/>
                <w:numId w:val="213"/>
              </w:numPr>
              <w:spacing w:after="0" w:line="259" w:lineRule="auto"/>
              <w:ind w:right="144"/>
              <w:rPr>
                <w:rFonts w:ascii="Arial Narrow" w:eastAsia="Arial" w:hAnsi="Arial Narrow" w:cs="Arial"/>
                <w:color w:val="000000" w:themeColor="text1"/>
                <w:sz w:val="20"/>
                <w:szCs w:val="20"/>
              </w:rPr>
            </w:pPr>
            <w:r w:rsidRPr="006966B1">
              <w:rPr>
                <w:rFonts w:ascii="Arial Narrow" w:eastAsia="Arial" w:hAnsi="Arial Narrow" w:cs="Arial"/>
                <w:color w:val="000000" w:themeColor="text1"/>
                <w:sz w:val="20"/>
                <w:szCs w:val="20"/>
              </w:rPr>
              <w:t>El modelo de dominio y la definición de la arquitectura preliminar:</w:t>
            </w:r>
          </w:p>
          <w:p w:rsidR="002E041A" w:rsidRPr="006966B1" w:rsidRDefault="002E041A" w:rsidP="004A16DB">
            <w:pPr>
              <w:pStyle w:val="Prrafodelista"/>
              <w:numPr>
                <w:ilvl w:val="0"/>
                <w:numId w:val="213"/>
              </w:numPr>
              <w:spacing w:after="0" w:line="259" w:lineRule="auto"/>
              <w:ind w:right="144"/>
              <w:rPr>
                <w:rFonts w:ascii="Arial Narrow" w:eastAsia="Arial" w:hAnsi="Arial Narrow" w:cs="Arial"/>
                <w:color w:val="000000" w:themeColor="text1"/>
                <w:sz w:val="20"/>
                <w:szCs w:val="20"/>
              </w:rPr>
            </w:pPr>
            <w:r w:rsidRPr="006966B1">
              <w:rPr>
                <w:rFonts w:ascii="Arial Narrow" w:eastAsia="Arial" w:hAnsi="Arial Narrow" w:cs="Arial"/>
                <w:color w:val="000000" w:themeColor="text1"/>
                <w:sz w:val="20"/>
                <w:szCs w:val="20"/>
              </w:rPr>
              <w:t>Construcción del modelo de dominio.</w:t>
            </w:r>
          </w:p>
          <w:p w:rsidR="006966B1" w:rsidRDefault="002E041A" w:rsidP="004A16DB">
            <w:pPr>
              <w:pStyle w:val="Prrafodelista"/>
              <w:numPr>
                <w:ilvl w:val="0"/>
                <w:numId w:val="213"/>
              </w:numPr>
              <w:spacing w:after="0" w:line="259" w:lineRule="auto"/>
              <w:ind w:right="144"/>
              <w:rPr>
                <w:rFonts w:ascii="Arial Narrow" w:eastAsia="Arial" w:hAnsi="Arial Narrow" w:cs="Arial"/>
                <w:color w:val="000000" w:themeColor="text1"/>
                <w:sz w:val="20"/>
                <w:szCs w:val="20"/>
              </w:rPr>
            </w:pPr>
            <w:r w:rsidRPr="006966B1">
              <w:rPr>
                <w:rFonts w:ascii="Arial Narrow" w:eastAsia="Arial" w:hAnsi="Arial Narrow" w:cs="Arial"/>
                <w:color w:val="000000" w:themeColor="text1"/>
                <w:sz w:val="20"/>
                <w:szCs w:val="20"/>
              </w:rPr>
              <w:t>El modelo de análisis.</w:t>
            </w:r>
          </w:p>
          <w:p w:rsidR="002E041A" w:rsidRPr="006966B1" w:rsidRDefault="002E041A" w:rsidP="004A16DB">
            <w:pPr>
              <w:pStyle w:val="Prrafodelista"/>
              <w:numPr>
                <w:ilvl w:val="0"/>
                <w:numId w:val="213"/>
              </w:numPr>
              <w:spacing w:after="0" w:line="259" w:lineRule="auto"/>
              <w:ind w:right="144"/>
              <w:rPr>
                <w:rFonts w:ascii="Arial Narrow" w:eastAsia="Arial" w:hAnsi="Arial Narrow" w:cs="Arial"/>
                <w:color w:val="000000" w:themeColor="text1"/>
                <w:sz w:val="20"/>
                <w:szCs w:val="20"/>
              </w:rPr>
            </w:pPr>
            <w:r w:rsidRPr="006966B1">
              <w:rPr>
                <w:rFonts w:ascii="Arial Narrow" w:eastAsia="Arial" w:hAnsi="Arial Narrow" w:cs="Arial"/>
                <w:color w:val="000000" w:themeColor="text1"/>
                <w:sz w:val="20"/>
                <w:szCs w:val="20"/>
              </w:rPr>
              <w:t>Diagramas de Interacción:</w:t>
            </w:r>
          </w:p>
          <w:p w:rsidR="002E041A" w:rsidRPr="006966B1" w:rsidRDefault="002E041A" w:rsidP="004A16DB">
            <w:pPr>
              <w:pStyle w:val="Prrafodelista"/>
              <w:numPr>
                <w:ilvl w:val="0"/>
                <w:numId w:val="213"/>
              </w:numPr>
              <w:spacing w:after="0" w:line="259" w:lineRule="auto"/>
              <w:ind w:right="144"/>
              <w:rPr>
                <w:rFonts w:ascii="Arial Narrow" w:eastAsia="Arial" w:hAnsi="Arial Narrow" w:cs="Arial"/>
                <w:color w:val="000000" w:themeColor="text1"/>
                <w:sz w:val="20"/>
                <w:szCs w:val="20"/>
              </w:rPr>
            </w:pPr>
            <w:r w:rsidRPr="006966B1">
              <w:rPr>
                <w:rFonts w:ascii="Arial Narrow" w:eastAsia="Arial" w:hAnsi="Arial Narrow" w:cs="Arial"/>
                <w:color w:val="000000" w:themeColor="text1"/>
                <w:sz w:val="20"/>
                <w:szCs w:val="20"/>
              </w:rPr>
              <w:t>Diagramas de Colaboración y Diagramas de Secuencia</w:t>
            </w:r>
          </w:p>
          <w:p w:rsidR="006966B1" w:rsidRDefault="002E041A" w:rsidP="004A16DB">
            <w:pPr>
              <w:pStyle w:val="Prrafodelista"/>
              <w:numPr>
                <w:ilvl w:val="0"/>
                <w:numId w:val="213"/>
              </w:numPr>
              <w:spacing w:after="0" w:line="259" w:lineRule="auto"/>
              <w:ind w:right="144"/>
              <w:rPr>
                <w:rFonts w:ascii="Arial Narrow" w:eastAsia="Arial" w:hAnsi="Arial Narrow" w:cs="Arial"/>
                <w:color w:val="000000" w:themeColor="text1"/>
                <w:sz w:val="20"/>
                <w:szCs w:val="20"/>
              </w:rPr>
            </w:pPr>
            <w:r w:rsidRPr="006966B1">
              <w:rPr>
                <w:rFonts w:ascii="Arial Narrow" w:eastAsia="Arial" w:hAnsi="Arial Narrow" w:cs="Arial"/>
                <w:color w:val="000000" w:themeColor="text1"/>
                <w:sz w:val="20"/>
                <w:szCs w:val="20"/>
              </w:rPr>
              <w:t>Definición de la Arquitectura preliminar a partir del análisis de los requerimientos.</w:t>
            </w:r>
          </w:p>
          <w:p w:rsidR="002E041A" w:rsidRPr="006966B1" w:rsidRDefault="002E041A" w:rsidP="004A16DB">
            <w:pPr>
              <w:pStyle w:val="Prrafodelista"/>
              <w:numPr>
                <w:ilvl w:val="0"/>
                <w:numId w:val="213"/>
              </w:numPr>
              <w:spacing w:after="0" w:line="259" w:lineRule="auto"/>
              <w:ind w:right="144"/>
              <w:rPr>
                <w:rFonts w:ascii="Arial Narrow" w:eastAsia="Arial" w:hAnsi="Arial Narrow" w:cs="Arial"/>
                <w:color w:val="000000" w:themeColor="text1"/>
                <w:sz w:val="20"/>
                <w:szCs w:val="20"/>
              </w:rPr>
            </w:pPr>
            <w:r w:rsidRPr="006966B1">
              <w:rPr>
                <w:rFonts w:ascii="Arial Narrow" w:eastAsia="Arial" w:hAnsi="Arial Narrow" w:cs="Arial"/>
                <w:color w:val="000000" w:themeColor="text1"/>
                <w:sz w:val="20"/>
                <w:szCs w:val="20"/>
              </w:rPr>
              <w:t>Refinamiento de la arquitectura y aplicación de patrones:</w:t>
            </w:r>
          </w:p>
          <w:p w:rsidR="002E041A" w:rsidRPr="006966B1" w:rsidRDefault="002E041A" w:rsidP="004A16DB">
            <w:pPr>
              <w:pStyle w:val="Prrafodelista"/>
              <w:numPr>
                <w:ilvl w:val="0"/>
                <w:numId w:val="213"/>
              </w:numPr>
              <w:spacing w:after="0" w:line="259" w:lineRule="auto"/>
              <w:ind w:right="144"/>
              <w:rPr>
                <w:rFonts w:ascii="Arial Narrow" w:eastAsia="Arial" w:hAnsi="Arial Narrow" w:cs="Arial"/>
                <w:color w:val="000000" w:themeColor="text1"/>
                <w:sz w:val="20"/>
                <w:szCs w:val="20"/>
              </w:rPr>
            </w:pPr>
            <w:r w:rsidRPr="006966B1">
              <w:rPr>
                <w:rFonts w:ascii="Arial Narrow" w:eastAsia="Arial" w:hAnsi="Arial Narrow" w:cs="Arial"/>
                <w:color w:val="000000" w:themeColor="text1"/>
                <w:sz w:val="20"/>
                <w:szCs w:val="20"/>
              </w:rPr>
              <w:t>Evolución del modelo de clases.</w:t>
            </w:r>
          </w:p>
          <w:p w:rsidR="002E041A" w:rsidRPr="006966B1" w:rsidRDefault="002E041A" w:rsidP="004A16DB">
            <w:pPr>
              <w:pStyle w:val="Prrafodelista"/>
              <w:numPr>
                <w:ilvl w:val="0"/>
                <w:numId w:val="213"/>
              </w:numPr>
              <w:spacing w:after="0" w:line="259" w:lineRule="auto"/>
              <w:ind w:right="144"/>
              <w:rPr>
                <w:rFonts w:ascii="Arial Narrow" w:eastAsia="Arial" w:hAnsi="Arial Narrow" w:cs="Arial"/>
                <w:color w:val="000000" w:themeColor="text1"/>
                <w:sz w:val="20"/>
                <w:szCs w:val="20"/>
              </w:rPr>
            </w:pPr>
            <w:r w:rsidRPr="006966B1">
              <w:rPr>
                <w:rFonts w:ascii="Arial Narrow" w:eastAsia="Arial" w:hAnsi="Arial Narrow" w:cs="Arial"/>
                <w:color w:val="000000" w:themeColor="text1"/>
                <w:sz w:val="20"/>
                <w:szCs w:val="20"/>
              </w:rPr>
              <w:t>Identificación de capas.</w:t>
            </w:r>
          </w:p>
          <w:p w:rsidR="002E041A" w:rsidRPr="006966B1" w:rsidRDefault="002E041A" w:rsidP="004A16DB">
            <w:pPr>
              <w:pStyle w:val="Prrafodelista"/>
              <w:numPr>
                <w:ilvl w:val="0"/>
                <w:numId w:val="213"/>
              </w:numPr>
              <w:spacing w:after="0" w:line="259" w:lineRule="auto"/>
              <w:ind w:right="144"/>
              <w:rPr>
                <w:rFonts w:ascii="Arial Narrow" w:eastAsia="Arial" w:hAnsi="Arial Narrow" w:cs="Arial"/>
                <w:color w:val="000000" w:themeColor="text1"/>
                <w:sz w:val="20"/>
                <w:szCs w:val="20"/>
              </w:rPr>
            </w:pPr>
            <w:r w:rsidRPr="006966B1">
              <w:rPr>
                <w:rFonts w:ascii="Arial Narrow" w:eastAsia="Arial" w:hAnsi="Arial Narrow" w:cs="Arial"/>
                <w:color w:val="000000" w:themeColor="text1"/>
                <w:sz w:val="20"/>
                <w:szCs w:val="20"/>
              </w:rPr>
              <w:t>Navegación y visibilidad.</w:t>
            </w:r>
          </w:p>
          <w:p w:rsidR="002E041A" w:rsidRPr="006966B1" w:rsidRDefault="002E041A" w:rsidP="004A16DB">
            <w:pPr>
              <w:pStyle w:val="Prrafodelista"/>
              <w:numPr>
                <w:ilvl w:val="0"/>
                <w:numId w:val="213"/>
              </w:numPr>
              <w:spacing w:after="0" w:line="259" w:lineRule="auto"/>
              <w:ind w:right="144"/>
              <w:rPr>
                <w:rFonts w:ascii="Arial Narrow" w:eastAsia="Arial" w:hAnsi="Arial Narrow" w:cs="Arial"/>
                <w:color w:val="000000" w:themeColor="text1"/>
                <w:sz w:val="20"/>
                <w:szCs w:val="20"/>
              </w:rPr>
            </w:pPr>
            <w:r w:rsidRPr="006966B1">
              <w:rPr>
                <w:rFonts w:ascii="Arial Narrow" w:eastAsia="Arial" w:hAnsi="Arial Narrow" w:cs="Arial"/>
                <w:color w:val="000000" w:themeColor="text1"/>
                <w:sz w:val="20"/>
                <w:szCs w:val="20"/>
              </w:rPr>
              <w:t>Mapeo del diseño al código.</w:t>
            </w:r>
          </w:p>
          <w:p w:rsidR="002E041A" w:rsidRPr="006966B1" w:rsidRDefault="002E041A" w:rsidP="004A16DB">
            <w:pPr>
              <w:pStyle w:val="Prrafodelista"/>
              <w:numPr>
                <w:ilvl w:val="0"/>
                <w:numId w:val="213"/>
              </w:numPr>
              <w:spacing w:after="0" w:line="259" w:lineRule="auto"/>
              <w:ind w:right="144"/>
              <w:rPr>
                <w:rFonts w:ascii="Arial Narrow" w:eastAsia="Arial" w:hAnsi="Arial Narrow" w:cs="Arial"/>
                <w:color w:val="000000" w:themeColor="text1"/>
                <w:sz w:val="20"/>
                <w:szCs w:val="20"/>
              </w:rPr>
            </w:pPr>
            <w:r w:rsidRPr="006966B1">
              <w:rPr>
                <w:rFonts w:ascii="Arial Narrow" w:eastAsia="Arial" w:hAnsi="Arial Narrow" w:cs="Arial"/>
                <w:color w:val="000000" w:themeColor="text1"/>
                <w:sz w:val="20"/>
                <w:szCs w:val="20"/>
              </w:rPr>
              <w:t>Patrones de diseño.</w:t>
            </w:r>
          </w:p>
          <w:p w:rsidR="002E041A" w:rsidRPr="006966B1" w:rsidRDefault="002E041A" w:rsidP="004A16DB">
            <w:pPr>
              <w:pStyle w:val="Prrafodelista"/>
              <w:numPr>
                <w:ilvl w:val="0"/>
                <w:numId w:val="213"/>
              </w:numPr>
              <w:spacing w:after="0" w:line="259" w:lineRule="auto"/>
              <w:ind w:right="144"/>
              <w:rPr>
                <w:rFonts w:ascii="Arial Narrow" w:eastAsia="Arial" w:hAnsi="Arial Narrow" w:cs="Arial"/>
                <w:color w:val="000000" w:themeColor="text1"/>
                <w:sz w:val="20"/>
                <w:szCs w:val="20"/>
              </w:rPr>
            </w:pPr>
            <w:r w:rsidRPr="006966B1">
              <w:rPr>
                <w:rFonts w:ascii="Arial Narrow" w:eastAsia="Arial" w:hAnsi="Arial Narrow" w:cs="Arial"/>
                <w:color w:val="000000" w:themeColor="text1"/>
                <w:sz w:val="20"/>
                <w:szCs w:val="20"/>
              </w:rPr>
              <w:lastRenderedPageBreak/>
              <w:t>Definición de los diagramas de transición de estados</w:t>
            </w:r>
          </w:p>
        </w:tc>
        <w:tc>
          <w:tcPr>
            <w:tcW w:w="2833" w:type="dxa"/>
            <w:tcBorders>
              <w:top w:val="single" w:sz="5" w:space="0" w:color="000000"/>
              <w:left w:val="single" w:sz="5" w:space="0" w:color="000000"/>
              <w:bottom w:val="single" w:sz="5" w:space="0" w:color="000000"/>
              <w:right w:val="single" w:sz="5" w:space="0" w:color="000000"/>
            </w:tcBorders>
          </w:tcPr>
          <w:p w:rsidR="002E041A" w:rsidRPr="002E041A" w:rsidRDefault="002E041A" w:rsidP="004A16DB">
            <w:pPr>
              <w:numPr>
                <w:ilvl w:val="0"/>
                <w:numId w:val="213"/>
              </w:numPr>
              <w:spacing w:line="259" w:lineRule="auto"/>
              <w:ind w:right="144"/>
              <w:jc w:val="both"/>
              <w:rPr>
                <w:rFonts w:ascii="Arial Narrow" w:eastAsia="Arial" w:hAnsi="Arial Narrow" w:cs="Arial"/>
                <w:color w:val="000000" w:themeColor="text1"/>
                <w:sz w:val="20"/>
                <w:szCs w:val="20"/>
              </w:rPr>
            </w:pPr>
            <w:r w:rsidRPr="002E041A">
              <w:rPr>
                <w:rFonts w:ascii="Arial Narrow" w:eastAsia="Arial" w:hAnsi="Arial Narrow" w:cs="Arial"/>
                <w:color w:val="000000" w:themeColor="text1"/>
                <w:sz w:val="20"/>
                <w:szCs w:val="20"/>
              </w:rPr>
              <w:lastRenderedPageBreak/>
              <w:t>Establece el ciclo de vida de un sistema de información. (Digital)</w:t>
            </w:r>
          </w:p>
          <w:p w:rsidR="002E041A" w:rsidRPr="002E041A" w:rsidRDefault="002E041A" w:rsidP="004A16DB">
            <w:pPr>
              <w:numPr>
                <w:ilvl w:val="0"/>
                <w:numId w:val="213"/>
              </w:numPr>
              <w:spacing w:line="259" w:lineRule="auto"/>
              <w:ind w:right="144"/>
              <w:jc w:val="both"/>
              <w:rPr>
                <w:rFonts w:ascii="Arial Narrow" w:eastAsia="Arial" w:hAnsi="Arial Narrow" w:cs="Arial"/>
                <w:color w:val="000000" w:themeColor="text1"/>
                <w:sz w:val="20"/>
                <w:szCs w:val="20"/>
              </w:rPr>
            </w:pPr>
            <w:r w:rsidRPr="002E041A">
              <w:rPr>
                <w:rFonts w:ascii="Arial Narrow" w:eastAsia="Arial" w:hAnsi="Arial Narrow" w:cs="Arial"/>
                <w:color w:val="000000" w:themeColor="text1"/>
                <w:sz w:val="20"/>
                <w:szCs w:val="20"/>
              </w:rPr>
              <w:t>Instrumentos para recopilar información (físico- Digital)</w:t>
            </w:r>
          </w:p>
          <w:p w:rsidR="002E041A" w:rsidRPr="002E041A" w:rsidRDefault="002E041A" w:rsidP="004A16DB">
            <w:pPr>
              <w:numPr>
                <w:ilvl w:val="0"/>
                <w:numId w:val="213"/>
              </w:numPr>
              <w:spacing w:line="259" w:lineRule="auto"/>
              <w:ind w:right="144"/>
              <w:jc w:val="both"/>
              <w:rPr>
                <w:rFonts w:ascii="Arial Narrow" w:eastAsia="Arial" w:hAnsi="Arial Narrow" w:cs="Arial"/>
                <w:color w:val="000000" w:themeColor="text1"/>
                <w:sz w:val="20"/>
                <w:szCs w:val="20"/>
              </w:rPr>
            </w:pPr>
            <w:r w:rsidRPr="002E041A">
              <w:rPr>
                <w:rFonts w:ascii="Arial Narrow" w:eastAsia="Arial" w:hAnsi="Arial Narrow" w:cs="Arial"/>
                <w:color w:val="000000" w:themeColor="text1"/>
                <w:sz w:val="20"/>
                <w:szCs w:val="20"/>
              </w:rPr>
              <w:t>Tablas y diagramas (Digital).</w:t>
            </w:r>
          </w:p>
          <w:p w:rsidR="002E041A" w:rsidRPr="002E041A" w:rsidRDefault="002E041A" w:rsidP="004A16DB">
            <w:pPr>
              <w:numPr>
                <w:ilvl w:val="0"/>
                <w:numId w:val="213"/>
              </w:numPr>
              <w:spacing w:line="259" w:lineRule="auto"/>
              <w:ind w:right="144"/>
              <w:jc w:val="both"/>
              <w:rPr>
                <w:rFonts w:ascii="Arial Narrow" w:eastAsia="Arial" w:hAnsi="Arial Narrow" w:cs="Arial"/>
                <w:color w:val="000000" w:themeColor="text1"/>
                <w:sz w:val="20"/>
                <w:szCs w:val="20"/>
              </w:rPr>
            </w:pPr>
            <w:r w:rsidRPr="002E041A">
              <w:rPr>
                <w:rFonts w:ascii="Arial Narrow" w:eastAsia="Arial" w:hAnsi="Arial Narrow" w:cs="Arial"/>
                <w:color w:val="000000" w:themeColor="text1"/>
                <w:sz w:val="20"/>
                <w:szCs w:val="20"/>
              </w:rPr>
              <w:t>Plan de entrega (Digital)</w:t>
            </w:r>
          </w:p>
          <w:p w:rsidR="002E041A" w:rsidRPr="002E041A" w:rsidRDefault="002E041A" w:rsidP="004A16DB">
            <w:pPr>
              <w:numPr>
                <w:ilvl w:val="0"/>
                <w:numId w:val="213"/>
              </w:numPr>
              <w:spacing w:line="259" w:lineRule="auto"/>
              <w:ind w:right="144"/>
              <w:jc w:val="both"/>
              <w:rPr>
                <w:rFonts w:ascii="Arial Narrow" w:eastAsia="Arial" w:hAnsi="Arial Narrow" w:cs="Arial"/>
                <w:color w:val="000000" w:themeColor="text1"/>
                <w:sz w:val="20"/>
                <w:szCs w:val="20"/>
              </w:rPr>
            </w:pPr>
            <w:r w:rsidRPr="002E041A">
              <w:rPr>
                <w:rFonts w:ascii="Arial Narrow" w:eastAsia="Arial" w:hAnsi="Arial Narrow" w:cs="Arial"/>
                <w:color w:val="000000" w:themeColor="text1"/>
                <w:sz w:val="20"/>
                <w:szCs w:val="20"/>
              </w:rPr>
              <w:t>Diagrama (Digital - físico)</w:t>
            </w:r>
          </w:p>
          <w:p w:rsidR="002E041A" w:rsidRPr="002E041A" w:rsidRDefault="002E041A" w:rsidP="004A16DB">
            <w:pPr>
              <w:numPr>
                <w:ilvl w:val="0"/>
                <w:numId w:val="213"/>
              </w:numPr>
              <w:spacing w:line="259" w:lineRule="auto"/>
              <w:ind w:right="144"/>
              <w:jc w:val="both"/>
              <w:rPr>
                <w:rFonts w:ascii="Arial Narrow" w:eastAsia="Arial" w:hAnsi="Arial Narrow" w:cs="Arial"/>
                <w:color w:val="000000" w:themeColor="text1"/>
                <w:sz w:val="20"/>
                <w:szCs w:val="20"/>
              </w:rPr>
            </w:pPr>
            <w:r w:rsidRPr="002E041A">
              <w:rPr>
                <w:rFonts w:ascii="Arial Narrow" w:eastAsia="Arial" w:hAnsi="Arial Narrow" w:cs="Arial"/>
                <w:color w:val="000000" w:themeColor="text1"/>
                <w:sz w:val="20"/>
                <w:szCs w:val="20"/>
              </w:rPr>
              <w:t>Diagrama (físico)</w:t>
            </w:r>
          </w:p>
          <w:p w:rsidR="002E041A" w:rsidRPr="002E041A" w:rsidRDefault="002E041A" w:rsidP="004A16DB">
            <w:pPr>
              <w:numPr>
                <w:ilvl w:val="0"/>
                <w:numId w:val="213"/>
              </w:numPr>
              <w:spacing w:line="259" w:lineRule="auto"/>
              <w:ind w:right="144"/>
              <w:jc w:val="both"/>
              <w:rPr>
                <w:rFonts w:ascii="Arial Narrow" w:eastAsia="Arial" w:hAnsi="Arial Narrow" w:cs="Arial"/>
                <w:color w:val="000000" w:themeColor="text1"/>
                <w:sz w:val="20"/>
                <w:szCs w:val="20"/>
              </w:rPr>
            </w:pPr>
            <w:r w:rsidRPr="002E041A">
              <w:rPr>
                <w:rFonts w:ascii="Arial Narrow" w:eastAsia="Arial" w:hAnsi="Arial Narrow" w:cs="Arial"/>
                <w:color w:val="000000" w:themeColor="text1"/>
                <w:sz w:val="20"/>
                <w:szCs w:val="20"/>
              </w:rPr>
              <w:t>Infografía (digital – físico)</w:t>
            </w:r>
          </w:p>
          <w:p w:rsidR="002E041A" w:rsidRPr="002E041A" w:rsidRDefault="002E041A" w:rsidP="004A16DB">
            <w:pPr>
              <w:numPr>
                <w:ilvl w:val="0"/>
                <w:numId w:val="213"/>
              </w:numPr>
              <w:spacing w:line="259" w:lineRule="auto"/>
              <w:ind w:right="144"/>
              <w:jc w:val="both"/>
              <w:rPr>
                <w:rFonts w:ascii="Arial Narrow" w:eastAsia="Arial" w:hAnsi="Arial Narrow" w:cs="Arial"/>
                <w:color w:val="000000" w:themeColor="text1"/>
                <w:sz w:val="20"/>
                <w:szCs w:val="20"/>
              </w:rPr>
            </w:pPr>
            <w:r w:rsidRPr="002E041A">
              <w:rPr>
                <w:rFonts w:ascii="Arial Narrow" w:eastAsia="Arial" w:hAnsi="Arial Narrow" w:cs="Arial"/>
                <w:color w:val="000000" w:themeColor="text1"/>
                <w:sz w:val="20"/>
                <w:szCs w:val="20"/>
              </w:rPr>
              <w:t>Tarjetas (Digital).</w:t>
            </w:r>
          </w:p>
          <w:p w:rsidR="002E041A" w:rsidRPr="002E041A" w:rsidRDefault="002E041A" w:rsidP="004A16DB">
            <w:pPr>
              <w:numPr>
                <w:ilvl w:val="0"/>
                <w:numId w:val="213"/>
              </w:numPr>
              <w:spacing w:line="259" w:lineRule="auto"/>
              <w:ind w:right="144"/>
              <w:jc w:val="both"/>
              <w:rPr>
                <w:rFonts w:ascii="Arial Narrow" w:eastAsia="Arial" w:hAnsi="Arial Narrow" w:cs="Arial"/>
                <w:color w:val="000000" w:themeColor="text1"/>
                <w:sz w:val="20"/>
                <w:szCs w:val="20"/>
              </w:rPr>
            </w:pPr>
            <w:r w:rsidRPr="002E041A">
              <w:rPr>
                <w:rFonts w:ascii="Arial Narrow" w:eastAsia="Arial" w:hAnsi="Arial Narrow" w:cs="Arial"/>
                <w:color w:val="000000" w:themeColor="text1"/>
                <w:sz w:val="20"/>
                <w:szCs w:val="20"/>
              </w:rPr>
              <w:t>Tarjetas y bosquejos</w:t>
            </w:r>
          </w:p>
          <w:p w:rsidR="002E041A" w:rsidRPr="006966B1" w:rsidRDefault="002E041A" w:rsidP="004A16DB">
            <w:pPr>
              <w:pStyle w:val="Prrafodelista"/>
              <w:numPr>
                <w:ilvl w:val="0"/>
                <w:numId w:val="213"/>
              </w:numPr>
              <w:spacing w:after="0" w:line="259" w:lineRule="auto"/>
              <w:ind w:right="144"/>
              <w:rPr>
                <w:rFonts w:ascii="Arial Narrow" w:eastAsia="Arial" w:hAnsi="Arial Narrow" w:cs="Arial"/>
                <w:color w:val="000000" w:themeColor="text1"/>
                <w:sz w:val="20"/>
                <w:szCs w:val="20"/>
              </w:rPr>
            </w:pPr>
            <w:r w:rsidRPr="006966B1">
              <w:rPr>
                <w:rFonts w:ascii="Arial Narrow" w:eastAsia="Arial" w:hAnsi="Arial Narrow" w:cs="Arial"/>
                <w:color w:val="000000" w:themeColor="text1"/>
                <w:sz w:val="20"/>
                <w:szCs w:val="20"/>
              </w:rPr>
              <w:t>(Digital)</w:t>
            </w:r>
          </w:p>
          <w:p w:rsidR="002E041A" w:rsidRPr="002E041A" w:rsidRDefault="002E041A" w:rsidP="004A16DB">
            <w:pPr>
              <w:numPr>
                <w:ilvl w:val="0"/>
                <w:numId w:val="213"/>
              </w:numPr>
              <w:spacing w:line="259" w:lineRule="auto"/>
              <w:ind w:right="144"/>
              <w:jc w:val="both"/>
              <w:rPr>
                <w:rFonts w:ascii="Arial Narrow" w:eastAsia="Arial" w:hAnsi="Arial Narrow" w:cs="Arial"/>
                <w:color w:val="000000" w:themeColor="text1"/>
                <w:sz w:val="20"/>
                <w:szCs w:val="20"/>
              </w:rPr>
            </w:pPr>
            <w:r w:rsidRPr="002E041A">
              <w:rPr>
                <w:rFonts w:ascii="Arial Narrow" w:eastAsia="Arial" w:hAnsi="Arial Narrow" w:cs="Arial"/>
                <w:color w:val="000000" w:themeColor="text1"/>
                <w:sz w:val="20"/>
                <w:szCs w:val="20"/>
              </w:rPr>
              <w:t>Presentaciones (Digital).</w:t>
            </w:r>
          </w:p>
        </w:tc>
        <w:tc>
          <w:tcPr>
            <w:tcW w:w="3687" w:type="dxa"/>
            <w:tcBorders>
              <w:top w:val="single" w:sz="5" w:space="0" w:color="000000"/>
              <w:left w:val="single" w:sz="5" w:space="0" w:color="000000"/>
              <w:bottom w:val="single" w:sz="5" w:space="0" w:color="000000"/>
              <w:right w:val="single" w:sz="5" w:space="0" w:color="000000"/>
            </w:tcBorders>
          </w:tcPr>
          <w:p w:rsidR="002E041A" w:rsidRPr="002E041A" w:rsidRDefault="002E041A" w:rsidP="004A16DB">
            <w:pPr>
              <w:pStyle w:val="Prrafodelista"/>
              <w:numPr>
                <w:ilvl w:val="0"/>
                <w:numId w:val="213"/>
              </w:numPr>
              <w:spacing w:after="0" w:line="259" w:lineRule="auto"/>
              <w:ind w:right="44"/>
              <w:rPr>
                <w:rFonts w:ascii="Arial Narrow" w:hAnsi="Arial Narrow" w:cs="Arial"/>
                <w:color w:val="000000" w:themeColor="text1"/>
                <w:sz w:val="20"/>
                <w:szCs w:val="20"/>
              </w:rPr>
            </w:pPr>
            <w:r w:rsidRPr="002E041A">
              <w:rPr>
                <w:rFonts w:ascii="Arial Narrow" w:hAnsi="Arial Narrow" w:cs="Arial"/>
                <w:color w:val="000000" w:themeColor="text1"/>
                <w:sz w:val="20"/>
                <w:szCs w:val="20"/>
              </w:rPr>
              <w:t>Conoce los conceptos de fundamentos del desarrollo de sistema.</w:t>
            </w:r>
          </w:p>
          <w:p w:rsidR="002E041A" w:rsidRPr="002E041A" w:rsidRDefault="002E041A" w:rsidP="004A16DB">
            <w:pPr>
              <w:pStyle w:val="Prrafodelista"/>
              <w:numPr>
                <w:ilvl w:val="0"/>
                <w:numId w:val="213"/>
              </w:numPr>
              <w:spacing w:after="0" w:line="259" w:lineRule="auto"/>
              <w:ind w:right="44"/>
              <w:rPr>
                <w:rFonts w:ascii="Arial Narrow" w:hAnsi="Arial Narrow" w:cs="Arial"/>
                <w:color w:val="000000" w:themeColor="text1"/>
                <w:sz w:val="20"/>
                <w:szCs w:val="20"/>
              </w:rPr>
            </w:pPr>
            <w:r w:rsidRPr="002E041A">
              <w:rPr>
                <w:rFonts w:ascii="Arial Narrow" w:hAnsi="Arial Narrow" w:cs="Arial"/>
                <w:color w:val="000000" w:themeColor="text1"/>
                <w:sz w:val="20"/>
                <w:szCs w:val="20"/>
              </w:rPr>
              <w:t>Define el análisis y diseño de Sistemas.</w:t>
            </w:r>
          </w:p>
          <w:p w:rsidR="002E041A" w:rsidRPr="002E041A" w:rsidRDefault="002E041A" w:rsidP="004A16DB">
            <w:pPr>
              <w:pStyle w:val="Prrafodelista"/>
              <w:numPr>
                <w:ilvl w:val="0"/>
                <w:numId w:val="213"/>
              </w:numPr>
              <w:spacing w:after="0" w:line="259" w:lineRule="auto"/>
              <w:ind w:right="44"/>
              <w:rPr>
                <w:rFonts w:ascii="Arial Narrow" w:hAnsi="Arial Narrow" w:cs="Arial"/>
                <w:color w:val="000000" w:themeColor="text1"/>
                <w:sz w:val="20"/>
                <w:szCs w:val="20"/>
              </w:rPr>
            </w:pPr>
            <w:r w:rsidRPr="002E041A">
              <w:rPr>
                <w:rFonts w:ascii="Arial Narrow" w:hAnsi="Arial Narrow" w:cs="Arial"/>
                <w:color w:val="000000" w:themeColor="text1"/>
                <w:sz w:val="20"/>
                <w:szCs w:val="20"/>
              </w:rPr>
              <w:t>Construye y aplica instrumentos para recopilar información.</w:t>
            </w:r>
          </w:p>
          <w:p w:rsidR="002E041A" w:rsidRPr="002E041A" w:rsidRDefault="002E041A" w:rsidP="004A16DB">
            <w:pPr>
              <w:pStyle w:val="Prrafodelista"/>
              <w:numPr>
                <w:ilvl w:val="0"/>
                <w:numId w:val="213"/>
              </w:numPr>
              <w:spacing w:after="0" w:line="259" w:lineRule="auto"/>
              <w:ind w:right="44"/>
              <w:rPr>
                <w:rFonts w:ascii="Arial Narrow" w:hAnsi="Arial Narrow" w:cs="Arial"/>
                <w:color w:val="000000" w:themeColor="text1"/>
                <w:sz w:val="20"/>
                <w:szCs w:val="20"/>
              </w:rPr>
            </w:pPr>
            <w:r w:rsidRPr="002E041A">
              <w:rPr>
                <w:rFonts w:ascii="Arial Narrow" w:hAnsi="Arial Narrow" w:cs="Arial"/>
                <w:color w:val="000000" w:themeColor="text1"/>
                <w:sz w:val="20"/>
                <w:szCs w:val="20"/>
              </w:rPr>
              <w:t>Justifica el empleo de W10 como metodología de ADS.</w:t>
            </w:r>
          </w:p>
          <w:p w:rsidR="002E041A" w:rsidRPr="002E041A" w:rsidRDefault="002E041A" w:rsidP="004A16DB">
            <w:pPr>
              <w:pStyle w:val="Prrafodelista"/>
              <w:numPr>
                <w:ilvl w:val="0"/>
                <w:numId w:val="213"/>
              </w:numPr>
              <w:spacing w:after="0" w:line="259" w:lineRule="auto"/>
              <w:ind w:right="44"/>
              <w:rPr>
                <w:rFonts w:ascii="Arial Narrow" w:hAnsi="Arial Narrow" w:cs="Arial"/>
                <w:color w:val="000000" w:themeColor="text1"/>
                <w:sz w:val="20"/>
                <w:szCs w:val="20"/>
              </w:rPr>
            </w:pPr>
            <w:r w:rsidRPr="002E041A">
              <w:rPr>
                <w:rFonts w:ascii="Arial Narrow" w:hAnsi="Arial Narrow" w:cs="Arial"/>
                <w:color w:val="000000" w:themeColor="text1"/>
                <w:sz w:val="20"/>
                <w:szCs w:val="20"/>
              </w:rPr>
              <w:t>Identifica correctamente los roles y fases de W10 en su proyecto.</w:t>
            </w:r>
          </w:p>
          <w:p w:rsidR="002E041A" w:rsidRPr="002E041A" w:rsidRDefault="002E041A" w:rsidP="004A16DB">
            <w:pPr>
              <w:pStyle w:val="Prrafodelista"/>
              <w:numPr>
                <w:ilvl w:val="0"/>
                <w:numId w:val="213"/>
              </w:numPr>
              <w:spacing w:after="0" w:line="259" w:lineRule="auto"/>
              <w:ind w:right="44"/>
              <w:rPr>
                <w:rFonts w:ascii="Arial Narrow" w:hAnsi="Arial Narrow" w:cs="Arial"/>
                <w:color w:val="000000" w:themeColor="text1"/>
                <w:sz w:val="20"/>
                <w:szCs w:val="20"/>
              </w:rPr>
            </w:pPr>
            <w:r w:rsidRPr="002E041A">
              <w:rPr>
                <w:rFonts w:ascii="Arial Narrow" w:hAnsi="Arial Narrow" w:cs="Arial"/>
                <w:color w:val="000000" w:themeColor="text1"/>
                <w:sz w:val="20"/>
                <w:szCs w:val="20"/>
              </w:rPr>
              <w:t>Construye Historias de usuario acorde a las especificaciones dadas.</w:t>
            </w:r>
          </w:p>
          <w:p w:rsidR="002E041A" w:rsidRPr="002E041A" w:rsidRDefault="002E041A" w:rsidP="004A16DB">
            <w:pPr>
              <w:pStyle w:val="Prrafodelista"/>
              <w:numPr>
                <w:ilvl w:val="0"/>
                <w:numId w:val="213"/>
              </w:numPr>
              <w:spacing w:after="0" w:line="259" w:lineRule="auto"/>
              <w:ind w:right="44"/>
              <w:rPr>
                <w:rFonts w:ascii="Arial Narrow" w:hAnsi="Arial Narrow" w:cs="Arial"/>
                <w:color w:val="000000" w:themeColor="text1"/>
                <w:sz w:val="20"/>
                <w:szCs w:val="20"/>
              </w:rPr>
            </w:pPr>
            <w:r w:rsidRPr="002E041A">
              <w:rPr>
                <w:rFonts w:ascii="Arial Narrow" w:hAnsi="Arial Narrow" w:cs="Arial"/>
                <w:color w:val="000000" w:themeColor="text1"/>
                <w:sz w:val="20"/>
                <w:szCs w:val="20"/>
              </w:rPr>
              <w:t>Construye los planes acordes a las especificaciones dadas.</w:t>
            </w:r>
          </w:p>
          <w:p w:rsidR="002E041A" w:rsidRPr="002E041A" w:rsidRDefault="002E041A" w:rsidP="004A16DB">
            <w:pPr>
              <w:pStyle w:val="Prrafodelista"/>
              <w:numPr>
                <w:ilvl w:val="0"/>
                <w:numId w:val="213"/>
              </w:numPr>
              <w:spacing w:after="0" w:line="259" w:lineRule="auto"/>
              <w:ind w:right="44"/>
              <w:rPr>
                <w:rFonts w:ascii="Arial Narrow" w:hAnsi="Arial Narrow" w:cs="Arial"/>
                <w:color w:val="000000" w:themeColor="text1"/>
                <w:sz w:val="20"/>
                <w:szCs w:val="20"/>
              </w:rPr>
            </w:pPr>
            <w:r w:rsidRPr="002E041A">
              <w:rPr>
                <w:rFonts w:ascii="Arial Narrow" w:hAnsi="Arial Narrow" w:cs="Arial"/>
                <w:color w:val="000000" w:themeColor="text1"/>
                <w:sz w:val="20"/>
                <w:szCs w:val="20"/>
              </w:rPr>
              <w:t>Presenta avance del portafolio virtual y producto final.</w:t>
            </w:r>
          </w:p>
          <w:p w:rsidR="002E041A" w:rsidRPr="002E041A" w:rsidRDefault="002E041A" w:rsidP="004A16DB">
            <w:pPr>
              <w:pStyle w:val="Prrafodelista"/>
              <w:numPr>
                <w:ilvl w:val="0"/>
                <w:numId w:val="213"/>
              </w:numPr>
              <w:spacing w:after="0" w:line="259" w:lineRule="auto"/>
              <w:ind w:right="44"/>
              <w:rPr>
                <w:rFonts w:ascii="Arial Narrow" w:hAnsi="Arial Narrow" w:cs="Arial"/>
                <w:color w:val="000000" w:themeColor="text1"/>
                <w:sz w:val="20"/>
                <w:szCs w:val="20"/>
              </w:rPr>
            </w:pPr>
            <w:r w:rsidRPr="002E041A">
              <w:rPr>
                <w:rFonts w:ascii="Arial Narrow" w:hAnsi="Arial Narrow" w:cs="Arial"/>
                <w:color w:val="000000" w:themeColor="text1"/>
                <w:sz w:val="20"/>
                <w:szCs w:val="20"/>
              </w:rPr>
              <w:t>Construye un diagrama de clases acorde a UML</w:t>
            </w:r>
          </w:p>
          <w:p w:rsidR="002E041A" w:rsidRPr="002E041A" w:rsidRDefault="002E041A" w:rsidP="004A16DB">
            <w:pPr>
              <w:pStyle w:val="Prrafodelista"/>
              <w:numPr>
                <w:ilvl w:val="0"/>
                <w:numId w:val="213"/>
              </w:numPr>
              <w:spacing w:after="0" w:line="259" w:lineRule="auto"/>
              <w:ind w:right="44"/>
              <w:rPr>
                <w:rFonts w:ascii="Arial Narrow" w:hAnsi="Arial Narrow" w:cs="Arial"/>
                <w:color w:val="000000" w:themeColor="text1"/>
                <w:sz w:val="20"/>
                <w:szCs w:val="20"/>
              </w:rPr>
            </w:pPr>
            <w:r w:rsidRPr="002E041A">
              <w:rPr>
                <w:rFonts w:ascii="Arial Narrow" w:hAnsi="Arial Narrow" w:cs="Arial"/>
                <w:color w:val="000000" w:themeColor="text1"/>
                <w:sz w:val="20"/>
                <w:szCs w:val="20"/>
              </w:rPr>
              <w:t>Construye un diagrama de clases con ArgoUML acorde a las especificaciones dadas.</w:t>
            </w:r>
          </w:p>
          <w:p w:rsidR="002E041A" w:rsidRPr="002E041A" w:rsidRDefault="002E041A" w:rsidP="004A16DB">
            <w:pPr>
              <w:pStyle w:val="Prrafodelista"/>
              <w:numPr>
                <w:ilvl w:val="0"/>
                <w:numId w:val="213"/>
              </w:numPr>
              <w:spacing w:after="0" w:line="259" w:lineRule="auto"/>
              <w:ind w:right="44"/>
              <w:rPr>
                <w:rFonts w:ascii="Arial Narrow" w:hAnsi="Arial Narrow" w:cs="Arial"/>
                <w:color w:val="000000" w:themeColor="text1"/>
                <w:sz w:val="20"/>
                <w:szCs w:val="20"/>
              </w:rPr>
            </w:pPr>
            <w:r w:rsidRPr="002E041A">
              <w:rPr>
                <w:rFonts w:ascii="Arial Narrow" w:hAnsi="Arial Narrow" w:cs="Arial"/>
                <w:color w:val="000000" w:themeColor="text1"/>
                <w:sz w:val="20"/>
                <w:szCs w:val="20"/>
              </w:rPr>
              <w:t>Construye un diagrama de clases con ArgoUML acorde a las especificaciones dadas.</w:t>
            </w:r>
          </w:p>
          <w:p w:rsidR="002E041A" w:rsidRPr="002E041A" w:rsidRDefault="002E041A" w:rsidP="004A16DB">
            <w:pPr>
              <w:pStyle w:val="Prrafodelista"/>
              <w:numPr>
                <w:ilvl w:val="0"/>
                <w:numId w:val="213"/>
              </w:numPr>
              <w:spacing w:after="0" w:line="259" w:lineRule="auto"/>
              <w:ind w:right="44"/>
              <w:rPr>
                <w:rFonts w:ascii="Arial Narrow" w:hAnsi="Arial Narrow" w:cs="Arial"/>
                <w:color w:val="000000" w:themeColor="text1"/>
                <w:sz w:val="20"/>
                <w:szCs w:val="20"/>
              </w:rPr>
            </w:pPr>
            <w:r w:rsidRPr="002E041A">
              <w:rPr>
                <w:rFonts w:ascii="Arial Narrow" w:hAnsi="Arial Narrow" w:cs="Arial"/>
                <w:color w:val="000000" w:themeColor="text1"/>
                <w:sz w:val="20"/>
                <w:szCs w:val="20"/>
              </w:rPr>
              <w:t>Construye adecuadamente tarjetas de ingeniería en su proyecto</w:t>
            </w:r>
          </w:p>
          <w:p w:rsidR="002E041A" w:rsidRPr="002E041A" w:rsidRDefault="002E041A" w:rsidP="004A16DB">
            <w:pPr>
              <w:pStyle w:val="Prrafodelista"/>
              <w:numPr>
                <w:ilvl w:val="0"/>
                <w:numId w:val="213"/>
              </w:numPr>
              <w:spacing w:after="0" w:line="259" w:lineRule="auto"/>
              <w:ind w:right="44"/>
              <w:rPr>
                <w:rFonts w:ascii="Arial Narrow" w:hAnsi="Arial Narrow" w:cs="Arial"/>
                <w:color w:val="000000" w:themeColor="text1"/>
                <w:sz w:val="20"/>
                <w:szCs w:val="20"/>
              </w:rPr>
            </w:pPr>
            <w:r w:rsidRPr="002E041A">
              <w:rPr>
                <w:rFonts w:ascii="Arial Narrow" w:hAnsi="Arial Narrow" w:cs="Arial"/>
                <w:color w:val="000000" w:themeColor="text1"/>
                <w:sz w:val="20"/>
                <w:szCs w:val="20"/>
              </w:rPr>
              <w:lastRenderedPageBreak/>
              <w:t>Construye adecuadamente tarjetas CRC en su proyecto.</w:t>
            </w:r>
          </w:p>
          <w:p w:rsidR="002E041A" w:rsidRPr="002E041A" w:rsidRDefault="002E041A" w:rsidP="004A16DB">
            <w:pPr>
              <w:pStyle w:val="Prrafodelista"/>
              <w:numPr>
                <w:ilvl w:val="0"/>
                <w:numId w:val="213"/>
              </w:numPr>
              <w:spacing w:after="0" w:line="259" w:lineRule="auto"/>
              <w:ind w:right="44"/>
              <w:rPr>
                <w:rFonts w:ascii="Arial Narrow" w:hAnsi="Arial Narrow" w:cs="Arial"/>
                <w:color w:val="000000" w:themeColor="text1"/>
                <w:sz w:val="20"/>
                <w:szCs w:val="20"/>
              </w:rPr>
            </w:pPr>
            <w:r w:rsidRPr="002E041A">
              <w:rPr>
                <w:rFonts w:ascii="Arial Narrow" w:hAnsi="Arial Narrow" w:cs="Arial"/>
                <w:color w:val="000000" w:themeColor="text1"/>
                <w:sz w:val="20"/>
                <w:szCs w:val="20"/>
              </w:rPr>
              <w:t>Diseña el prototipo</w:t>
            </w:r>
          </w:p>
          <w:p w:rsidR="002E041A" w:rsidRPr="002E041A" w:rsidRDefault="002E041A" w:rsidP="004A16DB">
            <w:pPr>
              <w:pStyle w:val="Prrafodelista"/>
              <w:numPr>
                <w:ilvl w:val="0"/>
                <w:numId w:val="213"/>
              </w:numPr>
              <w:spacing w:after="0" w:line="259" w:lineRule="auto"/>
              <w:ind w:right="44"/>
              <w:rPr>
                <w:rFonts w:ascii="Arial Narrow" w:hAnsi="Arial Narrow" w:cs="Arial"/>
                <w:color w:val="000000" w:themeColor="text1"/>
                <w:sz w:val="20"/>
                <w:szCs w:val="20"/>
              </w:rPr>
            </w:pPr>
            <w:r w:rsidRPr="002E041A">
              <w:rPr>
                <w:rFonts w:ascii="Arial Narrow" w:hAnsi="Arial Narrow" w:cs="Arial"/>
                <w:color w:val="000000" w:themeColor="text1"/>
                <w:sz w:val="20"/>
                <w:szCs w:val="20"/>
              </w:rPr>
              <w:t>Emplea adecuadamente los principios de usabilidad de aplicaciones web.</w:t>
            </w:r>
          </w:p>
          <w:p w:rsidR="002E041A" w:rsidRPr="002E041A" w:rsidRDefault="002E041A" w:rsidP="004A16DB">
            <w:pPr>
              <w:pStyle w:val="Prrafodelista"/>
              <w:numPr>
                <w:ilvl w:val="0"/>
                <w:numId w:val="213"/>
              </w:numPr>
              <w:spacing w:after="0" w:line="259" w:lineRule="auto"/>
              <w:ind w:right="44"/>
              <w:rPr>
                <w:rFonts w:ascii="Arial Narrow" w:hAnsi="Arial Narrow" w:cs="Arial"/>
                <w:color w:val="000000" w:themeColor="text1"/>
                <w:sz w:val="20"/>
                <w:szCs w:val="20"/>
              </w:rPr>
            </w:pPr>
            <w:r w:rsidRPr="002E041A">
              <w:rPr>
                <w:rFonts w:ascii="Arial Narrow" w:hAnsi="Arial Narrow" w:cs="Arial"/>
                <w:color w:val="000000" w:themeColor="text1"/>
                <w:sz w:val="20"/>
                <w:szCs w:val="20"/>
              </w:rPr>
              <w:t>Emplea estándares de programación W10.</w:t>
            </w:r>
          </w:p>
          <w:p w:rsidR="002E041A" w:rsidRPr="002E041A" w:rsidRDefault="002E041A" w:rsidP="004A16DB">
            <w:pPr>
              <w:pStyle w:val="Prrafodelista"/>
              <w:numPr>
                <w:ilvl w:val="0"/>
                <w:numId w:val="213"/>
              </w:numPr>
              <w:spacing w:after="0" w:line="259" w:lineRule="auto"/>
              <w:ind w:right="44"/>
              <w:rPr>
                <w:rFonts w:ascii="Arial Narrow" w:hAnsi="Arial Narrow" w:cs="Arial"/>
                <w:color w:val="000000" w:themeColor="text1"/>
                <w:sz w:val="20"/>
                <w:szCs w:val="20"/>
              </w:rPr>
            </w:pPr>
            <w:r w:rsidRPr="002E041A">
              <w:rPr>
                <w:rFonts w:ascii="Arial Narrow" w:hAnsi="Arial Narrow" w:cs="Arial"/>
                <w:color w:val="000000" w:themeColor="text1"/>
                <w:sz w:val="20"/>
                <w:szCs w:val="20"/>
              </w:rPr>
              <w:t>Analiza críticamente los resultados obtenidos.</w:t>
            </w:r>
          </w:p>
          <w:p w:rsidR="002E041A" w:rsidRPr="002E041A" w:rsidRDefault="002E041A" w:rsidP="004A16DB">
            <w:pPr>
              <w:pStyle w:val="Prrafodelista"/>
              <w:numPr>
                <w:ilvl w:val="0"/>
                <w:numId w:val="213"/>
              </w:numPr>
              <w:spacing w:after="0" w:line="259" w:lineRule="auto"/>
              <w:ind w:right="44"/>
              <w:rPr>
                <w:rFonts w:ascii="Arial Narrow" w:hAnsi="Arial Narrow" w:cs="Arial"/>
                <w:color w:val="000000" w:themeColor="text1"/>
                <w:sz w:val="20"/>
                <w:szCs w:val="20"/>
              </w:rPr>
            </w:pPr>
            <w:r w:rsidRPr="002E041A">
              <w:rPr>
                <w:rFonts w:ascii="Arial Narrow" w:hAnsi="Arial Narrow" w:cs="Arial"/>
                <w:color w:val="000000" w:themeColor="text1"/>
                <w:sz w:val="20"/>
                <w:szCs w:val="20"/>
              </w:rPr>
              <w:t>Emite su opinión crítica sobre la metodología docente.</w:t>
            </w:r>
          </w:p>
        </w:tc>
      </w:tr>
    </w:tbl>
    <w:p w:rsidR="002E041A" w:rsidRDefault="002E041A" w:rsidP="0038433C">
      <w:pPr>
        <w:jc w:val="center"/>
        <w:rPr>
          <w:rFonts w:ascii="Arial Narrow" w:hAnsi="Arial Narrow" w:cs="Arial"/>
          <w:b/>
          <w:bCs/>
          <w:color w:val="000000" w:themeColor="text1"/>
          <w:sz w:val="16"/>
          <w:szCs w:val="16"/>
          <w:u w:val="single"/>
        </w:rPr>
      </w:pPr>
    </w:p>
    <w:p w:rsidR="002E041A" w:rsidRDefault="002E041A" w:rsidP="0038433C">
      <w:pPr>
        <w:jc w:val="center"/>
        <w:rPr>
          <w:rFonts w:ascii="Arial Narrow" w:hAnsi="Arial Narrow" w:cs="Arial"/>
          <w:b/>
          <w:bCs/>
          <w:color w:val="000000" w:themeColor="text1"/>
          <w:sz w:val="16"/>
          <w:szCs w:val="16"/>
          <w:u w:val="single"/>
        </w:rPr>
      </w:pPr>
    </w:p>
    <w:p w:rsidR="002E041A" w:rsidRDefault="002E041A" w:rsidP="0038433C">
      <w:pPr>
        <w:jc w:val="center"/>
        <w:rPr>
          <w:rFonts w:ascii="Arial Narrow" w:hAnsi="Arial Narrow" w:cs="Arial"/>
          <w:b/>
          <w:bCs/>
          <w:color w:val="000000" w:themeColor="text1"/>
          <w:sz w:val="16"/>
          <w:szCs w:val="16"/>
          <w:u w:val="single"/>
        </w:rPr>
      </w:pPr>
    </w:p>
    <w:p w:rsidR="002E041A" w:rsidRDefault="002E041A" w:rsidP="0038433C">
      <w:pPr>
        <w:jc w:val="center"/>
        <w:rPr>
          <w:rFonts w:ascii="Arial Narrow" w:hAnsi="Arial Narrow" w:cs="Arial"/>
          <w:b/>
          <w:bCs/>
          <w:color w:val="000000" w:themeColor="text1"/>
          <w:sz w:val="16"/>
          <w:szCs w:val="16"/>
          <w:u w:val="single"/>
        </w:rPr>
      </w:pPr>
    </w:p>
    <w:p w:rsidR="002E041A" w:rsidRDefault="002E041A" w:rsidP="0038433C">
      <w:pPr>
        <w:jc w:val="center"/>
        <w:rPr>
          <w:rFonts w:ascii="Arial Narrow" w:hAnsi="Arial Narrow" w:cs="Arial"/>
          <w:b/>
          <w:bCs/>
          <w:color w:val="000000" w:themeColor="text1"/>
          <w:sz w:val="16"/>
          <w:szCs w:val="16"/>
          <w:u w:val="single"/>
        </w:rPr>
      </w:pPr>
    </w:p>
    <w:p w:rsidR="00065531" w:rsidRDefault="00065531" w:rsidP="0038433C">
      <w:pPr>
        <w:jc w:val="center"/>
        <w:rPr>
          <w:rFonts w:ascii="Arial Narrow" w:hAnsi="Arial Narrow" w:cs="Arial"/>
          <w:b/>
          <w:bCs/>
          <w:color w:val="000000" w:themeColor="text1"/>
          <w:sz w:val="16"/>
          <w:szCs w:val="16"/>
          <w:u w:val="single"/>
        </w:rPr>
      </w:pPr>
    </w:p>
    <w:p w:rsidR="00065531" w:rsidRDefault="00065531" w:rsidP="0038433C">
      <w:pPr>
        <w:jc w:val="center"/>
        <w:rPr>
          <w:rFonts w:ascii="Arial Narrow" w:hAnsi="Arial Narrow" w:cs="Arial"/>
          <w:b/>
          <w:bCs/>
          <w:color w:val="000000" w:themeColor="text1"/>
          <w:sz w:val="16"/>
          <w:szCs w:val="16"/>
          <w:u w:val="single"/>
        </w:rPr>
      </w:pPr>
    </w:p>
    <w:p w:rsidR="00065531" w:rsidRDefault="00065531" w:rsidP="0038433C">
      <w:pPr>
        <w:jc w:val="center"/>
        <w:rPr>
          <w:rFonts w:ascii="Arial Narrow" w:hAnsi="Arial Narrow" w:cs="Arial"/>
          <w:b/>
          <w:bCs/>
          <w:color w:val="000000" w:themeColor="text1"/>
          <w:sz w:val="16"/>
          <w:szCs w:val="16"/>
          <w:u w:val="single"/>
        </w:rPr>
      </w:pPr>
    </w:p>
    <w:p w:rsidR="00065531" w:rsidRDefault="00065531" w:rsidP="0038433C">
      <w:pPr>
        <w:jc w:val="center"/>
        <w:rPr>
          <w:rFonts w:ascii="Arial Narrow" w:hAnsi="Arial Narrow" w:cs="Arial"/>
          <w:b/>
          <w:bCs/>
          <w:color w:val="000000" w:themeColor="text1"/>
          <w:sz w:val="16"/>
          <w:szCs w:val="16"/>
          <w:u w:val="single"/>
        </w:rPr>
      </w:pPr>
    </w:p>
    <w:p w:rsidR="00065531" w:rsidRDefault="00065531" w:rsidP="0038433C">
      <w:pPr>
        <w:jc w:val="center"/>
        <w:rPr>
          <w:rFonts w:ascii="Arial Narrow" w:hAnsi="Arial Narrow" w:cs="Arial"/>
          <w:b/>
          <w:bCs/>
          <w:color w:val="000000" w:themeColor="text1"/>
          <w:sz w:val="16"/>
          <w:szCs w:val="16"/>
          <w:u w:val="single"/>
        </w:rPr>
      </w:pPr>
    </w:p>
    <w:p w:rsidR="00065531" w:rsidRDefault="00065531" w:rsidP="0038433C">
      <w:pPr>
        <w:jc w:val="center"/>
        <w:rPr>
          <w:rFonts w:ascii="Arial Narrow" w:hAnsi="Arial Narrow" w:cs="Arial"/>
          <w:b/>
          <w:bCs/>
          <w:color w:val="000000" w:themeColor="text1"/>
          <w:sz w:val="16"/>
          <w:szCs w:val="16"/>
          <w:u w:val="single"/>
        </w:rPr>
      </w:pPr>
    </w:p>
    <w:p w:rsidR="00065531" w:rsidRDefault="00065531" w:rsidP="0038433C">
      <w:pPr>
        <w:jc w:val="center"/>
        <w:rPr>
          <w:rFonts w:ascii="Arial Narrow" w:hAnsi="Arial Narrow" w:cs="Arial"/>
          <w:b/>
          <w:bCs/>
          <w:color w:val="000000" w:themeColor="text1"/>
          <w:sz w:val="16"/>
          <w:szCs w:val="16"/>
          <w:u w:val="single"/>
        </w:rPr>
      </w:pPr>
    </w:p>
    <w:p w:rsidR="002E041A" w:rsidRDefault="002E041A" w:rsidP="0038433C">
      <w:pPr>
        <w:jc w:val="center"/>
        <w:rPr>
          <w:rFonts w:ascii="Arial Narrow" w:hAnsi="Arial Narrow" w:cs="Arial"/>
          <w:b/>
          <w:bCs/>
          <w:color w:val="000000" w:themeColor="text1"/>
          <w:sz w:val="16"/>
          <w:szCs w:val="16"/>
          <w:u w:val="single"/>
        </w:rPr>
      </w:pPr>
    </w:p>
    <w:tbl>
      <w:tblPr>
        <w:tblStyle w:val="TableGrid"/>
        <w:tblW w:w="13872" w:type="dxa"/>
        <w:tblInd w:w="-128" w:type="dxa"/>
        <w:tblCellMar>
          <w:left w:w="4" w:type="dxa"/>
          <w:right w:w="12" w:type="dxa"/>
        </w:tblCellMar>
        <w:tblLook w:val="04A0" w:firstRow="1" w:lastRow="0" w:firstColumn="1" w:lastColumn="0" w:noHBand="0" w:noVBand="1"/>
      </w:tblPr>
      <w:tblGrid>
        <w:gridCol w:w="3538"/>
        <w:gridCol w:w="4257"/>
        <w:gridCol w:w="2833"/>
        <w:gridCol w:w="3244"/>
      </w:tblGrid>
      <w:tr w:rsidR="002E041A" w:rsidRPr="00065531" w:rsidTr="002E041A">
        <w:trPr>
          <w:trHeight w:val="441"/>
        </w:trPr>
        <w:tc>
          <w:tcPr>
            <w:tcW w:w="13872" w:type="dxa"/>
            <w:gridSpan w:val="4"/>
            <w:tcBorders>
              <w:top w:val="single" w:sz="5" w:space="0" w:color="000000"/>
              <w:left w:val="single" w:sz="5" w:space="0" w:color="000000"/>
              <w:bottom w:val="single" w:sz="5" w:space="0" w:color="000000"/>
              <w:right w:val="single" w:sz="5" w:space="0" w:color="000000"/>
            </w:tcBorders>
            <w:shd w:val="clear" w:color="auto" w:fill="D9D9D9"/>
          </w:tcPr>
          <w:p w:rsidR="002E041A" w:rsidRPr="00065531" w:rsidRDefault="002E041A" w:rsidP="00314B7D">
            <w:pPr>
              <w:spacing w:line="259" w:lineRule="auto"/>
              <w:ind w:left="4"/>
              <w:jc w:val="center"/>
              <w:rPr>
                <w:rFonts w:ascii="Arial Narrow" w:hAnsi="Arial Narrow"/>
                <w:color w:val="000000" w:themeColor="text1"/>
                <w:sz w:val="20"/>
                <w:szCs w:val="20"/>
              </w:rPr>
            </w:pPr>
            <w:r w:rsidRPr="00065531">
              <w:rPr>
                <w:rFonts w:ascii="Arial Narrow" w:eastAsia="Arial" w:hAnsi="Arial Narrow"/>
                <w:b/>
                <w:color w:val="000000" w:themeColor="text1"/>
                <w:sz w:val="20"/>
                <w:szCs w:val="20"/>
              </w:rPr>
              <w:lastRenderedPageBreak/>
              <w:t>ÁREA: ELABORACIÓN Y PRODUCCIÓN DE MATERIAL DIDÁCTICO EDUCATIVO II</w:t>
            </w:r>
          </w:p>
        </w:tc>
      </w:tr>
      <w:tr w:rsidR="002E041A" w:rsidRPr="00065531" w:rsidTr="00A24D35">
        <w:trPr>
          <w:trHeight w:val="508"/>
        </w:trPr>
        <w:tc>
          <w:tcPr>
            <w:tcW w:w="13872" w:type="dxa"/>
            <w:gridSpan w:val="4"/>
            <w:tcBorders>
              <w:top w:val="single" w:sz="5" w:space="0" w:color="000000"/>
              <w:left w:val="single" w:sz="5" w:space="0" w:color="000000"/>
              <w:bottom w:val="single" w:sz="5" w:space="0" w:color="000000"/>
              <w:right w:val="single" w:sz="5" w:space="0" w:color="000000"/>
            </w:tcBorders>
          </w:tcPr>
          <w:p w:rsidR="002E041A" w:rsidRPr="00065531" w:rsidRDefault="002E041A" w:rsidP="00314B7D">
            <w:pPr>
              <w:spacing w:line="259" w:lineRule="auto"/>
              <w:rPr>
                <w:rFonts w:ascii="Arial Narrow" w:hAnsi="Arial Narrow"/>
                <w:color w:val="000000" w:themeColor="text1"/>
                <w:sz w:val="20"/>
                <w:szCs w:val="20"/>
              </w:rPr>
            </w:pPr>
            <w:r w:rsidRPr="00065531">
              <w:rPr>
                <w:rFonts w:ascii="Arial Narrow" w:eastAsia="Arial" w:hAnsi="Arial Narrow"/>
                <w:b/>
                <w:color w:val="000000" w:themeColor="text1"/>
                <w:sz w:val="20"/>
                <w:szCs w:val="20"/>
              </w:rPr>
              <w:t xml:space="preserve">SUMILLA: </w:t>
            </w:r>
            <w:r w:rsidRPr="00065531">
              <w:rPr>
                <w:rFonts w:ascii="Arial Narrow" w:hAnsi="Arial Narrow"/>
                <w:color w:val="000000" w:themeColor="text1"/>
                <w:sz w:val="20"/>
                <w:szCs w:val="20"/>
              </w:rPr>
              <w:t>Desarrolla en los estudiantes habilidades, capacidades en el manejo de programas permitiendo así realizar diseños respectando aspectos necesarios para su elaboración.</w:t>
            </w:r>
          </w:p>
        </w:tc>
      </w:tr>
      <w:tr w:rsidR="002E041A" w:rsidRPr="00065531" w:rsidTr="002E041A">
        <w:trPr>
          <w:trHeight w:val="567"/>
        </w:trPr>
        <w:tc>
          <w:tcPr>
            <w:tcW w:w="3538"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041A" w:rsidRPr="00065531" w:rsidRDefault="002E041A" w:rsidP="00314B7D">
            <w:pPr>
              <w:spacing w:line="259" w:lineRule="auto"/>
              <w:jc w:val="center"/>
              <w:rPr>
                <w:rFonts w:ascii="Arial Narrow" w:hAnsi="Arial Narrow"/>
                <w:color w:val="000000" w:themeColor="text1"/>
                <w:sz w:val="20"/>
                <w:szCs w:val="20"/>
              </w:rPr>
            </w:pPr>
            <w:r w:rsidRPr="00065531">
              <w:rPr>
                <w:rFonts w:ascii="Arial Narrow" w:eastAsia="Arial" w:hAnsi="Arial Narrow"/>
                <w:b/>
                <w:color w:val="000000" w:themeColor="text1"/>
                <w:sz w:val="20"/>
                <w:szCs w:val="20"/>
              </w:rPr>
              <w:t>CÓD. CRITE.  DESEMPEÑO</w:t>
            </w:r>
          </w:p>
        </w:tc>
        <w:tc>
          <w:tcPr>
            <w:tcW w:w="4257"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041A" w:rsidRPr="00065531" w:rsidRDefault="002E041A" w:rsidP="00314B7D">
            <w:pPr>
              <w:spacing w:line="259" w:lineRule="auto"/>
              <w:ind w:right="8"/>
              <w:jc w:val="center"/>
              <w:rPr>
                <w:rFonts w:ascii="Arial Narrow" w:hAnsi="Arial Narrow"/>
                <w:color w:val="000000" w:themeColor="text1"/>
                <w:sz w:val="20"/>
                <w:szCs w:val="20"/>
              </w:rPr>
            </w:pPr>
            <w:r w:rsidRPr="00065531">
              <w:rPr>
                <w:rFonts w:ascii="Arial Narrow" w:eastAsia="Arial" w:hAnsi="Arial Narrow"/>
                <w:b/>
                <w:color w:val="000000" w:themeColor="text1"/>
                <w:sz w:val="20"/>
                <w:szCs w:val="20"/>
              </w:rPr>
              <w:t>CONTENIDOS</w:t>
            </w:r>
          </w:p>
        </w:tc>
        <w:tc>
          <w:tcPr>
            <w:tcW w:w="2833"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041A" w:rsidRPr="00065531" w:rsidRDefault="002E041A" w:rsidP="00314B7D">
            <w:pPr>
              <w:spacing w:line="259" w:lineRule="auto"/>
              <w:ind w:left="4"/>
              <w:jc w:val="center"/>
              <w:rPr>
                <w:rFonts w:ascii="Arial Narrow" w:hAnsi="Arial Narrow"/>
                <w:color w:val="000000" w:themeColor="text1"/>
                <w:sz w:val="20"/>
                <w:szCs w:val="20"/>
              </w:rPr>
            </w:pPr>
            <w:r w:rsidRPr="00065531">
              <w:rPr>
                <w:rFonts w:ascii="Arial Narrow" w:eastAsia="Arial" w:hAnsi="Arial Narrow"/>
                <w:b/>
                <w:color w:val="000000" w:themeColor="text1"/>
                <w:sz w:val="20"/>
                <w:szCs w:val="20"/>
              </w:rPr>
              <w:t>PRODUCTOS</w:t>
            </w:r>
          </w:p>
        </w:tc>
        <w:tc>
          <w:tcPr>
            <w:tcW w:w="3244"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041A" w:rsidRPr="00065531" w:rsidRDefault="002E041A" w:rsidP="00314B7D">
            <w:pPr>
              <w:spacing w:line="259" w:lineRule="auto"/>
              <w:ind w:left="6"/>
              <w:jc w:val="center"/>
              <w:rPr>
                <w:rFonts w:ascii="Arial Narrow" w:hAnsi="Arial Narrow"/>
                <w:color w:val="000000" w:themeColor="text1"/>
                <w:sz w:val="20"/>
                <w:szCs w:val="20"/>
              </w:rPr>
            </w:pPr>
            <w:r w:rsidRPr="00065531">
              <w:rPr>
                <w:rFonts w:ascii="Arial Narrow" w:eastAsia="Arial" w:hAnsi="Arial Narrow"/>
                <w:b/>
                <w:color w:val="000000" w:themeColor="text1"/>
                <w:sz w:val="20"/>
                <w:szCs w:val="20"/>
              </w:rPr>
              <w:t>CRITERIOS DE EVALUACIÓN</w:t>
            </w:r>
          </w:p>
        </w:tc>
      </w:tr>
      <w:tr w:rsidR="002E041A" w:rsidRPr="00065531" w:rsidTr="002E041A">
        <w:trPr>
          <w:trHeight w:val="2372"/>
        </w:trPr>
        <w:tc>
          <w:tcPr>
            <w:tcW w:w="3538" w:type="dxa"/>
            <w:tcBorders>
              <w:top w:val="single" w:sz="5" w:space="0" w:color="000000"/>
              <w:left w:val="single" w:sz="5" w:space="0" w:color="000000"/>
              <w:bottom w:val="single" w:sz="5" w:space="0" w:color="000000"/>
              <w:right w:val="single" w:sz="5" w:space="0" w:color="000000"/>
            </w:tcBorders>
          </w:tcPr>
          <w:p w:rsidR="002E041A" w:rsidRPr="00065531" w:rsidRDefault="002E041A" w:rsidP="00314B7D">
            <w:pPr>
              <w:spacing w:line="259" w:lineRule="auto"/>
              <w:rPr>
                <w:rFonts w:ascii="Arial Narrow" w:hAnsi="Arial Narrow"/>
                <w:color w:val="000000" w:themeColor="text1"/>
                <w:sz w:val="20"/>
                <w:szCs w:val="20"/>
              </w:rPr>
            </w:pPr>
            <w:r w:rsidRPr="00065531">
              <w:rPr>
                <w:rFonts w:ascii="Arial Narrow" w:eastAsia="Arial" w:hAnsi="Arial Narrow"/>
                <w:b/>
                <w:color w:val="000000" w:themeColor="text1"/>
                <w:sz w:val="20"/>
                <w:szCs w:val="20"/>
              </w:rPr>
              <w:t xml:space="preserve">PERSONAL </w:t>
            </w:r>
          </w:p>
          <w:p w:rsidR="002E041A" w:rsidRPr="00065531" w:rsidRDefault="002E041A" w:rsidP="002E041A">
            <w:pPr>
              <w:spacing w:after="2"/>
              <w:ind w:right="62"/>
              <w:jc w:val="both"/>
              <w:rPr>
                <w:rFonts w:ascii="Arial Narrow" w:hAnsi="Arial Narrow"/>
                <w:bCs/>
                <w:color w:val="000000" w:themeColor="text1"/>
                <w:sz w:val="20"/>
                <w:szCs w:val="20"/>
              </w:rPr>
            </w:pPr>
            <w:r w:rsidRPr="00065531">
              <w:rPr>
                <w:rFonts w:ascii="Arial Narrow" w:hAnsi="Arial Narrow"/>
                <w:bCs/>
                <w:color w:val="000000" w:themeColor="text1"/>
                <w:sz w:val="20"/>
                <w:szCs w:val="20"/>
              </w:rPr>
              <w:t xml:space="preserve">1.2.1 Reflexiona críticamente sobre su quehacer cotidiano fortaleciendo su desarrollo personal, vocacional y las motivaciones para su formación profesional. </w:t>
            </w:r>
          </w:p>
          <w:p w:rsidR="002E041A" w:rsidRPr="00065531" w:rsidRDefault="002E041A" w:rsidP="00314B7D">
            <w:pPr>
              <w:spacing w:after="2"/>
              <w:ind w:right="62"/>
              <w:rPr>
                <w:rFonts w:ascii="Arial Narrow" w:hAnsi="Arial Narrow"/>
                <w:color w:val="000000" w:themeColor="text1"/>
                <w:sz w:val="20"/>
                <w:szCs w:val="20"/>
              </w:rPr>
            </w:pPr>
          </w:p>
          <w:p w:rsidR="002E041A" w:rsidRPr="00065531" w:rsidRDefault="002E041A" w:rsidP="00314B7D">
            <w:pPr>
              <w:spacing w:line="259" w:lineRule="auto"/>
              <w:rPr>
                <w:rFonts w:ascii="Arial Narrow" w:hAnsi="Arial Narrow"/>
                <w:color w:val="000000" w:themeColor="text1"/>
                <w:sz w:val="20"/>
                <w:szCs w:val="20"/>
              </w:rPr>
            </w:pPr>
            <w:r w:rsidRPr="00065531">
              <w:rPr>
                <w:rFonts w:ascii="Arial Narrow" w:eastAsia="Arial" w:hAnsi="Arial Narrow"/>
                <w:b/>
                <w:color w:val="000000" w:themeColor="text1"/>
                <w:sz w:val="20"/>
                <w:szCs w:val="20"/>
              </w:rPr>
              <w:t xml:space="preserve">PROFESIONAL PEDAGÓGICA </w:t>
            </w:r>
          </w:p>
          <w:p w:rsidR="002E041A" w:rsidRPr="00065531" w:rsidRDefault="002E041A" w:rsidP="002E041A">
            <w:pPr>
              <w:spacing w:line="259" w:lineRule="auto"/>
              <w:jc w:val="both"/>
              <w:rPr>
                <w:rFonts w:ascii="Arial Narrow" w:eastAsia="Arial" w:hAnsi="Arial Narrow"/>
                <w:color w:val="000000" w:themeColor="text1"/>
                <w:sz w:val="20"/>
                <w:szCs w:val="20"/>
              </w:rPr>
            </w:pPr>
            <w:r w:rsidRPr="00065531">
              <w:rPr>
                <w:rFonts w:ascii="Arial Narrow" w:hAnsi="Arial Narrow"/>
                <w:bCs/>
                <w:color w:val="000000" w:themeColor="text1"/>
                <w:sz w:val="20"/>
                <w:szCs w:val="20"/>
              </w:rPr>
              <w:t>2.1.1 Analiza y sistematiza información de fuentes primarias, de resultados de innovaciones e investigaciones, así como de bibliografía actualizada, que contribuye a su desarrollo personal, formación profesional y contexto comunitario.</w:t>
            </w:r>
          </w:p>
          <w:p w:rsidR="002E041A" w:rsidRPr="00065531" w:rsidRDefault="002E041A" w:rsidP="00314B7D">
            <w:pPr>
              <w:spacing w:line="259" w:lineRule="auto"/>
              <w:rPr>
                <w:rFonts w:ascii="Arial Narrow" w:eastAsia="Arial" w:hAnsi="Arial Narrow"/>
                <w:color w:val="000000" w:themeColor="text1"/>
                <w:sz w:val="20"/>
                <w:szCs w:val="20"/>
              </w:rPr>
            </w:pPr>
          </w:p>
          <w:p w:rsidR="002E041A" w:rsidRPr="00065531" w:rsidRDefault="002E041A" w:rsidP="00314B7D">
            <w:pPr>
              <w:spacing w:line="259" w:lineRule="auto"/>
              <w:rPr>
                <w:rFonts w:ascii="Arial Narrow" w:hAnsi="Arial Narrow"/>
                <w:color w:val="000000" w:themeColor="text1"/>
                <w:sz w:val="20"/>
                <w:szCs w:val="20"/>
              </w:rPr>
            </w:pPr>
            <w:r w:rsidRPr="00065531">
              <w:rPr>
                <w:rFonts w:ascii="Arial Narrow" w:hAnsi="Arial Narrow"/>
                <w:color w:val="000000" w:themeColor="text1"/>
                <w:sz w:val="20"/>
                <w:szCs w:val="20"/>
              </w:rPr>
              <w:t xml:space="preserve"> </w:t>
            </w:r>
          </w:p>
          <w:p w:rsidR="002E041A" w:rsidRPr="00065531" w:rsidRDefault="002E041A" w:rsidP="00314B7D">
            <w:pPr>
              <w:spacing w:line="259" w:lineRule="auto"/>
              <w:rPr>
                <w:rFonts w:ascii="Arial Narrow" w:hAnsi="Arial Narrow"/>
                <w:color w:val="000000" w:themeColor="text1"/>
                <w:sz w:val="20"/>
                <w:szCs w:val="20"/>
              </w:rPr>
            </w:pPr>
            <w:r w:rsidRPr="00065531">
              <w:rPr>
                <w:rFonts w:ascii="Arial Narrow" w:eastAsia="Arial" w:hAnsi="Arial Narrow"/>
                <w:b/>
                <w:color w:val="000000" w:themeColor="text1"/>
                <w:sz w:val="20"/>
                <w:szCs w:val="20"/>
              </w:rPr>
              <w:t xml:space="preserve">SOCIO COMUNITARIA </w:t>
            </w:r>
          </w:p>
          <w:p w:rsidR="002E041A" w:rsidRPr="00065531" w:rsidRDefault="002E041A" w:rsidP="002E041A">
            <w:pPr>
              <w:spacing w:line="259" w:lineRule="auto"/>
              <w:ind w:right="62"/>
              <w:jc w:val="both"/>
              <w:rPr>
                <w:rFonts w:ascii="Arial Narrow" w:hAnsi="Arial Narrow"/>
                <w:color w:val="000000" w:themeColor="text1"/>
                <w:sz w:val="20"/>
                <w:szCs w:val="20"/>
              </w:rPr>
            </w:pPr>
            <w:r w:rsidRPr="00065531">
              <w:rPr>
                <w:rFonts w:ascii="Arial Narrow" w:hAnsi="Arial Narrow"/>
                <w:bCs/>
                <w:color w:val="000000" w:themeColor="text1"/>
                <w:sz w:val="20"/>
                <w:szCs w:val="20"/>
              </w:rPr>
              <w:t>3.1.5 Promueve desde su práctica una cultura de prevención y cuidado de la salud integral (física, mental y ambiental), para contribuir a mejorar la calidad de vida de la población.</w:t>
            </w:r>
          </w:p>
        </w:tc>
        <w:tc>
          <w:tcPr>
            <w:tcW w:w="4257" w:type="dxa"/>
            <w:tcBorders>
              <w:top w:val="single" w:sz="5" w:space="0" w:color="000000"/>
              <w:left w:val="single" w:sz="5" w:space="0" w:color="000000"/>
              <w:bottom w:val="single" w:sz="5" w:space="0" w:color="000000"/>
              <w:right w:val="single" w:sz="5" w:space="0" w:color="000000"/>
            </w:tcBorders>
          </w:tcPr>
          <w:p w:rsidR="002E041A" w:rsidRPr="00065531" w:rsidRDefault="002E041A" w:rsidP="004A16DB">
            <w:pPr>
              <w:pStyle w:val="Prrafodelista"/>
              <w:numPr>
                <w:ilvl w:val="0"/>
                <w:numId w:val="148"/>
              </w:numPr>
              <w:autoSpaceDE w:val="0"/>
              <w:autoSpaceDN w:val="0"/>
              <w:adjustRightInd w:val="0"/>
              <w:spacing w:after="0"/>
              <w:rPr>
                <w:rFonts w:ascii="Arial Narrow" w:hAnsi="Arial Narrow" w:cs="Arial"/>
                <w:b/>
                <w:color w:val="000000" w:themeColor="text1"/>
                <w:sz w:val="20"/>
                <w:szCs w:val="20"/>
              </w:rPr>
            </w:pPr>
            <w:r w:rsidRPr="00065531">
              <w:rPr>
                <w:rFonts w:ascii="Arial Narrow" w:hAnsi="Arial Narrow" w:cs="Arial"/>
                <w:b/>
                <w:color w:val="000000" w:themeColor="text1"/>
                <w:sz w:val="20"/>
                <w:szCs w:val="20"/>
              </w:rPr>
              <w:t>Los materiales educativos</w:t>
            </w:r>
          </w:p>
          <w:p w:rsidR="002E041A" w:rsidRPr="00065531" w:rsidRDefault="002E041A" w:rsidP="004A16DB">
            <w:pPr>
              <w:pStyle w:val="Prrafodelista"/>
              <w:numPr>
                <w:ilvl w:val="0"/>
                <w:numId w:val="154"/>
              </w:numPr>
              <w:autoSpaceDE w:val="0"/>
              <w:autoSpaceDN w:val="0"/>
              <w:adjustRightInd w:val="0"/>
              <w:spacing w:after="0"/>
              <w:rPr>
                <w:rFonts w:ascii="Arial Narrow" w:hAnsi="Arial Narrow" w:cs="Arial"/>
                <w:color w:val="000000" w:themeColor="text1"/>
                <w:sz w:val="20"/>
                <w:szCs w:val="20"/>
              </w:rPr>
            </w:pPr>
            <w:r w:rsidRPr="00065531">
              <w:rPr>
                <w:rFonts w:ascii="Arial Narrow" w:hAnsi="Arial Narrow" w:cs="Arial"/>
                <w:color w:val="000000" w:themeColor="text1"/>
                <w:sz w:val="20"/>
                <w:szCs w:val="20"/>
              </w:rPr>
              <w:t>Concepto</w:t>
            </w:r>
          </w:p>
          <w:p w:rsidR="002E041A" w:rsidRPr="00065531" w:rsidRDefault="002E041A" w:rsidP="004A16DB">
            <w:pPr>
              <w:pStyle w:val="Prrafodelista"/>
              <w:numPr>
                <w:ilvl w:val="0"/>
                <w:numId w:val="154"/>
              </w:numPr>
              <w:autoSpaceDE w:val="0"/>
              <w:autoSpaceDN w:val="0"/>
              <w:adjustRightInd w:val="0"/>
              <w:spacing w:after="0"/>
              <w:rPr>
                <w:rFonts w:ascii="Arial Narrow" w:hAnsi="Arial Narrow" w:cs="Arial"/>
                <w:color w:val="000000" w:themeColor="text1"/>
                <w:sz w:val="20"/>
                <w:szCs w:val="20"/>
              </w:rPr>
            </w:pPr>
            <w:r w:rsidRPr="00065531">
              <w:rPr>
                <w:rFonts w:ascii="Arial Narrow" w:hAnsi="Arial Narrow" w:cs="Arial"/>
                <w:color w:val="000000" w:themeColor="text1"/>
                <w:sz w:val="20"/>
                <w:szCs w:val="20"/>
              </w:rPr>
              <w:t>Elementos y características</w:t>
            </w:r>
          </w:p>
          <w:p w:rsidR="002E041A" w:rsidRPr="00065531" w:rsidRDefault="002E041A" w:rsidP="004A16DB">
            <w:pPr>
              <w:pStyle w:val="Prrafodelista"/>
              <w:numPr>
                <w:ilvl w:val="0"/>
                <w:numId w:val="154"/>
              </w:numPr>
              <w:autoSpaceDE w:val="0"/>
              <w:autoSpaceDN w:val="0"/>
              <w:adjustRightInd w:val="0"/>
              <w:spacing w:after="0"/>
              <w:rPr>
                <w:rFonts w:ascii="Arial Narrow" w:hAnsi="Arial Narrow" w:cs="Arial"/>
                <w:color w:val="000000" w:themeColor="text1"/>
                <w:sz w:val="20"/>
                <w:szCs w:val="20"/>
              </w:rPr>
            </w:pPr>
            <w:r w:rsidRPr="00065531">
              <w:rPr>
                <w:rFonts w:ascii="Arial Narrow" w:hAnsi="Arial Narrow" w:cs="Arial"/>
                <w:color w:val="000000" w:themeColor="text1"/>
                <w:sz w:val="20"/>
                <w:szCs w:val="20"/>
              </w:rPr>
              <w:t>Importancia</w:t>
            </w:r>
          </w:p>
          <w:p w:rsidR="002E041A" w:rsidRPr="00065531" w:rsidRDefault="002E041A" w:rsidP="004A16DB">
            <w:pPr>
              <w:pStyle w:val="Prrafodelista"/>
              <w:numPr>
                <w:ilvl w:val="0"/>
                <w:numId w:val="154"/>
              </w:numPr>
              <w:autoSpaceDE w:val="0"/>
              <w:autoSpaceDN w:val="0"/>
              <w:adjustRightInd w:val="0"/>
              <w:spacing w:after="0"/>
              <w:rPr>
                <w:rFonts w:ascii="Arial Narrow" w:hAnsi="Arial Narrow" w:cs="Arial"/>
                <w:color w:val="000000" w:themeColor="text1"/>
                <w:sz w:val="20"/>
                <w:szCs w:val="20"/>
              </w:rPr>
            </w:pPr>
            <w:r w:rsidRPr="00065531">
              <w:rPr>
                <w:rFonts w:ascii="Arial Narrow" w:hAnsi="Arial Narrow" w:cs="Arial"/>
                <w:color w:val="000000" w:themeColor="text1"/>
                <w:sz w:val="20"/>
                <w:szCs w:val="20"/>
              </w:rPr>
              <w:t>Funciones</w:t>
            </w:r>
          </w:p>
          <w:p w:rsidR="002E041A" w:rsidRPr="00065531" w:rsidRDefault="002E041A" w:rsidP="004A16DB">
            <w:pPr>
              <w:pStyle w:val="Prrafodelista"/>
              <w:numPr>
                <w:ilvl w:val="0"/>
                <w:numId w:val="148"/>
              </w:numPr>
              <w:autoSpaceDE w:val="0"/>
              <w:autoSpaceDN w:val="0"/>
              <w:adjustRightInd w:val="0"/>
              <w:spacing w:after="0"/>
              <w:rPr>
                <w:rFonts w:ascii="Arial Narrow" w:hAnsi="Arial Narrow"/>
                <w:b/>
                <w:bCs/>
                <w:color w:val="000000" w:themeColor="text1"/>
                <w:sz w:val="20"/>
                <w:szCs w:val="20"/>
              </w:rPr>
            </w:pPr>
            <w:r w:rsidRPr="00065531">
              <w:rPr>
                <w:rFonts w:ascii="Arial Narrow" w:hAnsi="Arial Narrow"/>
                <w:b/>
                <w:bCs/>
                <w:color w:val="000000" w:themeColor="text1"/>
                <w:sz w:val="20"/>
                <w:szCs w:val="20"/>
              </w:rPr>
              <w:t>Actividades:</w:t>
            </w:r>
          </w:p>
          <w:p w:rsidR="002E041A" w:rsidRPr="00065531" w:rsidRDefault="002E041A" w:rsidP="004A16DB">
            <w:pPr>
              <w:pStyle w:val="Prrafodelista"/>
              <w:numPr>
                <w:ilvl w:val="0"/>
                <w:numId w:val="154"/>
              </w:numPr>
              <w:autoSpaceDE w:val="0"/>
              <w:autoSpaceDN w:val="0"/>
              <w:adjustRightInd w:val="0"/>
              <w:spacing w:after="0"/>
              <w:rPr>
                <w:rFonts w:ascii="Arial Narrow" w:hAnsi="Arial Narrow" w:cs="Arial"/>
                <w:color w:val="000000" w:themeColor="text1"/>
                <w:sz w:val="20"/>
                <w:szCs w:val="20"/>
              </w:rPr>
            </w:pPr>
            <w:r w:rsidRPr="00065531">
              <w:rPr>
                <w:rFonts w:ascii="Arial Narrow" w:hAnsi="Arial Narrow" w:cs="Arial"/>
                <w:color w:val="000000" w:themeColor="text1"/>
                <w:sz w:val="20"/>
                <w:szCs w:val="20"/>
              </w:rPr>
              <w:t xml:space="preserve">Estrategias de enseñanza y aprendizaje. </w:t>
            </w:r>
          </w:p>
          <w:p w:rsidR="002E041A" w:rsidRPr="00065531" w:rsidRDefault="002E041A" w:rsidP="004A16DB">
            <w:pPr>
              <w:pStyle w:val="Prrafodelista"/>
              <w:numPr>
                <w:ilvl w:val="0"/>
                <w:numId w:val="154"/>
              </w:numPr>
              <w:autoSpaceDE w:val="0"/>
              <w:autoSpaceDN w:val="0"/>
              <w:adjustRightInd w:val="0"/>
              <w:spacing w:after="0"/>
              <w:rPr>
                <w:rFonts w:ascii="Arial Narrow" w:hAnsi="Arial Narrow" w:cs="Arial"/>
                <w:color w:val="000000" w:themeColor="text1"/>
                <w:sz w:val="20"/>
                <w:szCs w:val="20"/>
              </w:rPr>
            </w:pPr>
            <w:r w:rsidRPr="00065531">
              <w:rPr>
                <w:rFonts w:ascii="Arial Narrow" w:hAnsi="Arial Narrow" w:cs="Arial"/>
                <w:color w:val="000000" w:themeColor="text1"/>
                <w:sz w:val="20"/>
                <w:szCs w:val="20"/>
              </w:rPr>
              <w:t>Interacción de las actividades.</w:t>
            </w:r>
          </w:p>
          <w:p w:rsidR="002E041A" w:rsidRPr="00065531" w:rsidRDefault="002E041A" w:rsidP="004A16DB">
            <w:pPr>
              <w:pStyle w:val="Prrafodelista"/>
              <w:numPr>
                <w:ilvl w:val="0"/>
                <w:numId w:val="154"/>
              </w:numPr>
              <w:autoSpaceDE w:val="0"/>
              <w:autoSpaceDN w:val="0"/>
              <w:adjustRightInd w:val="0"/>
              <w:spacing w:after="0"/>
              <w:rPr>
                <w:rFonts w:ascii="Arial Narrow" w:hAnsi="Arial Narrow" w:cs="Arial"/>
                <w:color w:val="000000" w:themeColor="text1"/>
                <w:sz w:val="20"/>
                <w:szCs w:val="20"/>
              </w:rPr>
            </w:pPr>
            <w:r w:rsidRPr="00065531">
              <w:rPr>
                <w:rFonts w:ascii="Arial Narrow" w:hAnsi="Arial Narrow" w:cs="Arial"/>
                <w:color w:val="000000" w:themeColor="text1"/>
                <w:sz w:val="20"/>
                <w:szCs w:val="20"/>
              </w:rPr>
              <w:t>Entorno audiovisual: metáforas y elementos.</w:t>
            </w:r>
          </w:p>
          <w:p w:rsidR="002E041A" w:rsidRPr="00065531" w:rsidRDefault="002E041A" w:rsidP="004A16DB">
            <w:pPr>
              <w:pStyle w:val="Prrafodelista"/>
              <w:numPr>
                <w:ilvl w:val="0"/>
                <w:numId w:val="154"/>
              </w:numPr>
              <w:autoSpaceDE w:val="0"/>
              <w:autoSpaceDN w:val="0"/>
              <w:adjustRightInd w:val="0"/>
              <w:spacing w:after="0"/>
              <w:rPr>
                <w:rFonts w:ascii="Arial Narrow" w:hAnsi="Arial Narrow" w:cs="Arial"/>
                <w:color w:val="000000" w:themeColor="text1"/>
                <w:sz w:val="20"/>
                <w:szCs w:val="20"/>
              </w:rPr>
            </w:pPr>
            <w:r w:rsidRPr="00065531">
              <w:rPr>
                <w:rFonts w:ascii="Arial Narrow" w:hAnsi="Arial Narrow" w:cs="Arial"/>
                <w:color w:val="000000" w:themeColor="text1"/>
                <w:sz w:val="20"/>
                <w:szCs w:val="20"/>
              </w:rPr>
              <w:t>Sistema de navegación.</w:t>
            </w:r>
          </w:p>
          <w:p w:rsidR="002E041A" w:rsidRPr="00065531" w:rsidRDefault="002E041A" w:rsidP="004A16DB">
            <w:pPr>
              <w:pStyle w:val="Prrafodelista"/>
              <w:numPr>
                <w:ilvl w:val="0"/>
                <w:numId w:val="154"/>
              </w:numPr>
              <w:autoSpaceDE w:val="0"/>
              <w:autoSpaceDN w:val="0"/>
              <w:adjustRightInd w:val="0"/>
              <w:spacing w:after="0"/>
              <w:rPr>
                <w:rFonts w:ascii="Arial Narrow" w:hAnsi="Arial Narrow" w:cs="Arial"/>
                <w:color w:val="000000" w:themeColor="text1"/>
                <w:sz w:val="20"/>
                <w:szCs w:val="20"/>
              </w:rPr>
            </w:pPr>
            <w:r w:rsidRPr="00065531">
              <w:rPr>
                <w:rFonts w:ascii="Arial Narrow" w:hAnsi="Arial Narrow" w:cs="Arial"/>
                <w:color w:val="000000" w:themeColor="text1"/>
                <w:sz w:val="20"/>
                <w:szCs w:val="20"/>
              </w:rPr>
              <w:t>Diagrama general del programa.</w:t>
            </w:r>
          </w:p>
          <w:p w:rsidR="002E041A" w:rsidRPr="00065531" w:rsidRDefault="002E041A" w:rsidP="004A16DB">
            <w:pPr>
              <w:pStyle w:val="Prrafodelista"/>
              <w:numPr>
                <w:ilvl w:val="0"/>
                <w:numId w:val="154"/>
              </w:numPr>
              <w:autoSpaceDE w:val="0"/>
              <w:autoSpaceDN w:val="0"/>
              <w:adjustRightInd w:val="0"/>
              <w:spacing w:after="0"/>
              <w:rPr>
                <w:rFonts w:ascii="Arial Narrow" w:hAnsi="Arial Narrow" w:cs="Arial"/>
                <w:color w:val="000000" w:themeColor="text1"/>
                <w:sz w:val="20"/>
                <w:szCs w:val="20"/>
              </w:rPr>
            </w:pPr>
            <w:r w:rsidRPr="00065531">
              <w:rPr>
                <w:rFonts w:ascii="Arial Narrow" w:hAnsi="Arial Narrow" w:cs="Arial"/>
                <w:color w:val="000000" w:themeColor="text1"/>
                <w:sz w:val="20"/>
                <w:szCs w:val="20"/>
              </w:rPr>
              <w:t xml:space="preserve">Integración curricular con el Diseño Curricular Nacional. </w:t>
            </w:r>
          </w:p>
          <w:p w:rsidR="002E041A" w:rsidRPr="00065531" w:rsidRDefault="002E041A" w:rsidP="004A16DB">
            <w:pPr>
              <w:pStyle w:val="Prrafodelista"/>
              <w:numPr>
                <w:ilvl w:val="0"/>
                <w:numId w:val="148"/>
              </w:numPr>
              <w:autoSpaceDE w:val="0"/>
              <w:autoSpaceDN w:val="0"/>
              <w:adjustRightInd w:val="0"/>
              <w:spacing w:after="0"/>
              <w:rPr>
                <w:rFonts w:ascii="Arial Narrow" w:hAnsi="Arial Narrow" w:cs="Arial"/>
                <w:b/>
                <w:color w:val="000000" w:themeColor="text1"/>
                <w:sz w:val="20"/>
                <w:szCs w:val="20"/>
                <w:lang w:val="es-PE"/>
              </w:rPr>
            </w:pPr>
            <w:r w:rsidRPr="00065531">
              <w:rPr>
                <w:rFonts w:ascii="Arial Narrow" w:hAnsi="Arial Narrow" w:cs="Arial"/>
                <w:b/>
                <w:color w:val="000000" w:themeColor="text1"/>
                <w:sz w:val="20"/>
                <w:szCs w:val="20"/>
                <w:lang w:val="es-PE"/>
              </w:rPr>
              <w:t xml:space="preserve">Selección de los </w:t>
            </w:r>
            <w:r w:rsidRPr="00065531">
              <w:rPr>
                <w:rFonts w:ascii="Arial Narrow" w:hAnsi="Arial Narrow" w:cs="Arial"/>
                <w:b/>
                <w:color w:val="000000" w:themeColor="text1"/>
                <w:sz w:val="20"/>
                <w:szCs w:val="20"/>
              </w:rPr>
              <w:t>materiales</w:t>
            </w:r>
            <w:r w:rsidRPr="00065531">
              <w:rPr>
                <w:rFonts w:ascii="Arial Narrow" w:hAnsi="Arial Narrow" w:cs="Arial"/>
                <w:b/>
                <w:color w:val="000000" w:themeColor="text1"/>
                <w:sz w:val="20"/>
                <w:szCs w:val="20"/>
                <w:lang w:val="es-PE"/>
              </w:rPr>
              <w:t xml:space="preserve"> didácticos</w:t>
            </w:r>
          </w:p>
          <w:p w:rsidR="002E041A" w:rsidRPr="00065531" w:rsidRDefault="002E041A" w:rsidP="004A16DB">
            <w:pPr>
              <w:pStyle w:val="Prrafodelista"/>
              <w:numPr>
                <w:ilvl w:val="0"/>
                <w:numId w:val="154"/>
              </w:numPr>
              <w:autoSpaceDE w:val="0"/>
              <w:autoSpaceDN w:val="0"/>
              <w:adjustRightInd w:val="0"/>
              <w:spacing w:after="0"/>
              <w:rPr>
                <w:rFonts w:ascii="Arial Narrow" w:hAnsi="Arial Narrow" w:cs="Arial"/>
                <w:color w:val="000000" w:themeColor="text1"/>
                <w:sz w:val="20"/>
                <w:szCs w:val="20"/>
              </w:rPr>
            </w:pPr>
            <w:r w:rsidRPr="00065531">
              <w:rPr>
                <w:rFonts w:ascii="Arial Narrow" w:hAnsi="Arial Narrow" w:cs="Arial"/>
                <w:color w:val="000000" w:themeColor="text1"/>
                <w:sz w:val="20"/>
                <w:szCs w:val="20"/>
              </w:rPr>
              <w:t>Selección</w:t>
            </w:r>
          </w:p>
          <w:p w:rsidR="002E041A" w:rsidRPr="00065531" w:rsidRDefault="002E041A" w:rsidP="004A16DB">
            <w:pPr>
              <w:pStyle w:val="Prrafodelista"/>
              <w:numPr>
                <w:ilvl w:val="0"/>
                <w:numId w:val="154"/>
              </w:numPr>
              <w:autoSpaceDE w:val="0"/>
              <w:autoSpaceDN w:val="0"/>
              <w:adjustRightInd w:val="0"/>
              <w:spacing w:after="0"/>
              <w:rPr>
                <w:rFonts w:ascii="Arial Narrow" w:hAnsi="Arial Narrow" w:cs="Arial"/>
                <w:color w:val="000000" w:themeColor="text1"/>
                <w:sz w:val="20"/>
                <w:szCs w:val="20"/>
              </w:rPr>
            </w:pPr>
            <w:r w:rsidRPr="00065531">
              <w:rPr>
                <w:rFonts w:ascii="Arial Narrow" w:hAnsi="Arial Narrow" w:cs="Arial"/>
                <w:color w:val="000000" w:themeColor="text1"/>
                <w:sz w:val="20"/>
                <w:szCs w:val="20"/>
              </w:rPr>
              <w:t>Criterios</w:t>
            </w:r>
          </w:p>
          <w:p w:rsidR="002E041A" w:rsidRPr="00065531" w:rsidRDefault="002E041A" w:rsidP="004A16DB">
            <w:pPr>
              <w:pStyle w:val="Prrafodelista"/>
              <w:numPr>
                <w:ilvl w:val="0"/>
                <w:numId w:val="154"/>
              </w:numPr>
              <w:autoSpaceDE w:val="0"/>
              <w:autoSpaceDN w:val="0"/>
              <w:adjustRightInd w:val="0"/>
              <w:spacing w:after="0"/>
              <w:rPr>
                <w:rFonts w:ascii="Arial Narrow" w:hAnsi="Arial Narrow" w:cs="Arial"/>
                <w:color w:val="000000" w:themeColor="text1"/>
                <w:sz w:val="20"/>
                <w:szCs w:val="20"/>
              </w:rPr>
            </w:pPr>
            <w:r w:rsidRPr="00065531">
              <w:rPr>
                <w:rFonts w:ascii="Arial Narrow" w:hAnsi="Arial Narrow" w:cs="Arial"/>
                <w:color w:val="000000" w:themeColor="text1"/>
                <w:sz w:val="20"/>
                <w:szCs w:val="20"/>
              </w:rPr>
              <w:t xml:space="preserve">Evaluación </w:t>
            </w:r>
          </w:p>
          <w:p w:rsidR="002E041A" w:rsidRPr="00065531" w:rsidRDefault="002E041A" w:rsidP="004A16DB">
            <w:pPr>
              <w:pStyle w:val="Prrafodelista"/>
              <w:numPr>
                <w:ilvl w:val="0"/>
                <w:numId w:val="148"/>
              </w:numPr>
              <w:autoSpaceDE w:val="0"/>
              <w:autoSpaceDN w:val="0"/>
              <w:adjustRightInd w:val="0"/>
              <w:spacing w:after="0"/>
              <w:rPr>
                <w:rFonts w:ascii="Arial Narrow" w:hAnsi="Arial Narrow"/>
                <w:b/>
                <w:bCs/>
                <w:color w:val="000000" w:themeColor="text1"/>
                <w:sz w:val="20"/>
                <w:szCs w:val="20"/>
              </w:rPr>
            </w:pPr>
            <w:r w:rsidRPr="00065531">
              <w:rPr>
                <w:rFonts w:ascii="Arial Narrow" w:hAnsi="Arial Narrow"/>
                <w:b/>
                <w:bCs/>
                <w:color w:val="000000" w:themeColor="text1"/>
                <w:sz w:val="20"/>
                <w:szCs w:val="20"/>
              </w:rPr>
              <w:t xml:space="preserve">Evaluación: </w:t>
            </w:r>
          </w:p>
          <w:p w:rsidR="002E041A" w:rsidRPr="00065531" w:rsidRDefault="002E041A" w:rsidP="004A16DB">
            <w:pPr>
              <w:pStyle w:val="Prrafodelista"/>
              <w:numPr>
                <w:ilvl w:val="0"/>
                <w:numId w:val="148"/>
              </w:numPr>
              <w:autoSpaceDE w:val="0"/>
              <w:autoSpaceDN w:val="0"/>
              <w:adjustRightInd w:val="0"/>
              <w:spacing w:after="0"/>
              <w:rPr>
                <w:rFonts w:ascii="Arial Narrow" w:hAnsi="Arial Narrow" w:cs="Arial"/>
                <w:color w:val="000000" w:themeColor="text1"/>
                <w:sz w:val="20"/>
                <w:szCs w:val="20"/>
              </w:rPr>
            </w:pPr>
            <w:r w:rsidRPr="00065531">
              <w:rPr>
                <w:rFonts w:ascii="Arial Narrow" w:hAnsi="Arial Narrow" w:cs="Arial"/>
                <w:color w:val="000000" w:themeColor="text1"/>
                <w:sz w:val="20"/>
                <w:szCs w:val="20"/>
              </w:rPr>
              <w:t>Elaboración de instrumentos de evaluación del material didáctico educativo creado.</w:t>
            </w:r>
          </w:p>
          <w:p w:rsidR="002E041A" w:rsidRPr="00065531" w:rsidRDefault="002E041A" w:rsidP="004A16DB">
            <w:pPr>
              <w:pStyle w:val="Prrafodelista"/>
              <w:numPr>
                <w:ilvl w:val="0"/>
                <w:numId w:val="148"/>
              </w:numPr>
              <w:autoSpaceDE w:val="0"/>
              <w:autoSpaceDN w:val="0"/>
              <w:adjustRightInd w:val="0"/>
              <w:spacing w:after="0"/>
              <w:rPr>
                <w:rFonts w:ascii="Arial Narrow" w:hAnsi="Arial Narrow" w:cs="Arial"/>
                <w:b/>
                <w:color w:val="000000" w:themeColor="text1"/>
                <w:sz w:val="20"/>
                <w:szCs w:val="20"/>
              </w:rPr>
            </w:pPr>
            <w:r w:rsidRPr="00065531">
              <w:rPr>
                <w:rFonts w:ascii="Arial Narrow" w:hAnsi="Arial Narrow" w:cs="Arial"/>
                <w:b/>
                <w:color w:val="000000" w:themeColor="text1"/>
                <w:sz w:val="20"/>
                <w:szCs w:val="20"/>
              </w:rPr>
              <w:t>Clasificación de los medios educativos</w:t>
            </w:r>
          </w:p>
          <w:p w:rsidR="002E041A" w:rsidRPr="00065531" w:rsidRDefault="002E041A" w:rsidP="004A16DB">
            <w:pPr>
              <w:pStyle w:val="Prrafodelista"/>
              <w:numPr>
                <w:ilvl w:val="0"/>
                <w:numId w:val="152"/>
              </w:numPr>
              <w:autoSpaceDE w:val="0"/>
              <w:autoSpaceDN w:val="0"/>
              <w:adjustRightInd w:val="0"/>
              <w:spacing w:after="0"/>
              <w:rPr>
                <w:rFonts w:ascii="Arial Narrow" w:hAnsi="Arial Narrow" w:cs="Arial"/>
                <w:color w:val="000000" w:themeColor="text1"/>
                <w:sz w:val="20"/>
                <w:szCs w:val="20"/>
                <w:lang w:val="es-PE"/>
              </w:rPr>
            </w:pPr>
            <w:r w:rsidRPr="00065531">
              <w:rPr>
                <w:rFonts w:ascii="Arial Narrow" w:hAnsi="Arial Narrow" w:cs="Arial"/>
                <w:color w:val="000000" w:themeColor="text1"/>
                <w:sz w:val="20"/>
                <w:szCs w:val="20"/>
                <w:lang w:val="es-PE"/>
              </w:rPr>
              <w:t>Según Isabel Ogalde</w:t>
            </w:r>
          </w:p>
          <w:p w:rsidR="002E041A" w:rsidRPr="00065531" w:rsidRDefault="002E041A" w:rsidP="004A16DB">
            <w:pPr>
              <w:pStyle w:val="Prrafodelista"/>
              <w:numPr>
                <w:ilvl w:val="0"/>
                <w:numId w:val="152"/>
              </w:numPr>
              <w:autoSpaceDE w:val="0"/>
              <w:autoSpaceDN w:val="0"/>
              <w:adjustRightInd w:val="0"/>
              <w:spacing w:after="0"/>
              <w:rPr>
                <w:rFonts w:ascii="Arial Narrow" w:hAnsi="Arial Narrow" w:cs="Arial"/>
                <w:color w:val="000000" w:themeColor="text1"/>
                <w:sz w:val="20"/>
                <w:szCs w:val="20"/>
                <w:lang w:val="es-PE"/>
              </w:rPr>
            </w:pPr>
            <w:r w:rsidRPr="00065531">
              <w:rPr>
                <w:rFonts w:ascii="Arial Narrow" w:hAnsi="Arial Narrow" w:cs="Arial"/>
                <w:color w:val="000000" w:themeColor="text1"/>
                <w:sz w:val="20"/>
                <w:szCs w:val="20"/>
                <w:lang w:val="es-PE"/>
              </w:rPr>
              <w:t>Según Rosa Cabrera de Montalvo</w:t>
            </w:r>
          </w:p>
          <w:p w:rsidR="002E041A" w:rsidRPr="00065531" w:rsidRDefault="002E041A" w:rsidP="004A16DB">
            <w:pPr>
              <w:pStyle w:val="Prrafodelista"/>
              <w:numPr>
                <w:ilvl w:val="0"/>
                <w:numId w:val="152"/>
              </w:numPr>
              <w:autoSpaceDE w:val="0"/>
              <w:autoSpaceDN w:val="0"/>
              <w:adjustRightInd w:val="0"/>
              <w:spacing w:after="0"/>
              <w:rPr>
                <w:rFonts w:ascii="Arial Narrow" w:hAnsi="Arial Narrow" w:cs="Arial"/>
                <w:color w:val="000000" w:themeColor="text1"/>
                <w:sz w:val="20"/>
                <w:szCs w:val="20"/>
                <w:lang w:val="es-PE"/>
              </w:rPr>
            </w:pPr>
            <w:r w:rsidRPr="00065531">
              <w:rPr>
                <w:rFonts w:ascii="Arial Narrow" w:hAnsi="Arial Narrow" w:cs="Arial"/>
                <w:color w:val="000000" w:themeColor="text1"/>
                <w:sz w:val="20"/>
                <w:szCs w:val="20"/>
                <w:lang w:val="es-PE"/>
              </w:rPr>
              <w:t>Según Walabonzo Rodríguez</w:t>
            </w:r>
          </w:p>
          <w:p w:rsidR="002E041A" w:rsidRPr="00065531" w:rsidRDefault="002E041A" w:rsidP="004A16DB">
            <w:pPr>
              <w:pStyle w:val="Prrafodelista"/>
              <w:numPr>
                <w:ilvl w:val="0"/>
                <w:numId w:val="152"/>
              </w:numPr>
              <w:autoSpaceDE w:val="0"/>
              <w:autoSpaceDN w:val="0"/>
              <w:adjustRightInd w:val="0"/>
              <w:spacing w:after="0"/>
              <w:rPr>
                <w:rFonts w:ascii="Arial Narrow" w:hAnsi="Arial Narrow"/>
                <w:color w:val="000000" w:themeColor="text1"/>
                <w:sz w:val="20"/>
                <w:szCs w:val="20"/>
              </w:rPr>
            </w:pPr>
            <w:r w:rsidRPr="00065531">
              <w:rPr>
                <w:rFonts w:ascii="Arial Narrow" w:hAnsi="Arial Narrow" w:cs="Arial"/>
                <w:color w:val="000000" w:themeColor="text1"/>
                <w:sz w:val="20"/>
                <w:szCs w:val="20"/>
                <w:lang w:val="es-PE"/>
              </w:rPr>
              <w:t>Según Diego Gonzales</w:t>
            </w:r>
          </w:p>
          <w:p w:rsidR="002E041A" w:rsidRPr="00065531" w:rsidRDefault="002E041A" w:rsidP="004A16DB">
            <w:pPr>
              <w:pStyle w:val="Prrafodelista"/>
              <w:numPr>
                <w:ilvl w:val="0"/>
                <w:numId w:val="148"/>
              </w:numPr>
              <w:autoSpaceDE w:val="0"/>
              <w:autoSpaceDN w:val="0"/>
              <w:adjustRightInd w:val="0"/>
              <w:spacing w:after="0"/>
              <w:rPr>
                <w:rFonts w:ascii="Arial Narrow" w:hAnsi="Arial Narrow"/>
                <w:b/>
                <w:bCs/>
                <w:color w:val="000000" w:themeColor="text1"/>
                <w:sz w:val="20"/>
                <w:szCs w:val="20"/>
              </w:rPr>
            </w:pPr>
            <w:r w:rsidRPr="00065531">
              <w:rPr>
                <w:rFonts w:ascii="Arial Narrow" w:hAnsi="Arial Narrow"/>
                <w:b/>
                <w:bCs/>
                <w:color w:val="000000" w:themeColor="text1"/>
                <w:sz w:val="20"/>
                <w:szCs w:val="20"/>
              </w:rPr>
              <w:t xml:space="preserve">Criterios a evaluar: </w:t>
            </w:r>
          </w:p>
          <w:p w:rsidR="002E041A" w:rsidRPr="00065531" w:rsidRDefault="002E041A" w:rsidP="004A16DB">
            <w:pPr>
              <w:pStyle w:val="Prrafodelista"/>
              <w:numPr>
                <w:ilvl w:val="0"/>
                <w:numId w:val="152"/>
              </w:numPr>
              <w:autoSpaceDE w:val="0"/>
              <w:autoSpaceDN w:val="0"/>
              <w:adjustRightInd w:val="0"/>
              <w:spacing w:after="0"/>
              <w:rPr>
                <w:rFonts w:ascii="Arial Narrow" w:hAnsi="Arial Narrow" w:cs="Arial"/>
                <w:color w:val="000000" w:themeColor="text1"/>
                <w:sz w:val="20"/>
                <w:szCs w:val="20"/>
                <w:lang w:val="es-PE"/>
              </w:rPr>
            </w:pPr>
            <w:r w:rsidRPr="00065531">
              <w:rPr>
                <w:rFonts w:ascii="Arial Narrow" w:hAnsi="Arial Narrow" w:cs="Arial"/>
                <w:color w:val="000000" w:themeColor="text1"/>
                <w:sz w:val="20"/>
                <w:szCs w:val="20"/>
                <w:lang w:val="es-PE"/>
              </w:rPr>
              <w:t>La intencionalidad.</w:t>
            </w:r>
          </w:p>
          <w:p w:rsidR="002E041A" w:rsidRPr="00065531" w:rsidRDefault="002E041A" w:rsidP="004A16DB">
            <w:pPr>
              <w:pStyle w:val="Prrafodelista"/>
              <w:numPr>
                <w:ilvl w:val="0"/>
                <w:numId w:val="152"/>
              </w:numPr>
              <w:autoSpaceDE w:val="0"/>
              <w:autoSpaceDN w:val="0"/>
              <w:adjustRightInd w:val="0"/>
              <w:spacing w:after="0"/>
              <w:rPr>
                <w:rFonts w:ascii="Arial Narrow" w:hAnsi="Arial Narrow" w:cs="Arial"/>
                <w:color w:val="000000" w:themeColor="text1"/>
                <w:sz w:val="20"/>
                <w:szCs w:val="20"/>
                <w:lang w:val="es-PE"/>
              </w:rPr>
            </w:pPr>
            <w:r w:rsidRPr="00065531">
              <w:rPr>
                <w:rFonts w:ascii="Arial Narrow" w:hAnsi="Arial Narrow" w:cs="Arial"/>
                <w:color w:val="000000" w:themeColor="text1"/>
                <w:sz w:val="20"/>
                <w:szCs w:val="20"/>
                <w:lang w:val="es-PE"/>
              </w:rPr>
              <w:t>La eficacia didáctica en el aspecto de funcionalidad como medio facilitador de aprendizaje.</w:t>
            </w:r>
          </w:p>
          <w:p w:rsidR="002E041A" w:rsidRPr="00065531" w:rsidRDefault="002E041A" w:rsidP="004A16DB">
            <w:pPr>
              <w:pStyle w:val="Prrafodelista"/>
              <w:numPr>
                <w:ilvl w:val="0"/>
                <w:numId w:val="152"/>
              </w:numPr>
              <w:autoSpaceDE w:val="0"/>
              <w:autoSpaceDN w:val="0"/>
              <w:adjustRightInd w:val="0"/>
              <w:spacing w:after="0"/>
              <w:rPr>
                <w:rFonts w:ascii="Arial Narrow" w:hAnsi="Arial Narrow"/>
                <w:color w:val="000000" w:themeColor="text1"/>
                <w:sz w:val="20"/>
                <w:szCs w:val="20"/>
              </w:rPr>
            </w:pPr>
            <w:r w:rsidRPr="00065531">
              <w:rPr>
                <w:rFonts w:ascii="Arial Narrow" w:hAnsi="Arial Narrow" w:cs="Arial"/>
                <w:color w:val="000000" w:themeColor="text1"/>
                <w:sz w:val="20"/>
                <w:szCs w:val="20"/>
                <w:lang w:val="es-PE"/>
              </w:rPr>
              <w:t>Evaluación objetiva y la evaluación contextual.</w:t>
            </w:r>
          </w:p>
          <w:p w:rsidR="002E041A" w:rsidRPr="00065531" w:rsidRDefault="002E041A" w:rsidP="004A16DB">
            <w:pPr>
              <w:pStyle w:val="Prrafodelista"/>
              <w:numPr>
                <w:ilvl w:val="0"/>
                <w:numId w:val="148"/>
              </w:numPr>
              <w:autoSpaceDE w:val="0"/>
              <w:autoSpaceDN w:val="0"/>
              <w:adjustRightInd w:val="0"/>
              <w:spacing w:after="0"/>
              <w:rPr>
                <w:rFonts w:ascii="Arial Narrow" w:hAnsi="Arial Narrow"/>
                <w:b/>
                <w:bCs/>
                <w:color w:val="000000" w:themeColor="text1"/>
                <w:sz w:val="20"/>
                <w:szCs w:val="20"/>
              </w:rPr>
            </w:pPr>
            <w:r w:rsidRPr="00065531">
              <w:rPr>
                <w:rFonts w:ascii="Arial Narrow" w:hAnsi="Arial Narrow"/>
                <w:b/>
                <w:bCs/>
                <w:color w:val="000000" w:themeColor="text1"/>
                <w:sz w:val="20"/>
                <w:szCs w:val="20"/>
              </w:rPr>
              <w:lastRenderedPageBreak/>
              <w:t>Importancia de los materiales didácticos en el aula.</w:t>
            </w:r>
          </w:p>
          <w:p w:rsidR="002E041A" w:rsidRPr="00065531" w:rsidRDefault="002E041A" w:rsidP="004A16DB">
            <w:pPr>
              <w:pStyle w:val="Prrafodelista"/>
              <w:numPr>
                <w:ilvl w:val="0"/>
                <w:numId w:val="148"/>
              </w:numPr>
              <w:autoSpaceDE w:val="0"/>
              <w:autoSpaceDN w:val="0"/>
              <w:adjustRightInd w:val="0"/>
              <w:spacing w:after="0"/>
              <w:rPr>
                <w:rFonts w:ascii="Arial Narrow" w:hAnsi="Arial Narrow"/>
                <w:b/>
                <w:bCs/>
                <w:color w:val="000000" w:themeColor="text1"/>
                <w:sz w:val="20"/>
                <w:szCs w:val="20"/>
              </w:rPr>
            </w:pPr>
            <w:r w:rsidRPr="00065531">
              <w:rPr>
                <w:rFonts w:ascii="Arial Narrow" w:hAnsi="Arial Narrow"/>
                <w:b/>
                <w:bCs/>
                <w:color w:val="000000" w:themeColor="text1"/>
                <w:sz w:val="20"/>
                <w:szCs w:val="20"/>
              </w:rPr>
              <w:t>Criterios para la selección de materiales didácticos</w:t>
            </w:r>
          </w:p>
          <w:p w:rsidR="002E041A" w:rsidRPr="00065531" w:rsidRDefault="002E041A" w:rsidP="004A16DB">
            <w:pPr>
              <w:pStyle w:val="Prrafodelista"/>
              <w:numPr>
                <w:ilvl w:val="0"/>
                <w:numId w:val="148"/>
              </w:numPr>
              <w:autoSpaceDE w:val="0"/>
              <w:autoSpaceDN w:val="0"/>
              <w:adjustRightInd w:val="0"/>
              <w:spacing w:after="0"/>
              <w:rPr>
                <w:rFonts w:ascii="Arial Narrow" w:hAnsi="Arial Narrow" w:cs="Arial"/>
                <w:b/>
                <w:color w:val="000000" w:themeColor="text1"/>
                <w:sz w:val="20"/>
                <w:szCs w:val="20"/>
              </w:rPr>
            </w:pPr>
            <w:r w:rsidRPr="00065531">
              <w:rPr>
                <w:rFonts w:ascii="Arial Narrow" w:hAnsi="Arial Narrow" w:cs="Arial"/>
                <w:b/>
                <w:color w:val="000000" w:themeColor="text1"/>
                <w:sz w:val="20"/>
                <w:szCs w:val="20"/>
              </w:rPr>
              <w:t>Producción de materiales educativos</w:t>
            </w:r>
          </w:p>
          <w:p w:rsidR="002E041A" w:rsidRPr="00065531" w:rsidRDefault="002E041A" w:rsidP="004A16DB">
            <w:pPr>
              <w:pStyle w:val="Prrafodelista"/>
              <w:numPr>
                <w:ilvl w:val="0"/>
                <w:numId w:val="153"/>
              </w:numPr>
              <w:autoSpaceDE w:val="0"/>
              <w:autoSpaceDN w:val="0"/>
              <w:adjustRightInd w:val="0"/>
              <w:spacing w:after="0"/>
              <w:rPr>
                <w:rFonts w:ascii="Arial Narrow" w:hAnsi="Arial Narrow" w:cs="Arial"/>
                <w:color w:val="000000" w:themeColor="text1"/>
                <w:sz w:val="20"/>
                <w:szCs w:val="20"/>
              </w:rPr>
            </w:pPr>
            <w:r w:rsidRPr="00065531">
              <w:rPr>
                <w:rFonts w:ascii="Arial Narrow" w:hAnsi="Arial Narrow" w:cs="Arial"/>
                <w:color w:val="000000" w:themeColor="text1"/>
                <w:sz w:val="20"/>
                <w:szCs w:val="20"/>
              </w:rPr>
              <w:t>Herramientas para la creación de Material Didáctico Multimedia</w:t>
            </w:r>
          </w:p>
          <w:p w:rsidR="002E041A" w:rsidRPr="00065531" w:rsidRDefault="002E041A" w:rsidP="004A16DB">
            <w:pPr>
              <w:pStyle w:val="Prrafodelista"/>
              <w:numPr>
                <w:ilvl w:val="0"/>
                <w:numId w:val="153"/>
              </w:numPr>
              <w:autoSpaceDE w:val="0"/>
              <w:autoSpaceDN w:val="0"/>
              <w:adjustRightInd w:val="0"/>
              <w:spacing w:after="0"/>
              <w:rPr>
                <w:rFonts w:ascii="Arial Narrow" w:hAnsi="Arial Narrow"/>
                <w:color w:val="000000" w:themeColor="text1"/>
                <w:sz w:val="20"/>
                <w:szCs w:val="20"/>
              </w:rPr>
            </w:pPr>
            <w:r w:rsidRPr="00065531">
              <w:rPr>
                <w:rFonts w:ascii="Arial Narrow" w:hAnsi="Arial Narrow" w:cs="Arial"/>
                <w:color w:val="000000" w:themeColor="text1"/>
                <w:sz w:val="20"/>
                <w:szCs w:val="20"/>
              </w:rPr>
              <w:t>Elaboración de materiales didácticos con recursos del medio.</w:t>
            </w:r>
          </w:p>
        </w:tc>
        <w:tc>
          <w:tcPr>
            <w:tcW w:w="2833" w:type="dxa"/>
            <w:tcBorders>
              <w:top w:val="single" w:sz="5" w:space="0" w:color="000000"/>
              <w:left w:val="single" w:sz="5" w:space="0" w:color="000000"/>
              <w:bottom w:val="single" w:sz="5" w:space="0" w:color="000000"/>
              <w:right w:val="single" w:sz="5" w:space="0" w:color="000000"/>
            </w:tcBorders>
          </w:tcPr>
          <w:p w:rsidR="002E041A" w:rsidRPr="00065531" w:rsidRDefault="002E041A" w:rsidP="00314B7D">
            <w:pPr>
              <w:spacing w:line="360" w:lineRule="auto"/>
              <w:ind w:left="2"/>
              <w:rPr>
                <w:rFonts w:ascii="Arial Narrow" w:hAnsi="Arial Narrow"/>
                <w:color w:val="000000" w:themeColor="text1"/>
                <w:sz w:val="20"/>
                <w:szCs w:val="20"/>
              </w:rPr>
            </w:pPr>
            <w:r w:rsidRPr="00065531">
              <w:rPr>
                <w:rFonts w:ascii="Arial Narrow" w:hAnsi="Arial Narrow"/>
                <w:color w:val="000000" w:themeColor="text1"/>
                <w:sz w:val="20"/>
                <w:szCs w:val="20"/>
              </w:rPr>
              <w:lastRenderedPageBreak/>
              <w:t>Mapa conceptual</w:t>
            </w:r>
          </w:p>
          <w:p w:rsidR="002E041A" w:rsidRPr="00065531" w:rsidRDefault="002E041A" w:rsidP="00314B7D">
            <w:pPr>
              <w:spacing w:line="360" w:lineRule="auto"/>
              <w:ind w:left="2"/>
              <w:rPr>
                <w:rFonts w:ascii="Arial Narrow" w:hAnsi="Arial Narrow"/>
                <w:color w:val="000000" w:themeColor="text1"/>
                <w:sz w:val="20"/>
                <w:szCs w:val="20"/>
              </w:rPr>
            </w:pPr>
            <w:r w:rsidRPr="00065531">
              <w:rPr>
                <w:rFonts w:ascii="Arial Narrow" w:hAnsi="Arial Narrow"/>
                <w:color w:val="000000" w:themeColor="text1"/>
                <w:sz w:val="20"/>
                <w:szCs w:val="20"/>
              </w:rPr>
              <w:t>Informes</w:t>
            </w:r>
          </w:p>
          <w:p w:rsidR="002E041A" w:rsidRPr="00065531" w:rsidRDefault="002E041A" w:rsidP="00314B7D">
            <w:pPr>
              <w:spacing w:line="360" w:lineRule="auto"/>
              <w:ind w:left="2"/>
              <w:rPr>
                <w:rFonts w:ascii="Arial Narrow" w:hAnsi="Arial Narrow"/>
                <w:color w:val="000000" w:themeColor="text1"/>
                <w:sz w:val="20"/>
                <w:szCs w:val="20"/>
              </w:rPr>
            </w:pPr>
            <w:r w:rsidRPr="00065531">
              <w:rPr>
                <w:rFonts w:ascii="Arial Narrow" w:hAnsi="Arial Narrow"/>
                <w:color w:val="000000" w:themeColor="text1"/>
                <w:sz w:val="20"/>
                <w:szCs w:val="20"/>
              </w:rPr>
              <w:t>Cuadro comparativo</w:t>
            </w:r>
          </w:p>
          <w:p w:rsidR="002E041A" w:rsidRPr="00065531" w:rsidRDefault="002E041A" w:rsidP="00314B7D">
            <w:pPr>
              <w:spacing w:line="360" w:lineRule="auto"/>
              <w:ind w:left="2"/>
              <w:rPr>
                <w:rFonts w:ascii="Arial Narrow" w:hAnsi="Arial Narrow"/>
                <w:color w:val="000000" w:themeColor="text1"/>
                <w:sz w:val="20"/>
                <w:szCs w:val="20"/>
              </w:rPr>
            </w:pPr>
            <w:r w:rsidRPr="00065531">
              <w:rPr>
                <w:rFonts w:ascii="Arial Narrow" w:hAnsi="Arial Narrow"/>
                <w:color w:val="000000" w:themeColor="text1"/>
                <w:sz w:val="20"/>
                <w:szCs w:val="20"/>
              </w:rPr>
              <w:t>Sesiones de aprendizaje</w:t>
            </w:r>
          </w:p>
          <w:p w:rsidR="002E041A" w:rsidRPr="00065531" w:rsidRDefault="002E041A" w:rsidP="00314B7D">
            <w:pPr>
              <w:spacing w:line="360" w:lineRule="auto"/>
              <w:ind w:left="2"/>
              <w:rPr>
                <w:rFonts w:ascii="Arial Narrow" w:hAnsi="Arial Narrow"/>
                <w:color w:val="000000" w:themeColor="text1"/>
                <w:sz w:val="20"/>
                <w:szCs w:val="20"/>
              </w:rPr>
            </w:pPr>
            <w:r w:rsidRPr="00065531">
              <w:rPr>
                <w:rFonts w:ascii="Arial Narrow" w:hAnsi="Arial Narrow"/>
                <w:color w:val="000000" w:themeColor="text1"/>
                <w:sz w:val="20"/>
                <w:szCs w:val="20"/>
              </w:rPr>
              <w:t>Unidades didácticas</w:t>
            </w:r>
          </w:p>
          <w:p w:rsidR="002E041A" w:rsidRPr="00065531" w:rsidRDefault="002E041A" w:rsidP="00314B7D">
            <w:pPr>
              <w:spacing w:line="360" w:lineRule="auto"/>
              <w:ind w:left="2"/>
              <w:rPr>
                <w:rFonts w:ascii="Arial Narrow" w:hAnsi="Arial Narrow"/>
                <w:color w:val="000000" w:themeColor="text1"/>
                <w:sz w:val="20"/>
                <w:szCs w:val="20"/>
              </w:rPr>
            </w:pPr>
            <w:r w:rsidRPr="00065531">
              <w:rPr>
                <w:rFonts w:ascii="Arial Narrow" w:hAnsi="Arial Narrow"/>
                <w:color w:val="000000" w:themeColor="text1"/>
                <w:sz w:val="20"/>
                <w:szCs w:val="20"/>
              </w:rPr>
              <w:t>Cartel de contenidos</w:t>
            </w:r>
          </w:p>
          <w:p w:rsidR="002E041A" w:rsidRPr="00065531" w:rsidRDefault="002E041A" w:rsidP="00314B7D">
            <w:pPr>
              <w:spacing w:line="360" w:lineRule="auto"/>
              <w:ind w:left="2"/>
              <w:rPr>
                <w:rFonts w:ascii="Arial Narrow" w:hAnsi="Arial Narrow"/>
                <w:color w:val="000000" w:themeColor="text1"/>
                <w:sz w:val="20"/>
                <w:szCs w:val="20"/>
              </w:rPr>
            </w:pPr>
            <w:r w:rsidRPr="00065531">
              <w:rPr>
                <w:rFonts w:ascii="Arial Narrow" w:hAnsi="Arial Narrow"/>
                <w:color w:val="000000" w:themeColor="text1"/>
                <w:sz w:val="20"/>
                <w:szCs w:val="20"/>
              </w:rPr>
              <w:t>Carpeta pedagógica</w:t>
            </w:r>
          </w:p>
        </w:tc>
        <w:tc>
          <w:tcPr>
            <w:tcW w:w="3244" w:type="dxa"/>
            <w:tcBorders>
              <w:top w:val="single" w:sz="5" w:space="0" w:color="000000"/>
              <w:left w:val="single" w:sz="5" w:space="0" w:color="000000"/>
              <w:bottom w:val="single" w:sz="5" w:space="0" w:color="000000"/>
              <w:right w:val="single" w:sz="5" w:space="0" w:color="000000"/>
            </w:tcBorders>
          </w:tcPr>
          <w:p w:rsidR="002E041A" w:rsidRPr="00065531" w:rsidRDefault="002E041A" w:rsidP="00DF21A7">
            <w:pPr>
              <w:numPr>
                <w:ilvl w:val="0"/>
                <w:numId w:val="70"/>
              </w:numPr>
              <w:spacing w:line="360" w:lineRule="auto"/>
              <w:ind w:right="44" w:hanging="357"/>
              <w:jc w:val="both"/>
              <w:rPr>
                <w:rFonts w:ascii="Arial Narrow" w:hAnsi="Arial Narrow" w:cs="Arial"/>
                <w:color w:val="000000" w:themeColor="text1"/>
                <w:sz w:val="20"/>
                <w:szCs w:val="20"/>
              </w:rPr>
            </w:pPr>
            <w:r w:rsidRPr="00065531">
              <w:rPr>
                <w:rFonts w:ascii="Arial Narrow" w:eastAsia="Arial" w:hAnsi="Arial Narrow"/>
                <w:color w:val="000000" w:themeColor="text1"/>
                <w:sz w:val="20"/>
                <w:szCs w:val="20"/>
              </w:rPr>
              <w:t xml:space="preserve"> </w:t>
            </w:r>
            <w:r w:rsidRPr="00065531">
              <w:rPr>
                <w:rFonts w:ascii="Arial Narrow" w:hAnsi="Arial Narrow"/>
                <w:color w:val="000000" w:themeColor="text1"/>
                <w:sz w:val="20"/>
                <w:szCs w:val="20"/>
                <w:lang w:val="es-ES_tradnl"/>
              </w:rPr>
              <w:t>Interpreta</w:t>
            </w:r>
            <w:r w:rsidRPr="00065531">
              <w:rPr>
                <w:rFonts w:ascii="Arial Narrow" w:hAnsi="Arial Narrow" w:cs="Arial"/>
                <w:color w:val="000000" w:themeColor="text1"/>
                <w:sz w:val="20"/>
                <w:szCs w:val="20"/>
              </w:rPr>
              <w:t xml:space="preserve"> el concepto, elementos y características de los materiales educativos a través de un organizador visual.</w:t>
            </w:r>
          </w:p>
          <w:p w:rsidR="002E041A" w:rsidRPr="00065531" w:rsidRDefault="002E041A" w:rsidP="00DF21A7">
            <w:pPr>
              <w:numPr>
                <w:ilvl w:val="0"/>
                <w:numId w:val="70"/>
              </w:numPr>
              <w:spacing w:line="360" w:lineRule="auto"/>
              <w:ind w:right="44" w:hanging="357"/>
              <w:jc w:val="both"/>
              <w:rPr>
                <w:rFonts w:ascii="Arial Narrow" w:hAnsi="Arial Narrow"/>
                <w:color w:val="000000" w:themeColor="text1"/>
                <w:sz w:val="20"/>
                <w:szCs w:val="20"/>
              </w:rPr>
            </w:pPr>
            <w:r w:rsidRPr="00065531">
              <w:rPr>
                <w:rFonts w:ascii="Arial Narrow" w:hAnsi="Arial Narrow" w:cs="Arial"/>
                <w:color w:val="000000" w:themeColor="text1"/>
                <w:sz w:val="20"/>
                <w:szCs w:val="20"/>
              </w:rPr>
              <w:t>Categoriza los materiales educativos de acuerdo a la clasificación, características y funciones a través de un esquema de llaves.</w:t>
            </w:r>
          </w:p>
          <w:p w:rsidR="002E041A" w:rsidRPr="00065531" w:rsidRDefault="002E041A" w:rsidP="00DF21A7">
            <w:pPr>
              <w:numPr>
                <w:ilvl w:val="0"/>
                <w:numId w:val="70"/>
              </w:numPr>
              <w:spacing w:line="360" w:lineRule="auto"/>
              <w:ind w:right="44" w:hanging="357"/>
              <w:jc w:val="both"/>
              <w:rPr>
                <w:rFonts w:ascii="Arial Narrow" w:hAnsi="Arial Narrow"/>
                <w:color w:val="000000" w:themeColor="text1"/>
                <w:sz w:val="20"/>
                <w:szCs w:val="20"/>
              </w:rPr>
            </w:pPr>
            <w:r w:rsidRPr="00065531">
              <w:rPr>
                <w:rFonts w:ascii="Arial Narrow" w:hAnsi="Arial Narrow" w:cs="Arial"/>
                <w:color w:val="000000" w:themeColor="text1"/>
                <w:sz w:val="20"/>
                <w:szCs w:val="20"/>
              </w:rPr>
              <w:t>Clasifica los materiales didácticos de acuerdo a la selección, criterios y evaluación mediante un mapa conceptual.</w:t>
            </w:r>
          </w:p>
          <w:p w:rsidR="002E041A" w:rsidRPr="00065531" w:rsidRDefault="002E041A" w:rsidP="00DF21A7">
            <w:pPr>
              <w:numPr>
                <w:ilvl w:val="0"/>
                <w:numId w:val="70"/>
              </w:numPr>
              <w:spacing w:line="360" w:lineRule="auto"/>
              <w:ind w:right="44" w:hanging="357"/>
              <w:jc w:val="both"/>
              <w:rPr>
                <w:rFonts w:ascii="Arial Narrow" w:hAnsi="Arial Narrow"/>
                <w:color w:val="000000" w:themeColor="text1"/>
                <w:sz w:val="20"/>
                <w:szCs w:val="20"/>
              </w:rPr>
            </w:pPr>
            <w:r w:rsidRPr="00065531">
              <w:rPr>
                <w:rFonts w:ascii="Arial Narrow" w:hAnsi="Arial Narrow" w:cs="Arial"/>
                <w:color w:val="000000" w:themeColor="text1"/>
                <w:sz w:val="20"/>
                <w:szCs w:val="20"/>
              </w:rPr>
              <w:t>Presenta y sustenta mediante exposición grupal la clasificación de los medios educativos mediante presentaciones e informes.</w:t>
            </w:r>
          </w:p>
          <w:p w:rsidR="002E041A" w:rsidRPr="00065531" w:rsidRDefault="002E041A" w:rsidP="00DF21A7">
            <w:pPr>
              <w:numPr>
                <w:ilvl w:val="0"/>
                <w:numId w:val="70"/>
              </w:numPr>
              <w:spacing w:line="360" w:lineRule="auto"/>
              <w:ind w:right="44" w:hanging="357"/>
              <w:jc w:val="both"/>
              <w:rPr>
                <w:rFonts w:ascii="Arial Narrow" w:hAnsi="Arial Narrow"/>
                <w:color w:val="000000" w:themeColor="text1"/>
                <w:sz w:val="20"/>
                <w:szCs w:val="20"/>
              </w:rPr>
            </w:pPr>
            <w:r w:rsidRPr="00065531">
              <w:rPr>
                <w:rFonts w:ascii="Arial Narrow" w:hAnsi="Arial Narrow" w:cs="Arial"/>
                <w:color w:val="000000" w:themeColor="text1"/>
                <w:sz w:val="20"/>
                <w:szCs w:val="20"/>
              </w:rPr>
              <w:t>Analiza la importancia de los materiales educativos utilizados en el aula en un mapa conceptual.</w:t>
            </w:r>
          </w:p>
          <w:p w:rsidR="002E041A" w:rsidRPr="00065531" w:rsidRDefault="002E041A" w:rsidP="00DF21A7">
            <w:pPr>
              <w:numPr>
                <w:ilvl w:val="0"/>
                <w:numId w:val="70"/>
              </w:numPr>
              <w:spacing w:line="360" w:lineRule="auto"/>
              <w:ind w:right="44" w:hanging="357"/>
              <w:jc w:val="both"/>
              <w:rPr>
                <w:rFonts w:ascii="Arial Narrow" w:hAnsi="Arial Narrow"/>
                <w:color w:val="000000" w:themeColor="text1"/>
                <w:sz w:val="20"/>
                <w:szCs w:val="20"/>
              </w:rPr>
            </w:pPr>
            <w:r w:rsidRPr="00065531">
              <w:rPr>
                <w:rFonts w:ascii="Arial Narrow" w:eastAsia="Calibri" w:hAnsi="Arial Narrow" w:cs="Arial"/>
                <w:color w:val="000000" w:themeColor="text1"/>
                <w:sz w:val="20"/>
                <w:szCs w:val="20"/>
              </w:rPr>
              <w:lastRenderedPageBreak/>
              <w:t xml:space="preserve">Crea materiales educativos multimedia a través de herramientas informáticas seleccionadas. </w:t>
            </w:r>
          </w:p>
          <w:p w:rsidR="002E041A" w:rsidRPr="00065531" w:rsidRDefault="002E041A" w:rsidP="00DF21A7">
            <w:pPr>
              <w:numPr>
                <w:ilvl w:val="0"/>
                <w:numId w:val="70"/>
              </w:numPr>
              <w:spacing w:line="259" w:lineRule="auto"/>
              <w:ind w:right="44" w:hanging="357"/>
              <w:jc w:val="both"/>
              <w:rPr>
                <w:rFonts w:ascii="Arial Narrow" w:hAnsi="Arial Narrow"/>
                <w:color w:val="000000" w:themeColor="text1"/>
                <w:sz w:val="20"/>
                <w:szCs w:val="20"/>
              </w:rPr>
            </w:pPr>
            <w:r w:rsidRPr="00065531">
              <w:rPr>
                <w:rFonts w:ascii="Arial Narrow" w:eastAsia="Calibri" w:hAnsi="Arial Narrow" w:cs="Arial"/>
                <w:color w:val="000000" w:themeColor="text1"/>
                <w:sz w:val="20"/>
                <w:szCs w:val="20"/>
              </w:rPr>
              <w:t>Elabora materiales educativos empleando recursos del medio.</w:t>
            </w:r>
          </w:p>
        </w:tc>
      </w:tr>
    </w:tbl>
    <w:p w:rsidR="002E041A" w:rsidRDefault="002E041A" w:rsidP="002E041A"/>
    <w:p w:rsidR="002E041A" w:rsidRDefault="002E041A" w:rsidP="0038433C">
      <w:pPr>
        <w:jc w:val="center"/>
        <w:rPr>
          <w:rFonts w:ascii="Arial Narrow" w:hAnsi="Arial Narrow" w:cs="Arial"/>
          <w:b/>
          <w:bCs/>
          <w:color w:val="000000" w:themeColor="text1"/>
          <w:sz w:val="16"/>
          <w:szCs w:val="16"/>
          <w:u w:val="single"/>
        </w:rPr>
      </w:pPr>
    </w:p>
    <w:p w:rsidR="002E041A" w:rsidRDefault="002E041A" w:rsidP="0038433C">
      <w:pPr>
        <w:jc w:val="center"/>
        <w:rPr>
          <w:rFonts w:ascii="Arial Narrow" w:hAnsi="Arial Narrow" w:cs="Arial"/>
          <w:b/>
          <w:bCs/>
          <w:color w:val="000000" w:themeColor="text1"/>
          <w:sz w:val="16"/>
          <w:szCs w:val="16"/>
          <w:u w:val="single"/>
        </w:rPr>
      </w:pPr>
    </w:p>
    <w:p w:rsidR="002E041A" w:rsidRDefault="002E041A" w:rsidP="0038433C">
      <w:pPr>
        <w:jc w:val="center"/>
        <w:rPr>
          <w:rFonts w:ascii="Arial Narrow" w:hAnsi="Arial Narrow" w:cs="Arial"/>
          <w:b/>
          <w:bCs/>
          <w:color w:val="000000" w:themeColor="text1"/>
          <w:sz w:val="16"/>
          <w:szCs w:val="16"/>
          <w:u w:val="single"/>
        </w:rPr>
      </w:pPr>
    </w:p>
    <w:p w:rsidR="002E041A" w:rsidRDefault="002E041A" w:rsidP="0038433C">
      <w:pPr>
        <w:jc w:val="center"/>
        <w:rPr>
          <w:rFonts w:ascii="Arial Narrow" w:hAnsi="Arial Narrow" w:cs="Arial"/>
          <w:b/>
          <w:bCs/>
          <w:color w:val="000000" w:themeColor="text1"/>
          <w:sz w:val="16"/>
          <w:szCs w:val="16"/>
          <w:u w:val="single"/>
        </w:rPr>
      </w:pPr>
    </w:p>
    <w:p w:rsidR="002E041A" w:rsidRDefault="002E041A" w:rsidP="0038433C">
      <w:pPr>
        <w:jc w:val="center"/>
        <w:rPr>
          <w:rFonts w:ascii="Arial Narrow" w:hAnsi="Arial Narrow" w:cs="Arial"/>
          <w:b/>
          <w:bCs/>
          <w:color w:val="000000" w:themeColor="text1"/>
          <w:sz w:val="16"/>
          <w:szCs w:val="16"/>
          <w:u w:val="single"/>
        </w:rPr>
      </w:pPr>
    </w:p>
    <w:p w:rsidR="002E041A" w:rsidRDefault="002E041A" w:rsidP="0038433C">
      <w:pPr>
        <w:jc w:val="center"/>
        <w:rPr>
          <w:rFonts w:ascii="Arial Narrow" w:hAnsi="Arial Narrow" w:cs="Arial"/>
          <w:b/>
          <w:bCs/>
          <w:color w:val="000000" w:themeColor="text1"/>
          <w:sz w:val="16"/>
          <w:szCs w:val="16"/>
          <w:u w:val="single"/>
        </w:rPr>
      </w:pPr>
    </w:p>
    <w:p w:rsidR="002E041A" w:rsidRDefault="002E041A" w:rsidP="0038433C">
      <w:pPr>
        <w:jc w:val="center"/>
        <w:rPr>
          <w:rFonts w:ascii="Arial Narrow" w:hAnsi="Arial Narrow" w:cs="Arial"/>
          <w:b/>
          <w:bCs/>
          <w:color w:val="000000" w:themeColor="text1"/>
          <w:sz w:val="16"/>
          <w:szCs w:val="16"/>
          <w:u w:val="single"/>
        </w:rPr>
      </w:pPr>
    </w:p>
    <w:p w:rsidR="002E041A" w:rsidRDefault="002E041A" w:rsidP="0038433C">
      <w:pPr>
        <w:jc w:val="center"/>
        <w:rPr>
          <w:rFonts w:ascii="Arial Narrow" w:hAnsi="Arial Narrow" w:cs="Arial"/>
          <w:b/>
          <w:bCs/>
          <w:color w:val="000000" w:themeColor="text1"/>
          <w:sz w:val="16"/>
          <w:szCs w:val="16"/>
          <w:u w:val="single"/>
        </w:rPr>
      </w:pPr>
    </w:p>
    <w:p w:rsidR="002E041A" w:rsidRDefault="002E041A" w:rsidP="0038433C">
      <w:pPr>
        <w:jc w:val="center"/>
        <w:rPr>
          <w:rFonts w:ascii="Arial Narrow" w:hAnsi="Arial Narrow" w:cs="Arial"/>
          <w:b/>
          <w:bCs/>
          <w:color w:val="000000" w:themeColor="text1"/>
          <w:sz w:val="16"/>
          <w:szCs w:val="16"/>
          <w:u w:val="single"/>
        </w:rPr>
      </w:pPr>
    </w:p>
    <w:p w:rsidR="002E041A" w:rsidRDefault="002E041A" w:rsidP="0038433C">
      <w:pPr>
        <w:jc w:val="center"/>
        <w:rPr>
          <w:rFonts w:ascii="Arial Narrow" w:hAnsi="Arial Narrow" w:cs="Arial"/>
          <w:b/>
          <w:bCs/>
          <w:color w:val="000000" w:themeColor="text1"/>
          <w:sz w:val="16"/>
          <w:szCs w:val="16"/>
          <w:u w:val="single"/>
        </w:rPr>
      </w:pPr>
    </w:p>
    <w:p w:rsidR="002E041A" w:rsidRDefault="002E041A" w:rsidP="0038433C">
      <w:pPr>
        <w:jc w:val="center"/>
        <w:rPr>
          <w:rFonts w:ascii="Arial Narrow" w:hAnsi="Arial Narrow" w:cs="Arial"/>
          <w:b/>
          <w:bCs/>
          <w:color w:val="000000" w:themeColor="text1"/>
          <w:sz w:val="16"/>
          <w:szCs w:val="16"/>
          <w:u w:val="single"/>
        </w:rPr>
      </w:pPr>
    </w:p>
    <w:p w:rsidR="002E041A" w:rsidRDefault="002E041A" w:rsidP="0038433C">
      <w:pPr>
        <w:jc w:val="center"/>
        <w:rPr>
          <w:rFonts w:ascii="Arial Narrow" w:hAnsi="Arial Narrow" w:cs="Arial"/>
          <w:b/>
          <w:bCs/>
          <w:color w:val="000000" w:themeColor="text1"/>
          <w:sz w:val="16"/>
          <w:szCs w:val="16"/>
          <w:u w:val="single"/>
        </w:rPr>
      </w:pPr>
    </w:p>
    <w:p w:rsidR="002E041A" w:rsidRDefault="002E041A" w:rsidP="0038433C">
      <w:pPr>
        <w:jc w:val="center"/>
        <w:rPr>
          <w:rFonts w:ascii="Arial Narrow" w:hAnsi="Arial Narrow" w:cs="Arial"/>
          <w:b/>
          <w:bCs/>
          <w:color w:val="000000" w:themeColor="text1"/>
          <w:sz w:val="16"/>
          <w:szCs w:val="16"/>
          <w:u w:val="single"/>
        </w:rPr>
      </w:pPr>
    </w:p>
    <w:p w:rsidR="002E041A" w:rsidRDefault="002E041A" w:rsidP="0038433C">
      <w:pPr>
        <w:jc w:val="center"/>
        <w:rPr>
          <w:rFonts w:ascii="Arial Narrow" w:hAnsi="Arial Narrow" w:cs="Arial"/>
          <w:b/>
          <w:bCs/>
          <w:color w:val="000000" w:themeColor="text1"/>
          <w:sz w:val="16"/>
          <w:szCs w:val="16"/>
          <w:u w:val="single"/>
        </w:rPr>
      </w:pPr>
    </w:p>
    <w:tbl>
      <w:tblPr>
        <w:tblStyle w:val="TableGrid"/>
        <w:tblW w:w="13872" w:type="dxa"/>
        <w:tblInd w:w="-128" w:type="dxa"/>
        <w:tblCellMar>
          <w:left w:w="4" w:type="dxa"/>
          <w:right w:w="12" w:type="dxa"/>
        </w:tblCellMar>
        <w:tblLook w:val="04A0" w:firstRow="1" w:lastRow="0" w:firstColumn="1" w:lastColumn="0" w:noHBand="0" w:noVBand="1"/>
      </w:tblPr>
      <w:tblGrid>
        <w:gridCol w:w="3538"/>
        <w:gridCol w:w="4257"/>
        <w:gridCol w:w="2833"/>
        <w:gridCol w:w="3244"/>
      </w:tblGrid>
      <w:tr w:rsidR="002E041A" w:rsidRPr="002E041A" w:rsidTr="002E041A">
        <w:trPr>
          <w:trHeight w:val="441"/>
        </w:trPr>
        <w:tc>
          <w:tcPr>
            <w:tcW w:w="13872" w:type="dxa"/>
            <w:gridSpan w:val="4"/>
            <w:tcBorders>
              <w:top w:val="single" w:sz="5" w:space="0" w:color="000000"/>
              <w:left w:val="single" w:sz="5" w:space="0" w:color="000000"/>
              <w:bottom w:val="single" w:sz="5" w:space="0" w:color="000000"/>
              <w:right w:val="single" w:sz="5" w:space="0" w:color="000000"/>
            </w:tcBorders>
            <w:shd w:val="clear" w:color="auto" w:fill="D9D9D9"/>
          </w:tcPr>
          <w:p w:rsidR="002E041A" w:rsidRPr="002E041A" w:rsidRDefault="002E041A" w:rsidP="00314B7D">
            <w:pPr>
              <w:spacing w:line="259" w:lineRule="auto"/>
              <w:ind w:left="4"/>
              <w:jc w:val="center"/>
              <w:rPr>
                <w:rFonts w:ascii="Arial Narrow" w:hAnsi="Arial Narrow"/>
                <w:color w:val="000000" w:themeColor="text1"/>
                <w:sz w:val="20"/>
                <w:szCs w:val="20"/>
              </w:rPr>
            </w:pPr>
            <w:r w:rsidRPr="002E041A">
              <w:rPr>
                <w:rFonts w:ascii="Arial Narrow" w:eastAsia="Arial" w:hAnsi="Arial Narrow"/>
                <w:b/>
                <w:color w:val="000000" w:themeColor="text1"/>
                <w:sz w:val="20"/>
                <w:szCs w:val="20"/>
              </w:rPr>
              <w:lastRenderedPageBreak/>
              <w:t>ÁREA: ENSAMBLAJE Y REPARACIÓN DE EQUIPOS DE CÓMPUTO II</w:t>
            </w:r>
          </w:p>
        </w:tc>
      </w:tr>
      <w:tr w:rsidR="002E041A" w:rsidRPr="002E041A" w:rsidTr="002E041A">
        <w:trPr>
          <w:trHeight w:val="831"/>
        </w:trPr>
        <w:tc>
          <w:tcPr>
            <w:tcW w:w="13872" w:type="dxa"/>
            <w:gridSpan w:val="4"/>
            <w:tcBorders>
              <w:top w:val="single" w:sz="5" w:space="0" w:color="000000"/>
              <w:left w:val="single" w:sz="5" w:space="0" w:color="000000"/>
              <w:bottom w:val="single" w:sz="5" w:space="0" w:color="000000"/>
              <w:right w:val="single" w:sz="5" w:space="0" w:color="000000"/>
            </w:tcBorders>
          </w:tcPr>
          <w:p w:rsidR="002E041A" w:rsidRPr="002E041A" w:rsidRDefault="002E041A" w:rsidP="00314B7D">
            <w:pPr>
              <w:autoSpaceDE w:val="0"/>
              <w:autoSpaceDN w:val="0"/>
              <w:adjustRightInd w:val="0"/>
              <w:rPr>
                <w:rFonts w:ascii="Arial Narrow" w:hAnsi="Arial Narrow" w:cs="Calibri"/>
                <w:color w:val="000000" w:themeColor="text1"/>
                <w:sz w:val="20"/>
                <w:szCs w:val="20"/>
              </w:rPr>
            </w:pPr>
            <w:r w:rsidRPr="002E041A">
              <w:rPr>
                <w:rFonts w:ascii="Arial Narrow" w:eastAsia="Arial" w:hAnsi="Arial Narrow"/>
                <w:b/>
                <w:color w:val="000000" w:themeColor="text1"/>
                <w:sz w:val="20"/>
                <w:szCs w:val="20"/>
              </w:rPr>
              <w:t xml:space="preserve">SUMILLA: </w:t>
            </w:r>
            <w:r w:rsidRPr="002E041A">
              <w:rPr>
                <w:rFonts w:ascii="Arial Narrow" w:hAnsi="Arial Narrow" w:cs="Calibri"/>
                <w:color w:val="000000" w:themeColor="text1"/>
                <w:sz w:val="20"/>
                <w:szCs w:val="20"/>
              </w:rPr>
              <w:t>Orienta a los estudiantes a desarrollar habilidades en el manejo adecuado de circuitos integrados.</w:t>
            </w:r>
          </w:p>
          <w:p w:rsidR="002E041A" w:rsidRPr="002E041A" w:rsidRDefault="002E041A" w:rsidP="00314B7D">
            <w:pPr>
              <w:autoSpaceDE w:val="0"/>
              <w:autoSpaceDN w:val="0"/>
              <w:adjustRightInd w:val="0"/>
              <w:rPr>
                <w:rFonts w:ascii="Arial Narrow" w:hAnsi="Arial Narrow"/>
                <w:color w:val="000000" w:themeColor="text1"/>
                <w:sz w:val="20"/>
                <w:szCs w:val="20"/>
              </w:rPr>
            </w:pPr>
            <w:r w:rsidRPr="002E041A">
              <w:rPr>
                <w:rFonts w:ascii="Arial Narrow" w:hAnsi="Arial Narrow" w:cs="Calibri"/>
                <w:color w:val="000000" w:themeColor="text1"/>
                <w:sz w:val="20"/>
                <w:szCs w:val="20"/>
              </w:rPr>
              <w:t xml:space="preserve">Realiza el mantenimiento y ensamblaje físico de una computadora y sus periféricos con actividades de inspección, ajuste, limpieza y ensambla. </w:t>
            </w:r>
            <w:r w:rsidRPr="002E041A">
              <w:rPr>
                <w:rFonts w:ascii="Arial Narrow" w:hAnsi="Arial Narrow" w:cs="Calibri"/>
                <w:b/>
                <w:bCs/>
                <w:color w:val="000000" w:themeColor="text1"/>
                <w:sz w:val="20"/>
                <w:szCs w:val="20"/>
              </w:rPr>
              <w:t xml:space="preserve"> </w:t>
            </w:r>
          </w:p>
        </w:tc>
      </w:tr>
      <w:tr w:rsidR="002E041A" w:rsidRPr="002E041A" w:rsidTr="002E041A">
        <w:trPr>
          <w:trHeight w:val="567"/>
        </w:trPr>
        <w:tc>
          <w:tcPr>
            <w:tcW w:w="3538"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041A" w:rsidRPr="002E041A" w:rsidRDefault="002E041A" w:rsidP="00314B7D">
            <w:pPr>
              <w:spacing w:line="259" w:lineRule="auto"/>
              <w:jc w:val="center"/>
              <w:rPr>
                <w:rFonts w:ascii="Arial Narrow" w:hAnsi="Arial Narrow"/>
                <w:color w:val="000000" w:themeColor="text1"/>
                <w:sz w:val="20"/>
                <w:szCs w:val="20"/>
              </w:rPr>
            </w:pPr>
            <w:r w:rsidRPr="002E041A">
              <w:rPr>
                <w:rFonts w:ascii="Arial Narrow" w:eastAsia="Arial" w:hAnsi="Arial Narrow"/>
                <w:b/>
                <w:color w:val="000000" w:themeColor="text1"/>
                <w:sz w:val="20"/>
                <w:szCs w:val="20"/>
              </w:rPr>
              <w:t>CÓD. CRITE.  DESEMPEÑO</w:t>
            </w:r>
          </w:p>
        </w:tc>
        <w:tc>
          <w:tcPr>
            <w:tcW w:w="4257"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041A" w:rsidRPr="002E041A" w:rsidRDefault="002E041A" w:rsidP="00314B7D">
            <w:pPr>
              <w:spacing w:line="259" w:lineRule="auto"/>
              <w:ind w:right="8"/>
              <w:jc w:val="center"/>
              <w:rPr>
                <w:rFonts w:ascii="Arial Narrow" w:hAnsi="Arial Narrow"/>
                <w:color w:val="000000" w:themeColor="text1"/>
                <w:sz w:val="20"/>
                <w:szCs w:val="20"/>
              </w:rPr>
            </w:pPr>
            <w:r w:rsidRPr="002E041A">
              <w:rPr>
                <w:rFonts w:ascii="Arial Narrow" w:eastAsia="Arial" w:hAnsi="Arial Narrow"/>
                <w:b/>
                <w:color w:val="000000" w:themeColor="text1"/>
                <w:sz w:val="20"/>
                <w:szCs w:val="20"/>
              </w:rPr>
              <w:t>CONTENIDOS</w:t>
            </w:r>
          </w:p>
        </w:tc>
        <w:tc>
          <w:tcPr>
            <w:tcW w:w="2833"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041A" w:rsidRPr="002E041A" w:rsidRDefault="002E041A" w:rsidP="00314B7D">
            <w:pPr>
              <w:spacing w:line="259" w:lineRule="auto"/>
              <w:ind w:left="4"/>
              <w:jc w:val="center"/>
              <w:rPr>
                <w:rFonts w:ascii="Arial Narrow" w:hAnsi="Arial Narrow"/>
                <w:color w:val="000000" w:themeColor="text1"/>
                <w:sz w:val="20"/>
                <w:szCs w:val="20"/>
              </w:rPr>
            </w:pPr>
            <w:r w:rsidRPr="002E041A">
              <w:rPr>
                <w:rFonts w:ascii="Arial Narrow" w:eastAsia="Arial" w:hAnsi="Arial Narrow"/>
                <w:b/>
                <w:color w:val="000000" w:themeColor="text1"/>
                <w:sz w:val="20"/>
                <w:szCs w:val="20"/>
              </w:rPr>
              <w:t>PRODUCTOS</w:t>
            </w:r>
          </w:p>
        </w:tc>
        <w:tc>
          <w:tcPr>
            <w:tcW w:w="3244"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041A" w:rsidRPr="002E041A" w:rsidRDefault="002E041A" w:rsidP="00314B7D">
            <w:pPr>
              <w:spacing w:line="259" w:lineRule="auto"/>
              <w:ind w:left="6"/>
              <w:jc w:val="center"/>
              <w:rPr>
                <w:rFonts w:ascii="Arial Narrow" w:hAnsi="Arial Narrow"/>
                <w:color w:val="000000" w:themeColor="text1"/>
                <w:sz w:val="20"/>
                <w:szCs w:val="20"/>
              </w:rPr>
            </w:pPr>
            <w:r w:rsidRPr="002E041A">
              <w:rPr>
                <w:rFonts w:ascii="Arial Narrow" w:eastAsia="Arial" w:hAnsi="Arial Narrow"/>
                <w:b/>
                <w:color w:val="000000" w:themeColor="text1"/>
                <w:sz w:val="20"/>
                <w:szCs w:val="20"/>
              </w:rPr>
              <w:t>CRITERIOS DE EVALUACIÓN</w:t>
            </w:r>
          </w:p>
        </w:tc>
      </w:tr>
      <w:tr w:rsidR="002E041A" w:rsidRPr="002E041A" w:rsidTr="002E041A">
        <w:trPr>
          <w:trHeight w:val="3107"/>
        </w:trPr>
        <w:tc>
          <w:tcPr>
            <w:tcW w:w="3538" w:type="dxa"/>
            <w:tcBorders>
              <w:top w:val="single" w:sz="5" w:space="0" w:color="000000"/>
              <w:left w:val="single" w:sz="5" w:space="0" w:color="000000"/>
              <w:bottom w:val="single" w:sz="5" w:space="0" w:color="000000"/>
              <w:right w:val="single" w:sz="5" w:space="0" w:color="000000"/>
            </w:tcBorders>
          </w:tcPr>
          <w:p w:rsidR="002E041A" w:rsidRPr="002E041A" w:rsidRDefault="002E041A" w:rsidP="00314B7D">
            <w:pPr>
              <w:spacing w:line="259" w:lineRule="auto"/>
              <w:rPr>
                <w:rFonts w:ascii="Arial Narrow" w:hAnsi="Arial Narrow"/>
                <w:color w:val="000000" w:themeColor="text1"/>
                <w:sz w:val="20"/>
                <w:szCs w:val="20"/>
              </w:rPr>
            </w:pPr>
            <w:r w:rsidRPr="002E041A">
              <w:rPr>
                <w:rFonts w:ascii="Arial Narrow" w:eastAsia="Arial" w:hAnsi="Arial Narrow"/>
                <w:b/>
                <w:color w:val="000000" w:themeColor="text1"/>
                <w:sz w:val="20"/>
                <w:szCs w:val="20"/>
              </w:rPr>
              <w:t xml:space="preserve">PERSONAL </w:t>
            </w:r>
          </w:p>
          <w:p w:rsidR="002E041A" w:rsidRPr="002E041A" w:rsidRDefault="002E041A" w:rsidP="00314B7D">
            <w:pPr>
              <w:spacing w:after="2"/>
              <w:ind w:right="62"/>
              <w:rPr>
                <w:rFonts w:ascii="Arial Narrow" w:hAnsi="Arial Narrow"/>
                <w:bCs/>
                <w:color w:val="000000" w:themeColor="text1"/>
                <w:sz w:val="20"/>
                <w:szCs w:val="20"/>
              </w:rPr>
            </w:pPr>
            <w:r w:rsidRPr="002E041A">
              <w:rPr>
                <w:rFonts w:ascii="Arial Narrow" w:hAnsi="Arial Narrow"/>
                <w:bCs/>
                <w:color w:val="000000" w:themeColor="text1"/>
                <w:sz w:val="20"/>
                <w:szCs w:val="20"/>
              </w:rPr>
              <w:t>1.2.3 Demuestra proactividad y flexibilidad ante situaciones de cambio, actualizándose en hardware, sistemas operativos y software de computadora.</w:t>
            </w:r>
          </w:p>
          <w:p w:rsidR="002E041A" w:rsidRPr="002E041A" w:rsidRDefault="002E041A" w:rsidP="00314B7D">
            <w:pPr>
              <w:spacing w:after="2"/>
              <w:ind w:right="62"/>
              <w:rPr>
                <w:rFonts w:ascii="Arial Narrow" w:hAnsi="Arial Narrow"/>
                <w:color w:val="000000" w:themeColor="text1"/>
                <w:sz w:val="20"/>
                <w:szCs w:val="20"/>
              </w:rPr>
            </w:pPr>
          </w:p>
          <w:p w:rsidR="002E041A" w:rsidRPr="002E041A" w:rsidRDefault="002E041A" w:rsidP="00314B7D">
            <w:pPr>
              <w:spacing w:after="2"/>
              <w:ind w:right="62"/>
              <w:rPr>
                <w:rFonts w:ascii="Arial Narrow" w:hAnsi="Arial Narrow"/>
                <w:color w:val="000000" w:themeColor="text1"/>
                <w:sz w:val="20"/>
                <w:szCs w:val="20"/>
              </w:rPr>
            </w:pPr>
          </w:p>
          <w:p w:rsidR="002E041A" w:rsidRPr="002E041A" w:rsidRDefault="002E041A" w:rsidP="00314B7D">
            <w:pPr>
              <w:spacing w:line="259" w:lineRule="auto"/>
              <w:rPr>
                <w:rFonts w:ascii="Arial Narrow" w:hAnsi="Arial Narrow"/>
                <w:color w:val="000000" w:themeColor="text1"/>
                <w:sz w:val="20"/>
                <w:szCs w:val="20"/>
              </w:rPr>
            </w:pPr>
            <w:r w:rsidRPr="002E041A">
              <w:rPr>
                <w:rFonts w:ascii="Arial Narrow" w:eastAsia="Arial" w:hAnsi="Arial Narrow"/>
                <w:b/>
                <w:color w:val="000000" w:themeColor="text1"/>
                <w:sz w:val="20"/>
                <w:szCs w:val="20"/>
              </w:rPr>
              <w:t xml:space="preserve">PROFESIONAL PEDAGÓGICA </w:t>
            </w:r>
          </w:p>
          <w:p w:rsidR="002E041A" w:rsidRPr="002E041A" w:rsidRDefault="002E041A" w:rsidP="00314B7D">
            <w:pPr>
              <w:spacing w:line="259" w:lineRule="auto"/>
              <w:rPr>
                <w:rFonts w:ascii="Arial Narrow" w:hAnsi="Arial Narrow"/>
                <w:bCs/>
                <w:color w:val="000000" w:themeColor="text1"/>
                <w:sz w:val="20"/>
                <w:szCs w:val="20"/>
              </w:rPr>
            </w:pPr>
            <w:r w:rsidRPr="002E041A">
              <w:rPr>
                <w:rFonts w:ascii="Arial Narrow" w:hAnsi="Arial Narrow"/>
                <w:bCs/>
                <w:color w:val="000000" w:themeColor="text1"/>
                <w:sz w:val="20"/>
                <w:szCs w:val="20"/>
              </w:rPr>
              <w:t>2.1.3 Domina los contenidos de la carrera y los organiza para actualizarse en temas de ensamblaje y mantenimiento de equipos de cómputo.</w:t>
            </w:r>
          </w:p>
          <w:p w:rsidR="002E041A" w:rsidRPr="002E041A" w:rsidRDefault="002E041A" w:rsidP="00314B7D">
            <w:pPr>
              <w:spacing w:line="259" w:lineRule="auto"/>
              <w:rPr>
                <w:rFonts w:ascii="Arial Narrow" w:hAnsi="Arial Narrow"/>
                <w:color w:val="000000" w:themeColor="text1"/>
                <w:sz w:val="20"/>
                <w:szCs w:val="20"/>
              </w:rPr>
            </w:pPr>
          </w:p>
          <w:p w:rsidR="002E041A" w:rsidRPr="002E041A" w:rsidRDefault="002E041A" w:rsidP="00314B7D">
            <w:pPr>
              <w:spacing w:line="259" w:lineRule="auto"/>
              <w:rPr>
                <w:rFonts w:ascii="Arial Narrow" w:hAnsi="Arial Narrow"/>
                <w:color w:val="000000" w:themeColor="text1"/>
                <w:sz w:val="20"/>
                <w:szCs w:val="20"/>
              </w:rPr>
            </w:pPr>
          </w:p>
          <w:p w:rsidR="002E041A" w:rsidRPr="002E041A" w:rsidRDefault="002E041A" w:rsidP="00314B7D">
            <w:pPr>
              <w:spacing w:line="259" w:lineRule="auto"/>
              <w:rPr>
                <w:rFonts w:ascii="Arial Narrow" w:eastAsia="Arial" w:hAnsi="Arial Narrow"/>
                <w:color w:val="000000" w:themeColor="text1"/>
                <w:sz w:val="20"/>
                <w:szCs w:val="20"/>
              </w:rPr>
            </w:pPr>
          </w:p>
          <w:p w:rsidR="002E041A" w:rsidRPr="002E041A" w:rsidRDefault="002E041A" w:rsidP="00314B7D">
            <w:pPr>
              <w:spacing w:line="259" w:lineRule="auto"/>
              <w:rPr>
                <w:rFonts w:ascii="Arial Narrow" w:hAnsi="Arial Narrow"/>
                <w:color w:val="000000" w:themeColor="text1"/>
                <w:sz w:val="20"/>
                <w:szCs w:val="20"/>
              </w:rPr>
            </w:pPr>
            <w:r w:rsidRPr="002E041A">
              <w:rPr>
                <w:rFonts w:ascii="Arial Narrow" w:hAnsi="Arial Narrow"/>
                <w:color w:val="000000" w:themeColor="text1"/>
                <w:sz w:val="20"/>
                <w:szCs w:val="20"/>
              </w:rPr>
              <w:t xml:space="preserve"> </w:t>
            </w:r>
          </w:p>
          <w:p w:rsidR="002E041A" w:rsidRPr="002E041A" w:rsidRDefault="002E041A" w:rsidP="00314B7D">
            <w:pPr>
              <w:spacing w:line="259" w:lineRule="auto"/>
              <w:rPr>
                <w:rFonts w:ascii="Arial Narrow" w:hAnsi="Arial Narrow"/>
                <w:color w:val="000000" w:themeColor="text1"/>
                <w:sz w:val="20"/>
                <w:szCs w:val="20"/>
              </w:rPr>
            </w:pPr>
            <w:r w:rsidRPr="002E041A">
              <w:rPr>
                <w:rFonts w:ascii="Arial Narrow" w:eastAsia="Arial" w:hAnsi="Arial Narrow"/>
                <w:b/>
                <w:color w:val="000000" w:themeColor="text1"/>
                <w:sz w:val="20"/>
                <w:szCs w:val="20"/>
              </w:rPr>
              <w:t xml:space="preserve">SOCIO COMUNITARIA </w:t>
            </w:r>
          </w:p>
          <w:p w:rsidR="002E041A" w:rsidRPr="002E041A" w:rsidRDefault="002E041A" w:rsidP="00314B7D">
            <w:pPr>
              <w:spacing w:line="259" w:lineRule="auto"/>
              <w:ind w:right="62"/>
              <w:rPr>
                <w:rFonts w:ascii="Arial Narrow" w:hAnsi="Arial Narrow"/>
                <w:color w:val="000000" w:themeColor="text1"/>
                <w:sz w:val="20"/>
                <w:szCs w:val="20"/>
              </w:rPr>
            </w:pPr>
            <w:r w:rsidRPr="002E041A">
              <w:rPr>
                <w:rFonts w:ascii="Arial Narrow" w:hAnsi="Arial Narrow"/>
                <w:bCs/>
                <w:color w:val="000000" w:themeColor="text1"/>
                <w:sz w:val="20"/>
                <w:szCs w:val="20"/>
              </w:rPr>
              <w:t>3.1.5 Promueve desde su práctica y el uso de herramientas adecuadas para ensamblaje una cultura de prevención y cuidado de la salud integral (salud física, mental y ambiental).</w:t>
            </w:r>
          </w:p>
        </w:tc>
        <w:tc>
          <w:tcPr>
            <w:tcW w:w="4257" w:type="dxa"/>
            <w:tcBorders>
              <w:top w:val="single" w:sz="5" w:space="0" w:color="000000"/>
              <w:left w:val="single" w:sz="5" w:space="0" w:color="000000"/>
              <w:bottom w:val="single" w:sz="5" w:space="0" w:color="000000"/>
              <w:right w:val="single" w:sz="5" w:space="0" w:color="000000"/>
            </w:tcBorders>
          </w:tcPr>
          <w:p w:rsidR="002E041A" w:rsidRPr="002E041A" w:rsidRDefault="002E041A" w:rsidP="00314B7D">
            <w:pPr>
              <w:autoSpaceDE w:val="0"/>
              <w:autoSpaceDN w:val="0"/>
              <w:adjustRightInd w:val="0"/>
              <w:jc w:val="center"/>
              <w:rPr>
                <w:rFonts w:ascii="Arial Narrow" w:hAnsi="Arial Narrow" w:cs="Arial"/>
                <w:color w:val="000000" w:themeColor="text1"/>
                <w:sz w:val="20"/>
                <w:szCs w:val="20"/>
              </w:rPr>
            </w:pPr>
            <w:r w:rsidRPr="002E041A">
              <w:rPr>
                <w:rFonts w:ascii="Arial Narrow" w:hAnsi="Arial Narrow" w:cs="Arial"/>
                <w:b/>
                <w:color w:val="000000" w:themeColor="text1"/>
                <w:sz w:val="20"/>
                <w:szCs w:val="20"/>
              </w:rPr>
              <w:t>Circuitos de corriente</w:t>
            </w:r>
          </w:p>
          <w:p w:rsidR="002E041A" w:rsidRPr="002E041A" w:rsidRDefault="002E041A" w:rsidP="004A16DB">
            <w:pPr>
              <w:pStyle w:val="Prrafodelista"/>
              <w:numPr>
                <w:ilvl w:val="0"/>
                <w:numId w:val="148"/>
              </w:numPr>
              <w:autoSpaceDE w:val="0"/>
              <w:autoSpaceDN w:val="0"/>
              <w:adjustRightInd w:val="0"/>
              <w:spacing w:after="0"/>
              <w:rPr>
                <w:rFonts w:ascii="Arial Narrow" w:hAnsi="Arial Narrow" w:cs="Arial"/>
                <w:color w:val="000000" w:themeColor="text1"/>
                <w:sz w:val="20"/>
                <w:szCs w:val="20"/>
              </w:rPr>
            </w:pPr>
            <w:r w:rsidRPr="002E041A">
              <w:rPr>
                <w:rFonts w:ascii="Arial Narrow" w:hAnsi="Arial Narrow" w:cs="Arial"/>
                <w:color w:val="000000" w:themeColor="text1"/>
                <w:sz w:val="20"/>
                <w:szCs w:val="20"/>
              </w:rPr>
              <w:t>Corriente continua</w:t>
            </w:r>
          </w:p>
          <w:p w:rsidR="002E041A" w:rsidRPr="002E041A" w:rsidRDefault="002E041A" w:rsidP="004A16DB">
            <w:pPr>
              <w:pStyle w:val="Prrafodelista"/>
              <w:numPr>
                <w:ilvl w:val="0"/>
                <w:numId w:val="148"/>
              </w:numPr>
              <w:autoSpaceDE w:val="0"/>
              <w:autoSpaceDN w:val="0"/>
              <w:adjustRightInd w:val="0"/>
              <w:spacing w:after="0"/>
              <w:rPr>
                <w:rFonts w:ascii="Arial Narrow" w:hAnsi="Arial Narrow" w:cs="Arial"/>
                <w:color w:val="000000" w:themeColor="text1"/>
                <w:sz w:val="20"/>
                <w:szCs w:val="20"/>
              </w:rPr>
            </w:pPr>
            <w:r w:rsidRPr="002E041A">
              <w:rPr>
                <w:rFonts w:ascii="Arial Narrow" w:hAnsi="Arial Narrow" w:cs="Arial"/>
                <w:color w:val="000000" w:themeColor="text1"/>
                <w:sz w:val="20"/>
                <w:szCs w:val="20"/>
              </w:rPr>
              <w:t>Corriente alterna y analógicas</w:t>
            </w:r>
          </w:p>
          <w:p w:rsidR="002E041A" w:rsidRPr="002E041A" w:rsidRDefault="002E041A" w:rsidP="00314B7D">
            <w:pPr>
              <w:autoSpaceDE w:val="0"/>
              <w:autoSpaceDN w:val="0"/>
              <w:adjustRightInd w:val="0"/>
              <w:jc w:val="center"/>
              <w:rPr>
                <w:rFonts w:ascii="Arial Narrow" w:hAnsi="Arial Narrow" w:cs="Calibri"/>
                <w:b/>
                <w:color w:val="000000" w:themeColor="text1"/>
                <w:sz w:val="20"/>
                <w:szCs w:val="20"/>
              </w:rPr>
            </w:pPr>
            <w:r w:rsidRPr="002E041A">
              <w:rPr>
                <w:rFonts w:ascii="Arial Narrow" w:hAnsi="Arial Narrow" w:cs="Calibri"/>
                <w:b/>
                <w:color w:val="000000" w:themeColor="text1"/>
                <w:sz w:val="20"/>
                <w:szCs w:val="20"/>
              </w:rPr>
              <w:t>Señales digitales</w:t>
            </w:r>
          </w:p>
          <w:p w:rsidR="002E041A" w:rsidRPr="002E041A" w:rsidRDefault="002E041A"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2E041A">
              <w:rPr>
                <w:rFonts w:ascii="Arial Narrow" w:hAnsi="Arial Narrow" w:cs="Arial"/>
                <w:color w:val="000000" w:themeColor="text1"/>
                <w:sz w:val="20"/>
                <w:szCs w:val="20"/>
              </w:rPr>
              <w:t>Señal eléctrica</w:t>
            </w:r>
          </w:p>
          <w:p w:rsidR="002E041A" w:rsidRPr="002E041A" w:rsidRDefault="002E041A" w:rsidP="00314B7D">
            <w:pPr>
              <w:autoSpaceDE w:val="0"/>
              <w:autoSpaceDN w:val="0"/>
              <w:adjustRightInd w:val="0"/>
              <w:jc w:val="center"/>
              <w:rPr>
                <w:rFonts w:ascii="Arial Narrow" w:hAnsi="Arial Narrow" w:cs="Arial"/>
                <w:b/>
                <w:color w:val="000000" w:themeColor="text1"/>
                <w:sz w:val="20"/>
                <w:szCs w:val="20"/>
              </w:rPr>
            </w:pPr>
            <w:r w:rsidRPr="002E041A">
              <w:rPr>
                <w:rFonts w:ascii="Arial Narrow" w:hAnsi="Arial Narrow" w:cs="Arial"/>
                <w:b/>
                <w:color w:val="000000" w:themeColor="text1"/>
                <w:sz w:val="20"/>
                <w:szCs w:val="20"/>
              </w:rPr>
              <w:t>Arquitectura básica del computador</w:t>
            </w:r>
          </w:p>
          <w:p w:rsidR="002E041A" w:rsidRPr="002E041A" w:rsidRDefault="002E041A" w:rsidP="004A16DB">
            <w:pPr>
              <w:pStyle w:val="Prrafodelista"/>
              <w:numPr>
                <w:ilvl w:val="0"/>
                <w:numId w:val="148"/>
              </w:numPr>
              <w:autoSpaceDE w:val="0"/>
              <w:autoSpaceDN w:val="0"/>
              <w:adjustRightInd w:val="0"/>
              <w:spacing w:after="0"/>
              <w:jc w:val="both"/>
              <w:rPr>
                <w:rFonts w:ascii="Arial Narrow" w:hAnsi="Arial Narrow" w:cs="Arial"/>
                <w:color w:val="000000" w:themeColor="text1"/>
                <w:sz w:val="20"/>
                <w:szCs w:val="20"/>
              </w:rPr>
            </w:pPr>
            <w:r w:rsidRPr="002E041A">
              <w:rPr>
                <w:rFonts w:ascii="Arial Narrow" w:hAnsi="Arial Narrow" w:cs="Arial"/>
                <w:color w:val="000000" w:themeColor="text1"/>
                <w:sz w:val="20"/>
                <w:szCs w:val="20"/>
              </w:rPr>
              <w:t>La placa base</w:t>
            </w:r>
          </w:p>
          <w:p w:rsidR="002E041A" w:rsidRPr="002E041A" w:rsidRDefault="002E041A" w:rsidP="004A16DB">
            <w:pPr>
              <w:pStyle w:val="Prrafodelista"/>
              <w:numPr>
                <w:ilvl w:val="0"/>
                <w:numId w:val="148"/>
              </w:numPr>
              <w:autoSpaceDE w:val="0"/>
              <w:autoSpaceDN w:val="0"/>
              <w:adjustRightInd w:val="0"/>
              <w:spacing w:after="0"/>
              <w:jc w:val="both"/>
              <w:rPr>
                <w:rFonts w:ascii="Arial Narrow" w:hAnsi="Arial Narrow" w:cs="Arial"/>
                <w:color w:val="000000" w:themeColor="text1"/>
                <w:sz w:val="20"/>
                <w:szCs w:val="20"/>
              </w:rPr>
            </w:pPr>
            <w:r w:rsidRPr="002E041A">
              <w:rPr>
                <w:rFonts w:ascii="Arial Narrow" w:hAnsi="Arial Narrow" w:cs="Arial"/>
                <w:color w:val="000000" w:themeColor="text1"/>
                <w:sz w:val="20"/>
                <w:szCs w:val="20"/>
              </w:rPr>
              <w:t>El microprocesador</w:t>
            </w:r>
          </w:p>
          <w:p w:rsidR="002E041A" w:rsidRPr="002E041A" w:rsidRDefault="002E041A" w:rsidP="004A16DB">
            <w:pPr>
              <w:pStyle w:val="Prrafodelista"/>
              <w:numPr>
                <w:ilvl w:val="0"/>
                <w:numId w:val="148"/>
              </w:numPr>
              <w:autoSpaceDE w:val="0"/>
              <w:autoSpaceDN w:val="0"/>
              <w:adjustRightInd w:val="0"/>
              <w:spacing w:after="0"/>
              <w:jc w:val="both"/>
              <w:rPr>
                <w:rFonts w:ascii="Arial Narrow" w:hAnsi="Arial Narrow" w:cs="Arial"/>
                <w:color w:val="000000" w:themeColor="text1"/>
                <w:sz w:val="20"/>
                <w:szCs w:val="20"/>
              </w:rPr>
            </w:pPr>
            <w:r w:rsidRPr="002E041A">
              <w:rPr>
                <w:rFonts w:ascii="Arial Narrow" w:hAnsi="Arial Narrow" w:cs="Arial"/>
                <w:color w:val="000000" w:themeColor="text1"/>
                <w:sz w:val="20"/>
                <w:szCs w:val="20"/>
              </w:rPr>
              <w:t>Las memorias en las computadoras</w:t>
            </w:r>
          </w:p>
          <w:p w:rsidR="002E041A" w:rsidRPr="002E041A" w:rsidRDefault="002E041A" w:rsidP="004A16DB">
            <w:pPr>
              <w:pStyle w:val="Prrafodelista"/>
              <w:numPr>
                <w:ilvl w:val="0"/>
                <w:numId w:val="148"/>
              </w:numPr>
              <w:autoSpaceDE w:val="0"/>
              <w:autoSpaceDN w:val="0"/>
              <w:adjustRightInd w:val="0"/>
              <w:spacing w:after="0"/>
              <w:jc w:val="both"/>
              <w:rPr>
                <w:rFonts w:ascii="Arial Narrow" w:hAnsi="Arial Narrow" w:cs="Arial"/>
                <w:color w:val="000000" w:themeColor="text1"/>
                <w:sz w:val="20"/>
                <w:szCs w:val="20"/>
              </w:rPr>
            </w:pPr>
            <w:r w:rsidRPr="002E041A">
              <w:rPr>
                <w:rFonts w:ascii="Arial Narrow" w:hAnsi="Arial Narrow" w:cs="Arial"/>
                <w:color w:val="000000" w:themeColor="text1"/>
                <w:sz w:val="20"/>
                <w:szCs w:val="20"/>
              </w:rPr>
              <w:t>El disco duro</w:t>
            </w:r>
          </w:p>
          <w:p w:rsidR="002E041A" w:rsidRPr="002E041A" w:rsidRDefault="002E041A"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2E041A">
              <w:rPr>
                <w:rFonts w:ascii="Arial Narrow" w:hAnsi="Arial Narrow" w:cs="Arial"/>
                <w:color w:val="000000" w:themeColor="text1"/>
                <w:sz w:val="20"/>
                <w:szCs w:val="20"/>
              </w:rPr>
              <w:t>La ROM BIOS</w:t>
            </w:r>
          </w:p>
          <w:p w:rsidR="002E041A" w:rsidRPr="002E041A" w:rsidRDefault="002E041A" w:rsidP="00314B7D">
            <w:pPr>
              <w:autoSpaceDE w:val="0"/>
              <w:autoSpaceDN w:val="0"/>
              <w:adjustRightInd w:val="0"/>
              <w:jc w:val="center"/>
              <w:rPr>
                <w:rFonts w:ascii="Arial Narrow" w:hAnsi="Arial Narrow" w:cs="Arial"/>
                <w:b/>
                <w:color w:val="000000" w:themeColor="text1"/>
                <w:sz w:val="20"/>
                <w:szCs w:val="20"/>
              </w:rPr>
            </w:pPr>
            <w:r w:rsidRPr="002E041A">
              <w:rPr>
                <w:rFonts w:ascii="Arial Narrow" w:hAnsi="Arial Narrow" w:cs="Arial"/>
                <w:b/>
                <w:color w:val="000000" w:themeColor="text1"/>
                <w:sz w:val="20"/>
                <w:szCs w:val="20"/>
              </w:rPr>
              <w:t>Sistema de numeración en el computador</w:t>
            </w:r>
          </w:p>
          <w:p w:rsidR="002E041A" w:rsidRPr="002E041A" w:rsidRDefault="002E041A"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2E041A">
              <w:rPr>
                <w:rFonts w:ascii="Arial Narrow" w:hAnsi="Arial Narrow"/>
                <w:color w:val="000000" w:themeColor="text1"/>
                <w:sz w:val="20"/>
                <w:szCs w:val="20"/>
              </w:rPr>
              <w:t>Sistema binario</w:t>
            </w:r>
          </w:p>
          <w:p w:rsidR="002E041A" w:rsidRPr="002E041A" w:rsidRDefault="002E041A"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2E041A">
              <w:rPr>
                <w:rFonts w:ascii="Arial Narrow" w:hAnsi="Arial Narrow"/>
                <w:color w:val="000000" w:themeColor="text1"/>
                <w:sz w:val="20"/>
                <w:szCs w:val="20"/>
              </w:rPr>
              <w:t>Sistema decimal</w:t>
            </w:r>
          </w:p>
          <w:p w:rsidR="002E041A" w:rsidRPr="002E041A" w:rsidRDefault="002E041A"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2E041A">
              <w:rPr>
                <w:rFonts w:ascii="Arial Narrow" w:hAnsi="Arial Narrow"/>
                <w:color w:val="000000" w:themeColor="text1"/>
                <w:sz w:val="20"/>
                <w:szCs w:val="20"/>
              </w:rPr>
              <w:t>Sistema hexadecimal</w:t>
            </w:r>
          </w:p>
          <w:p w:rsidR="002E041A" w:rsidRPr="002E041A" w:rsidRDefault="002E041A" w:rsidP="004A16DB">
            <w:pPr>
              <w:pStyle w:val="Prrafodelista"/>
              <w:numPr>
                <w:ilvl w:val="0"/>
                <w:numId w:val="148"/>
              </w:numPr>
              <w:autoSpaceDE w:val="0"/>
              <w:autoSpaceDN w:val="0"/>
              <w:adjustRightInd w:val="0"/>
              <w:spacing w:after="0"/>
              <w:rPr>
                <w:rFonts w:ascii="Arial Narrow" w:hAnsi="Arial Narrow" w:cs="Arial"/>
                <w:color w:val="000000" w:themeColor="text1"/>
                <w:sz w:val="20"/>
                <w:szCs w:val="20"/>
                <w:lang w:val="es-PE"/>
              </w:rPr>
            </w:pPr>
            <w:r w:rsidRPr="002E041A">
              <w:rPr>
                <w:rFonts w:ascii="Arial Narrow" w:hAnsi="Arial Narrow" w:cs="Arial"/>
                <w:color w:val="000000" w:themeColor="text1"/>
                <w:sz w:val="20"/>
                <w:szCs w:val="20"/>
                <w:lang w:val="es-PE"/>
              </w:rPr>
              <w:t xml:space="preserve">Conversión entre sistemas de </w:t>
            </w:r>
            <w:r w:rsidRPr="002E041A">
              <w:rPr>
                <w:rFonts w:ascii="Arial Narrow" w:hAnsi="Arial Narrow"/>
                <w:color w:val="000000" w:themeColor="text1"/>
                <w:sz w:val="20"/>
                <w:szCs w:val="20"/>
              </w:rPr>
              <w:t>numeración</w:t>
            </w:r>
          </w:p>
          <w:p w:rsidR="002E041A" w:rsidRPr="002E041A" w:rsidRDefault="002E041A" w:rsidP="00314B7D">
            <w:pPr>
              <w:autoSpaceDE w:val="0"/>
              <w:autoSpaceDN w:val="0"/>
              <w:adjustRightInd w:val="0"/>
              <w:jc w:val="center"/>
              <w:rPr>
                <w:rFonts w:ascii="Arial Narrow" w:hAnsi="Arial Narrow" w:cs="Arial"/>
                <w:b/>
                <w:color w:val="000000" w:themeColor="text1"/>
                <w:sz w:val="20"/>
                <w:szCs w:val="20"/>
              </w:rPr>
            </w:pPr>
            <w:r w:rsidRPr="002E041A">
              <w:rPr>
                <w:rFonts w:ascii="Arial Narrow" w:hAnsi="Arial Narrow" w:cs="Arial"/>
                <w:b/>
                <w:color w:val="000000" w:themeColor="text1"/>
                <w:sz w:val="20"/>
                <w:szCs w:val="20"/>
              </w:rPr>
              <w:t>Compuertas lógicas</w:t>
            </w:r>
          </w:p>
          <w:p w:rsidR="002E041A" w:rsidRPr="002E041A" w:rsidRDefault="002E041A"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2E041A">
              <w:rPr>
                <w:rFonts w:ascii="Arial Narrow" w:hAnsi="Arial Narrow"/>
                <w:color w:val="000000" w:themeColor="text1"/>
                <w:sz w:val="20"/>
                <w:szCs w:val="20"/>
              </w:rPr>
              <w:t>Compuerta AND</w:t>
            </w:r>
          </w:p>
          <w:p w:rsidR="002E041A" w:rsidRPr="002E041A" w:rsidRDefault="002E041A"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2E041A">
              <w:rPr>
                <w:rFonts w:ascii="Arial Narrow" w:hAnsi="Arial Narrow"/>
                <w:color w:val="000000" w:themeColor="text1"/>
                <w:sz w:val="20"/>
                <w:szCs w:val="20"/>
              </w:rPr>
              <w:t>Compuerta OR</w:t>
            </w:r>
          </w:p>
          <w:p w:rsidR="002E041A" w:rsidRPr="002E041A" w:rsidRDefault="002E041A"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2E041A">
              <w:rPr>
                <w:rFonts w:ascii="Arial Narrow" w:hAnsi="Arial Narrow"/>
                <w:color w:val="000000" w:themeColor="text1"/>
                <w:sz w:val="20"/>
                <w:szCs w:val="20"/>
              </w:rPr>
              <w:t>Compuerta inversor</w:t>
            </w:r>
          </w:p>
          <w:p w:rsidR="002E041A" w:rsidRPr="002E041A" w:rsidRDefault="002E041A"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2E041A">
              <w:rPr>
                <w:rFonts w:ascii="Arial Narrow" w:hAnsi="Arial Narrow"/>
                <w:color w:val="000000" w:themeColor="text1"/>
                <w:sz w:val="20"/>
                <w:szCs w:val="20"/>
              </w:rPr>
              <w:t>Compuerta NAND</w:t>
            </w:r>
          </w:p>
          <w:p w:rsidR="002E041A" w:rsidRPr="002E041A" w:rsidRDefault="002E041A"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2E041A">
              <w:rPr>
                <w:rFonts w:ascii="Arial Narrow" w:hAnsi="Arial Narrow"/>
                <w:color w:val="000000" w:themeColor="text1"/>
                <w:sz w:val="20"/>
                <w:szCs w:val="20"/>
              </w:rPr>
              <w:t>Compuerta NOR</w:t>
            </w:r>
          </w:p>
          <w:p w:rsidR="002E041A" w:rsidRPr="002E041A" w:rsidRDefault="002E041A"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2E041A">
              <w:rPr>
                <w:rFonts w:ascii="Arial Narrow" w:hAnsi="Arial Narrow"/>
                <w:color w:val="000000" w:themeColor="text1"/>
                <w:sz w:val="20"/>
                <w:szCs w:val="20"/>
              </w:rPr>
              <w:t>Compuerta EXOR</w:t>
            </w:r>
          </w:p>
          <w:p w:rsidR="002E041A" w:rsidRPr="002E041A" w:rsidRDefault="002E041A" w:rsidP="00314B7D">
            <w:pPr>
              <w:autoSpaceDE w:val="0"/>
              <w:autoSpaceDN w:val="0"/>
              <w:adjustRightInd w:val="0"/>
              <w:jc w:val="center"/>
              <w:rPr>
                <w:rFonts w:ascii="Arial Narrow" w:hAnsi="Arial Narrow" w:cs="Arial"/>
                <w:b/>
                <w:color w:val="000000" w:themeColor="text1"/>
                <w:sz w:val="20"/>
                <w:szCs w:val="20"/>
              </w:rPr>
            </w:pPr>
            <w:r w:rsidRPr="002E041A">
              <w:rPr>
                <w:rFonts w:ascii="Arial Narrow" w:hAnsi="Arial Narrow" w:cs="Arial"/>
                <w:b/>
                <w:color w:val="000000" w:themeColor="text1"/>
                <w:sz w:val="20"/>
                <w:szCs w:val="20"/>
              </w:rPr>
              <w:t>Mantenimiento de un PC a nivel de software</w:t>
            </w:r>
          </w:p>
          <w:p w:rsidR="002E041A" w:rsidRPr="002E041A" w:rsidRDefault="002E041A"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2E041A">
              <w:rPr>
                <w:rFonts w:ascii="Arial Narrow" w:hAnsi="Arial Narrow"/>
                <w:color w:val="000000" w:themeColor="text1"/>
                <w:sz w:val="20"/>
                <w:szCs w:val="20"/>
              </w:rPr>
              <w:t>Código de pitidos e identificación de problemas</w:t>
            </w:r>
          </w:p>
          <w:p w:rsidR="002E041A" w:rsidRPr="002E041A" w:rsidRDefault="002E041A"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2E041A">
              <w:rPr>
                <w:rFonts w:ascii="Arial Narrow" w:hAnsi="Arial Narrow"/>
                <w:color w:val="000000" w:themeColor="text1"/>
                <w:sz w:val="20"/>
                <w:szCs w:val="20"/>
              </w:rPr>
              <w:t>Herramientas de diagnóstico.</w:t>
            </w:r>
          </w:p>
          <w:p w:rsidR="002E041A" w:rsidRPr="002E041A" w:rsidRDefault="002E041A"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2E041A">
              <w:rPr>
                <w:rFonts w:ascii="Arial Narrow" w:hAnsi="Arial Narrow"/>
                <w:color w:val="000000" w:themeColor="text1"/>
                <w:sz w:val="20"/>
                <w:szCs w:val="20"/>
              </w:rPr>
              <w:t xml:space="preserve">Instaladores: sistemas </w:t>
            </w:r>
            <w:proofErr w:type="gramStart"/>
            <w:r w:rsidRPr="002E041A">
              <w:rPr>
                <w:rFonts w:ascii="Arial Narrow" w:hAnsi="Arial Narrow"/>
                <w:color w:val="000000" w:themeColor="text1"/>
                <w:sz w:val="20"/>
                <w:szCs w:val="20"/>
              </w:rPr>
              <w:t>operativos  de</w:t>
            </w:r>
            <w:proofErr w:type="gramEnd"/>
            <w:r w:rsidRPr="002E041A">
              <w:rPr>
                <w:rFonts w:ascii="Arial Narrow" w:hAnsi="Arial Narrow"/>
                <w:color w:val="000000" w:themeColor="text1"/>
                <w:sz w:val="20"/>
                <w:szCs w:val="20"/>
              </w:rPr>
              <w:t xml:space="preserve"> Windows XP, 7,8,10</w:t>
            </w:r>
          </w:p>
          <w:p w:rsidR="002E041A" w:rsidRPr="002E041A" w:rsidRDefault="002E041A"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2E041A">
              <w:rPr>
                <w:rFonts w:ascii="Arial Narrow" w:hAnsi="Arial Narrow"/>
                <w:color w:val="000000" w:themeColor="text1"/>
                <w:sz w:val="20"/>
                <w:szCs w:val="20"/>
              </w:rPr>
              <w:lastRenderedPageBreak/>
              <w:t>Eliminación de Archivos Temporales del Sistema Operativo y Navegadores</w:t>
            </w:r>
          </w:p>
          <w:p w:rsidR="002E041A" w:rsidRPr="002E041A" w:rsidRDefault="002E041A"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2E041A">
              <w:rPr>
                <w:rFonts w:ascii="Arial Narrow" w:hAnsi="Arial Narrow"/>
                <w:color w:val="000000" w:themeColor="text1"/>
                <w:sz w:val="20"/>
                <w:szCs w:val="20"/>
              </w:rPr>
              <w:t xml:space="preserve">Medidas de seguridad e higiene. </w:t>
            </w:r>
          </w:p>
          <w:p w:rsidR="002E041A" w:rsidRPr="002E041A" w:rsidRDefault="002E041A"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2E041A">
              <w:rPr>
                <w:rFonts w:ascii="Arial Narrow" w:hAnsi="Arial Narrow"/>
                <w:color w:val="000000" w:themeColor="text1"/>
                <w:sz w:val="20"/>
                <w:szCs w:val="20"/>
              </w:rPr>
              <w:t xml:space="preserve">Mantenimiento de una PC a nivel </w:t>
            </w:r>
          </w:p>
          <w:p w:rsidR="002E041A" w:rsidRPr="002E041A" w:rsidRDefault="002E041A"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2E041A">
              <w:rPr>
                <w:rFonts w:ascii="Arial Narrow" w:hAnsi="Arial Narrow"/>
                <w:color w:val="000000" w:themeColor="text1"/>
                <w:sz w:val="20"/>
                <w:szCs w:val="20"/>
              </w:rPr>
              <w:t>de Hardware.</w:t>
            </w:r>
          </w:p>
          <w:p w:rsidR="002E041A" w:rsidRPr="002E041A" w:rsidRDefault="002E041A" w:rsidP="00314B7D">
            <w:pPr>
              <w:autoSpaceDE w:val="0"/>
              <w:autoSpaceDN w:val="0"/>
              <w:adjustRightInd w:val="0"/>
              <w:jc w:val="center"/>
              <w:rPr>
                <w:rFonts w:ascii="Arial Narrow" w:eastAsia="Ebrima" w:hAnsi="Arial Narrow" w:cs="Arial"/>
                <w:b/>
                <w:color w:val="000000" w:themeColor="text1"/>
                <w:spacing w:val="-2"/>
                <w:sz w:val="20"/>
                <w:szCs w:val="20"/>
              </w:rPr>
            </w:pPr>
            <w:r w:rsidRPr="002E041A">
              <w:rPr>
                <w:rFonts w:ascii="Arial Narrow" w:eastAsia="Ebrima" w:hAnsi="Arial Narrow" w:cs="Arial"/>
                <w:b/>
                <w:color w:val="000000" w:themeColor="text1"/>
                <w:spacing w:val="-2"/>
                <w:sz w:val="20"/>
                <w:szCs w:val="20"/>
              </w:rPr>
              <w:t>Introducción a redes</w:t>
            </w:r>
          </w:p>
          <w:p w:rsidR="002E041A" w:rsidRPr="002E041A" w:rsidRDefault="002E041A"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2E041A">
              <w:rPr>
                <w:rFonts w:ascii="Arial Narrow" w:hAnsi="Arial Narrow"/>
                <w:color w:val="000000" w:themeColor="text1"/>
                <w:sz w:val="20"/>
                <w:szCs w:val="20"/>
              </w:rPr>
              <w:t>Componentes principales de una red</w:t>
            </w:r>
          </w:p>
          <w:p w:rsidR="002E041A" w:rsidRPr="002E041A" w:rsidRDefault="002E041A"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2E041A">
              <w:rPr>
                <w:rFonts w:ascii="Arial Narrow" w:hAnsi="Arial Narrow"/>
                <w:color w:val="000000" w:themeColor="text1"/>
                <w:sz w:val="20"/>
                <w:szCs w:val="20"/>
              </w:rPr>
              <w:t>Topologías de una red</w:t>
            </w:r>
          </w:p>
          <w:p w:rsidR="002E041A" w:rsidRPr="002E041A" w:rsidRDefault="002E041A"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2E041A">
              <w:rPr>
                <w:rFonts w:ascii="Arial Narrow" w:hAnsi="Arial Narrow"/>
                <w:color w:val="000000" w:themeColor="text1"/>
                <w:sz w:val="20"/>
                <w:szCs w:val="20"/>
              </w:rPr>
              <w:t>Elaboración de un cable UTP para red</w:t>
            </w:r>
          </w:p>
          <w:p w:rsidR="002E041A" w:rsidRPr="002E041A" w:rsidRDefault="002E041A"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2E041A">
              <w:rPr>
                <w:rFonts w:ascii="Arial Narrow" w:hAnsi="Arial Narrow"/>
                <w:color w:val="000000" w:themeColor="text1"/>
                <w:sz w:val="20"/>
                <w:szCs w:val="20"/>
              </w:rPr>
              <w:t>Normas de cableado</w:t>
            </w:r>
          </w:p>
          <w:p w:rsidR="002E041A" w:rsidRPr="002E041A" w:rsidRDefault="002E041A" w:rsidP="00314B7D">
            <w:pPr>
              <w:autoSpaceDE w:val="0"/>
              <w:autoSpaceDN w:val="0"/>
              <w:adjustRightInd w:val="0"/>
              <w:ind w:left="48"/>
              <w:rPr>
                <w:rFonts w:ascii="Arial Narrow" w:hAnsi="Arial Narrow"/>
                <w:color w:val="000000" w:themeColor="text1"/>
                <w:sz w:val="20"/>
                <w:szCs w:val="20"/>
              </w:rPr>
            </w:pPr>
          </w:p>
        </w:tc>
        <w:tc>
          <w:tcPr>
            <w:tcW w:w="2833" w:type="dxa"/>
            <w:tcBorders>
              <w:top w:val="single" w:sz="5" w:space="0" w:color="000000"/>
              <w:left w:val="single" w:sz="5" w:space="0" w:color="000000"/>
              <w:bottom w:val="single" w:sz="5" w:space="0" w:color="000000"/>
              <w:right w:val="single" w:sz="5" w:space="0" w:color="000000"/>
            </w:tcBorders>
          </w:tcPr>
          <w:p w:rsidR="002E041A" w:rsidRPr="002E041A" w:rsidRDefault="002E041A" w:rsidP="00314B7D">
            <w:pPr>
              <w:spacing w:line="360" w:lineRule="auto"/>
              <w:ind w:left="2"/>
              <w:rPr>
                <w:rFonts w:ascii="Arial Narrow" w:hAnsi="Arial Narrow"/>
                <w:color w:val="000000" w:themeColor="text1"/>
                <w:sz w:val="20"/>
                <w:szCs w:val="20"/>
              </w:rPr>
            </w:pPr>
            <w:r w:rsidRPr="002E041A">
              <w:rPr>
                <w:rFonts w:ascii="Arial Narrow" w:hAnsi="Arial Narrow"/>
                <w:color w:val="000000" w:themeColor="text1"/>
                <w:sz w:val="20"/>
                <w:szCs w:val="20"/>
              </w:rPr>
              <w:lastRenderedPageBreak/>
              <w:t>Mapa conceptual</w:t>
            </w:r>
          </w:p>
          <w:p w:rsidR="002E041A" w:rsidRPr="002E041A" w:rsidRDefault="002E041A" w:rsidP="00314B7D">
            <w:pPr>
              <w:spacing w:line="360" w:lineRule="auto"/>
              <w:ind w:left="2"/>
              <w:rPr>
                <w:rFonts w:ascii="Arial Narrow" w:hAnsi="Arial Narrow"/>
                <w:color w:val="000000" w:themeColor="text1"/>
                <w:sz w:val="20"/>
                <w:szCs w:val="20"/>
              </w:rPr>
            </w:pPr>
            <w:r w:rsidRPr="002E041A">
              <w:rPr>
                <w:rFonts w:ascii="Arial Narrow" w:hAnsi="Arial Narrow"/>
                <w:color w:val="000000" w:themeColor="text1"/>
                <w:sz w:val="20"/>
                <w:szCs w:val="20"/>
              </w:rPr>
              <w:t>Informes</w:t>
            </w:r>
          </w:p>
          <w:p w:rsidR="002E041A" w:rsidRPr="002E041A" w:rsidRDefault="002E041A" w:rsidP="00314B7D">
            <w:pPr>
              <w:spacing w:line="360" w:lineRule="auto"/>
              <w:ind w:left="2"/>
              <w:rPr>
                <w:rFonts w:ascii="Arial Narrow" w:hAnsi="Arial Narrow"/>
                <w:color w:val="000000" w:themeColor="text1"/>
                <w:sz w:val="20"/>
                <w:szCs w:val="20"/>
              </w:rPr>
            </w:pPr>
            <w:r w:rsidRPr="002E041A">
              <w:rPr>
                <w:rFonts w:ascii="Arial Narrow" w:hAnsi="Arial Narrow"/>
                <w:color w:val="000000" w:themeColor="text1"/>
                <w:sz w:val="20"/>
                <w:szCs w:val="20"/>
              </w:rPr>
              <w:t>Cuadro comparativo</w:t>
            </w:r>
          </w:p>
          <w:p w:rsidR="002E041A" w:rsidRPr="002E041A" w:rsidRDefault="002E041A" w:rsidP="00314B7D">
            <w:pPr>
              <w:spacing w:line="360" w:lineRule="auto"/>
              <w:ind w:left="2"/>
              <w:rPr>
                <w:rFonts w:ascii="Arial Narrow" w:hAnsi="Arial Narrow"/>
                <w:color w:val="000000" w:themeColor="text1"/>
                <w:sz w:val="20"/>
                <w:szCs w:val="20"/>
              </w:rPr>
            </w:pPr>
            <w:r w:rsidRPr="002E041A">
              <w:rPr>
                <w:rFonts w:ascii="Arial Narrow" w:hAnsi="Arial Narrow"/>
                <w:color w:val="000000" w:themeColor="text1"/>
                <w:sz w:val="20"/>
                <w:szCs w:val="20"/>
              </w:rPr>
              <w:t>Sesiones de aprendizaje</w:t>
            </w:r>
          </w:p>
          <w:p w:rsidR="002E041A" w:rsidRPr="002E041A" w:rsidRDefault="002E041A" w:rsidP="00314B7D">
            <w:pPr>
              <w:spacing w:line="360" w:lineRule="auto"/>
              <w:ind w:left="2"/>
              <w:rPr>
                <w:rFonts w:ascii="Arial Narrow" w:hAnsi="Arial Narrow"/>
                <w:color w:val="000000" w:themeColor="text1"/>
                <w:sz w:val="20"/>
                <w:szCs w:val="20"/>
              </w:rPr>
            </w:pPr>
            <w:r w:rsidRPr="002E041A">
              <w:rPr>
                <w:rFonts w:ascii="Arial Narrow" w:hAnsi="Arial Narrow"/>
                <w:color w:val="000000" w:themeColor="text1"/>
                <w:sz w:val="20"/>
                <w:szCs w:val="20"/>
              </w:rPr>
              <w:t>Unidades didácticas</w:t>
            </w:r>
          </w:p>
          <w:p w:rsidR="002E041A" w:rsidRPr="002E041A" w:rsidRDefault="002E041A" w:rsidP="00314B7D">
            <w:pPr>
              <w:spacing w:line="360" w:lineRule="auto"/>
              <w:ind w:left="2"/>
              <w:rPr>
                <w:rFonts w:ascii="Arial Narrow" w:hAnsi="Arial Narrow"/>
                <w:color w:val="000000" w:themeColor="text1"/>
                <w:sz w:val="20"/>
                <w:szCs w:val="20"/>
              </w:rPr>
            </w:pPr>
            <w:r w:rsidRPr="002E041A">
              <w:rPr>
                <w:rFonts w:ascii="Arial Narrow" w:hAnsi="Arial Narrow"/>
                <w:color w:val="000000" w:themeColor="text1"/>
                <w:sz w:val="20"/>
                <w:szCs w:val="20"/>
              </w:rPr>
              <w:t>Cartel de contenidos</w:t>
            </w:r>
          </w:p>
          <w:p w:rsidR="002E041A" w:rsidRPr="002E041A" w:rsidRDefault="002E041A" w:rsidP="00314B7D">
            <w:pPr>
              <w:spacing w:line="360" w:lineRule="auto"/>
              <w:ind w:left="2"/>
              <w:rPr>
                <w:rFonts w:ascii="Arial Narrow" w:hAnsi="Arial Narrow"/>
                <w:color w:val="000000" w:themeColor="text1"/>
                <w:sz w:val="20"/>
                <w:szCs w:val="20"/>
              </w:rPr>
            </w:pPr>
            <w:r w:rsidRPr="002E041A">
              <w:rPr>
                <w:rFonts w:ascii="Arial Narrow" w:hAnsi="Arial Narrow"/>
                <w:color w:val="000000" w:themeColor="text1"/>
                <w:sz w:val="20"/>
                <w:szCs w:val="20"/>
              </w:rPr>
              <w:t>Carpeta pedagógica</w:t>
            </w:r>
          </w:p>
        </w:tc>
        <w:tc>
          <w:tcPr>
            <w:tcW w:w="3244" w:type="dxa"/>
            <w:tcBorders>
              <w:top w:val="single" w:sz="5" w:space="0" w:color="000000"/>
              <w:left w:val="single" w:sz="5" w:space="0" w:color="000000"/>
              <w:bottom w:val="single" w:sz="5" w:space="0" w:color="000000"/>
              <w:right w:val="single" w:sz="5" w:space="0" w:color="000000"/>
            </w:tcBorders>
          </w:tcPr>
          <w:p w:rsidR="002E041A" w:rsidRPr="002E041A" w:rsidRDefault="002E041A" w:rsidP="004A16DB">
            <w:pPr>
              <w:numPr>
                <w:ilvl w:val="0"/>
                <w:numId w:val="214"/>
              </w:numPr>
              <w:spacing w:line="360" w:lineRule="auto"/>
              <w:ind w:right="44" w:hanging="357"/>
              <w:jc w:val="both"/>
              <w:rPr>
                <w:rFonts w:ascii="Arial Narrow" w:hAnsi="Arial Narrow"/>
                <w:color w:val="000000" w:themeColor="text1"/>
                <w:sz w:val="20"/>
                <w:szCs w:val="20"/>
              </w:rPr>
            </w:pPr>
            <w:r w:rsidRPr="002E041A">
              <w:rPr>
                <w:rFonts w:ascii="Arial Narrow" w:eastAsia="Arial" w:hAnsi="Arial Narrow"/>
                <w:color w:val="000000" w:themeColor="text1"/>
                <w:sz w:val="20"/>
                <w:szCs w:val="20"/>
              </w:rPr>
              <w:t xml:space="preserve"> </w:t>
            </w:r>
            <w:r w:rsidRPr="002E041A">
              <w:rPr>
                <w:rFonts w:ascii="Arial Narrow" w:hAnsi="Arial Narrow" w:cs="Arial"/>
                <w:color w:val="000000" w:themeColor="text1"/>
                <w:sz w:val="20"/>
                <w:szCs w:val="20"/>
              </w:rPr>
              <w:t>Analiza los circuitos de corriente y señales digitales en un mapa conceptual.</w:t>
            </w:r>
          </w:p>
          <w:p w:rsidR="002E041A" w:rsidRPr="002E041A" w:rsidRDefault="002E041A" w:rsidP="004A16DB">
            <w:pPr>
              <w:numPr>
                <w:ilvl w:val="0"/>
                <w:numId w:val="214"/>
              </w:numPr>
              <w:spacing w:line="259" w:lineRule="auto"/>
              <w:ind w:right="44" w:hanging="357"/>
              <w:jc w:val="both"/>
              <w:rPr>
                <w:rFonts w:ascii="Arial Narrow" w:hAnsi="Arial Narrow"/>
                <w:color w:val="000000" w:themeColor="text1"/>
                <w:sz w:val="20"/>
                <w:szCs w:val="20"/>
              </w:rPr>
            </w:pPr>
            <w:r w:rsidRPr="002E041A">
              <w:rPr>
                <w:rFonts w:ascii="Arial Narrow" w:hAnsi="Arial Narrow" w:cs="Arial"/>
                <w:color w:val="000000" w:themeColor="text1"/>
                <w:sz w:val="20"/>
                <w:szCs w:val="20"/>
              </w:rPr>
              <w:t>Presenta y sustenta la arquitectura básica del computador en presentaciones e informes.</w:t>
            </w:r>
          </w:p>
          <w:p w:rsidR="002E041A" w:rsidRPr="002E041A" w:rsidRDefault="002E041A" w:rsidP="004A16DB">
            <w:pPr>
              <w:numPr>
                <w:ilvl w:val="0"/>
                <w:numId w:val="214"/>
              </w:numPr>
              <w:spacing w:line="259" w:lineRule="auto"/>
              <w:ind w:right="44" w:hanging="357"/>
              <w:jc w:val="both"/>
              <w:rPr>
                <w:rFonts w:ascii="Arial Narrow" w:hAnsi="Arial Narrow"/>
                <w:color w:val="000000" w:themeColor="text1"/>
                <w:sz w:val="20"/>
                <w:szCs w:val="20"/>
              </w:rPr>
            </w:pPr>
            <w:r w:rsidRPr="002E041A">
              <w:rPr>
                <w:rFonts w:ascii="Arial Narrow" w:hAnsi="Arial Narrow" w:cs="Arial"/>
                <w:color w:val="000000" w:themeColor="text1"/>
                <w:sz w:val="20"/>
                <w:szCs w:val="20"/>
              </w:rPr>
              <w:t>Identifica los sistemas de numeración en un mapa mental.</w:t>
            </w:r>
          </w:p>
          <w:p w:rsidR="002E041A" w:rsidRPr="002E041A" w:rsidRDefault="002E041A" w:rsidP="004A16DB">
            <w:pPr>
              <w:numPr>
                <w:ilvl w:val="0"/>
                <w:numId w:val="214"/>
              </w:numPr>
              <w:spacing w:line="259" w:lineRule="auto"/>
              <w:ind w:right="44" w:hanging="357"/>
              <w:jc w:val="both"/>
              <w:rPr>
                <w:rFonts w:ascii="Arial Narrow" w:hAnsi="Arial Narrow"/>
                <w:color w:val="000000" w:themeColor="text1"/>
                <w:sz w:val="20"/>
                <w:szCs w:val="20"/>
              </w:rPr>
            </w:pPr>
            <w:r w:rsidRPr="002E041A">
              <w:rPr>
                <w:rFonts w:ascii="Arial Narrow" w:hAnsi="Arial Narrow" w:cs="Arial"/>
                <w:color w:val="000000" w:themeColor="text1"/>
                <w:sz w:val="20"/>
                <w:szCs w:val="20"/>
              </w:rPr>
              <w:t>Resuelve ejercicios con sistemas de numeración en una práctica calificada.</w:t>
            </w:r>
          </w:p>
          <w:p w:rsidR="002E041A" w:rsidRPr="002E041A" w:rsidRDefault="002E041A" w:rsidP="004A16DB">
            <w:pPr>
              <w:numPr>
                <w:ilvl w:val="0"/>
                <w:numId w:val="214"/>
              </w:numPr>
              <w:spacing w:line="259" w:lineRule="auto"/>
              <w:ind w:right="44" w:hanging="357"/>
              <w:jc w:val="both"/>
              <w:rPr>
                <w:rFonts w:ascii="Arial Narrow" w:hAnsi="Arial Narrow"/>
                <w:color w:val="000000" w:themeColor="text1"/>
                <w:sz w:val="20"/>
                <w:szCs w:val="20"/>
              </w:rPr>
            </w:pPr>
            <w:r w:rsidRPr="002E041A">
              <w:rPr>
                <w:rFonts w:ascii="Arial Narrow" w:hAnsi="Arial Narrow" w:cs="Arial"/>
                <w:color w:val="000000" w:themeColor="text1"/>
                <w:sz w:val="20"/>
                <w:szCs w:val="20"/>
              </w:rPr>
              <w:t xml:space="preserve">Resuelve ejercicios de compuertas lógicas mediante una práctica calificada. </w:t>
            </w:r>
          </w:p>
          <w:p w:rsidR="002E041A" w:rsidRPr="002E041A" w:rsidRDefault="002E041A" w:rsidP="004A16DB">
            <w:pPr>
              <w:numPr>
                <w:ilvl w:val="0"/>
                <w:numId w:val="214"/>
              </w:numPr>
              <w:spacing w:line="259" w:lineRule="auto"/>
              <w:ind w:right="44" w:hanging="357"/>
              <w:jc w:val="both"/>
              <w:rPr>
                <w:rFonts w:ascii="Arial Narrow" w:hAnsi="Arial Narrow"/>
                <w:color w:val="000000" w:themeColor="text1"/>
                <w:sz w:val="20"/>
                <w:szCs w:val="20"/>
              </w:rPr>
            </w:pPr>
            <w:r w:rsidRPr="002E041A">
              <w:rPr>
                <w:rFonts w:ascii="Arial Narrow" w:hAnsi="Arial Narrow" w:cs="Arial"/>
                <w:color w:val="000000" w:themeColor="text1"/>
                <w:sz w:val="20"/>
                <w:szCs w:val="20"/>
              </w:rPr>
              <w:t>Analiza los códigos de pitidos y errores del computador en una red semántica.</w:t>
            </w:r>
          </w:p>
          <w:p w:rsidR="002E041A" w:rsidRPr="002E041A" w:rsidRDefault="002E041A" w:rsidP="004A16DB">
            <w:pPr>
              <w:numPr>
                <w:ilvl w:val="0"/>
                <w:numId w:val="214"/>
              </w:numPr>
              <w:spacing w:line="259" w:lineRule="auto"/>
              <w:ind w:right="44" w:hanging="357"/>
              <w:jc w:val="both"/>
              <w:rPr>
                <w:rFonts w:ascii="Arial Narrow" w:hAnsi="Arial Narrow"/>
                <w:color w:val="000000" w:themeColor="text1"/>
                <w:sz w:val="20"/>
                <w:szCs w:val="20"/>
              </w:rPr>
            </w:pPr>
            <w:r w:rsidRPr="002E041A">
              <w:rPr>
                <w:rFonts w:ascii="Arial Narrow" w:hAnsi="Arial Narrow" w:cs="Arial"/>
                <w:color w:val="000000" w:themeColor="text1"/>
                <w:sz w:val="20"/>
                <w:szCs w:val="20"/>
              </w:rPr>
              <w:t>Elimina archivos temporales de los sistemas operativos mediantes sentencias básicas.</w:t>
            </w:r>
          </w:p>
          <w:p w:rsidR="002E041A" w:rsidRPr="002E041A" w:rsidRDefault="002E041A" w:rsidP="004A16DB">
            <w:pPr>
              <w:numPr>
                <w:ilvl w:val="0"/>
                <w:numId w:val="214"/>
              </w:numPr>
              <w:spacing w:line="259" w:lineRule="auto"/>
              <w:ind w:right="44" w:hanging="357"/>
              <w:jc w:val="both"/>
              <w:rPr>
                <w:rFonts w:ascii="Arial Narrow" w:hAnsi="Arial Narrow"/>
                <w:color w:val="000000" w:themeColor="text1"/>
                <w:sz w:val="20"/>
                <w:szCs w:val="20"/>
              </w:rPr>
            </w:pPr>
            <w:r w:rsidRPr="002E041A">
              <w:rPr>
                <w:rFonts w:ascii="Arial Narrow" w:eastAsia="Calibri" w:hAnsi="Arial Narrow" w:cs="Arial"/>
                <w:color w:val="000000" w:themeColor="text1"/>
                <w:sz w:val="20"/>
                <w:szCs w:val="20"/>
              </w:rPr>
              <w:t>Analiza los componentes principales de una red en organizador visual.</w:t>
            </w:r>
          </w:p>
          <w:p w:rsidR="002E041A" w:rsidRPr="002E041A" w:rsidRDefault="002E041A" w:rsidP="004A16DB">
            <w:pPr>
              <w:numPr>
                <w:ilvl w:val="0"/>
                <w:numId w:val="214"/>
              </w:numPr>
              <w:spacing w:line="259" w:lineRule="auto"/>
              <w:ind w:right="44" w:hanging="357"/>
              <w:jc w:val="both"/>
              <w:rPr>
                <w:rFonts w:ascii="Arial Narrow" w:hAnsi="Arial Narrow"/>
                <w:color w:val="000000" w:themeColor="text1"/>
                <w:sz w:val="20"/>
                <w:szCs w:val="20"/>
              </w:rPr>
            </w:pPr>
            <w:r w:rsidRPr="002E041A">
              <w:rPr>
                <w:rFonts w:ascii="Arial Narrow" w:hAnsi="Arial Narrow" w:cs="Arial"/>
                <w:color w:val="000000" w:themeColor="text1"/>
                <w:sz w:val="20"/>
                <w:szCs w:val="20"/>
              </w:rPr>
              <w:t>Analiza las topologías de una red en un mapa conceptual.</w:t>
            </w:r>
          </w:p>
        </w:tc>
      </w:tr>
    </w:tbl>
    <w:p w:rsidR="002E041A" w:rsidRDefault="002E041A" w:rsidP="0038433C">
      <w:pPr>
        <w:jc w:val="center"/>
        <w:rPr>
          <w:rFonts w:ascii="Arial Narrow" w:hAnsi="Arial Narrow" w:cs="Arial"/>
          <w:b/>
          <w:bCs/>
          <w:color w:val="000000" w:themeColor="text1"/>
          <w:sz w:val="16"/>
          <w:szCs w:val="16"/>
          <w:u w:val="single"/>
        </w:rPr>
      </w:pPr>
    </w:p>
    <w:p w:rsidR="002E041A" w:rsidRDefault="002E041A" w:rsidP="0038433C">
      <w:pPr>
        <w:jc w:val="center"/>
        <w:rPr>
          <w:rFonts w:ascii="Arial Narrow" w:hAnsi="Arial Narrow" w:cs="Arial"/>
          <w:b/>
          <w:bCs/>
          <w:color w:val="000000" w:themeColor="text1"/>
          <w:sz w:val="16"/>
          <w:szCs w:val="16"/>
          <w:u w:val="single"/>
        </w:rPr>
      </w:pPr>
    </w:p>
    <w:p w:rsidR="002E041A" w:rsidRDefault="002E041A" w:rsidP="0038433C">
      <w:pPr>
        <w:jc w:val="center"/>
        <w:rPr>
          <w:rFonts w:ascii="Arial Narrow" w:hAnsi="Arial Narrow" w:cs="Arial"/>
          <w:b/>
          <w:bCs/>
          <w:color w:val="000000" w:themeColor="text1"/>
          <w:sz w:val="16"/>
          <w:szCs w:val="16"/>
          <w:u w:val="single"/>
        </w:rPr>
      </w:pPr>
    </w:p>
    <w:p w:rsidR="002E041A" w:rsidRDefault="002E041A" w:rsidP="0038433C">
      <w:pPr>
        <w:jc w:val="center"/>
        <w:rPr>
          <w:rFonts w:ascii="Arial Narrow" w:hAnsi="Arial Narrow" w:cs="Arial"/>
          <w:b/>
          <w:bCs/>
          <w:color w:val="000000" w:themeColor="text1"/>
          <w:sz w:val="16"/>
          <w:szCs w:val="16"/>
          <w:u w:val="single"/>
        </w:rPr>
      </w:pPr>
    </w:p>
    <w:p w:rsidR="002E041A" w:rsidRDefault="002E041A" w:rsidP="0038433C">
      <w:pPr>
        <w:jc w:val="center"/>
        <w:rPr>
          <w:rFonts w:ascii="Arial Narrow" w:hAnsi="Arial Narrow" w:cs="Arial"/>
          <w:b/>
          <w:bCs/>
          <w:color w:val="000000" w:themeColor="text1"/>
          <w:sz w:val="16"/>
          <w:szCs w:val="16"/>
          <w:u w:val="single"/>
        </w:rPr>
      </w:pPr>
    </w:p>
    <w:p w:rsidR="002E041A" w:rsidRDefault="002E041A" w:rsidP="0038433C">
      <w:pPr>
        <w:jc w:val="center"/>
        <w:rPr>
          <w:rFonts w:ascii="Arial Narrow" w:hAnsi="Arial Narrow" w:cs="Arial"/>
          <w:b/>
          <w:bCs/>
          <w:color w:val="000000" w:themeColor="text1"/>
          <w:sz w:val="16"/>
          <w:szCs w:val="16"/>
          <w:u w:val="single"/>
        </w:rPr>
      </w:pPr>
    </w:p>
    <w:p w:rsidR="002E041A" w:rsidRDefault="002E041A" w:rsidP="0038433C">
      <w:pPr>
        <w:jc w:val="center"/>
        <w:rPr>
          <w:rFonts w:ascii="Arial Narrow" w:hAnsi="Arial Narrow" w:cs="Arial"/>
          <w:b/>
          <w:bCs/>
          <w:color w:val="000000" w:themeColor="text1"/>
          <w:sz w:val="16"/>
          <w:szCs w:val="16"/>
          <w:u w:val="single"/>
        </w:rPr>
      </w:pPr>
    </w:p>
    <w:p w:rsidR="002E041A" w:rsidRDefault="002E041A" w:rsidP="0038433C">
      <w:pPr>
        <w:jc w:val="center"/>
        <w:rPr>
          <w:rFonts w:ascii="Arial Narrow" w:hAnsi="Arial Narrow" w:cs="Arial"/>
          <w:b/>
          <w:bCs/>
          <w:color w:val="000000" w:themeColor="text1"/>
          <w:sz w:val="16"/>
          <w:szCs w:val="16"/>
          <w:u w:val="single"/>
        </w:rPr>
      </w:pPr>
    </w:p>
    <w:p w:rsidR="002E041A" w:rsidRDefault="002E041A" w:rsidP="0038433C">
      <w:pPr>
        <w:jc w:val="center"/>
        <w:rPr>
          <w:rFonts w:ascii="Arial Narrow" w:hAnsi="Arial Narrow" w:cs="Arial"/>
          <w:b/>
          <w:bCs/>
          <w:color w:val="000000" w:themeColor="text1"/>
          <w:sz w:val="16"/>
          <w:szCs w:val="16"/>
          <w:u w:val="single"/>
        </w:rPr>
      </w:pPr>
    </w:p>
    <w:p w:rsidR="002E041A" w:rsidRDefault="002E041A" w:rsidP="0038433C">
      <w:pPr>
        <w:jc w:val="center"/>
        <w:rPr>
          <w:rFonts w:ascii="Arial Narrow" w:hAnsi="Arial Narrow" w:cs="Arial"/>
          <w:b/>
          <w:bCs/>
          <w:color w:val="000000" w:themeColor="text1"/>
          <w:sz w:val="16"/>
          <w:szCs w:val="16"/>
          <w:u w:val="single"/>
        </w:rPr>
      </w:pPr>
    </w:p>
    <w:p w:rsidR="002E041A" w:rsidRDefault="002E041A" w:rsidP="0038433C">
      <w:pPr>
        <w:jc w:val="center"/>
        <w:rPr>
          <w:rFonts w:ascii="Arial Narrow" w:hAnsi="Arial Narrow" w:cs="Arial"/>
          <w:b/>
          <w:bCs/>
          <w:color w:val="000000" w:themeColor="text1"/>
          <w:sz w:val="16"/>
          <w:szCs w:val="16"/>
          <w:u w:val="single"/>
        </w:rPr>
      </w:pPr>
    </w:p>
    <w:p w:rsidR="002E041A" w:rsidRDefault="002E041A" w:rsidP="0038433C">
      <w:pPr>
        <w:jc w:val="center"/>
        <w:rPr>
          <w:rFonts w:ascii="Arial Narrow" w:hAnsi="Arial Narrow" w:cs="Arial"/>
          <w:b/>
          <w:bCs/>
          <w:color w:val="000000" w:themeColor="text1"/>
          <w:sz w:val="16"/>
          <w:szCs w:val="16"/>
          <w:u w:val="single"/>
        </w:rPr>
      </w:pPr>
    </w:p>
    <w:p w:rsidR="002E041A" w:rsidRDefault="002E041A" w:rsidP="0038433C">
      <w:pPr>
        <w:jc w:val="center"/>
        <w:rPr>
          <w:rFonts w:ascii="Arial Narrow" w:hAnsi="Arial Narrow" w:cs="Arial"/>
          <w:b/>
          <w:bCs/>
          <w:color w:val="000000" w:themeColor="text1"/>
          <w:sz w:val="16"/>
          <w:szCs w:val="16"/>
          <w:u w:val="single"/>
        </w:rPr>
      </w:pPr>
    </w:p>
    <w:p w:rsidR="002E041A" w:rsidRDefault="002E041A" w:rsidP="0038433C">
      <w:pPr>
        <w:jc w:val="center"/>
        <w:rPr>
          <w:rFonts w:ascii="Arial Narrow" w:hAnsi="Arial Narrow" w:cs="Arial"/>
          <w:b/>
          <w:bCs/>
          <w:color w:val="000000" w:themeColor="text1"/>
          <w:sz w:val="16"/>
          <w:szCs w:val="16"/>
          <w:u w:val="single"/>
        </w:rPr>
      </w:pPr>
    </w:p>
    <w:tbl>
      <w:tblPr>
        <w:tblStyle w:val="TableGrid"/>
        <w:tblW w:w="13857" w:type="dxa"/>
        <w:tblInd w:w="-128" w:type="dxa"/>
        <w:tblCellMar>
          <w:top w:w="11" w:type="dxa"/>
          <w:left w:w="57" w:type="dxa"/>
          <w:bottom w:w="11" w:type="dxa"/>
          <w:right w:w="57" w:type="dxa"/>
        </w:tblCellMar>
        <w:tblLook w:val="04A0" w:firstRow="1" w:lastRow="0" w:firstColumn="1" w:lastColumn="0" w:noHBand="0" w:noVBand="1"/>
      </w:tblPr>
      <w:tblGrid>
        <w:gridCol w:w="3538"/>
        <w:gridCol w:w="4381"/>
        <w:gridCol w:w="2694"/>
        <w:gridCol w:w="3244"/>
      </w:tblGrid>
      <w:tr w:rsidR="009E059E" w:rsidRPr="009E059E" w:rsidTr="009E059E">
        <w:trPr>
          <w:trHeight w:val="441"/>
        </w:trPr>
        <w:tc>
          <w:tcPr>
            <w:tcW w:w="13857" w:type="dxa"/>
            <w:gridSpan w:val="4"/>
            <w:tcBorders>
              <w:top w:val="single" w:sz="5" w:space="0" w:color="000000"/>
              <w:left w:val="single" w:sz="5" w:space="0" w:color="000000"/>
              <w:bottom w:val="single" w:sz="5" w:space="0" w:color="000000"/>
              <w:right w:val="single" w:sz="5" w:space="0" w:color="000000"/>
            </w:tcBorders>
            <w:shd w:val="clear" w:color="auto" w:fill="D9D9D9"/>
          </w:tcPr>
          <w:p w:rsidR="009E059E" w:rsidRPr="009E059E" w:rsidRDefault="009E059E" w:rsidP="00314B7D">
            <w:pPr>
              <w:spacing w:line="259" w:lineRule="auto"/>
              <w:ind w:left="4"/>
              <w:jc w:val="center"/>
              <w:rPr>
                <w:rFonts w:ascii="Arial Narrow" w:hAnsi="Arial Narrow" w:cs="Arial"/>
                <w:color w:val="000000" w:themeColor="text1"/>
                <w:sz w:val="20"/>
                <w:szCs w:val="20"/>
              </w:rPr>
            </w:pPr>
            <w:r w:rsidRPr="009E059E">
              <w:rPr>
                <w:rFonts w:ascii="Arial Narrow" w:eastAsia="Arial" w:hAnsi="Arial Narrow" w:cs="Arial"/>
                <w:b/>
                <w:color w:val="000000" w:themeColor="text1"/>
                <w:sz w:val="20"/>
                <w:szCs w:val="20"/>
              </w:rPr>
              <w:lastRenderedPageBreak/>
              <w:t>ÁREA: EPISTEMOLOGÍA DE LA COMPUTACIÓN E INFORMÁTICA</w:t>
            </w:r>
          </w:p>
        </w:tc>
      </w:tr>
      <w:tr w:rsidR="009E059E" w:rsidRPr="009E059E" w:rsidTr="009E059E">
        <w:trPr>
          <w:trHeight w:val="831"/>
        </w:trPr>
        <w:tc>
          <w:tcPr>
            <w:tcW w:w="13857" w:type="dxa"/>
            <w:gridSpan w:val="4"/>
            <w:tcBorders>
              <w:top w:val="single" w:sz="5" w:space="0" w:color="000000"/>
              <w:left w:val="single" w:sz="5" w:space="0" w:color="000000"/>
              <w:bottom w:val="single" w:sz="5" w:space="0" w:color="000000"/>
              <w:right w:val="single" w:sz="5" w:space="0" w:color="000000"/>
            </w:tcBorders>
          </w:tcPr>
          <w:p w:rsidR="009E059E" w:rsidRPr="009E059E" w:rsidRDefault="009E059E" w:rsidP="00314B7D">
            <w:pPr>
              <w:spacing w:line="259" w:lineRule="auto"/>
              <w:rPr>
                <w:rFonts w:ascii="Arial Narrow" w:hAnsi="Arial Narrow" w:cs="Arial"/>
                <w:color w:val="000000" w:themeColor="text1"/>
                <w:sz w:val="20"/>
                <w:szCs w:val="20"/>
              </w:rPr>
            </w:pPr>
            <w:r w:rsidRPr="009E059E">
              <w:rPr>
                <w:rFonts w:ascii="Arial Narrow" w:eastAsia="Arial" w:hAnsi="Arial Narrow" w:cs="Arial"/>
                <w:b/>
                <w:color w:val="000000" w:themeColor="text1"/>
                <w:sz w:val="20"/>
                <w:szCs w:val="20"/>
              </w:rPr>
              <w:t>SUMILLA:</w:t>
            </w:r>
          </w:p>
          <w:p w:rsidR="009E059E" w:rsidRPr="009E059E" w:rsidRDefault="009E059E" w:rsidP="00314B7D">
            <w:pPr>
              <w:spacing w:line="259" w:lineRule="auto"/>
              <w:rPr>
                <w:rFonts w:ascii="Arial Narrow" w:eastAsia="Arial" w:hAnsi="Arial Narrow" w:cs="Arial"/>
                <w:bCs/>
                <w:color w:val="000000" w:themeColor="text1"/>
                <w:sz w:val="20"/>
                <w:szCs w:val="20"/>
              </w:rPr>
            </w:pPr>
            <w:r w:rsidRPr="009E059E">
              <w:rPr>
                <w:rFonts w:ascii="Arial Narrow" w:eastAsia="Arial" w:hAnsi="Arial Narrow" w:cs="Arial"/>
                <w:bCs/>
                <w:color w:val="000000" w:themeColor="text1"/>
                <w:sz w:val="20"/>
                <w:szCs w:val="20"/>
              </w:rPr>
              <w:t xml:space="preserve">                  Favorece el desarrollo del pensamiento complejo a través del estudio de la ciencia y sus paradigmas.</w:t>
            </w:r>
          </w:p>
        </w:tc>
      </w:tr>
      <w:tr w:rsidR="009E059E" w:rsidRPr="009E059E" w:rsidTr="009E059E">
        <w:trPr>
          <w:trHeight w:val="209"/>
        </w:trPr>
        <w:tc>
          <w:tcPr>
            <w:tcW w:w="3538" w:type="dxa"/>
            <w:tcBorders>
              <w:top w:val="single" w:sz="5" w:space="0" w:color="000000"/>
              <w:left w:val="single" w:sz="5" w:space="0" w:color="000000"/>
              <w:bottom w:val="single" w:sz="5" w:space="0" w:color="000000"/>
              <w:right w:val="single" w:sz="5" w:space="0" w:color="000000"/>
            </w:tcBorders>
            <w:shd w:val="clear" w:color="auto" w:fill="D9D9D9"/>
          </w:tcPr>
          <w:p w:rsidR="009E059E" w:rsidRPr="009E059E" w:rsidRDefault="009E059E" w:rsidP="00314B7D">
            <w:pPr>
              <w:spacing w:line="259" w:lineRule="auto"/>
              <w:rPr>
                <w:rFonts w:ascii="Arial Narrow" w:hAnsi="Arial Narrow" w:cs="Arial"/>
                <w:color w:val="000000" w:themeColor="text1"/>
                <w:sz w:val="20"/>
                <w:szCs w:val="20"/>
              </w:rPr>
            </w:pPr>
            <w:r w:rsidRPr="009E059E">
              <w:rPr>
                <w:rFonts w:ascii="Arial Narrow" w:eastAsia="Arial" w:hAnsi="Arial Narrow" w:cs="Arial"/>
                <w:b/>
                <w:color w:val="000000" w:themeColor="text1"/>
                <w:sz w:val="20"/>
                <w:szCs w:val="20"/>
              </w:rPr>
              <w:t>CÓD. CRITE.  DESEMPEÑO</w:t>
            </w:r>
            <w:r w:rsidRPr="009E059E">
              <w:rPr>
                <w:rFonts w:ascii="Arial Narrow" w:eastAsia="Arial" w:hAnsi="Arial Narrow" w:cs="Arial"/>
                <w:color w:val="000000" w:themeColor="text1"/>
                <w:sz w:val="20"/>
                <w:szCs w:val="20"/>
              </w:rPr>
              <w:t xml:space="preserve"> </w:t>
            </w:r>
          </w:p>
        </w:tc>
        <w:tc>
          <w:tcPr>
            <w:tcW w:w="4381" w:type="dxa"/>
            <w:tcBorders>
              <w:top w:val="single" w:sz="5" w:space="0" w:color="000000"/>
              <w:left w:val="single" w:sz="5" w:space="0" w:color="000000"/>
              <w:bottom w:val="single" w:sz="5" w:space="0" w:color="000000"/>
              <w:right w:val="single" w:sz="5" w:space="0" w:color="000000"/>
            </w:tcBorders>
            <w:shd w:val="clear" w:color="auto" w:fill="D9D9D9"/>
          </w:tcPr>
          <w:p w:rsidR="009E059E" w:rsidRPr="009E059E" w:rsidRDefault="009E059E" w:rsidP="00314B7D">
            <w:pPr>
              <w:spacing w:line="259" w:lineRule="auto"/>
              <w:ind w:right="8"/>
              <w:rPr>
                <w:rFonts w:ascii="Arial Narrow" w:hAnsi="Arial Narrow" w:cs="Arial"/>
                <w:color w:val="000000" w:themeColor="text1"/>
                <w:sz w:val="20"/>
                <w:szCs w:val="20"/>
              </w:rPr>
            </w:pPr>
            <w:r w:rsidRPr="009E059E">
              <w:rPr>
                <w:rFonts w:ascii="Arial Narrow" w:eastAsia="Arial" w:hAnsi="Arial Narrow" w:cs="Arial"/>
                <w:b/>
                <w:color w:val="000000" w:themeColor="text1"/>
                <w:sz w:val="20"/>
                <w:szCs w:val="20"/>
              </w:rPr>
              <w:t>CONTENIDOS</w:t>
            </w:r>
            <w:r w:rsidRPr="009E059E">
              <w:rPr>
                <w:rFonts w:ascii="Arial Narrow" w:eastAsia="Arial" w:hAnsi="Arial Narrow" w:cs="Arial"/>
                <w:color w:val="000000" w:themeColor="text1"/>
                <w:sz w:val="20"/>
                <w:szCs w:val="20"/>
              </w:rPr>
              <w:t xml:space="preserve"> </w:t>
            </w:r>
          </w:p>
        </w:tc>
        <w:tc>
          <w:tcPr>
            <w:tcW w:w="2694" w:type="dxa"/>
            <w:tcBorders>
              <w:top w:val="single" w:sz="5" w:space="0" w:color="000000"/>
              <w:left w:val="single" w:sz="5" w:space="0" w:color="000000"/>
              <w:bottom w:val="single" w:sz="5" w:space="0" w:color="000000"/>
              <w:right w:val="single" w:sz="5" w:space="0" w:color="000000"/>
            </w:tcBorders>
            <w:shd w:val="clear" w:color="auto" w:fill="D9D9D9"/>
          </w:tcPr>
          <w:p w:rsidR="009E059E" w:rsidRPr="009E059E" w:rsidRDefault="009E059E" w:rsidP="00314B7D">
            <w:pPr>
              <w:spacing w:line="259" w:lineRule="auto"/>
              <w:ind w:left="4"/>
              <w:rPr>
                <w:rFonts w:ascii="Arial Narrow" w:hAnsi="Arial Narrow" w:cs="Arial"/>
                <w:color w:val="000000" w:themeColor="text1"/>
                <w:sz w:val="20"/>
                <w:szCs w:val="20"/>
              </w:rPr>
            </w:pPr>
            <w:r w:rsidRPr="009E059E">
              <w:rPr>
                <w:rFonts w:ascii="Arial Narrow" w:eastAsia="Arial" w:hAnsi="Arial Narrow" w:cs="Arial"/>
                <w:b/>
                <w:color w:val="000000" w:themeColor="text1"/>
                <w:sz w:val="20"/>
                <w:szCs w:val="20"/>
              </w:rPr>
              <w:t>PRODUCTOS</w:t>
            </w:r>
            <w:r w:rsidRPr="009E059E">
              <w:rPr>
                <w:rFonts w:ascii="Arial Narrow" w:eastAsia="Arial" w:hAnsi="Arial Narrow" w:cs="Arial"/>
                <w:color w:val="000000" w:themeColor="text1"/>
                <w:sz w:val="20"/>
                <w:szCs w:val="20"/>
              </w:rPr>
              <w:t xml:space="preserve"> </w:t>
            </w:r>
          </w:p>
        </w:tc>
        <w:tc>
          <w:tcPr>
            <w:tcW w:w="3244" w:type="dxa"/>
            <w:tcBorders>
              <w:top w:val="single" w:sz="5" w:space="0" w:color="000000"/>
              <w:left w:val="single" w:sz="5" w:space="0" w:color="000000"/>
              <w:bottom w:val="single" w:sz="5" w:space="0" w:color="000000"/>
              <w:right w:val="single" w:sz="5" w:space="0" w:color="000000"/>
            </w:tcBorders>
            <w:shd w:val="clear" w:color="auto" w:fill="D9D9D9"/>
          </w:tcPr>
          <w:p w:rsidR="009E059E" w:rsidRPr="009E059E" w:rsidRDefault="009E059E" w:rsidP="00314B7D">
            <w:pPr>
              <w:spacing w:line="259" w:lineRule="auto"/>
              <w:ind w:left="6"/>
              <w:rPr>
                <w:rFonts w:ascii="Arial Narrow" w:hAnsi="Arial Narrow" w:cs="Arial"/>
                <w:color w:val="000000" w:themeColor="text1"/>
                <w:sz w:val="20"/>
                <w:szCs w:val="20"/>
              </w:rPr>
            </w:pPr>
            <w:r w:rsidRPr="009E059E">
              <w:rPr>
                <w:rFonts w:ascii="Arial Narrow" w:eastAsia="Arial" w:hAnsi="Arial Narrow" w:cs="Arial"/>
                <w:b/>
                <w:color w:val="000000" w:themeColor="text1"/>
                <w:sz w:val="20"/>
                <w:szCs w:val="20"/>
              </w:rPr>
              <w:t>CRITERIOS DE EVALUACIÓN</w:t>
            </w:r>
            <w:r w:rsidRPr="009E059E">
              <w:rPr>
                <w:rFonts w:ascii="Arial Narrow" w:eastAsia="Arial" w:hAnsi="Arial Narrow" w:cs="Arial"/>
                <w:color w:val="000000" w:themeColor="text1"/>
                <w:sz w:val="20"/>
                <w:szCs w:val="20"/>
              </w:rPr>
              <w:t xml:space="preserve"> </w:t>
            </w:r>
          </w:p>
        </w:tc>
      </w:tr>
      <w:tr w:rsidR="009E059E" w:rsidRPr="009E059E" w:rsidTr="009E059E">
        <w:trPr>
          <w:trHeight w:val="6164"/>
        </w:trPr>
        <w:tc>
          <w:tcPr>
            <w:tcW w:w="3538" w:type="dxa"/>
            <w:tcBorders>
              <w:top w:val="single" w:sz="5" w:space="0" w:color="000000"/>
              <w:left w:val="single" w:sz="5" w:space="0" w:color="000000"/>
              <w:bottom w:val="single" w:sz="5" w:space="0" w:color="000000"/>
              <w:right w:val="single" w:sz="5" w:space="0" w:color="000000"/>
            </w:tcBorders>
          </w:tcPr>
          <w:p w:rsidR="009E059E" w:rsidRPr="009E059E" w:rsidRDefault="009E059E" w:rsidP="00314B7D">
            <w:pPr>
              <w:autoSpaceDE w:val="0"/>
              <w:autoSpaceDN w:val="0"/>
              <w:adjustRightInd w:val="0"/>
              <w:jc w:val="center"/>
              <w:rPr>
                <w:rFonts w:ascii="Arial Narrow" w:hAnsi="Arial Narrow" w:cs="Calibri"/>
                <w:b/>
                <w:color w:val="000000" w:themeColor="text1"/>
                <w:sz w:val="20"/>
                <w:szCs w:val="20"/>
                <w:lang w:eastAsia="es-ES_tradnl"/>
              </w:rPr>
            </w:pPr>
            <w:r w:rsidRPr="009E059E">
              <w:rPr>
                <w:rFonts w:ascii="Arial Narrow" w:hAnsi="Arial Narrow" w:cs="Calibri"/>
                <w:b/>
                <w:color w:val="000000" w:themeColor="text1"/>
                <w:sz w:val="20"/>
                <w:szCs w:val="20"/>
                <w:lang w:eastAsia="es-ES_tradnl"/>
              </w:rPr>
              <w:t>PERSONAL</w:t>
            </w:r>
          </w:p>
          <w:p w:rsidR="009E059E" w:rsidRPr="009E059E" w:rsidRDefault="009E059E" w:rsidP="009E059E">
            <w:pPr>
              <w:autoSpaceDE w:val="0"/>
              <w:autoSpaceDN w:val="0"/>
              <w:adjustRightInd w:val="0"/>
              <w:jc w:val="both"/>
              <w:rPr>
                <w:rFonts w:ascii="Arial Narrow" w:hAnsi="Arial Narrow" w:cs="Calibri"/>
                <w:color w:val="000000" w:themeColor="text1"/>
                <w:sz w:val="20"/>
                <w:szCs w:val="20"/>
              </w:rPr>
            </w:pPr>
            <w:r w:rsidRPr="009E059E">
              <w:rPr>
                <w:rFonts w:ascii="Arial Narrow" w:hAnsi="Arial Narrow" w:cs="Calibri"/>
                <w:color w:val="000000" w:themeColor="text1"/>
                <w:sz w:val="20"/>
                <w:szCs w:val="20"/>
              </w:rPr>
              <w:t>1.2.5. Se actualiza permanentemente asumiendo el aprendizaje como proceso de autoformación durante su carrera profesional teniendo en cuanta el Currículo Nacional.</w:t>
            </w:r>
          </w:p>
          <w:p w:rsidR="009E059E" w:rsidRPr="009E059E" w:rsidRDefault="009E059E" w:rsidP="00314B7D">
            <w:pPr>
              <w:autoSpaceDE w:val="0"/>
              <w:autoSpaceDN w:val="0"/>
              <w:adjustRightInd w:val="0"/>
              <w:rPr>
                <w:rFonts w:ascii="Arial Narrow" w:hAnsi="Arial Narrow" w:cs="Calibri"/>
                <w:b/>
                <w:color w:val="000000" w:themeColor="text1"/>
                <w:sz w:val="20"/>
                <w:szCs w:val="20"/>
                <w:lang w:eastAsia="es-ES_tradnl"/>
              </w:rPr>
            </w:pPr>
          </w:p>
          <w:p w:rsidR="009E059E" w:rsidRPr="009E059E" w:rsidRDefault="009E059E" w:rsidP="00314B7D">
            <w:pPr>
              <w:pStyle w:val="Prrafodelista"/>
              <w:autoSpaceDE w:val="0"/>
              <w:autoSpaceDN w:val="0"/>
              <w:adjustRightInd w:val="0"/>
              <w:ind w:left="0"/>
              <w:rPr>
                <w:rFonts w:ascii="Arial Narrow" w:hAnsi="Arial Narrow" w:cs="Calibri"/>
                <w:b/>
                <w:color w:val="000000" w:themeColor="text1"/>
                <w:sz w:val="20"/>
                <w:szCs w:val="20"/>
                <w:lang w:eastAsia="es-ES_tradnl"/>
              </w:rPr>
            </w:pPr>
            <w:r w:rsidRPr="009E059E">
              <w:rPr>
                <w:rFonts w:ascii="Arial Narrow" w:hAnsi="Arial Narrow" w:cs="Calibri"/>
                <w:b/>
                <w:color w:val="000000" w:themeColor="text1"/>
                <w:sz w:val="20"/>
                <w:szCs w:val="20"/>
                <w:lang w:eastAsia="es-ES_tradnl"/>
              </w:rPr>
              <w:t>PROFESIONAL PEDAGÓGICA</w:t>
            </w:r>
          </w:p>
          <w:p w:rsidR="009E059E" w:rsidRPr="009E059E" w:rsidRDefault="009E059E" w:rsidP="009E059E">
            <w:pPr>
              <w:jc w:val="both"/>
              <w:rPr>
                <w:rFonts w:ascii="Arial Narrow" w:hAnsi="Arial Narrow" w:cs="Kokila"/>
                <w:color w:val="000000" w:themeColor="text1"/>
                <w:sz w:val="20"/>
                <w:szCs w:val="20"/>
              </w:rPr>
            </w:pPr>
            <w:r w:rsidRPr="009E059E">
              <w:rPr>
                <w:rFonts w:ascii="Arial Narrow" w:hAnsi="Arial Narrow" w:cs="Kokila"/>
                <w:color w:val="000000" w:themeColor="text1"/>
                <w:sz w:val="20"/>
                <w:szCs w:val="20"/>
              </w:rPr>
              <w:t>2.4.1 Analiza y sistematiza información de fuentes primarias, de resultados de innovaciones e investigaciones, así como de bibliografía actualizada.</w:t>
            </w:r>
          </w:p>
          <w:p w:rsidR="009E059E" w:rsidRPr="009E059E" w:rsidRDefault="009E059E" w:rsidP="00314B7D">
            <w:pPr>
              <w:rPr>
                <w:rFonts w:ascii="Arial Narrow" w:hAnsi="Arial Narrow" w:cs="Kokila"/>
                <w:color w:val="000000" w:themeColor="text1"/>
                <w:sz w:val="20"/>
                <w:szCs w:val="20"/>
              </w:rPr>
            </w:pPr>
          </w:p>
          <w:p w:rsidR="009E059E" w:rsidRPr="009E059E" w:rsidRDefault="009E059E" w:rsidP="00314B7D">
            <w:pPr>
              <w:pStyle w:val="Prrafodelista"/>
              <w:autoSpaceDE w:val="0"/>
              <w:autoSpaceDN w:val="0"/>
              <w:adjustRightInd w:val="0"/>
              <w:ind w:left="0"/>
              <w:jc w:val="both"/>
              <w:rPr>
                <w:rFonts w:ascii="Arial Narrow" w:hAnsi="Arial Narrow" w:cs="Calibri"/>
                <w:color w:val="000000" w:themeColor="text1"/>
                <w:sz w:val="20"/>
                <w:szCs w:val="20"/>
              </w:rPr>
            </w:pPr>
            <w:r w:rsidRPr="009E059E">
              <w:rPr>
                <w:rFonts w:ascii="Arial Narrow" w:hAnsi="Arial Narrow" w:cs="Calibri"/>
                <w:b/>
                <w:color w:val="000000" w:themeColor="text1"/>
                <w:sz w:val="20"/>
                <w:szCs w:val="20"/>
                <w:lang w:eastAsia="es-ES_tradnl"/>
              </w:rPr>
              <w:t>SOCIO COMUNITARIA</w:t>
            </w:r>
          </w:p>
          <w:p w:rsidR="009E059E" w:rsidRPr="009E059E" w:rsidRDefault="009E059E" w:rsidP="009E059E">
            <w:pPr>
              <w:spacing w:line="259" w:lineRule="auto"/>
              <w:ind w:right="62"/>
              <w:jc w:val="both"/>
              <w:rPr>
                <w:rFonts w:ascii="Arial Narrow" w:hAnsi="Arial Narrow" w:cs="Arial"/>
                <w:color w:val="000000" w:themeColor="text1"/>
                <w:sz w:val="20"/>
                <w:szCs w:val="20"/>
              </w:rPr>
            </w:pPr>
            <w:r w:rsidRPr="009E059E">
              <w:rPr>
                <w:rFonts w:ascii="Arial Narrow" w:hAnsi="Arial Narrow" w:cs="Calibri"/>
                <w:color w:val="000000" w:themeColor="text1"/>
                <w:sz w:val="20"/>
                <w:szCs w:val="20"/>
              </w:rPr>
              <w:t>3.1.2. Desarrolla iniciativas de investigación e innovación que aportan a la gestión en las teorías del aprendizaje.</w:t>
            </w:r>
          </w:p>
        </w:tc>
        <w:tc>
          <w:tcPr>
            <w:tcW w:w="4381" w:type="dxa"/>
            <w:tcBorders>
              <w:top w:val="single" w:sz="5" w:space="0" w:color="000000"/>
              <w:left w:val="single" w:sz="5" w:space="0" w:color="000000"/>
              <w:bottom w:val="single" w:sz="5" w:space="0" w:color="000000"/>
              <w:right w:val="single" w:sz="5" w:space="0" w:color="000000"/>
            </w:tcBorders>
          </w:tcPr>
          <w:p w:rsidR="009E059E" w:rsidRPr="009E059E" w:rsidRDefault="009E059E" w:rsidP="004A16DB">
            <w:pPr>
              <w:pStyle w:val="Prrafodelista"/>
              <w:numPr>
                <w:ilvl w:val="0"/>
                <w:numId w:val="151"/>
              </w:numPr>
              <w:spacing w:after="0" w:line="360" w:lineRule="auto"/>
              <w:ind w:left="352" w:right="142" w:hanging="284"/>
              <w:rPr>
                <w:rFonts w:ascii="Arial Narrow" w:eastAsia="Arial" w:hAnsi="Arial Narrow" w:cs="Arial"/>
                <w:color w:val="000000" w:themeColor="text1"/>
                <w:sz w:val="20"/>
                <w:szCs w:val="20"/>
              </w:rPr>
            </w:pPr>
            <w:r w:rsidRPr="009E059E">
              <w:rPr>
                <w:rFonts w:ascii="Arial Narrow" w:eastAsia="Arial" w:hAnsi="Arial Narrow" w:cs="Arial"/>
                <w:color w:val="000000" w:themeColor="text1"/>
                <w:sz w:val="20"/>
                <w:szCs w:val="20"/>
              </w:rPr>
              <w:t>El conocimiento científico</w:t>
            </w:r>
          </w:p>
          <w:p w:rsidR="009E059E" w:rsidRPr="009E059E" w:rsidRDefault="009E059E" w:rsidP="004A16DB">
            <w:pPr>
              <w:pStyle w:val="Prrafodelista"/>
              <w:numPr>
                <w:ilvl w:val="0"/>
                <w:numId w:val="151"/>
              </w:numPr>
              <w:spacing w:after="0" w:line="360" w:lineRule="auto"/>
              <w:ind w:left="352" w:right="142" w:hanging="284"/>
              <w:rPr>
                <w:rFonts w:ascii="Arial Narrow" w:eastAsia="Arial" w:hAnsi="Arial Narrow" w:cs="Arial"/>
                <w:color w:val="000000" w:themeColor="text1"/>
                <w:sz w:val="20"/>
                <w:szCs w:val="20"/>
              </w:rPr>
            </w:pPr>
            <w:r w:rsidRPr="009E059E">
              <w:rPr>
                <w:rFonts w:ascii="Arial Narrow" w:eastAsia="Arial" w:hAnsi="Arial Narrow" w:cs="Arial"/>
                <w:color w:val="000000" w:themeColor="text1"/>
                <w:sz w:val="20"/>
                <w:szCs w:val="20"/>
              </w:rPr>
              <w:t>¿Qué es la ciencia?: Ciencia formal y ciencia fáctica.</w:t>
            </w:r>
          </w:p>
          <w:p w:rsidR="009E059E" w:rsidRPr="009E059E" w:rsidRDefault="009E059E" w:rsidP="004A16DB">
            <w:pPr>
              <w:pStyle w:val="Prrafodelista"/>
              <w:numPr>
                <w:ilvl w:val="0"/>
                <w:numId w:val="151"/>
              </w:numPr>
              <w:spacing w:after="0" w:line="360" w:lineRule="auto"/>
              <w:ind w:left="352" w:right="142" w:hanging="284"/>
              <w:rPr>
                <w:rFonts w:ascii="Arial Narrow" w:eastAsia="Arial" w:hAnsi="Arial Narrow" w:cs="Arial"/>
                <w:color w:val="000000" w:themeColor="text1"/>
                <w:sz w:val="20"/>
                <w:szCs w:val="20"/>
              </w:rPr>
            </w:pPr>
            <w:r w:rsidRPr="009E059E">
              <w:rPr>
                <w:rFonts w:ascii="Arial Narrow" w:eastAsia="Arial" w:hAnsi="Arial Narrow" w:cs="Arial"/>
                <w:color w:val="000000" w:themeColor="text1"/>
                <w:sz w:val="20"/>
                <w:szCs w:val="20"/>
              </w:rPr>
              <w:t>El método científico</w:t>
            </w:r>
          </w:p>
          <w:p w:rsidR="009E059E" w:rsidRPr="009E059E" w:rsidRDefault="009E059E" w:rsidP="004A16DB">
            <w:pPr>
              <w:pStyle w:val="Prrafodelista"/>
              <w:numPr>
                <w:ilvl w:val="0"/>
                <w:numId w:val="151"/>
              </w:numPr>
              <w:spacing w:after="0" w:line="360" w:lineRule="auto"/>
              <w:ind w:left="352" w:right="142" w:hanging="284"/>
              <w:rPr>
                <w:rFonts w:ascii="Arial Narrow" w:eastAsia="Arial" w:hAnsi="Arial Narrow" w:cs="Arial"/>
                <w:color w:val="000000" w:themeColor="text1"/>
                <w:sz w:val="20"/>
                <w:szCs w:val="20"/>
              </w:rPr>
            </w:pPr>
            <w:r w:rsidRPr="009E059E">
              <w:rPr>
                <w:rFonts w:ascii="Arial Narrow" w:eastAsia="Arial" w:hAnsi="Arial Narrow" w:cs="Arial"/>
                <w:color w:val="000000" w:themeColor="text1"/>
                <w:sz w:val="20"/>
                <w:szCs w:val="20"/>
              </w:rPr>
              <w:t>La ciencia, la técnica y la filosofía.</w:t>
            </w:r>
          </w:p>
          <w:p w:rsidR="009E059E" w:rsidRPr="009E059E" w:rsidRDefault="009E059E" w:rsidP="004A16DB">
            <w:pPr>
              <w:pStyle w:val="Prrafodelista"/>
              <w:numPr>
                <w:ilvl w:val="0"/>
                <w:numId w:val="151"/>
              </w:numPr>
              <w:spacing w:after="0" w:line="360" w:lineRule="auto"/>
              <w:ind w:left="352" w:right="142" w:hanging="284"/>
              <w:rPr>
                <w:rFonts w:ascii="Arial Narrow" w:eastAsia="Arial" w:hAnsi="Arial Narrow" w:cs="Arial"/>
                <w:color w:val="000000" w:themeColor="text1"/>
                <w:sz w:val="20"/>
                <w:szCs w:val="20"/>
              </w:rPr>
            </w:pPr>
            <w:r w:rsidRPr="009E059E">
              <w:rPr>
                <w:rFonts w:ascii="Arial Narrow" w:eastAsia="Arial" w:hAnsi="Arial Narrow" w:cs="Arial"/>
                <w:color w:val="000000" w:themeColor="text1"/>
                <w:sz w:val="20"/>
                <w:szCs w:val="20"/>
              </w:rPr>
              <w:t>Los enunciados y las teorías científicas.</w:t>
            </w:r>
          </w:p>
          <w:p w:rsidR="009E059E" w:rsidRPr="009E059E" w:rsidRDefault="009E059E" w:rsidP="004A16DB">
            <w:pPr>
              <w:pStyle w:val="Prrafodelista"/>
              <w:numPr>
                <w:ilvl w:val="0"/>
                <w:numId w:val="151"/>
              </w:numPr>
              <w:spacing w:after="0" w:line="360" w:lineRule="auto"/>
              <w:ind w:left="352" w:right="142" w:hanging="284"/>
              <w:rPr>
                <w:rFonts w:ascii="Arial Narrow" w:eastAsia="Arial" w:hAnsi="Arial Narrow" w:cs="Arial"/>
                <w:color w:val="000000" w:themeColor="text1"/>
                <w:sz w:val="20"/>
                <w:szCs w:val="20"/>
              </w:rPr>
            </w:pPr>
            <w:r w:rsidRPr="009E059E">
              <w:rPr>
                <w:rFonts w:ascii="Arial Narrow" w:eastAsia="Arial" w:hAnsi="Arial Narrow" w:cs="Arial"/>
                <w:color w:val="000000" w:themeColor="text1"/>
                <w:sz w:val="20"/>
                <w:szCs w:val="20"/>
              </w:rPr>
              <w:t>La lógica de la descripción, explicación, predicción y retrodicción científica.</w:t>
            </w:r>
          </w:p>
          <w:p w:rsidR="009E059E" w:rsidRPr="009E059E" w:rsidRDefault="009E059E" w:rsidP="004A16DB">
            <w:pPr>
              <w:pStyle w:val="Prrafodelista"/>
              <w:numPr>
                <w:ilvl w:val="0"/>
                <w:numId w:val="151"/>
              </w:numPr>
              <w:spacing w:after="0" w:line="360" w:lineRule="auto"/>
              <w:ind w:left="352" w:right="142" w:hanging="284"/>
              <w:rPr>
                <w:rFonts w:ascii="Arial Narrow" w:eastAsia="Arial" w:hAnsi="Arial Narrow" w:cs="Arial"/>
                <w:color w:val="000000" w:themeColor="text1"/>
                <w:sz w:val="20"/>
                <w:szCs w:val="20"/>
              </w:rPr>
            </w:pPr>
            <w:r w:rsidRPr="009E059E">
              <w:rPr>
                <w:rFonts w:ascii="Arial Narrow" w:eastAsia="Arial" w:hAnsi="Arial Narrow" w:cs="Arial"/>
                <w:color w:val="000000" w:themeColor="text1"/>
                <w:sz w:val="20"/>
                <w:szCs w:val="20"/>
              </w:rPr>
              <w:t>Falsación de las teorías.</w:t>
            </w:r>
          </w:p>
          <w:p w:rsidR="009E059E" w:rsidRPr="009E059E" w:rsidRDefault="009E059E" w:rsidP="004A16DB">
            <w:pPr>
              <w:pStyle w:val="Prrafodelista"/>
              <w:numPr>
                <w:ilvl w:val="0"/>
                <w:numId w:val="151"/>
              </w:numPr>
              <w:spacing w:after="0" w:line="360" w:lineRule="auto"/>
              <w:ind w:left="352" w:right="142" w:hanging="284"/>
              <w:rPr>
                <w:rFonts w:ascii="Arial Narrow" w:eastAsia="Arial" w:hAnsi="Arial Narrow" w:cs="Arial"/>
                <w:color w:val="000000" w:themeColor="text1"/>
                <w:sz w:val="20"/>
                <w:szCs w:val="20"/>
              </w:rPr>
            </w:pPr>
            <w:r w:rsidRPr="009E059E">
              <w:rPr>
                <w:rFonts w:ascii="Arial Narrow" w:eastAsia="Arial" w:hAnsi="Arial Narrow" w:cs="Arial"/>
                <w:color w:val="000000" w:themeColor="text1"/>
                <w:sz w:val="20"/>
                <w:szCs w:val="20"/>
              </w:rPr>
              <w:t>El problema de la verdad en la ciencia</w:t>
            </w:r>
          </w:p>
          <w:p w:rsidR="009E059E" w:rsidRPr="009E059E" w:rsidRDefault="009E059E" w:rsidP="004A16DB">
            <w:pPr>
              <w:pStyle w:val="Prrafodelista"/>
              <w:numPr>
                <w:ilvl w:val="0"/>
                <w:numId w:val="151"/>
              </w:numPr>
              <w:spacing w:after="0" w:line="360" w:lineRule="auto"/>
              <w:ind w:left="352" w:right="142" w:hanging="284"/>
              <w:rPr>
                <w:rFonts w:ascii="Arial Narrow" w:eastAsia="Arial" w:hAnsi="Arial Narrow" w:cs="Arial"/>
                <w:color w:val="000000" w:themeColor="text1"/>
                <w:sz w:val="20"/>
                <w:szCs w:val="20"/>
              </w:rPr>
            </w:pPr>
            <w:r w:rsidRPr="009E059E">
              <w:rPr>
                <w:rFonts w:ascii="Arial Narrow" w:eastAsia="Arial" w:hAnsi="Arial Narrow" w:cs="Arial"/>
                <w:color w:val="000000" w:themeColor="text1"/>
                <w:sz w:val="20"/>
                <w:szCs w:val="20"/>
              </w:rPr>
              <w:t>Paradigmas científicos. Lenguaje científico.</w:t>
            </w:r>
          </w:p>
          <w:p w:rsidR="009E059E" w:rsidRPr="009E059E" w:rsidRDefault="009E059E" w:rsidP="004A16DB">
            <w:pPr>
              <w:pStyle w:val="Prrafodelista"/>
              <w:numPr>
                <w:ilvl w:val="0"/>
                <w:numId w:val="151"/>
              </w:numPr>
              <w:spacing w:after="0" w:line="360" w:lineRule="auto"/>
              <w:ind w:left="352" w:right="142" w:hanging="284"/>
              <w:rPr>
                <w:rFonts w:ascii="Arial Narrow" w:eastAsia="Arial" w:hAnsi="Arial Narrow" w:cs="Arial"/>
                <w:color w:val="000000" w:themeColor="text1"/>
                <w:sz w:val="20"/>
                <w:szCs w:val="20"/>
              </w:rPr>
            </w:pPr>
            <w:r w:rsidRPr="009E059E">
              <w:rPr>
                <w:rFonts w:ascii="Arial Narrow" w:eastAsia="Arial" w:hAnsi="Arial Narrow" w:cs="Arial"/>
                <w:color w:val="000000" w:themeColor="text1"/>
                <w:sz w:val="20"/>
                <w:szCs w:val="20"/>
              </w:rPr>
              <w:t xml:space="preserve">Escuelas epistemológicas, contemporáneas y aportes de sus representantes al problema del conocimiento: </w:t>
            </w:r>
            <w:proofErr w:type="gramStart"/>
            <w:r w:rsidRPr="009E059E">
              <w:rPr>
                <w:rFonts w:ascii="Arial Narrow" w:eastAsia="Arial" w:hAnsi="Arial Narrow" w:cs="Arial"/>
                <w:color w:val="000000" w:themeColor="text1"/>
                <w:sz w:val="20"/>
                <w:szCs w:val="20"/>
              </w:rPr>
              <w:t>Popper,Kuhn</w:t>
            </w:r>
            <w:proofErr w:type="gramEnd"/>
            <w:r w:rsidRPr="009E059E">
              <w:rPr>
                <w:rFonts w:ascii="Arial Narrow" w:eastAsia="Arial" w:hAnsi="Arial Narrow" w:cs="Arial"/>
                <w:color w:val="000000" w:themeColor="text1"/>
                <w:sz w:val="20"/>
                <w:szCs w:val="20"/>
              </w:rPr>
              <w:t>, Lákatos, Stegmüller, Glasersfled, Prigogine Bachelard y Morin.</w:t>
            </w:r>
          </w:p>
          <w:p w:rsidR="009E059E" w:rsidRPr="009E059E" w:rsidRDefault="009E059E" w:rsidP="004A16DB">
            <w:pPr>
              <w:pStyle w:val="Prrafodelista"/>
              <w:numPr>
                <w:ilvl w:val="0"/>
                <w:numId w:val="151"/>
              </w:numPr>
              <w:spacing w:after="0" w:line="360" w:lineRule="auto"/>
              <w:ind w:left="352" w:right="142" w:hanging="284"/>
              <w:rPr>
                <w:rFonts w:ascii="Arial Narrow" w:eastAsia="Arial" w:hAnsi="Arial Narrow" w:cs="Arial"/>
                <w:color w:val="000000" w:themeColor="text1"/>
                <w:sz w:val="20"/>
                <w:szCs w:val="20"/>
              </w:rPr>
            </w:pPr>
            <w:r w:rsidRPr="009E059E">
              <w:rPr>
                <w:rFonts w:ascii="Arial Narrow" w:eastAsia="Arial" w:hAnsi="Arial Narrow" w:cs="Arial"/>
                <w:color w:val="000000" w:themeColor="text1"/>
                <w:sz w:val="20"/>
                <w:szCs w:val="20"/>
              </w:rPr>
              <w:t>La epistemología y sus desarrollos recientes.</w:t>
            </w:r>
          </w:p>
          <w:p w:rsidR="009E059E" w:rsidRPr="009E059E" w:rsidRDefault="009E059E" w:rsidP="004A16DB">
            <w:pPr>
              <w:pStyle w:val="Prrafodelista"/>
              <w:numPr>
                <w:ilvl w:val="0"/>
                <w:numId w:val="151"/>
              </w:numPr>
              <w:spacing w:after="0" w:line="360" w:lineRule="auto"/>
              <w:ind w:left="352" w:right="142" w:hanging="284"/>
              <w:rPr>
                <w:rFonts w:ascii="Arial Narrow" w:eastAsia="Arial" w:hAnsi="Arial Narrow" w:cs="Arial"/>
                <w:color w:val="000000" w:themeColor="text1"/>
                <w:sz w:val="20"/>
                <w:szCs w:val="20"/>
              </w:rPr>
            </w:pPr>
            <w:r w:rsidRPr="009E059E">
              <w:rPr>
                <w:rFonts w:ascii="Arial Narrow" w:eastAsia="Arial" w:hAnsi="Arial Narrow" w:cs="Arial"/>
                <w:color w:val="000000" w:themeColor="text1"/>
                <w:sz w:val="20"/>
                <w:szCs w:val="20"/>
              </w:rPr>
              <w:t>La informática como ciencia teórica.</w:t>
            </w:r>
          </w:p>
          <w:p w:rsidR="009E059E" w:rsidRPr="009E059E" w:rsidRDefault="009E059E" w:rsidP="004A16DB">
            <w:pPr>
              <w:pStyle w:val="Prrafodelista"/>
              <w:numPr>
                <w:ilvl w:val="0"/>
                <w:numId w:val="151"/>
              </w:numPr>
              <w:spacing w:after="0" w:line="360" w:lineRule="auto"/>
              <w:ind w:left="352" w:right="142" w:hanging="284"/>
              <w:rPr>
                <w:rFonts w:ascii="Arial Narrow" w:eastAsia="Arial" w:hAnsi="Arial Narrow" w:cs="Arial"/>
                <w:color w:val="000000" w:themeColor="text1"/>
                <w:sz w:val="20"/>
                <w:szCs w:val="20"/>
              </w:rPr>
            </w:pPr>
            <w:r w:rsidRPr="009E059E">
              <w:rPr>
                <w:rFonts w:ascii="Arial Narrow" w:eastAsia="Arial" w:hAnsi="Arial Narrow" w:cs="Arial"/>
                <w:color w:val="000000" w:themeColor="text1"/>
                <w:sz w:val="20"/>
                <w:szCs w:val="20"/>
              </w:rPr>
              <w:t xml:space="preserve">La lógica y el conocimiento. </w:t>
            </w:r>
          </w:p>
          <w:p w:rsidR="009E059E" w:rsidRPr="009E059E" w:rsidRDefault="009E059E" w:rsidP="004A16DB">
            <w:pPr>
              <w:pStyle w:val="Prrafodelista"/>
              <w:numPr>
                <w:ilvl w:val="0"/>
                <w:numId w:val="151"/>
              </w:numPr>
              <w:spacing w:after="0" w:line="360" w:lineRule="auto"/>
              <w:ind w:left="352" w:right="142" w:hanging="284"/>
              <w:rPr>
                <w:rFonts w:ascii="Arial Narrow" w:eastAsia="Arial" w:hAnsi="Arial Narrow" w:cs="Arial"/>
                <w:color w:val="000000" w:themeColor="text1"/>
                <w:sz w:val="20"/>
                <w:szCs w:val="20"/>
              </w:rPr>
            </w:pPr>
            <w:r w:rsidRPr="009E059E">
              <w:rPr>
                <w:rFonts w:ascii="Arial Narrow" w:eastAsia="Arial" w:hAnsi="Arial Narrow" w:cs="Arial"/>
                <w:color w:val="000000" w:themeColor="text1"/>
                <w:sz w:val="20"/>
                <w:szCs w:val="20"/>
              </w:rPr>
              <w:t>La informática como ciencia empírica.</w:t>
            </w:r>
          </w:p>
          <w:p w:rsidR="009E059E" w:rsidRPr="009E059E" w:rsidRDefault="009E059E" w:rsidP="004A16DB">
            <w:pPr>
              <w:pStyle w:val="Prrafodelista"/>
              <w:numPr>
                <w:ilvl w:val="0"/>
                <w:numId w:val="151"/>
              </w:numPr>
              <w:spacing w:after="0" w:line="360" w:lineRule="auto"/>
              <w:ind w:left="352" w:right="142" w:hanging="284"/>
              <w:rPr>
                <w:rFonts w:ascii="Arial Narrow" w:eastAsia="Arial" w:hAnsi="Arial Narrow" w:cs="Arial"/>
                <w:color w:val="000000" w:themeColor="text1"/>
                <w:sz w:val="20"/>
                <w:szCs w:val="20"/>
              </w:rPr>
            </w:pPr>
            <w:r w:rsidRPr="009E059E">
              <w:rPr>
                <w:rFonts w:ascii="Arial Narrow" w:eastAsia="Arial" w:hAnsi="Arial Narrow" w:cs="Arial"/>
                <w:color w:val="000000" w:themeColor="text1"/>
                <w:sz w:val="20"/>
                <w:szCs w:val="20"/>
              </w:rPr>
              <w:t>La informática comparada con otras disciplinas.</w:t>
            </w:r>
          </w:p>
          <w:p w:rsidR="009E059E" w:rsidRPr="009E059E" w:rsidRDefault="009E059E" w:rsidP="004A16DB">
            <w:pPr>
              <w:pStyle w:val="Prrafodelista"/>
              <w:numPr>
                <w:ilvl w:val="0"/>
                <w:numId w:val="151"/>
              </w:numPr>
              <w:spacing w:after="0" w:line="360" w:lineRule="auto"/>
              <w:ind w:left="352" w:right="142" w:hanging="284"/>
              <w:rPr>
                <w:rFonts w:ascii="Arial Narrow" w:eastAsia="Arial" w:hAnsi="Arial Narrow" w:cs="Arial"/>
                <w:color w:val="000000" w:themeColor="text1"/>
                <w:sz w:val="20"/>
                <w:szCs w:val="20"/>
              </w:rPr>
            </w:pPr>
            <w:r w:rsidRPr="009E059E">
              <w:rPr>
                <w:rFonts w:ascii="Arial Narrow" w:eastAsia="Arial" w:hAnsi="Arial Narrow" w:cs="Arial"/>
                <w:color w:val="000000" w:themeColor="text1"/>
                <w:sz w:val="20"/>
                <w:szCs w:val="20"/>
              </w:rPr>
              <w:lastRenderedPageBreak/>
              <w:t>Mente, conciencia y artificio</w:t>
            </w:r>
          </w:p>
        </w:tc>
        <w:tc>
          <w:tcPr>
            <w:tcW w:w="2694" w:type="dxa"/>
            <w:tcBorders>
              <w:top w:val="single" w:sz="5" w:space="0" w:color="000000"/>
              <w:left w:val="single" w:sz="5" w:space="0" w:color="000000"/>
              <w:bottom w:val="single" w:sz="5" w:space="0" w:color="000000"/>
              <w:right w:val="single" w:sz="5" w:space="0" w:color="000000"/>
            </w:tcBorders>
          </w:tcPr>
          <w:p w:rsidR="009E059E" w:rsidRPr="009E059E" w:rsidRDefault="009E059E" w:rsidP="004A16DB">
            <w:pPr>
              <w:pStyle w:val="Prrafodelista"/>
              <w:numPr>
                <w:ilvl w:val="0"/>
                <w:numId w:val="215"/>
              </w:numPr>
              <w:spacing w:after="0" w:line="360" w:lineRule="auto"/>
              <w:ind w:left="505" w:right="142"/>
              <w:rPr>
                <w:rFonts w:ascii="Arial Narrow" w:eastAsia="Arial" w:hAnsi="Arial Narrow" w:cs="Arial"/>
                <w:color w:val="000000" w:themeColor="text1"/>
                <w:sz w:val="20"/>
                <w:szCs w:val="20"/>
              </w:rPr>
            </w:pPr>
            <w:r w:rsidRPr="009E059E">
              <w:rPr>
                <w:rFonts w:ascii="Arial Narrow" w:eastAsia="Arial" w:hAnsi="Arial Narrow" w:cs="Arial"/>
                <w:color w:val="000000" w:themeColor="text1"/>
                <w:sz w:val="20"/>
                <w:szCs w:val="20"/>
              </w:rPr>
              <w:lastRenderedPageBreak/>
              <w:t>Fichas textuales (físico- Digital)</w:t>
            </w:r>
          </w:p>
          <w:p w:rsidR="009E059E" w:rsidRPr="009E059E" w:rsidRDefault="009E059E" w:rsidP="004A16DB">
            <w:pPr>
              <w:pStyle w:val="Prrafodelista"/>
              <w:numPr>
                <w:ilvl w:val="0"/>
                <w:numId w:val="215"/>
              </w:numPr>
              <w:spacing w:after="0" w:line="360" w:lineRule="auto"/>
              <w:ind w:left="505" w:right="142"/>
              <w:rPr>
                <w:rFonts w:ascii="Arial Narrow" w:eastAsia="Arial" w:hAnsi="Arial Narrow" w:cs="Arial"/>
                <w:color w:val="000000" w:themeColor="text1"/>
                <w:sz w:val="20"/>
                <w:szCs w:val="20"/>
              </w:rPr>
            </w:pPr>
            <w:r w:rsidRPr="009E059E">
              <w:rPr>
                <w:rFonts w:ascii="Arial Narrow" w:eastAsia="Arial" w:hAnsi="Arial Narrow" w:cs="Arial"/>
                <w:color w:val="000000" w:themeColor="text1"/>
                <w:sz w:val="20"/>
                <w:szCs w:val="20"/>
              </w:rPr>
              <w:t>Fichas resumen (físico- Digital)</w:t>
            </w:r>
          </w:p>
          <w:p w:rsidR="009E059E" w:rsidRPr="009E059E" w:rsidRDefault="009E059E" w:rsidP="004A16DB">
            <w:pPr>
              <w:pStyle w:val="Prrafodelista"/>
              <w:numPr>
                <w:ilvl w:val="0"/>
                <w:numId w:val="215"/>
              </w:numPr>
              <w:spacing w:after="0" w:line="360" w:lineRule="auto"/>
              <w:ind w:left="505" w:right="142"/>
              <w:rPr>
                <w:rFonts w:ascii="Arial Narrow" w:eastAsia="Arial" w:hAnsi="Arial Narrow" w:cs="Arial"/>
                <w:color w:val="000000" w:themeColor="text1"/>
                <w:sz w:val="20"/>
                <w:szCs w:val="20"/>
              </w:rPr>
            </w:pPr>
            <w:r w:rsidRPr="009E059E">
              <w:rPr>
                <w:rFonts w:ascii="Arial Narrow" w:eastAsia="Arial" w:hAnsi="Arial Narrow" w:cs="Arial"/>
                <w:color w:val="000000" w:themeColor="text1"/>
                <w:sz w:val="20"/>
                <w:szCs w:val="20"/>
              </w:rPr>
              <w:t>Ensayo académico. (físico- Digital)</w:t>
            </w:r>
          </w:p>
          <w:p w:rsidR="009E059E" w:rsidRPr="00494064" w:rsidRDefault="00494064" w:rsidP="004A16DB">
            <w:pPr>
              <w:pStyle w:val="Prrafodelista"/>
              <w:numPr>
                <w:ilvl w:val="0"/>
                <w:numId w:val="215"/>
              </w:numPr>
              <w:spacing w:after="0" w:line="360" w:lineRule="auto"/>
              <w:ind w:left="505" w:right="142"/>
              <w:rPr>
                <w:rFonts w:ascii="Arial Narrow" w:eastAsia="Arial" w:hAnsi="Arial Narrow" w:cs="Arial"/>
                <w:color w:val="000000" w:themeColor="text1"/>
                <w:sz w:val="20"/>
                <w:szCs w:val="20"/>
              </w:rPr>
            </w:pPr>
            <w:r>
              <w:rPr>
                <w:rFonts w:ascii="Arial Narrow" w:eastAsia="Arial" w:hAnsi="Arial Narrow" w:cs="Arial"/>
                <w:color w:val="000000" w:themeColor="text1"/>
                <w:sz w:val="20"/>
                <w:szCs w:val="20"/>
              </w:rPr>
              <w:t xml:space="preserve">Exposición temática </w:t>
            </w:r>
            <w:r w:rsidR="009E059E" w:rsidRPr="00494064">
              <w:rPr>
                <w:rFonts w:ascii="Arial Narrow" w:eastAsia="Arial" w:hAnsi="Arial Narrow" w:cs="Arial"/>
                <w:color w:val="000000" w:themeColor="text1"/>
                <w:sz w:val="20"/>
                <w:szCs w:val="20"/>
              </w:rPr>
              <w:t>(físico- Digital)</w:t>
            </w:r>
          </w:p>
          <w:p w:rsidR="009E059E" w:rsidRPr="009E059E" w:rsidRDefault="009E059E" w:rsidP="004A16DB">
            <w:pPr>
              <w:pStyle w:val="Prrafodelista"/>
              <w:numPr>
                <w:ilvl w:val="0"/>
                <w:numId w:val="215"/>
              </w:numPr>
              <w:spacing w:after="0" w:line="360" w:lineRule="auto"/>
              <w:ind w:left="505" w:right="142"/>
              <w:rPr>
                <w:rFonts w:ascii="Arial Narrow" w:eastAsia="Arial" w:hAnsi="Arial Narrow" w:cs="Arial"/>
                <w:color w:val="000000" w:themeColor="text1"/>
                <w:sz w:val="20"/>
                <w:szCs w:val="20"/>
              </w:rPr>
            </w:pPr>
            <w:r w:rsidRPr="009E059E">
              <w:rPr>
                <w:rFonts w:ascii="Arial Narrow" w:eastAsia="Arial" w:hAnsi="Arial Narrow" w:cs="Arial"/>
                <w:color w:val="000000" w:themeColor="text1"/>
                <w:sz w:val="20"/>
                <w:szCs w:val="20"/>
              </w:rPr>
              <w:t>Exposición temática (Digital - físico)</w:t>
            </w:r>
          </w:p>
          <w:p w:rsidR="009E059E" w:rsidRPr="009E059E" w:rsidRDefault="009E059E" w:rsidP="004A16DB">
            <w:pPr>
              <w:pStyle w:val="Prrafodelista"/>
              <w:numPr>
                <w:ilvl w:val="0"/>
                <w:numId w:val="215"/>
              </w:numPr>
              <w:spacing w:after="0" w:line="360" w:lineRule="auto"/>
              <w:ind w:left="505" w:right="142"/>
              <w:rPr>
                <w:rFonts w:ascii="Arial Narrow" w:eastAsia="Arial" w:hAnsi="Arial Narrow" w:cs="Arial"/>
                <w:color w:val="000000" w:themeColor="text1"/>
                <w:sz w:val="20"/>
                <w:szCs w:val="20"/>
              </w:rPr>
            </w:pPr>
            <w:r w:rsidRPr="009E059E">
              <w:rPr>
                <w:rFonts w:ascii="Arial Narrow" w:eastAsia="Arial" w:hAnsi="Arial Narrow" w:cs="Arial"/>
                <w:color w:val="000000" w:themeColor="text1"/>
                <w:sz w:val="20"/>
                <w:szCs w:val="20"/>
              </w:rPr>
              <w:t>Exposición temática (físico)</w:t>
            </w:r>
          </w:p>
          <w:p w:rsidR="009E059E" w:rsidRPr="009E059E" w:rsidRDefault="009E059E" w:rsidP="004A16DB">
            <w:pPr>
              <w:pStyle w:val="Prrafodelista"/>
              <w:numPr>
                <w:ilvl w:val="0"/>
                <w:numId w:val="215"/>
              </w:numPr>
              <w:spacing w:after="0" w:line="360" w:lineRule="auto"/>
              <w:ind w:left="505" w:right="142"/>
              <w:rPr>
                <w:rFonts w:ascii="Arial Narrow" w:eastAsia="Arial" w:hAnsi="Arial Narrow" w:cs="Arial"/>
                <w:color w:val="000000" w:themeColor="text1"/>
                <w:sz w:val="20"/>
                <w:szCs w:val="20"/>
              </w:rPr>
            </w:pPr>
            <w:r w:rsidRPr="009E059E">
              <w:rPr>
                <w:rFonts w:ascii="Arial Narrow" w:eastAsia="Arial" w:hAnsi="Arial Narrow" w:cs="Arial"/>
                <w:color w:val="000000" w:themeColor="text1"/>
                <w:sz w:val="20"/>
                <w:szCs w:val="20"/>
              </w:rPr>
              <w:t>Exposición temática (digital – físico)</w:t>
            </w:r>
          </w:p>
          <w:p w:rsidR="009E059E" w:rsidRPr="009E059E" w:rsidRDefault="009E059E" w:rsidP="004A16DB">
            <w:pPr>
              <w:pStyle w:val="Prrafodelista"/>
              <w:numPr>
                <w:ilvl w:val="0"/>
                <w:numId w:val="215"/>
              </w:numPr>
              <w:spacing w:after="0" w:line="360" w:lineRule="auto"/>
              <w:ind w:left="505" w:right="142"/>
              <w:rPr>
                <w:rFonts w:ascii="Arial Narrow" w:eastAsia="Arial" w:hAnsi="Arial Narrow" w:cs="Arial"/>
                <w:color w:val="000000" w:themeColor="text1"/>
                <w:sz w:val="20"/>
                <w:szCs w:val="20"/>
              </w:rPr>
            </w:pPr>
            <w:r w:rsidRPr="009E059E">
              <w:rPr>
                <w:rFonts w:ascii="Arial Narrow" w:eastAsia="Arial" w:hAnsi="Arial Narrow" w:cs="Arial"/>
                <w:color w:val="000000" w:themeColor="text1"/>
                <w:sz w:val="20"/>
                <w:szCs w:val="20"/>
              </w:rPr>
              <w:t>Exposición temática</w:t>
            </w:r>
          </w:p>
          <w:p w:rsidR="009E059E" w:rsidRPr="00494064" w:rsidRDefault="009E059E" w:rsidP="004A16DB">
            <w:pPr>
              <w:pStyle w:val="Prrafodelista"/>
              <w:numPr>
                <w:ilvl w:val="0"/>
                <w:numId w:val="215"/>
              </w:numPr>
              <w:spacing w:after="0" w:line="360" w:lineRule="auto"/>
              <w:ind w:left="505" w:right="142"/>
              <w:rPr>
                <w:rFonts w:ascii="Arial Narrow" w:eastAsia="Arial" w:hAnsi="Arial Narrow" w:cs="Arial"/>
                <w:color w:val="000000" w:themeColor="text1"/>
                <w:sz w:val="20"/>
                <w:szCs w:val="20"/>
              </w:rPr>
            </w:pPr>
            <w:r w:rsidRPr="009E059E">
              <w:rPr>
                <w:rFonts w:ascii="Arial Narrow" w:eastAsia="Arial" w:hAnsi="Arial Narrow" w:cs="Arial"/>
                <w:color w:val="000000" w:themeColor="text1"/>
                <w:sz w:val="20"/>
                <w:szCs w:val="20"/>
              </w:rPr>
              <w:t>Ensayo académico</w:t>
            </w:r>
            <w:r w:rsidR="00494064">
              <w:rPr>
                <w:rFonts w:ascii="Arial Narrow" w:eastAsia="Arial" w:hAnsi="Arial Narrow" w:cs="Arial"/>
                <w:color w:val="000000" w:themeColor="text1"/>
                <w:sz w:val="20"/>
                <w:szCs w:val="20"/>
              </w:rPr>
              <w:t xml:space="preserve"> </w:t>
            </w:r>
            <w:r w:rsidRPr="00494064">
              <w:rPr>
                <w:rFonts w:ascii="Arial Narrow" w:eastAsia="Arial" w:hAnsi="Arial Narrow" w:cs="Arial"/>
                <w:color w:val="000000" w:themeColor="text1"/>
                <w:sz w:val="20"/>
                <w:szCs w:val="20"/>
              </w:rPr>
              <w:t>(digital – físico)</w:t>
            </w:r>
          </w:p>
          <w:p w:rsidR="009E059E" w:rsidRPr="009E059E" w:rsidRDefault="009E059E" w:rsidP="004A16DB">
            <w:pPr>
              <w:pStyle w:val="Prrafodelista"/>
              <w:numPr>
                <w:ilvl w:val="0"/>
                <w:numId w:val="215"/>
              </w:numPr>
              <w:spacing w:after="0" w:line="360" w:lineRule="auto"/>
              <w:ind w:left="505" w:right="142"/>
              <w:rPr>
                <w:rFonts w:ascii="Arial Narrow" w:eastAsia="Arial" w:hAnsi="Arial Narrow" w:cs="Arial"/>
                <w:color w:val="000000" w:themeColor="text1"/>
                <w:sz w:val="20"/>
                <w:szCs w:val="20"/>
              </w:rPr>
            </w:pPr>
            <w:r w:rsidRPr="009E059E">
              <w:rPr>
                <w:rFonts w:ascii="Arial Narrow" w:eastAsia="Arial" w:hAnsi="Arial Narrow" w:cs="Arial"/>
                <w:color w:val="000000" w:themeColor="text1"/>
                <w:sz w:val="20"/>
                <w:szCs w:val="20"/>
              </w:rPr>
              <w:t>Cuadro comparativo</w:t>
            </w:r>
          </w:p>
          <w:p w:rsidR="009E059E" w:rsidRPr="009E059E" w:rsidRDefault="009E059E" w:rsidP="004A16DB">
            <w:pPr>
              <w:pStyle w:val="Prrafodelista"/>
              <w:numPr>
                <w:ilvl w:val="0"/>
                <w:numId w:val="215"/>
              </w:numPr>
              <w:spacing w:after="0" w:line="360" w:lineRule="auto"/>
              <w:ind w:left="505" w:right="142"/>
              <w:rPr>
                <w:rFonts w:ascii="Arial Narrow" w:eastAsia="Arial" w:hAnsi="Arial Narrow" w:cs="Arial"/>
                <w:color w:val="000000" w:themeColor="text1"/>
                <w:sz w:val="20"/>
                <w:szCs w:val="20"/>
              </w:rPr>
            </w:pPr>
            <w:r w:rsidRPr="009E059E">
              <w:rPr>
                <w:rFonts w:ascii="Arial Narrow" w:eastAsia="Arial" w:hAnsi="Arial Narrow" w:cs="Arial"/>
                <w:color w:val="000000" w:themeColor="text1"/>
                <w:sz w:val="20"/>
                <w:szCs w:val="20"/>
              </w:rPr>
              <w:lastRenderedPageBreak/>
              <w:t>Ensayo académico (digital – físico)</w:t>
            </w:r>
          </w:p>
          <w:p w:rsidR="009E059E" w:rsidRPr="009E059E" w:rsidRDefault="009E059E" w:rsidP="00314B7D">
            <w:pPr>
              <w:spacing w:line="360" w:lineRule="auto"/>
              <w:ind w:left="-10" w:right="142"/>
              <w:rPr>
                <w:rFonts w:ascii="Arial Narrow" w:eastAsia="Arial" w:hAnsi="Arial Narrow" w:cs="Arial"/>
                <w:color w:val="000000" w:themeColor="text1"/>
                <w:sz w:val="20"/>
                <w:szCs w:val="20"/>
              </w:rPr>
            </w:pPr>
          </w:p>
          <w:p w:rsidR="009E059E" w:rsidRPr="009E059E" w:rsidRDefault="009E059E" w:rsidP="00314B7D">
            <w:pPr>
              <w:spacing w:line="360" w:lineRule="auto"/>
              <w:ind w:left="-10" w:right="142"/>
              <w:rPr>
                <w:rFonts w:ascii="Arial Narrow" w:eastAsia="Arial" w:hAnsi="Arial Narrow" w:cs="Arial"/>
                <w:color w:val="000000" w:themeColor="text1"/>
                <w:sz w:val="20"/>
                <w:szCs w:val="20"/>
              </w:rPr>
            </w:pPr>
          </w:p>
          <w:p w:rsidR="009E059E" w:rsidRPr="009E059E" w:rsidRDefault="009E059E" w:rsidP="00314B7D">
            <w:pPr>
              <w:spacing w:line="360" w:lineRule="auto"/>
              <w:ind w:left="-10" w:right="142"/>
              <w:rPr>
                <w:rFonts w:ascii="Arial Narrow" w:eastAsia="Arial" w:hAnsi="Arial Narrow" w:cs="Arial"/>
                <w:color w:val="000000" w:themeColor="text1"/>
                <w:sz w:val="20"/>
                <w:szCs w:val="20"/>
              </w:rPr>
            </w:pPr>
          </w:p>
        </w:tc>
        <w:tc>
          <w:tcPr>
            <w:tcW w:w="3244" w:type="dxa"/>
            <w:tcBorders>
              <w:top w:val="single" w:sz="5" w:space="0" w:color="000000"/>
              <w:left w:val="single" w:sz="5" w:space="0" w:color="000000"/>
              <w:bottom w:val="single" w:sz="5" w:space="0" w:color="000000"/>
              <w:right w:val="single" w:sz="5" w:space="0" w:color="000000"/>
            </w:tcBorders>
          </w:tcPr>
          <w:p w:rsidR="009E059E" w:rsidRPr="009E059E" w:rsidRDefault="009E059E" w:rsidP="004A16DB">
            <w:pPr>
              <w:pStyle w:val="Prrafodelista"/>
              <w:numPr>
                <w:ilvl w:val="0"/>
                <w:numId w:val="151"/>
              </w:numPr>
              <w:spacing w:after="0" w:line="259" w:lineRule="auto"/>
              <w:ind w:left="351" w:right="44" w:hanging="283"/>
              <w:jc w:val="both"/>
              <w:rPr>
                <w:rFonts w:ascii="Arial Narrow" w:hAnsi="Arial Narrow" w:cs="Arial"/>
                <w:color w:val="000000" w:themeColor="text1"/>
                <w:sz w:val="20"/>
                <w:szCs w:val="20"/>
              </w:rPr>
            </w:pPr>
            <w:r w:rsidRPr="009E059E">
              <w:rPr>
                <w:rFonts w:ascii="Arial Narrow" w:hAnsi="Arial Narrow" w:cs="Arial"/>
                <w:color w:val="000000" w:themeColor="text1"/>
                <w:sz w:val="20"/>
                <w:szCs w:val="20"/>
              </w:rPr>
              <w:lastRenderedPageBreak/>
              <w:t>Analiza y explica el proceso de aprehensión del conocimiento y sus respectivas características del conocimiento científico elaborando fichas de textuales de investigación según APA.</w:t>
            </w:r>
          </w:p>
          <w:p w:rsidR="009E059E" w:rsidRPr="009E059E" w:rsidRDefault="009E059E" w:rsidP="004A16DB">
            <w:pPr>
              <w:pStyle w:val="Prrafodelista"/>
              <w:numPr>
                <w:ilvl w:val="0"/>
                <w:numId w:val="151"/>
              </w:numPr>
              <w:spacing w:after="0" w:line="259" w:lineRule="auto"/>
              <w:ind w:left="351" w:right="44" w:hanging="283"/>
              <w:jc w:val="both"/>
              <w:rPr>
                <w:rFonts w:ascii="Arial Narrow" w:hAnsi="Arial Narrow" w:cs="Arial"/>
                <w:color w:val="000000" w:themeColor="text1"/>
                <w:sz w:val="20"/>
                <w:szCs w:val="20"/>
              </w:rPr>
            </w:pPr>
            <w:r w:rsidRPr="009E059E">
              <w:rPr>
                <w:rFonts w:ascii="Arial Narrow" w:hAnsi="Arial Narrow" w:cs="Arial"/>
                <w:color w:val="000000" w:themeColor="text1"/>
                <w:sz w:val="20"/>
                <w:szCs w:val="20"/>
              </w:rPr>
              <w:t>Analiza y comprende la estructura de los enunciados científicos y su importancia en la formulación de las teorías científicas.</w:t>
            </w:r>
          </w:p>
          <w:p w:rsidR="009E059E" w:rsidRPr="009E059E" w:rsidRDefault="009E059E" w:rsidP="004A16DB">
            <w:pPr>
              <w:pStyle w:val="Prrafodelista"/>
              <w:numPr>
                <w:ilvl w:val="0"/>
                <w:numId w:val="151"/>
              </w:numPr>
              <w:spacing w:after="0" w:line="259" w:lineRule="auto"/>
              <w:ind w:left="351" w:right="44" w:hanging="283"/>
              <w:jc w:val="both"/>
              <w:rPr>
                <w:rFonts w:ascii="Arial Narrow" w:hAnsi="Arial Narrow" w:cs="Arial"/>
                <w:color w:val="000000" w:themeColor="text1"/>
                <w:sz w:val="20"/>
                <w:szCs w:val="20"/>
              </w:rPr>
            </w:pPr>
            <w:r w:rsidRPr="009E059E">
              <w:rPr>
                <w:rFonts w:ascii="Arial Narrow" w:hAnsi="Arial Narrow" w:cs="Arial"/>
                <w:color w:val="000000" w:themeColor="text1"/>
                <w:sz w:val="20"/>
                <w:szCs w:val="20"/>
              </w:rPr>
              <w:t>Analiza la lógica del proceso del conocimiento elaborando fichas de resumen según las normas APA.</w:t>
            </w:r>
          </w:p>
          <w:p w:rsidR="009E059E" w:rsidRPr="009E059E" w:rsidRDefault="009E059E" w:rsidP="004A16DB">
            <w:pPr>
              <w:pStyle w:val="Prrafodelista"/>
              <w:numPr>
                <w:ilvl w:val="0"/>
                <w:numId w:val="151"/>
              </w:numPr>
              <w:spacing w:after="0" w:line="259" w:lineRule="auto"/>
              <w:ind w:left="351" w:right="44" w:hanging="283"/>
              <w:jc w:val="both"/>
              <w:rPr>
                <w:rFonts w:ascii="Arial Narrow" w:hAnsi="Arial Narrow" w:cs="Arial"/>
                <w:color w:val="000000" w:themeColor="text1"/>
                <w:sz w:val="20"/>
                <w:szCs w:val="20"/>
              </w:rPr>
            </w:pPr>
            <w:r w:rsidRPr="009E059E">
              <w:rPr>
                <w:rFonts w:ascii="Arial Narrow" w:hAnsi="Arial Narrow" w:cs="Arial"/>
                <w:color w:val="000000" w:themeColor="text1"/>
                <w:sz w:val="20"/>
                <w:szCs w:val="20"/>
              </w:rPr>
              <w:t>Analiza el proceso de falsación de las teorías elaborando un ensayo académico.</w:t>
            </w:r>
          </w:p>
          <w:p w:rsidR="009E059E" w:rsidRPr="009E059E" w:rsidRDefault="009E059E" w:rsidP="004A16DB">
            <w:pPr>
              <w:pStyle w:val="Prrafodelista"/>
              <w:numPr>
                <w:ilvl w:val="0"/>
                <w:numId w:val="151"/>
              </w:numPr>
              <w:spacing w:after="0" w:line="259" w:lineRule="auto"/>
              <w:ind w:left="351" w:right="44" w:hanging="283"/>
              <w:jc w:val="both"/>
              <w:rPr>
                <w:rFonts w:ascii="Arial Narrow" w:hAnsi="Arial Narrow" w:cs="Arial"/>
                <w:color w:val="000000" w:themeColor="text1"/>
                <w:sz w:val="20"/>
                <w:szCs w:val="20"/>
              </w:rPr>
            </w:pPr>
            <w:r w:rsidRPr="009E059E">
              <w:rPr>
                <w:rFonts w:ascii="Arial Narrow" w:hAnsi="Arial Narrow" w:cs="Arial"/>
                <w:color w:val="000000" w:themeColor="text1"/>
                <w:sz w:val="20"/>
                <w:szCs w:val="20"/>
              </w:rPr>
              <w:t>Analiza los argumentos del problema de la verdad de la ciencia elaborando un organizador visual.</w:t>
            </w:r>
          </w:p>
          <w:p w:rsidR="009E059E" w:rsidRPr="009E059E" w:rsidRDefault="009E059E" w:rsidP="004A16DB">
            <w:pPr>
              <w:pStyle w:val="Prrafodelista"/>
              <w:numPr>
                <w:ilvl w:val="0"/>
                <w:numId w:val="151"/>
              </w:numPr>
              <w:spacing w:after="0" w:line="259" w:lineRule="auto"/>
              <w:ind w:left="351" w:right="44" w:hanging="283"/>
              <w:jc w:val="both"/>
              <w:rPr>
                <w:rFonts w:ascii="Arial Narrow" w:hAnsi="Arial Narrow" w:cs="Arial"/>
                <w:color w:val="000000" w:themeColor="text1"/>
                <w:sz w:val="20"/>
                <w:szCs w:val="20"/>
              </w:rPr>
            </w:pPr>
            <w:r w:rsidRPr="009E059E">
              <w:rPr>
                <w:rFonts w:ascii="Arial Narrow" w:hAnsi="Arial Narrow" w:cs="Arial"/>
                <w:color w:val="000000" w:themeColor="text1"/>
                <w:sz w:val="20"/>
                <w:szCs w:val="20"/>
              </w:rPr>
              <w:t>Argumenta las características fundamentales del paradigma científico y el lenguaje científico en una exposición.</w:t>
            </w:r>
          </w:p>
          <w:p w:rsidR="009E059E" w:rsidRPr="009E059E" w:rsidRDefault="009E059E" w:rsidP="004A16DB">
            <w:pPr>
              <w:pStyle w:val="Prrafodelista"/>
              <w:numPr>
                <w:ilvl w:val="0"/>
                <w:numId w:val="151"/>
              </w:numPr>
              <w:spacing w:after="0" w:line="259" w:lineRule="auto"/>
              <w:ind w:left="351" w:right="44" w:hanging="283"/>
              <w:jc w:val="both"/>
              <w:rPr>
                <w:rFonts w:ascii="Arial Narrow" w:hAnsi="Arial Narrow" w:cs="Arial"/>
                <w:color w:val="000000" w:themeColor="text1"/>
                <w:sz w:val="20"/>
                <w:szCs w:val="20"/>
              </w:rPr>
            </w:pPr>
            <w:r w:rsidRPr="009E059E">
              <w:rPr>
                <w:rFonts w:ascii="Arial Narrow" w:hAnsi="Arial Narrow" w:cs="Arial"/>
                <w:color w:val="000000" w:themeColor="text1"/>
                <w:sz w:val="20"/>
                <w:szCs w:val="20"/>
              </w:rPr>
              <w:t>Analiza los fundamentos de la corriente epistemológica del positivismo en una exposición.</w:t>
            </w:r>
          </w:p>
          <w:p w:rsidR="009E059E" w:rsidRPr="009E059E" w:rsidRDefault="009E059E" w:rsidP="004A16DB">
            <w:pPr>
              <w:pStyle w:val="Prrafodelista"/>
              <w:numPr>
                <w:ilvl w:val="0"/>
                <w:numId w:val="151"/>
              </w:numPr>
              <w:spacing w:after="0" w:line="259" w:lineRule="auto"/>
              <w:ind w:left="351" w:right="44" w:hanging="283"/>
              <w:jc w:val="both"/>
              <w:rPr>
                <w:rFonts w:ascii="Arial Narrow" w:hAnsi="Arial Narrow" w:cs="Arial"/>
                <w:color w:val="000000" w:themeColor="text1"/>
                <w:sz w:val="20"/>
                <w:szCs w:val="20"/>
              </w:rPr>
            </w:pPr>
            <w:r w:rsidRPr="009E059E">
              <w:rPr>
                <w:rFonts w:ascii="Arial Narrow" w:hAnsi="Arial Narrow" w:cs="Arial"/>
                <w:color w:val="000000" w:themeColor="text1"/>
                <w:sz w:val="20"/>
                <w:szCs w:val="20"/>
              </w:rPr>
              <w:lastRenderedPageBreak/>
              <w:t>Analiza los fundamentos de la corriente epistemológica de Kuhn, Irme Lakatos en una exposición.</w:t>
            </w:r>
          </w:p>
          <w:p w:rsidR="009E059E" w:rsidRPr="009E059E" w:rsidRDefault="009E059E" w:rsidP="004A16DB">
            <w:pPr>
              <w:pStyle w:val="Prrafodelista"/>
              <w:numPr>
                <w:ilvl w:val="0"/>
                <w:numId w:val="151"/>
              </w:numPr>
              <w:spacing w:after="0" w:line="259" w:lineRule="auto"/>
              <w:ind w:left="351" w:right="44" w:hanging="283"/>
              <w:jc w:val="both"/>
              <w:rPr>
                <w:rFonts w:ascii="Arial Narrow" w:hAnsi="Arial Narrow" w:cs="Arial"/>
                <w:color w:val="000000" w:themeColor="text1"/>
                <w:sz w:val="20"/>
                <w:szCs w:val="20"/>
              </w:rPr>
            </w:pPr>
            <w:r w:rsidRPr="009E059E">
              <w:rPr>
                <w:rFonts w:ascii="Arial Narrow" w:hAnsi="Arial Narrow" w:cs="Arial"/>
                <w:color w:val="000000" w:themeColor="text1"/>
                <w:sz w:val="20"/>
                <w:szCs w:val="20"/>
              </w:rPr>
              <w:t>Analiza los fundamentos de la corriente epistemológica de Stegmüller, Glasersfled, Prigogine en una exposición.</w:t>
            </w:r>
          </w:p>
          <w:p w:rsidR="009E059E" w:rsidRPr="009E059E" w:rsidRDefault="009E059E" w:rsidP="004A16DB">
            <w:pPr>
              <w:pStyle w:val="Prrafodelista"/>
              <w:numPr>
                <w:ilvl w:val="0"/>
                <w:numId w:val="151"/>
              </w:numPr>
              <w:spacing w:after="0" w:line="259" w:lineRule="auto"/>
              <w:ind w:left="351" w:right="44" w:hanging="283"/>
              <w:jc w:val="both"/>
              <w:rPr>
                <w:rFonts w:ascii="Arial Narrow" w:hAnsi="Arial Narrow" w:cs="Arial"/>
                <w:color w:val="000000" w:themeColor="text1"/>
                <w:sz w:val="20"/>
                <w:szCs w:val="20"/>
              </w:rPr>
            </w:pPr>
            <w:r w:rsidRPr="009E059E">
              <w:rPr>
                <w:rFonts w:ascii="Arial Narrow" w:hAnsi="Arial Narrow" w:cs="Arial"/>
                <w:color w:val="000000" w:themeColor="text1"/>
                <w:sz w:val="20"/>
                <w:szCs w:val="20"/>
              </w:rPr>
              <w:t>Analiza los fundamentos de la corriente epistemológica de Bachelard y Morin en una exposición.</w:t>
            </w:r>
          </w:p>
          <w:p w:rsidR="009E059E" w:rsidRPr="009E059E" w:rsidRDefault="009E059E" w:rsidP="004A16DB">
            <w:pPr>
              <w:pStyle w:val="Prrafodelista"/>
              <w:numPr>
                <w:ilvl w:val="0"/>
                <w:numId w:val="151"/>
              </w:numPr>
              <w:spacing w:after="0" w:line="259" w:lineRule="auto"/>
              <w:ind w:left="351" w:right="44" w:hanging="283"/>
              <w:jc w:val="both"/>
              <w:rPr>
                <w:rFonts w:ascii="Arial Narrow" w:hAnsi="Arial Narrow" w:cs="Arial"/>
                <w:color w:val="000000" w:themeColor="text1"/>
                <w:sz w:val="20"/>
                <w:szCs w:val="20"/>
              </w:rPr>
            </w:pPr>
            <w:r w:rsidRPr="009E059E">
              <w:rPr>
                <w:rFonts w:ascii="Arial Narrow" w:hAnsi="Arial Narrow" w:cs="Arial"/>
                <w:color w:val="000000" w:themeColor="text1"/>
                <w:sz w:val="20"/>
                <w:szCs w:val="20"/>
              </w:rPr>
              <w:t>Analiza los avances y logros de la epistemología en pleno siglo XXI en un organizador visual.</w:t>
            </w:r>
          </w:p>
          <w:p w:rsidR="009E059E" w:rsidRPr="009E059E" w:rsidRDefault="009E059E" w:rsidP="004A16DB">
            <w:pPr>
              <w:pStyle w:val="Prrafodelista"/>
              <w:numPr>
                <w:ilvl w:val="0"/>
                <w:numId w:val="151"/>
              </w:numPr>
              <w:spacing w:after="0" w:line="259" w:lineRule="auto"/>
              <w:ind w:left="351" w:right="44" w:hanging="283"/>
              <w:jc w:val="both"/>
              <w:rPr>
                <w:rFonts w:ascii="Arial Narrow" w:hAnsi="Arial Narrow" w:cs="Arial"/>
                <w:color w:val="000000" w:themeColor="text1"/>
                <w:sz w:val="20"/>
                <w:szCs w:val="20"/>
              </w:rPr>
            </w:pPr>
            <w:r w:rsidRPr="009E059E">
              <w:rPr>
                <w:rFonts w:ascii="Arial Narrow" w:hAnsi="Arial Narrow" w:cs="Arial"/>
                <w:color w:val="000000" w:themeColor="text1"/>
                <w:sz w:val="20"/>
                <w:szCs w:val="20"/>
              </w:rPr>
              <w:t>Analiza los fundamentos de la informática como ciencia teórica en un ensayo académico.</w:t>
            </w:r>
          </w:p>
          <w:p w:rsidR="009E059E" w:rsidRPr="009E059E" w:rsidRDefault="009E059E" w:rsidP="004A16DB">
            <w:pPr>
              <w:pStyle w:val="Prrafodelista"/>
              <w:numPr>
                <w:ilvl w:val="0"/>
                <w:numId w:val="151"/>
              </w:numPr>
              <w:spacing w:after="0" w:line="259" w:lineRule="auto"/>
              <w:ind w:left="351" w:right="44" w:hanging="283"/>
              <w:jc w:val="both"/>
              <w:rPr>
                <w:rFonts w:ascii="Arial Narrow" w:hAnsi="Arial Narrow" w:cs="Arial"/>
                <w:color w:val="000000" w:themeColor="text1"/>
                <w:sz w:val="20"/>
                <w:szCs w:val="20"/>
              </w:rPr>
            </w:pPr>
            <w:r w:rsidRPr="009E059E">
              <w:rPr>
                <w:rFonts w:ascii="Arial Narrow" w:hAnsi="Arial Narrow" w:cs="Arial"/>
                <w:color w:val="000000" w:themeColor="text1"/>
                <w:sz w:val="20"/>
                <w:szCs w:val="20"/>
              </w:rPr>
              <w:t>Argumenta la relación entre la lógica y el conocimiento en el quehacer científico en una exposición.</w:t>
            </w:r>
          </w:p>
          <w:p w:rsidR="009E059E" w:rsidRPr="009E059E" w:rsidRDefault="009E059E" w:rsidP="004A16DB">
            <w:pPr>
              <w:pStyle w:val="Prrafodelista"/>
              <w:numPr>
                <w:ilvl w:val="0"/>
                <w:numId w:val="151"/>
              </w:numPr>
              <w:spacing w:after="0" w:line="259" w:lineRule="auto"/>
              <w:ind w:left="351" w:right="44" w:hanging="283"/>
              <w:jc w:val="both"/>
              <w:rPr>
                <w:rFonts w:ascii="Arial Narrow" w:hAnsi="Arial Narrow" w:cs="Arial"/>
                <w:color w:val="000000" w:themeColor="text1"/>
                <w:sz w:val="20"/>
                <w:szCs w:val="20"/>
              </w:rPr>
            </w:pPr>
            <w:r w:rsidRPr="009E059E">
              <w:rPr>
                <w:rFonts w:ascii="Arial Narrow" w:hAnsi="Arial Narrow" w:cs="Arial"/>
                <w:color w:val="000000" w:themeColor="text1"/>
                <w:sz w:val="20"/>
                <w:szCs w:val="20"/>
              </w:rPr>
              <w:t>Analiza los fundamentos de la informática como ciencia teórica en un ensayo académico.</w:t>
            </w:r>
          </w:p>
          <w:p w:rsidR="009E059E" w:rsidRPr="009E059E" w:rsidRDefault="009E059E" w:rsidP="004A16DB">
            <w:pPr>
              <w:pStyle w:val="Prrafodelista"/>
              <w:numPr>
                <w:ilvl w:val="0"/>
                <w:numId w:val="151"/>
              </w:numPr>
              <w:spacing w:after="0" w:line="259" w:lineRule="auto"/>
              <w:ind w:left="351" w:right="44" w:hanging="283"/>
              <w:jc w:val="both"/>
              <w:rPr>
                <w:rFonts w:ascii="Arial Narrow" w:hAnsi="Arial Narrow" w:cs="Arial"/>
                <w:color w:val="000000" w:themeColor="text1"/>
                <w:sz w:val="20"/>
                <w:szCs w:val="20"/>
              </w:rPr>
            </w:pPr>
            <w:r w:rsidRPr="009E059E">
              <w:rPr>
                <w:rFonts w:ascii="Arial Narrow" w:hAnsi="Arial Narrow" w:cs="Arial"/>
                <w:color w:val="000000" w:themeColor="text1"/>
                <w:sz w:val="20"/>
                <w:szCs w:val="20"/>
              </w:rPr>
              <w:t xml:space="preserve">Realiza cuadros comparativos en relación a la informática y el reto de las disciplinas científicas.  </w:t>
            </w:r>
          </w:p>
          <w:p w:rsidR="009E059E" w:rsidRPr="009E059E" w:rsidRDefault="009E059E" w:rsidP="004A16DB">
            <w:pPr>
              <w:pStyle w:val="Prrafodelista"/>
              <w:numPr>
                <w:ilvl w:val="0"/>
                <w:numId w:val="151"/>
              </w:numPr>
              <w:spacing w:after="0" w:line="259" w:lineRule="auto"/>
              <w:ind w:left="351" w:right="44" w:hanging="283"/>
              <w:jc w:val="both"/>
              <w:rPr>
                <w:rFonts w:ascii="Arial Narrow" w:hAnsi="Arial Narrow" w:cs="Arial"/>
                <w:color w:val="000000" w:themeColor="text1"/>
                <w:sz w:val="20"/>
                <w:szCs w:val="20"/>
              </w:rPr>
            </w:pPr>
            <w:r w:rsidRPr="009E059E">
              <w:rPr>
                <w:rFonts w:ascii="Arial Narrow" w:hAnsi="Arial Narrow" w:cs="Arial"/>
                <w:color w:val="000000" w:themeColor="text1"/>
                <w:sz w:val="20"/>
                <w:szCs w:val="20"/>
              </w:rPr>
              <w:t xml:space="preserve">Elabora un ensayo académico en relación a la mente, conciencia y el artificio. </w:t>
            </w:r>
          </w:p>
          <w:p w:rsidR="009E059E" w:rsidRPr="009E059E" w:rsidRDefault="009E059E" w:rsidP="004A16DB">
            <w:pPr>
              <w:pStyle w:val="Prrafodelista"/>
              <w:numPr>
                <w:ilvl w:val="0"/>
                <w:numId w:val="151"/>
              </w:numPr>
              <w:spacing w:after="0" w:line="259" w:lineRule="auto"/>
              <w:ind w:left="351" w:right="44" w:hanging="283"/>
              <w:jc w:val="both"/>
              <w:rPr>
                <w:rFonts w:ascii="Arial Narrow" w:hAnsi="Arial Narrow" w:cs="Arial"/>
                <w:color w:val="000000" w:themeColor="text1"/>
                <w:sz w:val="20"/>
                <w:szCs w:val="20"/>
              </w:rPr>
            </w:pPr>
            <w:r w:rsidRPr="009E059E">
              <w:rPr>
                <w:rFonts w:ascii="Arial Narrow" w:hAnsi="Arial Narrow" w:cs="Arial"/>
                <w:color w:val="000000" w:themeColor="text1"/>
                <w:sz w:val="20"/>
                <w:szCs w:val="20"/>
              </w:rPr>
              <w:t>Analiza las características de la inteligencia artificial en un ensayo académico.</w:t>
            </w:r>
          </w:p>
        </w:tc>
      </w:tr>
    </w:tbl>
    <w:p w:rsidR="002E041A" w:rsidRDefault="002E041A" w:rsidP="0038433C">
      <w:pPr>
        <w:jc w:val="center"/>
        <w:rPr>
          <w:rFonts w:ascii="Arial Narrow" w:hAnsi="Arial Narrow" w:cs="Arial"/>
          <w:b/>
          <w:bCs/>
          <w:color w:val="000000" w:themeColor="text1"/>
          <w:sz w:val="16"/>
          <w:szCs w:val="16"/>
          <w:u w:val="single"/>
        </w:rPr>
      </w:pPr>
    </w:p>
    <w:p w:rsidR="002E041A" w:rsidRDefault="002E041A" w:rsidP="0038433C">
      <w:pPr>
        <w:jc w:val="center"/>
        <w:rPr>
          <w:rFonts w:ascii="Arial Narrow" w:hAnsi="Arial Narrow" w:cs="Arial"/>
          <w:b/>
          <w:bCs/>
          <w:color w:val="000000" w:themeColor="text1"/>
          <w:sz w:val="16"/>
          <w:szCs w:val="16"/>
          <w:u w:val="single"/>
        </w:rPr>
      </w:pPr>
    </w:p>
    <w:tbl>
      <w:tblPr>
        <w:tblStyle w:val="Tablaconcuadrcula"/>
        <w:tblW w:w="14034" w:type="dxa"/>
        <w:tblInd w:w="-289" w:type="dxa"/>
        <w:tblLayout w:type="fixed"/>
        <w:tblLook w:val="04E0" w:firstRow="1" w:lastRow="1" w:firstColumn="1" w:lastColumn="0" w:noHBand="0" w:noVBand="1"/>
      </w:tblPr>
      <w:tblGrid>
        <w:gridCol w:w="2978"/>
        <w:gridCol w:w="3685"/>
        <w:gridCol w:w="2126"/>
        <w:gridCol w:w="5245"/>
      </w:tblGrid>
      <w:tr w:rsidR="009E059E" w:rsidRPr="009E059E" w:rsidTr="00065531">
        <w:trPr>
          <w:trHeight w:val="248"/>
        </w:trPr>
        <w:tc>
          <w:tcPr>
            <w:tcW w:w="14034" w:type="dxa"/>
            <w:gridSpan w:val="4"/>
          </w:tcPr>
          <w:p w:rsidR="009E059E" w:rsidRPr="009E059E" w:rsidRDefault="009E059E" w:rsidP="00314B7D">
            <w:pPr>
              <w:spacing w:line="259" w:lineRule="auto"/>
              <w:ind w:left="4"/>
              <w:jc w:val="center"/>
              <w:rPr>
                <w:rFonts w:ascii="Arial Narrow" w:hAnsi="Arial Narrow" w:cs="Arial"/>
                <w:color w:val="000000" w:themeColor="text1"/>
                <w:sz w:val="20"/>
                <w:szCs w:val="20"/>
              </w:rPr>
            </w:pPr>
            <w:r w:rsidRPr="009E059E">
              <w:rPr>
                <w:rFonts w:ascii="Arial Narrow" w:eastAsia="Arial" w:hAnsi="Arial Narrow" w:cs="Arial"/>
                <w:b/>
                <w:color w:val="000000" w:themeColor="text1"/>
                <w:sz w:val="20"/>
                <w:szCs w:val="20"/>
              </w:rPr>
              <w:lastRenderedPageBreak/>
              <w:t>ÁREA: CURRÍCULO Y DIDÁCTICA APLICADOS A LA COMPUTACIÓN E INFORMÁTICA III</w:t>
            </w:r>
          </w:p>
        </w:tc>
      </w:tr>
      <w:tr w:rsidR="009E059E" w:rsidRPr="009E059E" w:rsidTr="009E059E">
        <w:trPr>
          <w:trHeight w:val="517"/>
        </w:trPr>
        <w:tc>
          <w:tcPr>
            <w:tcW w:w="14034" w:type="dxa"/>
            <w:gridSpan w:val="4"/>
          </w:tcPr>
          <w:p w:rsidR="009E059E" w:rsidRPr="009E059E" w:rsidRDefault="009E059E" w:rsidP="00065531">
            <w:pPr>
              <w:spacing w:line="259" w:lineRule="auto"/>
              <w:rPr>
                <w:rFonts w:ascii="Arial Narrow" w:hAnsi="Arial Narrow" w:cs="Arial"/>
                <w:color w:val="000000" w:themeColor="text1"/>
                <w:sz w:val="20"/>
                <w:szCs w:val="20"/>
              </w:rPr>
            </w:pPr>
            <w:r w:rsidRPr="009E059E">
              <w:rPr>
                <w:rFonts w:ascii="Arial Narrow" w:eastAsia="Arial" w:hAnsi="Arial Narrow" w:cs="Arial"/>
                <w:b/>
                <w:color w:val="000000" w:themeColor="text1"/>
                <w:sz w:val="20"/>
                <w:szCs w:val="20"/>
              </w:rPr>
              <w:t>SUMILLA:</w:t>
            </w:r>
            <w:r w:rsidRPr="009E059E">
              <w:rPr>
                <w:rFonts w:ascii="Arial Narrow" w:hAnsi="Arial Narrow" w:cs="Arial"/>
                <w:color w:val="000000" w:themeColor="text1"/>
                <w:sz w:val="20"/>
                <w:szCs w:val="20"/>
              </w:rPr>
              <w:t xml:space="preserve"> </w:t>
            </w:r>
            <w:r w:rsidRPr="009E059E">
              <w:rPr>
                <w:rFonts w:ascii="Arial Narrow" w:eastAsia="Arial" w:hAnsi="Arial Narrow" w:cs="Arial"/>
                <w:color w:val="000000" w:themeColor="text1"/>
                <w:sz w:val="20"/>
                <w:szCs w:val="20"/>
              </w:rPr>
              <w:t>El área de Currículo y Didáctica Aplicado a la Computación e Informática III, profundiza el conocimiento de la educación como proceso de desarrollo socio cultural que favorece el desarrollo de la dimensión personal, la capacidad de liderazgo y autonomía.</w:t>
            </w:r>
            <w:r w:rsidR="00065531">
              <w:rPr>
                <w:rFonts w:ascii="Arial Narrow" w:eastAsia="Arial" w:hAnsi="Arial Narrow" w:cs="Arial"/>
                <w:color w:val="000000" w:themeColor="text1"/>
                <w:sz w:val="20"/>
                <w:szCs w:val="20"/>
              </w:rPr>
              <w:t xml:space="preserve"> </w:t>
            </w:r>
            <w:r w:rsidRPr="009E059E">
              <w:rPr>
                <w:rFonts w:ascii="Arial Narrow" w:eastAsia="Arial" w:hAnsi="Arial Narrow" w:cs="Arial"/>
                <w:color w:val="000000" w:themeColor="text1"/>
                <w:sz w:val="20"/>
                <w:szCs w:val="20"/>
              </w:rPr>
              <w:t xml:space="preserve">Permite el desarrollo de las competencias necesarias para que los estudiantes realicen la programación del área de Educación para el </w:t>
            </w:r>
            <w:proofErr w:type="gramStart"/>
            <w:r w:rsidRPr="009E059E">
              <w:rPr>
                <w:rFonts w:ascii="Arial Narrow" w:eastAsia="Arial" w:hAnsi="Arial Narrow" w:cs="Arial"/>
                <w:color w:val="000000" w:themeColor="text1"/>
                <w:sz w:val="20"/>
                <w:szCs w:val="20"/>
              </w:rPr>
              <w:t>Trabajo  del</w:t>
            </w:r>
            <w:proofErr w:type="gramEnd"/>
            <w:r w:rsidRPr="009E059E">
              <w:rPr>
                <w:rFonts w:ascii="Arial Narrow" w:eastAsia="Arial" w:hAnsi="Arial Narrow" w:cs="Arial"/>
                <w:color w:val="000000" w:themeColor="text1"/>
                <w:sz w:val="20"/>
                <w:szCs w:val="20"/>
              </w:rPr>
              <w:t xml:space="preserve"> VI – VI ciclo de educación secundaria. Preparación en el manejo de métodos, técnicas de enseñanza–aprendizaje e instrumentos de evaluación, de manera contextualizada, teniendo en cuenta las teorías y enfoques pedagógicos para construir nuevos conocimientos, los procesos de enseñanza y aprendizaje del área y su relación con las bases psicológicas del aprendizaje, el manejo de las actuales tendencias metodológicas</w:t>
            </w:r>
          </w:p>
        </w:tc>
      </w:tr>
      <w:tr w:rsidR="009E059E" w:rsidRPr="009E059E" w:rsidTr="009E059E">
        <w:trPr>
          <w:trHeight w:val="517"/>
        </w:trPr>
        <w:tc>
          <w:tcPr>
            <w:tcW w:w="2978" w:type="dxa"/>
          </w:tcPr>
          <w:p w:rsidR="009E059E" w:rsidRPr="009E059E" w:rsidRDefault="009E059E" w:rsidP="00314B7D">
            <w:pPr>
              <w:spacing w:line="259" w:lineRule="auto"/>
              <w:jc w:val="center"/>
              <w:rPr>
                <w:rFonts w:ascii="Arial Narrow" w:hAnsi="Arial Narrow" w:cs="Arial"/>
                <w:color w:val="000000" w:themeColor="text1"/>
                <w:sz w:val="20"/>
                <w:szCs w:val="20"/>
              </w:rPr>
            </w:pPr>
            <w:r w:rsidRPr="009E059E">
              <w:rPr>
                <w:rFonts w:ascii="Arial Narrow" w:eastAsia="Arial" w:hAnsi="Arial Narrow" w:cs="Arial"/>
                <w:b/>
                <w:color w:val="000000" w:themeColor="text1"/>
                <w:sz w:val="20"/>
                <w:szCs w:val="20"/>
              </w:rPr>
              <w:t>CÓD. CRITE.  DESEMPEÑO</w:t>
            </w:r>
          </w:p>
        </w:tc>
        <w:tc>
          <w:tcPr>
            <w:tcW w:w="3685" w:type="dxa"/>
          </w:tcPr>
          <w:p w:rsidR="009E059E" w:rsidRPr="009E059E" w:rsidRDefault="009E059E" w:rsidP="00314B7D">
            <w:pPr>
              <w:spacing w:line="259" w:lineRule="auto"/>
              <w:ind w:right="8"/>
              <w:jc w:val="center"/>
              <w:rPr>
                <w:rFonts w:ascii="Arial Narrow" w:hAnsi="Arial Narrow" w:cs="Arial"/>
                <w:color w:val="000000" w:themeColor="text1"/>
                <w:sz w:val="20"/>
                <w:szCs w:val="20"/>
              </w:rPr>
            </w:pPr>
            <w:r w:rsidRPr="009E059E">
              <w:rPr>
                <w:rFonts w:ascii="Arial Narrow" w:eastAsia="Arial" w:hAnsi="Arial Narrow" w:cs="Arial"/>
                <w:b/>
                <w:color w:val="000000" w:themeColor="text1"/>
                <w:sz w:val="20"/>
                <w:szCs w:val="20"/>
              </w:rPr>
              <w:t>CONTENIDOS</w:t>
            </w:r>
          </w:p>
        </w:tc>
        <w:tc>
          <w:tcPr>
            <w:tcW w:w="2126" w:type="dxa"/>
          </w:tcPr>
          <w:p w:rsidR="009E059E" w:rsidRPr="009E059E" w:rsidRDefault="009E059E" w:rsidP="00314B7D">
            <w:pPr>
              <w:spacing w:line="259" w:lineRule="auto"/>
              <w:ind w:left="4"/>
              <w:jc w:val="center"/>
              <w:rPr>
                <w:rFonts w:ascii="Arial Narrow" w:hAnsi="Arial Narrow" w:cs="Arial"/>
                <w:color w:val="000000" w:themeColor="text1"/>
                <w:sz w:val="20"/>
                <w:szCs w:val="20"/>
              </w:rPr>
            </w:pPr>
            <w:r w:rsidRPr="009E059E">
              <w:rPr>
                <w:rFonts w:ascii="Arial Narrow" w:eastAsia="Arial" w:hAnsi="Arial Narrow" w:cs="Arial"/>
                <w:b/>
                <w:color w:val="000000" w:themeColor="text1"/>
                <w:sz w:val="20"/>
                <w:szCs w:val="20"/>
              </w:rPr>
              <w:t>PRODUCTOS</w:t>
            </w:r>
          </w:p>
        </w:tc>
        <w:tc>
          <w:tcPr>
            <w:tcW w:w="5245" w:type="dxa"/>
          </w:tcPr>
          <w:p w:rsidR="009E059E" w:rsidRPr="009E059E" w:rsidRDefault="009E059E" w:rsidP="00314B7D">
            <w:pPr>
              <w:spacing w:line="259" w:lineRule="auto"/>
              <w:ind w:left="6"/>
              <w:jc w:val="center"/>
              <w:rPr>
                <w:rFonts w:ascii="Arial Narrow" w:hAnsi="Arial Narrow" w:cs="Arial"/>
                <w:color w:val="000000" w:themeColor="text1"/>
                <w:sz w:val="20"/>
                <w:szCs w:val="20"/>
              </w:rPr>
            </w:pPr>
            <w:r w:rsidRPr="009E059E">
              <w:rPr>
                <w:rFonts w:ascii="Arial Narrow" w:eastAsia="Arial" w:hAnsi="Arial Narrow" w:cs="Arial"/>
                <w:b/>
                <w:color w:val="000000" w:themeColor="text1"/>
                <w:sz w:val="20"/>
                <w:szCs w:val="20"/>
              </w:rPr>
              <w:t>CRITERIOS DE EVALUACIÓN</w:t>
            </w:r>
          </w:p>
        </w:tc>
      </w:tr>
      <w:tr w:rsidR="00065531" w:rsidRPr="009E059E" w:rsidTr="00065531">
        <w:tblPrEx>
          <w:tblLook w:val="04A0" w:firstRow="1" w:lastRow="0" w:firstColumn="1" w:lastColumn="0" w:noHBand="0" w:noVBand="1"/>
        </w:tblPrEx>
        <w:trPr>
          <w:trHeight w:val="1807"/>
        </w:trPr>
        <w:tc>
          <w:tcPr>
            <w:tcW w:w="2978" w:type="dxa"/>
            <w:vMerge w:val="restart"/>
            <w:tcBorders>
              <w:bottom w:val="single" w:sz="4" w:space="0" w:color="000000" w:themeColor="text1"/>
            </w:tcBorders>
          </w:tcPr>
          <w:p w:rsidR="00065531" w:rsidRPr="009E059E" w:rsidRDefault="00065531" w:rsidP="00314B7D">
            <w:pPr>
              <w:jc w:val="center"/>
              <w:rPr>
                <w:rFonts w:ascii="Arial Narrow" w:hAnsi="Arial Narrow" w:cs="Kokila"/>
                <w:b/>
                <w:color w:val="000000" w:themeColor="text1"/>
                <w:sz w:val="20"/>
                <w:szCs w:val="20"/>
              </w:rPr>
            </w:pPr>
          </w:p>
          <w:p w:rsidR="00065531" w:rsidRPr="009E059E" w:rsidRDefault="00065531" w:rsidP="00314B7D">
            <w:pPr>
              <w:jc w:val="center"/>
              <w:rPr>
                <w:rFonts w:ascii="Arial Narrow" w:hAnsi="Arial Narrow" w:cs="Kokila"/>
                <w:b/>
                <w:color w:val="000000" w:themeColor="text1"/>
                <w:sz w:val="20"/>
                <w:szCs w:val="20"/>
              </w:rPr>
            </w:pPr>
            <w:r w:rsidRPr="009E059E">
              <w:rPr>
                <w:rFonts w:ascii="Arial Narrow" w:hAnsi="Arial Narrow" w:cs="Kokila"/>
                <w:b/>
                <w:color w:val="000000" w:themeColor="text1"/>
                <w:sz w:val="20"/>
                <w:szCs w:val="20"/>
              </w:rPr>
              <w:t>PERSONAL</w:t>
            </w:r>
          </w:p>
          <w:p w:rsidR="00065531" w:rsidRPr="009E059E" w:rsidRDefault="00065531" w:rsidP="00314B7D">
            <w:pPr>
              <w:pStyle w:val="Prrafodelista"/>
              <w:ind w:left="0"/>
              <w:jc w:val="both"/>
              <w:rPr>
                <w:rFonts w:ascii="Arial Narrow" w:hAnsi="Arial Narrow" w:cs="Kokila"/>
                <w:color w:val="000000" w:themeColor="text1"/>
                <w:sz w:val="20"/>
                <w:szCs w:val="20"/>
              </w:rPr>
            </w:pPr>
            <w:r w:rsidRPr="009E059E">
              <w:rPr>
                <w:rFonts w:ascii="Arial Narrow" w:hAnsi="Arial Narrow" w:cs="Kokila"/>
                <w:color w:val="000000" w:themeColor="text1"/>
                <w:sz w:val="20"/>
                <w:szCs w:val="20"/>
              </w:rPr>
              <w:t>1.2.5.1 Se actualiza permanentemente asumiendo el aprendizaje como proceso de autoformación durante su carrera profesional teniendo en cuanta el Currículo Nacional.</w:t>
            </w:r>
          </w:p>
          <w:p w:rsidR="00065531" w:rsidRPr="009E059E" w:rsidRDefault="00065531" w:rsidP="00065531">
            <w:pPr>
              <w:pStyle w:val="Prrafodelista"/>
              <w:numPr>
                <w:ilvl w:val="0"/>
                <w:numId w:val="0"/>
              </w:numPr>
              <w:spacing w:after="0"/>
              <w:jc w:val="center"/>
              <w:rPr>
                <w:rFonts w:ascii="Arial Narrow" w:hAnsi="Arial Narrow" w:cs="Kokila"/>
                <w:b/>
                <w:color w:val="000000" w:themeColor="text1"/>
                <w:sz w:val="20"/>
                <w:szCs w:val="20"/>
              </w:rPr>
            </w:pPr>
            <w:r w:rsidRPr="009E059E">
              <w:rPr>
                <w:rFonts w:ascii="Arial Narrow" w:hAnsi="Arial Narrow" w:cs="Kokila"/>
                <w:b/>
                <w:color w:val="000000" w:themeColor="text1"/>
                <w:sz w:val="20"/>
                <w:szCs w:val="20"/>
              </w:rPr>
              <w:t>PROFESIONAL PEDAGÓGICA</w:t>
            </w:r>
          </w:p>
          <w:p w:rsidR="00065531" w:rsidRPr="009E059E" w:rsidRDefault="00065531" w:rsidP="00065531">
            <w:pPr>
              <w:pStyle w:val="Prrafodelista"/>
              <w:spacing w:after="0"/>
              <w:ind w:left="0"/>
              <w:jc w:val="both"/>
              <w:rPr>
                <w:rFonts w:ascii="Arial Narrow" w:hAnsi="Arial Narrow" w:cs="Kokila"/>
                <w:color w:val="000000" w:themeColor="text1"/>
                <w:sz w:val="20"/>
                <w:szCs w:val="20"/>
              </w:rPr>
            </w:pPr>
            <w:r w:rsidRPr="009E059E">
              <w:rPr>
                <w:rFonts w:ascii="Arial Narrow" w:hAnsi="Arial Narrow" w:cs="Kokila"/>
                <w:color w:val="000000" w:themeColor="text1"/>
                <w:sz w:val="20"/>
                <w:szCs w:val="20"/>
              </w:rPr>
              <w:t>2.3.2.1 Selecciona y diseña creativamente recursos y espacios educativos para evaluar el avance y logros en el aprendizaje individual y grupal de los estudiantes</w:t>
            </w:r>
          </w:p>
          <w:p w:rsidR="00065531" w:rsidRDefault="00065531" w:rsidP="00065531">
            <w:pPr>
              <w:pStyle w:val="Prrafodelista"/>
              <w:numPr>
                <w:ilvl w:val="0"/>
                <w:numId w:val="0"/>
              </w:numPr>
              <w:spacing w:after="0"/>
              <w:rPr>
                <w:rFonts w:ascii="Arial Narrow" w:hAnsi="Arial Narrow" w:cs="Kokila"/>
                <w:b/>
                <w:color w:val="000000" w:themeColor="text1"/>
                <w:sz w:val="20"/>
                <w:szCs w:val="20"/>
              </w:rPr>
            </w:pPr>
          </w:p>
          <w:p w:rsidR="00065531" w:rsidRDefault="00065531" w:rsidP="00065531">
            <w:pPr>
              <w:pStyle w:val="Prrafodelista"/>
              <w:numPr>
                <w:ilvl w:val="0"/>
                <w:numId w:val="0"/>
              </w:numPr>
              <w:spacing w:after="0"/>
              <w:rPr>
                <w:rFonts w:ascii="Arial Narrow" w:hAnsi="Arial Narrow" w:cs="Kokila"/>
                <w:b/>
                <w:color w:val="000000" w:themeColor="text1"/>
                <w:sz w:val="20"/>
                <w:szCs w:val="20"/>
              </w:rPr>
            </w:pPr>
          </w:p>
          <w:p w:rsidR="00065531" w:rsidRDefault="00065531" w:rsidP="00065531">
            <w:pPr>
              <w:pStyle w:val="Prrafodelista"/>
              <w:numPr>
                <w:ilvl w:val="0"/>
                <w:numId w:val="0"/>
              </w:numPr>
              <w:spacing w:after="0"/>
              <w:rPr>
                <w:rFonts w:ascii="Arial Narrow" w:hAnsi="Arial Narrow" w:cs="Kokila"/>
                <w:b/>
                <w:color w:val="000000" w:themeColor="text1"/>
                <w:sz w:val="20"/>
                <w:szCs w:val="20"/>
              </w:rPr>
            </w:pPr>
          </w:p>
          <w:p w:rsidR="00065531" w:rsidRDefault="00065531" w:rsidP="00065531">
            <w:pPr>
              <w:pStyle w:val="Prrafodelista"/>
              <w:numPr>
                <w:ilvl w:val="0"/>
                <w:numId w:val="0"/>
              </w:numPr>
              <w:spacing w:after="0"/>
              <w:rPr>
                <w:rFonts w:ascii="Arial Narrow" w:hAnsi="Arial Narrow" w:cs="Kokila"/>
                <w:b/>
                <w:color w:val="000000" w:themeColor="text1"/>
                <w:sz w:val="20"/>
                <w:szCs w:val="20"/>
              </w:rPr>
            </w:pPr>
          </w:p>
          <w:p w:rsidR="00065531" w:rsidRDefault="00065531" w:rsidP="00065531">
            <w:pPr>
              <w:pStyle w:val="Prrafodelista"/>
              <w:numPr>
                <w:ilvl w:val="0"/>
                <w:numId w:val="0"/>
              </w:numPr>
              <w:spacing w:after="0"/>
              <w:rPr>
                <w:rFonts w:ascii="Arial Narrow" w:hAnsi="Arial Narrow" w:cs="Kokila"/>
                <w:b/>
                <w:color w:val="000000" w:themeColor="text1"/>
                <w:sz w:val="20"/>
                <w:szCs w:val="20"/>
              </w:rPr>
            </w:pPr>
          </w:p>
          <w:p w:rsidR="00065531" w:rsidRPr="009E059E" w:rsidRDefault="00065531" w:rsidP="00065531">
            <w:pPr>
              <w:pStyle w:val="Prrafodelista"/>
              <w:numPr>
                <w:ilvl w:val="0"/>
                <w:numId w:val="0"/>
              </w:numPr>
              <w:spacing w:after="0"/>
              <w:rPr>
                <w:rFonts w:ascii="Arial Narrow" w:hAnsi="Arial Narrow" w:cs="Kokila"/>
                <w:b/>
                <w:color w:val="000000" w:themeColor="text1"/>
                <w:sz w:val="20"/>
                <w:szCs w:val="20"/>
              </w:rPr>
            </w:pPr>
          </w:p>
          <w:p w:rsidR="00065531" w:rsidRPr="009E059E" w:rsidRDefault="00065531" w:rsidP="00065531">
            <w:pPr>
              <w:pStyle w:val="Prrafodelista"/>
              <w:numPr>
                <w:ilvl w:val="0"/>
                <w:numId w:val="0"/>
              </w:numPr>
              <w:spacing w:after="0"/>
              <w:jc w:val="center"/>
              <w:rPr>
                <w:rFonts w:ascii="Arial Narrow" w:hAnsi="Arial Narrow" w:cs="Kokila"/>
                <w:b/>
                <w:color w:val="000000" w:themeColor="text1"/>
                <w:sz w:val="20"/>
                <w:szCs w:val="20"/>
              </w:rPr>
            </w:pPr>
            <w:r w:rsidRPr="009E059E">
              <w:rPr>
                <w:rFonts w:ascii="Arial Narrow" w:hAnsi="Arial Narrow" w:cs="Kokila"/>
                <w:b/>
                <w:color w:val="000000" w:themeColor="text1"/>
                <w:sz w:val="20"/>
                <w:szCs w:val="20"/>
              </w:rPr>
              <w:t>SOCIO COMUNITARIA</w:t>
            </w:r>
          </w:p>
          <w:p w:rsidR="00065531" w:rsidRPr="009E059E" w:rsidRDefault="00065531" w:rsidP="00065531">
            <w:pPr>
              <w:pStyle w:val="Prrafodelista"/>
              <w:numPr>
                <w:ilvl w:val="0"/>
                <w:numId w:val="0"/>
              </w:numPr>
              <w:spacing w:after="0"/>
              <w:jc w:val="both"/>
              <w:rPr>
                <w:rFonts w:ascii="Arial Narrow" w:hAnsi="Arial Narrow"/>
                <w:b/>
                <w:i/>
                <w:color w:val="000000" w:themeColor="text1"/>
                <w:sz w:val="20"/>
                <w:szCs w:val="20"/>
              </w:rPr>
            </w:pPr>
            <w:r w:rsidRPr="009E059E">
              <w:rPr>
                <w:rFonts w:ascii="Arial Narrow" w:hAnsi="Arial Narrow" w:cs="Kokila"/>
                <w:color w:val="000000" w:themeColor="text1"/>
                <w:sz w:val="20"/>
                <w:szCs w:val="20"/>
              </w:rPr>
              <w:lastRenderedPageBreak/>
              <w:t>3.1.5.1 Promueve desde su práctica una cultura de prevención y cuidado de la salud integral salud, física, mental y ambiental fomentando respetuosamente el trabajo colaborativo con las familias en el aprendizaje de los estudiantes, reconociendo sus aportes.</w:t>
            </w:r>
          </w:p>
        </w:tc>
        <w:tc>
          <w:tcPr>
            <w:tcW w:w="3685" w:type="dxa"/>
          </w:tcPr>
          <w:p w:rsidR="00065531" w:rsidRPr="00065531" w:rsidRDefault="00065531" w:rsidP="004A16DB">
            <w:pPr>
              <w:pStyle w:val="Prrafodelista"/>
              <w:numPr>
                <w:ilvl w:val="0"/>
                <w:numId w:val="190"/>
              </w:numPr>
              <w:spacing w:after="0"/>
              <w:contextualSpacing/>
              <w:jc w:val="both"/>
              <w:rPr>
                <w:rFonts w:ascii="Arial Narrow" w:hAnsi="Arial Narrow"/>
                <w:i/>
                <w:color w:val="000000" w:themeColor="text1"/>
                <w:sz w:val="20"/>
                <w:szCs w:val="20"/>
              </w:rPr>
            </w:pPr>
            <w:r w:rsidRPr="00065531">
              <w:rPr>
                <w:rFonts w:ascii="Arial Narrow" w:hAnsi="Arial Narrow"/>
                <w:i/>
                <w:color w:val="000000" w:themeColor="text1"/>
                <w:sz w:val="20"/>
                <w:szCs w:val="20"/>
              </w:rPr>
              <w:lastRenderedPageBreak/>
              <w:t>Catálogo Nacional de Títulos y Certificaciones para el Perú.</w:t>
            </w:r>
          </w:p>
          <w:p w:rsidR="00065531" w:rsidRPr="00065531" w:rsidRDefault="00065531" w:rsidP="00065531">
            <w:pPr>
              <w:contextualSpacing/>
              <w:jc w:val="both"/>
              <w:rPr>
                <w:rFonts w:ascii="Arial Narrow" w:hAnsi="Arial Narrow"/>
                <w:i/>
                <w:color w:val="000000" w:themeColor="text1"/>
                <w:sz w:val="20"/>
                <w:szCs w:val="20"/>
              </w:rPr>
            </w:pPr>
          </w:p>
          <w:p w:rsidR="00065531" w:rsidRPr="00065531" w:rsidRDefault="00065531" w:rsidP="004A16DB">
            <w:pPr>
              <w:pStyle w:val="Prrafodelista"/>
              <w:numPr>
                <w:ilvl w:val="0"/>
                <w:numId w:val="190"/>
              </w:numPr>
              <w:spacing w:after="0"/>
              <w:contextualSpacing/>
              <w:jc w:val="both"/>
              <w:rPr>
                <w:rFonts w:ascii="Arial Narrow" w:hAnsi="Arial Narrow"/>
                <w:i/>
                <w:color w:val="000000" w:themeColor="text1"/>
                <w:sz w:val="20"/>
                <w:szCs w:val="20"/>
              </w:rPr>
            </w:pPr>
            <w:r w:rsidRPr="00065531">
              <w:rPr>
                <w:rFonts w:ascii="Arial Narrow" w:hAnsi="Arial Narrow"/>
                <w:i/>
                <w:color w:val="000000" w:themeColor="text1"/>
                <w:sz w:val="20"/>
                <w:szCs w:val="20"/>
              </w:rPr>
              <w:t>Organización del sistema educativo.</w:t>
            </w:r>
          </w:p>
          <w:p w:rsidR="00065531" w:rsidRPr="00065531" w:rsidRDefault="00065531" w:rsidP="004A16DB">
            <w:pPr>
              <w:pStyle w:val="Prrafodelista"/>
              <w:numPr>
                <w:ilvl w:val="0"/>
                <w:numId w:val="190"/>
              </w:numPr>
              <w:spacing w:after="0"/>
              <w:contextualSpacing/>
              <w:jc w:val="both"/>
              <w:rPr>
                <w:rFonts w:ascii="Arial Narrow" w:hAnsi="Arial Narrow"/>
                <w:i/>
                <w:color w:val="000000" w:themeColor="text1"/>
                <w:sz w:val="20"/>
                <w:szCs w:val="20"/>
              </w:rPr>
            </w:pPr>
            <w:r w:rsidRPr="00065531">
              <w:rPr>
                <w:rFonts w:ascii="Arial Narrow" w:hAnsi="Arial Narrow"/>
                <w:i/>
                <w:color w:val="000000" w:themeColor="text1"/>
                <w:sz w:val="20"/>
                <w:szCs w:val="20"/>
              </w:rPr>
              <w:t xml:space="preserve">Análisis del CN </w:t>
            </w:r>
          </w:p>
          <w:p w:rsidR="00065531" w:rsidRPr="00065531" w:rsidRDefault="00065531" w:rsidP="004A16DB">
            <w:pPr>
              <w:pStyle w:val="Prrafodelista"/>
              <w:numPr>
                <w:ilvl w:val="0"/>
                <w:numId w:val="190"/>
              </w:numPr>
              <w:spacing w:after="0"/>
              <w:contextualSpacing/>
              <w:jc w:val="both"/>
              <w:rPr>
                <w:rFonts w:ascii="Arial Narrow" w:hAnsi="Arial Narrow"/>
                <w:i/>
                <w:color w:val="000000" w:themeColor="text1"/>
                <w:sz w:val="20"/>
                <w:szCs w:val="20"/>
              </w:rPr>
            </w:pPr>
            <w:r w:rsidRPr="00065531">
              <w:rPr>
                <w:rFonts w:ascii="Arial Narrow" w:hAnsi="Arial Narrow"/>
                <w:i/>
                <w:color w:val="000000" w:themeColor="text1"/>
                <w:sz w:val="20"/>
                <w:szCs w:val="20"/>
              </w:rPr>
              <w:t>Enfoques trasversales Competencias, capacidades, estándares, desempeños</w:t>
            </w:r>
          </w:p>
          <w:p w:rsidR="00065531" w:rsidRPr="00065531" w:rsidRDefault="00065531" w:rsidP="004A16DB">
            <w:pPr>
              <w:pStyle w:val="Prrafodelista"/>
              <w:numPr>
                <w:ilvl w:val="0"/>
                <w:numId w:val="190"/>
              </w:numPr>
              <w:spacing w:after="0"/>
              <w:contextualSpacing/>
              <w:jc w:val="both"/>
              <w:rPr>
                <w:rFonts w:ascii="Arial Narrow" w:hAnsi="Arial Narrow"/>
                <w:i/>
                <w:color w:val="000000" w:themeColor="text1"/>
                <w:sz w:val="20"/>
                <w:szCs w:val="20"/>
              </w:rPr>
            </w:pPr>
            <w:r w:rsidRPr="00065531">
              <w:rPr>
                <w:rFonts w:ascii="Arial Narrow" w:hAnsi="Arial Narrow"/>
                <w:i/>
                <w:color w:val="000000" w:themeColor="text1"/>
                <w:sz w:val="20"/>
                <w:szCs w:val="20"/>
              </w:rPr>
              <w:t>Competencias, capacidades, estándares y desempeños del área del área de Educación Para el Trabajo</w:t>
            </w:r>
          </w:p>
          <w:p w:rsidR="00065531" w:rsidRPr="00065531" w:rsidRDefault="00065531" w:rsidP="004A16DB">
            <w:pPr>
              <w:pStyle w:val="Prrafodelista"/>
              <w:numPr>
                <w:ilvl w:val="0"/>
                <w:numId w:val="190"/>
              </w:numPr>
              <w:spacing w:after="0"/>
              <w:contextualSpacing/>
              <w:jc w:val="both"/>
              <w:rPr>
                <w:rFonts w:ascii="Arial Narrow" w:hAnsi="Arial Narrow"/>
                <w:i/>
                <w:color w:val="000000" w:themeColor="text1"/>
                <w:sz w:val="20"/>
                <w:szCs w:val="20"/>
              </w:rPr>
            </w:pPr>
            <w:r w:rsidRPr="00065531">
              <w:rPr>
                <w:rFonts w:ascii="Arial Narrow" w:hAnsi="Arial Narrow"/>
                <w:i/>
                <w:color w:val="000000" w:themeColor="text1"/>
                <w:sz w:val="20"/>
                <w:szCs w:val="20"/>
              </w:rPr>
              <w:t xml:space="preserve">Enfoque por competencias </w:t>
            </w:r>
          </w:p>
          <w:p w:rsidR="00065531" w:rsidRPr="00065531" w:rsidRDefault="00065531" w:rsidP="004A16DB">
            <w:pPr>
              <w:pStyle w:val="Prrafodelista"/>
              <w:numPr>
                <w:ilvl w:val="0"/>
                <w:numId w:val="190"/>
              </w:numPr>
              <w:spacing w:after="0"/>
              <w:contextualSpacing/>
              <w:jc w:val="both"/>
              <w:rPr>
                <w:rFonts w:ascii="Arial Narrow" w:hAnsi="Arial Narrow"/>
                <w:i/>
                <w:color w:val="000000" w:themeColor="text1"/>
                <w:sz w:val="20"/>
                <w:szCs w:val="20"/>
              </w:rPr>
            </w:pPr>
            <w:r w:rsidRPr="00065531">
              <w:rPr>
                <w:rFonts w:ascii="Arial Narrow" w:hAnsi="Arial Narrow"/>
                <w:i/>
                <w:color w:val="000000" w:themeColor="text1"/>
                <w:sz w:val="20"/>
                <w:szCs w:val="20"/>
              </w:rPr>
              <w:t>Aprendizajes significativos</w:t>
            </w:r>
          </w:p>
          <w:p w:rsidR="00065531" w:rsidRPr="00065531" w:rsidRDefault="00065531" w:rsidP="004A16DB">
            <w:pPr>
              <w:pStyle w:val="Prrafodelista"/>
              <w:numPr>
                <w:ilvl w:val="0"/>
                <w:numId w:val="190"/>
              </w:numPr>
              <w:spacing w:after="0"/>
              <w:contextualSpacing/>
              <w:jc w:val="both"/>
              <w:rPr>
                <w:rFonts w:ascii="Arial Narrow" w:hAnsi="Arial Narrow"/>
                <w:i/>
                <w:color w:val="000000" w:themeColor="text1"/>
                <w:sz w:val="20"/>
                <w:szCs w:val="20"/>
              </w:rPr>
            </w:pPr>
            <w:r w:rsidRPr="00065531">
              <w:rPr>
                <w:rFonts w:ascii="Arial Narrow" w:hAnsi="Arial Narrow"/>
                <w:i/>
                <w:color w:val="000000" w:themeColor="text1"/>
                <w:sz w:val="20"/>
                <w:szCs w:val="20"/>
              </w:rPr>
              <w:t>Momentos y procesos pedagógicos, Planificación de sesión de aprendizaje para el nivel secundario según el CN.</w:t>
            </w:r>
          </w:p>
          <w:p w:rsidR="00065531" w:rsidRPr="00065531" w:rsidRDefault="00065531" w:rsidP="004A16DB">
            <w:pPr>
              <w:pStyle w:val="Prrafodelista"/>
              <w:numPr>
                <w:ilvl w:val="0"/>
                <w:numId w:val="190"/>
              </w:numPr>
              <w:spacing w:after="0"/>
              <w:rPr>
                <w:rFonts w:ascii="Arial Narrow" w:hAnsi="Arial Narrow"/>
                <w:color w:val="000000" w:themeColor="text1"/>
                <w:sz w:val="20"/>
                <w:szCs w:val="20"/>
              </w:rPr>
            </w:pPr>
            <w:r w:rsidRPr="00065531">
              <w:rPr>
                <w:rFonts w:ascii="Arial Narrow" w:hAnsi="Arial Narrow"/>
                <w:color w:val="000000" w:themeColor="text1"/>
                <w:sz w:val="20"/>
                <w:szCs w:val="20"/>
              </w:rPr>
              <w:t>Metodología Activa. Principios. Características, Estrategias</w:t>
            </w:r>
          </w:p>
          <w:p w:rsidR="00065531" w:rsidRPr="00065531" w:rsidRDefault="00065531" w:rsidP="004A16DB">
            <w:pPr>
              <w:pStyle w:val="Prrafodelista"/>
              <w:numPr>
                <w:ilvl w:val="0"/>
                <w:numId w:val="190"/>
              </w:numPr>
              <w:spacing w:after="0"/>
              <w:contextualSpacing/>
              <w:rPr>
                <w:rFonts w:ascii="Arial Narrow" w:hAnsi="Arial Narrow" w:cs="Kokila"/>
                <w:color w:val="000000" w:themeColor="text1"/>
                <w:sz w:val="20"/>
                <w:szCs w:val="20"/>
              </w:rPr>
            </w:pPr>
            <w:r w:rsidRPr="00065531">
              <w:rPr>
                <w:rFonts w:ascii="Arial Narrow" w:hAnsi="Arial Narrow" w:cs="Kokila"/>
                <w:color w:val="000000" w:themeColor="text1"/>
                <w:sz w:val="20"/>
                <w:szCs w:val="20"/>
              </w:rPr>
              <w:t xml:space="preserve">Situación significativa: elementos </w:t>
            </w:r>
          </w:p>
          <w:p w:rsidR="00065531" w:rsidRPr="00065531" w:rsidRDefault="00065531" w:rsidP="004A16DB">
            <w:pPr>
              <w:pStyle w:val="Prrafodelista"/>
              <w:numPr>
                <w:ilvl w:val="0"/>
                <w:numId w:val="190"/>
              </w:numPr>
              <w:spacing w:after="0"/>
              <w:contextualSpacing/>
              <w:rPr>
                <w:rFonts w:ascii="Arial Narrow" w:hAnsi="Arial Narrow"/>
                <w:color w:val="000000" w:themeColor="text1"/>
                <w:sz w:val="20"/>
                <w:szCs w:val="20"/>
              </w:rPr>
            </w:pPr>
            <w:r w:rsidRPr="00065531">
              <w:rPr>
                <w:rFonts w:ascii="Arial Narrow" w:hAnsi="Arial Narrow"/>
                <w:color w:val="000000" w:themeColor="text1"/>
                <w:sz w:val="20"/>
                <w:szCs w:val="20"/>
              </w:rPr>
              <w:t xml:space="preserve">Planificación curricular </w:t>
            </w:r>
          </w:p>
          <w:p w:rsidR="00065531" w:rsidRPr="00065531" w:rsidRDefault="00065531" w:rsidP="004A16DB">
            <w:pPr>
              <w:pStyle w:val="Prrafodelista"/>
              <w:numPr>
                <w:ilvl w:val="0"/>
                <w:numId w:val="190"/>
              </w:numPr>
              <w:spacing w:after="0"/>
              <w:contextualSpacing/>
              <w:rPr>
                <w:rFonts w:ascii="Arial Narrow" w:hAnsi="Arial Narrow"/>
                <w:color w:val="000000" w:themeColor="text1"/>
                <w:sz w:val="20"/>
                <w:szCs w:val="20"/>
              </w:rPr>
            </w:pPr>
            <w:r w:rsidRPr="00065531">
              <w:rPr>
                <w:rFonts w:ascii="Arial Narrow" w:hAnsi="Arial Narrow"/>
                <w:color w:val="000000" w:themeColor="text1"/>
                <w:sz w:val="20"/>
                <w:szCs w:val="20"/>
              </w:rPr>
              <w:t>Programación anual</w:t>
            </w:r>
          </w:p>
          <w:p w:rsidR="00065531" w:rsidRPr="00065531" w:rsidRDefault="00065531" w:rsidP="004A16DB">
            <w:pPr>
              <w:pStyle w:val="Prrafodelista"/>
              <w:numPr>
                <w:ilvl w:val="0"/>
                <w:numId w:val="190"/>
              </w:numPr>
              <w:spacing w:after="0"/>
              <w:contextualSpacing/>
              <w:rPr>
                <w:rFonts w:ascii="Arial Narrow" w:eastAsia="Ebrima" w:hAnsi="Arial Narrow" w:cs="Ebrima"/>
                <w:b/>
                <w:color w:val="000000" w:themeColor="text1"/>
                <w:sz w:val="20"/>
                <w:szCs w:val="20"/>
                <w:lang w:val="es-PE"/>
              </w:rPr>
            </w:pPr>
            <w:r w:rsidRPr="00065531">
              <w:rPr>
                <w:rFonts w:ascii="Arial Narrow" w:hAnsi="Arial Narrow"/>
                <w:color w:val="000000" w:themeColor="text1"/>
                <w:sz w:val="20"/>
                <w:szCs w:val="20"/>
              </w:rPr>
              <w:t>Las Unidades Didácticas:</w:t>
            </w:r>
          </w:p>
          <w:p w:rsidR="00065531" w:rsidRPr="00065531" w:rsidRDefault="00065531" w:rsidP="004A16DB">
            <w:pPr>
              <w:pStyle w:val="Prrafodelista"/>
              <w:numPr>
                <w:ilvl w:val="0"/>
                <w:numId w:val="190"/>
              </w:numPr>
              <w:spacing w:after="0"/>
              <w:contextualSpacing/>
              <w:jc w:val="both"/>
              <w:rPr>
                <w:rFonts w:ascii="Arial Narrow" w:hAnsi="Arial Narrow"/>
                <w:b/>
                <w:i/>
                <w:color w:val="000000" w:themeColor="text1"/>
                <w:sz w:val="20"/>
                <w:szCs w:val="20"/>
              </w:rPr>
            </w:pPr>
            <w:r w:rsidRPr="00065531">
              <w:rPr>
                <w:rFonts w:ascii="Arial Narrow" w:hAnsi="Arial Narrow"/>
                <w:color w:val="000000" w:themeColor="text1"/>
                <w:sz w:val="20"/>
                <w:szCs w:val="20"/>
              </w:rPr>
              <w:t>Evaluación por competencias</w:t>
            </w:r>
          </w:p>
        </w:tc>
        <w:tc>
          <w:tcPr>
            <w:tcW w:w="2126" w:type="dxa"/>
            <w:tcBorders>
              <w:bottom w:val="single" w:sz="4" w:space="0" w:color="000000" w:themeColor="text1"/>
            </w:tcBorders>
          </w:tcPr>
          <w:p w:rsidR="00065531" w:rsidRPr="00065531" w:rsidRDefault="00065531" w:rsidP="004A16DB">
            <w:pPr>
              <w:pStyle w:val="Prrafodelista"/>
              <w:numPr>
                <w:ilvl w:val="0"/>
                <w:numId w:val="190"/>
              </w:numPr>
              <w:spacing w:after="0"/>
              <w:contextualSpacing/>
              <w:jc w:val="both"/>
              <w:rPr>
                <w:rFonts w:ascii="Arial Narrow" w:hAnsi="Arial Narrow"/>
                <w:i/>
                <w:color w:val="000000" w:themeColor="text1"/>
                <w:sz w:val="20"/>
                <w:szCs w:val="20"/>
              </w:rPr>
            </w:pPr>
            <w:r w:rsidRPr="00065531">
              <w:rPr>
                <w:rFonts w:ascii="Arial Narrow" w:hAnsi="Arial Narrow"/>
                <w:i/>
                <w:color w:val="000000" w:themeColor="text1"/>
                <w:sz w:val="20"/>
                <w:szCs w:val="20"/>
              </w:rPr>
              <w:t>Organizador gráfico</w:t>
            </w:r>
          </w:p>
          <w:p w:rsidR="00065531" w:rsidRPr="00065531" w:rsidRDefault="00065531" w:rsidP="004A16DB">
            <w:pPr>
              <w:pStyle w:val="Prrafodelista"/>
              <w:numPr>
                <w:ilvl w:val="0"/>
                <w:numId w:val="190"/>
              </w:numPr>
              <w:spacing w:after="0"/>
              <w:contextualSpacing/>
              <w:jc w:val="both"/>
              <w:rPr>
                <w:rFonts w:ascii="Arial Narrow" w:hAnsi="Arial Narrow"/>
                <w:i/>
                <w:color w:val="000000" w:themeColor="text1"/>
                <w:sz w:val="20"/>
                <w:szCs w:val="20"/>
              </w:rPr>
            </w:pPr>
            <w:r w:rsidRPr="00065531">
              <w:rPr>
                <w:rFonts w:ascii="Arial Narrow" w:hAnsi="Arial Narrow"/>
                <w:i/>
                <w:color w:val="000000" w:themeColor="text1"/>
                <w:sz w:val="20"/>
                <w:szCs w:val="20"/>
              </w:rPr>
              <w:t xml:space="preserve">Diapositivas </w:t>
            </w:r>
          </w:p>
          <w:p w:rsidR="00065531" w:rsidRPr="00065531" w:rsidRDefault="00065531" w:rsidP="004A16DB">
            <w:pPr>
              <w:pStyle w:val="Prrafodelista"/>
              <w:numPr>
                <w:ilvl w:val="0"/>
                <w:numId w:val="190"/>
              </w:numPr>
              <w:spacing w:after="0"/>
              <w:contextualSpacing/>
              <w:jc w:val="both"/>
              <w:rPr>
                <w:rFonts w:ascii="Arial Narrow" w:hAnsi="Arial Narrow"/>
                <w:i/>
                <w:color w:val="000000" w:themeColor="text1"/>
                <w:sz w:val="20"/>
                <w:szCs w:val="20"/>
              </w:rPr>
            </w:pPr>
            <w:r w:rsidRPr="00065531">
              <w:rPr>
                <w:rFonts w:ascii="Arial Narrow" w:hAnsi="Arial Narrow"/>
                <w:i/>
                <w:color w:val="000000" w:themeColor="text1"/>
                <w:sz w:val="20"/>
                <w:szCs w:val="20"/>
              </w:rPr>
              <w:t xml:space="preserve">Esquema organizativo </w:t>
            </w:r>
          </w:p>
          <w:p w:rsidR="00065531" w:rsidRPr="00065531" w:rsidRDefault="00065531" w:rsidP="004A16DB">
            <w:pPr>
              <w:pStyle w:val="Prrafodelista"/>
              <w:numPr>
                <w:ilvl w:val="0"/>
                <w:numId w:val="190"/>
              </w:numPr>
              <w:spacing w:after="0"/>
              <w:contextualSpacing/>
              <w:jc w:val="both"/>
              <w:rPr>
                <w:rFonts w:ascii="Arial Narrow" w:hAnsi="Arial Narrow"/>
                <w:i/>
                <w:color w:val="000000" w:themeColor="text1"/>
                <w:sz w:val="20"/>
                <w:szCs w:val="20"/>
              </w:rPr>
            </w:pPr>
            <w:r w:rsidRPr="00065531">
              <w:rPr>
                <w:rFonts w:ascii="Arial Narrow" w:hAnsi="Arial Narrow"/>
                <w:i/>
                <w:color w:val="000000" w:themeColor="text1"/>
                <w:sz w:val="20"/>
                <w:szCs w:val="20"/>
              </w:rPr>
              <w:t xml:space="preserve">Diapositivas </w:t>
            </w:r>
          </w:p>
          <w:p w:rsidR="00065531" w:rsidRPr="00065531" w:rsidRDefault="00065531" w:rsidP="004A16DB">
            <w:pPr>
              <w:pStyle w:val="Prrafodelista"/>
              <w:numPr>
                <w:ilvl w:val="0"/>
                <w:numId w:val="190"/>
              </w:numPr>
              <w:spacing w:after="0"/>
              <w:contextualSpacing/>
              <w:jc w:val="both"/>
              <w:rPr>
                <w:rFonts w:ascii="Arial Narrow" w:hAnsi="Arial Narrow"/>
                <w:i/>
                <w:color w:val="000000" w:themeColor="text1"/>
                <w:sz w:val="20"/>
                <w:szCs w:val="20"/>
              </w:rPr>
            </w:pPr>
            <w:r w:rsidRPr="00065531">
              <w:rPr>
                <w:rFonts w:ascii="Arial Narrow" w:hAnsi="Arial Narrow"/>
                <w:i/>
                <w:color w:val="000000" w:themeColor="text1"/>
                <w:sz w:val="20"/>
                <w:szCs w:val="20"/>
              </w:rPr>
              <w:t>Sesión de aprendizaje</w:t>
            </w:r>
          </w:p>
          <w:p w:rsidR="00065531" w:rsidRPr="00065531" w:rsidRDefault="00065531" w:rsidP="004A16DB">
            <w:pPr>
              <w:pStyle w:val="Prrafodelista"/>
              <w:numPr>
                <w:ilvl w:val="0"/>
                <w:numId w:val="190"/>
              </w:numPr>
              <w:spacing w:after="0"/>
              <w:contextualSpacing/>
              <w:jc w:val="both"/>
              <w:rPr>
                <w:rFonts w:ascii="Arial Narrow" w:hAnsi="Arial Narrow"/>
                <w:i/>
                <w:color w:val="000000" w:themeColor="text1"/>
                <w:sz w:val="20"/>
                <w:szCs w:val="20"/>
              </w:rPr>
            </w:pPr>
            <w:r w:rsidRPr="00065531">
              <w:rPr>
                <w:rFonts w:ascii="Arial Narrow" w:hAnsi="Arial Narrow"/>
                <w:i/>
                <w:color w:val="000000" w:themeColor="text1"/>
                <w:sz w:val="20"/>
                <w:szCs w:val="20"/>
              </w:rPr>
              <w:t xml:space="preserve">Resumen </w:t>
            </w:r>
          </w:p>
          <w:p w:rsidR="00065531" w:rsidRPr="00065531" w:rsidRDefault="00065531" w:rsidP="004A16DB">
            <w:pPr>
              <w:pStyle w:val="Prrafodelista"/>
              <w:numPr>
                <w:ilvl w:val="0"/>
                <w:numId w:val="190"/>
              </w:numPr>
              <w:spacing w:after="0"/>
              <w:contextualSpacing/>
              <w:jc w:val="both"/>
              <w:rPr>
                <w:rFonts w:ascii="Arial Narrow" w:hAnsi="Arial Narrow"/>
                <w:i/>
                <w:color w:val="000000" w:themeColor="text1"/>
                <w:sz w:val="20"/>
                <w:szCs w:val="20"/>
              </w:rPr>
            </w:pPr>
            <w:r w:rsidRPr="00065531">
              <w:rPr>
                <w:rFonts w:ascii="Arial Narrow" w:hAnsi="Arial Narrow"/>
                <w:i/>
                <w:color w:val="000000" w:themeColor="text1"/>
                <w:sz w:val="20"/>
                <w:szCs w:val="20"/>
              </w:rPr>
              <w:t>Situación significativa</w:t>
            </w:r>
          </w:p>
          <w:p w:rsidR="00065531" w:rsidRPr="00065531" w:rsidRDefault="00065531" w:rsidP="004A16DB">
            <w:pPr>
              <w:pStyle w:val="Prrafodelista"/>
              <w:numPr>
                <w:ilvl w:val="0"/>
                <w:numId w:val="190"/>
              </w:numPr>
              <w:spacing w:after="0"/>
              <w:contextualSpacing/>
              <w:jc w:val="both"/>
              <w:rPr>
                <w:rFonts w:ascii="Arial Narrow" w:hAnsi="Arial Narrow"/>
                <w:i/>
                <w:color w:val="000000" w:themeColor="text1"/>
                <w:sz w:val="20"/>
                <w:szCs w:val="20"/>
              </w:rPr>
            </w:pPr>
            <w:r w:rsidRPr="00065531">
              <w:rPr>
                <w:rFonts w:ascii="Arial Narrow" w:hAnsi="Arial Narrow"/>
                <w:i/>
                <w:color w:val="000000" w:themeColor="text1"/>
                <w:sz w:val="20"/>
                <w:szCs w:val="20"/>
              </w:rPr>
              <w:t>Programación anual</w:t>
            </w:r>
          </w:p>
          <w:p w:rsidR="00065531" w:rsidRPr="00065531" w:rsidRDefault="00065531" w:rsidP="004A16DB">
            <w:pPr>
              <w:pStyle w:val="Prrafodelista"/>
              <w:numPr>
                <w:ilvl w:val="0"/>
                <w:numId w:val="190"/>
              </w:numPr>
              <w:spacing w:after="0"/>
              <w:contextualSpacing/>
              <w:jc w:val="both"/>
              <w:rPr>
                <w:rFonts w:ascii="Arial Narrow" w:hAnsi="Arial Narrow"/>
                <w:i/>
                <w:color w:val="000000" w:themeColor="text1"/>
                <w:sz w:val="20"/>
                <w:szCs w:val="20"/>
              </w:rPr>
            </w:pPr>
            <w:r w:rsidRPr="00065531">
              <w:rPr>
                <w:rFonts w:ascii="Arial Narrow" w:hAnsi="Arial Narrow"/>
                <w:i/>
                <w:color w:val="000000" w:themeColor="text1"/>
                <w:sz w:val="20"/>
                <w:szCs w:val="20"/>
              </w:rPr>
              <w:t>Unidad de aprendizaje</w:t>
            </w:r>
          </w:p>
          <w:p w:rsidR="00065531" w:rsidRPr="00065531" w:rsidRDefault="00065531" w:rsidP="004A16DB">
            <w:pPr>
              <w:pStyle w:val="Prrafodelista"/>
              <w:numPr>
                <w:ilvl w:val="0"/>
                <w:numId w:val="190"/>
              </w:numPr>
              <w:spacing w:after="0"/>
              <w:contextualSpacing/>
              <w:jc w:val="both"/>
              <w:rPr>
                <w:rFonts w:ascii="Arial Narrow" w:hAnsi="Arial Narrow"/>
                <w:b/>
                <w:i/>
                <w:color w:val="000000" w:themeColor="text1"/>
                <w:sz w:val="20"/>
                <w:szCs w:val="20"/>
              </w:rPr>
            </w:pPr>
            <w:r w:rsidRPr="00065531">
              <w:rPr>
                <w:rFonts w:ascii="Arial Narrow" w:hAnsi="Arial Narrow"/>
                <w:i/>
                <w:color w:val="000000" w:themeColor="text1"/>
                <w:sz w:val="20"/>
                <w:szCs w:val="20"/>
              </w:rPr>
              <w:t>Organizador visual</w:t>
            </w:r>
            <w:r w:rsidRPr="00065531">
              <w:rPr>
                <w:rFonts w:ascii="Arial Narrow" w:hAnsi="Arial Narrow"/>
                <w:b/>
                <w:i/>
                <w:color w:val="000000" w:themeColor="text1"/>
                <w:sz w:val="20"/>
                <w:szCs w:val="20"/>
              </w:rPr>
              <w:t xml:space="preserve"> </w:t>
            </w:r>
          </w:p>
        </w:tc>
        <w:tc>
          <w:tcPr>
            <w:tcW w:w="5245" w:type="dxa"/>
            <w:vMerge w:val="restart"/>
          </w:tcPr>
          <w:p w:rsidR="00065531" w:rsidRPr="00065531" w:rsidRDefault="00065531" w:rsidP="004A16DB">
            <w:pPr>
              <w:pStyle w:val="Prrafodelista"/>
              <w:numPr>
                <w:ilvl w:val="0"/>
                <w:numId w:val="190"/>
              </w:numPr>
              <w:spacing w:after="0"/>
              <w:jc w:val="both"/>
              <w:rPr>
                <w:rFonts w:ascii="Arial Narrow" w:hAnsi="Arial Narrow"/>
                <w:i/>
                <w:color w:val="000000" w:themeColor="text1"/>
                <w:sz w:val="20"/>
                <w:szCs w:val="20"/>
              </w:rPr>
            </w:pPr>
            <w:r w:rsidRPr="00065531">
              <w:rPr>
                <w:rFonts w:ascii="Arial Narrow" w:hAnsi="Arial Narrow"/>
                <w:i/>
                <w:color w:val="000000" w:themeColor="text1"/>
                <w:sz w:val="20"/>
                <w:szCs w:val="20"/>
              </w:rPr>
              <w:t>Describe el catálogo nacional de títulos y certificaciones para el Perú en un organizador visual.</w:t>
            </w:r>
          </w:p>
          <w:p w:rsidR="00065531" w:rsidRPr="00065531" w:rsidRDefault="00065531" w:rsidP="004A16DB">
            <w:pPr>
              <w:pStyle w:val="Prrafodelista"/>
              <w:numPr>
                <w:ilvl w:val="0"/>
                <w:numId w:val="190"/>
              </w:numPr>
              <w:spacing w:after="0"/>
              <w:jc w:val="both"/>
              <w:rPr>
                <w:rFonts w:ascii="Arial Narrow" w:hAnsi="Arial Narrow"/>
                <w:b/>
                <w:i/>
                <w:color w:val="000000" w:themeColor="text1"/>
                <w:sz w:val="20"/>
                <w:szCs w:val="20"/>
              </w:rPr>
            </w:pPr>
            <w:r w:rsidRPr="00065531">
              <w:rPr>
                <w:rFonts w:ascii="Arial Narrow" w:hAnsi="Arial Narrow"/>
                <w:i/>
                <w:color w:val="000000" w:themeColor="text1"/>
                <w:sz w:val="20"/>
                <w:szCs w:val="20"/>
              </w:rPr>
              <w:t>Analiza el sistema educativo peruano mediante un organizador visual.</w:t>
            </w:r>
          </w:p>
          <w:p w:rsidR="00065531" w:rsidRPr="00065531" w:rsidRDefault="00065531" w:rsidP="004A16DB">
            <w:pPr>
              <w:pStyle w:val="Prrafodelista"/>
              <w:numPr>
                <w:ilvl w:val="0"/>
                <w:numId w:val="190"/>
              </w:numPr>
              <w:spacing w:after="0"/>
              <w:contextualSpacing/>
              <w:jc w:val="both"/>
              <w:rPr>
                <w:rFonts w:ascii="Arial Narrow" w:hAnsi="Arial Narrow" w:cs="Kokila"/>
                <w:color w:val="000000" w:themeColor="text1"/>
                <w:sz w:val="20"/>
                <w:szCs w:val="20"/>
              </w:rPr>
            </w:pPr>
            <w:r w:rsidRPr="00065531">
              <w:rPr>
                <w:rFonts w:ascii="Arial Narrow" w:hAnsi="Arial Narrow" w:cs="Kokila"/>
                <w:color w:val="000000" w:themeColor="text1"/>
                <w:sz w:val="20"/>
                <w:szCs w:val="20"/>
              </w:rPr>
              <w:t xml:space="preserve">Analiza y vierte su opinión de manera crítica acerca sobre el currículo nacional. </w:t>
            </w:r>
          </w:p>
          <w:p w:rsidR="00065531" w:rsidRPr="00065531" w:rsidRDefault="00065531" w:rsidP="004A16DB">
            <w:pPr>
              <w:pStyle w:val="Prrafodelista"/>
              <w:numPr>
                <w:ilvl w:val="0"/>
                <w:numId w:val="190"/>
              </w:numPr>
              <w:spacing w:after="0"/>
              <w:contextualSpacing/>
              <w:jc w:val="both"/>
              <w:rPr>
                <w:rFonts w:ascii="Arial Narrow" w:hAnsi="Arial Narrow" w:cs="Kokila"/>
                <w:color w:val="000000" w:themeColor="text1"/>
                <w:sz w:val="20"/>
                <w:szCs w:val="20"/>
              </w:rPr>
            </w:pPr>
            <w:r w:rsidRPr="00065531">
              <w:rPr>
                <w:rFonts w:ascii="Arial Narrow" w:hAnsi="Arial Narrow"/>
                <w:i/>
                <w:color w:val="000000" w:themeColor="text1"/>
                <w:sz w:val="20"/>
                <w:szCs w:val="20"/>
              </w:rPr>
              <w:t>Describe las diferencias entre competencia, capacidad, habilidad estándares y desempeños.</w:t>
            </w:r>
          </w:p>
          <w:p w:rsidR="00065531" w:rsidRPr="00065531" w:rsidRDefault="00065531" w:rsidP="004A16DB">
            <w:pPr>
              <w:pStyle w:val="Prrafodelista"/>
              <w:numPr>
                <w:ilvl w:val="0"/>
                <w:numId w:val="190"/>
              </w:numPr>
              <w:spacing w:after="0"/>
              <w:jc w:val="both"/>
              <w:rPr>
                <w:rFonts w:ascii="Arial Narrow" w:hAnsi="Arial Narrow"/>
                <w:i/>
                <w:color w:val="000000" w:themeColor="text1"/>
                <w:sz w:val="20"/>
                <w:szCs w:val="20"/>
              </w:rPr>
            </w:pPr>
            <w:r w:rsidRPr="00065531">
              <w:rPr>
                <w:rFonts w:ascii="Arial Narrow" w:hAnsi="Arial Narrow"/>
                <w:i/>
                <w:color w:val="000000" w:themeColor="text1"/>
                <w:sz w:val="20"/>
                <w:szCs w:val="20"/>
              </w:rPr>
              <w:t>Analiza, identifica y organiza las competencias, capacidades estándares y desempeños del área de EPT por ciclos y grados.</w:t>
            </w:r>
          </w:p>
          <w:p w:rsidR="00065531" w:rsidRPr="00065531" w:rsidRDefault="00065531" w:rsidP="004A16DB">
            <w:pPr>
              <w:pStyle w:val="Prrafodelista"/>
              <w:numPr>
                <w:ilvl w:val="0"/>
                <w:numId w:val="190"/>
              </w:numPr>
              <w:spacing w:after="0"/>
              <w:jc w:val="both"/>
              <w:rPr>
                <w:rFonts w:ascii="Arial Narrow" w:hAnsi="Arial Narrow"/>
                <w:b/>
                <w:i/>
                <w:color w:val="000000" w:themeColor="text1"/>
                <w:sz w:val="20"/>
                <w:szCs w:val="20"/>
              </w:rPr>
            </w:pPr>
            <w:r w:rsidRPr="00065531">
              <w:rPr>
                <w:rFonts w:ascii="Arial Narrow" w:hAnsi="Arial Narrow"/>
                <w:i/>
                <w:color w:val="000000" w:themeColor="text1"/>
                <w:sz w:val="20"/>
                <w:szCs w:val="20"/>
              </w:rPr>
              <w:t>Analiza información del enfoque por competencias y el aprendizaje significativo, y lo expone a través de diapositivas</w:t>
            </w:r>
          </w:p>
          <w:p w:rsidR="00065531" w:rsidRPr="00065531" w:rsidRDefault="00065531" w:rsidP="004A16DB">
            <w:pPr>
              <w:pStyle w:val="Prrafodelista"/>
              <w:numPr>
                <w:ilvl w:val="0"/>
                <w:numId w:val="190"/>
              </w:numPr>
              <w:spacing w:after="0"/>
              <w:jc w:val="both"/>
              <w:rPr>
                <w:rFonts w:ascii="Arial Narrow" w:hAnsi="Arial Narrow"/>
                <w:b/>
                <w:i/>
                <w:color w:val="000000" w:themeColor="text1"/>
                <w:sz w:val="20"/>
                <w:szCs w:val="20"/>
              </w:rPr>
            </w:pPr>
            <w:proofErr w:type="gramStart"/>
            <w:r w:rsidRPr="00065531">
              <w:rPr>
                <w:rFonts w:ascii="Arial Narrow" w:hAnsi="Arial Narrow"/>
                <w:i/>
                <w:color w:val="000000" w:themeColor="text1"/>
                <w:sz w:val="20"/>
                <w:szCs w:val="20"/>
              </w:rPr>
              <w:t>Planifica  sesiones</w:t>
            </w:r>
            <w:proofErr w:type="gramEnd"/>
            <w:r w:rsidRPr="00065531">
              <w:rPr>
                <w:rFonts w:ascii="Arial Narrow" w:hAnsi="Arial Narrow"/>
                <w:i/>
                <w:color w:val="000000" w:themeColor="text1"/>
                <w:sz w:val="20"/>
                <w:szCs w:val="20"/>
              </w:rPr>
              <w:t xml:space="preserve"> de aprendizaje del área de Educación para el trabajo teniendo en cuenta sus fases y procesos pedagógicos.</w:t>
            </w:r>
          </w:p>
          <w:p w:rsidR="00065531" w:rsidRPr="00065531" w:rsidRDefault="00065531" w:rsidP="004A16DB">
            <w:pPr>
              <w:pStyle w:val="Prrafodelista"/>
              <w:numPr>
                <w:ilvl w:val="0"/>
                <w:numId w:val="190"/>
              </w:numPr>
              <w:spacing w:after="0"/>
              <w:jc w:val="both"/>
              <w:rPr>
                <w:rFonts w:ascii="Arial Narrow" w:hAnsi="Arial Narrow"/>
                <w:b/>
                <w:i/>
                <w:color w:val="000000" w:themeColor="text1"/>
                <w:sz w:val="20"/>
                <w:szCs w:val="20"/>
              </w:rPr>
            </w:pPr>
            <w:r w:rsidRPr="00065531">
              <w:rPr>
                <w:rFonts w:ascii="Arial Narrow" w:hAnsi="Arial Narrow"/>
                <w:i/>
                <w:color w:val="000000" w:themeColor="text1"/>
                <w:sz w:val="20"/>
                <w:szCs w:val="20"/>
              </w:rPr>
              <w:t xml:space="preserve">Investiga y analiza las diferentes estrategias de </w:t>
            </w:r>
            <w:proofErr w:type="gramStart"/>
            <w:r w:rsidRPr="00065531">
              <w:rPr>
                <w:rFonts w:ascii="Arial Narrow" w:hAnsi="Arial Narrow"/>
                <w:i/>
                <w:color w:val="000000" w:themeColor="text1"/>
                <w:sz w:val="20"/>
                <w:szCs w:val="20"/>
              </w:rPr>
              <w:t>metodología  activa</w:t>
            </w:r>
            <w:proofErr w:type="gramEnd"/>
            <w:r w:rsidRPr="00065531">
              <w:rPr>
                <w:rFonts w:ascii="Arial Narrow" w:hAnsi="Arial Narrow"/>
                <w:i/>
                <w:color w:val="000000" w:themeColor="text1"/>
                <w:sz w:val="20"/>
                <w:szCs w:val="20"/>
              </w:rPr>
              <w:t xml:space="preserve"> a tener en cuenta en desarrollo del PEA.</w:t>
            </w:r>
          </w:p>
          <w:p w:rsidR="00065531" w:rsidRDefault="00065531" w:rsidP="004A16DB">
            <w:pPr>
              <w:pStyle w:val="Prrafodelista"/>
              <w:numPr>
                <w:ilvl w:val="0"/>
                <w:numId w:val="190"/>
              </w:numPr>
              <w:spacing w:after="0"/>
              <w:contextualSpacing/>
              <w:jc w:val="both"/>
              <w:rPr>
                <w:rFonts w:ascii="Arial Narrow" w:hAnsi="Arial Narrow" w:cs="Kokila"/>
                <w:color w:val="000000" w:themeColor="text1"/>
                <w:sz w:val="20"/>
                <w:szCs w:val="20"/>
              </w:rPr>
            </w:pPr>
            <w:r w:rsidRPr="00065531">
              <w:rPr>
                <w:rFonts w:ascii="Arial Narrow" w:hAnsi="Arial Narrow" w:cs="Kokila"/>
                <w:color w:val="000000" w:themeColor="text1"/>
                <w:sz w:val="20"/>
                <w:szCs w:val="20"/>
              </w:rPr>
              <w:t>Redacta junto a sus compañeros una situación significativa de acuerdo al CN.</w:t>
            </w:r>
          </w:p>
          <w:p w:rsidR="00065531" w:rsidRPr="00065531" w:rsidRDefault="00065531" w:rsidP="00065531">
            <w:pPr>
              <w:pStyle w:val="Prrafodelista"/>
              <w:numPr>
                <w:ilvl w:val="0"/>
                <w:numId w:val="0"/>
              </w:numPr>
              <w:spacing w:after="0"/>
              <w:ind w:left="720"/>
              <w:contextualSpacing/>
              <w:jc w:val="both"/>
              <w:rPr>
                <w:rFonts w:ascii="Arial Narrow" w:hAnsi="Arial Narrow" w:cs="Kokila"/>
                <w:color w:val="000000" w:themeColor="text1"/>
                <w:sz w:val="20"/>
                <w:szCs w:val="20"/>
              </w:rPr>
            </w:pPr>
          </w:p>
          <w:p w:rsidR="00065531" w:rsidRPr="00065531" w:rsidRDefault="00065531" w:rsidP="004A16DB">
            <w:pPr>
              <w:pStyle w:val="Prrafodelista"/>
              <w:numPr>
                <w:ilvl w:val="0"/>
                <w:numId w:val="190"/>
              </w:numPr>
              <w:spacing w:after="0"/>
              <w:jc w:val="both"/>
              <w:rPr>
                <w:rFonts w:ascii="Arial Narrow" w:hAnsi="Arial Narrow"/>
                <w:i/>
                <w:color w:val="000000" w:themeColor="text1"/>
                <w:sz w:val="20"/>
                <w:szCs w:val="20"/>
              </w:rPr>
            </w:pPr>
            <w:r w:rsidRPr="00065531">
              <w:rPr>
                <w:rFonts w:ascii="Arial Narrow" w:hAnsi="Arial Narrow"/>
                <w:i/>
                <w:color w:val="000000" w:themeColor="text1"/>
                <w:sz w:val="20"/>
                <w:szCs w:val="20"/>
              </w:rPr>
              <w:lastRenderedPageBreak/>
              <w:t>Elabora la planificación anual para el área de EPT, teniendo en cuanta sus estructura y elementos según las orientaciones establecidos en los documentos orientadores actuales.</w:t>
            </w:r>
          </w:p>
          <w:p w:rsidR="00065531" w:rsidRPr="00065531" w:rsidRDefault="00065531" w:rsidP="004A16DB">
            <w:pPr>
              <w:pStyle w:val="Prrafodelista"/>
              <w:numPr>
                <w:ilvl w:val="0"/>
                <w:numId w:val="190"/>
              </w:numPr>
              <w:spacing w:after="0"/>
              <w:jc w:val="both"/>
              <w:rPr>
                <w:rFonts w:ascii="Arial Narrow" w:hAnsi="Arial Narrow"/>
                <w:i/>
                <w:color w:val="000000" w:themeColor="text1"/>
                <w:sz w:val="20"/>
                <w:szCs w:val="20"/>
              </w:rPr>
            </w:pPr>
            <w:r w:rsidRPr="00065531">
              <w:rPr>
                <w:rFonts w:ascii="Arial Narrow" w:hAnsi="Arial Narrow"/>
                <w:i/>
                <w:color w:val="000000" w:themeColor="text1"/>
                <w:sz w:val="20"/>
                <w:szCs w:val="20"/>
              </w:rPr>
              <w:t>Elabora una unidad e aprendizaje de acuerdo a los esquemas propuestos.</w:t>
            </w:r>
          </w:p>
          <w:p w:rsidR="00065531" w:rsidRPr="00065531" w:rsidRDefault="00065531" w:rsidP="004A16DB">
            <w:pPr>
              <w:pStyle w:val="Prrafodelista"/>
              <w:numPr>
                <w:ilvl w:val="0"/>
                <w:numId w:val="190"/>
              </w:numPr>
              <w:spacing w:after="0"/>
              <w:jc w:val="both"/>
              <w:rPr>
                <w:rFonts w:ascii="Arial Narrow" w:hAnsi="Arial Narrow"/>
                <w:b/>
                <w:i/>
                <w:color w:val="000000" w:themeColor="text1"/>
                <w:sz w:val="20"/>
                <w:szCs w:val="20"/>
              </w:rPr>
            </w:pPr>
            <w:r w:rsidRPr="00065531">
              <w:rPr>
                <w:rFonts w:ascii="Arial Narrow" w:hAnsi="Arial Narrow"/>
                <w:i/>
                <w:color w:val="000000" w:themeColor="text1"/>
                <w:sz w:val="20"/>
                <w:szCs w:val="20"/>
              </w:rPr>
              <w:t>Analiza información sobre evaluación por competencias y lo plasma en un organizador visual.</w:t>
            </w:r>
          </w:p>
        </w:tc>
      </w:tr>
      <w:tr w:rsidR="00065531" w:rsidRPr="009E059E" w:rsidTr="00065531">
        <w:tblPrEx>
          <w:tblLook w:val="04A0" w:firstRow="1" w:lastRow="0" w:firstColumn="1" w:lastColumn="0" w:noHBand="0" w:noVBand="1"/>
        </w:tblPrEx>
        <w:trPr>
          <w:trHeight w:val="3822"/>
        </w:trPr>
        <w:tc>
          <w:tcPr>
            <w:tcW w:w="2978" w:type="dxa"/>
            <w:vMerge/>
            <w:tcBorders>
              <w:bottom w:val="single" w:sz="4" w:space="0" w:color="000000" w:themeColor="text1"/>
            </w:tcBorders>
          </w:tcPr>
          <w:p w:rsidR="00065531" w:rsidRPr="009E059E" w:rsidRDefault="00065531" w:rsidP="00314B7D">
            <w:pPr>
              <w:jc w:val="center"/>
              <w:rPr>
                <w:rFonts w:ascii="Arial Narrow" w:hAnsi="Arial Narrow"/>
                <w:b/>
                <w:i/>
                <w:color w:val="000000" w:themeColor="text1"/>
                <w:sz w:val="20"/>
                <w:szCs w:val="20"/>
              </w:rPr>
            </w:pPr>
          </w:p>
        </w:tc>
        <w:tc>
          <w:tcPr>
            <w:tcW w:w="3685" w:type="dxa"/>
            <w:tcBorders>
              <w:bottom w:val="single" w:sz="4" w:space="0" w:color="000000" w:themeColor="text1"/>
            </w:tcBorders>
          </w:tcPr>
          <w:p w:rsidR="00065531" w:rsidRPr="009E059E" w:rsidRDefault="00065531" w:rsidP="00314B7D">
            <w:pPr>
              <w:pStyle w:val="Prrafodelista"/>
              <w:ind w:left="0"/>
              <w:rPr>
                <w:rFonts w:ascii="Arial Narrow" w:hAnsi="Arial Narrow"/>
                <w:color w:val="000000" w:themeColor="text1"/>
                <w:sz w:val="20"/>
                <w:szCs w:val="20"/>
              </w:rPr>
            </w:pPr>
            <w:r w:rsidRPr="009E059E">
              <w:rPr>
                <w:rFonts w:ascii="Arial Narrow" w:hAnsi="Arial Narrow"/>
                <w:color w:val="000000" w:themeColor="text1"/>
                <w:sz w:val="20"/>
                <w:szCs w:val="20"/>
              </w:rPr>
              <w:t xml:space="preserve"> </w:t>
            </w:r>
          </w:p>
        </w:tc>
        <w:tc>
          <w:tcPr>
            <w:tcW w:w="2126" w:type="dxa"/>
            <w:tcBorders>
              <w:bottom w:val="single" w:sz="4" w:space="0" w:color="000000" w:themeColor="text1"/>
            </w:tcBorders>
          </w:tcPr>
          <w:p w:rsidR="00065531" w:rsidRPr="009E059E" w:rsidRDefault="00065531" w:rsidP="00314B7D">
            <w:pPr>
              <w:jc w:val="center"/>
              <w:rPr>
                <w:rFonts w:ascii="Arial Narrow" w:hAnsi="Arial Narrow"/>
                <w:b/>
                <w:i/>
                <w:color w:val="000000" w:themeColor="text1"/>
                <w:sz w:val="20"/>
                <w:szCs w:val="20"/>
              </w:rPr>
            </w:pPr>
          </w:p>
        </w:tc>
        <w:tc>
          <w:tcPr>
            <w:tcW w:w="5245" w:type="dxa"/>
            <w:vMerge/>
            <w:tcBorders>
              <w:bottom w:val="single" w:sz="4" w:space="0" w:color="000000" w:themeColor="text1"/>
            </w:tcBorders>
          </w:tcPr>
          <w:p w:rsidR="00065531" w:rsidRPr="009E059E" w:rsidRDefault="00065531" w:rsidP="00314B7D">
            <w:pPr>
              <w:jc w:val="both"/>
              <w:rPr>
                <w:rFonts w:ascii="Arial Narrow" w:hAnsi="Arial Narrow"/>
                <w:i/>
                <w:color w:val="000000" w:themeColor="text1"/>
                <w:sz w:val="20"/>
                <w:szCs w:val="20"/>
              </w:rPr>
            </w:pPr>
          </w:p>
        </w:tc>
      </w:tr>
    </w:tbl>
    <w:p w:rsidR="002E041A" w:rsidRPr="004C63D3" w:rsidRDefault="002E041A" w:rsidP="0038433C">
      <w:pPr>
        <w:jc w:val="center"/>
        <w:rPr>
          <w:rFonts w:ascii="Arial Narrow" w:hAnsi="Arial Narrow" w:cs="Arial"/>
          <w:b/>
          <w:bCs/>
          <w:color w:val="000000" w:themeColor="text1"/>
          <w:sz w:val="16"/>
          <w:szCs w:val="16"/>
          <w:u w:val="single"/>
        </w:rPr>
      </w:pPr>
    </w:p>
    <w:p w:rsidR="00F30CEF" w:rsidRDefault="00F30CEF" w:rsidP="0038433C">
      <w:pPr>
        <w:jc w:val="center"/>
        <w:rPr>
          <w:rFonts w:ascii="Arial Narrow" w:hAnsi="Arial Narrow" w:cs="Arial"/>
          <w:b/>
          <w:bCs/>
          <w:color w:val="000000" w:themeColor="text1"/>
          <w:sz w:val="16"/>
          <w:szCs w:val="16"/>
          <w:u w:val="single"/>
        </w:rPr>
      </w:pPr>
    </w:p>
    <w:p w:rsidR="009E059E" w:rsidRDefault="009E059E" w:rsidP="0038433C">
      <w:pPr>
        <w:jc w:val="center"/>
        <w:rPr>
          <w:rFonts w:ascii="Arial Narrow" w:hAnsi="Arial Narrow" w:cs="Arial"/>
          <w:b/>
          <w:bCs/>
          <w:color w:val="000000" w:themeColor="text1"/>
          <w:sz w:val="16"/>
          <w:szCs w:val="16"/>
          <w:u w:val="single"/>
        </w:rPr>
      </w:pPr>
    </w:p>
    <w:p w:rsidR="009E059E" w:rsidRDefault="009E059E" w:rsidP="0038433C">
      <w:pPr>
        <w:jc w:val="center"/>
        <w:rPr>
          <w:rFonts w:ascii="Arial Narrow" w:hAnsi="Arial Narrow" w:cs="Arial"/>
          <w:b/>
          <w:bCs/>
          <w:color w:val="000000" w:themeColor="text1"/>
          <w:sz w:val="16"/>
          <w:szCs w:val="16"/>
          <w:u w:val="single"/>
        </w:rPr>
      </w:pPr>
    </w:p>
    <w:p w:rsidR="009E059E" w:rsidRDefault="009E059E" w:rsidP="0038433C">
      <w:pPr>
        <w:jc w:val="center"/>
        <w:rPr>
          <w:rFonts w:ascii="Arial Narrow" w:hAnsi="Arial Narrow" w:cs="Arial"/>
          <w:b/>
          <w:bCs/>
          <w:color w:val="000000" w:themeColor="text1"/>
          <w:sz w:val="16"/>
          <w:szCs w:val="16"/>
          <w:u w:val="single"/>
        </w:rPr>
      </w:pPr>
    </w:p>
    <w:p w:rsidR="009E059E" w:rsidRDefault="009E059E" w:rsidP="0038433C">
      <w:pPr>
        <w:jc w:val="center"/>
        <w:rPr>
          <w:rFonts w:ascii="Arial Narrow" w:hAnsi="Arial Narrow" w:cs="Arial"/>
          <w:b/>
          <w:bCs/>
          <w:color w:val="000000" w:themeColor="text1"/>
          <w:sz w:val="16"/>
          <w:szCs w:val="16"/>
          <w:u w:val="single"/>
        </w:rPr>
      </w:pPr>
    </w:p>
    <w:p w:rsidR="009E059E" w:rsidRDefault="009E059E" w:rsidP="0038433C">
      <w:pPr>
        <w:jc w:val="center"/>
        <w:rPr>
          <w:rFonts w:ascii="Arial Narrow" w:hAnsi="Arial Narrow" w:cs="Arial"/>
          <w:b/>
          <w:bCs/>
          <w:color w:val="000000" w:themeColor="text1"/>
          <w:sz w:val="16"/>
          <w:szCs w:val="16"/>
          <w:u w:val="single"/>
        </w:rPr>
      </w:pPr>
    </w:p>
    <w:p w:rsidR="009E059E" w:rsidRDefault="009E059E" w:rsidP="0038433C">
      <w:pPr>
        <w:jc w:val="center"/>
        <w:rPr>
          <w:rFonts w:ascii="Arial Narrow" w:hAnsi="Arial Narrow" w:cs="Arial"/>
          <w:b/>
          <w:bCs/>
          <w:color w:val="000000" w:themeColor="text1"/>
          <w:sz w:val="16"/>
          <w:szCs w:val="16"/>
          <w:u w:val="single"/>
        </w:rPr>
      </w:pPr>
    </w:p>
    <w:p w:rsidR="00065531" w:rsidRDefault="00065531" w:rsidP="0038433C">
      <w:pPr>
        <w:jc w:val="center"/>
        <w:rPr>
          <w:rFonts w:ascii="Arial Narrow" w:hAnsi="Arial Narrow" w:cs="Arial"/>
          <w:b/>
          <w:bCs/>
          <w:color w:val="000000" w:themeColor="text1"/>
          <w:sz w:val="16"/>
          <w:szCs w:val="16"/>
          <w:u w:val="single"/>
        </w:rPr>
      </w:pPr>
    </w:p>
    <w:p w:rsidR="00097E62" w:rsidRDefault="00097E62" w:rsidP="0038433C">
      <w:pPr>
        <w:jc w:val="center"/>
        <w:rPr>
          <w:rFonts w:ascii="Arial Narrow" w:hAnsi="Arial Narrow" w:cs="Arial"/>
          <w:b/>
          <w:bCs/>
          <w:color w:val="000000" w:themeColor="text1"/>
          <w:sz w:val="16"/>
          <w:szCs w:val="16"/>
          <w:u w:val="single"/>
        </w:rPr>
      </w:pPr>
    </w:p>
    <w:p w:rsidR="00097E62" w:rsidRDefault="00097E62" w:rsidP="0038433C">
      <w:pPr>
        <w:jc w:val="center"/>
        <w:rPr>
          <w:rFonts w:ascii="Arial Narrow" w:hAnsi="Arial Narrow" w:cs="Arial"/>
          <w:b/>
          <w:bCs/>
          <w:color w:val="000000" w:themeColor="text1"/>
          <w:sz w:val="16"/>
          <w:szCs w:val="16"/>
          <w:u w:val="single"/>
        </w:rPr>
      </w:pPr>
    </w:p>
    <w:p w:rsidR="00097E62" w:rsidRDefault="00097E62" w:rsidP="0038433C">
      <w:pPr>
        <w:jc w:val="center"/>
        <w:rPr>
          <w:rFonts w:ascii="Arial Narrow" w:hAnsi="Arial Narrow" w:cs="Arial"/>
          <w:b/>
          <w:bCs/>
          <w:color w:val="000000" w:themeColor="text1"/>
          <w:sz w:val="16"/>
          <w:szCs w:val="16"/>
          <w:u w:val="single"/>
        </w:rPr>
      </w:pPr>
    </w:p>
    <w:tbl>
      <w:tblPr>
        <w:tblStyle w:val="Tablaconcuadrcula"/>
        <w:tblW w:w="14034" w:type="dxa"/>
        <w:tblInd w:w="-289" w:type="dxa"/>
        <w:tblLayout w:type="fixed"/>
        <w:tblLook w:val="04E0" w:firstRow="1" w:lastRow="1" w:firstColumn="1" w:lastColumn="0" w:noHBand="0" w:noVBand="1"/>
      </w:tblPr>
      <w:tblGrid>
        <w:gridCol w:w="2978"/>
        <w:gridCol w:w="2835"/>
        <w:gridCol w:w="4252"/>
        <w:gridCol w:w="3969"/>
      </w:tblGrid>
      <w:tr w:rsidR="00B57189" w:rsidRPr="00314B7D" w:rsidTr="00A24D35">
        <w:trPr>
          <w:trHeight w:val="517"/>
        </w:trPr>
        <w:tc>
          <w:tcPr>
            <w:tcW w:w="14034" w:type="dxa"/>
            <w:gridSpan w:val="4"/>
          </w:tcPr>
          <w:p w:rsidR="00B57189" w:rsidRPr="00314B7D" w:rsidRDefault="00B57189" w:rsidP="00B57189">
            <w:pPr>
              <w:spacing w:line="259" w:lineRule="auto"/>
              <w:ind w:left="4"/>
              <w:jc w:val="center"/>
              <w:rPr>
                <w:rFonts w:ascii="Arial Narrow" w:hAnsi="Arial Narrow" w:cs="Arial"/>
                <w:color w:val="000000" w:themeColor="text1"/>
                <w:sz w:val="20"/>
                <w:szCs w:val="20"/>
              </w:rPr>
            </w:pPr>
            <w:r w:rsidRPr="00314B7D">
              <w:rPr>
                <w:rFonts w:ascii="Arial Narrow" w:eastAsia="Arial" w:hAnsi="Arial Narrow" w:cs="Arial"/>
                <w:b/>
                <w:color w:val="000000" w:themeColor="text1"/>
                <w:sz w:val="20"/>
                <w:szCs w:val="20"/>
              </w:rPr>
              <w:lastRenderedPageBreak/>
              <w:t xml:space="preserve">ÁREA: </w:t>
            </w:r>
            <w:r>
              <w:rPr>
                <w:rFonts w:ascii="Arial Narrow" w:eastAsia="Arial" w:hAnsi="Arial Narrow" w:cs="Arial"/>
                <w:b/>
                <w:color w:val="000000" w:themeColor="text1"/>
                <w:sz w:val="20"/>
                <w:szCs w:val="20"/>
              </w:rPr>
              <w:t>INGLÉS VII</w:t>
            </w:r>
            <w:r w:rsidRPr="00314B7D">
              <w:rPr>
                <w:rFonts w:ascii="Arial Narrow" w:eastAsia="Arial" w:hAnsi="Arial Narrow" w:cs="Arial"/>
                <w:b/>
                <w:color w:val="000000" w:themeColor="text1"/>
                <w:sz w:val="20"/>
                <w:szCs w:val="20"/>
              </w:rPr>
              <w:t xml:space="preserve"> </w:t>
            </w:r>
          </w:p>
        </w:tc>
      </w:tr>
      <w:tr w:rsidR="00B57189" w:rsidRPr="00314B7D" w:rsidTr="00A24D35">
        <w:trPr>
          <w:trHeight w:val="517"/>
        </w:trPr>
        <w:tc>
          <w:tcPr>
            <w:tcW w:w="14034" w:type="dxa"/>
            <w:gridSpan w:val="4"/>
          </w:tcPr>
          <w:p w:rsidR="00B57189" w:rsidRPr="00314B7D" w:rsidRDefault="00B57189" w:rsidP="00A24D35">
            <w:pPr>
              <w:spacing w:line="259" w:lineRule="auto"/>
              <w:rPr>
                <w:rFonts w:ascii="Arial Narrow" w:hAnsi="Arial Narrow" w:cs="Arial"/>
                <w:color w:val="000000" w:themeColor="text1"/>
                <w:sz w:val="20"/>
                <w:szCs w:val="20"/>
              </w:rPr>
            </w:pPr>
            <w:r w:rsidRPr="00314B7D">
              <w:rPr>
                <w:rFonts w:ascii="Arial Narrow" w:eastAsia="Arial" w:hAnsi="Arial Narrow" w:cs="Arial"/>
                <w:b/>
                <w:color w:val="000000" w:themeColor="text1"/>
                <w:sz w:val="20"/>
                <w:szCs w:val="20"/>
              </w:rPr>
              <w:t xml:space="preserve">SUMILLA: </w:t>
            </w:r>
            <w:r w:rsidRPr="00B57189">
              <w:rPr>
                <w:rFonts w:ascii="Arial Narrow" w:eastAsia="Arial" w:hAnsi="Arial Narrow" w:cs="Arial"/>
                <w:color w:val="000000" w:themeColor="text1"/>
                <w:sz w:val="20"/>
                <w:szCs w:val="20"/>
              </w:rPr>
              <w:t>El área de Inglés VII, tiene como propósito contribuir  a la formación personal  profesional y social  del estudiante en la especialidad de Computación VII,  quién ampliará y profundizará el estudio de la competencia comunicativa teniendo en cuenta el contenido gramatical, lexical fonético y cultural</w:t>
            </w:r>
          </w:p>
        </w:tc>
      </w:tr>
      <w:tr w:rsidR="00B57189" w:rsidRPr="00314B7D" w:rsidTr="00484336">
        <w:trPr>
          <w:trHeight w:val="185"/>
        </w:trPr>
        <w:tc>
          <w:tcPr>
            <w:tcW w:w="2978" w:type="dxa"/>
          </w:tcPr>
          <w:p w:rsidR="00B57189" w:rsidRPr="00314B7D" w:rsidRDefault="00B57189" w:rsidP="00A24D35">
            <w:pPr>
              <w:spacing w:line="259" w:lineRule="auto"/>
              <w:jc w:val="center"/>
              <w:rPr>
                <w:rFonts w:ascii="Arial Narrow" w:hAnsi="Arial Narrow" w:cs="Arial"/>
                <w:color w:val="000000" w:themeColor="text1"/>
                <w:sz w:val="20"/>
                <w:szCs w:val="20"/>
              </w:rPr>
            </w:pPr>
            <w:r w:rsidRPr="00314B7D">
              <w:rPr>
                <w:rFonts w:ascii="Arial Narrow" w:eastAsia="Arial" w:hAnsi="Arial Narrow" w:cs="Arial"/>
                <w:b/>
                <w:color w:val="000000" w:themeColor="text1"/>
                <w:sz w:val="20"/>
                <w:szCs w:val="20"/>
              </w:rPr>
              <w:t>CÓD. CRITE.  DESEMPEÑO</w:t>
            </w:r>
          </w:p>
        </w:tc>
        <w:tc>
          <w:tcPr>
            <w:tcW w:w="2835" w:type="dxa"/>
          </w:tcPr>
          <w:p w:rsidR="00B57189" w:rsidRPr="00314B7D" w:rsidRDefault="00B57189" w:rsidP="00A24D35">
            <w:pPr>
              <w:spacing w:line="259" w:lineRule="auto"/>
              <w:ind w:right="8"/>
              <w:jc w:val="center"/>
              <w:rPr>
                <w:rFonts w:ascii="Arial Narrow" w:hAnsi="Arial Narrow" w:cs="Arial"/>
                <w:color w:val="000000" w:themeColor="text1"/>
                <w:sz w:val="20"/>
                <w:szCs w:val="20"/>
              </w:rPr>
            </w:pPr>
            <w:r w:rsidRPr="00314B7D">
              <w:rPr>
                <w:rFonts w:ascii="Arial Narrow" w:eastAsia="Arial" w:hAnsi="Arial Narrow" w:cs="Arial"/>
                <w:b/>
                <w:color w:val="000000" w:themeColor="text1"/>
                <w:sz w:val="20"/>
                <w:szCs w:val="20"/>
              </w:rPr>
              <w:t>CONTENIDOS</w:t>
            </w:r>
          </w:p>
        </w:tc>
        <w:tc>
          <w:tcPr>
            <w:tcW w:w="4252" w:type="dxa"/>
          </w:tcPr>
          <w:p w:rsidR="00B57189" w:rsidRPr="00314B7D" w:rsidRDefault="00B57189" w:rsidP="00A24D35">
            <w:pPr>
              <w:spacing w:line="259" w:lineRule="auto"/>
              <w:ind w:left="4"/>
              <w:jc w:val="center"/>
              <w:rPr>
                <w:rFonts w:ascii="Arial Narrow" w:hAnsi="Arial Narrow" w:cs="Arial"/>
                <w:color w:val="000000" w:themeColor="text1"/>
                <w:sz w:val="20"/>
                <w:szCs w:val="20"/>
              </w:rPr>
            </w:pPr>
            <w:r w:rsidRPr="00314B7D">
              <w:rPr>
                <w:rFonts w:ascii="Arial Narrow" w:eastAsia="Arial" w:hAnsi="Arial Narrow" w:cs="Arial"/>
                <w:b/>
                <w:color w:val="000000" w:themeColor="text1"/>
                <w:sz w:val="20"/>
                <w:szCs w:val="20"/>
              </w:rPr>
              <w:t>PRODUCTOS</w:t>
            </w:r>
          </w:p>
        </w:tc>
        <w:tc>
          <w:tcPr>
            <w:tcW w:w="3969" w:type="dxa"/>
          </w:tcPr>
          <w:p w:rsidR="00B57189" w:rsidRPr="00314B7D" w:rsidRDefault="00B57189" w:rsidP="00A24D35">
            <w:pPr>
              <w:spacing w:line="259" w:lineRule="auto"/>
              <w:ind w:left="6"/>
              <w:jc w:val="center"/>
              <w:rPr>
                <w:rFonts w:ascii="Arial Narrow" w:hAnsi="Arial Narrow" w:cs="Arial"/>
                <w:color w:val="000000" w:themeColor="text1"/>
                <w:sz w:val="20"/>
                <w:szCs w:val="20"/>
              </w:rPr>
            </w:pPr>
            <w:r w:rsidRPr="00314B7D">
              <w:rPr>
                <w:rFonts w:ascii="Arial Narrow" w:eastAsia="Arial" w:hAnsi="Arial Narrow" w:cs="Arial"/>
                <w:b/>
                <w:color w:val="000000" w:themeColor="text1"/>
                <w:sz w:val="20"/>
                <w:szCs w:val="20"/>
              </w:rPr>
              <w:t>CRITERIOS DE EVALUACIÓN</w:t>
            </w:r>
          </w:p>
        </w:tc>
      </w:tr>
      <w:tr w:rsidR="00B57189" w:rsidRPr="00314B7D" w:rsidTr="00484336">
        <w:tblPrEx>
          <w:tblLook w:val="04A0" w:firstRow="1" w:lastRow="0" w:firstColumn="1" w:lastColumn="0" w:noHBand="0" w:noVBand="1"/>
        </w:tblPrEx>
        <w:trPr>
          <w:trHeight w:val="5351"/>
        </w:trPr>
        <w:tc>
          <w:tcPr>
            <w:tcW w:w="2978" w:type="dxa"/>
            <w:vAlign w:val="center"/>
          </w:tcPr>
          <w:p w:rsidR="00B57189" w:rsidRPr="00314B7D" w:rsidRDefault="00B57189" w:rsidP="00A24D35">
            <w:pPr>
              <w:jc w:val="center"/>
              <w:rPr>
                <w:rFonts w:ascii="Arial Narrow" w:hAnsi="Arial Narrow" w:cs="Kokila"/>
                <w:b/>
                <w:color w:val="000000" w:themeColor="text1"/>
                <w:sz w:val="20"/>
                <w:szCs w:val="20"/>
              </w:rPr>
            </w:pPr>
            <w:r w:rsidRPr="00314B7D">
              <w:rPr>
                <w:rFonts w:ascii="Arial Narrow" w:hAnsi="Arial Narrow" w:cs="Kokila"/>
                <w:b/>
                <w:color w:val="000000" w:themeColor="text1"/>
                <w:sz w:val="20"/>
                <w:szCs w:val="20"/>
              </w:rPr>
              <w:t>PERSONAL</w:t>
            </w:r>
          </w:p>
          <w:p w:rsidR="00B57189" w:rsidRDefault="00B57189" w:rsidP="00B57189">
            <w:pPr>
              <w:pStyle w:val="Prrafodelista"/>
              <w:numPr>
                <w:ilvl w:val="0"/>
                <w:numId w:val="0"/>
              </w:numPr>
              <w:spacing w:after="0"/>
              <w:jc w:val="both"/>
              <w:rPr>
                <w:rFonts w:ascii="Arial Narrow" w:hAnsi="Arial Narrow" w:cs="Kokila"/>
                <w:color w:val="000000" w:themeColor="text1"/>
                <w:sz w:val="20"/>
                <w:szCs w:val="20"/>
              </w:rPr>
            </w:pPr>
            <w:r w:rsidRPr="00B57189">
              <w:rPr>
                <w:rFonts w:ascii="Arial Narrow" w:hAnsi="Arial Narrow" w:cs="Kokila"/>
                <w:color w:val="000000" w:themeColor="text1"/>
                <w:sz w:val="20"/>
                <w:szCs w:val="20"/>
              </w:rPr>
              <w:t xml:space="preserve">1.2.6 </w:t>
            </w:r>
            <w:r w:rsidR="00A30CCA" w:rsidRPr="00B57189">
              <w:rPr>
                <w:rFonts w:ascii="Arial Narrow" w:hAnsi="Arial Narrow" w:cs="Kokila"/>
                <w:color w:val="000000" w:themeColor="text1"/>
                <w:sz w:val="20"/>
                <w:szCs w:val="20"/>
              </w:rPr>
              <w:t>Muestra iniciativa y</w:t>
            </w:r>
            <w:r w:rsidRPr="00B57189">
              <w:rPr>
                <w:rFonts w:ascii="Arial Narrow" w:hAnsi="Arial Narrow" w:cs="Kokila"/>
                <w:color w:val="000000" w:themeColor="text1"/>
                <w:sz w:val="20"/>
                <w:szCs w:val="20"/>
              </w:rPr>
              <w:t xml:space="preserve"> espíritu emprendedor para logar un aprendizaje y conocimiento del idioma ingles en todas sus dimensiones. </w:t>
            </w:r>
          </w:p>
          <w:p w:rsidR="00B57189" w:rsidRDefault="00B57189" w:rsidP="00B57189">
            <w:pPr>
              <w:pStyle w:val="Prrafodelista"/>
              <w:numPr>
                <w:ilvl w:val="0"/>
                <w:numId w:val="0"/>
              </w:numPr>
              <w:spacing w:after="0"/>
              <w:jc w:val="both"/>
              <w:rPr>
                <w:rFonts w:ascii="Arial Narrow" w:hAnsi="Arial Narrow" w:cs="Kokila"/>
                <w:b/>
                <w:color w:val="000000" w:themeColor="text1"/>
                <w:sz w:val="20"/>
                <w:szCs w:val="20"/>
              </w:rPr>
            </w:pPr>
          </w:p>
          <w:p w:rsidR="00B57189" w:rsidRPr="00314B7D" w:rsidRDefault="00B57189" w:rsidP="00A24D35">
            <w:pPr>
              <w:pStyle w:val="Prrafodelista"/>
              <w:numPr>
                <w:ilvl w:val="0"/>
                <w:numId w:val="0"/>
              </w:numPr>
              <w:spacing w:after="0"/>
              <w:jc w:val="center"/>
              <w:rPr>
                <w:rFonts w:ascii="Arial Narrow" w:hAnsi="Arial Narrow" w:cs="Kokila"/>
                <w:b/>
                <w:color w:val="000000" w:themeColor="text1"/>
                <w:sz w:val="20"/>
                <w:szCs w:val="20"/>
              </w:rPr>
            </w:pPr>
            <w:r w:rsidRPr="00314B7D">
              <w:rPr>
                <w:rFonts w:ascii="Arial Narrow" w:hAnsi="Arial Narrow" w:cs="Kokila"/>
                <w:b/>
                <w:color w:val="000000" w:themeColor="text1"/>
                <w:sz w:val="20"/>
                <w:szCs w:val="20"/>
              </w:rPr>
              <w:t>PROFESIONAL PEDAGÓGICA</w:t>
            </w:r>
          </w:p>
          <w:p w:rsidR="00B57189" w:rsidRDefault="00B57189" w:rsidP="00B57189">
            <w:pPr>
              <w:ind w:left="34"/>
              <w:jc w:val="both"/>
              <w:rPr>
                <w:rFonts w:ascii="Arial Narrow" w:hAnsi="Arial Narrow" w:cs="Kokila"/>
                <w:color w:val="000000" w:themeColor="text1"/>
                <w:sz w:val="20"/>
                <w:szCs w:val="20"/>
                <w:lang w:val="es-PE"/>
              </w:rPr>
            </w:pPr>
            <w:r w:rsidRPr="00B57189">
              <w:rPr>
                <w:rFonts w:ascii="Arial Narrow" w:hAnsi="Arial Narrow" w:cs="Kokila"/>
                <w:color w:val="000000" w:themeColor="text1"/>
                <w:sz w:val="20"/>
                <w:szCs w:val="20"/>
                <w:lang w:val="es-PE"/>
              </w:rPr>
              <w:t xml:space="preserve">2.3.3 </w:t>
            </w:r>
            <w:r w:rsidR="00A30CCA" w:rsidRPr="00B57189">
              <w:rPr>
                <w:rFonts w:ascii="Arial Narrow" w:hAnsi="Arial Narrow" w:cs="Kokila"/>
                <w:color w:val="000000" w:themeColor="text1"/>
                <w:sz w:val="20"/>
                <w:szCs w:val="20"/>
                <w:lang w:val="es-PE"/>
              </w:rPr>
              <w:t>Aplica estrategias</w:t>
            </w:r>
            <w:r w:rsidRPr="00B57189">
              <w:rPr>
                <w:rFonts w:ascii="Arial Narrow" w:hAnsi="Arial Narrow" w:cs="Kokila"/>
                <w:color w:val="000000" w:themeColor="text1"/>
                <w:sz w:val="20"/>
                <w:szCs w:val="20"/>
                <w:lang w:val="es-PE"/>
              </w:rPr>
              <w:t xml:space="preserve"> didácticas pertinentes e innovadoras que promuevan aprendizajes de un segundo idioma.</w:t>
            </w:r>
          </w:p>
          <w:p w:rsidR="00C91F6E" w:rsidRPr="00314B7D" w:rsidRDefault="00C91F6E" w:rsidP="00B57189">
            <w:pPr>
              <w:ind w:left="34"/>
              <w:jc w:val="both"/>
              <w:rPr>
                <w:rFonts w:ascii="Arial Narrow" w:hAnsi="Arial Narrow" w:cs="Kokila"/>
                <w:b/>
                <w:color w:val="000000" w:themeColor="text1"/>
                <w:sz w:val="20"/>
                <w:szCs w:val="20"/>
              </w:rPr>
            </w:pPr>
          </w:p>
          <w:p w:rsidR="00B57189" w:rsidRPr="00314B7D" w:rsidRDefault="00B57189" w:rsidP="00A24D35">
            <w:pPr>
              <w:pStyle w:val="Prrafodelista"/>
              <w:numPr>
                <w:ilvl w:val="0"/>
                <w:numId w:val="0"/>
              </w:numPr>
              <w:spacing w:after="0"/>
              <w:jc w:val="center"/>
              <w:rPr>
                <w:rFonts w:ascii="Arial Narrow" w:hAnsi="Arial Narrow" w:cs="Kokila"/>
                <w:b/>
                <w:color w:val="000000" w:themeColor="text1"/>
                <w:sz w:val="20"/>
                <w:szCs w:val="20"/>
              </w:rPr>
            </w:pPr>
            <w:r w:rsidRPr="00314B7D">
              <w:rPr>
                <w:rFonts w:ascii="Arial Narrow" w:hAnsi="Arial Narrow" w:cs="Kokila"/>
                <w:b/>
                <w:color w:val="000000" w:themeColor="text1"/>
                <w:sz w:val="20"/>
                <w:szCs w:val="20"/>
              </w:rPr>
              <w:t>SOCIO COMUNITARIA</w:t>
            </w:r>
          </w:p>
          <w:p w:rsidR="00B57189" w:rsidRPr="00314B7D" w:rsidRDefault="00C91F6E" w:rsidP="00A24D35">
            <w:pPr>
              <w:jc w:val="both"/>
              <w:rPr>
                <w:rFonts w:ascii="Arial Narrow" w:hAnsi="Arial Narrow"/>
                <w:b/>
                <w:i/>
                <w:color w:val="000000" w:themeColor="text1"/>
                <w:sz w:val="20"/>
                <w:szCs w:val="20"/>
              </w:rPr>
            </w:pPr>
            <w:r w:rsidRPr="00C91F6E">
              <w:rPr>
                <w:rFonts w:ascii="Arial Narrow" w:hAnsi="Arial Narrow" w:cs="Kokila"/>
                <w:color w:val="000000" w:themeColor="text1"/>
                <w:sz w:val="20"/>
                <w:szCs w:val="20"/>
              </w:rPr>
              <w:t xml:space="preserve">3.1.1. Promueve la corresponsabilidad involucrándose positivamente y creativamente el trabajo en equipo dentro y fuera del aula </w:t>
            </w:r>
          </w:p>
        </w:tc>
        <w:tc>
          <w:tcPr>
            <w:tcW w:w="2835" w:type="dxa"/>
            <w:vAlign w:val="center"/>
          </w:tcPr>
          <w:p w:rsidR="00484336" w:rsidRPr="00484336" w:rsidRDefault="00484336" w:rsidP="004A16DB">
            <w:pPr>
              <w:pStyle w:val="Prrafodelista"/>
              <w:numPr>
                <w:ilvl w:val="0"/>
                <w:numId w:val="165"/>
              </w:numPr>
              <w:spacing w:after="0"/>
              <w:jc w:val="both"/>
              <w:rPr>
                <w:rFonts w:ascii="Arial Narrow" w:hAnsi="Arial Narrow"/>
                <w:i/>
                <w:color w:val="000000" w:themeColor="text1"/>
                <w:sz w:val="20"/>
                <w:szCs w:val="20"/>
              </w:rPr>
            </w:pPr>
            <w:r w:rsidRPr="00484336">
              <w:rPr>
                <w:rFonts w:ascii="Arial Narrow" w:hAnsi="Arial Narrow"/>
                <w:i/>
                <w:color w:val="000000" w:themeColor="text1"/>
                <w:sz w:val="20"/>
                <w:szCs w:val="20"/>
              </w:rPr>
              <w:t>Living in a digital age</w:t>
            </w:r>
          </w:p>
          <w:p w:rsidR="00484336" w:rsidRPr="00484336" w:rsidRDefault="00484336" w:rsidP="004A16DB">
            <w:pPr>
              <w:pStyle w:val="Prrafodelista"/>
              <w:numPr>
                <w:ilvl w:val="0"/>
                <w:numId w:val="165"/>
              </w:numPr>
              <w:spacing w:after="0"/>
              <w:jc w:val="both"/>
              <w:rPr>
                <w:rFonts w:ascii="Arial Narrow" w:hAnsi="Arial Narrow"/>
                <w:i/>
                <w:color w:val="000000" w:themeColor="text1"/>
                <w:sz w:val="20"/>
                <w:szCs w:val="20"/>
              </w:rPr>
            </w:pPr>
            <w:r w:rsidRPr="00484336">
              <w:rPr>
                <w:rFonts w:ascii="Arial Narrow" w:hAnsi="Arial Narrow"/>
                <w:i/>
                <w:color w:val="000000" w:themeColor="text1"/>
                <w:sz w:val="20"/>
                <w:szCs w:val="20"/>
              </w:rPr>
              <w:t>Computer essentials</w:t>
            </w:r>
          </w:p>
          <w:p w:rsidR="00484336" w:rsidRPr="00484336" w:rsidRDefault="00484336" w:rsidP="004A16DB">
            <w:pPr>
              <w:pStyle w:val="Prrafodelista"/>
              <w:numPr>
                <w:ilvl w:val="0"/>
                <w:numId w:val="165"/>
              </w:numPr>
              <w:spacing w:after="0"/>
              <w:jc w:val="both"/>
              <w:rPr>
                <w:rFonts w:ascii="Arial Narrow" w:hAnsi="Arial Narrow"/>
                <w:i/>
                <w:color w:val="000000" w:themeColor="text1"/>
                <w:sz w:val="20"/>
                <w:szCs w:val="20"/>
              </w:rPr>
            </w:pPr>
            <w:r w:rsidRPr="00484336">
              <w:rPr>
                <w:rFonts w:ascii="Arial Narrow" w:hAnsi="Arial Narrow"/>
                <w:i/>
                <w:color w:val="000000" w:themeColor="text1"/>
                <w:sz w:val="20"/>
                <w:szCs w:val="20"/>
              </w:rPr>
              <w:t>Inside the system</w:t>
            </w:r>
          </w:p>
          <w:p w:rsidR="00484336" w:rsidRPr="00484336" w:rsidRDefault="00484336" w:rsidP="004A16DB">
            <w:pPr>
              <w:pStyle w:val="Prrafodelista"/>
              <w:numPr>
                <w:ilvl w:val="0"/>
                <w:numId w:val="165"/>
              </w:numPr>
              <w:spacing w:after="0"/>
              <w:jc w:val="both"/>
              <w:rPr>
                <w:rFonts w:ascii="Arial Narrow" w:hAnsi="Arial Narrow"/>
                <w:i/>
                <w:color w:val="000000" w:themeColor="text1"/>
                <w:sz w:val="20"/>
                <w:szCs w:val="20"/>
              </w:rPr>
            </w:pPr>
            <w:r w:rsidRPr="00484336">
              <w:rPr>
                <w:rFonts w:ascii="Arial Narrow" w:hAnsi="Arial Narrow"/>
                <w:i/>
                <w:color w:val="000000" w:themeColor="text1"/>
                <w:sz w:val="20"/>
                <w:szCs w:val="20"/>
              </w:rPr>
              <w:t>Buying a computer</w:t>
            </w:r>
          </w:p>
          <w:p w:rsidR="00484336" w:rsidRPr="00484336" w:rsidRDefault="00484336" w:rsidP="004A16DB">
            <w:pPr>
              <w:pStyle w:val="Prrafodelista"/>
              <w:numPr>
                <w:ilvl w:val="0"/>
                <w:numId w:val="165"/>
              </w:numPr>
              <w:spacing w:after="0"/>
              <w:jc w:val="both"/>
              <w:rPr>
                <w:rFonts w:ascii="Arial Narrow" w:hAnsi="Arial Narrow"/>
                <w:i/>
                <w:color w:val="000000" w:themeColor="text1"/>
                <w:sz w:val="20"/>
                <w:szCs w:val="20"/>
              </w:rPr>
            </w:pPr>
            <w:r w:rsidRPr="00484336">
              <w:rPr>
                <w:rFonts w:ascii="Arial Narrow" w:hAnsi="Arial Narrow"/>
                <w:i/>
                <w:color w:val="000000" w:themeColor="text1"/>
                <w:sz w:val="20"/>
                <w:szCs w:val="20"/>
              </w:rPr>
              <w:t>Type, click and talk!</w:t>
            </w:r>
          </w:p>
          <w:p w:rsidR="00484336" w:rsidRPr="00484336" w:rsidRDefault="00484336" w:rsidP="004A16DB">
            <w:pPr>
              <w:pStyle w:val="Prrafodelista"/>
              <w:numPr>
                <w:ilvl w:val="0"/>
                <w:numId w:val="165"/>
              </w:numPr>
              <w:spacing w:after="0"/>
              <w:jc w:val="both"/>
              <w:rPr>
                <w:rFonts w:ascii="Arial Narrow" w:hAnsi="Arial Narrow"/>
                <w:i/>
                <w:color w:val="000000" w:themeColor="text1"/>
                <w:sz w:val="20"/>
                <w:szCs w:val="20"/>
              </w:rPr>
            </w:pPr>
            <w:r w:rsidRPr="00484336">
              <w:rPr>
                <w:rFonts w:ascii="Arial Narrow" w:hAnsi="Arial Narrow"/>
                <w:i/>
                <w:color w:val="000000" w:themeColor="text1"/>
                <w:sz w:val="20"/>
                <w:szCs w:val="20"/>
              </w:rPr>
              <w:t>Capture your favourite image</w:t>
            </w:r>
          </w:p>
          <w:p w:rsidR="00484336" w:rsidRPr="00484336" w:rsidRDefault="00484336" w:rsidP="004A16DB">
            <w:pPr>
              <w:pStyle w:val="Prrafodelista"/>
              <w:numPr>
                <w:ilvl w:val="0"/>
                <w:numId w:val="165"/>
              </w:numPr>
              <w:spacing w:after="0"/>
              <w:jc w:val="both"/>
              <w:rPr>
                <w:rFonts w:ascii="Arial Narrow" w:hAnsi="Arial Narrow"/>
                <w:i/>
                <w:color w:val="000000" w:themeColor="text1"/>
                <w:sz w:val="20"/>
                <w:szCs w:val="20"/>
              </w:rPr>
            </w:pPr>
            <w:r w:rsidRPr="00484336">
              <w:rPr>
                <w:rFonts w:ascii="Arial Narrow" w:hAnsi="Arial Narrow"/>
                <w:i/>
                <w:color w:val="000000" w:themeColor="text1"/>
                <w:sz w:val="20"/>
                <w:szCs w:val="20"/>
              </w:rPr>
              <w:t>Display screens and ergonomics</w:t>
            </w:r>
          </w:p>
          <w:p w:rsidR="00484336" w:rsidRPr="00484336" w:rsidRDefault="00484336" w:rsidP="004A16DB">
            <w:pPr>
              <w:pStyle w:val="Prrafodelista"/>
              <w:numPr>
                <w:ilvl w:val="0"/>
                <w:numId w:val="165"/>
              </w:numPr>
              <w:spacing w:after="0"/>
              <w:jc w:val="both"/>
              <w:rPr>
                <w:rFonts w:ascii="Arial Narrow" w:hAnsi="Arial Narrow"/>
                <w:i/>
                <w:color w:val="000000" w:themeColor="text1"/>
                <w:sz w:val="20"/>
                <w:szCs w:val="20"/>
              </w:rPr>
            </w:pPr>
            <w:r w:rsidRPr="00484336">
              <w:rPr>
                <w:rFonts w:ascii="Arial Narrow" w:hAnsi="Arial Narrow"/>
                <w:i/>
                <w:color w:val="000000" w:themeColor="text1"/>
                <w:sz w:val="20"/>
                <w:szCs w:val="20"/>
              </w:rPr>
              <w:t>Choosing a printer</w:t>
            </w:r>
          </w:p>
          <w:p w:rsidR="00484336" w:rsidRPr="00484336" w:rsidRDefault="00484336" w:rsidP="004A16DB">
            <w:pPr>
              <w:pStyle w:val="Prrafodelista"/>
              <w:numPr>
                <w:ilvl w:val="0"/>
                <w:numId w:val="165"/>
              </w:numPr>
              <w:spacing w:after="0"/>
              <w:jc w:val="both"/>
              <w:rPr>
                <w:rFonts w:ascii="Arial Narrow" w:hAnsi="Arial Narrow"/>
                <w:i/>
                <w:color w:val="000000" w:themeColor="text1"/>
                <w:sz w:val="20"/>
                <w:szCs w:val="20"/>
              </w:rPr>
            </w:pPr>
            <w:r w:rsidRPr="00484336">
              <w:rPr>
                <w:rFonts w:ascii="Arial Narrow" w:hAnsi="Arial Narrow"/>
                <w:i/>
                <w:color w:val="000000" w:themeColor="text1"/>
                <w:sz w:val="20"/>
                <w:szCs w:val="20"/>
              </w:rPr>
              <w:t>Devices for the disabled</w:t>
            </w:r>
          </w:p>
          <w:p w:rsidR="00484336" w:rsidRPr="00484336" w:rsidRDefault="00484336" w:rsidP="004A16DB">
            <w:pPr>
              <w:pStyle w:val="Prrafodelista"/>
              <w:numPr>
                <w:ilvl w:val="0"/>
                <w:numId w:val="165"/>
              </w:numPr>
              <w:spacing w:after="0"/>
              <w:jc w:val="both"/>
              <w:rPr>
                <w:rFonts w:ascii="Arial Narrow" w:hAnsi="Arial Narrow"/>
                <w:i/>
                <w:color w:val="000000" w:themeColor="text1"/>
                <w:sz w:val="20"/>
                <w:szCs w:val="20"/>
              </w:rPr>
            </w:pPr>
            <w:r w:rsidRPr="00484336">
              <w:rPr>
                <w:rFonts w:ascii="Arial Narrow" w:hAnsi="Arial Narrow"/>
                <w:i/>
                <w:color w:val="000000" w:themeColor="text1"/>
                <w:sz w:val="20"/>
                <w:szCs w:val="20"/>
              </w:rPr>
              <w:t>Magnetic storage</w:t>
            </w:r>
          </w:p>
          <w:p w:rsidR="00484336" w:rsidRPr="00484336" w:rsidRDefault="00484336" w:rsidP="004A16DB">
            <w:pPr>
              <w:pStyle w:val="Prrafodelista"/>
              <w:numPr>
                <w:ilvl w:val="0"/>
                <w:numId w:val="165"/>
              </w:numPr>
              <w:spacing w:after="0"/>
              <w:jc w:val="both"/>
              <w:rPr>
                <w:rFonts w:ascii="Arial Narrow" w:hAnsi="Arial Narrow"/>
                <w:i/>
                <w:color w:val="000000" w:themeColor="text1"/>
                <w:sz w:val="20"/>
                <w:szCs w:val="20"/>
              </w:rPr>
            </w:pPr>
            <w:r w:rsidRPr="00484336">
              <w:rPr>
                <w:rFonts w:ascii="Arial Narrow" w:hAnsi="Arial Narrow"/>
                <w:i/>
                <w:color w:val="000000" w:themeColor="text1"/>
                <w:sz w:val="20"/>
                <w:szCs w:val="20"/>
              </w:rPr>
              <w:t>Optical storage</w:t>
            </w:r>
          </w:p>
          <w:p w:rsidR="00484336" w:rsidRPr="00484336" w:rsidRDefault="00484336" w:rsidP="004A16DB">
            <w:pPr>
              <w:pStyle w:val="Prrafodelista"/>
              <w:numPr>
                <w:ilvl w:val="0"/>
                <w:numId w:val="165"/>
              </w:numPr>
              <w:spacing w:after="0"/>
              <w:jc w:val="both"/>
              <w:rPr>
                <w:rFonts w:ascii="Arial Narrow" w:hAnsi="Arial Narrow"/>
                <w:i/>
                <w:color w:val="000000" w:themeColor="text1"/>
                <w:sz w:val="20"/>
                <w:szCs w:val="20"/>
              </w:rPr>
            </w:pPr>
            <w:r w:rsidRPr="00484336">
              <w:rPr>
                <w:rFonts w:ascii="Arial Narrow" w:hAnsi="Arial Narrow"/>
                <w:i/>
                <w:color w:val="000000" w:themeColor="text1"/>
                <w:sz w:val="20"/>
                <w:szCs w:val="20"/>
              </w:rPr>
              <w:t>Flash memory</w:t>
            </w:r>
          </w:p>
          <w:p w:rsidR="00B57189" w:rsidRPr="00314B7D" w:rsidRDefault="00B57189" w:rsidP="00A30CCA">
            <w:pPr>
              <w:pStyle w:val="Prrafodelista"/>
              <w:numPr>
                <w:ilvl w:val="0"/>
                <w:numId w:val="0"/>
              </w:numPr>
              <w:spacing w:after="0"/>
              <w:ind w:left="317"/>
              <w:jc w:val="both"/>
              <w:rPr>
                <w:rFonts w:ascii="Arial Narrow" w:hAnsi="Arial Narrow"/>
                <w:i/>
                <w:color w:val="000000" w:themeColor="text1"/>
                <w:sz w:val="20"/>
                <w:szCs w:val="20"/>
              </w:rPr>
            </w:pPr>
          </w:p>
        </w:tc>
        <w:tc>
          <w:tcPr>
            <w:tcW w:w="4252" w:type="dxa"/>
            <w:vAlign w:val="center"/>
          </w:tcPr>
          <w:p w:rsidR="00484336" w:rsidRPr="00484336" w:rsidRDefault="00484336" w:rsidP="00484336">
            <w:pPr>
              <w:pStyle w:val="Prrafodelista"/>
              <w:spacing w:after="0"/>
              <w:ind w:left="459"/>
              <w:rPr>
                <w:rFonts w:ascii="Arial Narrow" w:hAnsi="Arial Narrow"/>
                <w:color w:val="000000" w:themeColor="text1"/>
                <w:sz w:val="20"/>
                <w:szCs w:val="20"/>
              </w:rPr>
            </w:pPr>
            <w:r w:rsidRPr="00484336">
              <w:rPr>
                <w:rFonts w:ascii="Arial Narrow" w:hAnsi="Arial Narrow"/>
                <w:color w:val="000000" w:themeColor="text1"/>
                <w:sz w:val="20"/>
                <w:szCs w:val="20"/>
              </w:rPr>
              <w:t>Students Design test virtual models.</w:t>
            </w:r>
          </w:p>
          <w:p w:rsidR="00484336" w:rsidRPr="00484336" w:rsidRDefault="00484336" w:rsidP="00484336">
            <w:pPr>
              <w:pStyle w:val="Prrafodelista"/>
              <w:spacing w:after="0"/>
              <w:ind w:left="459"/>
              <w:rPr>
                <w:rFonts w:ascii="Arial Narrow" w:hAnsi="Arial Narrow"/>
                <w:color w:val="000000" w:themeColor="text1"/>
                <w:sz w:val="20"/>
                <w:szCs w:val="20"/>
              </w:rPr>
            </w:pPr>
            <w:r w:rsidRPr="00484336">
              <w:rPr>
                <w:rFonts w:ascii="Arial Narrow" w:hAnsi="Arial Narrow"/>
                <w:color w:val="000000" w:themeColor="text1"/>
                <w:sz w:val="20"/>
                <w:szCs w:val="20"/>
              </w:rPr>
              <w:t>Students classify of computers, parts of a pc</w:t>
            </w:r>
          </w:p>
          <w:p w:rsidR="00484336" w:rsidRPr="00484336" w:rsidRDefault="00484336" w:rsidP="00484336">
            <w:pPr>
              <w:pStyle w:val="Prrafodelista"/>
              <w:spacing w:after="0"/>
              <w:ind w:left="459"/>
              <w:rPr>
                <w:rFonts w:ascii="Arial Narrow" w:hAnsi="Arial Narrow"/>
                <w:color w:val="000000" w:themeColor="text1"/>
                <w:sz w:val="20"/>
                <w:szCs w:val="20"/>
              </w:rPr>
            </w:pPr>
            <w:r w:rsidRPr="00484336">
              <w:rPr>
                <w:rFonts w:ascii="Arial Narrow" w:hAnsi="Arial Narrow"/>
                <w:color w:val="000000" w:themeColor="text1"/>
                <w:sz w:val="20"/>
                <w:szCs w:val="20"/>
              </w:rPr>
              <w:t>Students use the relative pronoun “who” to refer to a person.</w:t>
            </w:r>
          </w:p>
          <w:p w:rsidR="00484336" w:rsidRPr="00484336" w:rsidRDefault="00484336" w:rsidP="00484336">
            <w:pPr>
              <w:pStyle w:val="Prrafodelista"/>
              <w:spacing w:after="0"/>
              <w:ind w:left="459"/>
              <w:rPr>
                <w:rFonts w:ascii="Arial Narrow" w:hAnsi="Arial Narrow"/>
                <w:color w:val="000000" w:themeColor="text1"/>
                <w:sz w:val="20"/>
                <w:szCs w:val="20"/>
              </w:rPr>
            </w:pPr>
            <w:r w:rsidRPr="00484336">
              <w:rPr>
                <w:rFonts w:ascii="Arial Narrow" w:hAnsi="Arial Narrow"/>
                <w:color w:val="000000" w:themeColor="text1"/>
                <w:sz w:val="20"/>
                <w:szCs w:val="20"/>
              </w:rPr>
              <w:t>Students give technical specifications and an email recommending a computer.</w:t>
            </w:r>
          </w:p>
          <w:p w:rsidR="00484336" w:rsidRPr="00484336" w:rsidRDefault="00484336" w:rsidP="00484336">
            <w:pPr>
              <w:pStyle w:val="Prrafodelista"/>
              <w:spacing w:after="0"/>
              <w:ind w:left="459"/>
              <w:rPr>
                <w:rFonts w:ascii="Arial Narrow" w:hAnsi="Arial Narrow"/>
                <w:color w:val="000000" w:themeColor="text1"/>
                <w:sz w:val="20"/>
                <w:szCs w:val="20"/>
              </w:rPr>
            </w:pPr>
            <w:r w:rsidRPr="00484336">
              <w:rPr>
                <w:rFonts w:ascii="Arial Narrow" w:hAnsi="Arial Narrow"/>
                <w:color w:val="000000" w:themeColor="text1"/>
                <w:sz w:val="20"/>
                <w:szCs w:val="20"/>
              </w:rPr>
              <w:t>Students can describe features.</w:t>
            </w:r>
          </w:p>
          <w:p w:rsidR="00484336" w:rsidRPr="00484336" w:rsidRDefault="00484336" w:rsidP="00484336">
            <w:pPr>
              <w:pStyle w:val="Prrafodelista"/>
              <w:spacing w:after="0"/>
              <w:ind w:left="459"/>
              <w:rPr>
                <w:rFonts w:ascii="Arial Narrow" w:hAnsi="Arial Narrow"/>
                <w:color w:val="000000" w:themeColor="text1"/>
                <w:sz w:val="20"/>
                <w:szCs w:val="20"/>
              </w:rPr>
            </w:pPr>
            <w:r w:rsidRPr="00484336">
              <w:rPr>
                <w:rFonts w:ascii="Arial Narrow" w:hAnsi="Arial Narrow"/>
                <w:color w:val="000000" w:themeColor="text1"/>
                <w:sz w:val="20"/>
                <w:szCs w:val="20"/>
              </w:rPr>
              <w:t xml:space="preserve">Students form the superlative of one-syllable and most two-syllable in a chart. </w:t>
            </w:r>
          </w:p>
          <w:p w:rsidR="00484336" w:rsidRPr="00484336" w:rsidRDefault="00484336" w:rsidP="00484336">
            <w:pPr>
              <w:pStyle w:val="Prrafodelista"/>
              <w:spacing w:after="0"/>
              <w:ind w:left="459"/>
              <w:rPr>
                <w:rFonts w:ascii="Arial Narrow" w:hAnsi="Arial Narrow"/>
                <w:color w:val="000000" w:themeColor="text1"/>
                <w:sz w:val="20"/>
                <w:szCs w:val="20"/>
              </w:rPr>
            </w:pPr>
            <w:r w:rsidRPr="00484336">
              <w:rPr>
                <w:rFonts w:ascii="Arial Narrow" w:hAnsi="Arial Narrow"/>
                <w:color w:val="000000" w:themeColor="text1"/>
                <w:sz w:val="20"/>
                <w:szCs w:val="20"/>
              </w:rPr>
              <w:t>Students use the imperative to give instructions.</w:t>
            </w:r>
          </w:p>
          <w:p w:rsidR="00484336" w:rsidRPr="00484336" w:rsidRDefault="00484336" w:rsidP="00484336">
            <w:pPr>
              <w:pStyle w:val="Prrafodelista"/>
              <w:spacing w:after="0"/>
              <w:ind w:left="459"/>
              <w:rPr>
                <w:rFonts w:ascii="Arial Narrow" w:hAnsi="Arial Narrow"/>
                <w:color w:val="000000" w:themeColor="text1"/>
                <w:sz w:val="20"/>
                <w:szCs w:val="20"/>
              </w:rPr>
            </w:pPr>
            <w:r w:rsidRPr="00484336">
              <w:rPr>
                <w:rFonts w:ascii="Arial Narrow" w:hAnsi="Arial Narrow"/>
                <w:color w:val="000000" w:themeColor="text1"/>
                <w:sz w:val="20"/>
                <w:szCs w:val="20"/>
              </w:rPr>
              <w:t>Students form the comparative of one-syllable adjectives in a chart.</w:t>
            </w:r>
          </w:p>
          <w:p w:rsidR="00484336" w:rsidRPr="00484336" w:rsidRDefault="00484336" w:rsidP="00484336">
            <w:pPr>
              <w:pStyle w:val="Prrafodelista"/>
              <w:spacing w:after="0"/>
              <w:ind w:left="459"/>
              <w:rPr>
                <w:rFonts w:ascii="Arial Narrow" w:hAnsi="Arial Narrow"/>
                <w:color w:val="000000" w:themeColor="text1"/>
                <w:sz w:val="20"/>
                <w:szCs w:val="20"/>
              </w:rPr>
            </w:pPr>
            <w:r w:rsidRPr="00484336">
              <w:rPr>
                <w:rFonts w:ascii="Arial Narrow" w:hAnsi="Arial Narrow"/>
                <w:color w:val="000000" w:themeColor="text1"/>
                <w:sz w:val="20"/>
                <w:szCs w:val="20"/>
              </w:rPr>
              <w:t>Students write sentences using the noun phrases.</w:t>
            </w:r>
          </w:p>
          <w:p w:rsidR="00484336" w:rsidRPr="00484336" w:rsidRDefault="00484336" w:rsidP="00484336">
            <w:pPr>
              <w:pStyle w:val="Prrafodelista"/>
              <w:spacing w:after="0"/>
              <w:ind w:left="459"/>
              <w:rPr>
                <w:rFonts w:ascii="Arial Narrow" w:hAnsi="Arial Narrow"/>
                <w:color w:val="000000" w:themeColor="text1"/>
                <w:sz w:val="20"/>
                <w:szCs w:val="20"/>
              </w:rPr>
            </w:pPr>
            <w:r w:rsidRPr="00484336">
              <w:rPr>
                <w:rFonts w:ascii="Arial Narrow" w:hAnsi="Arial Narrow"/>
                <w:color w:val="000000" w:themeColor="text1"/>
                <w:sz w:val="20"/>
                <w:szCs w:val="20"/>
              </w:rPr>
              <w:t>Students use the imperative to give precautions and warnings.</w:t>
            </w:r>
          </w:p>
          <w:p w:rsidR="00484336" w:rsidRPr="00484336" w:rsidRDefault="00484336" w:rsidP="00484336">
            <w:pPr>
              <w:pStyle w:val="Prrafodelista"/>
              <w:spacing w:after="0"/>
              <w:ind w:left="459"/>
              <w:rPr>
                <w:rFonts w:ascii="Arial Narrow" w:hAnsi="Arial Narrow"/>
                <w:color w:val="000000" w:themeColor="text1"/>
                <w:sz w:val="20"/>
                <w:szCs w:val="20"/>
              </w:rPr>
            </w:pPr>
            <w:r w:rsidRPr="00484336">
              <w:rPr>
                <w:rFonts w:ascii="Arial Narrow" w:hAnsi="Arial Narrow"/>
                <w:color w:val="000000" w:themeColor="text1"/>
                <w:sz w:val="20"/>
                <w:szCs w:val="20"/>
              </w:rPr>
              <w:t>Students use the connectors to indicate addition and make contrasts.</w:t>
            </w:r>
          </w:p>
          <w:p w:rsidR="00484336" w:rsidRPr="00484336" w:rsidRDefault="00484336" w:rsidP="00484336">
            <w:pPr>
              <w:pStyle w:val="Prrafodelista"/>
              <w:spacing w:after="0"/>
              <w:ind w:left="459"/>
              <w:rPr>
                <w:rFonts w:ascii="Arial Narrow" w:hAnsi="Arial Narrow"/>
                <w:color w:val="000000" w:themeColor="text1"/>
                <w:sz w:val="20"/>
                <w:szCs w:val="20"/>
              </w:rPr>
            </w:pPr>
            <w:r w:rsidRPr="00484336">
              <w:rPr>
                <w:rFonts w:ascii="Arial Narrow" w:hAnsi="Arial Narrow"/>
                <w:color w:val="000000" w:themeColor="text1"/>
                <w:sz w:val="20"/>
                <w:szCs w:val="20"/>
              </w:rPr>
              <w:t>Students create new words form existing words in three main says: affixation, conversion.</w:t>
            </w:r>
          </w:p>
          <w:p w:rsidR="00B57189" w:rsidRPr="00314B7D" w:rsidRDefault="00B57189" w:rsidP="00A24D35">
            <w:pPr>
              <w:pStyle w:val="Prrafodelista"/>
              <w:ind w:left="175"/>
              <w:contextualSpacing/>
              <w:rPr>
                <w:rFonts w:ascii="Arial Narrow" w:hAnsi="Arial Narrow"/>
                <w:b/>
                <w:i/>
                <w:color w:val="000000" w:themeColor="text1"/>
                <w:sz w:val="20"/>
                <w:szCs w:val="20"/>
              </w:rPr>
            </w:pPr>
          </w:p>
        </w:tc>
        <w:tc>
          <w:tcPr>
            <w:tcW w:w="3969" w:type="dxa"/>
            <w:vAlign w:val="center"/>
          </w:tcPr>
          <w:p w:rsidR="00484336" w:rsidRPr="00484336" w:rsidRDefault="00484336" w:rsidP="004A16DB">
            <w:pPr>
              <w:pStyle w:val="Prrafodelista"/>
              <w:numPr>
                <w:ilvl w:val="0"/>
                <w:numId w:val="166"/>
              </w:numPr>
              <w:spacing w:after="0"/>
              <w:jc w:val="both"/>
              <w:rPr>
                <w:rFonts w:ascii="Arial Narrow" w:hAnsi="Arial Narrow"/>
                <w:i/>
                <w:color w:val="000000" w:themeColor="text1"/>
                <w:sz w:val="20"/>
                <w:szCs w:val="20"/>
              </w:rPr>
            </w:pPr>
            <w:r w:rsidRPr="00484336">
              <w:rPr>
                <w:rFonts w:ascii="Arial Narrow" w:hAnsi="Arial Narrow"/>
                <w:i/>
                <w:color w:val="000000" w:themeColor="text1"/>
                <w:sz w:val="20"/>
                <w:szCs w:val="20"/>
              </w:rPr>
              <w:t>Uses correctly basic computer terms.</w:t>
            </w:r>
          </w:p>
          <w:p w:rsidR="00484336" w:rsidRPr="00484336" w:rsidRDefault="00484336" w:rsidP="004A16DB">
            <w:pPr>
              <w:pStyle w:val="Prrafodelista"/>
              <w:numPr>
                <w:ilvl w:val="0"/>
                <w:numId w:val="166"/>
              </w:numPr>
              <w:spacing w:after="0"/>
              <w:jc w:val="both"/>
              <w:rPr>
                <w:rFonts w:ascii="Arial Narrow" w:hAnsi="Arial Narrow"/>
                <w:i/>
                <w:color w:val="000000" w:themeColor="text1"/>
                <w:sz w:val="20"/>
                <w:szCs w:val="20"/>
              </w:rPr>
            </w:pPr>
            <w:r w:rsidRPr="00484336">
              <w:rPr>
                <w:rFonts w:ascii="Arial Narrow" w:hAnsi="Arial Narrow"/>
                <w:i/>
                <w:color w:val="000000" w:themeColor="text1"/>
                <w:sz w:val="20"/>
                <w:szCs w:val="20"/>
              </w:rPr>
              <w:t>Uses correctly basic hardware and software terminology</w:t>
            </w:r>
          </w:p>
          <w:p w:rsidR="00484336" w:rsidRPr="00484336" w:rsidRDefault="00484336" w:rsidP="004A16DB">
            <w:pPr>
              <w:pStyle w:val="Prrafodelista"/>
              <w:numPr>
                <w:ilvl w:val="0"/>
                <w:numId w:val="166"/>
              </w:numPr>
              <w:spacing w:after="0"/>
              <w:jc w:val="both"/>
              <w:rPr>
                <w:rFonts w:ascii="Arial Narrow" w:hAnsi="Arial Narrow"/>
                <w:i/>
                <w:color w:val="000000" w:themeColor="text1"/>
                <w:sz w:val="20"/>
                <w:szCs w:val="20"/>
              </w:rPr>
            </w:pPr>
            <w:r w:rsidRPr="00484336">
              <w:rPr>
                <w:rFonts w:ascii="Arial Narrow" w:hAnsi="Arial Narrow"/>
                <w:i/>
                <w:color w:val="000000" w:themeColor="text1"/>
                <w:sz w:val="20"/>
                <w:szCs w:val="20"/>
              </w:rPr>
              <w:t>Identifies processor, chip, control unit, units of memory, etc.</w:t>
            </w:r>
          </w:p>
          <w:p w:rsidR="00484336" w:rsidRPr="00484336" w:rsidRDefault="00484336" w:rsidP="004A16DB">
            <w:pPr>
              <w:pStyle w:val="Prrafodelista"/>
              <w:numPr>
                <w:ilvl w:val="0"/>
                <w:numId w:val="166"/>
              </w:numPr>
              <w:spacing w:after="0"/>
              <w:jc w:val="both"/>
              <w:rPr>
                <w:rFonts w:ascii="Arial Narrow" w:hAnsi="Arial Narrow"/>
                <w:i/>
                <w:color w:val="000000" w:themeColor="text1"/>
                <w:sz w:val="20"/>
                <w:szCs w:val="20"/>
              </w:rPr>
            </w:pPr>
            <w:r w:rsidRPr="00484336">
              <w:rPr>
                <w:rFonts w:ascii="Arial Narrow" w:hAnsi="Arial Narrow"/>
                <w:i/>
                <w:color w:val="000000" w:themeColor="text1"/>
                <w:sz w:val="20"/>
                <w:szCs w:val="20"/>
              </w:rPr>
              <w:t>Makes differences between Computers,</w:t>
            </w:r>
          </w:p>
          <w:p w:rsidR="00484336" w:rsidRPr="00484336" w:rsidRDefault="00484336" w:rsidP="004A16DB">
            <w:pPr>
              <w:pStyle w:val="Prrafodelista"/>
              <w:numPr>
                <w:ilvl w:val="0"/>
                <w:numId w:val="166"/>
              </w:numPr>
              <w:spacing w:after="0"/>
              <w:jc w:val="both"/>
              <w:rPr>
                <w:rFonts w:ascii="Arial Narrow" w:hAnsi="Arial Narrow"/>
                <w:i/>
                <w:color w:val="000000" w:themeColor="text1"/>
                <w:sz w:val="20"/>
                <w:szCs w:val="20"/>
              </w:rPr>
            </w:pPr>
            <w:r w:rsidRPr="00484336">
              <w:rPr>
                <w:rFonts w:ascii="Arial Narrow" w:hAnsi="Arial Narrow"/>
                <w:i/>
                <w:color w:val="000000" w:themeColor="text1"/>
                <w:sz w:val="20"/>
                <w:szCs w:val="20"/>
              </w:rPr>
              <w:t>Identifies input/output devices, groups of keys, mouse actions.</w:t>
            </w:r>
          </w:p>
          <w:p w:rsidR="00484336" w:rsidRPr="00484336" w:rsidRDefault="00484336" w:rsidP="004A16DB">
            <w:pPr>
              <w:pStyle w:val="Prrafodelista"/>
              <w:numPr>
                <w:ilvl w:val="0"/>
                <w:numId w:val="166"/>
              </w:numPr>
              <w:spacing w:after="0"/>
              <w:jc w:val="both"/>
              <w:rPr>
                <w:rFonts w:ascii="Arial Narrow" w:hAnsi="Arial Narrow"/>
                <w:i/>
                <w:color w:val="000000" w:themeColor="text1"/>
                <w:sz w:val="20"/>
                <w:szCs w:val="20"/>
              </w:rPr>
            </w:pPr>
            <w:r w:rsidRPr="00484336">
              <w:rPr>
                <w:rFonts w:ascii="Arial Narrow" w:hAnsi="Arial Narrow"/>
                <w:i/>
                <w:color w:val="000000" w:themeColor="text1"/>
                <w:sz w:val="20"/>
                <w:szCs w:val="20"/>
              </w:rPr>
              <w:t>Describes scanners, and cameras.</w:t>
            </w:r>
          </w:p>
          <w:p w:rsidR="00484336" w:rsidRPr="00484336" w:rsidRDefault="00484336" w:rsidP="004A16DB">
            <w:pPr>
              <w:pStyle w:val="Prrafodelista"/>
              <w:numPr>
                <w:ilvl w:val="0"/>
                <w:numId w:val="166"/>
              </w:numPr>
              <w:spacing w:after="0"/>
              <w:jc w:val="both"/>
              <w:rPr>
                <w:rFonts w:ascii="Arial Narrow" w:hAnsi="Arial Narrow"/>
                <w:i/>
                <w:color w:val="000000" w:themeColor="text1"/>
                <w:sz w:val="20"/>
                <w:szCs w:val="20"/>
              </w:rPr>
            </w:pPr>
            <w:r w:rsidRPr="00484336">
              <w:rPr>
                <w:rFonts w:ascii="Arial Narrow" w:hAnsi="Arial Narrow"/>
                <w:i/>
                <w:color w:val="000000" w:themeColor="text1"/>
                <w:sz w:val="20"/>
                <w:szCs w:val="20"/>
              </w:rPr>
              <w:t>Describes display screens, ergonomics.</w:t>
            </w:r>
          </w:p>
          <w:p w:rsidR="00484336" w:rsidRPr="00484336" w:rsidRDefault="00484336" w:rsidP="004A16DB">
            <w:pPr>
              <w:pStyle w:val="Prrafodelista"/>
              <w:numPr>
                <w:ilvl w:val="0"/>
                <w:numId w:val="166"/>
              </w:numPr>
              <w:spacing w:after="0"/>
              <w:jc w:val="both"/>
              <w:rPr>
                <w:rFonts w:ascii="Arial Narrow" w:hAnsi="Arial Narrow"/>
                <w:i/>
                <w:color w:val="000000" w:themeColor="text1"/>
                <w:sz w:val="20"/>
                <w:szCs w:val="20"/>
              </w:rPr>
            </w:pPr>
            <w:r w:rsidRPr="00484336">
              <w:rPr>
                <w:rFonts w:ascii="Arial Narrow" w:hAnsi="Arial Narrow"/>
                <w:i/>
                <w:color w:val="000000" w:themeColor="text1"/>
                <w:sz w:val="20"/>
                <w:szCs w:val="20"/>
              </w:rPr>
              <w:t>Identifies types of printer, printer technology.</w:t>
            </w:r>
          </w:p>
          <w:p w:rsidR="00484336" w:rsidRPr="00484336" w:rsidRDefault="00484336" w:rsidP="004A16DB">
            <w:pPr>
              <w:pStyle w:val="Prrafodelista"/>
              <w:numPr>
                <w:ilvl w:val="0"/>
                <w:numId w:val="166"/>
              </w:numPr>
              <w:spacing w:after="0"/>
              <w:jc w:val="both"/>
              <w:rPr>
                <w:rFonts w:ascii="Arial Narrow" w:hAnsi="Arial Narrow"/>
                <w:i/>
                <w:color w:val="000000" w:themeColor="text1"/>
                <w:sz w:val="20"/>
                <w:szCs w:val="20"/>
              </w:rPr>
            </w:pPr>
            <w:r w:rsidRPr="00484336">
              <w:rPr>
                <w:rFonts w:ascii="Arial Narrow" w:hAnsi="Arial Narrow"/>
                <w:i/>
                <w:color w:val="000000" w:themeColor="text1"/>
                <w:sz w:val="20"/>
                <w:szCs w:val="20"/>
              </w:rPr>
              <w:t>Identifies types of magnetic storage, technical details of magnetic storage.</w:t>
            </w:r>
          </w:p>
          <w:p w:rsidR="00484336" w:rsidRPr="00484336" w:rsidRDefault="00484336" w:rsidP="004A16DB">
            <w:pPr>
              <w:pStyle w:val="Prrafodelista"/>
              <w:numPr>
                <w:ilvl w:val="0"/>
                <w:numId w:val="166"/>
              </w:numPr>
              <w:spacing w:after="0"/>
              <w:jc w:val="both"/>
              <w:rPr>
                <w:rFonts w:ascii="Arial Narrow" w:hAnsi="Arial Narrow"/>
                <w:i/>
                <w:color w:val="000000" w:themeColor="text1"/>
                <w:sz w:val="20"/>
                <w:szCs w:val="20"/>
              </w:rPr>
            </w:pPr>
          </w:p>
          <w:p w:rsidR="00B57189" w:rsidRPr="00CF4D64" w:rsidRDefault="00484336" w:rsidP="004A16DB">
            <w:pPr>
              <w:pStyle w:val="Prrafodelista"/>
              <w:numPr>
                <w:ilvl w:val="0"/>
                <w:numId w:val="166"/>
              </w:numPr>
              <w:spacing w:after="0"/>
              <w:jc w:val="both"/>
              <w:rPr>
                <w:rFonts w:ascii="Arial Narrow" w:hAnsi="Arial Narrow"/>
                <w:i/>
                <w:color w:val="000000" w:themeColor="text1"/>
                <w:sz w:val="20"/>
                <w:szCs w:val="20"/>
              </w:rPr>
            </w:pPr>
            <w:r w:rsidRPr="00484336">
              <w:rPr>
                <w:rFonts w:ascii="Arial Narrow" w:hAnsi="Arial Narrow"/>
                <w:i/>
                <w:color w:val="000000" w:themeColor="text1"/>
                <w:sz w:val="20"/>
                <w:szCs w:val="20"/>
              </w:rPr>
              <w:t>Identifies types of flash drive, technical details of flash memory.</w:t>
            </w:r>
          </w:p>
        </w:tc>
      </w:tr>
    </w:tbl>
    <w:p w:rsidR="00097E62" w:rsidRDefault="00097E62" w:rsidP="0038433C">
      <w:pPr>
        <w:jc w:val="center"/>
        <w:rPr>
          <w:rFonts w:ascii="Arial Narrow" w:hAnsi="Arial Narrow" w:cs="Arial"/>
          <w:b/>
          <w:bCs/>
          <w:color w:val="000000" w:themeColor="text1"/>
          <w:sz w:val="16"/>
          <w:szCs w:val="16"/>
          <w:u w:val="single"/>
        </w:rPr>
      </w:pPr>
    </w:p>
    <w:p w:rsidR="009E059E" w:rsidRDefault="009E059E" w:rsidP="0038433C">
      <w:pPr>
        <w:jc w:val="center"/>
        <w:rPr>
          <w:rFonts w:ascii="Arial Narrow" w:hAnsi="Arial Narrow" w:cs="Arial"/>
          <w:b/>
          <w:bCs/>
          <w:color w:val="000000" w:themeColor="text1"/>
          <w:sz w:val="16"/>
          <w:szCs w:val="16"/>
          <w:u w:val="single"/>
        </w:rPr>
      </w:pPr>
    </w:p>
    <w:p w:rsidR="00484336" w:rsidRDefault="00484336" w:rsidP="0038433C">
      <w:pPr>
        <w:jc w:val="center"/>
        <w:rPr>
          <w:rFonts w:ascii="Arial Narrow" w:hAnsi="Arial Narrow" w:cs="Arial"/>
          <w:b/>
          <w:bCs/>
          <w:color w:val="000000" w:themeColor="text1"/>
          <w:sz w:val="16"/>
          <w:szCs w:val="16"/>
          <w:u w:val="single"/>
        </w:rPr>
      </w:pPr>
    </w:p>
    <w:p w:rsidR="00484336" w:rsidRDefault="00484336" w:rsidP="0038433C">
      <w:pPr>
        <w:jc w:val="center"/>
        <w:rPr>
          <w:rFonts w:ascii="Arial Narrow" w:hAnsi="Arial Narrow" w:cs="Arial"/>
          <w:b/>
          <w:bCs/>
          <w:color w:val="000000" w:themeColor="text1"/>
          <w:sz w:val="16"/>
          <w:szCs w:val="16"/>
          <w:u w:val="single"/>
        </w:rPr>
      </w:pPr>
    </w:p>
    <w:p w:rsidR="009E059E" w:rsidRDefault="009E059E" w:rsidP="0038433C">
      <w:pPr>
        <w:jc w:val="center"/>
        <w:rPr>
          <w:rFonts w:ascii="Arial Narrow" w:hAnsi="Arial Narrow" w:cs="Arial"/>
          <w:b/>
          <w:bCs/>
          <w:color w:val="000000" w:themeColor="text1"/>
          <w:sz w:val="16"/>
          <w:szCs w:val="16"/>
          <w:u w:val="single"/>
        </w:rPr>
      </w:pPr>
    </w:p>
    <w:tbl>
      <w:tblPr>
        <w:tblStyle w:val="Tablaconcuadrcula"/>
        <w:tblW w:w="14034" w:type="dxa"/>
        <w:tblInd w:w="-289" w:type="dxa"/>
        <w:tblLayout w:type="fixed"/>
        <w:tblLook w:val="04E0" w:firstRow="1" w:lastRow="1" w:firstColumn="1" w:lastColumn="0" w:noHBand="0" w:noVBand="1"/>
      </w:tblPr>
      <w:tblGrid>
        <w:gridCol w:w="2978"/>
        <w:gridCol w:w="3685"/>
        <w:gridCol w:w="2126"/>
        <w:gridCol w:w="5245"/>
      </w:tblGrid>
      <w:tr w:rsidR="00314B7D" w:rsidRPr="00314B7D" w:rsidTr="00314B7D">
        <w:trPr>
          <w:trHeight w:val="517"/>
        </w:trPr>
        <w:tc>
          <w:tcPr>
            <w:tcW w:w="14034" w:type="dxa"/>
            <w:gridSpan w:val="4"/>
          </w:tcPr>
          <w:p w:rsidR="009E059E" w:rsidRPr="00314B7D" w:rsidRDefault="009E059E" w:rsidP="00314B7D">
            <w:pPr>
              <w:spacing w:line="259" w:lineRule="auto"/>
              <w:ind w:left="4"/>
              <w:jc w:val="center"/>
              <w:rPr>
                <w:rFonts w:ascii="Arial Narrow" w:hAnsi="Arial Narrow" w:cs="Arial"/>
                <w:color w:val="000000" w:themeColor="text1"/>
                <w:sz w:val="20"/>
                <w:szCs w:val="20"/>
              </w:rPr>
            </w:pPr>
            <w:r w:rsidRPr="00314B7D">
              <w:rPr>
                <w:rFonts w:ascii="Arial Narrow" w:eastAsia="Arial" w:hAnsi="Arial Narrow" w:cs="Arial"/>
                <w:b/>
                <w:color w:val="000000" w:themeColor="text1"/>
                <w:sz w:val="20"/>
                <w:szCs w:val="20"/>
              </w:rPr>
              <w:lastRenderedPageBreak/>
              <w:t xml:space="preserve">ÁREA: PRÁCTICA PRE PROFESIONAL  III </w:t>
            </w:r>
          </w:p>
        </w:tc>
      </w:tr>
      <w:tr w:rsidR="00314B7D" w:rsidRPr="00314B7D" w:rsidTr="00314B7D">
        <w:trPr>
          <w:trHeight w:val="517"/>
        </w:trPr>
        <w:tc>
          <w:tcPr>
            <w:tcW w:w="14034" w:type="dxa"/>
            <w:gridSpan w:val="4"/>
          </w:tcPr>
          <w:p w:rsidR="009E059E" w:rsidRPr="00314B7D" w:rsidRDefault="009E059E" w:rsidP="00314B7D">
            <w:pPr>
              <w:spacing w:line="259" w:lineRule="auto"/>
              <w:rPr>
                <w:rFonts w:ascii="Arial Narrow" w:eastAsia="Arial" w:hAnsi="Arial Narrow" w:cs="Arial"/>
                <w:color w:val="000000" w:themeColor="text1"/>
                <w:sz w:val="20"/>
                <w:szCs w:val="20"/>
              </w:rPr>
            </w:pPr>
            <w:r w:rsidRPr="00314B7D">
              <w:rPr>
                <w:rFonts w:ascii="Arial Narrow" w:eastAsia="Arial" w:hAnsi="Arial Narrow" w:cs="Arial"/>
                <w:b/>
                <w:color w:val="000000" w:themeColor="text1"/>
                <w:sz w:val="20"/>
                <w:szCs w:val="20"/>
              </w:rPr>
              <w:t xml:space="preserve">SUMILLA: </w:t>
            </w:r>
            <w:r w:rsidRPr="00314B7D">
              <w:rPr>
                <w:rFonts w:ascii="Arial Narrow" w:eastAsia="Arial" w:hAnsi="Arial Narrow" w:cs="Arial"/>
                <w:color w:val="000000" w:themeColor="text1"/>
                <w:sz w:val="20"/>
                <w:szCs w:val="20"/>
              </w:rPr>
              <w:t>Orienta al estudiante desarrollar su pensamiento creativo reflexivo y crítico al diseñar, implementar (con metodología activa propia para cada contexto y material adaptado y evaluado), ejecutar</w:t>
            </w:r>
            <w:r w:rsidR="00CF4D64">
              <w:rPr>
                <w:rFonts w:ascii="Arial Narrow" w:eastAsia="Arial" w:hAnsi="Arial Narrow" w:cs="Arial"/>
                <w:color w:val="000000" w:themeColor="text1"/>
                <w:sz w:val="20"/>
                <w:szCs w:val="20"/>
              </w:rPr>
              <w:t xml:space="preserve"> </w:t>
            </w:r>
            <w:r w:rsidRPr="00314B7D">
              <w:rPr>
                <w:rFonts w:ascii="Arial Narrow" w:eastAsia="Arial" w:hAnsi="Arial Narrow" w:cs="Arial"/>
                <w:color w:val="000000" w:themeColor="text1"/>
                <w:sz w:val="20"/>
                <w:szCs w:val="20"/>
              </w:rPr>
              <w:t>y evaluar con autonomía sesiones de aprendizaje reales, en zona rural y urbano marginal, con base en fundamentos psicológicos y pedagógicos.</w:t>
            </w:r>
          </w:p>
          <w:p w:rsidR="009E059E" w:rsidRPr="00314B7D" w:rsidRDefault="009E059E" w:rsidP="00314B7D">
            <w:pPr>
              <w:spacing w:line="259" w:lineRule="auto"/>
              <w:rPr>
                <w:rFonts w:ascii="Arial Narrow" w:eastAsia="Arial" w:hAnsi="Arial Narrow" w:cs="Arial"/>
                <w:color w:val="000000" w:themeColor="text1"/>
                <w:sz w:val="20"/>
                <w:szCs w:val="20"/>
              </w:rPr>
            </w:pPr>
            <w:r w:rsidRPr="00314B7D">
              <w:rPr>
                <w:rFonts w:ascii="Arial Narrow" w:eastAsia="Arial" w:hAnsi="Arial Narrow" w:cs="Arial"/>
                <w:color w:val="000000" w:themeColor="text1"/>
                <w:sz w:val="20"/>
                <w:szCs w:val="20"/>
              </w:rPr>
              <w:t xml:space="preserve">Permite el análisis, reflexión y sistematización de las experiencias vividas en la práctica para la detección de problemas pedagógicos que lleve a investigarlo para proponer y realizar </w:t>
            </w:r>
            <w:r w:rsidR="00A30CCA" w:rsidRPr="00314B7D">
              <w:rPr>
                <w:rFonts w:ascii="Arial Narrow" w:eastAsia="Arial" w:hAnsi="Arial Narrow" w:cs="Arial"/>
                <w:color w:val="000000" w:themeColor="text1"/>
                <w:sz w:val="20"/>
                <w:szCs w:val="20"/>
              </w:rPr>
              <w:t>situaciones innovadoras</w:t>
            </w:r>
            <w:r w:rsidRPr="00314B7D">
              <w:rPr>
                <w:rFonts w:ascii="Arial Narrow" w:eastAsia="Arial" w:hAnsi="Arial Narrow" w:cs="Arial"/>
                <w:color w:val="000000" w:themeColor="text1"/>
                <w:sz w:val="20"/>
                <w:szCs w:val="20"/>
              </w:rPr>
              <w:t>.</w:t>
            </w:r>
          </w:p>
          <w:p w:rsidR="009E059E" w:rsidRPr="00314B7D" w:rsidRDefault="009E059E" w:rsidP="00314B7D">
            <w:pPr>
              <w:spacing w:line="259" w:lineRule="auto"/>
              <w:rPr>
                <w:rFonts w:ascii="Arial Narrow" w:hAnsi="Arial Narrow" w:cs="Arial"/>
                <w:color w:val="000000" w:themeColor="text1"/>
                <w:sz w:val="20"/>
                <w:szCs w:val="20"/>
              </w:rPr>
            </w:pPr>
            <w:r w:rsidRPr="00314B7D">
              <w:rPr>
                <w:rFonts w:ascii="Arial Narrow" w:eastAsia="Arial" w:hAnsi="Arial Narrow" w:cs="Arial"/>
                <w:color w:val="000000" w:themeColor="text1"/>
                <w:sz w:val="20"/>
                <w:szCs w:val="20"/>
              </w:rPr>
              <w:t>Posibilita el desarrollo de la gestión institucional. Contribuye a la sistematización de la experiencia pre profesional.</w:t>
            </w:r>
          </w:p>
        </w:tc>
      </w:tr>
      <w:tr w:rsidR="00314B7D" w:rsidRPr="00314B7D" w:rsidTr="00314B7D">
        <w:trPr>
          <w:trHeight w:val="185"/>
        </w:trPr>
        <w:tc>
          <w:tcPr>
            <w:tcW w:w="2978" w:type="dxa"/>
          </w:tcPr>
          <w:p w:rsidR="009E059E" w:rsidRPr="00314B7D" w:rsidRDefault="009E059E" w:rsidP="00314B7D">
            <w:pPr>
              <w:spacing w:line="259" w:lineRule="auto"/>
              <w:jc w:val="center"/>
              <w:rPr>
                <w:rFonts w:ascii="Arial Narrow" w:hAnsi="Arial Narrow" w:cs="Arial"/>
                <w:color w:val="000000" w:themeColor="text1"/>
                <w:sz w:val="20"/>
                <w:szCs w:val="20"/>
              </w:rPr>
            </w:pPr>
            <w:r w:rsidRPr="00314B7D">
              <w:rPr>
                <w:rFonts w:ascii="Arial Narrow" w:eastAsia="Arial" w:hAnsi="Arial Narrow" w:cs="Arial"/>
                <w:b/>
                <w:color w:val="000000" w:themeColor="text1"/>
                <w:sz w:val="20"/>
                <w:szCs w:val="20"/>
              </w:rPr>
              <w:t>CÓD. CRITE.  DESEMPEÑO</w:t>
            </w:r>
          </w:p>
        </w:tc>
        <w:tc>
          <w:tcPr>
            <w:tcW w:w="3685" w:type="dxa"/>
          </w:tcPr>
          <w:p w:rsidR="009E059E" w:rsidRPr="00314B7D" w:rsidRDefault="009E059E" w:rsidP="00314B7D">
            <w:pPr>
              <w:spacing w:line="259" w:lineRule="auto"/>
              <w:ind w:right="8"/>
              <w:jc w:val="center"/>
              <w:rPr>
                <w:rFonts w:ascii="Arial Narrow" w:hAnsi="Arial Narrow" w:cs="Arial"/>
                <w:color w:val="000000" w:themeColor="text1"/>
                <w:sz w:val="20"/>
                <w:szCs w:val="20"/>
              </w:rPr>
            </w:pPr>
            <w:r w:rsidRPr="00314B7D">
              <w:rPr>
                <w:rFonts w:ascii="Arial Narrow" w:eastAsia="Arial" w:hAnsi="Arial Narrow" w:cs="Arial"/>
                <w:b/>
                <w:color w:val="000000" w:themeColor="text1"/>
                <w:sz w:val="20"/>
                <w:szCs w:val="20"/>
              </w:rPr>
              <w:t>CONTENIDOS</w:t>
            </w:r>
          </w:p>
        </w:tc>
        <w:tc>
          <w:tcPr>
            <w:tcW w:w="2126" w:type="dxa"/>
          </w:tcPr>
          <w:p w:rsidR="009E059E" w:rsidRPr="00314B7D" w:rsidRDefault="009E059E" w:rsidP="00314B7D">
            <w:pPr>
              <w:spacing w:line="259" w:lineRule="auto"/>
              <w:ind w:left="4"/>
              <w:jc w:val="center"/>
              <w:rPr>
                <w:rFonts w:ascii="Arial Narrow" w:hAnsi="Arial Narrow" w:cs="Arial"/>
                <w:color w:val="000000" w:themeColor="text1"/>
                <w:sz w:val="20"/>
                <w:szCs w:val="20"/>
              </w:rPr>
            </w:pPr>
            <w:r w:rsidRPr="00314B7D">
              <w:rPr>
                <w:rFonts w:ascii="Arial Narrow" w:eastAsia="Arial" w:hAnsi="Arial Narrow" w:cs="Arial"/>
                <w:b/>
                <w:color w:val="000000" w:themeColor="text1"/>
                <w:sz w:val="20"/>
                <w:szCs w:val="20"/>
              </w:rPr>
              <w:t>PRODUCTOS</w:t>
            </w:r>
          </w:p>
        </w:tc>
        <w:tc>
          <w:tcPr>
            <w:tcW w:w="5245" w:type="dxa"/>
          </w:tcPr>
          <w:p w:rsidR="009E059E" w:rsidRPr="00314B7D" w:rsidRDefault="009E059E" w:rsidP="00314B7D">
            <w:pPr>
              <w:spacing w:line="259" w:lineRule="auto"/>
              <w:ind w:left="6"/>
              <w:jc w:val="center"/>
              <w:rPr>
                <w:rFonts w:ascii="Arial Narrow" w:hAnsi="Arial Narrow" w:cs="Arial"/>
                <w:color w:val="000000" w:themeColor="text1"/>
                <w:sz w:val="20"/>
                <w:szCs w:val="20"/>
              </w:rPr>
            </w:pPr>
            <w:r w:rsidRPr="00314B7D">
              <w:rPr>
                <w:rFonts w:ascii="Arial Narrow" w:eastAsia="Arial" w:hAnsi="Arial Narrow" w:cs="Arial"/>
                <w:b/>
                <w:color w:val="000000" w:themeColor="text1"/>
                <w:sz w:val="20"/>
                <w:szCs w:val="20"/>
              </w:rPr>
              <w:t>CRITERIOS DE EVALUACIÓN</w:t>
            </w:r>
          </w:p>
        </w:tc>
      </w:tr>
      <w:tr w:rsidR="00CF4D64" w:rsidRPr="00314B7D" w:rsidTr="00CF4D64">
        <w:tblPrEx>
          <w:tblLook w:val="04A0" w:firstRow="1" w:lastRow="0" w:firstColumn="1" w:lastColumn="0" w:noHBand="0" w:noVBand="1"/>
        </w:tblPrEx>
        <w:trPr>
          <w:trHeight w:val="5351"/>
        </w:trPr>
        <w:tc>
          <w:tcPr>
            <w:tcW w:w="2978" w:type="dxa"/>
            <w:vAlign w:val="center"/>
          </w:tcPr>
          <w:p w:rsidR="00CF4D64" w:rsidRPr="00314B7D" w:rsidRDefault="00CF4D64" w:rsidP="00314B7D">
            <w:pPr>
              <w:jc w:val="center"/>
              <w:rPr>
                <w:rFonts w:ascii="Arial Narrow" w:hAnsi="Arial Narrow" w:cs="Kokila"/>
                <w:b/>
                <w:color w:val="000000" w:themeColor="text1"/>
                <w:sz w:val="20"/>
                <w:szCs w:val="20"/>
              </w:rPr>
            </w:pPr>
            <w:r w:rsidRPr="00314B7D">
              <w:rPr>
                <w:rFonts w:ascii="Arial Narrow" w:hAnsi="Arial Narrow" w:cs="Kokila"/>
                <w:b/>
                <w:color w:val="000000" w:themeColor="text1"/>
                <w:sz w:val="20"/>
                <w:szCs w:val="20"/>
              </w:rPr>
              <w:t>PERSONAL</w:t>
            </w:r>
          </w:p>
          <w:p w:rsidR="00CF4D64" w:rsidRPr="00314B7D" w:rsidRDefault="00CF4D64" w:rsidP="00314B7D">
            <w:pPr>
              <w:jc w:val="both"/>
              <w:rPr>
                <w:rFonts w:ascii="Arial Narrow" w:hAnsi="Arial Narrow" w:cs="Kokila"/>
                <w:b/>
                <w:color w:val="000000" w:themeColor="text1"/>
                <w:sz w:val="20"/>
                <w:szCs w:val="20"/>
              </w:rPr>
            </w:pPr>
            <w:r>
              <w:rPr>
                <w:rFonts w:ascii="Arial Narrow" w:hAnsi="Arial Narrow" w:cs="Kokila"/>
                <w:color w:val="000000" w:themeColor="text1"/>
                <w:sz w:val="20"/>
                <w:szCs w:val="20"/>
              </w:rPr>
              <w:t>1.2.5.</w:t>
            </w:r>
            <w:r w:rsidRPr="00314B7D">
              <w:rPr>
                <w:rFonts w:ascii="Arial Narrow" w:hAnsi="Arial Narrow" w:cs="Kokila"/>
                <w:color w:val="000000" w:themeColor="text1"/>
                <w:sz w:val="20"/>
                <w:szCs w:val="20"/>
              </w:rPr>
              <w:t xml:space="preserve"> Se actualiza permanentemente en el manejo de las herramientas informáticas como recursos para su desarrollo y fortalecimiento de su autoformación.</w:t>
            </w:r>
          </w:p>
          <w:p w:rsidR="00CF4D64" w:rsidRDefault="00CF4D64" w:rsidP="00CF4D64">
            <w:pPr>
              <w:pStyle w:val="Prrafodelista"/>
              <w:numPr>
                <w:ilvl w:val="0"/>
                <w:numId w:val="0"/>
              </w:numPr>
              <w:spacing w:after="0"/>
              <w:jc w:val="center"/>
              <w:rPr>
                <w:rFonts w:ascii="Arial Narrow" w:hAnsi="Arial Narrow" w:cs="Kokila"/>
                <w:b/>
                <w:color w:val="000000" w:themeColor="text1"/>
                <w:sz w:val="20"/>
                <w:szCs w:val="20"/>
              </w:rPr>
            </w:pPr>
          </w:p>
          <w:p w:rsidR="00CF4D64" w:rsidRPr="00314B7D" w:rsidRDefault="00CF4D64" w:rsidP="00CF4D64">
            <w:pPr>
              <w:pStyle w:val="Prrafodelista"/>
              <w:numPr>
                <w:ilvl w:val="0"/>
                <w:numId w:val="0"/>
              </w:numPr>
              <w:spacing w:after="0"/>
              <w:jc w:val="center"/>
              <w:rPr>
                <w:rFonts w:ascii="Arial Narrow" w:hAnsi="Arial Narrow" w:cs="Kokila"/>
                <w:b/>
                <w:color w:val="000000" w:themeColor="text1"/>
                <w:sz w:val="20"/>
                <w:szCs w:val="20"/>
              </w:rPr>
            </w:pPr>
            <w:r w:rsidRPr="00314B7D">
              <w:rPr>
                <w:rFonts w:ascii="Arial Narrow" w:hAnsi="Arial Narrow" w:cs="Kokila"/>
                <w:b/>
                <w:color w:val="000000" w:themeColor="text1"/>
                <w:sz w:val="20"/>
                <w:szCs w:val="20"/>
              </w:rPr>
              <w:t>PROFESIONAL PEDAGÓGICA</w:t>
            </w:r>
          </w:p>
          <w:p w:rsidR="00CF4D64" w:rsidRPr="00314B7D" w:rsidRDefault="00CF4D64" w:rsidP="00CF4D64">
            <w:pPr>
              <w:contextualSpacing/>
              <w:jc w:val="both"/>
              <w:rPr>
                <w:rFonts w:ascii="Arial Narrow" w:hAnsi="Arial Narrow" w:cs="Kokila"/>
                <w:color w:val="000000" w:themeColor="text1"/>
                <w:sz w:val="20"/>
                <w:szCs w:val="20"/>
                <w:lang w:val="es-PE"/>
              </w:rPr>
            </w:pPr>
            <w:r>
              <w:rPr>
                <w:rFonts w:ascii="Arial Narrow" w:hAnsi="Arial Narrow" w:cs="Kokila"/>
                <w:color w:val="000000" w:themeColor="text1"/>
                <w:sz w:val="20"/>
                <w:szCs w:val="20"/>
                <w:lang w:val="es-PE"/>
              </w:rPr>
              <w:t>2.3.4.</w:t>
            </w:r>
            <w:r w:rsidRPr="00314B7D">
              <w:rPr>
                <w:rFonts w:ascii="Arial Narrow" w:hAnsi="Arial Narrow" w:cs="Kokila"/>
                <w:color w:val="000000" w:themeColor="text1"/>
                <w:sz w:val="20"/>
                <w:szCs w:val="20"/>
                <w:lang w:val="es-PE"/>
              </w:rPr>
              <w:t xml:space="preserve"> Utiliza las TIC en los procesos pedagógicos que desarrolla creando material didáctico para su publicación en la web. </w:t>
            </w:r>
          </w:p>
          <w:p w:rsidR="00CF4D64" w:rsidRPr="00314B7D" w:rsidRDefault="00CF4D64" w:rsidP="00314B7D">
            <w:pPr>
              <w:ind w:left="-155"/>
              <w:rPr>
                <w:rFonts w:ascii="Arial Narrow" w:hAnsi="Arial Narrow" w:cs="Kokila"/>
                <w:b/>
                <w:color w:val="000000" w:themeColor="text1"/>
                <w:sz w:val="20"/>
                <w:szCs w:val="20"/>
              </w:rPr>
            </w:pPr>
          </w:p>
          <w:p w:rsidR="00CF4D64" w:rsidRPr="00314B7D" w:rsidRDefault="00CF4D64" w:rsidP="00CF4D64">
            <w:pPr>
              <w:pStyle w:val="Prrafodelista"/>
              <w:numPr>
                <w:ilvl w:val="0"/>
                <w:numId w:val="0"/>
              </w:numPr>
              <w:spacing w:after="0"/>
              <w:jc w:val="center"/>
              <w:rPr>
                <w:rFonts w:ascii="Arial Narrow" w:hAnsi="Arial Narrow" w:cs="Kokila"/>
                <w:b/>
                <w:color w:val="000000" w:themeColor="text1"/>
                <w:sz w:val="20"/>
                <w:szCs w:val="20"/>
              </w:rPr>
            </w:pPr>
            <w:r w:rsidRPr="00314B7D">
              <w:rPr>
                <w:rFonts w:ascii="Arial Narrow" w:hAnsi="Arial Narrow" w:cs="Kokila"/>
                <w:b/>
                <w:color w:val="000000" w:themeColor="text1"/>
                <w:sz w:val="20"/>
                <w:szCs w:val="20"/>
              </w:rPr>
              <w:t>SOCIO COMUNITARIA</w:t>
            </w:r>
          </w:p>
          <w:p w:rsidR="00CF4D64" w:rsidRPr="00314B7D" w:rsidRDefault="00CF4D64" w:rsidP="00CF4D64">
            <w:pPr>
              <w:jc w:val="both"/>
              <w:rPr>
                <w:rFonts w:ascii="Arial Narrow" w:hAnsi="Arial Narrow"/>
                <w:b/>
                <w:i/>
                <w:color w:val="000000" w:themeColor="text1"/>
                <w:sz w:val="20"/>
                <w:szCs w:val="20"/>
              </w:rPr>
            </w:pPr>
            <w:r>
              <w:rPr>
                <w:rFonts w:ascii="Arial Narrow" w:hAnsi="Arial Narrow" w:cs="Kokila"/>
                <w:color w:val="000000" w:themeColor="text1"/>
                <w:sz w:val="20"/>
                <w:szCs w:val="20"/>
              </w:rPr>
              <w:t>3.3.3.</w:t>
            </w:r>
            <w:r w:rsidRPr="00314B7D">
              <w:rPr>
                <w:rFonts w:ascii="Arial Narrow" w:hAnsi="Arial Narrow" w:cs="Kokila"/>
                <w:color w:val="000000" w:themeColor="text1"/>
                <w:sz w:val="20"/>
                <w:szCs w:val="20"/>
              </w:rPr>
              <w:t xml:space="preserve"> Programa y ejecuta actividades de sensibilización y toma de conciencia para practicar un buen estilo de vida realizando un Spot publicitario.</w:t>
            </w:r>
          </w:p>
          <w:p w:rsidR="00CF4D64" w:rsidRPr="00314B7D" w:rsidRDefault="00CF4D64" w:rsidP="00314B7D">
            <w:pPr>
              <w:jc w:val="both"/>
              <w:rPr>
                <w:rFonts w:ascii="Arial Narrow" w:hAnsi="Arial Narrow"/>
                <w:b/>
                <w:i/>
                <w:color w:val="000000" w:themeColor="text1"/>
                <w:sz w:val="20"/>
                <w:szCs w:val="20"/>
              </w:rPr>
            </w:pPr>
          </w:p>
        </w:tc>
        <w:tc>
          <w:tcPr>
            <w:tcW w:w="3685" w:type="dxa"/>
            <w:vAlign w:val="center"/>
          </w:tcPr>
          <w:p w:rsidR="00CF4D64" w:rsidRPr="00CF4D64" w:rsidRDefault="00CF4D64" w:rsidP="004A16DB">
            <w:pPr>
              <w:pStyle w:val="Prrafodelista"/>
              <w:numPr>
                <w:ilvl w:val="0"/>
                <w:numId w:val="165"/>
              </w:numPr>
              <w:spacing w:after="0"/>
              <w:ind w:left="317"/>
              <w:jc w:val="both"/>
              <w:rPr>
                <w:rFonts w:ascii="Arial Narrow" w:hAnsi="Arial Narrow"/>
                <w:i/>
                <w:color w:val="000000" w:themeColor="text1"/>
                <w:sz w:val="20"/>
                <w:szCs w:val="20"/>
              </w:rPr>
            </w:pPr>
            <w:r w:rsidRPr="00CF4D64">
              <w:rPr>
                <w:rFonts w:ascii="Arial Narrow" w:hAnsi="Arial Narrow"/>
                <w:color w:val="000000" w:themeColor="text1"/>
                <w:sz w:val="20"/>
                <w:szCs w:val="20"/>
              </w:rPr>
              <w:t>Programación. Estrategias metodológicas, materiales y recursos educativos, criterios e indicadores de evaluación de las competencias, capacidades, actitudes y selección de instrumentos.</w:t>
            </w:r>
          </w:p>
          <w:p w:rsidR="00CF4D64" w:rsidRPr="00CF4D64" w:rsidRDefault="00CF4D64" w:rsidP="004A16DB">
            <w:pPr>
              <w:pStyle w:val="Prrafodelista"/>
              <w:numPr>
                <w:ilvl w:val="0"/>
                <w:numId w:val="165"/>
              </w:numPr>
              <w:spacing w:after="0"/>
              <w:ind w:left="317"/>
              <w:jc w:val="both"/>
              <w:rPr>
                <w:rFonts w:ascii="Arial Narrow" w:hAnsi="Arial Narrow"/>
                <w:i/>
                <w:color w:val="000000" w:themeColor="text1"/>
                <w:sz w:val="20"/>
                <w:szCs w:val="20"/>
              </w:rPr>
            </w:pPr>
            <w:r w:rsidRPr="00CF4D64">
              <w:rPr>
                <w:rFonts w:ascii="Arial Narrow" w:hAnsi="Arial Narrow"/>
                <w:color w:val="000000" w:themeColor="text1"/>
                <w:sz w:val="20"/>
                <w:szCs w:val="20"/>
              </w:rPr>
              <w:t>Competencias, capacidades, estándares de aprendizaje y desempeños del área de EPT.</w:t>
            </w:r>
          </w:p>
          <w:p w:rsidR="00CF4D64" w:rsidRPr="00CF4D64" w:rsidRDefault="00CF4D64" w:rsidP="004A16DB">
            <w:pPr>
              <w:pStyle w:val="Prrafodelista"/>
              <w:numPr>
                <w:ilvl w:val="0"/>
                <w:numId w:val="165"/>
              </w:numPr>
              <w:spacing w:after="0"/>
              <w:ind w:left="317"/>
              <w:jc w:val="both"/>
              <w:rPr>
                <w:rFonts w:ascii="Arial Narrow" w:hAnsi="Arial Narrow"/>
                <w:i/>
                <w:color w:val="000000" w:themeColor="text1"/>
                <w:sz w:val="20"/>
                <w:szCs w:val="20"/>
              </w:rPr>
            </w:pPr>
            <w:r w:rsidRPr="00CF4D64">
              <w:rPr>
                <w:rFonts w:ascii="Arial Narrow" w:hAnsi="Arial Narrow"/>
                <w:color w:val="000000" w:themeColor="text1"/>
                <w:sz w:val="20"/>
                <w:szCs w:val="20"/>
              </w:rPr>
              <w:t>Criterios para la organización y ejecución pertinente de lo planificado con actitud democrática y responsable.</w:t>
            </w:r>
          </w:p>
          <w:p w:rsidR="00CF4D64" w:rsidRDefault="00CF4D64" w:rsidP="004A16DB">
            <w:pPr>
              <w:pStyle w:val="Prrafodelista"/>
              <w:numPr>
                <w:ilvl w:val="0"/>
                <w:numId w:val="165"/>
              </w:numPr>
              <w:spacing w:after="0"/>
              <w:ind w:left="317"/>
              <w:jc w:val="both"/>
              <w:rPr>
                <w:rFonts w:ascii="Arial Narrow" w:hAnsi="Arial Narrow"/>
                <w:i/>
                <w:color w:val="000000" w:themeColor="text1"/>
                <w:sz w:val="20"/>
                <w:szCs w:val="20"/>
              </w:rPr>
            </w:pPr>
            <w:r w:rsidRPr="00CF4D64">
              <w:rPr>
                <w:rFonts w:ascii="Arial Narrow" w:hAnsi="Arial Narrow"/>
                <w:color w:val="000000" w:themeColor="text1"/>
                <w:sz w:val="20"/>
                <w:szCs w:val="20"/>
              </w:rPr>
              <w:t xml:space="preserve">Observación en pares. Instrumentos y registro. </w:t>
            </w:r>
          </w:p>
          <w:p w:rsidR="00CF4D64" w:rsidRDefault="00CF4D64" w:rsidP="004A16DB">
            <w:pPr>
              <w:pStyle w:val="Prrafodelista"/>
              <w:numPr>
                <w:ilvl w:val="0"/>
                <w:numId w:val="165"/>
              </w:numPr>
              <w:spacing w:after="0"/>
              <w:ind w:left="317"/>
              <w:jc w:val="both"/>
              <w:rPr>
                <w:rFonts w:ascii="Arial Narrow" w:hAnsi="Arial Narrow"/>
                <w:i/>
                <w:color w:val="000000" w:themeColor="text1"/>
                <w:sz w:val="20"/>
                <w:szCs w:val="20"/>
              </w:rPr>
            </w:pPr>
            <w:r w:rsidRPr="00CF4D64">
              <w:rPr>
                <w:rFonts w:ascii="Arial Narrow" w:hAnsi="Arial Narrow"/>
                <w:color w:val="000000" w:themeColor="text1"/>
                <w:sz w:val="20"/>
                <w:szCs w:val="20"/>
              </w:rPr>
              <w:t xml:space="preserve">Elaboración de materiales y recursos </w:t>
            </w:r>
            <w:proofErr w:type="gramStart"/>
            <w:r w:rsidRPr="00CF4D64">
              <w:rPr>
                <w:rFonts w:ascii="Arial Narrow" w:hAnsi="Arial Narrow"/>
                <w:color w:val="000000" w:themeColor="text1"/>
                <w:sz w:val="20"/>
                <w:szCs w:val="20"/>
              </w:rPr>
              <w:t>educativos</w:t>
            </w:r>
            <w:proofErr w:type="gramEnd"/>
            <w:r w:rsidRPr="00CF4D64">
              <w:rPr>
                <w:rFonts w:ascii="Arial Narrow" w:hAnsi="Arial Narrow"/>
                <w:color w:val="000000" w:themeColor="text1"/>
                <w:sz w:val="20"/>
                <w:szCs w:val="20"/>
              </w:rPr>
              <w:t xml:space="preserve"> así como instrumentos para evaluar las competencias en el grado donde se ejecute la práctica</w:t>
            </w:r>
          </w:p>
          <w:p w:rsidR="00CF4D64" w:rsidRPr="00CF4D64" w:rsidRDefault="00CF4D64" w:rsidP="004A16DB">
            <w:pPr>
              <w:pStyle w:val="Prrafodelista"/>
              <w:numPr>
                <w:ilvl w:val="0"/>
                <w:numId w:val="165"/>
              </w:numPr>
              <w:spacing w:after="0"/>
              <w:ind w:left="317"/>
              <w:jc w:val="both"/>
              <w:rPr>
                <w:rFonts w:ascii="Arial Narrow" w:hAnsi="Arial Narrow"/>
                <w:i/>
                <w:color w:val="000000" w:themeColor="text1"/>
                <w:sz w:val="20"/>
                <w:szCs w:val="20"/>
              </w:rPr>
            </w:pPr>
            <w:r w:rsidRPr="00CF4D64">
              <w:rPr>
                <w:rFonts w:ascii="Arial Narrow" w:hAnsi="Arial Narrow"/>
                <w:color w:val="000000" w:themeColor="text1"/>
                <w:sz w:val="20"/>
                <w:szCs w:val="20"/>
              </w:rPr>
              <w:t>T</w:t>
            </w:r>
            <w:r>
              <w:rPr>
                <w:rFonts w:ascii="Arial Narrow" w:hAnsi="Arial Narrow"/>
                <w:color w:val="000000" w:themeColor="text1"/>
                <w:sz w:val="20"/>
                <w:szCs w:val="20"/>
              </w:rPr>
              <w:t>aller de sistematización</w:t>
            </w:r>
          </w:p>
          <w:p w:rsidR="00CF4D64" w:rsidRPr="00CF4D64" w:rsidRDefault="00CF4D64" w:rsidP="004A16DB">
            <w:pPr>
              <w:pStyle w:val="Prrafodelista"/>
              <w:numPr>
                <w:ilvl w:val="0"/>
                <w:numId w:val="165"/>
              </w:numPr>
              <w:spacing w:after="0"/>
              <w:ind w:left="317"/>
              <w:jc w:val="both"/>
              <w:rPr>
                <w:rFonts w:ascii="Arial Narrow" w:hAnsi="Arial Narrow"/>
                <w:i/>
                <w:color w:val="000000" w:themeColor="text1"/>
                <w:sz w:val="20"/>
                <w:szCs w:val="20"/>
              </w:rPr>
            </w:pPr>
            <w:r w:rsidRPr="00CF4D64">
              <w:rPr>
                <w:rFonts w:ascii="Arial Narrow" w:hAnsi="Arial Narrow"/>
                <w:color w:val="000000" w:themeColor="text1"/>
                <w:sz w:val="20"/>
                <w:szCs w:val="20"/>
              </w:rPr>
              <w:t>Diversidad. Política de inclusión.</w:t>
            </w:r>
          </w:p>
          <w:p w:rsidR="00CF4D64" w:rsidRPr="00314B7D" w:rsidRDefault="00CF4D64" w:rsidP="004A16DB">
            <w:pPr>
              <w:pStyle w:val="Prrafodelista"/>
              <w:numPr>
                <w:ilvl w:val="0"/>
                <w:numId w:val="165"/>
              </w:numPr>
              <w:spacing w:after="0"/>
              <w:ind w:left="317"/>
              <w:jc w:val="both"/>
              <w:rPr>
                <w:rFonts w:ascii="Arial Narrow" w:hAnsi="Arial Narrow"/>
                <w:color w:val="000000" w:themeColor="text1"/>
                <w:sz w:val="20"/>
                <w:szCs w:val="20"/>
              </w:rPr>
            </w:pPr>
            <w:r w:rsidRPr="00314B7D">
              <w:rPr>
                <w:rFonts w:ascii="Arial Narrow" w:hAnsi="Arial Narrow"/>
                <w:color w:val="000000" w:themeColor="text1"/>
                <w:sz w:val="20"/>
                <w:szCs w:val="20"/>
              </w:rPr>
              <w:t xml:space="preserve">Identificación y registro </w:t>
            </w:r>
            <w:proofErr w:type="gramStart"/>
            <w:r w:rsidRPr="00314B7D">
              <w:rPr>
                <w:rFonts w:ascii="Arial Narrow" w:hAnsi="Arial Narrow"/>
                <w:color w:val="000000" w:themeColor="text1"/>
                <w:sz w:val="20"/>
                <w:szCs w:val="20"/>
              </w:rPr>
              <w:t>de  casos</w:t>
            </w:r>
            <w:proofErr w:type="gramEnd"/>
            <w:r w:rsidRPr="00314B7D">
              <w:rPr>
                <w:rFonts w:ascii="Arial Narrow" w:hAnsi="Arial Narrow"/>
                <w:color w:val="000000" w:themeColor="text1"/>
                <w:sz w:val="20"/>
                <w:szCs w:val="20"/>
              </w:rPr>
              <w:t>.</w:t>
            </w:r>
          </w:p>
          <w:p w:rsidR="00CF4D64" w:rsidRPr="00314B7D" w:rsidRDefault="00CF4D64" w:rsidP="004A16DB">
            <w:pPr>
              <w:pStyle w:val="Prrafodelista"/>
              <w:numPr>
                <w:ilvl w:val="0"/>
                <w:numId w:val="165"/>
              </w:numPr>
              <w:spacing w:after="0"/>
              <w:ind w:left="317"/>
              <w:jc w:val="both"/>
              <w:rPr>
                <w:rFonts w:ascii="Arial Narrow" w:hAnsi="Arial Narrow"/>
                <w:color w:val="000000" w:themeColor="text1"/>
                <w:sz w:val="20"/>
                <w:szCs w:val="20"/>
              </w:rPr>
            </w:pPr>
            <w:r w:rsidRPr="00314B7D">
              <w:rPr>
                <w:rFonts w:ascii="Arial Narrow" w:hAnsi="Arial Narrow"/>
                <w:color w:val="000000" w:themeColor="text1"/>
                <w:sz w:val="20"/>
                <w:szCs w:val="20"/>
              </w:rPr>
              <w:t>Factores que influyen en el aprendizaje en el área.</w:t>
            </w:r>
          </w:p>
          <w:p w:rsidR="00CF4D64" w:rsidRPr="00314B7D" w:rsidRDefault="00CF4D64" w:rsidP="00314B7D">
            <w:pPr>
              <w:contextualSpacing/>
              <w:rPr>
                <w:rFonts w:ascii="Arial Narrow" w:hAnsi="Arial Narrow"/>
                <w:i/>
                <w:color w:val="000000" w:themeColor="text1"/>
                <w:sz w:val="20"/>
                <w:szCs w:val="20"/>
              </w:rPr>
            </w:pPr>
          </w:p>
        </w:tc>
        <w:tc>
          <w:tcPr>
            <w:tcW w:w="2126" w:type="dxa"/>
            <w:vAlign w:val="center"/>
          </w:tcPr>
          <w:p w:rsidR="00CF4D64" w:rsidRPr="00314B7D" w:rsidRDefault="00CF4D64" w:rsidP="00CF4D64">
            <w:pPr>
              <w:pStyle w:val="Prrafodelista"/>
              <w:numPr>
                <w:ilvl w:val="0"/>
                <w:numId w:val="0"/>
              </w:numPr>
              <w:spacing w:after="0"/>
              <w:ind w:left="317"/>
              <w:jc w:val="both"/>
              <w:rPr>
                <w:rFonts w:ascii="Arial Narrow" w:hAnsi="Arial Narrow"/>
                <w:b/>
                <w:i/>
                <w:color w:val="000000" w:themeColor="text1"/>
                <w:sz w:val="20"/>
                <w:szCs w:val="20"/>
              </w:rPr>
            </w:pPr>
            <w:r w:rsidRPr="00314B7D">
              <w:rPr>
                <w:rFonts w:ascii="Arial Narrow" w:hAnsi="Arial Narrow"/>
                <w:b/>
                <w:i/>
                <w:color w:val="000000" w:themeColor="text1"/>
                <w:sz w:val="20"/>
                <w:szCs w:val="20"/>
              </w:rPr>
              <w:t xml:space="preserve">Instrumentos de </w:t>
            </w:r>
            <w:r w:rsidRPr="00CF4D64">
              <w:rPr>
                <w:rFonts w:ascii="Arial Narrow" w:hAnsi="Arial Narrow"/>
                <w:color w:val="000000" w:themeColor="text1"/>
                <w:sz w:val="20"/>
                <w:szCs w:val="20"/>
              </w:rPr>
              <w:t>evaluación</w:t>
            </w:r>
          </w:p>
          <w:p w:rsidR="00CF4D64" w:rsidRPr="00314B7D" w:rsidRDefault="00CF4D64" w:rsidP="00314B7D">
            <w:pPr>
              <w:jc w:val="center"/>
              <w:rPr>
                <w:rFonts w:ascii="Arial Narrow" w:hAnsi="Arial Narrow"/>
                <w:b/>
                <w:i/>
                <w:color w:val="000000" w:themeColor="text1"/>
                <w:sz w:val="20"/>
                <w:szCs w:val="20"/>
              </w:rPr>
            </w:pPr>
            <w:r w:rsidRPr="00314B7D">
              <w:rPr>
                <w:rFonts w:ascii="Arial Narrow" w:hAnsi="Arial Narrow"/>
                <w:b/>
                <w:i/>
                <w:color w:val="000000" w:themeColor="text1"/>
                <w:sz w:val="20"/>
                <w:szCs w:val="20"/>
              </w:rPr>
              <w:t>Organizador gráfico</w:t>
            </w:r>
          </w:p>
          <w:p w:rsidR="00CF4D64" w:rsidRPr="00314B7D" w:rsidRDefault="00CF4D64" w:rsidP="00314B7D">
            <w:pPr>
              <w:jc w:val="center"/>
              <w:rPr>
                <w:rFonts w:ascii="Arial Narrow" w:hAnsi="Arial Narrow"/>
                <w:b/>
                <w:i/>
                <w:color w:val="000000" w:themeColor="text1"/>
                <w:sz w:val="20"/>
                <w:szCs w:val="20"/>
              </w:rPr>
            </w:pPr>
            <w:r w:rsidRPr="00314B7D">
              <w:rPr>
                <w:rFonts w:ascii="Arial Narrow" w:hAnsi="Arial Narrow"/>
                <w:i/>
                <w:color w:val="000000" w:themeColor="text1"/>
                <w:sz w:val="20"/>
                <w:szCs w:val="20"/>
              </w:rPr>
              <w:t>Materiales</w:t>
            </w:r>
            <w:r w:rsidRPr="00314B7D">
              <w:rPr>
                <w:rFonts w:ascii="Arial Narrow" w:hAnsi="Arial Narrow"/>
                <w:b/>
                <w:i/>
                <w:color w:val="000000" w:themeColor="text1"/>
                <w:sz w:val="20"/>
                <w:szCs w:val="20"/>
              </w:rPr>
              <w:t xml:space="preserve"> y Recursos educativos </w:t>
            </w:r>
          </w:p>
          <w:p w:rsidR="00CF4D64" w:rsidRPr="00314B7D" w:rsidRDefault="00CF4D64" w:rsidP="00314B7D">
            <w:pPr>
              <w:jc w:val="center"/>
              <w:rPr>
                <w:rFonts w:ascii="Arial Narrow" w:hAnsi="Arial Narrow"/>
                <w:b/>
                <w:i/>
                <w:color w:val="000000" w:themeColor="text1"/>
                <w:sz w:val="20"/>
                <w:szCs w:val="20"/>
              </w:rPr>
            </w:pPr>
            <w:r w:rsidRPr="00314B7D">
              <w:rPr>
                <w:rFonts w:ascii="Arial Narrow" w:hAnsi="Arial Narrow"/>
                <w:b/>
                <w:i/>
                <w:color w:val="000000" w:themeColor="text1"/>
                <w:sz w:val="20"/>
                <w:szCs w:val="20"/>
              </w:rPr>
              <w:t xml:space="preserve">Informe </w:t>
            </w:r>
          </w:p>
          <w:p w:rsidR="00CF4D64" w:rsidRPr="00314B7D" w:rsidRDefault="00CF4D64" w:rsidP="00314B7D">
            <w:pPr>
              <w:pStyle w:val="Prrafodelista"/>
              <w:ind w:left="175"/>
              <w:contextualSpacing/>
              <w:rPr>
                <w:rFonts w:ascii="Arial Narrow" w:hAnsi="Arial Narrow"/>
                <w:b/>
                <w:i/>
                <w:color w:val="000000" w:themeColor="text1"/>
                <w:sz w:val="20"/>
                <w:szCs w:val="20"/>
              </w:rPr>
            </w:pPr>
            <w:r w:rsidRPr="00314B7D">
              <w:rPr>
                <w:rFonts w:ascii="Arial Narrow" w:hAnsi="Arial Narrow"/>
                <w:b/>
                <w:i/>
                <w:color w:val="000000" w:themeColor="text1"/>
                <w:sz w:val="20"/>
                <w:szCs w:val="20"/>
              </w:rPr>
              <w:t>Organizador visual</w:t>
            </w:r>
          </w:p>
        </w:tc>
        <w:tc>
          <w:tcPr>
            <w:tcW w:w="5245" w:type="dxa"/>
            <w:vAlign w:val="center"/>
          </w:tcPr>
          <w:p w:rsidR="00CF4D64" w:rsidRPr="00A30CCA" w:rsidRDefault="00CF4D64" w:rsidP="004A16DB">
            <w:pPr>
              <w:pStyle w:val="Prrafodelista"/>
              <w:numPr>
                <w:ilvl w:val="0"/>
                <w:numId w:val="166"/>
              </w:numPr>
              <w:spacing w:after="0"/>
              <w:jc w:val="both"/>
              <w:rPr>
                <w:rFonts w:ascii="Arial Narrow" w:hAnsi="Arial Narrow"/>
                <w:color w:val="000000" w:themeColor="text1"/>
                <w:sz w:val="20"/>
                <w:szCs w:val="20"/>
              </w:rPr>
            </w:pPr>
            <w:r w:rsidRPr="00A30CCA">
              <w:rPr>
                <w:rFonts w:ascii="Arial Narrow" w:hAnsi="Arial Narrow"/>
                <w:color w:val="000000" w:themeColor="text1"/>
                <w:sz w:val="20"/>
                <w:szCs w:val="20"/>
              </w:rPr>
              <w:t xml:space="preserve">Analiza y selecciona estrategias, materiales, recursos e instrumentos de evaluación de acuerdo a las competencias y </w:t>
            </w:r>
            <w:proofErr w:type="gramStart"/>
            <w:r w:rsidRPr="00A30CCA">
              <w:rPr>
                <w:rFonts w:ascii="Arial Narrow" w:hAnsi="Arial Narrow"/>
                <w:color w:val="000000" w:themeColor="text1"/>
                <w:sz w:val="20"/>
                <w:szCs w:val="20"/>
              </w:rPr>
              <w:t>capacidades  a</w:t>
            </w:r>
            <w:proofErr w:type="gramEnd"/>
            <w:r w:rsidRPr="00A30CCA">
              <w:rPr>
                <w:rFonts w:ascii="Arial Narrow" w:hAnsi="Arial Narrow"/>
                <w:color w:val="000000" w:themeColor="text1"/>
                <w:sz w:val="20"/>
                <w:szCs w:val="20"/>
              </w:rPr>
              <w:t xml:space="preserve"> desarrollar y evaluar.</w:t>
            </w:r>
          </w:p>
          <w:p w:rsidR="00CF4D64" w:rsidRPr="00A30CCA" w:rsidRDefault="00CF4D64" w:rsidP="004A16DB">
            <w:pPr>
              <w:pStyle w:val="Prrafodelista"/>
              <w:numPr>
                <w:ilvl w:val="0"/>
                <w:numId w:val="166"/>
              </w:numPr>
              <w:spacing w:after="0"/>
              <w:ind w:left="601"/>
              <w:jc w:val="center"/>
              <w:rPr>
                <w:rFonts w:ascii="Arial Narrow" w:hAnsi="Arial Narrow"/>
                <w:b/>
                <w:color w:val="000000" w:themeColor="text1"/>
                <w:sz w:val="20"/>
                <w:szCs w:val="20"/>
              </w:rPr>
            </w:pPr>
            <w:r w:rsidRPr="00A30CCA">
              <w:rPr>
                <w:rFonts w:ascii="Arial Narrow" w:hAnsi="Arial Narrow"/>
                <w:color w:val="000000" w:themeColor="text1"/>
                <w:sz w:val="20"/>
                <w:szCs w:val="20"/>
              </w:rPr>
              <w:t>Analiza los criterios de organización, ejecución y evaluación y los expresa a través de ejemplos</w:t>
            </w:r>
          </w:p>
          <w:p w:rsidR="00CF4D64" w:rsidRPr="00A30CCA" w:rsidRDefault="00CF4D64" w:rsidP="004A16DB">
            <w:pPr>
              <w:pStyle w:val="Prrafodelista"/>
              <w:numPr>
                <w:ilvl w:val="0"/>
                <w:numId w:val="166"/>
              </w:numPr>
              <w:spacing w:after="0"/>
              <w:jc w:val="both"/>
              <w:rPr>
                <w:rFonts w:ascii="Arial Narrow" w:hAnsi="Arial Narrow"/>
                <w:color w:val="000000" w:themeColor="text1"/>
                <w:sz w:val="20"/>
                <w:szCs w:val="20"/>
              </w:rPr>
            </w:pPr>
            <w:r w:rsidRPr="00A30CCA">
              <w:rPr>
                <w:rFonts w:ascii="Arial Narrow" w:hAnsi="Arial Narrow"/>
                <w:color w:val="000000" w:themeColor="text1"/>
                <w:sz w:val="20"/>
                <w:szCs w:val="20"/>
              </w:rPr>
              <w:t>Reflexión sobre su práctica pedagógica a través de la observación entre pares.</w:t>
            </w:r>
          </w:p>
          <w:p w:rsidR="00CF4D64" w:rsidRPr="00A30CCA" w:rsidRDefault="00CF4D64" w:rsidP="004A16DB">
            <w:pPr>
              <w:pStyle w:val="Prrafodelista"/>
              <w:numPr>
                <w:ilvl w:val="0"/>
                <w:numId w:val="166"/>
              </w:numPr>
              <w:spacing w:after="0"/>
              <w:rPr>
                <w:rFonts w:ascii="Arial Narrow" w:hAnsi="Arial Narrow"/>
                <w:color w:val="000000" w:themeColor="text1"/>
                <w:sz w:val="20"/>
                <w:szCs w:val="20"/>
              </w:rPr>
            </w:pPr>
            <w:r w:rsidRPr="00A30CCA">
              <w:rPr>
                <w:rFonts w:ascii="Arial Narrow" w:hAnsi="Arial Narrow"/>
                <w:color w:val="000000" w:themeColor="text1"/>
                <w:sz w:val="20"/>
                <w:szCs w:val="20"/>
              </w:rPr>
              <w:t>Diseña y elabora materiales educativos pertinentes con el desarrollo de su práctica pedagógica.</w:t>
            </w:r>
          </w:p>
          <w:p w:rsidR="00CF4D64" w:rsidRPr="00A30CCA" w:rsidRDefault="00CF4D64" w:rsidP="004A16DB">
            <w:pPr>
              <w:pStyle w:val="Prrafodelista"/>
              <w:numPr>
                <w:ilvl w:val="0"/>
                <w:numId w:val="166"/>
              </w:numPr>
              <w:spacing w:after="0"/>
              <w:jc w:val="both"/>
              <w:rPr>
                <w:rFonts w:ascii="Arial Narrow" w:hAnsi="Arial Narrow"/>
                <w:color w:val="000000" w:themeColor="text1"/>
                <w:sz w:val="20"/>
                <w:szCs w:val="20"/>
              </w:rPr>
            </w:pPr>
            <w:r w:rsidRPr="00A30CCA">
              <w:rPr>
                <w:rFonts w:ascii="Arial Narrow" w:hAnsi="Arial Narrow"/>
                <w:color w:val="000000" w:themeColor="text1"/>
                <w:sz w:val="20"/>
                <w:szCs w:val="20"/>
              </w:rPr>
              <w:t xml:space="preserve">Participa, con iniciativa y entusiasmo en la socialización y </w:t>
            </w:r>
          </w:p>
          <w:p w:rsidR="00CF4D64" w:rsidRPr="00A30CCA" w:rsidRDefault="00CF4D64" w:rsidP="004A16DB">
            <w:pPr>
              <w:pStyle w:val="Prrafodelista"/>
              <w:numPr>
                <w:ilvl w:val="0"/>
                <w:numId w:val="166"/>
              </w:numPr>
              <w:spacing w:after="0"/>
              <w:jc w:val="both"/>
              <w:rPr>
                <w:rFonts w:ascii="Arial Narrow" w:hAnsi="Arial Narrow"/>
                <w:color w:val="000000" w:themeColor="text1"/>
                <w:sz w:val="20"/>
                <w:szCs w:val="20"/>
              </w:rPr>
            </w:pPr>
            <w:r w:rsidRPr="00A30CCA">
              <w:rPr>
                <w:rFonts w:ascii="Arial Narrow" w:hAnsi="Arial Narrow"/>
                <w:color w:val="000000" w:themeColor="text1"/>
                <w:sz w:val="20"/>
                <w:szCs w:val="20"/>
              </w:rPr>
              <w:t xml:space="preserve">Sistematización de sus experiencias vividas en el desarrollo de la práctica. </w:t>
            </w:r>
          </w:p>
          <w:p w:rsidR="00CF4D64" w:rsidRPr="00CF4D64" w:rsidRDefault="00CF4D64" w:rsidP="004A16DB">
            <w:pPr>
              <w:pStyle w:val="Prrafodelista"/>
              <w:numPr>
                <w:ilvl w:val="0"/>
                <w:numId w:val="166"/>
              </w:numPr>
              <w:spacing w:after="0"/>
              <w:jc w:val="both"/>
              <w:rPr>
                <w:rFonts w:ascii="Arial Narrow" w:hAnsi="Arial Narrow"/>
                <w:i/>
                <w:color w:val="000000" w:themeColor="text1"/>
                <w:sz w:val="20"/>
                <w:szCs w:val="20"/>
              </w:rPr>
            </w:pPr>
            <w:r w:rsidRPr="00A30CCA">
              <w:rPr>
                <w:rFonts w:ascii="Arial Narrow" w:hAnsi="Arial Narrow" w:cs="Kokila"/>
                <w:color w:val="000000" w:themeColor="text1"/>
                <w:sz w:val="20"/>
                <w:szCs w:val="20"/>
              </w:rPr>
              <w:t>Analiza e identifica los factores que influyen en el aprendizaje de la computación.</w:t>
            </w:r>
          </w:p>
        </w:tc>
      </w:tr>
    </w:tbl>
    <w:p w:rsidR="009E059E" w:rsidRDefault="009E059E" w:rsidP="0038433C">
      <w:pPr>
        <w:jc w:val="center"/>
        <w:rPr>
          <w:rFonts w:ascii="Arial Narrow" w:hAnsi="Arial Narrow" w:cs="Arial"/>
          <w:b/>
          <w:bCs/>
          <w:color w:val="000000" w:themeColor="text1"/>
          <w:sz w:val="16"/>
          <w:szCs w:val="16"/>
          <w:u w:val="single"/>
        </w:rPr>
      </w:pPr>
    </w:p>
    <w:p w:rsidR="009E059E" w:rsidRDefault="009E059E" w:rsidP="0038433C">
      <w:pPr>
        <w:jc w:val="center"/>
        <w:rPr>
          <w:rFonts w:ascii="Arial Narrow" w:hAnsi="Arial Narrow" w:cs="Arial"/>
          <w:b/>
          <w:bCs/>
          <w:color w:val="000000" w:themeColor="text1"/>
          <w:sz w:val="16"/>
          <w:szCs w:val="16"/>
          <w:u w:val="single"/>
        </w:rPr>
      </w:pPr>
    </w:p>
    <w:p w:rsidR="009E059E" w:rsidRDefault="009E059E" w:rsidP="0038433C">
      <w:pPr>
        <w:jc w:val="center"/>
        <w:rPr>
          <w:rFonts w:ascii="Arial Narrow" w:hAnsi="Arial Narrow" w:cs="Arial"/>
          <w:b/>
          <w:bCs/>
          <w:color w:val="000000" w:themeColor="text1"/>
          <w:sz w:val="16"/>
          <w:szCs w:val="16"/>
          <w:u w:val="single"/>
        </w:rPr>
      </w:pPr>
    </w:p>
    <w:tbl>
      <w:tblPr>
        <w:tblStyle w:val="Tablaconcuadrcula"/>
        <w:tblW w:w="14034" w:type="dxa"/>
        <w:tblInd w:w="-289" w:type="dxa"/>
        <w:tblLayout w:type="fixed"/>
        <w:tblLook w:val="04E0" w:firstRow="1" w:lastRow="1" w:firstColumn="1" w:lastColumn="0" w:noHBand="0" w:noVBand="1"/>
      </w:tblPr>
      <w:tblGrid>
        <w:gridCol w:w="2978"/>
        <w:gridCol w:w="3685"/>
        <w:gridCol w:w="2126"/>
        <w:gridCol w:w="5245"/>
      </w:tblGrid>
      <w:tr w:rsidR="002E5EB5" w:rsidRPr="002E5EB5" w:rsidTr="00A24D35">
        <w:trPr>
          <w:trHeight w:val="517"/>
        </w:trPr>
        <w:tc>
          <w:tcPr>
            <w:tcW w:w="14034" w:type="dxa"/>
            <w:gridSpan w:val="4"/>
          </w:tcPr>
          <w:p w:rsidR="00FB2403" w:rsidRPr="002E5EB5" w:rsidRDefault="00FB2403" w:rsidP="00FB2403">
            <w:pPr>
              <w:spacing w:line="259" w:lineRule="auto"/>
              <w:ind w:left="4"/>
              <w:jc w:val="center"/>
              <w:rPr>
                <w:rFonts w:ascii="Arial Narrow" w:hAnsi="Arial Narrow" w:cs="Arial"/>
                <w:color w:val="000000" w:themeColor="text1"/>
                <w:sz w:val="20"/>
                <w:szCs w:val="20"/>
              </w:rPr>
            </w:pPr>
            <w:r w:rsidRPr="002E5EB5">
              <w:rPr>
                <w:rFonts w:ascii="Arial Narrow" w:eastAsia="Arial" w:hAnsi="Arial Narrow" w:cs="Arial"/>
                <w:color w:val="000000" w:themeColor="text1"/>
                <w:sz w:val="20"/>
                <w:szCs w:val="20"/>
              </w:rPr>
              <w:lastRenderedPageBreak/>
              <w:t xml:space="preserve">ÁREA: INVESTIGACIÓN APLICADA III </w:t>
            </w:r>
          </w:p>
        </w:tc>
      </w:tr>
      <w:tr w:rsidR="002E5EB5" w:rsidRPr="002E5EB5" w:rsidTr="00A24D35">
        <w:trPr>
          <w:trHeight w:val="517"/>
        </w:trPr>
        <w:tc>
          <w:tcPr>
            <w:tcW w:w="14034" w:type="dxa"/>
            <w:gridSpan w:val="4"/>
          </w:tcPr>
          <w:p w:rsidR="00FB2403" w:rsidRPr="002E5EB5" w:rsidRDefault="00FB2403" w:rsidP="00A24D35">
            <w:pPr>
              <w:spacing w:line="259" w:lineRule="auto"/>
              <w:rPr>
                <w:rFonts w:ascii="Arial Narrow" w:hAnsi="Arial Narrow" w:cs="Arial"/>
                <w:color w:val="000000" w:themeColor="text1"/>
                <w:sz w:val="20"/>
                <w:szCs w:val="20"/>
              </w:rPr>
            </w:pPr>
            <w:r w:rsidRPr="002E5EB5">
              <w:rPr>
                <w:rFonts w:ascii="Arial Narrow" w:eastAsia="Arial" w:hAnsi="Arial Narrow" w:cs="Arial"/>
                <w:color w:val="000000" w:themeColor="text1"/>
                <w:sz w:val="20"/>
                <w:szCs w:val="20"/>
              </w:rPr>
              <w:t xml:space="preserve">SUMILLA: </w:t>
            </w:r>
            <w:r w:rsidR="00A52A02" w:rsidRPr="002E5EB5">
              <w:rPr>
                <w:rFonts w:ascii="Arial Narrow" w:eastAsia="Arial" w:hAnsi="Arial Narrow" w:cs="Arial"/>
                <w:color w:val="000000" w:themeColor="text1"/>
                <w:sz w:val="20"/>
                <w:szCs w:val="20"/>
              </w:rPr>
              <w:t>El área de Investigación Aplicada III, permite a los estudiantes el conocimiento de la metodología de la investigación y su aplicación al tema o problema de investigación elegido.</w:t>
            </w:r>
          </w:p>
        </w:tc>
      </w:tr>
      <w:tr w:rsidR="002E5EB5" w:rsidRPr="002E5EB5" w:rsidTr="00A24D35">
        <w:trPr>
          <w:trHeight w:val="185"/>
        </w:trPr>
        <w:tc>
          <w:tcPr>
            <w:tcW w:w="2978" w:type="dxa"/>
          </w:tcPr>
          <w:p w:rsidR="00FB2403" w:rsidRPr="002E5EB5" w:rsidRDefault="00FB2403" w:rsidP="00A24D35">
            <w:pPr>
              <w:spacing w:line="259" w:lineRule="auto"/>
              <w:jc w:val="center"/>
              <w:rPr>
                <w:rFonts w:ascii="Arial Narrow" w:hAnsi="Arial Narrow" w:cs="Arial"/>
                <w:color w:val="000000" w:themeColor="text1"/>
                <w:sz w:val="20"/>
                <w:szCs w:val="20"/>
              </w:rPr>
            </w:pPr>
            <w:r w:rsidRPr="002E5EB5">
              <w:rPr>
                <w:rFonts w:ascii="Arial Narrow" w:eastAsia="Arial" w:hAnsi="Arial Narrow" w:cs="Arial"/>
                <w:color w:val="000000" w:themeColor="text1"/>
                <w:sz w:val="20"/>
                <w:szCs w:val="20"/>
              </w:rPr>
              <w:t>CÓD. CRITE.  DESEMPEÑO</w:t>
            </w:r>
          </w:p>
        </w:tc>
        <w:tc>
          <w:tcPr>
            <w:tcW w:w="3685" w:type="dxa"/>
          </w:tcPr>
          <w:p w:rsidR="00FB2403" w:rsidRPr="002E5EB5" w:rsidRDefault="00FB2403" w:rsidP="00A24D35">
            <w:pPr>
              <w:spacing w:line="259" w:lineRule="auto"/>
              <w:ind w:right="8"/>
              <w:jc w:val="center"/>
              <w:rPr>
                <w:rFonts w:ascii="Arial Narrow" w:hAnsi="Arial Narrow" w:cs="Arial"/>
                <w:color w:val="000000" w:themeColor="text1"/>
                <w:sz w:val="20"/>
                <w:szCs w:val="20"/>
              </w:rPr>
            </w:pPr>
            <w:r w:rsidRPr="002E5EB5">
              <w:rPr>
                <w:rFonts w:ascii="Arial Narrow" w:eastAsia="Arial" w:hAnsi="Arial Narrow" w:cs="Arial"/>
                <w:color w:val="000000" w:themeColor="text1"/>
                <w:sz w:val="20"/>
                <w:szCs w:val="20"/>
              </w:rPr>
              <w:t>CONTENIDOS</w:t>
            </w:r>
          </w:p>
        </w:tc>
        <w:tc>
          <w:tcPr>
            <w:tcW w:w="2126" w:type="dxa"/>
          </w:tcPr>
          <w:p w:rsidR="00FB2403" w:rsidRPr="002E5EB5" w:rsidRDefault="00FB2403" w:rsidP="00A24D35">
            <w:pPr>
              <w:spacing w:line="259" w:lineRule="auto"/>
              <w:ind w:left="4"/>
              <w:jc w:val="center"/>
              <w:rPr>
                <w:rFonts w:ascii="Arial Narrow" w:hAnsi="Arial Narrow" w:cs="Arial"/>
                <w:color w:val="000000" w:themeColor="text1"/>
                <w:sz w:val="20"/>
                <w:szCs w:val="20"/>
              </w:rPr>
            </w:pPr>
            <w:r w:rsidRPr="002E5EB5">
              <w:rPr>
                <w:rFonts w:ascii="Arial Narrow" w:eastAsia="Arial" w:hAnsi="Arial Narrow" w:cs="Arial"/>
                <w:color w:val="000000" w:themeColor="text1"/>
                <w:sz w:val="20"/>
                <w:szCs w:val="20"/>
              </w:rPr>
              <w:t>PRODUCTOS</w:t>
            </w:r>
          </w:p>
        </w:tc>
        <w:tc>
          <w:tcPr>
            <w:tcW w:w="5245" w:type="dxa"/>
          </w:tcPr>
          <w:p w:rsidR="00FB2403" w:rsidRPr="002E5EB5" w:rsidRDefault="00FB2403" w:rsidP="00A24D35">
            <w:pPr>
              <w:spacing w:line="259" w:lineRule="auto"/>
              <w:ind w:left="6"/>
              <w:jc w:val="center"/>
              <w:rPr>
                <w:rFonts w:ascii="Arial Narrow" w:hAnsi="Arial Narrow" w:cs="Arial"/>
                <w:color w:val="000000" w:themeColor="text1"/>
                <w:sz w:val="20"/>
                <w:szCs w:val="20"/>
              </w:rPr>
            </w:pPr>
            <w:r w:rsidRPr="002E5EB5">
              <w:rPr>
                <w:rFonts w:ascii="Arial Narrow" w:eastAsia="Arial" w:hAnsi="Arial Narrow" w:cs="Arial"/>
                <w:color w:val="000000" w:themeColor="text1"/>
                <w:sz w:val="20"/>
                <w:szCs w:val="20"/>
              </w:rPr>
              <w:t>CRITERIOS DE EVALUACIÓN</w:t>
            </w:r>
          </w:p>
        </w:tc>
      </w:tr>
      <w:tr w:rsidR="002E5EB5" w:rsidRPr="002E5EB5" w:rsidTr="00A24D35">
        <w:tblPrEx>
          <w:tblLook w:val="04A0" w:firstRow="1" w:lastRow="0" w:firstColumn="1" w:lastColumn="0" w:noHBand="0" w:noVBand="1"/>
        </w:tblPrEx>
        <w:trPr>
          <w:trHeight w:val="5351"/>
        </w:trPr>
        <w:tc>
          <w:tcPr>
            <w:tcW w:w="2978" w:type="dxa"/>
            <w:vAlign w:val="center"/>
          </w:tcPr>
          <w:p w:rsidR="002E5EB5" w:rsidRPr="002E5EB5" w:rsidRDefault="002E5EB5" w:rsidP="002E5EB5">
            <w:pPr>
              <w:jc w:val="center"/>
              <w:rPr>
                <w:rFonts w:ascii="Arial Narrow" w:hAnsi="Arial Narrow" w:cs="Kokila"/>
                <w:color w:val="000000" w:themeColor="text1"/>
                <w:sz w:val="20"/>
                <w:szCs w:val="20"/>
              </w:rPr>
            </w:pPr>
            <w:r w:rsidRPr="002E5EB5">
              <w:rPr>
                <w:rFonts w:ascii="Arial Narrow" w:hAnsi="Arial Narrow" w:cs="Kokila"/>
                <w:b/>
                <w:color w:val="000000" w:themeColor="text1"/>
                <w:sz w:val="20"/>
                <w:szCs w:val="20"/>
              </w:rPr>
              <w:t>PERSONAL</w:t>
            </w:r>
          </w:p>
          <w:p w:rsidR="002E5EB5" w:rsidRPr="002E5EB5" w:rsidRDefault="002E5EB5" w:rsidP="002E5EB5">
            <w:pPr>
              <w:pStyle w:val="Prrafodelista"/>
              <w:numPr>
                <w:ilvl w:val="0"/>
                <w:numId w:val="0"/>
              </w:numPr>
              <w:spacing w:after="0"/>
              <w:jc w:val="both"/>
              <w:rPr>
                <w:rFonts w:ascii="Arial Narrow" w:hAnsi="Arial Narrow" w:cs="Kokila"/>
                <w:color w:val="000000" w:themeColor="text1"/>
                <w:sz w:val="20"/>
                <w:szCs w:val="20"/>
              </w:rPr>
            </w:pPr>
            <w:r w:rsidRPr="002E5EB5">
              <w:rPr>
                <w:rFonts w:ascii="Arial Narrow" w:hAnsi="Arial Narrow" w:cs="Kokila"/>
                <w:color w:val="000000" w:themeColor="text1"/>
                <w:sz w:val="20"/>
                <w:szCs w:val="20"/>
              </w:rPr>
              <w:t xml:space="preserve">1.2.5. Se actualiza permanentemente asumiendo el aprendizaje como proceso de autocapacitación y preparación para alcanzar un estilo de pensar y sentir y generar un proyecto que oriente su futuro rol docente </w:t>
            </w:r>
          </w:p>
          <w:p w:rsidR="002E5EB5" w:rsidRPr="002E5EB5" w:rsidRDefault="002E5EB5" w:rsidP="002E5EB5">
            <w:pPr>
              <w:pStyle w:val="Prrafodelista"/>
              <w:numPr>
                <w:ilvl w:val="0"/>
                <w:numId w:val="0"/>
              </w:numPr>
              <w:spacing w:after="0"/>
              <w:jc w:val="both"/>
              <w:rPr>
                <w:rFonts w:ascii="Arial Narrow" w:hAnsi="Arial Narrow" w:cs="Kokila"/>
                <w:b/>
                <w:color w:val="000000" w:themeColor="text1"/>
                <w:sz w:val="20"/>
                <w:szCs w:val="20"/>
              </w:rPr>
            </w:pPr>
          </w:p>
          <w:p w:rsidR="002E5EB5" w:rsidRPr="002E5EB5" w:rsidRDefault="002E5EB5" w:rsidP="002E5EB5">
            <w:pPr>
              <w:pStyle w:val="Prrafodelista"/>
              <w:numPr>
                <w:ilvl w:val="0"/>
                <w:numId w:val="0"/>
              </w:numPr>
              <w:spacing w:after="0"/>
              <w:jc w:val="center"/>
              <w:rPr>
                <w:rFonts w:ascii="Arial Narrow" w:hAnsi="Arial Narrow" w:cs="Kokila"/>
                <w:b/>
                <w:color w:val="000000" w:themeColor="text1"/>
                <w:sz w:val="20"/>
                <w:szCs w:val="20"/>
              </w:rPr>
            </w:pPr>
            <w:r w:rsidRPr="002E5EB5">
              <w:rPr>
                <w:rFonts w:ascii="Arial Narrow" w:hAnsi="Arial Narrow" w:cs="Kokila"/>
                <w:b/>
                <w:color w:val="000000" w:themeColor="text1"/>
                <w:sz w:val="20"/>
                <w:szCs w:val="20"/>
              </w:rPr>
              <w:t>PROFESIONAL PEDAGÓGICA</w:t>
            </w:r>
          </w:p>
          <w:p w:rsidR="002E5EB5" w:rsidRPr="002E5EB5" w:rsidRDefault="002E5EB5" w:rsidP="002E5EB5">
            <w:pPr>
              <w:ind w:left="-155"/>
              <w:jc w:val="both"/>
              <w:rPr>
                <w:rFonts w:ascii="Arial Narrow" w:hAnsi="Arial Narrow" w:cs="Kokila"/>
                <w:color w:val="000000" w:themeColor="text1"/>
                <w:sz w:val="20"/>
                <w:szCs w:val="20"/>
                <w:lang w:val="es-PE"/>
              </w:rPr>
            </w:pPr>
            <w:r w:rsidRPr="002E5EB5">
              <w:rPr>
                <w:rFonts w:ascii="Arial Narrow" w:hAnsi="Arial Narrow" w:cs="Kokila"/>
                <w:color w:val="000000" w:themeColor="text1"/>
                <w:sz w:val="20"/>
                <w:szCs w:val="20"/>
                <w:lang w:val="es-PE"/>
              </w:rPr>
              <w:t xml:space="preserve">2.1.2. Maneja teorías y enfoques pedagógicos actuales que sustentan los procesos de enseñanza aprendizaje para ser más competentes en la formación y el desarrollo humano integral y social </w:t>
            </w:r>
          </w:p>
          <w:p w:rsidR="002E5EB5" w:rsidRPr="002E5EB5" w:rsidRDefault="002E5EB5" w:rsidP="002E5EB5">
            <w:pPr>
              <w:ind w:left="-155"/>
              <w:jc w:val="both"/>
              <w:rPr>
                <w:rFonts w:ascii="Arial Narrow" w:hAnsi="Arial Narrow" w:cs="Kokila"/>
                <w:color w:val="000000" w:themeColor="text1"/>
                <w:sz w:val="20"/>
                <w:szCs w:val="20"/>
              </w:rPr>
            </w:pPr>
          </w:p>
          <w:p w:rsidR="002E5EB5" w:rsidRPr="002E5EB5" w:rsidRDefault="002E5EB5" w:rsidP="002E5EB5">
            <w:pPr>
              <w:pStyle w:val="Prrafodelista"/>
              <w:numPr>
                <w:ilvl w:val="0"/>
                <w:numId w:val="0"/>
              </w:numPr>
              <w:spacing w:after="0"/>
              <w:jc w:val="center"/>
              <w:rPr>
                <w:rFonts w:ascii="Arial Narrow" w:hAnsi="Arial Narrow" w:cs="Kokila"/>
                <w:b/>
                <w:color w:val="000000" w:themeColor="text1"/>
                <w:sz w:val="20"/>
                <w:szCs w:val="20"/>
              </w:rPr>
            </w:pPr>
            <w:r w:rsidRPr="002E5EB5">
              <w:rPr>
                <w:rFonts w:ascii="Arial Narrow" w:hAnsi="Arial Narrow" w:cs="Kokila"/>
                <w:b/>
                <w:color w:val="000000" w:themeColor="text1"/>
                <w:sz w:val="20"/>
                <w:szCs w:val="20"/>
              </w:rPr>
              <w:t>SOCIO COMUNITARIA</w:t>
            </w:r>
          </w:p>
          <w:p w:rsidR="002E5EB5" w:rsidRPr="002E5EB5" w:rsidRDefault="002E5EB5" w:rsidP="002E5EB5">
            <w:pPr>
              <w:jc w:val="both"/>
              <w:rPr>
                <w:rFonts w:ascii="Arial Narrow" w:hAnsi="Arial Narrow"/>
                <w:i/>
                <w:color w:val="000000" w:themeColor="text1"/>
                <w:sz w:val="20"/>
                <w:szCs w:val="20"/>
              </w:rPr>
            </w:pPr>
            <w:r w:rsidRPr="002E5EB5">
              <w:rPr>
                <w:rFonts w:ascii="Arial Narrow" w:hAnsi="Arial Narrow" w:cs="Kokila"/>
                <w:color w:val="000000" w:themeColor="text1"/>
                <w:sz w:val="20"/>
                <w:szCs w:val="20"/>
              </w:rPr>
              <w:t xml:space="preserve">3.1.2. Desarrolla iniciativas de investigación e innovación que aportan a la gestión en el aula y en la Institución Educativa </w:t>
            </w:r>
          </w:p>
        </w:tc>
        <w:tc>
          <w:tcPr>
            <w:tcW w:w="3685" w:type="dxa"/>
          </w:tcPr>
          <w:p w:rsidR="002E5EB5" w:rsidRPr="002E5EB5" w:rsidRDefault="002E5EB5" w:rsidP="002E5EB5">
            <w:pPr>
              <w:rPr>
                <w:rFonts w:ascii="Arial Narrow" w:hAnsi="Arial Narrow"/>
                <w:color w:val="000000" w:themeColor="text1"/>
                <w:sz w:val="20"/>
                <w:szCs w:val="20"/>
              </w:rPr>
            </w:pPr>
            <w:r w:rsidRPr="002E5EB5">
              <w:rPr>
                <w:rFonts w:ascii="Arial Narrow" w:hAnsi="Arial Narrow"/>
                <w:color w:val="000000" w:themeColor="text1"/>
                <w:sz w:val="20"/>
                <w:szCs w:val="20"/>
              </w:rPr>
              <w:t>Tipos de investigación</w:t>
            </w:r>
          </w:p>
          <w:p w:rsidR="002E5EB5" w:rsidRPr="002E5EB5" w:rsidRDefault="002E5EB5" w:rsidP="004A16DB">
            <w:pPr>
              <w:pStyle w:val="Prrafodelista"/>
              <w:numPr>
                <w:ilvl w:val="0"/>
                <w:numId w:val="191"/>
              </w:numPr>
              <w:spacing w:after="0"/>
              <w:ind w:left="445"/>
              <w:rPr>
                <w:rFonts w:ascii="Arial Narrow" w:hAnsi="Arial Narrow"/>
                <w:color w:val="000000" w:themeColor="text1"/>
                <w:sz w:val="20"/>
                <w:szCs w:val="20"/>
              </w:rPr>
            </w:pPr>
            <w:r w:rsidRPr="002E5EB5">
              <w:rPr>
                <w:rFonts w:ascii="Arial Narrow" w:hAnsi="Arial Narrow"/>
                <w:color w:val="000000" w:themeColor="text1"/>
                <w:sz w:val="20"/>
                <w:szCs w:val="20"/>
              </w:rPr>
              <w:t>Básica, pura o fundamental.</w:t>
            </w:r>
          </w:p>
          <w:p w:rsidR="002E5EB5" w:rsidRPr="002E5EB5" w:rsidRDefault="002E5EB5" w:rsidP="004A16DB">
            <w:pPr>
              <w:pStyle w:val="Prrafodelista"/>
              <w:numPr>
                <w:ilvl w:val="0"/>
                <w:numId w:val="191"/>
              </w:numPr>
              <w:spacing w:after="0"/>
              <w:ind w:left="445"/>
              <w:rPr>
                <w:rFonts w:ascii="Arial Narrow" w:hAnsi="Arial Narrow"/>
                <w:color w:val="000000" w:themeColor="text1"/>
                <w:sz w:val="20"/>
                <w:szCs w:val="20"/>
              </w:rPr>
            </w:pPr>
            <w:r w:rsidRPr="002E5EB5">
              <w:rPr>
                <w:rFonts w:ascii="Arial Narrow" w:hAnsi="Arial Narrow"/>
                <w:color w:val="000000" w:themeColor="text1"/>
                <w:sz w:val="20"/>
                <w:szCs w:val="20"/>
              </w:rPr>
              <w:t>Aplicada</w:t>
            </w:r>
          </w:p>
          <w:p w:rsidR="002E5EB5" w:rsidRPr="002E5EB5" w:rsidRDefault="002E5EB5" w:rsidP="004A16DB">
            <w:pPr>
              <w:pStyle w:val="Prrafodelista"/>
              <w:numPr>
                <w:ilvl w:val="0"/>
                <w:numId w:val="191"/>
              </w:numPr>
              <w:spacing w:after="0"/>
              <w:ind w:left="445"/>
              <w:rPr>
                <w:rFonts w:ascii="Arial Narrow" w:hAnsi="Arial Narrow"/>
                <w:color w:val="000000" w:themeColor="text1"/>
                <w:sz w:val="20"/>
                <w:szCs w:val="20"/>
              </w:rPr>
            </w:pPr>
            <w:r w:rsidRPr="002E5EB5">
              <w:rPr>
                <w:rFonts w:ascii="Arial Narrow" w:hAnsi="Arial Narrow"/>
                <w:color w:val="000000" w:themeColor="text1"/>
                <w:sz w:val="20"/>
                <w:szCs w:val="20"/>
              </w:rPr>
              <w:t>Sustantiva: Descriptiva, explicativa</w:t>
            </w:r>
          </w:p>
          <w:p w:rsidR="002E5EB5" w:rsidRPr="002E5EB5" w:rsidRDefault="002E5EB5" w:rsidP="004A16DB">
            <w:pPr>
              <w:pStyle w:val="Prrafodelista"/>
              <w:numPr>
                <w:ilvl w:val="0"/>
                <w:numId w:val="191"/>
              </w:numPr>
              <w:spacing w:after="0"/>
              <w:ind w:left="445"/>
              <w:rPr>
                <w:rFonts w:ascii="Arial Narrow" w:hAnsi="Arial Narrow"/>
                <w:color w:val="000000" w:themeColor="text1"/>
                <w:sz w:val="20"/>
                <w:szCs w:val="20"/>
              </w:rPr>
            </w:pPr>
            <w:r w:rsidRPr="002E5EB5">
              <w:rPr>
                <w:rFonts w:ascii="Arial Narrow" w:hAnsi="Arial Narrow"/>
                <w:color w:val="000000" w:themeColor="text1"/>
                <w:sz w:val="20"/>
                <w:szCs w:val="20"/>
              </w:rPr>
              <w:t xml:space="preserve">Tecnológica </w:t>
            </w:r>
          </w:p>
          <w:p w:rsidR="002E5EB5" w:rsidRPr="002E5EB5" w:rsidRDefault="002E5EB5" w:rsidP="004A16DB">
            <w:pPr>
              <w:pStyle w:val="Prrafodelista"/>
              <w:numPr>
                <w:ilvl w:val="0"/>
                <w:numId w:val="191"/>
              </w:numPr>
              <w:spacing w:after="0"/>
              <w:ind w:left="445"/>
              <w:rPr>
                <w:rFonts w:ascii="Arial Narrow" w:hAnsi="Arial Narrow"/>
                <w:color w:val="000000" w:themeColor="text1"/>
                <w:sz w:val="20"/>
                <w:szCs w:val="20"/>
              </w:rPr>
            </w:pPr>
            <w:r w:rsidRPr="002E5EB5">
              <w:rPr>
                <w:rFonts w:ascii="Arial Narrow" w:hAnsi="Arial Narrow"/>
                <w:color w:val="000000" w:themeColor="text1"/>
                <w:sz w:val="20"/>
                <w:szCs w:val="20"/>
              </w:rPr>
              <w:t>Acción</w:t>
            </w:r>
          </w:p>
          <w:p w:rsidR="002E5EB5" w:rsidRPr="002E5EB5" w:rsidRDefault="002E5EB5" w:rsidP="002E5EB5">
            <w:pPr>
              <w:rPr>
                <w:rFonts w:ascii="Arial Narrow" w:hAnsi="Arial Narrow"/>
                <w:color w:val="000000" w:themeColor="text1"/>
                <w:sz w:val="20"/>
                <w:szCs w:val="20"/>
              </w:rPr>
            </w:pPr>
            <w:r w:rsidRPr="002E5EB5">
              <w:rPr>
                <w:rFonts w:ascii="Arial Narrow" w:hAnsi="Arial Narrow"/>
                <w:color w:val="000000" w:themeColor="text1"/>
                <w:sz w:val="20"/>
                <w:szCs w:val="20"/>
              </w:rPr>
              <w:t>Niveles de investigación</w:t>
            </w:r>
          </w:p>
          <w:p w:rsidR="002E5EB5" w:rsidRPr="002E5EB5" w:rsidRDefault="002E5EB5" w:rsidP="004A16DB">
            <w:pPr>
              <w:pStyle w:val="Prrafodelista"/>
              <w:numPr>
                <w:ilvl w:val="0"/>
                <w:numId w:val="191"/>
              </w:numPr>
              <w:spacing w:after="0"/>
              <w:ind w:left="445"/>
              <w:rPr>
                <w:rFonts w:ascii="Arial Narrow" w:hAnsi="Arial Narrow"/>
                <w:color w:val="000000" w:themeColor="text1"/>
                <w:sz w:val="20"/>
                <w:szCs w:val="20"/>
              </w:rPr>
            </w:pPr>
            <w:r w:rsidRPr="002E5EB5">
              <w:rPr>
                <w:rFonts w:ascii="Arial Narrow" w:hAnsi="Arial Narrow"/>
                <w:color w:val="000000" w:themeColor="text1"/>
                <w:sz w:val="20"/>
                <w:szCs w:val="20"/>
              </w:rPr>
              <w:t>Formulativos o exploratorios</w:t>
            </w:r>
          </w:p>
          <w:p w:rsidR="002E5EB5" w:rsidRPr="002E5EB5" w:rsidRDefault="002E5EB5" w:rsidP="004A16DB">
            <w:pPr>
              <w:pStyle w:val="Prrafodelista"/>
              <w:numPr>
                <w:ilvl w:val="0"/>
                <w:numId w:val="191"/>
              </w:numPr>
              <w:spacing w:after="0"/>
              <w:ind w:left="445"/>
              <w:rPr>
                <w:rFonts w:ascii="Arial Narrow" w:hAnsi="Arial Narrow"/>
                <w:color w:val="000000" w:themeColor="text1"/>
                <w:sz w:val="20"/>
                <w:szCs w:val="20"/>
              </w:rPr>
            </w:pPr>
            <w:r w:rsidRPr="002E5EB5">
              <w:rPr>
                <w:rFonts w:ascii="Arial Narrow" w:hAnsi="Arial Narrow"/>
                <w:color w:val="000000" w:themeColor="text1"/>
                <w:sz w:val="20"/>
                <w:szCs w:val="20"/>
              </w:rPr>
              <w:t xml:space="preserve">Descriptivos </w:t>
            </w:r>
          </w:p>
          <w:p w:rsidR="002E5EB5" w:rsidRPr="002E5EB5" w:rsidRDefault="002E5EB5" w:rsidP="004A16DB">
            <w:pPr>
              <w:pStyle w:val="Prrafodelista"/>
              <w:numPr>
                <w:ilvl w:val="0"/>
                <w:numId w:val="191"/>
              </w:numPr>
              <w:spacing w:after="0"/>
              <w:ind w:left="445"/>
              <w:rPr>
                <w:rFonts w:ascii="Arial Narrow" w:hAnsi="Arial Narrow"/>
                <w:color w:val="000000" w:themeColor="text1"/>
                <w:sz w:val="20"/>
                <w:szCs w:val="20"/>
              </w:rPr>
            </w:pPr>
            <w:r w:rsidRPr="002E5EB5">
              <w:rPr>
                <w:rFonts w:ascii="Arial Narrow" w:hAnsi="Arial Narrow"/>
                <w:color w:val="000000" w:themeColor="text1"/>
                <w:sz w:val="20"/>
                <w:szCs w:val="20"/>
              </w:rPr>
              <w:t>Explicativos o de comprobación de hipótesis</w:t>
            </w:r>
          </w:p>
          <w:p w:rsidR="002E5EB5" w:rsidRPr="002E5EB5" w:rsidRDefault="002E5EB5" w:rsidP="002E5EB5">
            <w:pPr>
              <w:rPr>
                <w:rFonts w:ascii="Arial Narrow" w:hAnsi="Arial Narrow"/>
                <w:color w:val="000000" w:themeColor="text1"/>
                <w:sz w:val="20"/>
                <w:szCs w:val="20"/>
              </w:rPr>
            </w:pPr>
            <w:r w:rsidRPr="002E5EB5">
              <w:rPr>
                <w:rFonts w:ascii="Arial Narrow" w:hAnsi="Arial Narrow"/>
                <w:color w:val="000000" w:themeColor="text1"/>
                <w:sz w:val="20"/>
                <w:szCs w:val="20"/>
              </w:rPr>
              <w:t>Métodos de investigación</w:t>
            </w:r>
          </w:p>
          <w:p w:rsidR="002E5EB5" w:rsidRPr="002E5EB5" w:rsidRDefault="002E5EB5" w:rsidP="004A16DB">
            <w:pPr>
              <w:pStyle w:val="Prrafodelista"/>
              <w:numPr>
                <w:ilvl w:val="0"/>
                <w:numId w:val="191"/>
              </w:numPr>
              <w:spacing w:after="0"/>
              <w:ind w:left="445"/>
              <w:rPr>
                <w:rFonts w:ascii="Arial Narrow" w:hAnsi="Arial Narrow"/>
                <w:color w:val="000000" w:themeColor="text1"/>
                <w:sz w:val="20"/>
                <w:szCs w:val="20"/>
              </w:rPr>
            </w:pPr>
            <w:r w:rsidRPr="002E5EB5">
              <w:rPr>
                <w:rFonts w:ascii="Arial Narrow" w:hAnsi="Arial Narrow"/>
                <w:color w:val="000000" w:themeColor="text1"/>
                <w:sz w:val="20"/>
                <w:szCs w:val="20"/>
              </w:rPr>
              <w:t>Descriptivo</w:t>
            </w:r>
          </w:p>
          <w:p w:rsidR="002E5EB5" w:rsidRPr="002E5EB5" w:rsidRDefault="002E5EB5" w:rsidP="004A16DB">
            <w:pPr>
              <w:pStyle w:val="Prrafodelista"/>
              <w:numPr>
                <w:ilvl w:val="0"/>
                <w:numId w:val="191"/>
              </w:numPr>
              <w:spacing w:after="0"/>
              <w:ind w:left="445"/>
              <w:rPr>
                <w:rFonts w:ascii="Arial Narrow" w:hAnsi="Arial Narrow"/>
                <w:color w:val="000000" w:themeColor="text1"/>
                <w:sz w:val="20"/>
                <w:szCs w:val="20"/>
              </w:rPr>
            </w:pPr>
            <w:r w:rsidRPr="002E5EB5">
              <w:rPr>
                <w:rFonts w:ascii="Arial Narrow" w:hAnsi="Arial Narrow"/>
                <w:color w:val="000000" w:themeColor="text1"/>
                <w:sz w:val="20"/>
                <w:szCs w:val="20"/>
              </w:rPr>
              <w:t>Experimental</w:t>
            </w:r>
          </w:p>
          <w:p w:rsidR="002E5EB5" w:rsidRPr="002E5EB5" w:rsidRDefault="002E5EB5" w:rsidP="004A16DB">
            <w:pPr>
              <w:pStyle w:val="Prrafodelista"/>
              <w:numPr>
                <w:ilvl w:val="0"/>
                <w:numId w:val="191"/>
              </w:numPr>
              <w:spacing w:after="0"/>
              <w:ind w:left="445"/>
              <w:rPr>
                <w:rFonts w:ascii="Arial Narrow" w:hAnsi="Arial Narrow"/>
                <w:color w:val="000000" w:themeColor="text1"/>
                <w:sz w:val="20"/>
                <w:szCs w:val="20"/>
              </w:rPr>
            </w:pPr>
            <w:r w:rsidRPr="002E5EB5">
              <w:rPr>
                <w:rFonts w:ascii="Arial Narrow" w:hAnsi="Arial Narrow"/>
                <w:color w:val="000000" w:themeColor="text1"/>
                <w:sz w:val="20"/>
                <w:szCs w:val="20"/>
              </w:rPr>
              <w:t>Histórico</w:t>
            </w:r>
          </w:p>
          <w:p w:rsidR="002E5EB5" w:rsidRPr="002E5EB5" w:rsidRDefault="002E5EB5" w:rsidP="004A16DB">
            <w:pPr>
              <w:pStyle w:val="Prrafodelista"/>
              <w:numPr>
                <w:ilvl w:val="0"/>
                <w:numId w:val="191"/>
              </w:numPr>
              <w:spacing w:after="0"/>
              <w:ind w:left="445"/>
              <w:rPr>
                <w:rFonts w:ascii="Arial Narrow" w:hAnsi="Arial Narrow"/>
                <w:color w:val="000000" w:themeColor="text1"/>
                <w:sz w:val="20"/>
                <w:szCs w:val="20"/>
              </w:rPr>
            </w:pPr>
            <w:r w:rsidRPr="002E5EB5">
              <w:rPr>
                <w:rFonts w:ascii="Arial Narrow" w:hAnsi="Arial Narrow"/>
                <w:color w:val="000000" w:themeColor="text1"/>
                <w:sz w:val="20"/>
                <w:szCs w:val="20"/>
              </w:rPr>
              <w:t xml:space="preserve">Bibliográfico documental </w:t>
            </w:r>
          </w:p>
          <w:p w:rsidR="002E5EB5" w:rsidRPr="002E5EB5" w:rsidRDefault="002E5EB5" w:rsidP="002E5EB5">
            <w:pPr>
              <w:rPr>
                <w:rFonts w:ascii="Arial Narrow" w:hAnsi="Arial Narrow"/>
                <w:color w:val="000000" w:themeColor="text1"/>
                <w:sz w:val="20"/>
                <w:szCs w:val="20"/>
              </w:rPr>
            </w:pPr>
            <w:r w:rsidRPr="002E5EB5">
              <w:rPr>
                <w:rFonts w:ascii="Arial Narrow" w:hAnsi="Arial Narrow"/>
                <w:color w:val="000000" w:themeColor="text1"/>
                <w:sz w:val="20"/>
                <w:szCs w:val="20"/>
              </w:rPr>
              <w:t xml:space="preserve">Variables de investigación </w:t>
            </w:r>
          </w:p>
          <w:p w:rsidR="002E5EB5" w:rsidRPr="002E5EB5" w:rsidRDefault="002E5EB5" w:rsidP="004A16DB">
            <w:pPr>
              <w:pStyle w:val="Prrafodelista"/>
              <w:numPr>
                <w:ilvl w:val="0"/>
                <w:numId w:val="191"/>
              </w:numPr>
              <w:spacing w:after="0"/>
              <w:ind w:left="445"/>
              <w:rPr>
                <w:rFonts w:ascii="Arial Narrow" w:hAnsi="Arial Narrow"/>
                <w:color w:val="000000" w:themeColor="text1"/>
                <w:sz w:val="20"/>
                <w:szCs w:val="20"/>
              </w:rPr>
            </w:pPr>
            <w:r w:rsidRPr="002E5EB5">
              <w:rPr>
                <w:rFonts w:ascii="Arial Narrow" w:hAnsi="Arial Narrow"/>
                <w:color w:val="000000" w:themeColor="text1"/>
                <w:sz w:val="20"/>
                <w:szCs w:val="20"/>
              </w:rPr>
              <w:t xml:space="preserve">Por su naturaleza: Cualitativas, </w:t>
            </w:r>
            <w:proofErr w:type="gramStart"/>
            <w:r w:rsidRPr="002E5EB5">
              <w:rPr>
                <w:rFonts w:ascii="Arial Narrow" w:hAnsi="Arial Narrow"/>
                <w:color w:val="000000" w:themeColor="text1"/>
                <w:sz w:val="20"/>
                <w:szCs w:val="20"/>
              </w:rPr>
              <w:t>cuantitativas(</w:t>
            </w:r>
            <w:proofErr w:type="gramEnd"/>
            <w:r w:rsidRPr="002E5EB5">
              <w:rPr>
                <w:rFonts w:ascii="Arial Narrow" w:hAnsi="Arial Narrow"/>
                <w:color w:val="000000" w:themeColor="text1"/>
                <w:sz w:val="20"/>
                <w:szCs w:val="20"/>
              </w:rPr>
              <w:t>discretas y continuas)</w:t>
            </w:r>
          </w:p>
          <w:p w:rsidR="002E5EB5" w:rsidRPr="002E5EB5" w:rsidRDefault="002E5EB5" w:rsidP="004A16DB">
            <w:pPr>
              <w:pStyle w:val="Prrafodelista"/>
              <w:numPr>
                <w:ilvl w:val="0"/>
                <w:numId w:val="191"/>
              </w:numPr>
              <w:spacing w:after="0"/>
              <w:ind w:left="445"/>
              <w:rPr>
                <w:rFonts w:ascii="Arial Narrow" w:hAnsi="Arial Narrow"/>
                <w:color w:val="000000" w:themeColor="text1"/>
                <w:sz w:val="20"/>
                <w:szCs w:val="20"/>
              </w:rPr>
            </w:pPr>
            <w:r w:rsidRPr="002E5EB5">
              <w:rPr>
                <w:rFonts w:ascii="Arial Narrow" w:hAnsi="Arial Narrow"/>
                <w:color w:val="000000" w:themeColor="text1"/>
                <w:sz w:val="20"/>
                <w:szCs w:val="20"/>
              </w:rPr>
              <w:t>De acuerdo al lugar de importancia que ocupa dentro de una relación entre variables: Independiente, dependiente y extraña</w:t>
            </w:r>
          </w:p>
          <w:p w:rsidR="002E5EB5" w:rsidRPr="002E5EB5" w:rsidRDefault="002E5EB5" w:rsidP="004A16DB">
            <w:pPr>
              <w:pStyle w:val="Prrafodelista"/>
              <w:numPr>
                <w:ilvl w:val="0"/>
                <w:numId w:val="191"/>
              </w:numPr>
              <w:spacing w:after="0"/>
              <w:ind w:left="445"/>
              <w:rPr>
                <w:rFonts w:ascii="Arial Narrow" w:hAnsi="Arial Narrow"/>
                <w:color w:val="000000" w:themeColor="text1"/>
                <w:sz w:val="20"/>
                <w:szCs w:val="20"/>
              </w:rPr>
            </w:pPr>
            <w:r w:rsidRPr="002E5EB5">
              <w:rPr>
                <w:rFonts w:ascii="Arial Narrow" w:hAnsi="Arial Narrow"/>
                <w:color w:val="000000" w:themeColor="text1"/>
                <w:sz w:val="20"/>
                <w:szCs w:val="20"/>
              </w:rPr>
              <w:t>Indicadores</w:t>
            </w:r>
          </w:p>
          <w:p w:rsidR="002E5EB5" w:rsidRPr="002E5EB5" w:rsidRDefault="002E5EB5" w:rsidP="004A16DB">
            <w:pPr>
              <w:pStyle w:val="Prrafodelista"/>
              <w:numPr>
                <w:ilvl w:val="0"/>
                <w:numId w:val="191"/>
              </w:numPr>
              <w:spacing w:after="0"/>
              <w:ind w:left="445"/>
              <w:rPr>
                <w:rFonts w:ascii="Arial Narrow" w:hAnsi="Arial Narrow"/>
                <w:color w:val="000000" w:themeColor="text1"/>
                <w:sz w:val="20"/>
                <w:szCs w:val="20"/>
              </w:rPr>
            </w:pPr>
            <w:r w:rsidRPr="002E5EB5">
              <w:rPr>
                <w:rFonts w:ascii="Arial Narrow" w:hAnsi="Arial Narrow"/>
                <w:color w:val="000000" w:themeColor="text1"/>
                <w:sz w:val="20"/>
                <w:szCs w:val="20"/>
              </w:rPr>
              <w:t>Hipótesis de investigación</w:t>
            </w:r>
          </w:p>
          <w:p w:rsidR="002E5EB5" w:rsidRPr="002E5EB5" w:rsidRDefault="002E5EB5" w:rsidP="004A16DB">
            <w:pPr>
              <w:pStyle w:val="Prrafodelista"/>
              <w:numPr>
                <w:ilvl w:val="0"/>
                <w:numId w:val="191"/>
              </w:numPr>
              <w:spacing w:after="0"/>
              <w:ind w:left="445"/>
              <w:rPr>
                <w:rFonts w:ascii="Arial Narrow" w:hAnsi="Arial Narrow"/>
                <w:color w:val="000000" w:themeColor="text1"/>
                <w:sz w:val="20"/>
                <w:szCs w:val="20"/>
              </w:rPr>
            </w:pPr>
            <w:r w:rsidRPr="002E5EB5">
              <w:rPr>
                <w:rFonts w:ascii="Arial Narrow" w:hAnsi="Arial Narrow"/>
                <w:color w:val="000000" w:themeColor="text1"/>
                <w:sz w:val="20"/>
                <w:szCs w:val="20"/>
              </w:rPr>
              <w:t xml:space="preserve">Tipos de hipótesis </w:t>
            </w:r>
          </w:p>
          <w:p w:rsidR="002E5EB5" w:rsidRPr="002E5EB5" w:rsidRDefault="002E5EB5" w:rsidP="002E5EB5">
            <w:pPr>
              <w:rPr>
                <w:rFonts w:ascii="Arial Narrow" w:hAnsi="Arial Narrow"/>
                <w:color w:val="000000" w:themeColor="text1"/>
                <w:sz w:val="20"/>
                <w:szCs w:val="20"/>
              </w:rPr>
            </w:pPr>
            <w:r w:rsidRPr="002E5EB5">
              <w:rPr>
                <w:rFonts w:ascii="Arial Narrow" w:hAnsi="Arial Narrow"/>
                <w:color w:val="000000" w:themeColor="text1"/>
                <w:sz w:val="20"/>
                <w:szCs w:val="20"/>
              </w:rPr>
              <w:t>Población y muestra de estudio.</w:t>
            </w:r>
          </w:p>
          <w:p w:rsidR="002E5EB5" w:rsidRPr="002E5EB5" w:rsidRDefault="002E5EB5" w:rsidP="004A16DB">
            <w:pPr>
              <w:pStyle w:val="Prrafodelista"/>
              <w:numPr>
                <w:ilvl w:val="0"/>
                <w:numId w:val="191"/>
              </w:numPr>
              <w:spacing w:after="0"/>
              <w:ind w:left="445"/>
              <w:rPr>
                <w:rFonts w:ascii="Arial Narrow" w:hAnsi="Arial Narrow"/>
                <w:color w:val="000000" w:themeColor="text1"/>
                <w:sz w:val="20"/>
                <w:szCs w:val="20"/>
              </w:rPr>
            </w:pPr>
            <w:r w:rsidRPr="002E5EB5">
              <w:rPr>
                <w:rFonts w:ascii="Arial Narrow" w:hAnsi="Arial Narrow"/>
                <w:color w:val="000000" w:themeColor="text1"/>
                <w:sz w:val="20"/>
                <w:szCs w:val="20"/>
              </w:rPr>
              <w:t>Muestreo probabilístico</w:t>
            </w:r>
          </w:p>
          <w:p w:rsidR="002E5EB5" w:rsidRPr="002E5EB5" w:rsidRDefault="002E5EB5" w:rsidP="004A16DB">
            <w:pPr>
              <w:pStyle w:val="Prrafodelista"/>
              <w:numPr>
                <w:ilvl w:val="0"/>
                <w:numId w:val="191"/>
              </w:numPr>
              <w:spacing w:after="0"/>
              <w:ind w:left="445"/>
              <w:rPr>
                <w:rFonts w:ascii="Arial Narrow" w:hAnsi="Arial Narrow"/>
                <w:color w:val="000000" w:themeColor="text1"/>
                <w:sz w:val="20"/>
                <w:szCs w:val="20"/>
              </w:rPr>
            </w:pPr>
            <w:r w:rsidRPr="002E5EB5">
              <w:rPr>
                <w:rFonts w:ascii="Arial Narrow" w:hAnsi="Arial Narrow"/>
                <w:color w:val="000000" w:themeColor="text1"/>
                <w:sz w:val="20"/>
                <w:szCs w:val="20"/>
              </w:rPr>
              <w:t>Muestreo no probabilistico</w:t>
            </w:r>
          </w:p>
          <w:p w:rsidR="002E5EB5" w:rsidRPr="002E5EB5" w:rsidRDefault="002E5EB5" w:rsidP="002E5EB5">
            <w:pPr>
              <w:rPr>
                <w:rFonts w:ascii="Arial Narrow" w:hAnsi="Arial Narrow"/>
                <w:color w:val="000000" w:themeColor="text1"/>
                <w:sz w:val="20"/>
                <w:szCs w:val="20"/>
              </w:rPr>
            </w:pPr>
            <w:r w:rsidRPr="002E5EB5">
              <w:rPr>
                <w:rFonts w:ascii="Arial Narrow" w:hAnsi="Arial Narrow"/>
                <w:color w:val="000000" w:themeColor="text1"/>
                <w:sz w:val="20"/>
                <w:szCs w:val="20"/>
              </w:rPr>
              <w:t xml:space="preserve">Diseños de investigación </w:t>
            </w:r>
          </w:p>
          <w:p w:rsidR="002E5EB5" w:rsidRPr="002E5EB5" w:rsidRDefault="002E5EB5" w:rsidP="004A16DB">
            <w:pPr>
              <w:pStyle w:val="Prrafodelista"/>
              <w:numPr>
                <w:ilvl w:val="0"/>
                <w:numId w:val="191"/>
              </w:numPr>
              <w:spacing w:after="0"/>
              <w:ind w:left="445"/>
              <w:rPr>
                <w:rFonts w:ascii="Arial Narrow" w:hAnsi="Arial Narrow"/>
                <w:color w:val="000000" w:themeColor="text1"/>
                <w:sz w:val="20"/>
                <w:szCs w:val="20"/>
              </w:rPr>
            </w:pPr>
            <w:r w:rsidRPr="002E5EB5">
              <w:rPr>
                <w:rFonts w:ascii="Arial Narrow" w:hAnsi="Arial Narrow"/>
                <w:color w:val="000000" w:themeColor="text1"/>
                <w:sz w:val="20"/>
                <w:szCs w:val="20"/>
              </w:rPr>
              <w:lastRenderedPageBreak/>
              <w:t xml:space="preserve">Descriptivos: Investigación descriptiva simple, descriptiva comparativa, correlacional, causal comparativa, longitudinal, transversal, </w:t>
            </w:r>
          </w:p>
          <w:p w:rsidR="002E5EB5" w:rsidRPr="002E5EB5" w:rsidRDefault="002E5EB5" w:rsidP="004A16DB">
            <w:pPr>
              <w:pStyle w:val="Prrafodelista"/>
              <w:numPr>
                <w:ilvl w:val="0"/>
                <w:numId w:val="191"/>
              </w:numPr>
              <w:spacing w:after="0"/>
              <w:ind w:left="445"/>
              <w:rPr>
                <w:rFonts w:ascii="Arial Narrow" w:hAnsi="Arial Narrow"/>
                <w:color w:val="000000" w:themeColor="text1"/>
                <w:sz w:val="20"/>
                <w:szCs w:val="20"/>
              </w:rPr>
            </w:pPr>
            <w:r w:rsidRPr="002E5EB5">
              <w:rPr>
                <w:rFonts w:ascii="Arial Narrow" w:hAnsi="Arial Narrow"/>
                <w:color w:val="000000" w:themeColor="text1"/>
                <w:sz w:val="20"/>
                <w:szCs w:val="20"/>
              </w:rPr>
              <w:t>Experimentales: Preexperimentales, cuasiexperimentales y experimentales.</w:t>
            </w:r>
          </w:p>
          <w:p w:rsidR="002E5EB5" w:rsidRPr="002E5EB5" w:rsidRDefault="002E5EB5" w:rsidP="004A16DB">
            <w:pPr>
              <w:pStyle w:val="Prrafodelista"/>
              <w:numPr>
                <w:ilvl w:val="0"/>
                <w:numId w:val="191"/>
              </w:numPr>
              <w:spacing w:after="0"/>
              <w:ind w:left="445"/>
              <w:rPr>
                <w:rFonts w:ascii="Arial Narrow" w:hAnsi="Arial Narrow"/>
                <w:color w:val="000000" w:themeColor="text1"/>
                <w:sz w:val="20"/>
                <w:szCs w:val="20"/>
              </w:rPr>
            </w:pPr>
            <w:r w:rsidRPr="002E5EB5">
              <w:rPr>
                <w:rFonts w:ascii="Arial Narrow" w:hAnsi="Arial Narrow"/>
                <w:color w:val="000000" w:themeColor="text1"/>
                <w:sz w:val="20"/>
                <w:szCs w:val="20"/>
              </w:rPr>
              <w:t>Factoriales: 2X2, 3X2</w:t>
            </w:r>
          </w:p>
          <w:p w:rsidR="002E5EB5" w:rsidRPr="002E5EB5" w:rsidRDefault="002E5EB5" w:rsidP="004A16DB">
            <w:pPr>
              <w:pStyle w:val="Prrafodelista"/>
              <w:numPr>
                <w:ilvl w:val="0"/>
                <w:numId w:val="191"/>
              </w:numPr>
              <w:spacing w:after="0"/>
              <w:ind w:left="445"/>
              <w:rPr>
                <w:rFonts w:ascii="Arial Narrow" w:hAnsi="Arial Narrow"/>
                <w:color w:val="000000" w:themeColor="text1"/>
                <w:sz w:val="20"/>
                <w:szCs w:val="20"/>
              </w:rPr>
            </w:pPr>
            <w:r w:rsidRPr="002E5EB5">
              <w:rPr>
                <w:rFonts w:ascii="Arial Narrow" w:hAnsi="Arial Narrow"/>
                <w:color w:val="000000" w:themeColor="text1"/>
                <w:sz w:val="20"/>
                <w:szCs w:val="20"/>
              </w:rPr>
              <w:t>Técnicas e instrumentos de recolección de datos. Validez y confiabilidad.</w:t>
            </w:r>
          </w:p>
          <w:p w:rsidR="002E5EB5" w:rsidRPr="002E5EB5" w:rsidRDefault="002E5EB5" w:rsidP="004A16DB">
            <w:pPr>
              <w:pStyle w:val="Prrafodelista"/>
              <w:numPr>
                <w:ilvl w:val="0"/>
                <w:numId w:val="191"/>
              </w:numPr>
              <w:spacing w:after="0"/>
              <w:ind w:left="445"/>
              <w:rPr>
                <w:rFonts w:ascii="Arial Narrow" w:hAnsi="Arial Narrow"/>
                <w:color w:val="000000" w:themeColor="text1"/>
                <w:sz w:val="20"/>
                <w:szCs w:val="20"/>
              </w:rPr>
            </w:pPr>
            <w:r w:rsidRPr="002E5EB5">
              <w:rPr>
                <w:rFonts w:ascii="Arial Narrow" w:hAnsi="Arial Narrow"/>
                <w:color w:val="000000" w:themeColor="text1"/>
                <w:sz w:val="20"/>
                <w:szCs w:val="20"/>
              </w:rPr>
              <w:t>Prueba de hipótesis: uso de estadígrafos descriptivos e inferenciales.</w:t>
            </w:r>
          </w:p>
          <w:p w:rsidR="002E5EB5" w:rsidRPr="002E5EB5" w:rsidRDefault="002E5EB5" w:rsidP="004A16DB">
            <w:pPr>
              <w:pStyle w:val="Prrafodelista"/>
              <w:numPr>
                <w:ilvl w:val="0"/>
                <w:numId w:val="191"/>
              </w:numPr>
              <w:spacing w:after="0"/>
              <w:ind w:left="445"/>
              <w:rPr>
                <w:rFonts w:ascii="Arial Narrow" w:hAnsi="Arial Narrow"/>
                <w:color w:val="000000" w:themeColor="text1"/>
                <w:sz w:val="20"/>
                <w:szCs w:val="20"/>
              </w:rPr>
            </w:pPr>
            <w:r w:rsidRPr="002E5EB5">
              <w:rPr>
                <w:rFonts w:ascii="Arial Narrow" w:hAnsi="Arial Narrow"/>
                <w:color w:val="000000" w:themeColor="text1"/>
                <w:sz w:val="20"/>
                <w:szCs w:val="20"/>
              </w:rPr>
              <w:t>Aplicación.</w:t>
            </w:r>
          </w:p>
        </w:tc>
        <w:tc>
          <w:tcPr>
            <w:tcW w:w="2126" w:type="dxa"/>
          </w:tcPr>
          <w:p w:rsidR="002E5EB5" w:rsidRPr="002E5EB5" w:rsidRDefault="002E5EB5" w:rsidP="004A16DB">
            <w:pPr>
              <w:pStyle w:val="Prrafodelista"/>
              <w:numPr>
                <w:ilvl w:val="0"/>
                <w:numId w:val="191"/>
              </w:numPr>
              <w:spacing w:after="0"/>
              <w:ind w:left="317"/>
              <w:rPr>
                <w:rFonts w:ascii="Arial Narrow" w:hAnsi="Arial Narrow"/>
                <w:color w:val="000000" w:themeColor="text1"/>
                <w:sz w:val="20"/>
                <w:szCs w:val="20"/>
              </w:rPr>
            </w:pPr>
            <w:r w:rsidRPr="002E5EB5">
              <w:rPr>
                <w:rFonts w:ascii="Arial Narrow" w:hAnsi="Arial Narrow"/>
                <w:color w:val="000000" w:themeColor="text1"/>
                <w:sz w:val="20"/>
                <w:szCs w:val="20"/>
              </w:rPr>
              <w:lastRenderedPageBreak/>
              <w:t>Organizador visual</w:t>
            </w:r>
          </w:p>
          <w:p w:rsidR="002E5EB5" w:rsidRPr="002E5EB5" w:rsidRDefault="002E5EB5" w:rsidP="004A16DB">
            <w:pPr>
              <w:pStyle w:val="Prrafodelista"/>
              <w:numPr>
                <w:ilvl w:val="0"/>
                <w:numId w:val="191"/>
              </w:numPr>
              <w:spacing w:after="0"/>
              <w:ind w:left="317"/>
              <w:rPr>
                <w:rFonts w:ascii="Arial Narrow" w:hAnsi="Arial Narrow"/>
                <w:color w:val="000000" w:themeColor="text1"/>
                <w:sz w:val="20"/>
                <w:szCs w:val="20"/>
              </w:rPr>
            </w:pPr>
            <w:r w:rsidRPr="002E5EB5">
              <w:rPr>
                <w:rFonts w:ascii="Arial Narrow" w:hAnsi="Arial Narrow"/>
                <w:color w:val="000000" w:themeColor="text1"/>
                <w:sz w:val="20"/>
                <w:szCs w:val="20"/>
              </w:rPr>
              <w:t>Cuadro de doble entrada.</w:t>
            </w:r>
          </w:p>
          <w:p w:rsidR="002E5EB5" w:rsidRPr="002E5EB5" w:rsidRDefault="002E5EB5" w:rsidP="004A16DB">
            <w:pPr>
              <w:pStyle w:val="Prrafodelista"/>
              <w:numPr>
                <w:ilvl w:val="0"/>
                <w:numId w:val="191"/>
              </w:numPr>
              <w:spacing w:after="0"/>
              <w:ind w:left="317"/>
              <w:rPr>
                <w:rFonts w:ascii="Arial Narrow" w:hAnsi="Arial Narrow"/>
                <w:color w:val="000000" w:themeColor="text1"/>
                <w:sz w:val="20"/>
                <w:szCs w:val="20"/>
              </w:rPr>
            </w:pPr>
            <w:r w:rsidRPr="002E5EB5">
              <w:rPr>
                <w:rFonts w:ascii="Arial Narrow" w:hAnsi="Arial Narrow"/>
                <w:color w:val="000000" w:themeColor="text1"/>
                <w:sz w:val="20"/>
                <w:szCs w:val="20"/>
              </w:rPr>
              <w:t>Mapa semántico.</w:t>
            </w:r>
          </w:p>
          <w:p w:rsidR="002E5EB5" w:rsidRPr="002E5EB5" w:rsidRDefault="002E5EB5" w:rsidP="004A16DB">
            <w:pPr>
              <w:pStyle w:val="Prrafodelista"/>
              <w:numPr>
                <w:ilvl w:val="0"/>
                <w:numId w:val="191"/>
              </w:numPr>
              <w:spacing w:after="0"/>
              <w:ind w:left="317"/>
              <w:rPr>
                <w:rFonts w:ascii="Arial Narrow" w:hAnsi="Arial Narrow"/>
                <w:color w:val="000000" w:themeColor="text1"/>
                <w:sz w:val="20"/>
                <w:szCs w:val="20"/>
              </w:rPr>
            </w:pPr>
            <w:r w:rsidRPr="002E5EB5">
              <w:rPr>
                <w:rFonts w:ascii="Arial Narrow" w:hAnsi="Arial Narrow"/>
                <w:color w:val="000000" w:themeColor="text1"/>
                <w:sz w:val="20"/>
                <w:szCs w:val="20"/>
              </w:rPr>
              <w:t>Organizador gráfico.</w:t>
            </w:r>
          </w:p>
          <w:p w:rsidR="002E5EB5" w:rsidRPr="002E5EB5" w:rsidRDefault="002E5EB5" w:rsidP="004A16DB">
            <w:pPr>
              <w:pStyle w:val="Prrafodelista"/>
              <w:numPr>
                <w:ilvl w:val="0"/>
                <w:numId w:val="191"/>
              </w:numPr>
              <w:spacing w:after="0"/>
              <w:ind w:left="317"/>
              <w:rPr>
                <w:rFonts w:ascii="Arial Narrow" w:hAnsi="Arial Narrow"/>
                <w:color w:val="000000" w:themeColor="text1"/>
                <w:sz w:val="20"/>
                <w:szCs w:val="20"/>
              </w:rPr>
            </w:pPr>
            <w:r w:rsidRPr="002E5EB5">
              <w:rPr>
                <w:rFonts w:ascii="Arial Narrow" w:hAnsi="Arial Narrow"/>
                <w:color w:val="000000" w:themeColor="text1"/>
                <w:sz w:val="20"/>
                <w:szCs w:val="20"/>
              </w:rPr>
              <w:t>Mapa semántico.</w:t>
            </w:r>
          </w:p>
          <w:p w:rsidR="002E5EB5" w:rsidRPr="002E5EB5" w:rsidRDefault="002E5EB5" w:rsidP="004A16DB">
            <w:pPr>
              <w:pStyle w:val="Prrafodelista"/>
              <w:numPr>
                <w:ilvl w:val="0"/>
                <w:numId w:val="191"/>
              </w:numPr>
              <w:spacing w:after="0"/>
              <w:ind w:left="317"/>
              <w:rPr>
                <w:rFonts w:ascii="Arial Narrow" w:hAnsi="Arial Narrow"/>
                <w:color w:val="000000" w:themeColor="text1"/>
                <w:sz w:val="20"/>
                <w:szCs w:val="20"/>
              </w:rPr>
            </w:pPr>
            <w:r w:rsidRPr="002E5EB5">
              <w:rPr>
                <w:rFonts w:ascii="Arial Narrow" w:hAnsi="Arial Narrow"/>
                <w:color w:val="000000" w:themeColor="text1"/>
                <w:sz w:val="20"/>
                <w:szCs w:val="20"/>
              </w:rPr>
              <w:t>Organizador gráfico.</w:t>
            </w:r>
          </w:p>
          <w:p w:rsidR="002E5EB5" w:rsidRPr="002E5EB5" w:rsidRDefault="002E5EB5" w:rsidP="004A16DB">
            <w:pPr>
              <w:pStyle w:val="Prrafodelista"/>
              <w:numPr>
                <w:ilvl w:val="0"/>
                <w:numId w:val="191"/>
              </w:numPr>
              <w:spacing w:after="0"/>
              <w:ind w:left="317"/>
              <w:rPr>
                <w:rFonts w:ascii="Arial Narrow" w:hAnsi="Arial Narrow"/>
                <w:color w:val="000000" w:themeColor="text1"/>
                <w:sz w:val="20"/>
                <w:szCs w:val="20"/>
              </w:rPr>
            </w:pPr>
            <w:r w:rsidRPr="002E5EB5">
              <w:rPr>
                <w:rFonts w:ascii="Arial Narrow" w:hAnsi="Arial Narrow"/>
                <w:color w:val="000000" w:themeColor="text1"/>
                <w:sz w:val="20"/>
                <w:szCs w:val="20"/>
              </w:rPr>
              <w:t>Mapa semántico.</w:t>
            </w:r>
          </w:p>
          <w:p w:rsidR="002E5EB5" w:rsidRPr="002E5EB5" w:rsidRDefault="002E5EB5" w:rsidP="004A16DB">
            <w:pPr>
              <w:pStyle w:val="Prrafodelista"/>
              <w:numPr>
                <w:ilvl w:val="0"/>
                <w:numId w:val="191"/>
              </w:numPr>
              <w:spacing w:after="0"/>
              <w:ind w:left="317"/>
              <w:rPr>
                <w:rFonts w:ascii="Arial Narrow" w:hAnsi="Arial Narrow"/>
                <w:color w:val="000000" w:themeColor="text1"/>
                <w:sz w:val="20"/>
                <w:szCs w:val="20"/>
              </w:rPr>
            </w:pPr>
            <w:r w:rsidRPr="002E5EB5">
              <w:rPr>
                <w:rFonts w:ascii="Arial Narrow" w:hAnsi="Arial Narrow"/>
                <w:color w:val="000000" w:themeColor="text1"/>
                <w:sz w:val="20"/>
                <w:szCs w:val="20"/>
              </w:rPr>
              <w:t>Organizador gráfico.</w:t>
            </w:r>
          </w:p>
          <w:p w:rsidR="002E5EB5" w:rsidRPr="002E5EB5" w:rsidRDefault="002E5EB5" w:rsidP="004A16DB">
            <w:pPr>
              <w:pStyle w:val="Prrafodelista"/>
              <w:numPr>
                <w:ilvl w:val="0"/>
                <w:numId w:val="191"/>
              </w:numPr>
              <w:spacing w:after="0"/>
              <w:ind w:left="317"/>
              <w:rPr>
                <w:rFonts w:ascii="Arial Narrow" w:hAnsi="Arial Narrow"/>
                <w:color w:val="000000" w:themeColor="text1"/>
                <w:sz w:val="20"/>
                <w:szCs w:val="20"/>
              </w:rPr>
            </w:pPr>
            <w:r w:rsidRPr="002E5EB5">
              <w:rPr>
                <w:rFonts w:ascii="Arial Narrow" w:hAnsi="Arial Narrow"/>
                <w:color w:val="000000" w:themeColor="text1"/>
                <w:sz w:val="20"/>
                <w:szCs w:val="20"/>
              </w:rPr>
              <w:t>Mapa semántico.</w:t>
            </w:r>
          </w:p>
        </w:tc>
        <w:tc>
          <w:tcPr>
            <w:tcW w:w="5245" w:type="dxa"/>
          </w:tcPr>
          <w:p w:rsidR="002E5EB5" w:rsidRPr="002E5EB5" w:rsidRDefault="002E5EB5" w:rsidP="004A16DB">
            <w:pPr>
              <w:pStyle w:val="Prrafodelista"/>
              <w:numPr>
                <w:ilvl w:val="0"/>
                <w:numId w:val="192"/>
              </w:numPr>
              <w:spacing w:after="0"/>
              <w:rPr>
                <w:rFonts w:ascii="Arial Narrow" w:hAnsi="Arial Narrow"/>
                <w:color w:val="000000" w:themeColor="text1"/>
                <w:sz w:val="20"/>
                <w:szCs w:val="20"/>
              </w:rPr>
            </w:pPr>
            <w:r w:rsidRPr="002E5EB5">
              <w:rPr>
                <w:rFonts w:ascii="Arial Narrow" w:hAnsi="Arial Narrow"/>
                <w:color w:val="000000" w:themeColor="text1"/>
                <w:sz w:val="20"/>
                <w:szCs w:val="20"/>
              </w:rPr>
              <w:t>Esquematiza los tipos de investigación en su cuaderno.</w:t>
            </w:r>
          </w:p>
          <w:p w:rsidR="002E5EB5" w:rsidRPr="002E5EB5" w:rsidRDefault="002E5EB5" w:rsidP="004A16DB">
            <w:pPr>
              <w:pStyle w:val="Prrafodelista"/>
              <w:numPr>
                <w:ilvl w:val="0"/>
                <w:numId w:val="192"/>
              </w:numPr>
              <w:spacing w:after="0"/>
              <w:jc w:val="both"/>
              <w:rPr>
                <w:rFonts w:ascii="Arial Narrow" w:hAnsi="Arial Narrow"/>
                <w:color w:val="000000" w:themeColor="text1"/>
                <w:sz w:val="20"/>
                <w:szCs w:val="20"/>
              </w:rPr>
            </w:pPr>
            <w:r w:rsidRPr="002E5EB5">
              <w:rPr>
                <w:rFonts w:ascii="Arial Narrow" w:hAnsi="Arial Narrow"/>
                <w:color w:val="000000" w:themeColor="text1"/>
                <w:sz w:val="20"/>
                <w:szCs w:val="20"/>
              </w:rPr>
              <w:t>Describe los niveles de investigación en un cuadro de doble entrada.</w:t>
            </w:r>
          </w:p>
          <w:p w:rsidR="002E5EB5" w:rsidRPr="002E5EB5" w:rsidRDefault="002E5EB5" w:rsidP="004A16DB">
            <w:pPr>
              <w:pStyle w:val="Prrafodelista"/>
              <w:numPr>
                <w:ilvl w:val="0"/>
                <w:numId w:val="192"/>
              </w:numPr>
              <w:spacing w:after="0"/>
              <w:rPr>
                <w:rFonts w:ascii="Arial Narrow" w:hAnsi="Arial Narrow"/>
                <w:color w:val="000000" w:themeColor="text1"/>
                <w:sz w:val="20"/>
                <w:szCs w:val="20"/>
              </w:rPr>
            </w:pPr>
            <w:r w:rsidRPr="002E5EB5">
              <w:rPr>
                <w:rFonts w:ascii="Arial Narrow" w:hAnsi="Arial Narrow"/>
                <w:color w:val="000000" w:themeColor="text1"/>
                <w:sz w:val="20"/>
                <w:szCs w:val="20"/>
              </w:rPr>
              <w:t>Explica los métodos de investigación en un mapa semántico.</w:t>
            </w:r>
          </w:p>
          <w:p w:rsidR="002E5EB5" w:rsidRPr="002E5EB5" w:rsidRDefault="002E5EB5" w:rsidP="004A16DB">
            <w:pPr>
              <w:pStyle w:val="Prrafodelista"/>
              <w:numPr>
                <w:ilvl w:val="0"/>
                <w:numId w:val="192"/>
              </w:numPr>
              <w:spacing w:after="0"/>
              <w:rPr>
                <w:rFonts w:ascii="Arial Narrow" w:hAnsi="Arial Narrow"/>
                <w:color w:val="000000" w:themeColor="text1"/>
                <w:sz w:val="20"/>
                <w:szCs w:val="20"/>
              </w:rPr>
            </w:pPr>
            <w:r w:rsidRPr="002E5EB5">
              <w:rPr>
                <w:rFonts w:ascii="Arial Narrow" w:hAnsi="Arial Narrow"/>
                <w:color w:val="000000" w:themeColor="text1"/>
                <w:sz w:val="20"/>
                <w:szCs w:val="20"/>
              </w:rPr>
              <w:t>Explica las variables de investigación en un organizador gráfico.</w:t>
            </w:r>
          </w:p>
          <w:p w:rsidR="002E5EB5" w:rsidRPr="002E5EB5" w:rsidRDefault="002E5EB5" w:rsidP="004A16DB">
            <w:pPr>
              <w:pStyle w:val="Prrafodelista"/>
              <w:numPr>
                <w:ilvl w:val="0"/>
                <w:numId w:val="192"/>
              </w:numPr>
              <w:spacing w:after="0"/>
              <w:jc w:val="both"/>
              <w:rPr>
                <w:rFonts w:ascii="Arial Narrow" w:hAnsi="Arial Narrow"/>
                <w:color w:val="000000" w:themeColor="text1"/>
                <w:sz w:val="20"/>
                <w:szCs w:val="20"/>
              </w:rPr>
            </w:pPr>
            <w:r w:rsidRPr="002E5EB5">
              <w:rPr>
                <w:rFonts w:ascii="Arial Narrow" w:hAnsi="Arial Narrow"/>
                <w:color w:val="000000" w:themeColor="text1"/>
                <w:sz w:val="20"/>
                <w:szCs w:val="20"/>
              </w:rPr>
              <w:t>Explica las hipótesis de investigación en un mapa semántico.</w:t>
            </w:r>
          </w:p>
          <w:p w:rsidR="002E5EB5" w:rsidRPr="002E5EB5" w:rsidRDefault="002E5EB5" w:rsidP="004A16DB">
            <w:pPr>
              <w:pStyle w:val="Prrafodelista"/>
              <w:numPr>
                <w:ilvl w:val="0"/>
                <w:numId w:val="192"/>
              </w:numPr>
              <w:spacing w:after="0"/>
              <w:jc w:val="both"/>
              <w:rPr>
                <w:rFonts w:ascii="Arial Narrow" w:hAnsi="Arial Narrow"/>
                <w:color w:val="000000" w:themeColor="text1"/>
                <w:sz w:val="20"/>
                <w:szCs w:val="20"/>
              </w:rPr>
            </w:pPr>
            <w:r w:rsidRPr="002E5EB5">
              <w:rPr>
                <w:rFonts w:ascii="Arial Narrow" w:hAnsi="Arial Narrow"/>
                <w:color w:val="000000" w:themeColor="text1"/>
                <w:sz w:val="20"/>
                <w:szCs w:val="20"/>
              </w:rPr>
              <w:t>Gráfica los tipos de muestreo probabilistico y no probabilístico en su cuaderno.</w:t>
            </w:r>
          </w:p>
          <w:p w:rsidR="002E5EB5" w:rsidRPr="002E5EB5" w:rsidRDefault="002E5EB5" w:rsidP="004A16DB">
            <w:pPr>
              <w:pStyle w:val="Prrafodelista"/>
              <w:numPr>
                <w:ilvl w:val="0"/>
                <w:numId w:val="192"/>
              </w:numPr>
              <w:spacing w:after="0"/>
              <w:jc w:val="both"/>
              <w:rPr>
                <w:rFonts w:ascii="Arial Narrow" w:hAnsi="Arial Narrow"/>
                <w:color w:val="000000" w:themeColor="text1"/>
                <w:sz w:val="20"/>
                <w:szCs w:val="20"/>
              </w:rPr>
            </w:pPr>
            <w:r w:rsidRPr="002E5EB5">
              <w:rPr>
                <w:rFonts w:ascii="Arial Narrow" w:hAnsi="Arial Narrow"/>
                <w:color w:val="000000" w:themeColor="text1"/>
                <w:sz w:val="20"/>
                <w:szCs w:val="20"/>
              </w:rPr>
              <w:t>Esquematiza los tipos de diseños de investigación en su cuaderno.</w:t>
            </w:r>
          </w:p>
          <w:p w:rsidR="002E5EB5" w:rsidRPr="002E5EB5" w:rsidRDefault="002E5EB5" w:rsidP="004A16DB">
            <w:pPr>
              <w:pStyle w:val="Prrafodelista"/>
              <w:numPr>
                <w:ilvl w:val="0"/>
                <w:numId w:val="192"/>
              </w:numPr>
              <w:spacing w:after="0"/>
              <w:rPr>
                <w:rFonts w:ascii="Arial Narrow" w:hAnsi="Arial Narrow"/>
                <w:color w:val="000000" w:themeColor="text1"/>
                <w:sz w:val="20"/>
                <w:szCs w:val="20"/>
              </w:rPr>
            </w:pPr>
            <w:r w:rsidRPr="002E5EB5">
              <w:rPr>
                <w:rFonts w:ascii="Arial Narrow" w:hAnsi="Arial Narrow"/>
                <w:color w:val="000000" w:themeColor="text1"/>
                <w:sz w:val="20"/>
                <w:szCs w:val="20"/>
              </w:rPr>
              <w:t>Explica la validez y confiabilidad de las técnicas e instrumentos de investigación en un organizador gráfico.</w:t>
            </w:r>
          </w:p>
          <w:p w:rsidR="002E5EB5" w:rsidRPr="002E5EB5" w:rsidRDefault="002E5EB5" w:rsidP="004A16DB">
            <w:pPr>
              <w:pStyle w:val="Prrafodelista"/>
              <w:numPr>
                <w:ilvl w:val="0"/>
                <w:numId w:val="192"/>
              </w:numPr>
              <w:spacing w:after="0"/>
              <w:rPr>
                <w:rFonts w:ascii="Arial Narrow" w:hAnsi="Arial Narrow"/>
                <w:color w:val="000000" w:themeColor="text1"/>
                <w:sz w:val="20"/>
                <w:szCs w:val="20"/>
              </w:rPr>
            </w:pPr>
            <w:r w:rsidRPr="002E5EB5">
              <w:rPr>
                <w:rFonts w:ascii="Arial Narrow" w:hAnsi="Arial Narrow"/>
                <w:color w:val="000000" w:themeColor="text1"/>
                <w:sz w:val="20"/>
                <w:szCs w:val="20"/>
              </w:rPr>
              <w:t>Describe la prueba de hipótesis de investigación en su cuaderno.</w:t>
            </w:r>
          </w:p>
        </w:tc>
      </w:tr>
    </w:tbl>
    <w:p w:rsidR="00314B7D" w:rsidRDefault="00314B7D" w:rsidP="0038433C">
      <w:pPr>
        <w:jc w:val="center"/>
        <w:rPr>
          <w:rFonts w:ascii="Arial Narrow" w:hAnsi="Arial Narrow" w:cs="Arial"/>
          <w:b/>
          <w:bCs/>
          <w:color w:val="000000" w:themeColor="text1"/>
          <w:sz w:val="16"/>
          <w:szCs w:val="16"/>
          <w:u w:val="single"/>
        </w:rPr>
      </w:pPr>
    </w:p>
    <w:p w:rsidR="00FB2403" w:rsidRDefault="00FB2403" w:rsidP="0038433C">
      <w:pPr>
        <w:jc w:val="center"/>
        <w:rPr>
          <w:rFonts w:ascii="Arial Narrow" w:hAnsi="Arial Narrow" w:cs="Arial"/>
          <w:b/>
          <w:bCs/>
          <w:color w:val="000000" w:themeColor="text1"/>
          <w:sz w:val="16"/>
          <w:szCs w:val="16"/>
          <w:u w:val="single"/>
        </w:rPr>
      </w:pPr>
    </w:p>
    <w:p w:rsidR="00FB2403" w:rsidRDefault="00FB2403" w:rsidP="0038433C">
      <w:pPr>
        <w:jc w:val="center"/>
        <w:rPr>
          <w:rFonts w:ascii="Arial Narrow" w:hAnsi="Arial Narrow" w:cs="Arial"/>
          <w:b/>
          <w:bCs/>
          <w:color w:val="000000" w:themeColor="text1"/>
          <w:sz w:val="16"/>
          <w:szCs w:val="16"/>
          <w:u w:val="single"/>
        </w:rPr>
      </w:pPr>
    </w:p>
    <w:p w:rsidR="00FB2403" w:rsidRDefault="00FB2403" w:rsidP="0038433C">
      <w:pPr>
        <w:jc w:val="center"/>
        <w:rPr>
          <w:rFonts w:ascii="Arial Narrow" w:hAnsi="Arial Narrow" w:cs="Arial"/>
          <w:b/>
          <w:bCs/>
          <w:color w:val="000000" w:themeColor="text1"/>
          <w:sz w:val="16"/>
          <w:szCs w:val="16"/>
          <w:u w:val="single"/>
        </w:rPr>
      </w:pPr>
    </w:p>
    <w:p w:rsidR="00F54068" w:rsidRDefault="00F54068" w:rsidP="0038433C">
      <w:pPr>
        <w:jc w:val="center"/>
        <w:rPr>
          <w:rFonts w:ascii="Arial Narrow" w:hAnsi="Arial Narrow" w:cs="Arial"/>
          <w:b/>
          <w:bCs/>
          <w:color w:val="000000" w:themeColor="text1"/>
          <w:sz w:val="16"/>
          <w:szCs w:val="16"/>
          <w:u w:val="single"/>
        </w:rPr>
      </w:pPr>
    </w:p>
    <w:p w:rsidR="00F54068" w:rsidRDefault="00F54068" w:rsidP="0038433C">
      <w:pPr>
        <w:jc w:val="center"/>
        <w:rPr>
          <w:rFonts w:ascii="Arial Narrow" w:hAnsi="Arial Narrow" w:cs="Arial"/>
          <w:b/>
          <w:bCs/>
          <w:color w:val="000000" w:themeColor="text1"/>
          <w:sz w:val="16"/>
          <w:szCs w:val="16"/>
          <w:u w:val="single"/>
        </w:rPr>
      </w:pPr>
    </w:p>
    <w:p w:rsidR="00F54068" w:rsidRDefault="00F54068" w:rsidP="0038433C">
      <w:pPr>
        <w:jc w:val="center"/>
        <w:rPr>
          <w:rFonts w:ascii="Arial Narrow" w:hAnsi="Arial Narrow" w:cs="Arial"/>
          <w:b/>
          <w:bCs/>
          <w:color w:val="000000" w:themeColor="text1"/>
          <w:sz w:val="16"/>
          <w:szCs w:val="16"/>
          <w:u w:val="single"/>
        </w:rPr>
      </w:pPr>
    </w:p>
    <w:p w:rsidR="00F54068" w:rsidRDefault="00F54068" w:rsidP="0038433C">
      <w:pPr>
        <w:jc w:val="center"/>
        <w:rPr>
          <w:rFonts w:ascii="Arial Narrow" w:hAnsi="Arial Narrow" w:cs="Arial"/>
          <w:b/>
          <w:bCs/>
          <w:color w:val="000000" w:themeColor="text1"/>
          <w:sz w:val="16"/>
          <w:szCs w:val="16"/>
          <w:u w:val="single"/>
        </w:rPr>
      </w:pPr>
    </w:p>
    <w:tbl>
      <w:tblPr>
        <w:tblStyle w:val="TableGrid"/>
        <w:tblW w:w="13872" w:type="dxa"/>
        <w:tblInd w:w="-128" w:type="dxa"/>
        <w:tblCellMar>
          <w:top w:w="11" w:type="dxa"/>
          <w:left w:w="57" w:type="dxa"/>
          <w:bottom w:w="11" w:type="dxa"/>
          <w:right w:w="57" w:type="dxa"/>
        </w:tblCellMar>
        <w:tblLook w:val="04A0" w:firstRow="1" w:lastRow="0" w:firstColumn="1" w:lastColumn="0" w:noHBand="0" w:noVBand="1"/>
      </w:tblPr>
      <w:tblGrid>
        <w:gridCol w:w="3538"/>
        <w:gridCol w:w="4257"/>
        <w:gridCol w:w="2833"/>
        <w:gridCol w:w="3244"/>
      </w:tblGrid>
      <w:tr w:rsidR="00314B7D" w:rsidRPr="00314B7D" w:rsidTr="00314B7D">
        <w:trPr>
          <w:trHeight w:val="441"/>
        </w:trPr>
        <w:tc>
          <w:tcPr>
            <w:tcW w:w="13872" w:type="dxa"/>
            <w:gridSpan w:val="4"/>
            <w:tcBorders>
              <w:top w:val="single" w:sz="5" w:space="0" w:color="000000"/>
              <w:left w:val="single" w:sz="5" w:space="0" w:color="000000"/>
              <w:bottom w:val="single" w:sz="5" w:space="0" w:color="000000"/>
              <w:right w:val="single" w:sz="5" w:space="0" w:color="000000"/>
            </w:tcBorders>
            <w:shd w:val="clear" w:color="auto" w:fill="D9D9D9"/>
          </w:tcPr>
          <w:p w:rsidR="00314B7D" w:rsidRPr="00314B7D" w:rsidRDefault="00314B7D" w:rsidP="00314B7D">
            <w:pPr>
              <w:spacing w:line="259" w:lineRule="auto"/>
              <w:ind w:left="4"/>
              <w:jc w:val="center"/>
              <w:rPr>
                <w:rFonts w:ascii="Arial Narrow" w:hAnsi="Arial Narrow" w:cs="Arial"/>
                <w:color w:val="000000" w:themeColor="text1"/>
                <w:sz w:val="20"/>
                <w:szCs w:val="20"/>
              </w:rPr>
            </w:pPr>
            <w:r w:rsidRPr="00314B7D">
              <w:rPr>
                <w:rFonts w:ascii="Arial Narrow" w:eastAsia="Arial" w:hAnsi="Arial Narrow" w:cs="Arial"/>
                <w:b/>
                <w:color w:val="000000" w:themeColor="text1"/>
                <w:sz w:val="20"/>
                <w:szCs w:val="20"/>
              </w:rPr>
              <w:lastRenderedPageBreak/>
              <w:t>ÁREA: OPCIONAL SEMINARIO VII</w:t>
            </w:r>
          </w:p>
        </w:tc>
      </w:tr>
      <w:tr w:rsidR="00314B7D" w:rsidRPr="00314B7D" w:rsidTr="00314B7D">
        <w:trPr>
          <w:trHeight w:val="831"/>
        </w:trPr>
        <w:tc>
          <w:tcPr>
            <w:tcW w:w="13872" w:type="dxa"/>
            <w:gridSpan w:val="4"/>
            <w:tcBorders>
              <w:top w:val="single" w:sz="5" w:space="0" w:color="000000"/>
              <w:left w:val="single" w:sz="5" w:space="0" w:color="000000"/>
              <w:bottom w:val="single" w:sz="5" w:space="0" w:color="000000"/>
              <w:right w:val="single" w:sz="5" w:space="0" w:color="000000"/>
            </w:tcBorders>
          </w:tcPr>
          <w:p w:rsidR="00314B7D" w:rsidRPr="00314B7D" w:rsidRDefault="00314B7D" w:rsidP="00314B7D">
            <w:pPr>
              <w:spacing w:line="259" w:lineRule="auto"/>
              <w:rPr>
                <w:rFonts w:ascii="Arial Narrow" w:hAnsi="Arial Narrow" w:cs="Arial"/>
                <w:color w:val="000000" w:themeColor="text1"/>
                <w:sz w:val="20"/>
                <w:szCs w:val="20"/>
              </w:rPr>
            </w:pPr>
            <w:r w:rsidRPr="00314B7D">
              <w:rPr>
                <w:rFonts w:ascii="Arial Narrow" w:eastAsia="Arial" w:hAnsi="Arial Narrow" w:cs="Arial"/>
                <w:b/>
                <w:color w:val="000000" w:themeColor="text1"/>
                <w:sz w:val="20"/>
                <w:szCs w:val="20"/>
              </w:rPr>
              <w:t>SUMILLA:</w:t>
            </w:r>
          </w:p>
          <w:p w:rsidR="00314B7D" w:rsidRPr="00314B7D" w:rsidRDefault="00314B7D" w:rsidP="00314B7D">
            <w:pPr>
              <w:spacing w:line="259" w:lineRule="auto"/>
              <w:rPr>
                <w:rFonts w:ascii="Arial Narrow" w:eastAsia="Arial" w:hAnsi="Arial Narrow" w:cs="Arial"/>
                <w:bCs/>
                <w:color w:val="000000" w:themeColor="text1"/>
                <w:sz w:val="20"/>
                <w:szCs w:val="20"/>
              </w:rPr>
            </w:pPr>
            <w:r w:rsidRPr="00314B7D">
              <w:rPr>
                <w:rFonts w:ascii="Arial Narrow" w:eastAsia="Arial" w:hAnsi="Arial Narrow" w:cs="Arial"/>
                <w:bCs/>
                <w:color w:val="000000" w:themeColor="text1"/>
                <w:sz w:val="20"/>
                <w:szCs w:val="20"/>
              </w:rPr>
              <w:t xml:space="preserve">                  Se orienta a desarrollar en los estudiantes el pensamiento crítico y reflexivo a partir del abordaje de temas de actualidad seleccionados o referenciales para la profesión. Permite a los estudiantes analizar en grupo los planteamientos presentados, generar propuestas o asumir una postura frente a ellos.</w:t>
            </w:r>
          </w:p>
        </w:tc>
      </w:tr>
      <w:tr w:rsidR="00314B7D" w:rsidRPr="00314B7D" w:rsidTr="00314B7D">
        <w:trPr>
          <w:trHeight w:val="209"/>
        </w:trPr>
        <w:tc>
          <w:tcPr>
            <w:tcW w:w="3538" w:type="dxa"/>
            <w:tcBorders>
              <w:top w:val="single" w:sz="5" w:space="0" w:color="000000"/>
              <w:left w:val="single" w:sz="5" w:space="0" w:color="000000"/>
              <w:bottom w:val="single" w:sz="5" w:space="0" w:color="000000"/>
              <w:right w:val="single" w:sz="5" w:space="0" w:color="000000"/>
            </w:tcBorders>
            <w:shd w:val="clear" w:color="auto" w:fill="D9D9D9"/>
          </w:tcPr>
          <w:p w:rsidR="00314B7D" w:rsidRPr="00314B7D" w:rsidRDefault="00314B7D" w:rsidP="00314B7D">
            <w:pPr>
              <w:spacing w:line="259" w:lineRule="auto"/>
              <w:rPr>
                <w:rFonts w:ascii="Arial Narrow" w:hAnsi="Arial Narrow" w:cs="Arial"/>
                <w:color w:val="000000" w:themeColor="text1"/>
                <w:sz w:val="20"/>
                <w:szCs w:val="20"/>
              </w:rPr>
            </w:pPr>
            <w:r w:rsidRPr="00314B7D">
              <w:rPr>
                <w:rFonts w:ascii="Arial Narrow" w:eastAsia="Arial" w:hAnsi="Arial Narrow" w:cs="Arial"/>
                <w:b/>
                <w:color w:val="000000" w:themeColor="text1"/>
                <w:sz w:val="20"/>
                <w:szCs w:val="20"/>
              </w:rPr>
              <w:t>CÓD. CRITE.  DESEMPEÑO</w:t>
            </w:r>
            <w:r w:rsidRPr="00314B7D">
              <w:rPr>
                <w:rFonts w:ascii="Arial Narrow" w:eastAsia="Arial" w:hAnsi="Arial Narrow" w:cs="Arial"/>
                <w:color w:val="000000" w:themeColor="text1"/>
                <w:sz w:val="20"/>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D9D9D9"/>
          </w:tcPr>
          <w:p w:rsidR="00314B7D" w:rsidRPr="00314B7D" w:rsidRDefault="00314B7D" w:rsidP="00314B7D">
            <w:pPr>
              <w:spacing w:line="259" w:lineRule="auto"/>
              <w:ind w:right="8"/>
              <w:rPr>
                <w:rFonts w:ascii="Arial Narrow" w:hAnsi="Arial Narrow" w:cs="Arial"/>
                <w:color w:val="000000" w:themeColor="text1"/>
                <w:sz w:val="20"/>
                <w:szCs w:val="20"/>
              </w:rPr>
            </w:pPr>
            <w:r w:rsidRPr="00314B7D">
              <w:rPr>
                <w:rFonts w:ascii="Arial Narrow" w:eastAsia="Arial" w:hAnsi="Arial Narrow" w:cs="Arial"/>
                <w:b/>
                <w:color w:val="000000" w:themeColor="text1"/>
                <w:sz w:val="20"/>
                <w:szCs w:val="20"/>
              </w:rPr>
              <w:t>CONTENIDOS</w:t>
            </w:r>
            <w:r w:rsidRPr="00314B7D">
              <w:rPr>
                <w:rFonts w:ascii="Arial Narrow" w:eastAsia="Arial" w:hAnsi="Arial Narrow" w:cs="Arial"/>
                <w:color w:val="000000" w:themeColor="text1"/>
                <w:sz w:val="20"/>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D9D9D9"/>
          </w:tcPr>
          <w:p w:rsidR="00314B7D" w:rsidRPr="00314B7D" w:rsidRDefault="00314B7D" w:rsidP="00314B7D">
            <w:pPr>
              <w:spacing w:line="259" w:lineRule="auto"/>
              <w:ind w:left="4"/>
              <w:rPr>
                <w:rFonts w:ascii="Arial Narrow" w:hAnsi="Arial Narrow" w:cs="Arial"/>
                <w:color w:val="000000" w:themeColor="text1"/>
                <w:sz w:val="20"/>
                <w:szCs w:val="20"/>
              </w:rPr>
            </w:pPr>
            <w:r w:rsidRPr="00314B7D">
              <w:rPr>
                <w:rFonts w:ascii="Arial Narrow" w:eastAsia="Arial" w:hAnsi="Arial Narrow" w:cs="Arial"/>
                <w:b/>
                <w:color w:val="000000" w:themeColor="text1"/>
                <w:sz w:val="20"/>
                <w:szCs w:val="20"/>
              </w:rPr>
              <w:t>PRODUCTOS</w:t>
            </w:r>
            <w:r w:rsidRPr="00314B7D">
              <w:rPr>
                <w:rFonts w:ascii="Arial Narrow" w:eastAsia="Arial" w:hAnsi="Arial Narrow" w:cs="Arial"/>
                <w:color w:val="000000" w:themeColor="text1"/>
                <w:sz w:val="20"/>
                <w:szCs w:val="20"/>
              </w:rPr>
              <w:t xml:space="preserve"> </w:t>
            </w:r>
          </w:p>
        </w:tc>
        <w:tc>
          <w:tcPr>
            <w:tcW w:w="3244" w:type="dxa"/>
            <w:tcBorders>
              <w:top w:val="single" w:sz="5" w:space="0" w:color="000000"/>
              <w:left w:val="single" w:sz="5" w:space="0" w:color="000000"/>
              <w:bottom w:val="single" w:sz="5" w:space="0" w:color="000000"/>
              <w:right w:val="single" w:sz="5" w:space="0" w:color="000000"/>
            </w:tcBorders>
            <w:shd w:val="clear" w:color="auto" w:fill="D9D9D9"/>
          </w:tcPr>
          <w:p w:rsidR="00314B7D" w:rsidRPr="00314B7D" w:rsidRDefault="00314B7D" w:rsidP="00314B7D">
            <w:pPr>
              <w:spacing w:line="259" w:lineRule="auto"/>
              <w:ind w:left="6"/>
              <w:rPr>
                <w:rFonts w:ascii="Arial Narrow" w:hAnsi="Arial Narrow" w:cs="Arial"/>
                <w:color w:val="000000" w:themeColor="text1"/>
                <w:sz w:val="20"/>
                <w:szCs w:val="20"/>
              </w:rPr>
            </w:pPr>
            <w:r w:rsidRPr="00314B7D">
              <w:rPr>
                <w:rFonts w:ascii="Arial Narrow" w:eastAsia="Arial" w:hAnsi="Arial Narrow" w:cs="Arial"/>
                <w:b/>
                <w:color w:val="000000" w:themeColor="text1"/>
                <w:sz w:val="20"/>
                <w:szCs w:val="20"/>
              </w:rPr>
              <w:t>CRITERIOS DE EVALUACIÓN</w:t>
            </w:r>
            <w:r w:rsidRPr="00314B7D">
              <w:rPr>
                <w:rFonts w:ascii="Arial Narrow" w:eastAsia="Arial" w:hAnsi="Arial Narrow" w:cs="Arial"/>
                <w:color w:val="000000" w:themeColor="text1"/>
                <w:sz w:val="20"/>
                <w:szCs w:val="20"/>
              </w:rPr>
              <w:t xml:space="preserve"> </w:t>
            </w:r>
          </w:p>
        </w:tc>
      </w:tr>
      <w:tr w:rsidR="00314B7D" w:rsidRPr="00314B7D" w:rsidTr="00314B7D">
        <w:trPr>
          <w:trHeight w:val="6164"/>
        </w:trPr>
        <w:tc>
          <w:tcPr>
            <w:tcW w:w="3538" w:type="dxa"/>
            <w:tcBorders>
              <w:top w:val="single" w:sz="5" w:space="0" w:color="000000"/>
              <w:left w:val="single" w:sz="5" w:space="0" w:color="000000"/>
              <w:bottom w:val="single" w:sz="5" w:space="0" w:color="000000"/>
              <w:right w:val="single" w:sz="5" w:space="0" w:color="000000"/>
            </w:tcBorders>
          </w:tcPr>
          <w:p w:rsidR="00314B7D" w:rsidRPr="00314B7D" w:rsidRDefault="00314B7D" w:rsidP="00314B7D">
            <w:pPr>
              <w:autoSpaceDE w:val="0"/>
              <w:autoSpaceDN w:val="0"/>
              <w:adjustRightInd w:val="0"/>
              <w:jc w:val="center"/>
              <w:rPr>
                <w:rFonts w:ascii="Arial Narrow" w:hAnsi="Arial Narrow" w:cs="Calibri"/>
                <w:b/>
                <w:color w:val="000000" w:themeColor="text1"/>
                <w:sz w:val="20"/>
                <w:szCs w:val="20"/>
                <w:lang w:eastAsia="es-ES_tradnl"/>
              </w:rPr>
            </w:pPr>
            <w:r w:rsidRPr="00314B7D">
              <w:rPr>
                <w:rFonts w:ascii="Arial Narrow" w:hAnsi="Arial Narrow" w:cs="Calibri"/>
                <w:b/>
                <w:color w:val="000000" w:themeColor="text1"/>
                <w:sz w:val="20"/>
                <w:szCs w:val="20"/>
                <w:lang w:eastAsia="es-ES_tradnl"/>
              </w:rPr>
              <w:t>PERSONAL</w:t>
            </w:r>
          </w:p>
          <w:p w:rsidR="00314B7D" w:rsidRPr="00314B7D" w:rsidRDefault="00314B7D" w:rsidP="00314B7D">
            <w:pPr>
              <w:autoSpaceDE w:val="0"/>
              <w:autoSpaceDN w:val="0"/>
              <w:adjustRightInd w:val="0"/>
              <w:jc w:val="both"/>
              <w:rPr>
                <w:rFonts w:ascii="Arial Narrow" w:hAnsi="Arial Narrow" w:cs="Calibri"/>
                <w:color w:val="000000" w:themeColor="text1"/>
                <w:sz w:val="20"/>
                <w:szCs w:val="20"/>
              </w:rPr>
            </w:pPr>
            <w:r w:rsidRPr="00314B7D">
              <w:rPr>
                <w:rFonts w:ascii="Arial Narrow" w:hAnsi="Arial Narrow" w:cs="Calibri"/>
                <w:color w:val="000000" w:themeColor="text1"/>
                <w:sz w:val="20"/>
                <w:szCs w:val="20"/>
              </w:rPr>
              <w:t>1.2.5. Se actualiza permanentemente asumiendo el aprendizaje como parte de su desarrollo personal.</w:t>
            </w:r>
          </w:p>
          <w:p w:rsidR="00314B7D" w:rsidRPr="00314B7D" w:rsidRDefault="00314B7D" w:rsidP="00314B7D">
            <w:pPr>
              <w:autoSpaceDE w:val="0"/>
              <w:autoSpaceDN w:val="0"/>
              <w:adjustRightInd w:val="0"/>
              <w:rPr>
                <w:rFonts w:ascii="Arial Narrow" w:hAnsi="Arial Narrow" w:cs="Calibri"/>
                <w:b/>
                <w:color w:val="000000" w:themeColor="text1"/>
                <w:sz w:val="20"/>
                <w:szCs w:val="20"/>
                <w:lang w:eastAsia="es-ES_tradnl"/>
              </w:rPr>
            </w:pPr>
          </w:p>
          <w:p w:rsidR="00314B7D" w:rsidRPr="00314B7D" w:rsidRDefault="00314B7D" w:rsidP="00314B7D">
            <w:pPr>
              <w:pStyle w:val="Prrafodelista"/>
              <w:autoSpaceDE w:val="0"/>
              <w:autoSpaceDN w:val="0"/>
              <w:adjustRightInd w:val="0"/>
              <w:ind w:left="0"/>
              <w:rPr>
                <w:rFonts w:ascii="Arial Narrow" w:hAnsi="Arial Narrow" w:cs="Calibri"/>
                <w:b/>
                <w:color w:val="000000" w:themeColor="text1"/>
                <w:sz w:val="20"/>
                <w:szCs w:val="20"/>
                <w:lang w:eastAsia="es-ES_tradnl"/>
              </w:rPr>
            </w:pPr>
            <w:r w:rsidRPr="00314B7D">
              <w:rPr>
                <w:rFonts w:ascii="Arial Narrow" w:hAnsi="Arial Narrow" w:cs="Calibri"/>
                <w:b/>
                <w:color w:val="000000" w:themeColor="text1"/>
                <w:sz w:val="20"/>
                <w:szCs w:val="20"/>
                <w:lang w:eastAsia="es-ES_tradnl"/>
              </w:rPr>
              <w:t>PROFESIONAL PEDAGÓGICA</w:t>
            </w:r>
          </w:p>
          <w:p w:rsidR="00314B7D" w:rsidRPr="00314B7D" w:rsidRDefault="00314B7D" w:rsidP="00314B7D">
            <w:pPr>
              <w:jc w:val="both"/>
              <w:rPr>
                <w:rFonts w:ascii="Arial Narrow" w:hAnsi="Arial Narrow" w:cs="Kokila"/>
                <w:color w:val="000000" w:themeColor="text1"/>
                <w:sz w:val="20"/>
                <w:szCs w:val="20"/>
              </w:rPr>
            </w:pPr>
            <w:r w:rsidRPr="00314B7D">
              <w:rPr>
                <w:rFonts w:ascii="Arial Narrow" w:hAnsi="Arial Narrow" w:cs="Kokila"/>
                <w:color w:val="000000" w:themeColor="text1"/>
                <w:sz w:val="20"/>
                <w:szCs w:val="20"/>
              </w:rPr>
              <w:t>2.4.1 Analiza y sistematiza información de fuentes primarias, de resultados de innovaciones e investigaciones, así como de bibliografía actualizada.</w:t>
            </w:r>
          </w:p>
          <w:p w:rsidR="00314B7D" w:rsidRPr="00314B7D" w:rsidRDefault="00314B7D" w:rsidP="00314B7D">
            <w:pPr>
              <w:rPr>
                <w:rFonts w:ascii="Arial Narrow" w:hAnsi="Arial Narrow" w:cs="Kokila"/>
                <w:color w:val="000000" w:themeColor="text1"/>
                <w:sz w:val="20"/>
                <w:szCs w:val="20"/>
              </w:rPr>
            </w:pPr>
          </w:p>
          <w:p w:rsidR="00314B7D" w:rsidRPr="00314B7D" w:rsidRDefault="00314B7D" w:rsidP="00314B7D">
            <w:pPr>
              <w:pStyle w:val="Prrafodelista"/>
              <w:autoSpaceDE w:val="0"/>
              <w:autoSpaceDN w:val="0"/>
              <w:adjustRightInd w:val="0"/>
              <w:ind w:left="0"/>
              <w:jc w:val="both"/>
              <w:rPr>
                <w:rFonts w:ascii="Arial Narrow" w:hAnsi="Arial Narrow" w:cs="Calibri"/>
                <w:color w:val="000000" w:themeColor="text1"/>
                <w:sz w:val="20"/>
                <w:szCs w:val="20"/>
              </w:rPr>
            </w:pPr>
            <w:r w:rsidRPr="00314B7D">
              <w:rPr>
                <w:rFonts w:ascii="Arial Narrow" w:hAnsi="Arial Narrow" w:cs="Calibri"/>
                <w:b/>
                <w:color w:val="000000" w:themeColor="text1"/>
                <w:sz w:val="20"/>
                <w:szCs w:val="20"/>
                <w:lang w:eastAsia="es-ES_tradnl"/>
              </w:rPr>
              <w:t>SOCIO COMUNITARIA</w:t>
            </w:r>
          </w:p>
          <w:p w:rsidR="00314B7D" w:rsidRPr="00314B7D" w:rsidRDefault="00314B7D" w:rsidP="00314B7D">
            <w:pPr>
              <w:spacing w:line="259" w:lineRule="auto"/>
              <w:ind w:right="62"/>
              <w:jc w:val="both"/>
              <w:rPr>
                <w:rFonts w:ascii="Arial Narrow" w:hAnsi="Arial Narrow" w:cs="Arial"/>
                <w:color w:val="000000" w:themeColor="text1"/>
                <w:sz w:val="20"/>
                <w:szCs w:val="20"/>
              </w:rPr>
            </w:pPr>
            <w:r w:rsidRPr="00314B7D">
              <w:rPr>
                <w:rFonts w:ascii="Arial Narrow" w:hAnsi="Arial Narrow" w:cs="Calibri"/>
                <w:color w:val="000000" w:themeColor="text1"/>
                <w:sz w:val="20"/>
                <w:szCs w:val="20"/>
              </w:rPr>
              <w:t>3.1.2. Desarrolla iniciativas de investigación e innovación que aportan a la gestión informática de sistemas de información.</w:t>
            </w:r>
          </w:p>
        </w:tc>
        <w:tc>
          <w:tcPr>
            <w:tcW w:w="4257" w:type="dxa"/>
            <w:tcBorders>
              <w:top w:val="single" w:sz="5" w:space="0" w:color="000000"/>
              <w:left w:val="single" w:sz="5" w:space="0" w:color="000000"/>
              <w:bottom w:val="single" w:sz="5" w:space="0" w:color="000000"/>
              <w:right w:val="single" w:sz="5" w:space="0" w:color="000000"/>
            </w:tcBorders>
          </w:tcPr>
          <w:p w:rsidR="00314B7D" w:rsidRPr="00314B7D" w:rsidRDefault="00314B7D" w:rsidP="004A16DB">
            <w:pPr>
              <w:pStyle w:val="Prrafodelista"/>
              <w:numPr>
                <w:ilvl w:val="0"/>
                <w:numId w:val="151"/>
              </w:numPr>
              <w:spacing w:after="0" w:line="360" w:lineRule="auto"/>
              <w:ind w:left="494" w:right="142" w:hanging="425"/>
              <w:jc w:val="both"/>
              <w:rPr>
                <w:rFonts w:ascii="Arial Narrow" w:eastAsia="Arial" w:hAnsi="Arial Narrow" w:cs="Arial"/>
                <w:color w:val="000000" w:themeColor="text1"/>
                <w:sz w:val="20"/>
                <w:szCs w:val="20"/>
              </w:rPr>
            </w:pPr>
            <w:r w:rsidRPr="00314B7D">
              <w:rPr>
                <w:rFonts w:ascii="Arial Narrow" w:eastAsia="Arial" w:hAnsi="Arial Narrow" w:cs="Arial"/>
                <w:color w:val="000000" w:themeColor="text1"/>
                <w:sz w:val="20"/>
                <w:szCs w:val="20"/>
              </w:rPr>
              <w:t>Bases teóricas referente a sistemas de información logrando un debate entre sus compañeros en el desarrollo y funcionamiento de un sistema.</w:t>
            </w:r>
          </w:p>
          <w:p w:rsidR="00314B7D" w:rsidRPr="00314B7D" w:rsidRDefault="00314B7D" w:rsidP="004A16DB">
            <w:pPr>
              <w:pStyle w:val="Prrafodelista"/>
              <w:numPr>
                <w:ilvl w:val="0"/>
                <w:numId w:val="151"/>
              </w:numPr>
              <w:spacing w:after="0" w:line="360" w:lineRule="auto"/>
              <w:ind w:left="494" w:right="142" w:hanging="425"/>
              <w:jc w:val="both"/>
              <w:rPr>
                <w:rFonts w:ascii="Arial Narrow" w:eastAsia="Arial" w:hAnsi="Arial Narrow" w:cs="Arial"/>
                <w:color w:val="000000" w:themeColor="text1"/>
                <w:sz w:val="20"/>
                <w:szCs w:val="20"/>
              </w:rPr>
            </w:pPr>
            <w:r w:rsidRPr="00314B7D">
              <w:rPr>
                <w:rFonts w:ascii="Arial Narrow" w:eastAsia="Arial" w:hAnsi="Arial Narrow" w:cs="Arial"/>
                <w:color w:val="000000" w:themeColor="text1"/>
                <w:sz w:val="20"/>
                <w:szCs w:val="20"/>
              </w:rPr>
              <w:t>La herramienta necesaria para el mejor desempeño y desarrollo del sistema.</w:t>
            </w:r>
          </w:p>
          <w:p w:rsidR="00314B7D" w:rsidRPr="00314B7D" w:rsidRDefault="00314B7D" w:rsidP="004A16DB">
            <w:pPr>
              <w:pStyle w:val="Prrafodelista"/>
              <w:numPr>
                <w:ilvl w:val="0"/>
                <w:numId w:val="151"/>
              </w:numPr>
              <w:spacing w:after="0" w:line="360" w:lineRule="auto"/>
              <w:ind w:left="494" w:right="142" w:hanging="425"/>
              <w:jc w:val="both"/>
              <w:rPr>
                <w:rFonts w:ascii="Arial Narrow" w:eastAsia="Arial" w:hAnsi="Arial Narrow" w:cs="Arial"/>
                <w:color w:val="000000" w:themeColor="text1"/>
                <w:sz w:val="20"/>
                <w:szCs w:val="20"/>
              </w:rPr>
            </w:pPr>
            <w:r w:rsidRPr="00314B7D">
              <w:rPr>
                <w:rFonts w:ascii="Arial Narrow" w:eastAsia="Arial" w:hAnsi="Arial Narrow" w:cs="Arial"/>
                <w:color w:val="000000" w:themeColor="text1"/>
                <w:sz w:val="20"/>
                <w:szCs w:val="20"/>
              </w:rPr>
              <w:t>Elementos en el desarrollo y funcionamiento del sistema, características.</w:t>
            </w:r>
          </w:p>
          <w:p w:rsidR="00314B7D" w:rsidRPr="00314B7D" w:rsidRDefault="00314B7D" w:rsidP="004A16DB">
            <w:pPr>
              <w:pStyle w:val="Prrafodelista"/>
              <w:numPr>
                <w:ilvl w:val="0"/>
                <w:numId w:val="151"/>
              </w:numPr>
              <w:spacing w:after="0" w:line="360" w:lineRule="auto"/>
              <w:ind w:left="494" w:right="142" w:hanging="425"/>
              <w:jc w:val="both"/>
              <w:rPr>
                <w:rFonts w:ascii="Arial Narrow" w:eastAsia="Arial" w:hAnsi="Arial Narrow" w:cs="Arial"/>
                <w:color w:val="000000" w:themeColor="text1"/>
                <w:sz w:val="20"/>
                <w:szCs w:val="20"/>
              </w:rPr>
            </w:pPr>
            <w:r w:rsidRPr="00314B7D">
              <w:rPr>
                <w:rFonts w:ascii="Arial Narrow" w:eastAsia="Arial" w:hAnsi="Arial Narrow" w:cs="Arial"/>
                <w:color w:val="000000" w:themeColor="text1"/>
                <w:sz w:val="20"/>
                <w:szCs w:val="20"/>
              </w:rPr>
              <w:t>Principales técnicas relacionadas con el manejo de sistema.</w:t>
            </w:r>
          </w:p>
          <w:p w:rsidR="00314B7D" w:rsidRPr="00314B7D" w:rsidRDefault="00314B7D" w:rsidP="004A16DB">
            <w:pPr>
              <w:pStyle w:val="Prrafodelista"/>
              <w:numPr>
                <w:ilvl w:val="0"/>
                <w:numId w:val="151"/>
              </w:numPr>
              <w:spacing w:after="0" w:line="360" w:lineRule="auto"/>
              <w:ind w:left="494" w:right="142" w:hanging="425"/>
              <w:jc w:val="both"/>
              <w:rPr>
                <w:rFonts w:ascii="Arial Narrow" w:eastAsia="Arial" w:hAnsi="Arial Narrow" w:cs="Arial"/>
                <w:color w:val="000000" w:themeColor="text1"/>
                <w:sz w:val="20"/>
                <w:szCs w:val="20"/>
              </w:rPr>
            </w:pPr>
            <w:r w:rsidRPr="00314B7D">
              <w:rPr>
                <w:rFonts w:ascii="Arial Narrow" w:eastAsia="Arial" w:hAnsi="Arial Narrow" w:cs="Arial"/>
                <w:color w:val="000000" w:themeColor="text1"/>
                <w:sz w:val="20"/>
                <w:szCs w:val="20"/>
              </w:rPr>
              <w:t>Sistema elaborando un proyecto utilizando el programa lenguaje de programación html creando un portafolio digital.</w:t>
            </w:r>
          </w:p>
          <w:p w:rsidR="00314B7D" w:rsidRPr="00314B7D" w:rsidRDefault="00314B7D" w:rsidP="004A16DB">
            <w:pPr>
              <w:pStyle w:val="Prrafodelista"/>
              <w:numPr>
                <w:ilvl w:val="0"/>
                <w:numId w:val="151"/>
              </w:numPr>
              <w:spacing w:after="0" w:line="360" w:lineRule="auto"/>
              <w:ind w:left="494" w:right="142" w:hanging="425"/>
              <w:jc w:val="both"/>
              <w:rPr>
                <w:rFonts w:ascii="Arial Narrow" w:eastAsia="Arial" w:hAnsi="Arial Narrow" w:cs="Arial"/>
                <w:color w:val="000000" w:themeColor="text1"/>
                <w:sz w:val="20"/>
                <w:szCs w:val="20"/>
              </w:rPr>
            </w:pPr>
            <w:r w:rsidRPr="00314B7D">
              <w:rPr>
                <w:rFonts w:ascii="Arial Narrow" w:eastAsia="Arial" w:hAnsi="Arial Narrow" w:cs="Arial"/>
                <w:color w:val="000000" w:themeColor="text1"/>
                <w:sz w:val="20"/>
                <w:szCs w:val="20"/>
              </w:rPr>
              <w:t>Sistemas utilizando el lenguaje java script con lo aprendido en su desarrollo.</w:t>
            </w:r>
          </w:p>
          <w:p w:rsidR="00314B7D" w:rsidRPr="00314B7D" w:rsidRDefault="00314B7D" w:rsidP="004A16DB">
            <w:pPr>
              <w:pStyle w:val="Prrafodelista"/>
              <w:numPr>
                <w:ilvl w:val="0"/>
                <w:numId w:val="151"/>
              </w:numPr>
              <w:spacing w:after="0" w:line="360" w:lineRule="auto"/>
              <w:ind w:left="494" w:right="142" w:hanging="425"/>
              <w:jc w:val="both"/>
              <w:rPr>
                <w:rFonts w:ascii="Arial Narrow" w:eastAsia="Arial" w:hAnsi="Arial Narrow" w:cs="Arial"/>
                <w:color w:val="000000" w:themeColor="text1"/>
                <w:sz w:val="20"/>
                <w:szCs w:val="20"/>
              </w:rPr>
            </w:pPr>
            <w:r w:rsidRPr="00314B7D">
              <w:rPr>
                <w:rFonts w:ascii="Arial Narrow" w:eastAsia="Arial" w:hAnsi="Arial Narrow" w:cs="Arial"/>
                <w:color w:val="000000" w:themeColor="text1"/>
                <w:sz w:val="20"/>
                <w:szCs w:val="20"/>
              </w:rPr>
              <w:t>Herramientas para el funcionamiento del sistema.</w:t>
            </w:r>
          </w:p>
          <w:p w:rsidR="00314B7D" w:rsidRPr="00314B7D" w:rsidRDefault="00314B7D" w:rsidP="004A16DB">
            <w:pPr>
              <w:pStyle w:val="Prrafodelista"/>
              <w:numPr>
                <w:ilvl w:val="0"/>
                <w:numId w:val="151"/>
              </w:numPr>
              <w:spacing w:after="0" w:line="360" w:lineRule="auto"/>
              <w:ind w:left="494" w:right="142" w:hanging="425"/>
              <w:jc w:val="both"/>
              <w:rPr>
                <w:rFonts w:ascii="Arial Narrow" w:eastAsia="Arial" w:hAnsi="Arial Narrow" w:cs="Arial"/>
                <w:color w:val="000000" w:themeColor="text1"/>
                <w:sz w:val="20"/>
                <w:szCs w:val="20"/>
              </w:rPr>
            </w:pPr>
            <w:r w:rsidRPr="00314B7D">
              <w:rPr>
                <w:rFonts w:ascii="Arial Narrow" w:eastAsia="Arial" w:hAnsi="Arial Narrow" w:cs="Arial"/>
                <w:color w:val="000000" w:themeColor="text1"/>
                <w:sz w:val="20"/>
                <w:szCs w:val="20"/>
              </w:rPr>
              <w:t>Técnicas e instrumentos de evaluación desarrollando así el conocimiento en el desarrollo de sus sesiones de aprendizaje.</w:t>
            </w:r>
          </w:p>
          <w:p w:rsidR="00314B7D" w:rsidRPr="00314B7D" w:rsidRDefault="00314B7D" w:rsidP="004A16DB">
            <w:pPr>
              <w:pStyle w:val="Prrafodelista"/>
              <w:numPr>
                <w:ilvl w:val="0"/>
                <w:numId w:val="151"/>
              </w:numPr>
              <w:spacing w:after="0" w:line="360" w:lineRule="auto"/>
              <w:ind w:left="494" w:right="142" w:hanging="425"/>
              <w:jc w:val="both"/>
              <w:rPr>
                <w:rFonts w:ascii="Arial Narrow" w:eastAsia="Arial" w:hAnsi="Arial Narrow" w:cs="Arial"/>
                <w:color w:val="000000" w:themeColor="text1"/>
                <w:sz w:val="20"/>
                <w:szCs w:val="20"/>
              </w:rPr>
            </w:pPr>
            <w:r w:rsidRPr="00314B7D">
              <w:rPr>
                <w:rFonts w:ascii="Arial Narrow" w:eastAsia="Arial" w:hAnsi="Arial Narrow" w:cs="Arial"/>
                <w:color w:val="000000" w:themeColor="text1"/>
                <w:sz w:val="20"/>
                <w:szCs w:val="20"/>
              </w:rPr>
              <w:lastRenderedPageBreak/>
              <w:t>TIC en el aula: materiales, medios y tecnología educativa.</w:t>
            </w:r>
          </w:p>
          <w:p w:rsidR="00314B7D" w:rsidRPr="00314B7D" w:rsidRDefault="00314B7D" w:rsidP="004A16DB">
            <w:pPr>
              <w:pStyle w:val="Prrafodelista"/>
              <w:numPr>
                <w:ilvl w:val="0"/>
                <w:numId w:val="151"/>
              </w:numPr>
              <w:spacing w:after="0" w:line="360" w:lineRule="auto"/>
              <w:ind w:left="494" w:right="142" w:hanging="425"/>
              <w:jc w:val="both"/>
              <w:rPr>
                <w:rFonts w:ascii="Arial Narrow" w:eastAsia="Arial" w:hAnsi="Arial Narrow" w:cs="Arial"/>
                <w:color w:val="000000" w:themeColor="text1"/>
                <w:sz w:val="20"/>
                <w:szCs w:val="20"/>
              </w:rPr>
            </w:pPr>
            <w:r w:rsidRPr="00314B7D">
              <w:rPr>
                <w:rFonts w:ascii="Arial Narrow" w:eastAsia="Arial" w:hAnsi="Arial Narrow" w:cs="Arial"/>
                <w:color w:val="000000" w:themeColor="text1"/>
                <w:sz w:val="20"/>
                <w:szCs w:val="20"/>
              </w:rPr>
              <w:t>Los instrumentos de evaluación en el desarrollo de las TIC.</w:t>
            </w:r>
          </w:p>
          <w:p w:rsidR="00314B7D" w:rsidRPr="00314B7D" w:rsidRDefault="00314B7D" w:rsidP="004A16DB">
            <w:pPr>
              <w:pStyle w:val="Prrafodelista"/>
              <w:numPr>
                <w:ilvl w:val="0"/>
                <w:numId w:val="151"/>
              </w:numPr>
              <w:spacing w:after="0" w:line="360" w:lineRule="auto"/>
              <w:ind w:left="494" w:right="142" w:hanging="425"/>
              <w:jc w:val="both"/>
              <w:rPr>
                <w:rFonts w:ascii="Arial Narrow" w:eastAsia="Arial" w:hAnsi="Arial Narrow" w:cs="Arial"/>
                <w:color w:val="000000" w:themeColor="text1"/>
                <w:sz w:val="20"/>
                <w:szCs w:val="20"/>
              </w:rPr>
            </w:pPr>
            <w:r w:rsidRPr="00314B7D">
              <w:rPr>
                <w:rFonts w:ascii="Arial Narrow" w:eastAsia="Arial" w:hAnsi="Arial Narrow" w:cs="Arial"/>
                <w:color w:val="000000" w:themeColor="text1"/>
                <w:sz w:val="20"/>
                <w:szCs w:val="20"/>
              </w:rPr>
              <w:t>Instrumentos de evaluación en el uso de los tics en las enseñanza y aprendizaje.</w:t>
            </w:r>
          </w:p>
          <w:p w:rsidR="00314B7D" w:rsidRPr="00314B7D" w:rsidRDefault="00314B7D" w:rsidP="004A16DB">
            <w:pPr>
              <w:pStyle w:val="Prrafodelista"/>
              <w:numPr>
                <w:ilvl w:val="0"/>
                <w:numId w:val="151"/>
              </w:numPr>
              <w:spacing w:after="0" w:line="360" w:lineRule="auto"/>
              <w:ind w:left="494" w:right="142" w:hanging="425"/>
              <w:jc w:val="both"/>
              <w:rPr>
                <w:rFonts w:ascii="Arial Narrow" w:eastAsia="Arial" w:hAnsi="Arial Narrow" w:cs="Arial"/>
                <w:color w:val="000000" w:themeColor="text1"/>
                <w:sz w:val="20"/>
                <w:szCs w:val="20"/>
              </w:rPr>
            </w:pPr>
            <w:r w:rsidRPr="00314B7D">
              <w:rPr>
                <w:rFonts w:ascii="Arial Narrow" w:eastAsia="Arial" w:hAnsi="Arial Narrow" w:cs="Arial"/>
                <w:color w:val="000000" w:themeColor="text1"/>
                <w:sz w:val="20"/>
                <w:szCs w:val="20"/>
              </w:rPr>
              <w:t>Materiales educativos utilizando los tics y su importancia que se tiene que asumir frente a ellos.</w:t>
            </w:r>
          </w:p>
          <w:p w:rsidR="00314B7D" w:rsidRPr="00314B7D" w:rsidRDefault="00314B7D" w:rsidP="004A16DB">
            <w:pPr>
              <w:pStyle w:val="Prrafodelista"/>
              <w:numPr>
                <w:ilvl w:val="0"/>
                <w:numId w:val="151"/>
              </w:numPr>
              <w:spacing w:after="0" w:line="360" w:lineRule="auto"/>
              <w:ind w:left="494" w:right="142" w:hanging="425"/>
              <w:jc w:val="both"/>
              <w:rPr>
                <w:rFonts w:ascii="Arial Narrow" w:eastAsia="Arial" w:hAnsi="Arial Narrow" w:cs="Arial"/>
                <w:color w:val="000000" w:themeColor="text1"/>
                <w:sz w:val="20"/>
                <w:szCs w:val="20"/>
              </w:rPr>
            </w:pPr>
            <w:r w:rsidRPr="00314B7D">
              <w:rPr>
                <w:rFonts w:ascii="Arial Narrow" w:eastAsia="Arial" w:hAnsi="Arial Narrow" w:cs="Arial"/>
                <w:color w:val="000000" w:themeColor="text1"/>
                <w:sz w:val="20"/>
                <w:szCs w:val="20"/>
              </w:rPr>
              <w:t xml:space="preserve">Materiales educativos de acuerdo al nivel para la compresión y desarrollo de sus en sus sesiones. </w:t>
            </w:r>
          </w:p>
          <w:p w:rsidR="00314B7D" w:rsidRPr="00314B7D" w:rsidRDefault="00314B7D" w:rsidP="004A16DB">
            <w:pPr>
              <w:pStyle w:val="Prrafodelista"/>
              <w:numPr>
                <w:ilvl w:val="0"/>
                <w:numId w:val="151"/>
              </w:numPr>
              <w:spacing w:after="0" w:line="360" w:lineRule="auto"/>
              <w:ind w:left="494" w:right="142" w:hanging="425"/>
              <w:jc w:val="both"/>
              <w:rPr>
                <w:rFonts w:ascii="Arial Narrow" w:eastAsia="Arial" w:hAnsi="Arial Narrow" w:cs="Arial"/>
                <w:color w:val="000000" w:themeColor="text1"/>
                <w:sz w:val="20"/>
                <w:szCs w:val="20"/>
              </w:rPr>
            </w:pPr>
            <w:r w:rsidRPr="00314B7D">
              <w:rPr>
                <w:rFonts w:ascii="Arial Narrow" w:eastAsia="Arial" w:hAnsi="Arial Narrow" w:cs="Arial"/>
                <w:color w:val="000000" w:themeColor="text1"/>
                <w:sz w:val="20"/>
                <w:szCs w:val="20"/>
              </w:rPr>
              <w:t>Presentación: Aplicación al proyecto asignado.</w:t>
            </w:r>
          </w:p>
        </w:tc>
        <w:tc>
          <w:tcPr>
            <w:tcW w:w="2833" w:type="dxa"/>
            <w:tcBorders>
              <w:top w:val="single" w:sz="5" w:space="0" w:color="000000"/>
              <w:left w:val="single" w:sz="5" w:space="0" w:color="000000"/>
              <w:bottom w:val="single" w:sz="5" w:space="0" w:color="000000"/>
              <w:right w:val="single" w:sz="5" w:space="0" w:color="000000"/>
            </w:tcBorders>
          </w:tcPr>
          <w:p w:rsidR="00314B7D" w:rsidRPr="00314B7D" w:rsidRDefault="00314B7D" w:rsidP="004A16DB">
            <w:pPr>
              <w:pStyle w:val="Prrafodelista"/>
              <w:numPr>
                <w:ilvl w:val="0"/>
                <w:numId w:val="216"/>
              </w:numPr>
              <w:spacing w:after="0" w:line="360" w:lineRule="auto"/>
              <w:ind w:right="142"/>
              <w:rPr>
                <w:rFonts w:ascii="Arial Narrow" w:eastAsia="Arial" w:hAnsi="Arial Narrow" w:cs="Arial"/>
                <w:color w:val="000000" w:themeColor="text1"/>
                <w:sz w:val="20"/>
                <w:szCs w:val="20"/>
              </w:rPr>
            </w:pPr>
            <w:r w:rsidRPr="00314B7D">
              <w:rPr>
                <w:rFonts w:ascii="Arial Narrow" w:eastAsia="Arial" w:hAnsi="Arial Narrow" w:cs="Arial"/>
                <w:color w:val="000000" w:themeColor="text1"/>
                <w:sz w:val="20"/>
                <w:szCs w:val="20"/>
              </w:rPr>
              <w:lastRenderedPageBreak/>
              <w:t>Mapa mental (físico- Digital)</w:t>
            </w:r>
          </w:p>
          <w:p w:rsidR="00314B7D" w:rsidRPr="00314B7D" w:rsidRDefault="00314B7D" w:rsidP="004A16DB">
            <w:pPr>
              <w:pStyle w:val="Prrafodelista"/>
              <w:numPr>
                <w:ilvl w:val="0"/>
                <w:numId w:val="216"/>
              </w:numPr>
              <w:spacing w:after="0" w:line="360" w:lineRule="auto"/>
              <w:ind w:right="142"/>
              <w:rPr>
                <w:rFonts w:ascii="Arial Narrow" w:eastAsia="Arial" w:hAnsi="Arial Narrow" w:cs="Arial"/>
                <w:color w:val="000000" w:themeColor="text1"/>
                <w:sz w:val="20"/>
                <w:szCs w:val="20"/>
              </w:rPr>
            </w:pPr>
            <w:r w:rsidRPr="00314B7D">
              <w:rPr>
                <w:rFonts w:ascii="Arial Narrow" w:eastAsia="Arial" w:hAnsi="Arial Narrow" w:cs="Arial"/>
                <w:color w:val="000000" w:themeColor="text1"/>
                <w:sz w:val="20"/>
                <w:szCs w:val="20"/>
              </w:rPr>
              <w:t xml:space="preserve"> Infografía</w:t>
            </w:r>
          </w:p>
          <w:p w:rsidR="00314B7D" w:rsidRPr="00314B7D" w:rsidRDefault="00314B7D" w:rsidP="004A16DB">
            <w:pPr>
              <w:pStyle w:val="Prrafodelista"/>
              <w:numPr>
                <w:ilvl w:val="0"/>
                <w:numId w:val="216"/>
              </w:numPr>
              <w:spacing w:line="360" w:lineRule="auto"/>
              <w:ind w:right="142"/>
              <w:rPr>
                <w:rFonts w:ascii="Arial Narrow" w:eastAsia="Arial" w:hAnsi="Arial Narrow" w:cs="Arial"/>
                <w:color w:val="000000" w:themeColor="text1"/>
                <w:sz w:val="20"/>
                <w:szCs w:val="20"/>
              </w:rPr>
            </w:pPr>
            <w:r w:rsidRPr="00314B7D">
              <w:rPr>
                <w:rFonts w:ascii="Arial Narrow" w:eastAsia="Arial" w:hAnsi="Arial Narrow" w:cs="Arial"/>
                <w:color w:val="000000" w:themeColor="text1"/>
                <w:sz w:val="20"/>
                <w:szCs w:val="20"/>
              </w:rPr>
              <w:t>(físico- Digital)</w:t>
            </w:r>
          </w:p>
          <w:p w:rsidR="00314B7D" w:rsidRPr="00314B7D" w:rsidRDefault="00314B7D" w:rsidP="004A16DB">
            <w:pPr>
              <w:pStyle w:val="Prrafodelista"/>
              <w:numPr>
                <w:ilvl w:val="0"/>
                <w:numId w:val="216"/>
              </w:numPr>
              <w:spacing w:after="0" w:line="360" w:lineRule="auto"/>
              <w:ind w:right="142"/>
              <w:rPr>
                <w:rFonts w:ascii="Arial Narrow" w:eastAsia="Arial" w:hAnsi="Arial Narrow" w:cs="Arial"/>
                <w:color w:val="000000" w:themeColor="text1"/>
                <w:sz w:val="20"/>
                <w:szCs w:val="20"/>
              </w:rPr>
            </w:pPr>
            <w:r w:rsidRPr="00314B7D">
              <w:rPr>
                <w:rFonts w:ascii="Arial Narrow" w:eastAsia="Arial" w:hAnsi="Arial Narrow" w:cs="Arial"/>
                <w:color w:val="000000" w:themeColor="text1"/>
                <w:sz w:val="20"/>
                <w:szCs w:val="20"/>
              </w:rPr>
              <w:t>Portafolio digital</w:t>
            </w:r>
          </w:p>
          <w:p w:rsidR="00314B7D" w:rsidRPr="00314B7D" w:rsidRDefault="00314B7D" w:rsidP="004A16DB">
            <w:pPr>
              <w:pStyle w:val="Prrafodelista"/>
              <w:numPr>
                <w:ilvl w:val="0"/>
                <w:numId w:val="216"/>
              </w:numPr>
              <w:spacing w:line="360" w:lineRule="auto"/>
              <w:ind w:right="142"/>
              <w:rPr>
                <w:rFonts w:ascii="Arial Narrow" w:eastAsia="Arial" w:hAnsi="Arial Narrow" w:cs="Arial"/>
                <w:color w:val="000000" w:themeColor="text1"/>
                <w:sz w:val="20"/>
                <w:szCs w:val="20"/>
              </w:rPr>
            </w:pPr>
            <w:r w:rsidRPr="00314B7D">
              <w:rPr>
                <w:rFonts w:ascii="Arial Narrow" w:eastAsia="Arial" w:hAnsi="Arial Narrow" w:cs="Arial"/>
                <w:color w:val="000000" w:themeColor="text1"/>
                <w:sz w:val="20"/>
                <w:szCs w:val="20"/>
              </w:rPr>
              <w:t>(físico- Digital)</w:t>
            </w:r>
          </w:p>
          <w:p w:rsidR="00314B7D" w:rsidRPr="00314B7D" w:rsidRDefault="00314B7D" w:rsidP="004A16DB">
            <w:pPr>
              <w:pStyle w:val="Prrafodelista"/>
              <w:numPr>
                <w:ilvl w:val="0"/>
                <w:numId w:val="216"/>
              </w:numPr>
              <w:spacing w:after="0" w:line="360" w:lineRule="auto"/>
              <w:ind w:right="142"/>
              <w:rPr>
                <w:rFonts w:ascii="Arial Narrow" w:eastAsia="Arial" w:hAnsi="Arial Narrow" w:cs="Arial"/>
                <w:color w:val="000000" w:themeColor="text1"/>
                <w:sz w:val="20"/>
                <w:szCs w:val="20"/>
              </w:rPr>
            </w:pPr>
            <w:r w:rsidRPr="00314B7D">
              <w:rPr>
                <w:rFonts w:ascii="Arial Narrow" w:eastAsia="Arial" w:hAnsi="Arial Narrow" w:cs="Arial"/>
                <w:color w:val="000000" w:themeColor="text1"/>
                <w:sz w:val="20"/>
                <w:szCs w:val="20"/>
              </w:rPr>
              <w:t>Diagramas de flujo</w:t>
            </w:r>
          </w:p>
          <w:p w:rsidR="00314B7D" w:rsidRPr="00314B7D" w:rsidRDefault="00314B7D" w:rsidP="004A16DB">
            <w:pPr>
              <w:pStyle w:val="Prrafodelista"/>
              <w:numPr>
                <w:ilvl w:val="0"/>
                <w:numId w:val="216"/>
              </w:numPr>
              <w:spacing w:line="360" w:lineRule="auto"/>
              <w:ind w:right="142"/>
              <w:rPr>
                <w:rFonts w:ascii="Arial Narrow" w:eastAsia="Arial" w:hAnsi="Arial Narrow" w:cs="Arial"/>
                <w:color w:val="000000" w:themeColor="text1"/>
                <w:sz w:val="20"/>
                <w:szCs w:val="20"/>
              </w:rPr>
            </w:pPr>
            <w:r w:rsidRPr="00314B7D">
              <w:rPr>
                <w:rFonts w:ascii="Arial Narrow" w:eastAsia="Arial" w:hAnsi="Arial Narrow" w:cs="Arial"/>
                <w:color w:val="000000" w:themeColor="text1"/>
                <w:sz w:val="20"/>
                <w:szCs w:val="20"/>
              </w:rPr>
              <w:t>(físico- Digital)</w:t>
            </w:r>
          </w:p>
          <w:p w:rsidR="00314B7D" w:rsidRPr="00314B7D" w:rsidRDefault="00314B7D" w:rsidP="004A16DB">
            <w:pPr>
              <w:pStyle w:val="Prrafodelista"/>
              <w:numPr>
                <w:ilvl w:val="0"/>
                <w:numId w:val="216"/>
              </w:numPr>
              <w:spacing w:after="0" w:line="360" w:lineRule="auto"/>
              <w:ind w:right="142"/>
              <w:rPr>
                <w:rFonts w:ascii="Arial Narrow" w:eastAsia="Arial" w:hAnsi="Arial Narrow" w:cs="Arial"/>
                <w:color w:val="000000" w:themeColor="text1"/>
                <w:sz w:val="20"/>
                <w:szCs w:val="20"/>
              </w:rPr>
            </w:pPr>
            <w:r w:rsidRPr="00314B7D">
              <w:rPr>
                <w:rFonts w:ascii="Arial Narrow" w:eastAsia="Arial" w:hAnsi="Arial Narrow" w:cs="Arial"/>
                <w:color w:val="000000" w:themeColor="text1"/>
                <w:sz w:val="20"/>
                <w:szCs w:val="20"/>
              </w:rPr>
              <w:t>Instrumentos automatizados</w:t>
            </w:r>
          </w:p>
          <w:p w:rsidR="00314B7D" w:rsidRPr="00314B7D" w:rsidRDefault="00314B7D" w:rsidP="004A16DB">
            <w:pPr>
              <w:pStyle w:val="Prrafodelista"/>
              <w:numPr>
                <w:ilvl w:val="0"/>
                <w:numId w:val="216"/>
              </w:numPr>
              <w:spacing w:line="360" w:lineRule="auto"/>
              <w:ind w:right="142"/>
              <w:rPr>
                <w:rFonts w:ascii="Arial Narrow" w:eastAsia="Arial" w:hAnsi="Arial Narrow" w:cs="Arial"/>
                <w:color w:val="000000" w:themeColor="text1"/>
                <w:sz w:val="20"/>
                <w:szCs w:val="20"/>
              </w:rPr>
            </w:pPr>
            <w:r w:rsidRPr="00314B7D">
              <w:rPr>
                <w:rFonts w:ascii="Arial Narrow" w:eastAsia="Arial" w:hAnsi="Arial Narrow" w:cs="Arial"/>
                <w:color w:val="000000" w:themeColor="text1"/>
                <w:sz w:val="20"/>
                <w:szCs w:val="20"/>
              </w:rPr>
              <w:t>(Digital - físico)</w:t>
            </w:r>
          </w:p>
          <w:p w:rsidR="00314B7D" w:rsidRPr="00314B7D" w:rsidRDefault="00314B7D" w:rsidP="004A16DB">
            <w:pPr>
              <w:pStyle w:val="Prrafodelista"/>
              <w:numPr>
                <w:ilvl w:val="0"/>
                <w:numId w:val="216"/>
              </w:numPr>
              <w:spacing w:after="0" w:line="360" w:lineRule="auto"/>
              <w:ind w:right="142"/>
              <w:rPr>
                <w:rFonts w:ascii="Arial Narrow" w:eastAsia="Arial" w:hAnsi="Arial Narrow" w:cs="Arial"/>
                <w:color w:val="000000" w:themeColor="text1"/>
                <w:sz w:val="20"/>
                <w:szCs w:val="20"/>
              </w:rPr>
            </w:pPr>
            <w:r w:rsidRPr="00314B7D">
              <w:rPr>
                <w:rFonts w:ascii="Arial Narrow" w:eastAsia="Arial" w:hAnsi="Arial Narrow" w:cs="Arial"/>
                <w:color w:val="000000" w:themeColor="text1"/>
                <w:sz w:val="20"/>
                <w:szCs w:val="20"/>
              </w:rPr>
              <w:t>Material educativo</w:t>
            </w:r>
          </w:p>
          <w:p w:rsidR="00314B7D" w:rsidRPr="00314B7D" w:rsidRDefault="00314B7D" w:rsidP="004A16DB">
            <w:pPr>
              <w:pStyle w:val="Prrafodelista"/>
              <w:numPr>
                <w:ilvl w:val="0"/>
                <w:numId w:val="216"/>
              </w:numPr>
              <w:spacing w:line="360" w:lineRule="auto"/>
              <w:ind w:right="142"/>
              <w:rPr>
                <w:rFonts w:ascii="Arial Narrow" w:eastAsia="Arial" w:hAnsi="Arial Narrow" w:cs="Arial"/>
                <w:color w:val="000000" w:themeColor="text1"/>
                <w:sz w:val="20"/>
                <w:szCs w:val="20"/>
              </w:rPr>
            </w:pPr>
            <w:r w:rsidRPr="00314B7D">
              <w:rPr>
                <w:rFonts w:ascii="Arial Narrow" w:eastAsia="Arial" w:hAnsi="Arial Narrow" w:cs="Arial"/>
                <w:color w:val="000000" w:themeColor="text1"/>
                <w:sz w:val="20"/>
                <w:szCs w:val="20"/>
              </w:rPr>
              <w:t>(físico)</w:t>
            </w:r>
          </w:p>
          <w:p w:rsidR="00314B7D" w:rsidRPr="00314B7D" w:rsidRDefault="00314B7D" w:rsidP="004A16DB">
            <w:pPr>
              <w:pStyle w:val="Prrafodelista"/>
              <w:numPr>
                <w:ilvl w:val="0"/>
                <w:numId w:val="216"/>
              </w:numPr>
              <w:spacing w:after="0" w:line="360" w:lineRule="auto"/>
              <w:ind w:right="142"/>
              <w:rPr>
                <w:rFonts w:ascii="Arial Narrow" w:eastAsia="Arial" w:hAnsi="Arial Narrow" w:cs="Arial"/>
                <w:color w:val="000000" w:themeColor="text1"/>
                <w:sz w:val="20"/>
                <w:szCs w:val="20"/>
              </w:rPr>
            </w:pPr>
            <w:r w:rsidRPr="00314B7D">
              <w:rPr>
                <w:rFonts w:ascii="Arial Narrow" w:eastAsia="Arial" w:hAnsi="Arial Narrow" w:cs="Arial"/>
                <w:color w:val="000000" w:themeColor="text1"/>
                <w:sz w:val="20"/>
                <w:szCs w:val="20"/>
              </w:rPr>
              <w:lastRenderedPageBreak/>
              <w:t>Instrumentos de evaluación (digital – físico)</w:t>
            </w:r>
          </w:p>
          <w:p w:rsidR="00314B7D" w:rsidRPr="00314B7D" w:rsidRDefault="00314B7D" w:rsidP="004A16DB">
            <w:pPr>
              <w:pStyle w:val="Prrafodelista"/>
              <w:numPr>
                <w:ilvl w:val="0"/>
                <w:numId w:val="216"/>
              </w:numPr>
              <w:spacing w:after="0" w:line="360" w:lineRule="auto"/>
              <w:ind w:right="142"/>
              <w:rPr>
                <w:rFonts w:ascii="Arial Narrow" w:eastAsia="Arial" w:hAnsi="Arial Narrow" w:cs="Arial"/>
                <w:color w:val="000000" w:themeColor="text1"/>
                <w:sz w:val="20"/>
                <w:szCs w:val="20"/>
              </w:rPr>
            </w:pPr>
            <w:r w:rsidRPr="00314B7D">
              <w:rPr>
                <w:rFonts w:ascii="Arial Narrow" w:eastAsia="Arial" w:hAnsi="Arial Narrow" w:cs="Arial"/>
                <w:color w:val="000000" w:themeColor="text1"/>
                <w:sz w:val="20"/>
                <w:szCs w:val="20"/>
              </w:rPr>
              <w:t xml:space="preserve">Instrumentos de evaluación </w:t>
            </w:r>
          </w:p>
          <w:p w:rsidR="00314B7D" w:rsidRPr="00314B7D" w:rsidRDefault="00314B7D" w:rsidP="004A16DB">
            <w:pPr>
              <w:pStyle w:val="Prrafodelista"/>
              <w:numPr>
                <w:ilvl w:val="0"/>
                <w:numId w:val="216"/>
              </w:numPr>
              <w:spacing w:line="360" w:lineRule="auto"/>
              <w:ind w:right="142"/>
              <w:rPr>
                <w:rFonts w:ascii="Arial Narrow" w:eastAsia="Arial" w:hAnsi="Arial Narrow" w:cs="Arial"/>
                <w:color w:val="000000" w:themeColor="text1"/>
                <w:sz w:val="20"/>
                <w:szCs w:val="20"/>
              </w:rPr>
            </w:pPr>
            <w:r w:rsidRPr="00314B7D">
              <w:rPr>
                <w:rFonts w:ascii="Arial Narrow" w:eastAsia="Arial" w:hAnsi="Arial Narrow" w:cs="Arial"/>
                <w:color w:val="000000" w:themeColor="text1"/>
                <w:sz w:val="20"/>
                <w:szCs w:val="20"/>
              </w:rPr>
              <w:t>(digital – físico)</w:t>
            </w:r>
          </w:p>
          <w:p w:rsidR="00314B7D" w:rsidRPr="00314B7D" w:rsidRDefault="00314B7D" w:rsidP="004A16DB">
            <w:pPr>
              <w:pStyle w:val="Prrafodelista"/>
              <w:numPr>
                <w:ilvl w:val="0"/>
                <w:numId w:val="216"/>
              </w:numPr>
              <w:spacing w:after="0" w:line="360" w:lineRule="auto"/>
              <w:ind w:right="142"/>
              <w:rPr>
                <w:rFonts w:ascii="Arial Narrow" w:eastAsia="Arial" w:hAnsi="Arial Narrow" w:cs="Arial"/>
                <w:color w:val="000000" w:themeColor="text1"/>
                <w:sz w:val="20"/>
                <w:szCs w:val="20"/>
              </w:rPr>
            </w:pPr>
            <w:r w:rsidRPr="00314B7D">
              <w:rPr>
                <w:rFonts w:ascii="Arial Narrow" w:eastAsia="Arial" w:hAnsi="Arial Narrow" w:cs="Arial"/>
                <w:color w:val="000000" w:themeColor="text1"/>
                <w:sz w:val="20"/>
                <w:szCs w:val="20"/>
              </w:rPr>
              <w:t>Blogger</w:t>
            </w:r>
          </w:p>
          <w:p w:rsidR="00314B7D" w:rsidRPr="00314B7D" w:rsidRDefault="00314B7D" w:rsidP="004A16DB">
            <w:pPr>
              <w:pStyle w:val="Prrafodelista"/>
              <w:numPr>
                <w:ilvl w:val="0"/>
                <w:numId w:val="216"/>
              </w:numPr>
              <w:spacing w:line="360" w:lineRule="auto"/>
              <w:ind w:right="142"/>
              <w:rPr>
                <w:rFonts w:ascii="Arial Narrow" w:eastAsia="Arial" w:hAnsi="Arial Narrow" w:cs="Arial"/>
                <w:color w:val="000000" w:themeColor="text1"/>
                <w:sz w:val="20"/>
                <w:szCs w:val="20"/>
              </w:rPr>
            </w:pPr>
            <w:r w:rsidRPr="00314B7D">
              <w:rPr>
                <w:rFonts w:ascii="Arial Narrow" w:eastAsia="Arial" w:hAnsi="Arial Narrow" w:cs="Arial"/>
                <w:color w:val="000000" w:themeColor="text1"/>
                <w:sz w:val="20"/>
                <w:szCs w:val="20"/>
              </w:rPr>
              <w:t>(digital – físico)</w:t>
            </w:r>
          </w:p>
          <w:p w:rsidR="00314B7D" w:rsidRPr="00314B7D" w:rsidRDefault="00314B7D" w:rsidP="004A16DB">
            <w:pPr>
              <w:pStyle w:val="Prrafodelista"/>
              <w:numPr>
                <w:ilvl w:val="0"/>
                <w:numId w:val="216"/>
              </w:numPr>
              <w:spacing w:after="0" w:line="360" w:lineRule="auto"/>
              <w:ind w:right="142"/>
              <w:rPr>
                <w:rFonts w:ascii="Arial Narrow" w:eastAsia="Arial" w:hAnsi="Arial Narrow" w:cs="Arial"/>
                <w:color w:val="000000" w:themeColor="text1"/>
                <w:sz w:val="20"/>
                <w:szCs w:val="20"/>
              </w:rPr>
            </w:pPr>
            <w:r w:rsidRPr="00314B7D">
              <w:rPr>
                <w:rFonts w:ascii="Arial Narrow" w:eastAsia="Arial" w:hAnsi="Arial Narrow" w:cs="Arial"/>
                <w:color w:val="000000" w:themeColor="text1"/>
                <w:sz w:val="20"/>
                <w:szCs w:val="20"/>
              </w:rPr>
              <w:t>Materiales educativos</w:t>
            </w:r>
          </w:p>
          <w:p w:rsidR="00314B7D" w:rsidRPr="00314B7D" w:rsidRDefault="00314B7D" w:rsidP="004A16DB">
            <w:pPr>
              <w:pStyle w:val="Prrafodelista"/>
              <w:numPr>
                <w:ilvl w:val="0"/>
                <w:numId w:val="216"/>
              </w:numPr>
              <w:spacing w:line="360" w:lineRule="auto"/>
              <w:ind w:right="142"/>
              <w:rPr>
                <w:rFonts w:ascii="Arial Narrow" w:eastAsia="Arial" w:hAnsi="Arial Narrow" w:cs="Arial"/>
                <w:color w:val="000000" w:themeColor="text1"/>
                <w:sz w:val="20"/>
                <w:szCs w:val="20"/>
              </w:rPr>
            </w:pPr>
            <w:r w:rsidRPr="00314B7D">
              <w:rPr>
                <w:rFonts w:ascii="Arial Narrow" w:eastAsia="Arial" w:hAnsi="Arial Narrow" w:cs="Arial"/>
                <w:color w:val="000000" w:themeColor="text1"/>
                <w:sz w:val="20"/>
                <w:szCs w:val="20"/>
              </w:rPr>
              <w:t>(digital – físico)</w:t>
            </w:r>
          </w:p>
          <w:p w:rsidR="00314B7D" w:rsidRPr="00314B7D" w:rsidRDefault="00314B7D" w:rsidP="00314B7D">
            <w:pPr>
              <w:pStyle w:val="Prrafodelista"/>
              <w:numPr>
                <w:ilvl w:val="0"/>
                <w:numId w:val="0"/>
              </w:numPr>
              <w:spacing w:line="360" w:lineRule="auto"/>
              <w:ind w:left="720" w:right="142"/>
              <w:rPr>
                <w:rFonts w:ascii="Arial Narrow" w:eastAsia="Arial" w:hAnsi="Arial Narrow" w:cs="Arial"/>
                <w:color w:val="000000" w:themeColor="text1"/>
                <w:sz w:val="20"/>
                <w:szCs w:val="20"/>
              </w:rPr>
            </w:pPr>
          </w:p>
          <w:p w:rsidR="00314B7D" w:rsidRPr="00314B7D" w:rsidRDefault="00314B7D" w:rsidP="00314B7D">
            <w:pPr>
              <w:spacing w:line="360" w:lineRule="auto"/>
              <w:ind w:left="-10" w:right="142"/>
              <w:rPr>
                <w:rFonts w:ascii="Arial Narrow" w:eastAsia="Arial" w:hAnsi="Arial Narrow" w:cs="Arial"/>
                <w:color w:val="000000" w:themeColor="text1"/>
                <w:sz w:val="20"/>
                <w:szCs w:val="20"/>
              </w:rPr>
            </w:pPr>
          </w:p>
        </w:tc>
        <w:tc>
          <w:tcPr>
            <w:tcW w:w="3244" w:type="dxa"/>
            <w:tcBorders>
              <w:top w:val="single" w:sz="5" w:space="0" w:color="000000"/>
              <w:left w:val="single" w:sz="5" w:space="0" w:color="000000"/>
              <w:bottom w:val="single" w:sz="5" w:space="0" w:color="000000"/>
              <w:right w:val="single" w:sz="5" w:space="0" w:color="000000"/>
            </w:tcBorders>
          </w:tcPr>
          <w:p w:rsidR="00314B7D" w:rsidRPr="00314B7D" w:rsidRDefault="00314B7D" w:rsidP="004A16DB">
            <w:pPr>
              <w:pStyle w:val="Prrafodelista"/>
              <w:numPr>
                <w:ilvl w:val="0"/>
                <w:numId w:val="216"/>
              </w:numPr>
              <w:spacing w:after="0" w:line="259" w:lineRule="auto"/>
              <w:ind w:right="44"/>
              <w:jc w:val="both"/>
              <w:rPr>
                <w:rFonts w:ascii="Arial Narrow" w:hAnsi="Arial Narrow" w:cs="Arial"/>
                <w:color w:val="000000" w:themeColor="text1"/>
                <w:sz w:val="20"/>
                <w:szCs w:val="20"/>
              </w:rPr>
            </w:pPr>
            <w:r w:rsidRPr="00314B7D">
              <w:rPr>
                <w:rFonts w:ascii="Arial Narrow" w:hAnsi="Arial Narrow" w:cs="Arial"/>
                <w:color w:val="000000" w:themeColor="text1"/>
                <w:sz w:val="20"/>
                <w:szCs w:val="20"/>
              </w:rPr>
              <w:lastRenderedPageBreak/>
              <w:t>Conoce los conceptos de</w:t>
            </w:r>
          </w:p>
          <w:p w:rsidR="00314B7D" w:rsidRPr="00314B7D" w:rsidRDefault="00314B7D" w:rsidP="004A16DB">
            <w:pPr>
              <w:pStyle w:val="Prrafodelista"/>
              <w:numPr>
                <w:ilvl w:val="0"/>
                <w:numId w:val="216"/>
              </w:numPr>
              <w:spacing w:after="0" w:line="259" w:lineRule="auto"/>
              <w:ind w:right="44"/>
              <w:jc w:val="both"/>
              <w:rPr>
                <w:rFonts w:ascii="Arial Narrow" w:hAnsi="Arial Narrow" w:cs="Arial"/>
                <w:color w:val="000000" w:themeColor="text1"/>
                <w:sz w:val="20"/>
                <w:szCs w:val="20"/>
              </w:rPr>
            </w:pPr>
            <w:r w:rsidRPr="00314B7D">
              <w:rPr>
                <w:rFonts w:ascii="Arial Narrow" w:hAnsi="Arial Narrow" w:cs="Arial"/>
                <w:color w:val="000000" w:themeColor="text1"/>
                <w:sz w:val="20"/>
                <w:szCs w:val="20"/>
              </w:rPr>
              <w:t>fundamentos del desarrollo de sistema.</w:t>
            </w:r>
          </w:p>
          <w:p w:rsidR="00314B7D" w:rsidRPr="00314B7D" w:rsidRDefault="00314B7D" w:rsidP="004A16DB">
            <w:pPr>
              <w:pStyle w:val="Prrafodelista"/>
              <w:numPr>
                <w:ilvl w:val="0"/>
                <w:numId w:val="216"/>
              </w:numPr>
              <w:spacing w:after="0" w:line="259" w:lineRule="auto"/>
              <w:ind w:right="44"/>
              <w:jc w:val="both"/>
              <w:rPr>
                <w:rFonts w:ascii="Arial Narrow" w:hAnsi="Arial Narrow" w:cs="Arial"/>
                <w:color w:val="000000" w:themeColor="text1"/>
                <w:sz w:val="20"/>
                <w:szCs w:val="20"/>
              </w:rPr>
            </w:pPr>
            <w:r w:rsidRPr="00314B7D">
              <w:rPr>
                <w:rFonts w:ascii="Arial Narrow" w:hAnsi="Arial Narrow" w:cs="Arial"/>
                <w:color w:val="000000" w:themeColor="text1"/>
                <w:sz w:val="20"/>
                <w:szCs w:val="20"/>
              </w:rPr>
              <w:t>Define el análisis y diseño de Sistemas.</w:t>
            </w:r>
          </w:p>
          <w:p w:rsidR="00314B7D" w:rsidRPr="00314B7D" w:rsidRDefault="00314B7D" w:rsidP="004A16DB">
            <w:pPr>
              <w:pStyle w:val="Prrafodelista"/>
              <w:numPr>
                <w:ilvl w:val="0"/>
                <w:numId w:val="216"/>
              </w:numPr>
              <w:spacing w:after="0" w:line="259" w:lineRule="auto"/>
              <w:ind w:right="44"/>
              <w:jc w:val="both"/>
              <w:rPr>
                <w:rFonts w:ascii="Arial Narrow" w:hAnsi="Arial Narrow" w:cs="Arial"/>
                <w:color w:val="000000" w:themeColor="text1"/>
                <w:sz w:val="20"/>
                <w:szCs w:val="20"/>
              </w:rPr>
            </w:pPr>
            <w:r w:rsidRPr="00314B7D">
              <w:rPr>
                <w:rFonts w:ascii="Arial Narrow" w:hAnsi="Arial Narrow" w:cs="Arial"/>
                <w:color w:val="000000" w:themeColor="text1"/>
                <w:sz w:val="20"/>
                <w:szCs w:val="20"/>
              </w:rPr>
              <w:t>Utiliza las mejores herramientas para el mejor desempeño y desarrollo de un sistema.</w:t>
            </w:r>
          </w:p>
          <w:p w:rsidR="00314B7D" w:rsidRPr="00314B7D" w:rsidRDefault="00314B7D" w:rsidP="004A16DB">
            <w:pPr>
              <w:pStyle w:val="Prrafodelista"/>
              <w:numPr>
                <w:ilvl w:val="0"/>
                <w:numId w:val="216"/>
              </w:numPr>
              <w:spacing w:after="0" w:line="259" w:lineRule="auto"/>
              <w:ind w:right="44"/>
              <w:jc w:val="both"/>
              <w:rPr>
                <w:rFonts w:ascii="Arial Narrow" w:hAnsi="Arial Narrow" w:cs="Arial"/>
                <w:color w:val="000000" w:themeColor="text1"/>
                <w:sz w:val="20"/>
                <w:szCs w:val="20"/>
              </w:rPr>
            </w:pPr>
            <w:r w:rsidRPr="00314B7D">
              <w:rPr>
                <w:rFonts w:ascii="Arial Narrow" w:hAnsi="Arial Narrow" w:cs="Arial"/>
                <w:color w:val="000000" w:themeColor="text1"/>
                <w:sz w:val="20"/>
                <w:szCs w:val="20"/>
              </w:rPr>
              <w:t>Identifica los elementos en el desarrollo y funcionamiento de un sistema.</w:t>
            </w:r>
          </w:p>
          <w:p w:rsidR="00314B7D" w:rsidRPr="00314B7D" w:rsidRDefault="00314B7D" w:rsidP="004A16DB">
            <w:pPr>
              <w:pStyle w:val="Prrafodelista"/>
              <w:numPr>
                <w:ilvl w:val="0"/>
                <w:numId w:val="216"/>
              </w:numPr>
              <w:spacing w:after="0" w:line="259" w:lineRule="auto"/>
              <w:ind w:right="44"/>
              <w:jc w:val="both"/>
              <w:rPr>
                <w:rFonts w:ascii="Arial Narrow" w:hAnsi="Arial Narrow" w:cs="Arial"/>
                <w:color w:val="000000" w:themeColor="text1"/>
                <w:sz w:val="20"/>
                <w:szCs w:val="20"/>
              </w:rPr>
            </w:pPr>
            <w:r w:rsidRPr="00314B7D">
              <w:rPr>
                <w:rFonts w:ascii="Arial Narrow" w:hAnsi="Arial Narrow" w:cs="Arial"/>
                <w:color w:val="000000" w:themeColor="text1"/>
                <w:sz w:val="20"/>
                <w:szCs w:val="20"/>
              </w:rPr>
              <w:t>Aplica técnicas relacionadas al manejo de un sistema.</w:t>
            </w:r>
          </w:p>
          <w:p w:rsidR="00314B7D" w:rsidRPr="00314B7D" w:rsidRDefault="00314B7D" w:rsidP="004A16DB">
            <w:pPr>
              <w:pStyle w:val="Prrafodelista"/>
              <w:numPr>
                <w:ilvl w:val="0"/>
                <w:numId w:val="216"/>
              </w:numPr>
              <w:spacing w:after="0" w:line="259" w:lineRule="auto"/>
              <w:ind w:right="44"/>
              <w:jc w:val="both"/>
              <w:rPr>
                <w:rFonts w:ascii="Arial Narrow" w:hAnsi="Arial Narrow" w:cs="Arial"/>
                <w:color w:val="000000" w:themeColor="text1"/>
                <w:sz w:val="20"/>
                <w:szCs w:val="20"/>
              </w:rPr>
            </w:pPr>
            <w:r w:rsidRPr="00314B7D">
              <w:rPr>
                <w:rFonts w:ascii="Arial Narrow" w:hAnsi="Arial Narrow" w:cs="Arial"/>
                <w:color w:val="000000" w:themeColor="text1"/>
                <w:sz w:val="20"/>
                <w:szCs w:val="20"/>
              </w:rPr>
              <w:t>Crea un portafolio digital a través de un sistema en html.</w:t>
            </w:r>
          </w:p>
          <w:p w:rsidR="00314B7D" w:rsidRPr="00314B7D" w:rsidRDefault="00314B7D" w:rsidP="004A16DB">
            <w:pPr>
              <w:pStyle w:val="Prrafodelista"/>
              <w:numPr>
                <w:ilvl w:val="0"/>
                <w:numId w:val="216"/>
              </w:numPr>
              <w:spacing w:after="0" w:line="259" w:lineRule="auto"/>
              <w:ind w:right="44"/>
              <w:jc w:val="both"/>
              <w:rPr>
                <w:rFonts w:ascii="Arial Narrow" w:hAnsi="Arial Narrow" w:cs="Arial"/>
                <w:color w:val="000000" w:themeColor="text1"/>
                <w:sz w:val="20"/>
                <w:szCs w:val="20"/>
              </w:rPr>
            </w:pPr>
            <w:r w:rsidRPr="00314B7D">
              <w:rPr>
                <w:rFonts w:ascii="Arial Narrow" w:hAnsi="Arial Narrow" w:cs="Arial"/>
                <w:color w:val="000000" w:themeColor="text1"/>
                <w:sz w:val="20"/>
                <w:szCs w:val="20"/>
              </w:rPr>
              <w:t>Analiza ejemplos desarrollados en java script.</w:t>
            </w:r>
          </w:p>
          <w:p w:rsidR="00314B7D" w:rsidRPr="00314B7D" w:rsidRDefault="00314B7D" w:rsidP="004A16DB">
            <w:pPr>
              <w:pStyle w:val="Prrafodelista"/>
              <w:numPr>
                <w:ilvl w:val="0"/>
                <w:numId w:val="216"/>
              </w:numPr>
              <w:spacing w:after="0" w:line="259" w:lineRule="auto"/>
              <w:ind w:right="44"/>
              <w:jc w:val="both"/>
              <w:rPr>
                <w:rFonts w:ascii="Arial Narrow" w:hAnsi="Arial Narrow" w:cs="Arial"/>
                <w:color w:val="000000" w:themeColor="text1"/>
                <w:sz w:val="20"/>
                <w:szCs w:val="20"/>
              </w:rPr>
            </w:pPr>
            <w:r w:rsidRPr="00314B7D">
              <w:rPr>
                <w:rFonts w:ascii="Arial Narrow" w:hAnsi="Arial Narrow" w:cs="Arial"/>
                <w:color w:val="000000" w:themeColor="text1"/>
                <w:sz w:val="20"/>
                <w:szCs w:val="20"/>
              </w:rPr>
              <w:t>Presenta avance del portafolio virtual y producto final.</w:t>
            </w:r>
          </w:p>
          <w:p w:rsidR="00314B7D" w:rsidRPr="00314B7D" w:rsidRDefault="00314B7D" w:rsidP="004A16DB">
            <w:pPr>
              <w:pStyle w:val="Prrafodelista"/>
              <w:numPr>
                <w:ilvl w:val="0"/>
                <w:numId w:val="216"/>
              </w:numPr>
              <w:spacing w:after="0" w:line="259" w:lineRule="auto"/>
              <w:ind w:right="44"/>
              <w:jc w:val="both"/>
              <w:rPr>
                <w:rFonts w:ascii="Arial Narrow" w:hAnsi="Arial Narrow" w:cs="Arial"/>
                <w:color w:val="000000" w:themeColor="text1"/>
                <w:sz w:val="20"/>
                <w:szCs w:val="20"/>
              </w:rPr>
            </w:pPr>
            <w:r w:rsidRPr="00314B7D">
              <w:rPr>
                <w:rFonts w:ascii="Arial Narrow" w:hAnsi="Arial Narrow" w:cs="Arial"/>
                <w:color w:val="000000" w:themeColor="text1"/>
                <w:sz w:val="20"/>
                <w:szCs w:val="20"/>
              </w:rPr>
              <w:t>Aplica técnicas en instrumentos en sus sesiones de aprendizaje.</w:t>
            </w:r>
          </w:p>
          <w:p w:rsidR="00314B7D" w:rsidRPr="00314B7D" w:rsidRDefault="00314B7D" w:rsidP="004A16DB">
            <w:pPr>
              <w:pStyle w:val="Prrafodelista"/>
              <w:numPr>
                <w:ilvl w:val="0"/>
                <w:numId w:val="216"/>
              </w:numPr>
              <w:spacing w:after="0" w:line="259" w:lineRule="auto"/>
              <w:ind w:right="44"/>
              <w:jc w:val="both"/>
              <w:rPr>
                <w:rFonts w:ascii="Arial Narrow" w:hAnsi="Arial Narrow" w:cs="Arial"/>
                <w:color w:val="000000" w:themeColor="text1"/>
                <w:sz w:val="20"/>
                <w:szCs w:val="20"/>
              </w:rPr>
            </w:pPr>
            <w:r w:rsidRPr="00314B7D">
              <w:rPr>
                <w:rFonts w:ascii="Arial Narrow" w:hAnsi="Arial Narrow" w:cs="Arial"/>
                <w:color w:val="000000" w:themeColor="text1"/>
                <w:sz w:val="20"/>
                <w:szCs w:val="20"/>
              </w:rPr>
              <w:t>Utiliza de manera correcta los materiales, medios y tecnología educativa.</w:t>
            </w:r>
          </w:p>
          <w:p w:rsidR="00314B7D" w:rsidRPr="00314B7D" w:rsidRDefault="00314B7D" w:rsidP="004A16DB">
            <w:pPr>
              <w:pStyle w:val="Prrafodelista"/>
              <w:numPr>
                <w:ilvl w:val="0"/>
                <w:numId w:val="216"/>
              </w:numPr>
              <w:spacing w:after="0" w:line="259" w:lineRule="auto"/>
              <w:ind w:right="44"/>
              <w:jc w:val="both"/>
              <w:rPr>
                <w:rFonts w:ascii="Arial Narrow" w:hAnsi="Arial Narrow" w:cs="Arial"/>
                <w:color w:val="000000" w:themeColor="text1"/>
                <w:sz w:val="20"/>
                <w:szCs w:val="20"/>
              </w:rPr>
            </w:pPr>
            <w:r w:rsidRPr="00314B7D">
              <w:rPr>
                <w:rFonts w:ascii="Arial Narrow" w:hAnsi="Arial Narrow" w:cs="Arial"/>
                <w:color w:val="000000" w:themeColor="text1"/>
                <w:sz w:val="20"/>
                <w:szCs w:val="20"/>
              </w:rPr>
              <w:t>Desarrolla instrumentos de evaluación utilizando las TIC.</w:t>
            </w:r>
          </w:p>
          <w:p w:rsidR="00314B7D" w:rsidRPr="00314B7D" w:rsidRDefault="00314B7D" w:rsidP="004A16DB">
            <w:pPr>
              <w:pStyle w:val="Prrafodelista"/>
              <w:numPr>
                <w:ilvl w:val="0"/>
                <w:numId w:val="216"/>
              </w:numPr>
              <w:spacing w:after="0" w:line="259" w:lineRule="auto"/>
              <w:ind w:right="44"/>
              <w:jc w:val="both"/>
              <w:rPr>
                <w:rFonts w:ascii="Arial Narrow" w:hAnsi="Arial Narrow" w:cs="Arial"/>
                <w:color w:val="000000" w:themeColor="text1"/>
                <w:sz w:val="20"/>
                <w:szCs w:val="20"/>
              </w:rPr>
            </w:pPr>
            <w:r w:rsidRPr="00314B7D">
              <w:rPr>
                <w:rFonts w:ascii="Arial Narrow" w:hAnsi="Arial Narrow" w:cs="Arial"/>
                <w:color w:val="000000" w:themeColor="text1"/>
                <w:sz w:val="20"/>
                <w:szCs w:val="20"/>
              </w:rPr>
              <w:lastRenderedPageBreak/>
              <w:t>Aplica instrumentos de evaluación automatizados para evaluar los procesos de enseñanza y aprendizaje.</w:t>
            </w:r>
          </w:p>
          <w:p w:rsidR="00314B7D" w:rsidRPr="00314B7D" w:rsidRDefault="00314B7D" w:rsidP="004A16DB">
            <w:pPr>
              <w:pStyle w:val="Prrafodelista"/>
              <w:numPr>
                <w:ilvl w:val="0"/>
                <w:numId w:val="216"/>
              </w:numPr>
              <w:spacing w:after="0" w:line="259" w:lineRule="auto"/>
              <w:ind w:right="44"/>
              <w:jc w:val="both"/>
              <w:rPr>
                <w:rFonts w:ascii="Arial Narrow" w:hAnsi="Arial Narrow" w:cs="Arial"/>
                <w:color w:val="000000" w:themeColor="text1"/>
                <w:sz w:val="20"/>
                <w:szCs w:val="20"/>
              </w:rPr>
            </w:pPr>
            <w:r w:rsidRPr="00314B7D">
              <w:rPr>
                <w:rFonts w:ascii="Arial Narrow" w:hAnsi="Arial Narrow" w:cs="Arial"/>
                <w:color w:val="000000" w:themeColor="text1"/>
                <w:sz w:val="20"/>
                <w:szCs w:val="20"/>
              </w:rPr>
              <w:t>Construye material educativo mediante un Blogger.</w:t>
            </w:r>
          </w:p>
          <w:p w:rsidR="00314B7D" w:rsidRPr="00314B7D" w:rsidRDefault="00314B7D" w:rsidP="004A16DB">
            <w:pPr>
              <w:pStyle w:val="Prrafodelista"/>
              <w:numPr>
                <w:ilvl w:val="0"/>
                <w:numId w:val="216"/>
              </w:numPr>
              <w:spacing w:after="0" w:line="259" w:lineRule="auto"/>
              <w:ind w:right="44"/>
              <w:jc w:val="both"/>
              <w:rPr>
                <w:rFonts w:ascii="Arial Narrow" w:hAnsi="Arial Narrow" w:cs="Arial"/>
                <w:color w:val="000000" w:themeColor="text1"/>
                <w:sz w:val="20"/>
                <w:szCs w:val="20"/>
              </w:rPr>
            </w:pPr>
            <w:r w:rsidRPr="00314B7D">
              <w:rPr>
                <w:rFonts w:ascii="Arial Narrow" w:hAnsi="Arial Narrow" w:cs="Arial"/>
                <w:color w:val="000000" w:themeColor="text1"/>
                <w:sz w:val="20"/>
                <w:szCs w:val="20"/>
              </w:rPr>
              <w:t xml:space="preserve">Presenta y publica adecuadamente su proyecto educativo con todos los materiales educativos. </w:t>
            </w:r>
          </w:p>
        </w:tc>
      </w:tr>
    </w:tbl>
    <w:p w:rsidR="00314B7D" w:rsidRDefault="00314B7D" w:rsidP="0038433C">
      <w:pPr>
        <w:jc w:val="center"/>
        <w:rPr>
          <w:rFonts w:ascii="Arial Narrow" w:hAnsi="Arial Narrow" w:cs="Arial"/>
          <w:b/>
          <w:bCs/>
          <w:color w:val="000000" w:themeColor="text1"/>
          <w:sz w:val="16"/>
          <w:szCs w:val="16"/>
          <w:u w:val="single"/>
        </w:rPr>
      </w:pPr>
    </w:p>
    <w:p w:rsidR="00314B7D" w:rsidRDefault="00314B7D" w:rsidP="0038433C">
      <w:pPr>
        <w:jc w:val="center"/>
        <w:rPr>
          <w:rFonts w:ascii="Arial Narrow" w:hAnsi="Arial Narrow" w:cs="Arial"/>
          <w:b/>
          <w:bCs/>
          <w:color w:val="000000" w:themeColor="text1"/>
          <w:sz w:val="16"/>
          <w:szCs w:val="16"/>
          <w:u w:val="single"/>
        </w:rPr>
      </w:pPr>
    </w:p>
    <w:p w:rsidR="00314B7D" w:rsidRDefault="00314B7D" w:rsidP="0038433C">
      <w:pPr>
        <w:jc w:val="center"/>
        <w:rPr>
          <w:rFonts w:ascii="Arial Narrow" w:hAnsi="Arial Narrow" w:cs="Arial"/>
          <w:b/>
          <w:bCs/>
          <w:color w:val="000000" w:themeColor="text1"/>
          <w:sz w:val="16"/>
          <w:szCs w:val="16"/>
          <w:u w:val="single"/>
        </w:rPr>
      </w:pPr>
    </w:p>
    <w:p w:rsidR="00AF2E2A" w:rsidRPr="004C63D3" w:rsidRDefault="00AF2E2A" w:rsidP="0038433C">
      <w:pPr>
        <w:jc w:val="center"/>
        <w:rPr>
          <w:rFonts w:ascii="Arial Narrow" w:hAnsi="Arial Narrow" w:cs="Arial"/>
          <w:b/>
          <w:bCs/>
          <w:color w:val="000000" w:themeColor="text1"/>
          <w:sz w:val="16"/>
          <w:szCs w:val="16"/>
          <w:u w:val="single"/>
        </w:rPr>
      </w:pPr>
    </w:p>
    <w:p w:rsidR="00AF2E2A" w:rsidRPr="004C63D3" w:rsidRDefault="00AF2E2A" w:rsidP="0038433C">
      <w:pPr>
        <w:jc w:val="center"/>
        <w:rPr>
          <w:rFonts w:ascii="Arial Narrow" w:hAnsi="Arial Narrow" w:cs="Arial"/>
          <w:b/>
          <w:bCs/>
          <w:color w:val="000000" w:themeColor="text1"/>
          <w:sz w:val="16"/>
          <w:szCs w:val="16"/>
          <w:u w:val="single"/>
        </w:rPr>
      </w:pPr>
    </w:p>
    <w:p w:rsidR="00B311A9" w:rsidRPr="004C63D3" w:rsidRDefault="00B311A9" w:rsidP="0038433C">
      <w:pPr>
        <w:jc w:val="center"/>
        <w:rPr>
          <w:rFonts w:ascii="Arial Narrow" w:hAnsi="Arial Narrow" w:cs="Arial"/>
          <w:b/>
          <w:bCs/>
          <w:color w:val="000000" w:themeColor="text1"/>
          <w:sz w:val="16"/>
          <w:szCs w:val="16"/>
          <w:u w:val="single"/>
        </w:rPr>
        <w:sectPr w:rsidR="00B311A9" w:rsidRPr="004C63D3" w:rsidSect="00B311A9">
          <w:pgSz w:w="15840" w:h="12240" w:orient="landscape" w:code="1"/>
          <w:pgMar w:top="1418" w:right="1418" w:bottom="1418" w:left="1418" w:header="720" w:footer="720" w:gutter="0"/>
          <w:cols w:space="720"/>
          <w:titlePg/>
          <w:docGrid w:linePitch="360"/>
        </w:sectPr>
      </w:pPr>
    </w:p>
    <w:p w:rsidR="00314B7D" w:rsidRDefault="00314B7D" w:rsidP="00B311A9">
      <w:pPr>
        <w:pStyle w:val="Ttulo1"/>
        <w:pBdr>
          <w:top w:val="single" w:sz="18" w:space="1" w:color="0070C0"/>
          <w:left w:val="single" w:sz="18" w:space="4" w:color="0070C0"/>
          <w:bottom w:val="single" w:sz="18" w:space="1" w:color="0070C0"/>
          <w:right w:val="single" w:sz="18" w:space="4" w:color="0070C0"/>
        </w:pBdr>
        <w:jc w:val="center"/>
        <w:rPr>
          <w:rFonts w:ascii="Arial Narrow" w:hAnsi="Arial Narrow"/>
          <w:color w:val="000000" w:themeColor="text1"/>
          <w:sz w:val="72"/>
          <w:szCs w:val="144"/>
        </w:rPr>
      </w:pPr>
    </w:p>
    <w:p w:rsidR="009817C2" w:rsidRPr="004C63D3" w:rsidRDefault="009817C2" w:rsidP="00B311A9">
      <w:pPr>
        <w:pStyle w:val="Ttulo1"/>
        <w:pBdr>
          <w:top w:val="single" w:sz="18" w:space="1" w:color="0070C0"/>
          <w:left w:val="single" w:sz="18" w:space="4" w:color="0070C0"/>
          <w:bottom w:val="single" w:sz="18" w:space="1" w:color="0070C0"/>
          <w:right w:val="single" w:sz="18" w:space="4" w:color="0070C0"/>
        </w:pBdr>
        <w:jc w:val="center"/>
        <w:rPr>
          <w:rFonts w:ascii="Arial Narrow" w:hAnsi="Arial Narrow"/>
          <w:color w:val="000000" w:themeColor="text1"/>
          <w:sz w:val="72"/>
          <w:szCs w:val="144"/>
        </w:rPr>
      </w:pPr>
      <w:r w:rsidRPr="004C63D3">
        <w:rPr>
          <w:rFonts w:ascii="Arial Narrow" w:hAnsi="Arial Narrow"/>
          <w:color w:val="000000" w:themeColor="text1"/>
          <w:sz w:val="72"/>
          <w:szCs w:val="144"/>
        </w:rPr>
        <w:t>OCTAVO SEMESTRE ACADÉMICO</w:t>
      </w:r>
    </w:p>
    <w:p w:rsidR="005A5BA9" w:rsidRPr="004C63D3" w:rsidRDefault="005A5BA9" w:rsidP="00BF6C97">
      <w:pPr>
        <w:pStyle w:val="Prrafodelista"/>
        <w:numPr>
          <w:ilvl w:val="0"/>
          <w:numId w:val="0"/>
        </w:numPr>
        <w:ind w:left="284"/>
        <w:jc w:val="center"/>
        <w:rPr>
          <w:rFonts w:ascii="Arial Narrow" w:hAnsi="Arial Narrow" w:cs="Arial"/>
          <w:b/>
          <w:color w:val="auto"/>
          <w:sz w:val="22"/>
        </w:rPr>
      </w:pPr>
    </w:p>
    <w:p w:rsidR="005A5BA9" w:rsidRPr="004C63D3" w:rsidRDefault="005A5BA9" w:rsidP="00BF6C97">
      <w:pPr>
        <w:pStyle w:val="Prrafodelista"/>
        <w:numPr>
          <w:ilvl w:val="0"/>
          <w:numId w:val="0"/>
        </w:numPr>
        <w:ind w:left="284"/>
        <w:jc w:val="center"/>
        <w:rPr>
          <w:rFonts w:ascii="Arial Narrow" w:hAnsi="Arial Narrow" w:cs="Arial"/>
          <w:b/>
          <w:color w:val="auto"/>
          <w:sz w:val="22"/>
        </w:rPr>
      </w:pPr>
    </w:p>
    <w:tbl>
      <w:tblPr>
        <w:tblStyle w:val="TableGrid"/>
        <w:tblW w:w="8357" w:type="dxa"/>
        <w:tblInd w:w="1093" w:type="dxa"/>
        <w:tblCellMar>
          <w:top w:w="61" w:type="dxa"/>
          <w:left w:w="107" w:type="dxa"/>
          <w:right w:w="57" w:type="dxa"/>
        </w:tblCellMar>
        <w:tblLook w:val="04A0" w:firstRow="1" w:lastRow="0" w:firstColumn="1" w:lastColumn="0" w:noHBand="0" w:noVBand="1"/>
      </w:tblPr>
      <w:tblGrid>
        <w:gridCol w:w="5639"/>
        <w:gridCol w:w="1134"/>
        <w:gridCol w:w="1584"/>
      </w:tblGrid>
      <w:tr w:rsidR="00314B7D" w:rsidTr="00314B7D">
        <w:trPr>
          <w:trHeight w:val="470"/>
        </w:trPr>
        <w:tc>
          <w:tcPr>
            <w:tcW w:w="5810" w:type="dxa"/>
            <w:tcBorders>
              <w:top w:val="single" w:sz="8" w:space="0" w:color="4BACC6"/>
              <w:left w:val="single" w:sz="8" w:space="0" w:color="4BACC6"/>
              <w:bottom w:val="single" w:sz="8" w:space="0" w:color="4BACC6"/>
              <w:right w:val="single" w:sz="8" w:space="0" w:color="4BACC6"/>
            </w:tcBorders>
            <w:shd w:val="clear" w:color="auto" w:fill="93CDDD"/>
          </w:tcPr>
          <w:p w:rsidR="00314B7D" w:rsidRDefault="00314B7D" w:rsidP="00314B7D">
            <w:pPr>
              <w:jc w:val="center"/>
            </w:pPr>
            <w:r>
              <w:rPr>
                <w:b/>
                <w:color w:val="984807"/>
                <w:sz w:val="24"/>
              </w:rPr>
              <w:t xml:space="preserve">ÁREA </w:t>
            </w:r>
          </w:p>
        </w:tc>
        <w:tc>
          <w:tcPr>
            <w:tcW w:w="1134" w:type="dxa"/>
            <w:tcBorders>
              <w:top w:val="single" w:sz="8" w:space="0" w:color="4BACC6"/>
              <w:left w:val="single" w:sz="8" w:space="0" w:color="4BACC6"/>
              <w:bottom w:val="single" w:sz="8" w:space="0" w:color="4BACC6"/>
              <w:right w:val="single" w:sz="8" w:space="0" w:color="4BACC6"/>
            </w:tcBorders>
            <w:shd w:val="clear" w:color="auto" w:fill="93CDDD"/>
          </w:tcPr>
          <w:p w:rsidR="00314B7D" w:rsidRDefault="00314B7D" w:rsidP="00314B7D">
            <w:pPr>
              <w:ind w:left="106"/>
            </w:pPr>
            <w:r>
              <w:rPr>
                <w:b/>
                <w:color w:val="984807"/>
                <w:sz w:val="24"/>
              </w:rPr>
              <w:t xml:space="preserve">HORAS </w:t>
            </w:r>
          </w:p>
        </w:tc>
        <w:tc>
          <w:tcPr>
            <w:tcW w:w="1413" w:type="dxa"/>
            <w:tcBorders>
              <w:top w:val="single" w:sz="8" w:space="0" w:color="4BACC6"/>
              <w:left w:val="single" w:sz="8" w:space="0" w:color="4BACC6"/>
              <w:bottom w:val="single" w:sz="8" w:space="0" w:color="4BACC6"/>
              <w:right w:val="single" w:sz="8" w:space="0" w:color="4BACC6"/>
            </w:tcBorders>
            <w:shd w:val="clear" w:color="auto" w:fill="93CDDD"/>
          </w:tcPr>
          <w:p w:rsidR="00314B7D" w:rsidRDefault="00314B7D" w:rsidP="00314B7D">
            <w:pPr>
              <w:ind w:left="107"/>
            </w:pPr>
            <w:r>
              <w:rPr>
                <w:b/>
                <w:color w:val="984807"/>
                <w:sz w:val="24"/>
              </w:rPr>
              <w:t xml:space="preserve">CRÉDITOS </w:t>
            </w:r>
          </w:p>
        </w:tc>
      </w:tr>
      <w:tr w:rsidR="00314B7D" w:rsidTr="00314B7D">
        <w:trPr>
          <w:trHeight w:val="506"/>
        </w:trPr>
        <w:tc>
          <w:tcPr>
            <w:tcW w:w="5810" w:type="dxa"/>
            <w:tcBorders>
              <w:top w:val="single" w:sz="8" w:space="0" w:color="4BACC6"/>
              <w:left w:val="single" w:sz="8" w:space="0" w:color="4BACC6"/>
              <w:bottom w:val="single" w:sz="8" w:space="0" w:color="4BACC6"/>
              <w:right w:val="single" w:sz="8" w:space="0" w:color="4BACC6"/>
            </w:tcBorders>
            <w:shd w:val="clear" w:color="auto" w:fill="EDF6F9"/>
            <w:vAlign w:val="center"/>
          </w:tcPr>
          <w:p w:rsidR="00314B7D" w:rsidRDefault="00314B7D" w:rsidP="00314B7D">
            <w:r>
              <w:rPr>
                <w:b/>
                <w:color w:val="974806"/>
                <w:sz w:val="20"/>
              </w:rPr>
              <w:t xml:space="preserve">Lenguaje de Programación IV </w:t>
            </w:r>
          </w:p>
        </w:tc>
        <w:tc>
          <w:tcPr>
            <w:tcW w:w="1134" w:type="dxa"/>
            <w:tcBorders>
              <w:top w:val="single" w:sz="8" w:space="0" w:color="4BACC6"/>
              <w:left w:val="single" w:sz="8" w:space="0" w:color="4BACC6"/>
              <w:bottom w:val="single" w:sz="8" w:space="0" w:color="4BACC6"/>
              <w:right w:val="single" w:sz="8" w:space="0" w:color="4BACC6"/>
            </w:tcBorders>
            <w:vAlign w:val="center"/>
          </w:tcPr>
          <w:p w:rsidR="00314B7D" w:rsidRDefault="00314B7D" w:rsidP="00314B7D">
            <w:pPr>
              <w:jc w:val="center"/>
            </w:pPr>
            <w:r>
              <w:rPr>
                <w:sz w:val="20"/>
              </w:rPr>
              <w:t xml:space="preserve">04 </w:t>
            </w:r>
          </w:p>
        </w:tc>
        <w:tc>
          <w:tcPr>
            <w:tcW w:w="1413" w:type="dxa"/>
            <w:tcBorders>
              <w:top w:val="single" w:sz="8" w:space="0" w:color="4BACC6"/>
              <w:left w:val="single" w:sz="8" w:space="0" w:color="4BACC6"/>
              <w:bottom w:val="single" w:sz="8" w:space="0" w:color="4BACC6"/>
              <w:right w:val="single" w:sz="8" w:space="0" w:color="4BACC6"/>
            </w:tcBorders>
            <w:vAlign w:val="center"/>
          </w:tcPr>
          <w:p w:rsidR="00314B7D" w:rsidRDefault="00314B7D" w:rsidP="00314B7D">
            <w:pPr>
              <w:jc w:val="center"/>
            </w:pPr>
            <w:r>
              <w:rPr>
                <w:sz w:val="20"/>
              </w:rPr>
              <w:t xml:space="preserve">03 </w:t>
            </w:r>
          </w:p>
        </w:tc>
      </w:tr>
      <w:tr w:rsidR="00314B7D" w:rsidTr="00314B7D">
        <w:trPr>
          <w:trHeight w:val="505"/>
        </w:trPr>
        <w:tc>
          <w:tcPr>
            <w:tcW w:w="5810" w:type="dxa"/>
            <w:tcBorders>
              <w:top w:val="single" w:sz="8" w:space="0" w:color="4BACC6"/>
              <w:left w:val="single" w:sz="8" w:space="0" w:color="4BACC6"/>
              <w:bottom w:val="single" w:sz="8" w:space="0" w:color="4BACC6"/>
              <w:right w:val="single" w:sz="8" w:space="0" w:color="4BACC6"/>
            </w:tcBorders>
            <w:shd w:val="clear" w:color="auto" w:fill="EDF6F9"/>
            <w:vAlign w:val="center"/>
          </w:tcPr>
          <w:p w:rsidR="00314B7D" w:rsidRDefault="00314B7D" w:rsidP="00314B7D">
            <w:r>
              <w:rPr>
                <w:b/>
                <w:color w:val="974806"/>
                <w:sz w:val="20"/>
              </w:rPr>
              <w:t xml:space="preserve">Elaboración y Producción de Material Didáctico Educativo III </w:t>
            </w:r>
          </w:p>
        </w:tc>
        <w:tc>
          <w:tcPr>
            <w:tcW w:w="1134" w:type="dxa"/>
            <w:tcBorders>
              <w:top w:val="single" w:sz="8" w:space="0" w:color="4BACC6"/>
              <w:left w:val="single" w:sz="8" w:space="0" w:color="4BACC6"/>
              <w:bottom w:val="single" w:sz="8" w:space="0" w:color="4BACC6"/>
              <w:right w:val="single" w:sz="8" w:space="0" w:color="4BACC6"/>
            </w:tcBorders>
            <w:vAlign w:val="center"/>
          </w:tcPr>
          <w:p w:rsidR="00314B7D" w:rsidRDefault="00314B7D" w:rsidP="00314B7D">
            <w:pPr>
              <w:jc w:val="center"/>
            </w:pPr>
            <w:r>
              <w:rPr>
                <w:sz w:val="20"/>
              </w:rPr>
              <w:t xml:space="preserve">04 </w:t>
            </w:r>
          </w:p>
        </w:tc>
        <w:tc>
          <w:tcPr>
            <w:tcW w:w="1413" w:type="dxa"/>
            <w:tcBorders>
              <w:top w:val="single" w:sz="8" w:space="0" w:color="4BACC6"/>
              <w:left w:val="single" w:sz="8" w:space="0" w:color="4BACC6"/>
              <w:bottom w:val="single" w:sz="8" w:space="0" w:color="4BACC6"/>
              <w:right w:val="single" w:sz="8" w:space="0" w:color="4BACC6"/>
            </w:tcBorders>
            <w:vAlign w:val="center"/>
          </w:tcPr>
          <w:p w:rsidR="00314B7D" w:rsidRDefault="00314B7D" w:rsidP="00314B7D">
            <w:pPr>
              <w:jc w:val="center"/>
            </w:pPr>
            <w:r>
              <w:rPr>
                <w:sz w:val="20"/>
              </w:rPr>
              <w:t xml:space="preserve">03 </w:t>
            </w:r>
          </w:p>
        </w:tc>
      </w:tr>
      <w:tr w:rsidR="00314B7D" w:rsidTr="00314B7D">
        <w:trPr>
          <w:trHeight w:val="506"/>
        </w:trPr>
        <w:tc>
          <w:tcPr>
            <w:tcW w:w="5810" w:type="dxa"/>
            <w:tcBorders>
              <w:top w:val="single" w:sz="8" w:space="0" w:color="4BACC6"/>
              <w:left w:val="single" w:sz="8" w:space="0" w:color="4BACC6"/>
              <w:bottom w:val="single" w:sz="8" w:space="0" w:color="4BACC6"/>
              <w:right w:val="single" w:sz="8" w:space="0" w:color="4BACC6"/>
            </w:tcBorders>
            <w:shd w:val="clear" w:color="auto" w:fill="EDF6F9"/>
            <w:vAlign w:val="center"/>
          </w:tcPr>
          <w:p w:rsidR="00314B7D" w:rsidRDefault="00314B7D" w:rsidP="00314B7D">
            <w:r>
              <w:rPr>
                <w:b/>
                <w:color w:val="974806"/>
                <w:sz w:val="20"/>
              </w:rPr>
              <w:t xml:space="preserve">Ensamblaje y Reparación de Equipos de Cómputo III </w:t>
            </w:r>
          </w:p>
        </w:tc>
        <w:tc>
          <w:tcPr>
            <w:tcW w:w="1134" w:type="dxa"/>
            <w:tcBorders>
              <w:top w:val="single" w:sz="8" w:space="0" w:color="4BACC6"/>
              <w:left w:val="single" w:sz="8" w:space="0" w:color="4BACC6"/>
              <w:bottom w:val="single" w:sz="8" w:space="0" w:color="4BACC6"/>
              <w:right w:val="single" w:sz="8" w:space="0" w:color="4BACC6"/>
            </w:tcBorders>
            <w:vAlign w:val="center"/>
          </w:tcPr>
          <w:p w:rsidR="00314B7D" w:rsidRDefault="00314B7D" w:rsidP="00314B7D">
            <w:pPr>
              <w:jc w:val="center"/>
            </w:pPr>
            <w:r>
              <w:rPr>
                <w:sz w:val="20"/>
              </w:rPr>
              <w:t xml:space="preserve">04 </w:t>
            </w:r>
          </w:p>
        </w:tc>
        <w:tc>
          <w:tcPr>
            <w:tcW w:w="1413" w:type="dxa"/>
            <w:tcBorders>
              <w:top w:val="single" w:sz="8" w:space="0" w:color="4BACC6"/>
              <w:left w:val="single" w:sz="8" w:space="0" w:color="4BACC6"/>
              <w:bottom w:val="single" w:sz="8" w:space="0" w:color="4BACC6"/>
              <w:right w:val="single" w:sz="8" w:space="0" w:color="4BACC6"/>
            </w:tcBorders>
            <w:vAlign w:val="center"/>
          </w:tcPr>
          <w:p w:rsidR="00314B7D" w:rsidRDefault="00314B7D" w:rsidP="00314B7D">
            <w:pPr>
              <w:jc w:val="center"/>
            </w:pPr>
            <w:r>
              <w:rPr>
                <w:sz w:val="20"/>
              </w:rPr>
              <w:t xml:space="preserve">03 </w:t>
            </w:r>
          </w:p>
        </w:tc>
      </w:tr>
      <w:tr w:rsidR="00314B7D" w:rsidTr="00314B7D">
        <w:trPr>
          <w:trHeight w:val="506"/>
        </w:trPr>
        <w:tc>
          <w:tcPr>
            <w:tcW w:w="5810" w:type="dxa"/>
            <w:tcBorders>
              <w:top w:val="single" w:sz="8" w:space="0" w:color="4BACC6"/>
              <w:left w:val="single" w:sz="8" w:space="0" w:color="4BACC6"/>
              <w:bottom w:val="single" w:sz="8" w:space="0" w:color="4BACC6"/>
              <w:right w:val="single" w:sz="8" w:space="0" w:color="4BACC6"/>
            </w:tcBorders>
            <w:shd w:val="clear" w:color="auto" w:fill="EDF6F9"/>
            <w:vAlign w:val="center"/>
          </w:tcPr>
          <w:p w:rsidR="00314B7D" w:rsidRDefault="00314B7D" w:rsidP="00314B7D">
            <w:r>
              <w:rPr>
                <w:b/>
                <w:color w:val="974806"/>
                <w:sz w:val="20"/>
              </w:rPr>
              <w:t xml:space="preserve">Currículo y Didáctica aplicados a la Computación e Informática IV </w:t>
            </w:r>
          </w:p>
        </w:tc>
        <w:tc>
          <w:tcPr>
            <w:tcW w:w="1134" w:type="dxa"/>
            <w:tcBorders>
              <w:top w:val="single" w:sz="8" w:space="0" w:color="4BACC6"/>
              <w:left w:val="single" w:sz="8" w:space="0" w:color="4BACC6"/>
              <w:bottom w:val="single" w:sz="8" w:space="0" w:color="4BACC6"/>
              <w:right w:val="single" w:sz="8" w:space="0" w:color="4BACC6"/>
            </w:tcBorders>
            <w:vAlign w:val="center"/>
          </w:tcPr>
          <w:p w:rsidR="00314B7D" w:rsidRDefault="00314B7D" w:rsidP="00314B7D">
            <w:pPr>
              <w:jc w:val="center"/>
            </w:pPr>
            <w:r>
              <w:rPr>
                <w:sz w:val="20"/>
              </w:rPr>
              <w:t xml:space="preserve">04 </w:t>
            </w:r>
          </w:p>
        </w:tc>
        <w:tc>
          <w:tcPr>
            <w:tcW w:w="1413" w:type="dxa"/>
            <w:tcBorders>
              <w:top w:val="single" w:sz="8" w:space="0" w:color="4BACC6"/>
              <w:left w:val="single" w:sz="8" w:space="0" w:color="4BACC6"/>
              <w:bottom w:val="single" w:sz="8" w:space="0" w:color="4BACC6"/>
              <w:right w:val="single" w:sz="8" w:space="0" w:color="4BACC6"/>
            </w:tcBorders>
            <w:vAlign w:val="center"/>
          </w:tcPr>
          <w:p w:rsidR="00314B7D" w:rsidRDefault="00314B7D" w:rsidP="00314B7D">
            <w:pPr>
              <w:jc w:val="center"/>
            </w:pPr>
            <w:r>
              <w:rPr>
                <w:sz w:val="20"/>
              </w:rPr>
              <w:t xml:space="preserve">03 </w:t>
            </w:r>
          </w:p>
        </w:tc>
      </w:tr>
      <w:tr w:rsidR="00314B7D" w:rsidTr="00314B7D">
        <w:trPr>
          <w:trHeight w:val="506"/>
        </w:trPr>
        <w:tc>
          <w:tcPr>
            <w:tcW w:w="5810" w:type="dxa"/>
            <w:tcBorders>
              <w:top w:val="single" w:sz="8" w:space="0" w:color="4BACC6"/>
              <w:left w:val="single" w:sz="8" w:space="0" w:color="4BACC6"/>
              <w:bottom w:val="single" w:sz="8" w:space="0" w:color="4BACC6"/>
              <w:right w:val="single" w:sz="8" w:space="0" w:color="4BACC6"/>
            </w:tcBorders>
            <w:shd w:val="clear" w:color="auto" w:fill="EDF6F9"/>
            <w:vAlign w:val="center"/>
          </w:tcPr>
          <w:p w:rsidR="00314B7D" w:rsidRDefault="00314B7D" w:rsidP="00314B7D">
            <w:r>
              <w:rPr>
                <w:b/>
                <w:color w:val="974806"/>
                <w:sz w:val="20"/>
              </w:rPr>
              <w:t xml:space="preserve">Orientaciones para la Tutoría  </w:t>
            </w:r>
          </w:p>
        </w:tc>
        <w:tc>
          <w:tcPr>
            <w:tcW w:w="1134" w:type="dxa"/>
            <w:tcBorders>
              <w:top w:val="single" w:sz="8" w:space="0" w:color="4BACC6"/>
              <w:left w:val="single" w:sz="8" w:space="0" w:color="4BACC6"/>
              <w:bottom w:val="single" w:sz="8" w:space="0" w:color="4BACC6"/>
              <w:right w:val="single" w:sz="8" w:space="0" w:color="4BACC6"/>
            </w:tcBorders>
            <w:vAlign w:val="center"/>
          </w:tcPr>
          <w:p w:rsidR="00314B7D" w:rsidRDefault="00314B7D" w:rsidP="00314B7D">
            <w:pPr>
              <w:jc w:val="center"/>
            </w:pPr>
            <w:r>
              <w:rPr>
                <w:sz w:val="20"/>
              </w:rPr>
              <w:t xml:space="preserve">02 </w:t>
            </w:r>
          </w:p>
        </w:tc>
        <w:tc>
          <w:tcPr>
            <w:tcW w:w="1413" w:type="dxa"/>
            <w:tcBorders>
              <w:top w:val="single" w:sz="8" w:space="0" w:color="4BACC6"/>
              <w:left w:val="single" w:sz="8" w:space="0" w:color="4BACC6"/>
              <w:bottom w:val="single" w:sz="8" w:space="0" w:color="4BACC6"/>
              <w:right w:val="single" w:sz="8" w:space="0" w:color="4BACC6"/>
            </w:tcBorders>
            <w:vAlign w:val="center"/>
          </w:tcPr>
          <w:p w:rsidR="00314B7D" w:rsidRDefault="00314B7D" w:rsidP="00314B7D">
            <w:pPr>
              <w:jc w:val="center"/>
            </w:pPr>
            <w:r>
              <w:rPr>
                <w:sz w:val="20"/>
              </w:rPr>
              <w:t xml:space="preserve">01 </w:t>
            </w:r>
          </w:p>
        </w:tc>
      </w:tr>
      <w:tr w:rsidR="00314B7D" w:rsidTr="00314B7D">
        <w:trPr>
          <w:trHeight w:val="505"/>
        </w:trPr>
        <w:tc>
          <w:tcPr>
            <w:tcW w:w="5810" w:type="dxa"/>
            <w:tcBorders>
              <w:top w:val="single" w:sz="8" w:space="0" w:color="4BACC6"/>
              <w:left w:val="single" w:sz="8" w:space="0" w:color="4BACC6"/>
              <w:bottom w:val="single" w:sz="8" w:space="0" w:color="4BACC6"/>
              <w:right w:val="single" w:sz="8" w:space="0" w:color="4BACC6"/>
            </w:tcBorders>
            <w:shd w:val="clear" w:color="auto" w:fill="EDF6F9"/>
            <w:vAlign w:val="center"/>
          </w:tcPr>
          <w:p w:rsidR="00314B7D" w:rsidRDefault="00314B7D" w:rsidP="00314B7D">
            <w:r>
              <w:rPr>
                <w:b/>
                <w:color w:val="974806"/>
                <w:sz w:val="20"/>
              </w:rPr>
              <w:t xml:space="preserve">Gestión Institucional </w:t>
            </w:r>
          </w:p>
        </w:tc>
        <w:tc>
          <w:tcPr>
            <w:tcW w:w="1134" w:type="dxa"/>
            <w:tcBorders>
              <w:top w:val="single" w:sz="8" w:space="0" w:color="4BACC6"/>
              <w:left w:val="single" w:sz="8" w:space="0" w:color="4BACC6"/>
              <w:bottom w:val="single" w:sz="8" w:space="0" w:color="4BACC6"/>
              <w:right w:val="single" w:sz="8" w:space="0" w:color="4BACC6"/>
            </w:tcBorders>
            <w:vAlign w:val="center"/>
          </w:tcPr>
          <w:p w:rsidR="00314B7D" w:rsidRDefault="00314B7D" w:rsidP="00314B7D">
            <w:pPr>
              <w:jc w:val="center"/>
            </w:pPr>
            <w:r>
              <w:rPr>
                <w:sz w:val="20"/>
              </w:rPr>
              <w:t xml:space="preserve">02 </w:t>
            </w:r>
          </w:p>
        </w:tc>
        <w:tc>
          <w:tcPr>
            <w:tcW w:w="1413" w:type="dxa"/>
            <w:tcBorders>
              <w:top w:val="single" w:sz="8" w:space="0" w:color="4BACC6"/>
              <w:left w:val="single" w:sz="8" w:space="0" w:color="4BACC6"/>
              <w:bottom w:val="single" w:sz="8" w:space="0" w:color="4BACC6"/>
              <w:right w:val="single" w:sz="8" w:space="0" w:color="4BACC6"/>
            </w:tcBorders>
            <w:vAlign w:val="center"/>
          </w:tcPr>
          <w:p w:rsidR="00314B7D" w:rsidRDefault="00314B7D" w:rsidP="00314B7D">
            <w:pPr>
              <w:jc w:val="center"/>
            </w:pPr>
            <w:r>
              <w:rPr>
                <w:sz w:val="20"/>
              </w:rPr>
              <w:t xml:space="preserve">02 </w:t>
            </w:r>
          </w:p>
        </w:tc>
      </w:tr>
      <w:tr w:rsidR="00314B7D" w:rsidTr="00314B7D">
        <w:trPr>
          <w:trHeight w:val="506"/>
        </w:trPr>
        <w:tc>
          <w:tcPr>
            <w:tcW w:w="5810" w:type="dxa"/>
            <w:tcBorders>
              <w:top w:val="single" w:sz="8" w:space="0" w:color="4BACC6"/>
              <w:left w:val="single" w:sz="8" w:space="0" w:color="4BACC6"/>
              <w:bottom w:val="single" w:sz="8" w:space="0" w:color="4BACC6"/>
              <w:right w:val="single" w:sz="8" w:space="0" w:color="4BACC6"/>
            </w:tcBorders>
            <w:shd w:val="clear" w:color="auto" w:fill="EDF6F9"/>
            <w:vAlign w:val="center"/>
          </w:tcPr>
          <w:p w:rsidR="00314B7D" w:rsidRDefault="00314B7D" w:rsidP="00314B7D">
            <w:r>
              <w:rPr>
                <w:b/>
                <w:color w:val="974806"/>
                <w:sz w:val="20"/>
              </w:rPr>
              <w:t xml:space="preserve">Inglés  VIII </w:t>
            </w:r>
          </w:p>
        </w:tc>
        <w:tc>
          <w:tcPr>
            <w:tcW w:w="1134" w:type="dxa"/>
            <w:tcBorders>
              <w:top w:val="single" w:sz="8" w:space="0" w:color="4BACC6"/>
              <w:left w:val="single" w:sz="8" w:space="0" w:color="4BACC6"/>
              <w:bottom w:val="single" w:sz="8" w:space="0" w:color="4BACC6"/>
              <w:right w:val="single" w:sz="8" w:space="0" w:color="4BACC6"/>
            </w:tcBorders>
            <w:vAlign w:val="center"/>
          </w:tcPr>
          <w:p w:rsidR="00314B7D" w:rsidRDefault="00314B7D" w:rsidP="00314B7D">
            <w:pPr>
              <w:jc w:val="center"/>
            </w:pPr>
            <w:r>
              <w:rPr>
                <w:sz w:val="20"/>
              </w:rPr>
              <w:t xml:space="preserve">02 </w:t>
            </w:r>
          </w:p>
        </w:tc>
        <w:tc>
          <w:tcPr>
            <w:tcW w:w="1413" w:type="dxa"/>
            <w:tcBorders>
              <w:top w:val="single" w:sz="8" w:space="0" w:color="4BACC6"/>
              <w:left w:val="single" w:sz="8" w:space="0" w:color="4BACC6"/>
              <w:bottom w:val="single" w:sz="8" w:space="0" w:color="4BACC6"/>
              <w:right w:val="single" w:sz="8" w:space="0" w:color="4BACC6"/>
            </w:tcBorders>
            <w:vAlign w:val="center"/>
          </w:tcPr>
          <w:p w:rsidR="00314B7D" w:rsidRDefault="00314B7D" w:rsidP="00314B7D">
            <w:pPr>
              <w:jc w:val="center"/>
            </w:pPr>
            <w:r>
              <w:rPr>
                <w:sz w:val="20"/>
              </w:rPr>
              <w:t xml:space="preserve">01 </w:t>
            </w:r>
          </w:p>
        </w:tc>
      </w:tr>
      <w:tr w:rsidR="00314B7D" w:rsidTr="00314B7D">
        <w:trPr>
          <w:trHeight w:val="506"/>
        </w:trPr>
        <w:tc>
          <w:tcPr>
            <w:tcW w:w="5810" w:type="dxa"/>
            <w:tcBorders>
              <w:top w:val="single" w:sz="8" w:space="0" w:color="4BACC6"/>
              <w:left w:val="single" w:sz="8" w:space="0" w:color="4BACC6"/>
              <w:bottom w:val="single" w:sz="8" w:space="0" w:color="4BACC6"/>
              <w:right w:val="single" w:sz="8" w:space="0" w:color="4BACC6"/>
            </w:tcBorders>
            <w:shd w:val="clear" w:color="auto" w:fill="EDF6F9"/>
            <w:vAlign w:val="center"/>
          </w:tcPr>
          <w:p w:rsidR="00314B7D" w:rsidRDefault="00314B7D" w:rsidP="00314B7D">
            <w:r>
              <w:rPr>
                <w:b/>
                <w:color w:val="974806"/>
                <w:sz w:val="20"/>
              </w:rPr>
              <w:t xml:space="preserve">Práctica Pre-Profesional IV </w:t>
            </w:r>
          </w:p>
        </w:tc>
        <w:tc>
          <w:tcPr>
            <w:tcW w:w="1134" w:type="dxa"/>
            <w:tcBorders>
              <w:top w:val="single" w:sz="8" w:space="0" w:color="4BACC6"/>
              <w:left w:val="single" w:sz="8" w:space="0" w:color="4BACC6"/>
              <w:bottom w:val="single" w:sz="8" w:space="0" w:color="4BACC6"/>
              <w:right w:val="single" w:sz="8" w:space="0" w:color="4BACC6"/>
            </w:tcBorders>
            <w:vAlign w:val="center"/>
          </w:tcPr>
          <w:p w:rsidR="00314B7D" w:rsidRDefault="00314B7D" w:rsidP="00314B7D">
            <w:pPr>
              <w:jc w:val="center"/>
            </w:pPr>
            <w:r>
              <w:rPr>
                <w:sz w:val="20"/>
              </w:rPr>
              <w:t xml:space="preserve">04 </w:t>
            </w:r>
          </w:p>
        </w:tc>
        <w:tc>
          <w:tcPr>
            <w:tcW w:w="1413" w:type="dxa"/>
            <w:tcBorders>
              <w:top w:val="single" w:sz="8" w:space="0" w:color="4BACC6"/>
              <w:left w:val="single" w:sz="8" w:space="0" w:color="4BACC6"/>
              <w:bottom w:val="single" w:sz="8" w:space="0" w:color="4BACC6"/>
              <w:right w:val="single" w:sz="8" w:space="0" w:color="4BACC6"/>
            </w:tcBorders>
            <w:vAlign w:val="center"/>
          </w:tcPr>
          <w:p w:rsidR="00314B7D" w:rsidRDefault="00314B7D" w:rsidP="00314B7D">
            <w:pPr>
              <w:jc w:val="center"/>
            </w:pPr>
            <w:r>
              <w:rPr>
                <w:sz w:val="20"/>
              </w:rPr>
              <w:t xml:space="preserve">03 </w:t>
            </w:r>
          </w:p>
        </w:tc>
      </w:tr>
      <w:tr w:rsidR="00314B7D" w:rsidTr="00314B7D">
        <w:trPr>
          <w:trHeight w:val="506"/>
        </w:trPr>
        <w:tc>
          <w:tcPr>
            <w:tcW w:w="5810" w:type="dxa"/>
            <w:tcBorders>
              <w:top w:val="single" w:sz="8" w:space="0" w:color="4BACC6"/>
              <w:left w:val="single" w:sz="8" w:space="0" w:color="4BACC6"/>
              <w:bottom w:val="single" w:sz="8" w:space="0" w:color="4BACC6"/>
              <w:right w:val="single" w:sz="8" w:space="0" w:color="4BACC6"/>
            </w:tcBorders>
            <w:shd w:val="clear" w:color="auto" w:fill="EDF6F9"/>
            <w:vAlign w:val="center"/>
          </w:tcPr>
          <w:p w:rsidR="00314B7D" w:rsidRDefault="00314B7D" w:rsidP="00314B7D">
            <w:r>
              <w:rPr>
                <w:b/>
                <w:color w:val="974806"/>
                <w:sz w:val="20"/>
              </w:rPr>
              <w:t xml:space="preserve">Investigación Aplicada IV </w:t>
            </w:r>
          </w:p>
        </w:tc>
        <w:tc>
          <w:tcPr>
            <w:tcW w:w="1134" w:type="dxa"/>
            <w:tcBorders>
              <w:top w:val="single" w:sz="8" w:space="0" w:color="4BACC6"/>
              <w:left w:val="single" w:sz="8" w:space="0" w:color="4BACC6"/>
              <w:bottom w:val="single" w:sz="8" w:space="0" w:color="4BACC6"/>
              <w:right w:val="single" w:sz="8" w:space="0" w:color="4BACC6"/>
            </w:tcBorders>
            <w:vAlign w:val="center"/>
          </w:tcPr>
          <w:p w:rsidR="00314B7D" w:rsidRDefault="00314B7D" w:rsidP="00314B7D">
            <w:pPr>
              <w:jc w:val="center"/>
            </w:pPr>
            <w:r>
              <w:rPr>
                <w:sz w:val="20"/>
              </w:rPr>
              <w:t xml:space="preserve">02 </w:t>
            </w:r>
          </w:p>
        </w:tc>
        <w:tc>
          <w:tcPr>
            <w:tcW w:w="1413" w:type="dxa"/>
            <w:tcBorders>
              <w:top w:val="single" w:sz="8" w:space="0" w:color="4BACC6"/>
              <w:left w:val="single" w:sz="8" w:space="0" w:color="4BACC6"/>
              <w:bottom w:val="single" w:sz="8" w:space="0" w:color="4BACC6"/>
              <w:right w:val="single" w:sz="8" w:space="0" w:color="4BACC6"/>
            </w:tcBorders>
            <w:vAlign w:val="center"/>
          </w:tcPr>
          <w:p w:rsidR="00314B7D" w:rsidRDefault="00314B7D" w:rsidP="00314B7D">
            <w:pPr>
              <w:jc w:val="center"/>
            </w:pPr>
            <w:r>
              <w:rPr>
                <w:sz w:val="20"/>
              </w:rPr>
              <w:t xml:space="preserve">02 </w:t>
            </w:r>
          </w:p>
        </w:tc>
      </w:tr>
      <w:tr w:rsidR="00314B7D" w:rsidTr="00314B7D">
        <w:trPr>
          <w:trHeight w:val="506"/>
        </w:trPr>
        <w:tc>
          <w:tcPr>
            <w:tcW w:w="5810" w:type="dxa"/>
            <w:tcBorders>
              <w:top w:val="single" w:sz="8" w:space="0" w:color="4BACC6"/>
              <w:left w:val="single" w:sz="8" w:space="0" w:color="4BACC6"/>
              <w:bottom w:val="single" w:sz="8" w:space="0" w:color="4BACC6"/>
              <w:right w:val="single" w:sz="8" w:space="0" w:color="4BACC6"/>
            </w:tcBorders>
            <w:shd w:val="clear" w:color="auto" w:fill="EDF6F9"/>
            <w:vAlign w:val="center"/>
          </w:tcPr>
          <w:p w:rsidR="00314B7D" w:rsidRDefault="00314B7D" w:rsidP="00314B7D">
            <w:r>
              <w:rPr>
                <w:b/>
                <w:color w:val="974806"/>
                <w:sz w:val="20"/>
              </w:rPr>
              <w:t xml:space="preserve">Opcional VIII / Seminario de Actualización </w:t>
            </w:r>
          </w:p>
        </w:tc>
        <w:tc>
          <w:tcPr>
            <w:tcW w:w="1134" w:type="dxa"/>
            <w:tcBorders>
              <w:top w:val="single" w:sz="8" w:space="0" w:color="4BACC6"/>
              <w:left w:val="single" w:sz="8" w:space="0" w:color="4BACC6"/>
              <w:bottom w:val="single" w:sz="8" w:space="0" w:color="4BACC6"/>
              <w:right w:val="single" w:sz="8" w:space="0" w:color="4BACC6"/>
            </w:tcBorders>
            <w:vAlign w:val="center"/>
          </w:tcPr>
          <w:p w:rsidR="00314B7D" w:rsidRDefault="00314B7D" w:rsidP="00314B7D">
            <w:pPr>
              <w:jc w:val="center"/>
            </w:pPr>
            <w:r>
              <w:rPr>
                <w:sz w:val="20"/>
              </w:rPr>
              <w:t xml:space="preserve">02 </w:t>
            </w:r>
          </w:p>
        </w:tc>
        <w:tc>
          <w:tcPr>
            <w:tcW w:w="1413" w:type="dxa"/>
            <w:tcBorders>
              <w:top w:val="single" w:sz="8" w:space="0" w:color="4BACC6"/>
              <w:left w:val="single" w:sz="8" w:space="0" w:color="4BACC6"/>
              <w:bottom w:val="single" w:sz="8" w:space="0" w:color="4BACC6"/>
              <w:right w:val="single" w:sz="8" w:space="0" w:color="4BACC6"/>
            </w:tcBorders>
            <w:vAlign w:val="center"/>
          </w:tcPr>
          <w:p w:rsidR="00314B7D" w:rsidRDefault="00314B7D" w:rsidP="00314B7D">
            <w:pPr>
              <w:jc w:val="center"/>
            </w:pPr>
            <w:r>
              <w:rPr>
                <w:sz w:val="20"/>
              </w:rPr>
              <w:t xml:space="preserve">01 </w:t>
            </w:r>
          </w:p>
        </w:tc>
      </w:tr>
      <w:tr w:rsidR="00314B7D" w:rsidTr="00314B7D">
        <w:trPr>
          <w:trHeight w:val="540"/>
        </w:trPr>
        <w:tc>
          <w:tcPr>
            <w:tcW w:w="5810" w:type="dxa"/>
            <w:tcBorders>
              <w:top w:val="single" w:sz="8" w:space="0" w:color="4BACC6"/>
              <w:left w:val="single" w:sz="8" w:space="0" w:color="4BACC6"/>
              <w:bottom w:val="single" w:sz="8" w:space="0" w:color="4BACC6"/>
              <w:right w:val="single" w:sz="8" w:space="0" w:color="4BACC6"/>
            </w:tcBorders>
            <w:shd w:val="clear" w:color="auto" w:fill="EDF6F9"/>
            <w:vAlign w:val="center"/>
          </w:tcPr>
          <w:p w:rsidR="00314B7D" w:rsidRDefault="00314B7D" w:rsidP="00314B7D">
            <w:pPr>
              <w:jc w:val="right"/>
            </w:pPr>
            <w:r>
              <w:rPr>
                <w:color w:val="974806"/>
              </w:rPr>
              <w:t xml:space="preserve">TOTAL </w:t>
            </w:r>
          </w:p>
        </w:tc>
        <w:tc>
          <w:tcPr>
            <w:tcW w:w="1134" w:type="dxa"/>
            <w:tcBorders>
              <w:top w:val="single" w:sz="8" w:space="0" w:color="4BACC6"/>
              <w:left w:val="single" w:sz="8" w:space="0" w:color="4BACC6"/>
              <w:bottom w:val="single" w:sz="8" w:space="0" w:color="4BACC6"/>
              <w:right w:val="single" w:sz="8" w:space="0" w:color="4BACC6"/>
            </w:tcBorders>
            <w:vAlign w:val="center"/>
          </w:tcPr>
          <w:p w:rsidR="00314B7D" w:rsidRDefault="00314B7D" w:rsidP="00314B7D">
            <w:pPr>
              <w:jc w:val="center"/>
            </w:pPr>
            <w:r>
              <w:rPr>
                <w:b/>
                <w:sz w:val="20"/>
              </w:rPr>
              <w:t xml:space="preserve">30 </w:t>
            </w:r>
          </w:p>
        </w:tc>
        <w:tc>
          <w:tcPr>
            <w:tcW w:w="1413" w:type="dxa"/>
            <w:tcBorders>
              <w:top w:val="single" w:sz="8" w:space="0" w:color="4BACC6"/>
              <w:left w:val="single" w:sz="8" w:space="0" w:color="4BACC6"/>
              <w:bottom w:val="single" w:sz="8" w:space="0" w:color="4BACC6"/>
              <w:right w:val="single" w:sz="8" w:space="0" w:color="4BACC6"/>
            </w:tcBorders>
            <w:vAlign w:val="center"/>
          </w:tcPr>
          <w:p w:rsidR="00314B7D" w:rsidRDefault="00314B7D" w:rsidP="00314B7D">
            <w:pPr>
              <w:jc w:val="center"/>
            </w:pPr>
            <w:r>
              <w:rPr>
                <w:b/>
                <w:sz w:val="20"/>
              </w:rPr>
              <w:t xml:space="preserve">22 </w:t>
            </w:r>
          </w:p>
        </w:tc>
      </w:tr>
    </w:tbl>
    <w:p w:rsidR="009817C2" w:rsidRPr="004C63D3" w:rsidRDefault="009817C2" w:rsidP="009817C2">
      <w:pPr>
        <w:jc w:val="center"/>
        <w:rPr>
          <w:rFonts w:ascii="Arial Narrow" w:hAnsi="Arial Narrow" w:cs="Calibri,Bold"/>
          <w:b/>
          <w:bCs/>
          <w:color w:val="994807"/>
          <w:sz w:val="28"/>
          <w:szCs w:val="28"/>
        </w:rPr>
        <w:sectPr w:rsidR="009817C2" w:rsidRPr="004C63D3" w:rsidSect="00A41B63">
          <w:pgSz w:w="12240" w:h="15840" w:code="1"/>
          <w:pgMar w:top="1418" w:right="1418" w:bottom="1418" w:left="1418" w:header="720" w:footer="720" w:gutter="0"/>
          <w:cols w:space="720"/>
          <w:titlePg/>
          <w:docGrid w:linePitch="360"/>
        </w:sectPr>
      </w:pPr>
    </w:p>
    <w:tbl>
      <w:tblPr>
        <w:tblStyle w:val="Tablaconcuadrcula"/>
        <w:tblW w:w="14034" w:type="dxa"/>
        <w:tblInd w:w="-289" w:type="dxa"/>
        <w:tblLayout w:type="fixed"/>
        <w:tblLook w:val="04E0" w:firstRow="1" w:lastRow="1" w:firstColumn="1" w:lastColumn="0" w:noHBand="0" w:noVBand="1"/>
      </w:tblPr>
      <w:tblGrid>
        <w:gridCol w:w="2978"/>
        <w:gridCol w:w="3685"/>
        <w:gridCol w:w="2126"/>
        <w:gridCol w:w="5245"/>
      </w:tblGrid>
      <w:tr w:rsidR="00314B7D" w:rsidRPr="00314B7D" w:rsidTr="00314B7D">
        <w:trPr>
          <w:trHeight w:val="517"/>
        </w:trPr>
        <w:tc>
          <w:tcPr>
            <w:tcW w:w="14034" w:type="dxa"/>
            <w:gridSpan w:val="4"/>
          </w:tcPr>
          <w:p w:rsidR="00314B7D" w:rsidRPr="00314B7D" w:rsidRDefault="00314B7D" w:rsidP="00314B7D">
            <w:pPr>
              <w:spacing w:line="259" w:lineRule="auto"/>
              <w:ind w:left="4"/>
              <w:jc w:val="center"/>
              <w:rPr>
                <w:rFonts w:ascii="Arial Narrow" w:hAnsi="Arial Narrow" w:cs="Arial"/>
                <w:color w:val="000000" w:themeColor="text1"/>
                <w:sz w:val="20"/>
                <w:szCs w:val="20"/>
              </w:rPr>
            </w:pPr>
            <w:r w:rsidRPr="00314B7D">
              <w:rPr>
                <w:rFonts w:ascii="Arial Narrow" w:eastAsia="Arial" w:hAnsi="Arial Narrow" w:cs="Arial"/>
                <w:b/>
                <w:color w:val="000000" w:themeColor="text1"/>
                <w:sz w:val="20"/>
                <w:szCs w:val="20"/>
              </w:rPr>
              <w:lastRenderedPageBreak/>
              <w:t>ÁREA: LENGUAJE DE PROGRAMACIÓN IV</w:t>
            </w:r>
          </w:p>
        </w:tc>
      </w:tr>
      <w:tr w:rsidR="00314B7D" w:rsidRPr="00314B7D" w:rsidTr="00314B7D">
        <w:trPr>
          <w:trHeight w:val="517"/>
        </w:trPr>
        <w:tc>
          <w:tcPr>
            <w:tcW w:w="14034" w:type="dxa"/>
            <w:gridSpan w:val="4"/>
          </w:tcPr>
          <w:p w:rsidR="00314B7D" w:rsidRPr="00314B7D" w:rsidRDefault="00314B7D" w:rsidP="00314B7D">
            <w:pPr>
              <w:spacing w:line="259" w:lineRule="auto"/>
              <w:rPr>
                <w:rFonts w:ascii="Arial Narrow" w:hAnsi="Arial Narrow" w:cs="Arial"/>
                <w:color w:val="000000" w:themeColor="text1"/>
                <w:sz w:val="20"/>
                <w:szCs w:val="20"/>
              </w:rPr>
            </w:pPr>
            <w:r w:rsidRPr="00314B7D">
              <w:rPr>
                <w:rFonts w:ascii="Arial Narrow" w:eastAsia="Arial" w:hAnsi="Arial Narrow" w:cs="Arial"/>
                <w:b/>
                <w:color w:val="000000" w:themeColor="text1"/>
                <w:sz w:val="20"/>
                <w:szCs w:val="20"/>
              </w:rPr>
              <w:t>SUMILLA:</w:t>
            </w:r>
            <w:r w:rsidRPr="00314B7D">
              <w:rPr>
                <w:rFonts w:ascii="Arial Narrow" w:hAnsi="Arial Narrow" w:cs="Arial"/>
                <w:color w:val="000000" w:themeColor="text1"/>
                <w:sz w:val="20"/>
                <w:szCs w:val="20"/>
              </w:rPr>
              <w:t xml:space="preserve"> </w:t>
            </w:r>
            <w:r w:rsidRPr="00314B7D">
              <w:rPr>
                <w:rFonts w:ascii="Arial Narrow" w:eastAsia="Arial" w:hAnsi="Arial Narrow" w:cs="Arial"/>
                <w:color w:val="000000" w:themeColor="text1"/>
                <w:sz w:val="20"/>
                <w:szCs w:val="20"/>
              </w:rPr>
              <w:t xml:space="preserve">El área de Lenguaje de Programación </w:t>
            </w:r>
            <w:proofErr w:type="gramStart"/>
            <w:r w:rsidRPr="00314B7D">
              <w:rPr>
                <w:rFonts w:ascii="Arial Narrow" w:eastAsia="Arial" w:hAnsi="Arial Narrow" w:cs="Arial"/>
                <w:color w:val="000000" w:themeColor="text1"/>
                <w:sz w:val="20"/>
                <w:szCs w:val="20"/>
              </w:rPr>
              <w:t xml:space="preserve">IV,   </w:t>
            </w:r>
            <w:proofErr w:type="gramEnd"/>
            <w:r w:rsidRPr="00314B7D">
              <w:rPr>
                <w:rFonts w:ascii="Arial Narrow" w:eastAsia="Arial" w:hAnsi="Arial Narrow" w:cs="Arial"/>
                <w:color w:val="000000" w:themeColor="text1"/>
                <w:sz w:val="20"/>
                <w:szCs w:val="20"/>
              </w:rPr>
              <w:t>Orienta a los estudiantes en el manejo de interfaz del software de editor visual, así como en la creación de programas para páginas Web, conocidas como: Applets, permite desarrollar aplicaciones usando la interfaz del software. Desarrollando en los estudiantes conocimientos y habilidades necesarios para el diseño, desarrollo e implementación de aplicaciones Web mediante la plataforma Microsoft.NET Framework y la herramienta de desarrollo Microsoft Visual Studio Crear páginas Web dinámicas del lado del servidor: ASP.NET MVC, con acceso a base de datos</w:t>
            </w:r>
          </w:p>
        </w:tc>
      </w:tr>
      <w:tr w:rsidR="00314B7D" w:rsidRPr="00314B7D" w:rsidTr="00314B7D">
        <w:trPr>
          <w:trHeight w:val="517"/>
        </w:trPr>
        <w:tc>
          <w:tcPr>
            <w:tcW w:w="2978" w:type="dxa"/>
          </w:tcPr>
          <w:p w:rsidR="00314B7D" w:rsidRPr="00314B7D" w:rsidRDefault="00314B7D" w:rsidP="00314B7D">
            <w:pPr>
              <w:spacing w:line="259" w:lineRule="auto"/>
              <w:jc w:val="center"/>
              <w:rPr>
                <w:rFonts w:ascii="Arial Narrow" w:hAnsi="Arial Narrow" w:cs="Arial"/>
                <w:color w:val="000000" w:themeColor="text1"/>
                <w:sz w:val="20"/>
                <w:szCs w:val="20"/>
              </w:rPr>
            </w:pPr>
            <w:r w:rsidRPr="00314B7D">
              <w:rPr>
                <w:rFonts w:ascii="Arial Narrow" w:eastAsia="Arial" w:hAnsi="Arial Narrow" w:cs="Arial"/>
                <w:b/>
                <w:color w:val="000000" w:themeColor="text1"/>
                <w:sz w:val="20"/>
                <w:szCs w:val="20"/>
              </w:rPr>
              <w:t>CÓD. CRITE.  DESEMPEÑO</w:t>
            </w:r>
          </w:p>
        </w:tc>
        <w:tc>
          <w:tcPr>
            <w:tcW w:w="3685" w:type="dxa"/>
          </w:tcPr>
          <w:p w:rsidR="00314B7D" w:rsidRPr="00314B7D" w:rsidRDefault="00314B7D" w:rsidP="00314B7D">
            <w:pPr>
              <w:spacing w:line="259" w:lineRule="auto"/>
              <w:ind w:right="8"/>
              <w:jc w:val="center"/>
              <w:rPr>
                <w:rFonts w:ascii="Arial Narrow" w:hAnsi="Arial Narrow" w:cs="Arial"/>
                <w:color w:val="000000" w:themeColor="text1"/>
                <w:sz w:val="20"/>
                <w:szCs w:val="20"/>
              </w:rPr>
            </w:pPr>
            <w:r w:rsidRPr="00314B7D">
              <w:rPr>
                <w:rFonts w:ascii="Arial Narrow" w:eastAsia="Arial" w:hAnsi="Arial Narrow" w:cs="Arial"/>
                <w:b/>
                <w:color w:val="000000" w:themeColor="text1"/>
                <w:sz w:val="20"/>
                <w:szCs w:val="20"/>
              </w:rPr>
              <w:t>CONTENIDOS</w:t>
            </w:r>
          </w:p>
        </w:tc>
        <w:tc>
          <w:tcPr>
            <w:tcW w:w="2126" w:type="dxa"/>
          </w:tcPr>
          <w:p w:rsidR="00314B7D" w:rsidRPr="00314B7D" w:rsidRDefault="00314B7D" w:rsidP="00314B7D">
            <w:pPr>
              <w:spacing w:line="259" w:lineRule="auto"/>
              <w:ind w:left="4"/>
              <w:jc w:val="center"/>
              <w:rPr>
                <w:rFonts w:ascii="Arial Narrow" w:hAnsi="Arial Narrow" w:cs="Arial"/>
                <w:color w:val="000000" w:themeColor="text1"/>
                <w:sz w:val="20"/>
                <w:szCs w:val="20"/>
              </w:rPr>
            </w:pPr>
            <w:r w:rsidRPr="00314B7D">
              <w:rPr>
                <w:rFonts w:ascii="Arial Narrow" w:eastAsia="Arial" w:hAnsi="Arial Narrow" w:cs="Arial"/>
                <w:b/>
                <w:color w:val="000000" w:themeColor="text1"/>
                <w:sz w:val="20"/>
                <w:szCs w:val="20"/>
              </w:rPr>
              <w:t>PRODUCTOS</w:t>
            </w:r>
          </w:p>
        </w:tc>
        <w:tc>
          <w:tcPr>
            <w:tcW w:w="5245" w:type="dxa"/>
          </w:tcPr>
          <w:p w:rsidR="00314B7D" w:rsidRPr="00314B7D" w:rsidRDefault="00314B7D" w:rsidP="00314B7D">
            <w:pPr>
              <w:spacing w:line="259" w:lineRule="auto"/>
              <w:ind w:left="6"/>
              <w:jc w:val="center"/>
              <w:rPr>
                <w:rFonts w:ascii="Arial Narrow" w:hAnsi="Arial Narrow" w:cs="Arial"/>
                <w:color w:val="000000" w:themeColor="text1"/>
                <w:sz w:val="20"/>
                <w:szCs w:val="20"/>
              </w:rPr>
            </w:pPr>
            <w:r w:rsidRPr="00314B7D">
              <w:rPr>
                <w:rFonts w:ascii="Arial Narrow" w:eastAsia="Arial" w:hAnsi="Arial Narrow" w:cs="Arial"/>
                <w:b/>
                <w:color w:val="000000" w:themeColor="text1"/>
                <w:sz w:val="20"/>
                <w:szCs w:val="20"/>
              </w:rPr>
              <w:t>CRITERIOS DE EVALUACIÓN</w:t>
            </w:r>
          </w:p>
        </w:tc>
      </w:tr>
      <w:tr w:rsidR="003E7E4B" w:rsidRPr="00314B7D" w:rsidTr="00003A4C">
        <w:trPr>
          <w:trHeight w:val="5936"/>
        </w:trPr>
        <w:tc>
          <w:tcPr>
            <w:tcW w:w="2978" w:type="dxa"/>
            <w:vAlign w:val="center"/>
          </w:tcPr>
          <w:p w:rsidR="003E7E4B" w:rsidRPr="00314B7D" w:rsidRDefault="003E7E4B" w:rsidP="00314B7D">
            <w:pPr>
              <w:jc w:val="center"/>
              <w:rPr>
                <w:rFonts w:ascii="Arial Narrow" w:hAnsi="Arial Narrow" w:cs="Kokila"/>
                <w:b/>
                <w:color w:val="000000" w:themeColor="text1"/>
                <w:sz w:val="20"/>
                <w:szCs w:val="20"/>
              </w:rPr>
            </w:pPr>
            <w:r w:rsidRPr="00314B7D">
              <w:rPr>
                <w:rFonts w:ascii="Arial Narrow" w:hAnsi="Arial Narrow" w:cs="Kokila"/>
                <w:b/>
                <w:color w:val="000000" w:themeColor="text1"/>
                <w:sz w:val="20"/>
                <w:szCs w:val="20"/>
              </w:rPr>
              <w:t>PERSONAL</w:t>
            </w:r>
          </w:p>
          <w:p w:rsidR="003E7E4B" w:rsidRPr="00314B7D" w:rsidRDefault="003E7E4B" w:rsidP="00314B7D">
            <w:pPr>
              <w:jc w:val="center"/>
              <w:rPr>
                <w:rFonts w:ascii="Arial Narrow" w:hAnsi="Arial Narrow" w:cs="Kokila"/>
                <w:color w:val="000000" w:themeColor="text1"/>
                <w:sz w:val="20"/>
                <w:szCs w:val="20"/>
              </w:rPr>
            </w:pPr>
          </w:p>
          <w:p w:rsidR="003E7E4B" w:rsidRDefault="003E7E4B" w:rsidP="00314B7D">
            <w:pPr>
              <w:pStyle w:val="Prrafodelista"/>
              <w:numPr>
                <w:ilvl w:val="0"/>
                <w:numId w:val="0"/>
              </w:numPr>
              <w:spacing w:after="0"/>
              <w:ind w:left="205"/>
              <w:jc w:val="both"/>
              <w:rPr>
                <w:rFonts w:ascii="Arial Narrow" w:hAnsi="Arial Narrow" w:cs="Kokila"/>
                <w:color w:val="000000" w:themeColor="text1"/>
                <w:sz w:val="20"/>
                <w:szCs w:val="20"/>
              </w:rPr>
            </w:pPr>
            <w:r w:rsidRPr="00314B7D">
              <w:rPr>
                <w:rFonts w:ascii="Arial Narrow" w:hAnsi="Arial Narrow" w:cs="Kokila"/>
                <w:color w:val="000000" w:themeColor="text1"/>
                <w:sz w:val="20"/>
                <w:szCs w:val="20"/>
              </w:rPr>
              <w:t>1.2.2. Actúa con iniciativa, creatividad y espíritu emprendedor al participar en diferentes actividades, para la consecución de sus metas.</w:t>
            </w:r>
          </w:p>
          <w:p w:rsidR="003E7E4B" w:rsidRPr="00314B7D" w:rsidRDefault="003E7E4B" w:rsidP="00314B7D">
            <w:pPr>
              <w:pStyle w:val="Prrafodelista"/>
              <w:numPr>
                <w:ilvl w:val="0"/>
                <w:numId w:val="0"/>
              </w:numPr>
              <w:spacing w:after="0"/>
              <w:ind w:left="205"/>
              <w:jc w:val="both"/>
              <w:rPr>
                <w:rFonts w:ascii="Arial Narrow" w:hAnsi="Arial Narrow" w:cs="Kokila"/>
                <w:b/>
                <w:color w:val="000000" w:themeColor="text1"/>
                <w:sz w:val="20"/>
                <w:szCs w:val="20"/>
              </w:rPr>
            </w:pPr>
          </w:p>
          <w:p w:rsidR="003E7E4B" w:rsidRPr="00314B7D" w:rsidRDefault="003E7E4B" w:rsidP="00CF4D64">
            <w:pPr>
              <w:pStyle w:val="Prrafodelista"/>
              <w:numPr>
                <w:ilvl w:val="0"/>
                <w:numId w:val="0"/>
              </w:numPr>
              <w:spacing w:after="0"/>
              <w:jc w:val="center"/>
              <w:rPr>
                <w:rFonts w:ascii="Arial Narrow" w:hAnsi="Arial Narrow" w:cs="Kokila"/>
                <w:b/>
                <w:color w:val="000000" w:themeColor="text1"/>
                <w:sz w:val="20"/>
                <w:szCs w:val="20"/>
              </w:rPr>
            </w:pPr>
            <w:r w:rsidRPr="00314B7D">
              <w:rPr>
                <w:rFonts w:ascii="Arial Narrow" w:hAnsi="Arial Narrow" w:cs="Kokila"/>
                <w:b/>
                <w:color w:val="000000" w:themeColor="text1"/>
                <w:sz w:val="20"/>
                <w:szCs w:val="20"/>
              </w:rPr>
              <w:t>PROFESIONAL PEDAGÓGICA</w:t>
            </w:r>
          </w:p>
          <w:p w:rsidR="003E7E4B" w:rsidRDefault="003E7E4B" w:rsidP="00CF4D64">
            <w:pPr>
              <w:pStyle w:val="Prrafodelista"/>
              <w:numPr>
                <w:ilvl w:val="0"/>
                <w:numId w:val="0"/>
              </w:numPr>
              <w:spacing w:after="0"/>
              <w:ind w:left="205"/>
              <w:jc w:val="both"/>
              <w:rPr>
                <w:rFonts w:ascii="Arial Narrow" w:hAnsi="Arial Narrow" w:cs="Kokila"/>
                <w:color w:val="000000" w:themeColor="text1"/>
                <w:sz w:val="20"/>
                <w:szCs w:val="20"/>
                <w:lang w:val="es-PE"/>
              </w:rPr>
            </w:pPr>
            <w:r w:rsidRPr="00314B7D">
              <w:rPr>
                <w:rFonts w:ascii="Arial Narrow" w:hAnsi="Arial Narrow" w:cs="Kokila"/>
                <w:color w:val="000000" w:themeColor="text1"/>
                <w:sz w:val="20"/>
                <w:szCs w:val="20"/>
                <w:lang w:val="es-PE"/>
              </w:rPr>
              <w:t>2.1.3.  Domina los contenidos de la carrera y los organiza para generar aprendizajes en diferentes contextos y escenarios.</w:t>
            </w:r>
          </w:p>
          <w:p w:rsidR="003E7E4B" w:rsidRPr="00314B7D" w:rsidRDefault="003E7E4B" w:rsidP="00CF4D64">
            <w:pPr>
              <w:pStyle w:val="Prrafodelista"/>
              <w:numPr>
                <w:ilvl w:val="0"/>
                <w:numId w:val="0"/>
              </w:numPr>
              <w:spacing w:after="0"/>
              <w:ind w:left="205"/>
              <w:jc w:val="both"/>
              <w:rPr>
                <w:rFonts w:ascii="Arial Narrow" w:hAnsi="Arial Narrow" w:cs="Kokila"/>
                <w:b/>
                <w:color w:val="000000" w:themeColor="text1"/>
                <w:sz w:val="20"/>
                <w:szCs w:val="20"/>
              </w:rPr>
            </w:pPr>
          </w:p>
          <w:p w:rsidR="003E7E4B" w:rsidRDefault="003E7E4B" w:rsidP="00CF4D64">
            <w:pPr>
              <w:pStyle w:val="Prrafodelista"/>
              <w:numPr>
                <w:ilvl w:val="0"/>
                <w:numId w:val="0"/>
              </w:numPr>
              <w:spacing w:after="0"/>
              <w:jc w:val="center"/>
              <w:rPr>
                <w:rFonts w:ascii="Arial Narrow" w:hAnsi="Arial Narrow" w:cs="Kokila"/>
                <w:b/>
                <w:color w:val="000000" w:themeColor="text1"/>
                <w:sz w:val="20"/>
                <w:szCs w:val="20"/>
              </w:rPr>
            </w:pPr>
          </w:p>
          <w:p w:rsidR="003E7E4B" w:rsidRPr="00107299" w:rsidRDefault="003E7E4B" w:rsidP="00CF4D64">
            <w:pPr>
              <w:pStyle w:val="Prrafodelista"/>
              <w:numPr>
                <w:ilvl w:val="0"/>
                <w:numId w:val="0"/>
              </w:numPr>
              <w:spacing w:after="0"/>
              <w:jc w:val="center"/>
              <w:rPr>
                <w:rFonts w:ascii="Arial Narrow" w:hAnsi="Arial Narrow" w:cs="Kokila"/>
                <w:b/>
                <w:color w:val="000000" w:themeColor="text1"/>
                <w:sz w:val="20"/>
                <w:szCs w:val="20"/>
              </w:rPr>
            </w:pPr>
            <w:r>
              <w:rPr>
                <w:rFonts w:ascii="Arial Narrow" w:hAnsi="Arial Narrow" w:cs="Kokila"/>
                <w:b/>
                <w:color w:val="000000" w:themeColor="text1"/>
                <w:sz w:val="20"/>
                <w:szCs w:val="20"/>
              </w:rPr>
              <w:t>SOCIO COMUNITARIA</w:t>
            </w:r>
          </w:p>
          <w:p w:rsidR="003E7E4B" w:rsidRPr="00CF4D64" w:rsidRDefault="003E7E4B" w:rsidP="00CF4D64">
            <w:pPr>
              <w:jc w:val="both"/>
              <w:rPr>
                <w:rFonts w:ascii="Arial Narrow" w:hAnsi="Arial Narrow"/>
                <w:b/>
                <w:i/>
                <w:color w:val="000000" w:themeColor="text1"/>
                <w:sz w:val="20"/>
                <w:szCs w:val="20"/>
              </w:rPr>
            </w:pPr>
            <w:r w:rsidRPr="00CF4D64">
              <w:rPr>
                <w:rFonts w:ascii="Arial Narrow" w:hAnsi="Arial Narrow" w:cs="Kokila"/>
                <w:color w:val="000000" w:themeColor="text1"/>
                <w:sz w:val="20"/>
                <w:szCs w:val="20"/>
              </w:rPr>
              <w:t xml:space="preserve">3.1.3. Promueve </w:t>
            </w:r>
            <w:r w:rsidRPr="00CF4D64">
              <w:rPr>
                <w:rFonts w:ascii="Arial Narrow" w:hAnsi="Arial Narrow" w:cs="Kokila"/>
                <w:color w:val="000000" w:themeColor="text1"/>
                <w:sz w:val="20"/>
                <w:szCs w:val="20"/>
                <w:lang w:val="es-PE"/>
              </w:rPr>
              <w:t>desde</w:t>
            </w:r>
            <w:r w:rsidRPr="00CF4D64">
              <w:rPr>
                <w:rFonts w:ascii="Arial Narrow" w:hAnsi="Arial Narrow" w:cs="Kokila"/>
                <w:color w:val="000000" w:themeColor="text1"/>
                <w:sz w:val="20"/>
                <w:szCs w:val="20"/>
              </w:rPr>
              <w:t xml:space="preserve"> su práctica una cultura de prevención y cuidado de la salud integral, teniendo en cuenta los estilos de vida saludable.</w:t>
            </w:r>
          </w:p>
        </w:tc>
        <w:tc>
          <w:tcPr>
            <w:tcW w:w="3685" w:type="dxa"/>
            <w:vAlign w:val="center"/>
          </w:tcPr>
          <w:p w:rsidR="003E7E4B" w:rsidRPr="00CF4D64" w:rsidRDefault="003E7E4B" w:rsidP="004A16DB">
            <w:pPr>
              <w:pStyle w:val="Prrafodelista"/>
              <w:numPr>
                <w:ilvl w:val="0"/>
                <w:numId w:val="167"/>
              </w:numPr>
              <w:spacing w:after="0"/>
              <w:ind w:left="459"/>
              <w:jc w:val="both"/>
              <w:rPr>
                <w:rFonts w:ascii="Arial Narrow" w:hAnsi="Arial Narrow" w:cs="Kokila"/>
                <w:color w:val="000000" w:themeColor="text1"/>
                <w:sz w:val="20"/>
                <w:szCs w:val="20"/>
              </w:rPr>
            </w:pPr>
            <w:r w:rsidRPr="00CF4D64">
              <w:rPr>
                <w:rFonts w:ascii="Arial Narrow" w:hAnsi="Arial Narrow" w:cs="Kokila"/>
                <w:color w:val="000000" w:themeColor="text1"/>
                <w:sz w:val="20"/>
                <w:szCs w:val="20"/>
              </w:rPr>
              <w:t>Introducción a ASP.NET</w:t>
            </w:r>
          </w:p>
          <w:p w:rsidR="003E7E4B" w:rsidRPr="00CF4D64" w:rsidRDefault="003E7E4B" w:rsidP="004A16DB">
            <w:pPr>
              <w:pStyle w:val="Prrafodelista"/>
              <w:numPr>
                <w:ilvl w:val="0"/>
                <w:numId w:val="167"/>
              </w:numPr>
              <w:spacing w:after="0"/>
              <w:ind w:left="459"/>
              <w:jc w:val="both"/>
              <w:rPr>
                <w:rFonts w:ascii="Arial Narrow" w:hAnsi="Arial Narrow" w:cs="Kokila"/>
                <w:color w:val="000000" w:themeColor="text1"/>
                <w:sz w:val="20"/>
                <w:szCs w:val="20"/>
              </w:rPr>
            </w:pPr>
            <w:r w:rsidRPr="00CF4D64">
              <w:rPr>
                <w:rFonts w:ascii="Arial Narrow" w:hAnsi="Arial Narrow" w:cs="Kokila"/>
                <w:color w:val="000000" w:themeColor="text1"/>
                <w:sz w:val="20"/>
                <w:szCs w:val="20"/>
              </w:rPr>
              <w:t>Tipos De Datos - Operadores - Variables – Matrices</w:t>
            </w:r>
          </w:p>
          <w:p w:rsidR="003E7E4B" w:rsidRPr="00CF4D64" w:rsidRDefault="003E7E4B" w:rsidP="004A16DB">
            <w:pPr>
              <w:pStyle w:val="Prrafodelista"/>
              <w:numPr>
                <w:ilvl w:val="0"/>
                <w:numId w:val="167"/>
              </w:numPr>
              <w:spacing w:after="0"/>
              <w:ind w:left="459"/>
              <w:jc w:val="both"/>
              <w:rPr>
                <w:rFonts w:ascii="Arial Narrow" w:hAnsi="Arial Narrow" w:cs="Kokila"/>
                <w:color w:val="000000" w:themeColor="text1"/>
                <w:sz w:val="20"/>
                <w:szCs w:val="20"/>
              </w:rPr>
            </w:pPr>
            <w:r w:rsidRPr="00CF4D64">
              <w:rPr>
                <w:rFonts w:ascii="Arial Narrow" w:hAnsi="Arial Narrow" w:cs="Kokila"/>
                <w:color w:val="000000" w:themeColor="text1"/>
                <w:sz w:val="20"/>
                <w:szCs w:val="20"/>
              </w:rPr>
              <w:t>Estructuras condicionales y repetitivas</w:t>
            </w:r>
          </w:p>
          <w:p w:rsidR="003E7E4B" w:rsidRPr="00CF4D64" w:rsidRDefault="003E7E4B" w:rsidP="004A16DB">
            <w:pPr>
              <w:pStyle w:val="Prrafodelista"/>
              <w:numPr>
                <w:ilvl w:val="0"/>
                <w:numId w:val="167"/>
              </w:numPr>
              <w:spacing w:after="0"/>
              <w:ind w:left="459"/>
              <w:jc w:val="both"/>
              <w:rPr>
                <w:rFonts w:ascii="Arial Narrow" w:hAnsi="Arial Narrow" w:cs="Kokila"/>
                <w:color w:val="000000" w:themeColor="text1"/>
                <w:sz w:val="20"/>
                <w:szCs w:val="20"/>
              </w:rPr>
            </w:pPr>
            <w:r w:rsidRPr="00CF4D64">
              <w:rPr>
                <w:rFonts w:ascii="Arial Narrow" w:hAnsi="Arial Narrow" w:cs="Kokila"/>
                <w:color w:val="000000" w:themeColor="text1"/>
                <w:sz w:val="20"/>
                <w:szCs w:val="20"/>
              </w:rPr>
              <w:t>ASP.NET (CONTROLES WEB)</w:t>
            </w:r>
          </w:p>
          <w:p w:rsidR="003E7E4B" w:rsidRPr="00CF4D64" w:rsidRDefault="003E7E4B" w:rsidP="004A16DB">
            <w:pPr>
              <w:pStyle w:val="Prrafodelista"/>
              <w:numPr>
                <w:ilvl w:val="0"/>
                <w:numId w:val="167"/>
              </w:numPr>
              <w:spacing w:after="0"/>
              <w:ind w:left="459"/>
              <w:jc w:val="both"/>
              <w:rPr>
                <w:rFonts w:ascii="Arial Narrow" w:hAnsi="Arial Narrow" w:cs="Kokila"/>
                <w:color w:val="000000" w:themeColor="text1"/>
                <w:sz w:val="20"/>
                <w:szCs w:val="20"/>
              </w:rPr>
            </w:pPr>
            <w:r w:rsidRPr="00CF4D64">
              <w:rPr>
                <w:rFonts w:ascii="Arial Narrow" w:hAnsi="Arial Narrow" w:cs="Kokila"/>
                <w:color w:val="000000" w:themeColor="text1"/>
                <w:sz w:val="20"/>
                <w:szCs w:val="20"/>
              </w:rPr>
              <w:t xml:space="preserve">Controles Avanzados para bases de datos </w:t>
            </w:r>
          </w:p>
          <w:p w:rsidR="003E7E4B" w:rsidRPr="00CF4D64" w:rsidRDefault="003E7E4B" w:rsidP="004A16DB">
            <w:pPr>
              <w:pStyle w:val="Prrafodelista"/>
              <w:numPr>
                <w:ilvl w:val="0"/>
                <w:numId w:val="167"/>
              </w:numPr>
              <w:spacing w:after="0"/>
              <w:ind w:left="459"/>
              <w:jc w:val="both"/>
              <w:rPr>
                <w:rFonts w:ascii="Arial Narrow" w:hAnsi="Arial Narrow" w:cs="Kokila"/>
                <w:color w:val="000000" w:themeColor="text1"/>
                <w:sz w:val="20"/>
                <w:szCs w:val="20"/>
              </w:rPr>
            </w:pPr>
            <w:r w:rsidRPr="00CF4D64">
              <w:rPr>
                <w:rFonts w:ascii="Arial Narrow" w:hAnsi="Arial Narrow" w:cs="Kokila"/>
                <w:color w:val="000000" w:themeColor="text1"/>
                <w:sz w:val="20"/>
                <w:szCs w:val="20"/>
              </w:rPr>
              <w:t>Ado .Net</w:t>
            </w:r>
          </w:p>
          <w:p w:rsidR="003E7E4B" w:rsidRPr="00CF4D64" w:rsidRDefault="003E7E4B" w:rsidP="004A16DB">
            <w:pPr>
              <w:pStyle w:val="Prrafodelista"/>
              <w:numPr>
                <w:ilvl w:val="0"/>
                <w:numId w:val="167"/>
              </w:numPr>
              <w:spacing w:after="0"/>
              <w:ind w:left="459"/>
              <w:jc w:val="both"/>
              <w:rPr>
                <w:rFonts w:ascii="Arial Narrow" w:hAnsi="Arial Narrow"/>
                <w:b/>
                <w:i/>
                <w:color w:val="000000" w:themeColor="text1"/>
                <w:sz w:val="20"/>
                <w:szCs w:val="20"/>
              </w:rPr>
            </w:pPr>
            <w:r w:rsidRPr="00CF4D64">
              <w:rPr>
                <w:rFonts w:ascii="Arial Narrow" w:hAnsi="Arial Narrow" w:cs="Kokila"/>
                <w:color w:val="000000" w:themeColor="text1"/>
                <w:sz w:val="20"/>
                <w:szCs w:val="20"/>
              </w:rPr>
              <w:t>Controles de validación</w:t>
            </w:r>
            <w:r w:rsidRPr="00CF4D64">
              <w:rPr>
                <w:rFonts w:ascii="Arial Narrow" w:hAnsi="Arial Narrow"/>
                <w:color w:val="000000" w:themeColor="text1"/>
                <w:sz w:val="20"/>
                <w:szCs w:val="20"/>
              </w:rPr>
              <w:t xml:space="preserve"> </w:t>
            </w:r>
          </w:p>
        </w:tc>
        <w:tc>
          <w:tcPr>
            <w:tcW w:w="2126" w:type="dxa"/>
            <w:vAlign w:val="center"/>
          </w:tcPr>
          <w:p w:rsidR="003E7E4B" w:rsidRPr="00314B7D" w:rsidRDefault="003E7E4B" w:rsidP="00314B7D">
            <w:pPr>
              <w:jc w:val="center"/>
              <w:rPr>
                <w:rFonts w:ascii="Arial Narrow" w:hAnsi="Arial Narrow"/>
                <w:b/>
                <w:i/>
                <w:color w:val="000000" w:themeColor="text1"/>
                <w:sz w:val="20"/>
                <w:szCs w:val="20"/>
              </w:rPr>
            </w:pPr>
            <w:r w:rsidRPr="00314B7D">
              <w:rPr>
                <w:rFonts w:ascii="Arial Narrow" w:hAnsi="Arial Narrow"/>
                <w:b/>
                <w:i/>
                <w:color w:val="000000" w:themeColor="text1"/>
                <w:sz w:val="20"/>
                <w:szCs w:val="20"/>
              </w:rPr>
              <w:t>Cuadro comparativo.</w:t>
            </w:r>
          </w:p>
          <w:p w:rsidR="003E7E4B" w:rsidRPr="00314B7D" w:rsidRDefault="003E7E4B" w:rsidP="00314B7D">
            <w:pPr>
              <w:jc w:val="center"/>
              <w:rPr>
                <w:rFonts w:ascii="Arial Narrow" w:hAnsi="Arial Narrow"/>
                <w:b/>
                <w:i/>
                <w:color w:val="000000" w:themeColor="text1"/>
                <w:sz w:val="20"/>
                <w:szCs w:val="20"/>
              </w:rPr>
            </w:pPr>
            <w:proofErr w:type="gramStart"/>
            <w:r w:rsidRPr="00314B7D">
              <w:rPr>
                <w:rFonts w:ascii="Arial Narrow" w:hAnsi="Arial Narrow"/>
                <w:b/>
                <w:i/>
                <w:color w:val="000000" w:themeColor="text1"/>
                <w:sz w:val="20"/>
                <w:szCs w:val="20"/>
              </w:rPr>
              <w:t>.Webforms</w:t>
            </w:r>
            <w:proofErr w:type="gramEnd"/>
          </w:p>
          <w:p w:rsidR="003E7E4B" w:rsidRPr="00314B7D" w:rsidRDefault="003E7E4B" w:rsidP="00314B7D">
            <w:pPr>
              <w:jc w:val="center"/>
              <w:rPr>
                <w:rFonts w:ascii="Arial Narrow" w:hAnsi="Arial Narrow"/>
                <w:b/>
                <w:i/>
                <w:color w:val="000000" w:themeColor="text1"/>
                <w:sz w:val="20"/>
                <w:szCs w:val="20"/>
              </w:rPr>
            </w:pPr>
            <w:r w:rsidRPr="00314B7D">
              <w:rPr>
                <w:rFonts w:ascii="Arial Narrow" w:hAnsi="Arial Narrow"/>
                <w:b/>
                <w:i/>
                <w:color w:val="000000" w:themeColor="text1"/>
                <w:sz w:val="20"/>
                <w:szCs w:val="20"/>
              </w:rPr>
              <w:t xml:space="preserve">Página web </w:t>
            </w:r>
          </w:p>
          <w:p w:rsidR="003E7E4B" w:rsidRPr="00314B7D" w:rsidRDefault="003E7E4B" w:rsidP="00314B7D">
            <w:pPr>
              <w:jc w:val="center"/>
              <w:rPr>
                <w:rFonts w:ascii="Arial Narrow" w:hAnsi="Arial Narrow"/>
                <w:b/>
                <w:i/>
                <w:color w:val="000000" w:themeColor="text1"/>
                <w:sz w:val="20"/>
                <w:szCs w:val="20"/>
              </w:rPr>
            </w:pPr>
          </w:p>
        </w:tc>
        <w:tc>
          <w:tcPr>
            <w:tcW w:w="5245" w:type="dxa"/>
            <w:vAlign w:val="center"/>
          </w:tcPr>
          <w:p w:rsidR="003E7E4B" w:rsidRPr="005C2969" w:rsidRDefault="003E7E4B" w:rsidP="004A16DB">
            <w:pPr>
              <w:pStyle w:val="Prrafodelista"/>
              <w:numPr>
                <w:ilvl w:val="0"/>
                <w:numId w:val="168"/>
              </w:numPr>
              <w:spacing w:after="0"/>
              <w:jc w:val="both"/>
              <w:rPr>
                <w:rFonts w:ascii="Arial Narrow" w:hAnsi="Arial Narrow"/>
                <w:color w:val="000000" w:themeColor="text1"/>
                <w:sz w:val="20"/>
                <w:szCs w:val="20"/>
              </w:rPr>
            </w:pPr>
            <w:r w:rsidRPr="005C2969">
              <w:rPr>
                <w:rFonts w:ascii="Arial Narrow" w:hAnsi="Arial Narrow"/>
                <w:color w:val="000000" w:themeColor="text1"/>
                <w:sz w:val="20"/>
                <w:szCs w:val="20"/>
              </w:rPr>
              <w:t>Maneja conceptos básicos de ASP. NET y sobre cliente servidor en una página web.</w:t>
            </w:r>
          </w:p>
          <w:p w:rsidR="003E7E4B" w:rsidRPr="005C2969" w:rsidRDefault="003E7E4B" w:rsidP="00314B7D">
            <w:pPr>
              <w:jc w:val="both"/>
              <w:rPr>
                <w:rFonts w:ascii="Arial Narrow" w:hAnsi="Arial Narrow"/>
                <w:color w:val="000000" w:themeColor="text1"/>
                <w:sz w:val="20"/>
                <w:szCs w:val="20"/>
              </w:rPr>
            </w:pPr>
          </w:p>
          <w:p w:rsidR="003E7E4B" w:rsidRPr="005C2969" w:rsidRDefault="003E7E4B" w:rsidP="004A16DB">
            <w:pPr>
              <w:pStyle w:val="Prrafodelista"/>
              <w:numPr>
                <w:ilvl w:val="0"/>
                <w:numId w:val="168"/>
              </w:numPr>
              <w:spacing w:after="0"/>
              <w:jc w:val="both"/>
              <w:rPr>
                <w:rFonts w:ascii="Arial Narrow" w:hAnsi="Arial Narrow"/>
                <w:color w:val="000000" w:themeColor="text1"/>
                <w:sz w:val="20"/>
                <w:szCs w:val="20"/>
              </w:rPr>
            </w:pPr>
            <w:r w:rsidRPr="005C2969">
              <w:rPr>
                <w:rFonts w:ascii="Arial Narrow" w:hAnsi="Arial Narrow"/>
                <w:color w:val="000000" w:themeColor="text1"/>
                <w:sz w:val="20"/>
                <w:szCs w:val="20"/>
              </w:rPr>
              <w:t xml:space="preserve">Identifica los diferentes tipos de datos, variables y operadores a utiliza en ASP.Net </w:t>
            </w:r>
          </w:p>
          <w:p w:rsidR="003E7E4B" w:rsidRPr="005C2969" w:rsidRDefault="003E7E4B" w:rsidP="004A16DB">
            <w:pPr>
              <w:pStyle w:val="Prrafodelista"/>
              <w:numPr>
                <w:ilvl w:val="0"/>
                <w:numId w:val="168"/>
              </w:numPr>
              <w:spacing w:after="0"/>
              <w:jc w:val="both"/>
              <w:rPr>
                <w:rFonts w:ascii="Arial Narrow" w:hAnsi="Arial Narrow"/>
                <w:color w:val="000000" w:themeColor="text1"/>
                <w:sz w:val="20"/>
                <w:szCs w:val="20"/>
              </w:rPr>
            </w:pPr>
            <w:r w:rsidRPr="005C2969">
              <w:rPr>
                <w:rFonts w:ascii="Arial Narrow" w:hAnsi="Arial Narrow"/>
                <w:color w:val="000000" w:themeColor="text1"/>
                <w:sz w:val="20"/>
                <w:szCs w:val="20"/>
              </w:rPr>
              <w:t>Identifica la sintaxis de las diferentes estructuras en el código de un webform.</w:t>
            </w:r>
          </w:p>
          <w:p w:rsidR="003E7E4B" w:rsidRPr="005C2969" w:rsidRDefault="003E7E4B" w:rsidP="004A16DB">
            <w:pPr>
              <w:pStyle w:val="Prrafodelista"/>
              <w:numPr>
                <w:ilvl w:val="0"/>
                <w:numId w:val="168"/>
              </w:numPr>
              <w:spacing w:after="0"/>
              <w:jc w:val="both"/>
              <w:rPr>
                <w:rFonts w:ascii="Arial Narrow" w:hAnsi="Arial Narrow"/>
                <w:color w:val="000000" w:themeColor="text1"/>
                <w:sz w:val="20"/>
                <w:szCs w:val="20"/>
              </w:rPr>
            </w:pPr>
            <w:r w:rsidRPr="005C2969">
              <w:rPr>
                <w:rFonts w:ascii="Arial Narrow" w:hAnsi="Arial Narrow"/>
                <w:color w:val="000000" w:themeColor="text1"/>
                <w:sz w:val="20"/>
                <w:szCs w:val="20"/>
              </w:rPr>
              <w:t>Realiza el diseño de un webform utilizando controles web más comunes.</w:t>
            </w:r>
          </w:p>
          <w:p w:rsidR="003E7E4B" w:rsidRPr="005C2969" w:rsidRDefault="003E7E4B" w:rsidP="004A16DB">
            <w:pPr>
              <w:pStyle w:val="Prrafodelista"/>
              <w:numPr>
                <w:ilvl w:val="0"/>
                <w:numId w:val="168"/>
              </w:numPr>
              <w:spacing w:after="0"/>
              <w:jc w:val="both"/>
              <w:rPr>
                <w:rFonts w:ascii="Arial Narrow" w:hAnsi="Arial Narrow"/>
                <w:color w:val="000000" w:themeColor="text1"/>
                <w:sz w:val="20"/>
                <w:szCs w:val="20"/>
              </w:rPr>
            </w:pPr>
            <w:r w:rsidRPr="005C2969">
              <w:rPr>
                <w:rFonts w:ascii="Arial Narrow" w:hAnsi="Arial Narrow"/>
                <w:color w:val="000000" w:themeColor="text1"/>
                <w:sz w:val="20"/>
                <w:szCs w:val="20"/>
              </w:rPr>
              <w:t>Realiza la programación necesaria para que el webform sea interactivo.</w:t>
            </w:r>
          </w:p>
          <w:p w:rsidR="003E7E4B" w:rsidRPr="005C2969" w:rsidRDefault="003E7E4B" w:rsidP="004A16DB">
            <w:pPr>
              <w:pStyle w:val="Prrafodelista"/>
              <w:numPr>
                <w:ilvl w:val="0"/>
                <w:numId w:val="168"/>
              </w:numPr>
              <w:spacing w:after="0"/>
              <w:jc w:val="both"/>
              <w:rPr>
                <w:rFonts w:ascii="Arial Narrow" w:hAnsi="Arial Narrow"/>
                <w:color w:val="000000" w:themeColor="text1"/>
                <w:sz w:val="20"/>
                <w:szCs w:val="20"/>
              </w:rPr>
            </w:pPr>
            <w:r w:rsidRPr="005C2969">
              <w:rPr>
                <w:rFonts w:ascii="Arial Narrow" w:hAnsi="Arial Narrow"/>
                <w:color w:val="000000" w:themeColor="text1"/>
                <w:sz w:val="20"/>
                <w:szCs w:val="20"/>
              </w:rPr>
              <w:t>Realiza la programación adecuada para enlazar base de datos a través de controles.</w:t>
            </w:r>
          </w:p>
          <w:p w:rsidR="003E7E4B" w:rsidRPr="005C2969" w:rsidRDefault="003E7E4B" w:rsidP="004A16DB">
            <w:pPr>
              <w:pStyle w:val="Prrafodelista"/>
              <w:numPr>
                <w:ilvl w:val="0"/>
                <w:numId w:val="168"/>
              </w:numPr>
              <w:spacing w:after="0"/>
              <w:contextualSpacing/>
              <w:jc w:val="both"/>
              <w:rPr>
                <w:rFonts w:ascii="Arial Narrow" w:hAnsi="Arial Narrow" w:cs="Kokila"/>
                <w:color w:val="000000" w:themeColor="text1"/>
                <w:sz w:val="20"/>
                <w:szCs w:val="20"/>
              </w:rPr>
            </w:pPr>
            <w:r w:rsidRPr="005C2969">
              <w:rPr>
                <w:rFonts w:ascii="Arial Narrow" w:hAnsi="Arial Narrow" w:cs="Kokila"/>
                <w:color w:val="000000" w:themeColor="text1"/>
                <w:sz w:val="20"/>
                <w:szCs w:val="20"/>
              </w:rPr>
              <w:t>Utiliza ado.net para la conexión a base de datos y la realización de consultas.</w:t>
            </w:r>
          </w:p>
          <w:p w:rsidR="003E7E4B" w:rsidRPr="003E7E4B" w:rsidRDefault="003E7E4B" w:rsidP="004A16DB">
            <w:pPr>
              <w:pStyle w:val="Prrafodelista"/>
              <w:numPr>
                <w:ilvl w:val="0"/>
                <w:numId w:val="168"/>
              </w:numPr>
              <w:spacing w:after="0"/>
              <w:jc w:val="both"/>
              <w:rPr>
                <w:rFonts w:ascii="Arial Narrow" w:hAnsi="Arial Narrow"/>
                <w:b/>
                <w:i/>
                <w:color w:val="000000" w:themeColor="text1"/>
                <w:sz w:val="20"/>
                <w:szCs w:val="20"/>
              </w:rPr>
            </w:pPr>
            <w:r w:rsidRPr="005C2969">
              <w:rPr>
                <w:rFonts w:ascii="Arial Narrow" w:hAnsi="Arial Narrow"/>
                <w:color w:val="000000" w:themeColor="text1"/>
                <w:sz w:val="20"/>
                <w:szCs w:val="20"/>
              </w:rPr>
              <w:t>Utiliza y programa en los controles de validación para dar consistencia e interactividad a su página web.</w:t>
            </w:r>
          </w:p>
        </w:tc>
      </w:tr>
    </w:tbl>
    <w:p w:rsidR="00314B7D" w:rsidRDefault="00314B7D" w:rsidP="006C2B51">
      <w:pPr>
        <w:spacing w:after="0" w:line="240" w:lineRule="auto"/>
        <w:jc w:val="center"/>
        <w:rPr>
          <w:rFonts w:ascii="Arial Narrow" w:eastAsia="Calibri" w:hAnsi="Arial Narrow" w:cs="Calibri,Bold"/>
          <w:b/>
          <w:bCs/>
          <w:color w:val="auto"/>
          <w:sz w:val="20"/>
          <w:szCs w:val="20"/>
          <w:lang w:val="es-PE"/>
        </w:rPr>
      </w:pPr>
    </w:p>
    <w:p w:rsidR="00314B7D" w:rsidRDefault="00314B7D" w:rsidP="006C2B51">
      <w:pPr>
        <w:spacing w:after="0" w:line="240" w:lineRule="auto"/>
        <w:jc w:val="center"/>
        <w:rPr>
          <w:rFonts w:ascii="Arial Narrow" w:eastAsia="Calibri" w:hAnsi="Arial Narrow" w:cs="Calibri,Bold"/>
          <w:b/>
          <w:bCs/>
          <w:color w:val="auto"/>
          <w:sz w:val="20"/>
          <w:szCs w:val="20"/>
          <w:lang w:val="es-PE"/>
        </w:rPr>
      </w:pPr>
    </w:p>
    <w:p w:rsidR="00314B7D" w:rsidRDefault="00314B7D" w:rsidP="006C2B51">
      <w:pPr>
        <w:spacing w:after="0" w:line="240" w:lineRule="auto"/>
        <w:jc w:val="center"/>
        <w:rPr>
          <w:rFonts w:ascii="Arial Narrow" w:eastAsia="Calibri" w:hAnsi="Arial Narrow" w:cs="Calibri,Bold"/>
          <w:b/>
          <w:bCs/>
          <w:color w:val="auto"/>
          <w:sz w:val="20"/>
          <w:szCs w:val="20"/>
          <w:lang w:val="es-PE"/>
        </w:rPr>
      </w:pPr>
    </w:p>
    <w:p w:rsidR="00107299" w:rsidRDefault="00107299" w:rsidP="006C2B51">
      <w:pPr>
        <w:spacing w:after="0" w:line="240" w:lineRule="auto"/>
        <w:jc w:val="center"/>
        <w:rPr>
          <w:rFonts w:ascii="Arial Narrow" w:eastAsia="Calibri" w:hAnsi="Arial Narrow" w:cs="Calibri,Bold"/>
          <w:b/>
          <w:bCs/>
          <w:color w:val="auto"/>
          <w:sz w:val="20"/>
          <w:szCs w:val="20"/>
          <w:lang w:val="es-PE"/>
        </w:rPr>
      </w:pPr>
    </w:p>
    <w:tbl>
      <w:tblPr>
        <w:tblStyle w:val="TableGrid"/>
        <w:tblW w:w="13730" w:type="dxa"/>
        <w:tblInd w:w="-128" w:type="dxa"/>
        <w:tblCellMar>
          <w:left w:w="4" w:type="dxa"/>
          <w:right w:w="12" w:type="dxa"/>
        </w:tblCellMar>
        <w:tblLook w:val="04A0" w:firstRow="1" w:lastRow="0" w:firstColumn="1" w:lastColumn="0" w:noHBand="0" w:noVBand="1"/>
      </w:tblPr>
      <w:tblGrid>
        <w:gridCol w:w="2390"/>
        <w:gridCol w:w="3969"/>
        <w:gridCol w:w="2977"/>
        <w:gridCol w:w="4394"/>
      </w:tblGrid>
      <w:tr w:rsidR="00547D1C" w:rsidRPr="00547D1C" w:rsidTr="00547D1C">
        <w:trPr>
          <w:trHeight w:val="441"/>
        </w:trPr>
        <w:tc>
          <w:tcPr>
            <w:tcW w:w="13730" w:type="dxa"/>
            <w:gridSpan w:val="4"/>
            <w:tcBorders>
              <w:top w:val="single" w:sz="5" w:space="0" w:color="000000"/>
              <w:left w:val="single" w:sz="5" w:space="0" w:color="000000"/>
              <w:bottom w:val="single" w:sz="5" w:space="0" w:color="000000"/>
              <w:right w:val="single" w:sz="5" w:space="0" w:color="000000"/>
            </w:tcBorders>
            <w:shd w:val="clear" w:color="auto" w:fill="D9D9D9"/>
          </w:tcPr>
          <w:p w:rsidR="00547D1C" w:rsidRPr="00547D1C" w:rsidRDefault="00547D1C" w:rsidP="00F5026F">
            <w:pPr>
              <w:spacing w:line="259" w:lineRule="auto"/>
              <w:ind w:left="4"/>
              <w:jc w:val="center"/>
              <w:rPr>
                <w:rFonts w:ascii="Arial Narrow" w:hAnsi="Arial Narrow"/>
                <w:color w:val="000000" w:themeColor="text1"/>
                <w:sz w:val="20"/>
                <w:szCs w:val="20"/>
              </w:rPr>
            </w:pPr>
            <w:r w:rsidRPr="00547D1C">
              <w:rPr>
                <w:rFonts w:ascii="Arial Narrow" w:eastAsia="Arial" w:hAnsi="Arial Narrow"/>
                <w:b/>
                <w:color w:val="000000" w:themeColor="text1"/>
                <w:sz w:val="20"/>
                <w:szCs w:val="20"/>
              </w:rPr>
              <w:t>ÁREA: ELABORACIÓN Y PRODUCCIÓN DE MATERIAL DIDÁCTICO EDUCATIVO III</w:t>
            </w:r>
          </w:p>
        </w:tc>
      </w:tr>
      <w:tr w:rsidR="00547D1C" w:rsidRPr="00547D1C" w:rsidTr="00547D1C">
        <w:trPr>
          <w:trHeight w:val="366"/>
        </w:trPr>
        <w:tc>
          <w:tcPr>
            <w:tcW w:w="13730" w:type="dxa"/>
            <w:gridSpan w:val="4"/>
            <w:tcBorders>
              <w:top w:val="single" w:sz="5" w:space="0" w:color="000000"/>
              <w:left w:val="single" w:sz="5" w:space="0" w:color="000000"/>
              <w:bottom w:val="single" w:sz="5" w:space="0" w:color="000000"/>
              <w:right w:val="single" w:sz="5" w:space="0" w:color="000000"/>
            </w:tcBorders>
          </w:tcPr>
          <w:p w:rsidR="00547D1C" w:rsidRPr="00547D1C" w:rsidRDefault="00547D1C" w:rsidP="00F5026F">
            <w:pPr>
              <w:spacing w:line="259" w:lineRule="auto"/>
              <w:rPr>
                <w:rFonts w:ascii="Arial Narrow" w:hAnsi="Arial Narrow"/>
                <w:color w:val="000000" w:themeColor="text1"/>
                <w:sz w:val="20"/>
                <w:szCs w:val="20"/>
              </w:rPr>
            </w:pPr>
            <w:r w:rsidRPr="00547D1C">
              <w:rPr>
                <w:rFonts w:ascii="Arial Narrow" w:eastAsia="Arial" w:hAnsi="Arial Narrow"/>
                <w:b/>
                <w:color w:val="000000" w:themeColor="text1"/>
                <w:sz w:val="20"/>
                <w:szCs w:val="20"/>
              </w:rPr>
              <w:t xml:space="preserve">SUMILLA: </w:t>
            </w:r>
            <w:r w:rsidRPr="00547D1C">
              <w:rPr>
                <w:rFonts w:ascii="Arial Narrow" w:hAnsi="Arial Narrow"/>
                <w:color w:val="000000" w:themeColor="text1"/>
                <w:sz w:val="20"/>
                <w:szCs w:val="20"/>
              </w:rPr>
              <w:t>Desarrolla en los estudiantes habilidades y capacidades para diseñar material didáctico interactivo y elabora instrumentos de evaluación del material creado.</w:t>
            </w:r>
          </w:p>
        </w:tc>
      </w:tr>
      <w:tr w:rsidR="00547D1C" w:rsidRPr="00547D1C" w:rsidTr="00FB36AC">
        <w:trPr>
          <w:trHeight w:val="567"/>
        </w:trPr>
        <w:tc>
          <w:tcPr>
            <w:tcW w:w="2390"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547D1C" w:rsidRPr="00547D1C" w:rsidRDefault="00547D1C" w:rsidP="00F5026F">
            <w:pPr>
              <w:spacing w:line="259" w:lineRule="auto"/>
              <w:jc w:val="center"/>
              <w:rPr>
                <w:rFonts w:ascii="Arial Narrow" w:hAnsi="Arial Narrow"/>
                <w:color w:val="000000" w:themeColor="text1"/>
                <w:sz w:val="20"/>
                <w:szCs w:val="20"/>
              </w:rPr>
            </w:pPr>
            <w:r w:rsidRPr="00547D1C">
              <w:rPr>
                <w:rFonts w:ascii="Arial Narrow" w:eastAsia="Arial" w:hAnsi="Arial Narrow"/>
                <w:b/>
                <w:color w:val="000000" w:themeColor="text1"/>
                <w:sz w:val="20"/>
                <w:szCs w:val="20"/>
              </w:rPr>
              <w:t>CÓD. CRITE.  DESEMPEÑO</w:t>
            </w:r>
          </w:p>
        </w:tc>
        <w:tc>
          <w:tcPr>
            <w:tcW w:w="3969"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547D1C" w:rsidRPr="00547D1C" w:rsidRDefault="00547D1C" w:rsidP="00F5026F">
            <w:pPr>
              <w:spacing w:line="259" w:lineRule="auto"/>
              <w:ind w:right="8"/>
              <w:jc w:val="center"/>
              <w:rPr>
                <w:rFonts w:ascii="Arial Narrow" w:hAnsi="Arial Narrow"/>
                <w:color w:val="000000" w:themeColor="text1"/>
                <w:sz w:val="20"/>
                <w:szCs w:val="20"/>
              </w:rPr>
            </w:pPr>
            <w:r w:rsidRPr="00547D1C">
              <w:rPr>
                <w:rFonts w:ascii="Arial Narrow" w:eastAsia="Arial" w:hAnsi="Arial Narrow"/>
                <w:b/>
                <w:color w:val="000000" w:themeColor="text1"/>
                <w:sz w:val="20"/>
                <w:szCs w:val="20"/>
              </w:rPr>
              <w:t>CONTENIDOS</w:t>
            </w:r>
          </w:p>
        </w:tc>
        <w:tc>
          <w:tcPr>
            <w:tcW w:w="2977"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547D1C" w:rsidRPr="00547D1C" w:rsidRDefault="00547D1C" w:rsidP="00F5026F">
            <w:pPr>
              <w:spacing w:line="259" w:lineRule="auto"/>
              <w:ind w:left="4"/>
              <w:jc w:val="center"/>
              <w:rPr>
                <w:rFonts w:ascii="Arial Narrow" w:hAnsi="Arial Narrow"/>
                <w:color w:val="000000" w:themeColor="text1"/>
                <w:sz w:val="20"/>
                <w:szCs w:val="20"/>
              </w:rPr>
            </w:pPr>
            <w:r w:rsidRPr="00547D1C">
              <w:rPr>
                <w:rFonts w:ascii="Arial Narrow" w:eastAsia="Arial" w:hAnsi="Arial Narrow"/>
                <w:b/>
                <w:color w:val="000000" w:themeColor="text1"/>
                <w:sz w:val="20"/>
                <w:szCs w:val="20"/>
              </w:rPr>
              <w:t>PRODUCTOS</w:t>
            </w:r>
          </w:p>
        </w:tc>
        <w:tc>
          <w:tcPr>
            <w:tcW w:w="4394"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547D1C" w:rsidRPr="00547D1C" w:rsidRDefault="00547D1C" w:rsidP="00F5026F">
            <w:pPr>
              <w:spacing w:line="259" w:lineRule="auto"/>
              <w:ind w:left="6"/>
              <w:jc w:val="center"/>
              <w:rPr>
                <w:rFonts w:ascii="Arial Narrow" w:hAnsi="Arial Narrow"/>
                <w:color w:val="000000" w:themeColor="text1"/>
                <w:sz w:val="20"/>
                <w:szCs w:val="20"/>
              </w:rPr>
            </w:pPr>
            <w:r w:rsidRPr="00547D1C">
              <w:rPr>
                <w:rFonts w:ascii="Arial Narrow" w:eastAsia="Arial" w:hAnsi="Arial Narrow"/>
                <w:b/>
                <w:color w:val="000000" w:themeColor="text1"/>
                <w:sz w:val="20"/>
                <w:szCs w:val="20"/>
              </w:rPr>
              <w:t>CRITERIOS DE EVALUACIÓN</w:t>
            </w:r>
          </w:p>
        </w:tc>
      </w:tr>
      <w:tr w:rsidR="00547D1C" w:rsidRPr="00547D1C" w:rsidTr="00FB36AC">
        <w:trPr>
          <w:trHeight w:val="1964"/>
        </w:trPr>
        <w:tc>
          <w:tcPr>
            <w:tcW w:w="2390" w:type="dxa"/>
            <w:tcBorders>
              <w:top w:val="single" w:sz="5" w:space="0" w:color="000000"/>
              <w:left w:val="single" w:sz="5" w:space="0" w:color="000000"/>
              <w:bottom w:val="single" w:sz="5" w:space="0" w:color="000000"/>
              <w:right w:val="single" w:sz="5" w:space="0" w:color="000000"/>
            </w:tcBorders>
          </w:tcPr>
          <w:p w:rsidR="00547D1C" w:rsidRPr="00547D1C" w:rsidRDefault="00547D1C" w:rsidP="00547D1C">
            <w:pPr>
              <w:spacing w:line="259" w:lineRule="auto"/>
              <w:jc w:val="center"/>
              <w:rPr>
                <w:rFonts w:ascii="Arial Narrow" w:hAnsi="Arial Narrow"/>
                <w:color w:val="000000" w:themeColor="text1"/>
                <w:sz w:val="20"/>
                <w:szCs w:val="20"/>
              </w:rPr>
            </w:pPr>
            <w:r w:rsidRPr="00547D1C">
              <w:rPr>
                <w:rFonts w:ascii="Arial Narrow" w:eastAsia="Arial" w:hAnsi="Arial Narrow"/>
                <w:b/>
                <w:color w:val="000000" w:themeColor="text1"/>
                <w:sz w:val="20"/>
                <w:szCs w:val="20"/>
              </w:rPr>
              <w:t>PERSONAL</w:t>
            </w:r>
          </w:p>
          <w:p w:rsidR="00547D1C" w:rsidRPr="00547D1C" w:rsidRDefault="00547D1C" w:rsidP="00547D1C">
            <w:pPr>
              <w:spacing w:after="2"/>
              <w:ind w:right="62"/>
              <w:jc w:val="both"/>
              <w:rPr>
                <w:rFonts w:ascii="Arial Narrow" w:hAnsi="Arial Narrow"/>
                <w:color w:val="000000" w:themeColor="text1"/>
                <w:sz w:val="20"/>
                <w:szCs w:val="20"/>
              </w:rPr>
            </w:pPr>
            <w:r w:rsidRPr="00547D1C">
              <w:rPr>
                <w:rFonts w:ascii="Arial Narrow" w:hAnsi="Arial Narrow"/>
                <w:color w:val="000000" w:themeColor="text1"/>
                <w:sz w:val="20"/>
                <w:szCs w:val="20"/>
              </w:rPr>
              <w:t xml:space="preserve">1.2.1 Reflexiona críticamente sobre su quehacer cotidiano. </w:t>
            </w:r>
          </w:p>
          <w:p w:rsidR="00547D1C" w:rsidRPr="00547D1C" w:rsidRDefault="00547D1C" w:rsidP="00F5026F">
            <w:pPr>
              <w:spacing w:after="2"/>
              <w:ind w:right="62"/>
              <w:rPr>
                <w:rFonts w:ascii="Arial Narrow" w:hAnsi="Arial Narrow"/>
                <w:color w:val="000000" w:themeColor="text1"/>
                <w:sz w:val="20"/>
                <w:szCs w:val="20"/>
              </w:rPr>
            </w:pPr>
          </w:p>
          <w:p w:rsidR="00547D1C" w:rsidRPr="00547D1C" w:rsidRDefault="00547D1C" w:rsidP="00F5026F">
            <w:pPr>
              <w:spacing w:after="2"/>
              <w:ind w:right="62"/>
              <w:rPr>
                <w:rFonts w:ascii="Arial Narrow" w:hAnsi="Arial Narrow"/>
                <w:color w:val="000000" w:themeColor="text1"/>
                <w:sz w:val="20"/>
                <w:szCs w:val="20"/>
              </w:rPr>
            </w:pPr>
          </w:p>
          <w:p w:rsidR="00547D1C" w:rsidRPr="00547D1C" w:rsidRDefault="00547D1C" w:rsidP="00547D1C">
            <w:pPr>
              <w:spacing w:line="259" w:lineRule="auto"/>
              <w:jc w:val="center"/>
              <w:rPr>
                <w:rFonts w:ascii="Arial Narrow" w:hAnsi="Arial Narrow"/>
                <w:color w:val="000000" w:themeColor="text1"/>
                <w:sz w:val="20"/>
                <w:szCs w:val="20"/>
              </w:rPr>
            </w:pPr>
            <w:r w:rsidRPr="00547D1C">
              <w:rPr>
                <w:rFonts w:ascii="Arial Narrow" w:eastAsia="Arial" w:hAnsi="Arial Narrow"/>
                <w:b/>
                <w:color w:val="000000" w:themeColor="text1"/>
                <w:sz w:val="20"/>
                <w:szCs w:val="20"/>
              </w:rPr>
              <w:t>PROFESIONAL PEDAGÓGICA</w:t>
            </w:r>
          </w:p>
          <w:p w:rsidR="00547D1C" w:rsidRPr="00547D1C" w:rsidRDefault="00547D1C" w:rsidP="00547D1C">
            <w:pPr>
              <w:spacing w:line="259" w:lineRule="auto"/>
              <w:jc w:val="both"/>
              <w:rPr>
                <w:rFonts w:ascii="Arial Narrow" w:eastAsia="Arial" w:hAnsi="Arial Narrow"/>
                <w:color w:val="000000" w:themeColor="text1"/>
                <w:sz w:val="20"/>
                <w:szCs w:val="20"/>
              </w:rPr>
            </w:pPr>
            <w:r w:rsidRPr="00547D1C">
              <w:rPr>
                <w:rFonts w:ascii="Arial Narrow" w:eastAsia="Arial" w:hAnsi="Arial Narrow"/>
                <w:color w:val="000000" w:themeColor="text1"/>
                <w:sz w:val="20"/>
                <w:szCs w:val="20"/>
              </w:rPr>
              <w:t xml:space="preserve">2.1.1 Analiza y sistematiza información de fuentes primarias, de resultados de innovaciones e investigaciones, así como de bibliografía física, virtual y actualizada sobre diversos temas de interés. </w:t>
            </w:r>
          </w:p>
          <w:p w:rsidR="00547D1C" w:rsidRPr="00547D1C" w:rsidRDefault="00547D1C" w:rsidP="00F5026F">
            <w:pPr>
              <w:spacing w:line="259" w:lineRule="auto"/>
              <w:rPr>
                <w:rFonts w:ascii="Arial Narrow" w:eastAsia="Arial" w:hAnsi="Arial Narrow"/>
                <w:color w:val="000000" w:themeColor="text1"/>
                <w:sz w:val="20"/>
                <w:szCs w:val="20"/>
              </w:rPr>
            </w:pPr>
          </w:p>
          <w:p w:rsidR="00547D1C" w:rsidRPr="00547D1C" w:rsidRDefault="00547D1C" w:rsidP="00F5026F">
            <w:pPr>
              <w:spacing w:line="259" w:lineRule="auto"/>
              <w:rPr>
                <w:rFonts w:ascii="Arial Narrow" w:hAnsi="Arial Narrow"/>
                <w:color w:val="000000" w:themeColor="text1"/>
                <w:sz w:val="20"/>
                <w:szCs w:val="20"/>
              </w:rPr>
            </w:pPr>
            <w:r w:rsidRPr="00547D1C">
              <w:rPr>
                <w:rFonts w:ascii="Arial Narrow" w:hAnsi="Arial Narrow"/>
                <w:color w:val="000000" w:themeColor="text1"/>
                <w:sz w:val="20"/>
                <w:szCs w:val="20"/>
              </w:rPr>
              <w:t xml:space="preserve"> </w:t>
            </w:r>
          </w:p>
          <w:p w:rsidR="00547D1C" w:rsidRPr="00547D1C" w:rsidRDefault="00547D1C" w:rsidP="00547D1C">
            <w:pPr>
              <w:spacing w:line="259" w:lineRule="auto"/>
              <w:jc w:val="center"/>
              <w:rPr>
                <w:rFonts w:ascii="Arial Narrow" w:hAnsi="Arial Narrow"/>
                <w:color w:val="000000" w:themeColor="text1"/>
                <w:sz w:val="20"/>
                <w:szCs w:val="20"/>
              </w:rPr>
            </w:pPr>
            <w:r w:rsidRPr="00547D1C">
              <w:rPr>
                <w:rFonts w:ascii="Arial Narrow" w:eastAsia="Arial" w:hAnsi="Arial Narrow"/>
                <w:b/>
                <w:color w:val="000000" w:themeColor="text1"/>
                <w:sz w:val="20"/>
                <w:szCs w:val="20"/>
              </w:rPr>
              <w:t>SOCIO COMUNITARIA</w:t>
            </w:r>
          </w:p>
          <w:p w:rsidR="00547D1C" w:rsidRPr="00547D1C" w:rsidRDefault="00547D1C" w:rsidP="00547D1C">
            <w:pPr>
              <w:spacing w:line="259" w:lineRule="auto"/>
              <w:ind w:right="62"/>
              <w:jc w:val="both"/>
              <w:rPr>
                <w:rFonts w:ascii="Arial Narrow" w:hAnsi="Arial Narrow"/>
                <w:color w:val="000000" w:themeColor="text1"/>
                <w:sz w:val="20"/>
                <w:szCs w:val="20"/>
              </w:rPr>
            </w:pPr>
            <w:r w:rsidRPr="00547D1C">
              <w:rPr>
                <w:rFonts w:ascii="Arial Narrow" w:eastAsia="Arial" w:hAnsi="Arial Narrow"/>
                <w:color w:val="000000" w:themeColor="text1"/>
                <w:sz w:val="20"/>
                <w:szCs w:val="20"/>
              </w:rPr>
              <w:t>3.1.5   Implementa   acciones   de   prevención   del   riesgo   ante   desastres naturales y para el cuidado de la salud integral.</w:t>
            </w:r>
          </w:p>
        </w:tc>
        <w:tc>
          <w:tcPr>
            <w:tcW w:w="3969" w:type="dxa"/>
            <w:tcBorders>
              <w:top w:val="single" w:sz="5" w:space="0" w:color="000000"/>
              <w:left w:val="single" w:sz="5" w:space="0" w:color="000000"/>
              <w:bottom w:val="single" w:sz="5" w:space="0" w:color="000000"/>
              <w:right w:val="single" w:sz="5" w:space="0" w:color="000000"/>
            </w:tcBorders>
          </w:tcPr>
          <w:p w:rsidR="00547D1C" w:rsidRPr="00547D1C" w:rsidRDefault="00547D1C"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547D1C">
              <w:rPr>
                <w:rFonts w:ascii="Arial Narrow" w:hAnsi="Arial Narrow"/>
                <w:b/>
                <w:bCs/>
                <w:color w:val="000000" w:themeColor="text1"/>
                <w:sz w:val="20"/>
                <w:szCs w:val="20"/>
              </w:rPr>
              <w:t>Creación de material didáctico de la especialidad:</w:t>
            </w:r>
            <w:r w:rsidRPr="00547D1C">
              <w:rPr>
                <w:rFonts w:ascii="Arial Narrow" w:hAnsi="Arial Narrow"/>
                <w:color w:val="000000" w:themeColor="text1"/>
                <w:sz w:val="20"/>
                <w:szCs w:val="20"/>
              </w:rPr>
              <w:t xml:space="preserve"> </w:t>
            </w:r>
            <w:r w:rsidRPr="00547D1C">
              <w:rPr>
                <w:rFonts w:ascii="Arial Narrow" w:hAnsi="Arial Narrow"/>
                <w:b/>
                <w:bCs/>
                <w:color w:val="000000" w:themeColor="text1"/>
                <w:sz w:val="20"/>
                <w:szCs w:val="20"/>
              </w:rPr>
              <w:t>Selección del programa</w:t>
            </w:r>
          </w:p>
          <w:p w:rsidR="00547D1C" w:rsidRPr="00547D1C" w:rsidRDefault="00547D1C" w:rsidP="004A16DB">
            <w:pPr>
              <w:pStyle w:val="Prrafodelista"/>
              <w:numPr>
                <w:ilvl w:val="0"/>
                <w:numId w:val="158"/>
              </w:numPr>
              <w:autoSpaceDE w:val="0"/>
              <w:autoSpaceDN w:val="0"/>
              <w:adjustRightInd w:val="0"/>
              <w:spacing w:after="0"/>
              <w:rPr>
                <w:rFonts w:ascii="Arial Narrow" w:hAnsi="Arial Narrow"/>
                <w:color w:val="000000" w:themeColor="text1"/>
                <w:sz w:val="20"/>
                <w:szCs w:val="20"/>
              </w:rPr>
            </w:pPr>
            <w:r w:rsidRPr="00547D1C">
              <w:rPr>
                <w:rFonts w:ascii="Arial Narrow" w:hAnsi="Arial Narrow"/>
                <w:color w:val="000000" w:themeColor="text1"/>
                <w:sz w:val="20"/>
                <w:szCs w:val="20"/>
              </w:rPr>
              <w:t>Introducción e inicio a CorelDRAW.</w:t>
            </w:r>
          </w:p>
          <w:p w:rsidR="00547D1C" w:rsidRPr="00547D1C" w:rsidRDefault="00547D1C" w:rsidP="004A16DB">
            <w:pPr>
              <w:pStyle w:val="Prrafodelista"/>
              <w:numPr>
                <w:ilvl w:val="0"/>
                <w:numId w:val="158"/>
              </w:numPr>
              <w:autoSpaceDE w:val="0"/>
              <w:autoSpaceDN w:val="0"/>
              <w:adjustRightInd w:val="0"/>
              <w:spacing w:after="0"/>
              <w:rPr>
                <w:rFonts w:ascii="Arial Narrow" w:hAnsi="Arial Narrow"/>
                <w:color w:val="000000" w:themeColor="text1"/>
                <w:sz w:val="20"/>
                <w:szCs w:val="20"/>
              </w:rPr>
            </w:pPr>
            <w:r w:rsidRPr="00547D1C">
              <w:rPr>
                <w:rFonts w:ascii="Arial Narrow" w:hAnsi="Arial Narrow"/>
                <w:color w:val="000000" w:themeColor="text1"/>
                <w:sz w:val="20"/>
                <w:szCs w:val="20"/>
              </w:rPr>
              <w:t>Descripción del entorno.</w:t>
            </w:r>
          </w:p>
          <w:p w:rsidR="00547D1C" w:rsidRPr="00547D1C" w:rsidRDefault="00547D1C" w:rsidP="00F5026F">
            <w:pPr>
              <w:autoSpaceDE w:val="0"/>
              <w:autoSpaceDN w:val="0"/>
              <w:adjustRightInd w:val="0"/>
              <w:jc w:val="center"/>
              <w:rPr>
                <w:rFonts w:ascii="Arial Narrow" w:hAnsi="Arial Narrow"/>
                <w:b/>
                <w:bCs/>
                <w:color w:val="000000" w:themeColor="text1"/>
                <w:sz w:val="20"/>
                <w:szCs w:val="20"/>
              </w:rPr>
            </w:pPr>
            <w:r w:rsidRPr="00547D1C">
              <w:rPr>
                <w:rFonts w:ascii="Arial Narrow" w:hAnsi="Arial Narrow"/>
                <w:b/>
                <w:bCs/>
                <w:color w:val="000000" w:themeColor="text1"/>
                <w:sz w:val="20"/>
                <w:szCs w:val="20"/>
              </w:rPr>
              <w:t>Creación de objetos básicos</w:t>
            </w:r>
          </w:p>
          <w:p w:rsidR="00547D1C" w:rsidRPr="00547D1C" w:rsidRDefault="00547D1C" w:rsidP="004A16DB">
            <w:pPr>
              <w:pStyle w:val="Prrafodelista"/>
              <w:numPr>
                <w:ilvl w:val="0"/>
                <w:numId w:val="157"/>
              </w:numPr>
              <w:autoSpaceDE w:val="0"/>
              <w:autoSpaceDN w:val="0"/>
              <w:adjustRightInd w:val="0"/>
              <w:spacing w:after="0"/>
              <w:ind w:left="408"/>
              <w:rPr>
                <w:rFonts w:ascii="Arial Narrow" w:hAnsi="Arial Narrow"/>
                <w:color w:val="000000" w:themeColor="text1"/>
                <w:sz w:val="20"/>
                <w:szCs w:val="20"/>
              </w:rPr>
            </w:pPr>
            <w:r w:rsidRPr="00547D1C">
              <w:rPr>
                <w:rFonts w:ascii="Arial Narrow" w:hAnsi="Arial Narrow"/>
                <w:color w:val="000000" w:themeColor="text1"/>
                <w:sz w:val="20"/>
                <w:szCs w:val="20"/>
              </w:rPr>
              <w:t>Rectángulo, Rectángulo de 3 puntos, Elipse, Elipse de 3 puntos.</w:t>
            </w:r>
          </w:p>
          <w:p w:rsidR="00547D1C" w:rsidRPr="00547D1C" w:rsidRDefault="00547D1C" w:rsidP="004A16DB">
            <w:pPr>
              <w:pStyle w:val="Prrafodelista"/>
              <w:numPr>
                <w:ilvl w:val="0"/>
                <w:numId w:val="157"/>
              </w:numPr>
              <w:autoSpaceDE w:val="0"/>
              <w:autoSpaceDN w:val="0"/>
              <w:adjustRightInd w:val="0"/>
              <w:spacing w:after="0"/>
              <w:ind w:left="408"/>
              <w:rPr>
                <w:rFonts w:ascii="Arial Narrow" w:hAnsi="Arial Narrow"/>
                <w:color w:val="000000" w:themeColor="text1"/>
                <w:sz w:val="20"/>
                <w:szCs w:val="20"/>
              </w:rPr>
            </w:pPr>
            <w:r w:rsidRPr="00547D1C">
              <w:rPr>
                <w:rFonts w:ascii="Arial Narrow" w:hAnsi="Arial Narrow"/>
                <w:color w:val="000000" w:themeColor="text1"/>
                <w:sz w:val="20"/>
                <w:szCs w:val="20"/>
              </w:rPr>
              <w:t xml:space="preserve">Herramienta selección </w:t>
            </w:r>
          </w:p>
          <w:p w:rsidR="00547D1C" w:rsidRPr="00547D1C" w:rsidRDefault="00547D1C" w:rsidP="004A16DB">
            <w:pPr>
              <w:pStyle w:val="Prrafodelista"/>
              <w:numPr>
                <w:ilvl w:val="0"/>
                <w:numId w:val="157"/>
              </w:numPr>
              <w:autoSpaceDE w:val="0"/>
              <w:autoSpaceDN w:val="0"/>
              <w:adjustRightInd w:val="0"/>
              <w:spacing w:after="0"/>
              <w:ind w:left="408"/>
              <w:rPr>
                <w:rFonts w:ascii="Arial Narrow" w:hAnsi="Arial Narrow"/>
                <w:color w:val="000000" w:themeColor="text1"/>
                <w:sz w:val="20"/>
                <w:szCs w:val="20"/>
              </w:rPr>
            </w:pPr>
            <w:r w:rsidRPr="00547D1C">
              <w:rPr>
                <w:rFonts w:ascii="Arial Narrow" w:hAnsi="Arial Narrow"/>
                <w:color w:val="000000" w:themeColor="text1"/>
                <w:sz w:val="20"/>
                <w:szCs w:val="20"/>
              </w:rPr>
              <w:t>Polígono, Estrella, Estrella compleja, espiral y papel gráfico.</w:t>
            </w:r>
          </w:p>
          <w:p w:rsidR="00547D1C" w:rsidRPr="00547D1C" w:rsidRDefault="00547D1C" w:rsidP="004A16DB">
            <w:pPr>
              <w:pStyle w:val="Prrafodelista"/>
              <w:numPr>
                <w:ilvl w:val="0"/>
                <w:numId w:val="159"/>
              </w:numPr>
              <w:autoSpaceDE w:val="0"/>
              <w:autoSpaceDN w:val="0"/>
              <w:adjustRightInd w:val="0"/>
              <w:spacing w:after="0"/>
              <w:rPr>
                <w:rFonts w:ascii="Arial Narrow" w:hAnsi="Arial Narrow"/>
                <w:b/>
                <w:bCs/>
                <w:color w:val="000000" w:themeColor="text1"/>
                <w:sz w:val="20"/>
                <w:szCs w:val="20"/>
              </w:rPr>
            </w:pPr>
            <w:r w:rsidRPr="00547D1C">
              <w:rPr>
                <w:rFonts w:ascii="Arial Narrow" w:hAnsi="Arial Narrow"/>
                <w:b/>
                <w:bCs/>
                <w:color w:val="000000" w:themeColor="text1"/>
                <w:sz w:val="20"/>
                <w:szCs w:val="20"/>
              </w:rPr>
              <w:t>Tipos de relleno</w:t>
            </w:r>
          </w:p>
          <w:p w:rsidR="00547D1C" w:rsidRPr="00547D1C" w:rsidRDefault="00547D1C" w:rsidP="004A16DB">
            <w:pPr>
              <w:pStyle w:val="Prrafodelista"/>
              <w:numPr>
                <w:ilvl w:val="0"/>
                <w:numId w:val="156"/>
              </w:numPr>
              <w:autoSpaceDE w:val="0"/>
              <w:autoSpaceDN w:val="0"/>
              <w:adjustRightInd w:val="0"/>
              <w:spacing w:after="0"/>
              <w:rPr>
                <w:rFonts w:ascii="Arial Narrow" w:hAnsi="Arial Narrow"/>
                <w:color w:val="000000" w:themeColor="text1"/>
                <w:sz w:val="20"/>
                <w:szCs w:val="20"/>
              </w:rPr>
            </w:pPr>
            <w:r w:rsidRPr="00547D1C">
              <w:rPr>
                <w:rFonts w:ascii="Arial Narrow" w:hAnsi="Arial Narrow"/>
                <w:color w:val="000000" w:themeColor="text1"/>
                <w:sz w:val="20"/>
                <w:szCs w:val="20"/>
              </w:rPr>
              <w:t>Tipos de rellenos.</w:t>
            </w:r>
          </w:p>
          <w:p w:rsidR="00547D1C" w:rsidRPr="00547D1C" w:rsidRDefault="00547D1C" w:rsidP="004A16DB">
            <w:pPr>
              <w:pStyle w:val="Prrafodelista"/>
              <w:numPr>
                <w:ilvl w:val="0"/>
                <w:numId w:val="156"/>
              </w:numPr>
              <w:autoSpaceDE w:val="0"/>
              <w:autoSpaceDN w:val="0"/>
              <w:adjustRightInd w:val="0"/>
              <w:spacing w:after="0"/>
              <w:rPr>
                <w:rFonts w:ascii="Arial Narrow" w:hAnsi="Arial Narrow"/>
                <w:color w:val="000000" w:themeColor="text1"/>
                <w:sz w:val="20"/>
                <w:szCs w:val="20"/>
              </w:rPr>
            </w:pPr>
            <w:r w:rsidRPr="00547D1C">
              <w:rPr>
                <w:rFonts w:ascii="Arial Narrow" w:hAnsi="Arial Narrow"/>
                <w:color w:val="000000" w:themeColor="text1"/>
                <w:sz w:val="20"/>
                <w:szCs w:val="20"/>
              </w:rPr>
              <w:t>Relleno Uniforme</w:t>
            </w:r>
          </w:p>
          <w:p w:rsidR="00547D1C" w:rsidRPr="00547D1C" w:rsidRDefault="00547D1C" w:rsidP="004A16DB">
            <w:pPr>
              <w:pStyle w:val="Prrafodelista"/>
              <w:numPr>
                <w:ilvl w:val="0"/>
                <w:numId w:val="156"/>
              </w:numPr>
              <w:autoSpaceDE w:val="0"/>
              <w:autoSpaceDN w:val="0"/>
              <w:adjustRightInd w:val="0"/>
              <w:spacing w:after="0"/>
              <w:rPr>
                <w:rFonts w:ascii="Arial Narrow" w:hAnsi="Arial Narrow"/>
                <w:color w:val="000000" w:themeColor="text1"/>
                <w:sz w:val="20"/>
                <w:szCs w:val="20"/>
              </w:rPr>
            </w:pPr>
            <w:r w:rsidRPr="00547D1C">
              <w:rPr>
                <w:rFonts w:ascii="Arial Narrow" w:hAnsi="Arial Narrow"/>
                <w:color w:val="000000" w:themeColor="text1"/>
                <w:sz w:val="20"/>
                <w:szCs w:val="20"/>
              </w:rPr>
              <w:t>Relleno Degradado</w:t>
            </w:r>
          </w:p>
          <w:p w:rsidR="00547D1C" w:rsidRPr="00547D1C" w:rsidRDefault="00547D1C" w:rsidP="004A16DB">
            <w:pPr>
              <w:pStyle w:val="Prrafodelista"/>
              <w:numPr>
                <w:ilvl w:val="0"/>
                <w:numId w:val="156"/>
              </w:numPr>
              <w:autoSpaceDE w:val="0"/>
              <w:autoSpaceDN w:val="0"/>
              <w:adjustRightInd w:val="0"/>
              <w:spacing w:after="0"/>
              <w:rPr>
                <w:rFonts w:ascii="Arial Narrow" w:hAnsi="Arial Narrow"/>
                <w:color w:val="000000" w:themeColor="text1"/>
                <w:sz w:val="20"/>
                <w:szCs w:val="20"/>
              </w:rPr>
            </w:pPr>
            <w:r w:rsidRPr="00547D1C">
              <w:rPr>
                <w:rFonts w:ascii="Arial Narrow" w:hAnsi="Arial Narrow"/>
                <w:color w:val="000000" w:themeColor="text1"/>
                <w:sz w:val="20"/>
                <w:szCs w:val="20"/>
              </w:rPr>
              <w:t>Relleno de Patrón</w:t>
            </w:r>
          </w:p>
          <w:p w:rsidR="00547D1C" w:rsidRPr="00547D1C" w:rsidRDefault="00547D1C" w:rsidP="004A16DB">
            <w:pPr>
              <w:pStyle w:val="Prrafodelista"/>
              <w:numPr>
                <w:ilvl w:val="0"/>
                <w:numId w:val="156"/>
              </w:numPr>
              <w:autoSpaceDE w:val="0"/>
              <w:autoSpaceDN w:val="0"/>
              <w:adjustRightInd w:val="0"/>
              <w:spacing w:after="0"/>
              <w:rPr>
                <w:rFonts w:ascii="Arial Narrow" w:hAnsi="Arial Narrow"/>
                <w:color w:val="000000" w:themeColor="text1"/>
                <w:sz w:val="20"/>
                <w:szCs w:val="20"/>
              </w:rPr>
            </w:pPr>
            <w:r w:rsidRPr="00547D1C">
              <w:rPr>
                <w:rFonts w:ascii="Arial Narrow" w:hAnsi="Arial Narrow"/>
                <w:color w:val="000000" w:themeColor="text1"/>
                <w:sz w:val="20"/>
                <w:szCs w:val="20"/>
              </w:rPr>
              <w:t>Relleno de Textura</w:t>
            </w:r>
          </w:p>
          <w:p w:rsidR="00547D1C" w:rsidRPr="00547D1C" w:rsidRDefault="00547D1C" w:rsidP="004A16DB">
            <w:pPr>
              <w:pStyle w:val="Prrafodelista"/>
              <w:numPr>
                <w:ilvl w:val="0"/>
                <w:numId w:val="156"/>
              </w:numPr>
              <w:autoSpaceDE w:val="0"/>
              <w:autoSpaceDN w:val="0"/>
              <w:adjustRightInd w:val="0"/>
              <w:spacing w:after="0"/>
              <w:rPr>
                <w:rFonts w:ascii="Arial Narrow" w:hAnsi="Arial Narrow"/>
                <w:color w:val="000000" w:themeColor="text1"/>
                <w:sz w:val="20"/>
                <w:szCs w:val="20"/>
              </w:rPr>
            </w:pPr>
            <w:r w:rsidRPr="00547D1C">
              <w:rPr>
                <w:rFonts w:ascii="Arial Narrow" w:hAnsi="Arial Narrow"/>
                <w:color w:val="000000" w:themeColor="text1"/>
                <w:sz w:val="20"/>
                <w:szCs w:val="20"/>
              </w:rPr>
              <w:t>Relleno PostScript</w:t>
            </w:r>
          </w:p>
          <w:p w:rsidR="00547D1C" w:rsidRPr="00547D1C" w:rsidRDefault="00547D1C" w:rsidP="004A16DB">
            <w:pPr>
              <w:pStyle w:val="Prrafodelista"/>
              <w:numPr>
                <w:ilvl w:val="0"/>
                <w:numId w:val="156"/>
              </w:numPr>
              <w:autoSpaceDE w:val="0"/>
              <w:autoSpaceDN w:val="0"/>
              <w:adjustRightInd w:val="0"/>
              <w:spacing w:after="0"/>
              <w:rPr>
                <w:rFonts w:ascii="Arial Narrow" w:hAnsi="Arial Narrow"/>
                <w:color w:val="000000" w:themeColor="text1"/>
                <w:sz w:val="20"/>
                <w:szCs w:val="20"/>
              </w:rPr>
            </w:pPr>
            <w:r w:rsidRPr="00547D1C">
              <w:rPr>
                <w:rFonts w:ascii="Arial Narrow" w:hAnsi="Arial Narrow"/>
                <w:color w:val="000000" w:themeColor="text1"/>
                <w:sz w:val="20"/>
                <w:szCs w:val="20"/>
              </w:rPr>
              <w:t>Herramienta texto. Adaptación de un texto a trayecto</w:t>
            </w:r>
          </w:p>
          <w:p w:rsidR="00547D1C" w:rsidRPr="00547D1C" w:rsidRDefault="00547D1C" w:rsidP="004A16DB">
            <w:pPr>
              <w:pStyle w:val="Prrafodelista"/>
              <w:numPr>
                <w:ilvl w:val="0"/>
                <w:numId w:val="159"/>
              </w:numPr>
              <w:autoSpaceDE w:val="0"/>
              <w:autoSpaceDN w:val="0"/>
              <w:adjustRightInd w:val="0"/>
              <w:spacing w:after="0"/>
              <w:rPr>
                <w:rFonts w:ascii="Arial Narrow" w:hAnsi="Arial Narrow"/>
                <w:b/>
                <w:bCs/>
                <w:color w:val="000000" w:themeColor="text1"/>
                <w:sz w:val="20"/>
                <w:szCs w:val="20"/>
              </w:rPr>
            </w:pPr>
            <w:r w:rsidRPr="00547D1C">
              <w:rPr>
                <w:rFonts w:ascii="Arial Narrow" w:hAnsi="Arial Narrow"/>
                <w:b/>
                <w:bCs/>
                <w:color w:val="000000" w:themeColor="text1"/>
                <w:sz w:val="20"/>
                <w:szCs w:val="20"/>
              </w:rPr>
              <w:t>Líneas, contornos y operaciones con objetos</w:t>
            </w:r>
          </w:p>
          <w:p w:rsidR="00547D1C" w:rsidRPr="00547D1C" w:rsidRDefault="00547D1C" w:rsidP="004A16DB">
            <w:pPr>
              <w:pStyle w:val="Prrafodelista"/>
              <w:numPr>
                <w:ilvl w:val="0"/>
                <w:numId w:val="155"/>
              </w:numPr>
              <w:autoSpaceDE w:val="0"/>
              <w:autoSpaceDN w:val="0"/>
              <w:adjustRightInd w:val="0"/>
              <w:spacing w:after="0"/>
              <w:rPr>
                <w:rFonts w:ascii="Arial Narrow" w:hAnsi="Arial Narrow"/>
                <w:color w:val="000000" w:themeColor="text1"/>
                <w:sz w:val="20"/>
                <w:szCs w:val="20"/>
              </w:rPr>
            </w:pPr>
            <w:r w:rsidRPr="00547D1C">
              <w:rPr>
                <w:rFonts w:ascii="Arial Narrow" w:hAnsi="Arial Narrow"/>
                <w:color w:val="000000" w:themeColor="text1"/>
                <w:sz w:val="20"/>
                <w:szCs w:val="20"/>
              </w:rPr>
              <w:t xml:space="preserve">Formato de línea y contorno. </w:t>
            </w:r>
          </w:p>
          <w:p w:rsidR="00547D1C" w:rsidRPr="00547D1C" w:rsidRDefault="00547D1C" w:rsidP="004A16DB">
            <w:pPr>
              <w:pStyle w:val="Prrafodelista"/>
              <w:numPr>
                <w:ilvl w:val="0"/>
                <w:numId w:val="155"/>
              </w:numPr>
              <w:autoSpaceDE w:val="0"/>
              <w:autoSpaceDN w:val="0"/>
              <w:adjustRightInd w:val="0"/>
              <w:spacing w:after="0"/>
              <w:rPr>
                <w:rFonts w:ascii="Arial Narrow" w:hAnsi="Arial Narrow"/>
                <w:color w:val="000000" w:themeColor="text1"/>
                <w:sz w:val="20"/>
                <w:szCs w:val="20"/>
              </w:rPr>
            </w:pPr>
            <w:r w:rsidRPr="00547D1C">
              <w:rPr>
                <w:rFonts w:ascii="Arial Narrow" w:hAnsi="Arial Narrow"/>
                <w:color w:val="000000" w:themeColor="text1"/>
                <w:sz w:val="20"/>
                <w:szCs w:val="20"/>
              </w:rPr>
              <w:t>Trabajar con nodos Transformaciones.</w:t>
            </w:r>
          </w:p>
          <w:p w:rsidR="00547D1C" w:rsidRPr="00547D1C" w:rsidRDefault="00547D1C" w:rsidP="004A16DB">
            <w:pPr>
              <w:pStyle w:val="Prrafodelista"/>
              <w:numPr>
                <w:ilvl w:val="0"/>
                <w:numId w:val="155"/>
              </w:numPr>
              <w:autoSpaceDE w:val="0"/>
              <w:autoSpaceDN w:val="0"/>
              <w:adjustRightInd w:val="0"/>
              <w:spacing w:after="0"/>
              <w:rPr>
                <w:rFonts w:ascii="Arial Narrow" w:hAnsi="Arial Narrow"/>
                <w:color w:val="000000" w:themeColor="text1"/>
                <w:sz w:val="20"/>
                <w:szCs w:val="20"/>
              </w:rPr>
            </w:pPr>
            <w:r w:rsidRPr="00547D1C">
              <w:rPr>
                <w:rFonts w:ascii="Arial Narrow" w:hAnsi="Arial Narrow"/>
                <w:color w:val="000000" w:themeColor="text1"/>
                <w:sz w:val="20"/>
                <w:szCs w:val="20"/>
              </w:rPr>
              <w:t>Herramientas de Visualización: Zoom y Mano</w:t>
            </w:r>
          </w:p>
          <w:p w:rsidR="00547D1C" w:rsidRPr="00547D1C" w:rsidRDefault="00547D1C" w:rsidP="004A16DB">
            <w:pPr>
              <w:pStyle w:val="Prrafodelista"/>
              <w:numPr>
                <w:ilvl w:val="0"/>
                <w:numId w:val="159"/>
              </w:numPr>
              <w:autoSpaceDE w:val="0"/>
              <w:autoSpaceDN w:val="0"/>
              <w:adjustRightInd w:val="0"/>
              <w:spacing w:after="0"/>
              <w:rPr>
                <w:rFonts w:ascii="Arial Narrow" w:hAnsi="Arial Narrow"/>
                <w:b/>
                <w:bCs/>
                <w:color w:val="000000" w:themeColor="text1"/>
                <w:sz w:val="20"/>
                <w:szCs w:val="20"/>
              </w:rPr>
            </w:pPr>
            <w:r w:rsidRPr="00547D1C">
              <w:rPr>
                <w:rFonts w:ascii="Arial Narrow" w:hAnsi="Arial Narrow"/>
                <w:b/>
                <w:bCs/>
                <w:color w:val="000000" w:themeColor="text1"/>
                <w:sz w:val="20"/>
                <w:szCs w:val="20"/>
              </w:rPr>
              <w:t>Operaciones con objetos</w:t>
            </w:r>
          </w:p>
          <w:p w:rsidR="00547D1C" w:rsidRPr="00547D1C" w:rsidRDefault="00547D1C" w:rsidP="004A16DB">
            <w:pPr>
              <w:pStyle w:val="Prrafodelista"/>
              <w:numPr>
                <w:ilvl w:val="0"/>
                <w:numId w:val="155"/>
              </w:numPr>
              <w:autoSpaceDE w:val="0"/>
              <w:autoSpaceDN w:val="0"/>
              <w:adjustRightInd w:val="0"/>
              <w:spacing w:after="0"/>
              <w:rPr>
                <w:rFonts w:ascii="Arial Narrow" w:hAnsi="Arial Narrow"/>
                <w:color w:val="000000" w:themeColor="text1"/>
                <w:sz w:val="20"/>
                <w:szCs w:val="20"/>
              </w:rPr>
            </w:pPr>
            <w:r w:rsidRPr="00547D1C">
              <w:rPr>
                <w:rFonts w:ascii="Arial Narrow" w:hAnsi="Arial Narrow"/>
                <w:color w:val="000000" w:themeColor="text1"/>
                <w:sz w:val="20"/>
                <w:szCs w:val="20"/>
              </w:rPr>
              <w:t>Dar forma, Efecto Power Clip. Soldar, Recortar, Intersección y Simplificar Combinar / Descombinar (Separar), Agrupar / Desagrupar</w:t>
            </w:r>
          </w:p>
          <w:p w:rsidR="00547D1C" w:rsidRPr="00547D1C" w:rsidRDefault="00547D1C" w:rsidP="004A16DB">
            <w:pPr>
              <w:pStyle w:val="Prrafodelista"/>
              <w:numPr>
                <w:ilvl w:val="0"/>
                <w:numId w:val="159"/>
              </w:numPr>
              <w:autoSpaceDE w:val="0"/>
              <w:autoSpaceDN w:val="0"/>
              <w:adjustRightInd w:val="0"/>
              <w:spacing w:after="0"/>
              <w:rPr>
                <w:rFonts w:ascii="Arial Narrow" w:hAnsi="Arial Narrow"/>
                <w:b/>
                <w:bCs/>
                <w:color w:val="000000" w:themeColor="text1"/>
                <w:sz w:val="20"/>
                <w:szCs w:val="20"/>
              </w:rPr>
            </w:pPr>
            <w:r w:rsidRPr="00547D1C">
              <w:rPr>
                <w:rFonts w:ascii="Arial Narrow" w:hAnsi="Arial Narrow"/>
                <w:b/>
                <w:bCs/>
                <w:color w:val="000000" w:themeColor="text1"/>
                <w:sz w:val="20"/>
                <w:szCs w:val="20"/>
              </w:rPr>
              <w:t xml:space="preserve">Efectos 1 </w:t>
            </w:r>
          </w:p>
          <w:p w:rsidR="00547D1C" w:rsidRPr="00547D1C" w:rsidRDefault="00547D1C" w:rsidP="004A16DB">
            <w:pPr>
              <w:pStyle w:val="Prrafodelista"/>
              <w:numPr>
                <w:ilvl w:val="0"/>
                <w:numId w:val="155"/>
              </w:numPr>
              <w:autoSpaceDE w:val="0"/>
              <w:autoSpaceDN w:val="0"/>
              <w:adjustRightInd w:val="0"/>
              <w:spacing w:after="0"/>
              <w:rPr>
                <w:rFonts w:ascii="Arial Narrow" w:hAnsi="Arial Narrow"/>
                <w:color w:val="000000" w:themeColor="text1"/>
                <w:sz w:val="20"/>
                <w:szCs w:val="20"/>
              </w:rPr>
            </w:pPr>
            <w:r w:rsidRPr="00547D1C">
              <w:rPr>
                <w:rFonts w:ascii="Arial Narrow" w:hAnsi="Arial Narrow"/>
                <w:color w:val="000000" w:themeColor="text1"/>
                <w:sz w:val="20"/>
                <w:szCs w:val="20"/>
              </w:rPr>
              <w:t>Transparencias Menú Efectos: Añadir perspectiva, Powerclip y Lente.</w:t>
            </w:r>
          </w:p>
          <w:p w:rsidR="00547D1C" w:rsidRPr="00547D1C" w:rsidRDefault="00547D1C"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547D1C">
              <w:rPr>
                <w:rFonts w:ascii="Arial Narrow" w:hAnsi="Arial Narrow"/>
                <w:b/>
                <w:bCs/>
                <w:color w:val="000000" w:themeColor="text1"/>
                <w:sz w:val="20"/>
                <w:szCs w:val="20"/>
              </w:rPr>
              <w:lastRenderedPageBreak/>
              <w:t>Interactividad:</w:t>
            </w:r>
            <w:r w:rsidRPr="00547D1C">
              <w:rPr>
                <w:rFonts w:ascii="Arial Narrow" w:hAnsi="Arial Narrow"/>
                <w:color w:val="000000" w:themeColor="text1"/>
                <w:sz w:val="20"/>
                <w:szCs w:val="20"/>
              </w:rPr>
              <w:t xml:space="preserve"> </w:t>
            </w:r>
          </w:p>
          <w:p w:rsidR="00547D1C" w:rsidRPr="00547D1C" w:rsidRDefault="00547D1C" w:rsidP="004A16DB">
            <w:pPr>
              <w:pStyle w:val="Prrafodelista"/>
              <w:numPr>
                <w:ilvl w:val="0"/>
                <w:numId w:val="155"/>
              </w:numPr>
              <w:autoSpaceDE w:val="0"/>
              <w:autoSpaceDN w:val="0"/>
              <w:adjustRightInd w:val="0"/>
              <w:spacing w:after="0"/>
              <w:ind w:left="833"/>
              <w:rPr>
                <w:rFonts w:ascii="Arial Narrow" w:hAnsi="Arial Narrow"/>
                <w:color w:val="000000" w:themeColor="text1"/>
                <w:sz w:val="20"/>
                <w:szCs w:val="20"/>
              </w:rPr>
            </w:pPr>
            <w:r w:rsidRPr="00547D1C">
              <w:rPr>
                <w:rFonts w:ascii="Arial Narrow" w:hAnsi="Arial Narrow"/>
                <w:color w:val="000000" w:themeColor="text1"/>
                <w:sz w:val="20"/>
                <w:szCs w:val="20"/>
              </w:rPr>
              <w:t>Botones y publicación.</w:t>
            </w:r>
          </w:p>
          <w:p w:rsidR="00547D1C" w:rsidRPr="00FB36AC" w:rsidRDefault="00547D1C"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547D1C">
              <w:rPr>
                <w:rFonts w:ascii="Arial Narrow" w:hAnsi="Arial Narrow"/>
                <w:color w:val="000000" w:themeColor="text1"/>
                <w:sz w:val="20"/>
                <w:szCs w:val="20"/>
              </w:rPr>
              <w:t>Animación, efectos de color, sonido y videos:</w:t>
            </w:r>
          </w:p>
        </w:tc>
        <w:tc>
          <w:tcPr>
            <w:tcW w:w="2977" w:type="dxa"/>
            <w:tcBorders>
              <w:top w:val="single" w:sz="5" w:space="0" w:color="000000"/>
              <w:left w:val="single" w:sz="5" w:space="0" w:color="000000"/>
              <w:bottom w:val="single" w:sz="5" w:space="0" w:color="000000"/>
              <w:right w:val="single" w:sz="5" w:space="0" w:color="000000"/>
            </w:tcBorders>
          </w:tcPr>
          <w:p w:rsidR="00547D1C" w:rsidRPr="00547D1C" w:rsidRDefault="00547D1C" w:rsidP="00F5026F">
            <w:pPr>
              <w:spacing w:line="360" w:lineRule="auto"/>
              <w:ind w:left="2"/>
              <w:rPr>
                <w:rFonts w:ascii="Arial Narrow" w:hAnsi="Arial Narrow"/>
                <w:color w:val="000000" w:themeColor="text1"/>
                <w:sz w:val="20"/>
                <w:szCs w:val="20"/>
              </w:rPr>
            </w:pPr>
            <w:r w:rsidRPr="00547D1C">
              <w:rPr>
                <w:rFonts w:ascii="Arial Narrow" w:hAnsi="Arial Narrow"/>
                <w:color w:val="000000" w:themeColor="text1"/>
                <w:sz w:val="20"/>
                <w:szCs w:val="20"/>
              </w:rPr>
              <w:lastRenderedPageBreak/>
              <w:t>Mapa conceptual</w:t>
            </w:r>
          </w:p>
          <w:p w:rsidR="00547D1C" w:rsidRPr="00547D1C" w:rsidRDefault="00547D1C" w:rsidP="00F5026F">
            <w:pPr>
              <w:spacing w:line="360" w:lineRule="auto"/>
              <w:ind w:left="2"/>
              <w:rPr>
                <w:rFonts w:ascii="Arial Narrow" w:hAnsi="Arial Narrow"/>
                <w:color w:val="000000" w:themeColor="text1"/>
                <w:sz w:val="20"/>
                <w:szCs w:val="20"/>
              </w:rPr>
            </w:pPr>
            <w:r w:rsidRPr="00547D1C">
              <w:rPr>
                <w:rFonts w:ascii="Arial Narrow" w:hAnsi="Arial Narrow"/>
                <w:color w:val="000000" w:themeColor="text1"/>
                <w:sz w:val="20"/>
                <w:szCs w:val="20"/>
              </w:rPr>
              <w:t>Informes</w:t>
            </w:r>
          </w:p>
          <w:p w:rsidR="00547D1C" w:rsidRPr="00547D1C" w:rsidRDefault="00547D1C" w:rsidP="00F5026F">
            <w:pPr>
              <w:spacing w:line="360" w:lineRule="auto"/>
              <w:ind w:left="2"/>
              <w:rPr>
                <w:rFonts w:ascii="Arial Narrow" w:hAnsi="Arial Narrow"/>
                <w:color w:val="000000" w:themeColor="text1"/>
                <w:sz w:val="20"/>
                <w:szCs w:val="20"/>
              </w:rPr>
            </w:pPr>
            <w:r w:rsidRPr="00547D1C">
              <w:rPr>
                <w:rFonts w:ascii="Arial Narrow" w:hAnsi="Arial Narrow"/>
                <w:color w:val="000000" w:themeColor="text1"/>
                <w:sz w:val="20"/>
                <w:szCs w:val="20"/>
              </w:rPr>
              <w:t>Cuadro comparativo</w:t>
            </w:r>
          </w:p>
          <w:p w:rsidR="00547D1C" w:rsidRPr="00547D1C" w:rsidRDefault="00547D1C" w:rsidP="00F5026F">
            <w:pPr>
              <w:spacing w:line="360" w:lineRule="auto"/>
              <w:ind w:left="2"/>
              <w:rPr>
                <w:rFonts w:ascii="Arial Narrow" w:hAnsi="Arial Narrow"/>
                <w:color w:val="000000" w:themeColor="text1"/>
                <w:sz w:val="20"/>
                <w:szCs w:val="20"/>
              </w:rPr>
            </w:pPr>
            <w:r w:rsidRPr="00547D1C">
              <w:rPr>
                <w:rFonts w:ascii="Arial Narrow" w:hAnsi="Arial Narrow"/>
                <w:color w:val="000000" w:themeColor="text1"/>
                <w:sz w:val="20"/>
                <w:szCs w:val="20"/>
              </w:rPr>
              <w:t>Sesiones de aprendizaje</w:t>
            </w:r>
          </w:p>
          <w:p w:rsidR="00547D1C" w:rsidRPr="00547D1C" w:rsidRDefault="00547D1C" w:rsidP="00F5026F">
            <w:pPr>
              <w:spacing w:line="360" w:lineRule="auto"/>
              <w:ind w:left="2"/>
              <w:rPr>
                <w:rFonts w:ascii="Arial Narrow" w:hAnsi="Arial Narrow"/>
                <w:color w:val="000000" w:themeColor="text1"/>
                <w:sz w:val="20"/>
                <w:szCs w:val="20"/>
              </w:rPr>
            </w:pPr>
            <w:r w:rsidRPr="00547D1C">
              <w:rPr>
                <w:rFonts w:ascii="Arial Narrow" w:hAnsi="Arial Narrow"/>
                <w:color w:val="000000" w:themeColor="text1"/>
                <w:sz w:val="20"/>
                <w:szCs w:val="20"/>
              </w:rPr>
              <w:t>Unidades didácticas</w:t>
            </w:r>
          </w:p>
          <w:p w:rsidR="00547D1C" w:rsidRPr="00547D1C" w:rsidRDefault="00547D1C" w:rsidP="00F5026F">
            <w:pPr>
              <w:spacing w:line="360" w:lineRule="auto"/>
              <w:ind w:left="2"/>
              <w:rPr>
                <w:rFonts w:ascii="Arial Narrow" w:hAnsi="Arial Narrow"/>
                <w:color w:val="000000" w:themeColor="text1"/>
                <w:sz w:val="20"/>
                <w:szCs w:val="20"/>
              </w:rPr>
            </w:pPr>
            <w:r w:rsidRPr="00547D1C">
              <w:rPr>
                <w:rFonts w:ascii="Arial Narrow" w:hAnsi="Arial Narrow"/>
                <w:color w:val="000000" w:themeColor="text1"/>
                <w:sz w:val="20"/>
                <w:szCs w:val="20"/>
              </w:rPr>
              <w:t>Cartel de contenidos</w:t>
            </w:r>
          </w:p>
          <w:p w:rsidR="00547D1C" w:rsidRPr="00547D1C" w:rsidRDefault="00547D1C" w:rsidP="00F5026F">
            <w:pPr>
              <w:spacing w:line="360" w:lineRule="auto"/>
              <w:ind w:left="2"/>
              <w:rPr>
                <w:rFonts w:ascii="Arial Narrow" w:hAnsi="Arial Narrow"/>
                <w:color w:val="000000" w:themeColor="text1"/>
                <w:sz w:val="20"/>
                <w:szCs w:val="20"/>
              </w:rPr>
            </w:pPr>
            <w:r w:rsidRPr="00547D1C">
              <w:rPr>
                <w:rFonts w:ascii="Arial Narrow" w:hAnsi="Arial Narrow"/>
                <w:color w:val="000000" w:themeColor="text1"/>
                <w:sz w:val="20"/>
                <w:szCs w:val="20"/>
              </w:rPr>
              <w:t>Carpeta pedagógica</w:t>
            </w:r>
          </w:p>
        </w:tc>
        <w:tc>
          <w:tcPr>
            <w:tcW w:w="4394" w:type="dxa"/>
            <w:tcBorders>
              <w:top w:val="single" w:sz="5" w:space="0" w:color="000000"/>
              <w:left w:val="single" w:sz="5" w:space="0" w:color="000000"/>
              <w:bottom w:val="single" w:sz="5" w:space="0" w:color="000000"/>
              <w:right w:val="single" w:sz="5" w:space="0" w:color="000000"/>
            </w:tcBorders>
          </w:tcPr>
          <w:p w:rsidR="00547D1C" w:rsidRPr="00547D1C" w:rsidRDefault="00547D1C" w:rsidP="00DF21A7">
            <w:pPr>
              <w:numPr>
                <w:ilvl w:val="0"/>
                <w:numId w:val="70"/>
              </w:numPr>
              <w:spacing w:line="360" w:lineRule="auto"/>
              <w:ind w:left="465" w:right="45" w:hanging="360"/>
              <w:jc w:val="both"/>
              <w:rPr>
                <w:rFonts w:ascii="Arial Narrow" w:hAnsi="Arial Narrow"/>
                <w:color w:val="000000" w:themeColor="text1"/>
                <w:sz w:val="20"/>
                <w:szCs w:val="20"/>
              </w:rPr>
            </w:pPr>
            <w:r w:rsidRPr="00547D1C">
              <w:rPr>
                <w:rFonts w:ascii="Arial Narrow" w:eastAsia="Arial" w:hAnsi="Arial Narrow"/>
                <w:color w:val="000000" w:themeColor="text1"/>
                <w:sz w:val="20"/>
                <w:szCs w:val="20"/>
              </w:rPr>
              <w:t xml:space="preserve"> Diseña objetos básicos aplicando las herramientas de polígono, estrella, espiral y papel gráfico a través de una práctica dirigida.</w:t>
            </w:r>
          </w:p>
          <w:p w:rsidR="00547D1C" w:rsidRPr="00547D1C" w:rsidRDefault="00547D1C" w:rsidP="00DF21A7">
            <w:pPr>
              <w:numPr>
                <w:ilvl w:val="0"/>
                <w:numId w:val="70"/>
              </w:numPr>
              <w:spacing w:line="360" w:lineRule="auto"/>
              <w:ind w:left="465" w:right="45" w:hanging="360"/>
              <w:jc w:val="both"/>
              <w:rPr>
                <w:rFonts w:ascii="Arial Narrow" w:hAnsi="Arial Narrow"/>
                <w:color w:val="000000" w:themeColor="text1"/>
                <w:sz w:val="20"/>
                <w:szCs w:val="20"/>
              </w:rPr>
            </w:pPr>
            <w:r w:rsidRPr="00547D1C">
              <w:rPr>
                <w:rFonts w:ascii="Arial Narrow" w:hAnsi="Arial Narrow"/>
                <w:color w:val="000000" w:themeColor="text1"/>
                <w:sz w:val="20"/>
                <w:szCs w:val="20"/>
              </w:rPr>
              <w:t>Elabora diseños gráficos con diferentes tipos de rellenos y textos manipulando capas en una práctica dirigida, adecuadamente.</w:t>
            </w:r>
          </w:p>
          <w:p w:rsidR="00547D1C" w:rsidRPr="00547D1C" w:rsidRDefault="00547D1C" w:rsidP="00DF21A7">
            <w:pPr>
              <w:numPr>
                <w:ilvl w:val="0"/>
                <w:numId w:val="70"/>
              </w:numPr>
              <w:spacing w:line="360" w:lineRule="auto"/>
              <w:ind w:left="465" w:right="45" w:hanging="360"/>
              <w:jc w:val="both"/>
              <w:rPr>
                <w:rFonts w:ascii="Arial Narrow" w:hAnsi="Arial Narrow"/>
                <w:color w:val="000000" w:themeColor="text1"/>
                <w:sz w:val="20"/>
                <w:szCs w:val="20"/>
              </w:rPr>
            </w:pPr>
            <w:r w:rsidRPr="00547D1C">
              <w:rPr>
                <w:rFonts w:ascii="Arial Narrow" w:hAnsi="Arial Narrow"/>
                <w:color w:val="000000" w:themeColor="text1"/>
                <w:sz w:val="20"/>
                <w:szCs w:val="20"/>
              </w:rPr>
              <w:t>Describe y realiza operaciones con objetos en una práctica calificada de manera adecuada.</w:t>
            </w:r>
          </w:p>
          <w:p w:rsidR="00547D1C" w:rsidRPr="00547D1C" w:rsidRDefault="00547D1C" w:rsidP="00DF21A7">
            <w:pPr>
              <w:numPr>
                <w:ilvl w:val="0"/>
                <w:numId w:val="70"/>
              </w:numPr>
              <w:spacing w:line="360" w:lineRule="auto"/>
              <w:ind w:left="465" w:right="45" w:hanging="360"/>
              <w:jc w:val="both"/>
              <w:rPr>
                <w:rFonts w:ascii="Arial Narrow" w:hAnsi="Arial Narrow"/>
                <w:color w:val="000000" w:themeColor="text1"/>
                <w:sz w:val="20"/>
                <w:szCs w:val="20"/>
              </w:rPr>
            </w:pPr>
            <w:r w:rsidRPr="00547D1C">
              <w:rPr>
                <w:rFonts w:ascii="Arial Narrow" w:hAnsi="Arial Narrow"/>
                <w:color w:val="000000" w:themeColor="text1"/>
                <w:sz w:val="20"/>
                <w:szCs w:val="20"/>
              </w:rPr>
              <w:t>Diseña gráficos con herramientas para dar forma y contorno a objetos en una práctica dirigida, correctamente.</w:t>
            </w:r>
          </w:p>
          <w:p w:rsidR="00547D1C" w:rsidRPr="00547D1C" w:rsidRDefault="00547D1C" w:rsidP="00DF21A7">
            <w:pPr>
              <w:numPr>
                <w:ilvl w:val="0"/>
                <w:numId w:val="70"/>
              </w:numPr>
              <w:spacing w:line="360" w:lineRule="auto"/>
              <w:ind w:left="465" w:right="45" w:hanging="360"/>
              <w:jc w:val="both"/>
              <w:rPr>
                <w:rFonts w:ascii="Arial Narrow" w:hAnsi="Arial Narrow"/>
                <w:color w:val="000000" w:themeColor="text1"/>
                <w:sz w:val="20"/>
                <w:szCs w:val="20"/>
              </w:rPr>
            </w:pPr>
            <w:r w:rsidRPr="00547D1C">
              <w:rPr>
                <w:rFonts w:ascii="Arial Narrow" w:hAnsi="Arial Narrow"/>
                <w:color w:val="000000" w:themeColor="text1"/>
                <w:sz w:val="20"/>
                <w:szCs w:val="20"/>
              </w:rPr>
              <w:t>Diseña gráficos con herramientas de soldar, recortar combinar y agrupar en una práctica dirigida, correctamente.</w:t>
            </w:r>
          </w:p>
          <w:p w:rsidR="00547D1C" w:rsidRPr="00547D1C" w:rsidRDefault="00547D1C" w:rsidP="00DF21A7">
            <w:pPr>
              <w:numPr>
                <w:ilvl w:val="0"/>
                <w:numId w:val="70"/>
              </w:numPr>
              <w:spacing w:line="360" w:lineRule="auto"/>
              <w:ind w:left="465" w:right="45" w:hanging="360"/>
              <w:jc w:val="both"/>
              <w:rPr>
                <w:rFonts w:ascii="Arial Narrow" w:hAnsi="Arial Narrow"/>
                <w:color w:val="000000" w:themeColor="text1"/>
                <w:sz w:val="20"/>
                <w:szCs w:val="20"/>
              </w:rPr>
            </w:pPr>
            <w:r w:rsidRPr="00547D1C">
              <w:rPr>
                <w:rFonts w:ascii="Arial Narrow" w:hAnsi="Arial Narrow"/>
                <w:color w:val="000000" w:themeColor="text1"/>
                <w:sz w:val="20"/>
                <w:szCs w:val="20"/>
              </w:rPr>
              <w:t>Elabora logotipos aplicando efectos de transparencia y efectos de perspectiva, Powerclip y lente de manera adecuada.</w:t>
            </w:r>
          </w:p>
        </w:tc>
      </w:tr>
    </w:tbl>
    <w:p w:rsidR="00107299" w:rsidRDefault="00107299" w:rsidP="006C2B51">
      <w:pPr>
        <w:spacing w:after="0" w:line="240" w:lineRule="auto"/>
        <w:jc w:val="center"/>
        <w:rPr>
          <w:rFonts w:ascii="Arial Narrow" w:eastAsia="Calibri" w:hAnsi="Arial Narrow" w:cs="Calibri,Bold"/>
          <w:b/>
          <w:bCs/>
          <w:color w:val="auto"/>
          <w:sz w:val="20"/>
          <w:szCs w:val="20"/>
          <w:lang w:val="es-PE"/>
        </w:rPr>
      </w:pPr>
    </w:p>
    <w:p w:rsidR="00B06C5F" w:rsidRDefault="00B06C5F" w:rsidP="00AA2E20">
      <w:pPr>
        <w:tabs>
          <w:tab w:val="center" w:pos="6502"/>
        </w:tabs>
        <w:rPr>
          <w:rFonts w:ascii="Arial Narrow" w:hAnsi="Arial Narrow"/>
        </w:rPr>
      </w:pPr>
    </w:p>
    <w:tbl>
      <w:tblPr>
        <w:tblStyle w:val="TableGrid2"/>
        <w:tblpPr w:leftFromText="141" w:rightFromText="141" w:horzAnchor="margin" w:tblpY="825"/>
        <w:tblW w:w="13461" w:type="dxa"/>
        <w:tblInd w:w="0" w:type="dxa"/>
        <w:tblCellMar>
          <w:left w:w="4" w:type="dxa"/>
          <w:right w:w="12" w:type="dxa"/>
        </w:tblCellMar>
        <w:tblLook w:val="04A0" w:firstRow="1" w:lastRow="0" w:firstColumn="1" w:lastColumn="0" w:noHBand="0" w:noVBand="1"/>
      </w:tblPr>
      <w:tblGrid>
        <w:gridCol w:w="3099"/>
        <w:gridCol w:w="5245"/>
        <w:gridCol w:w="2833"/>
        <w:gridCol w:w="2284"/>
      </w:tblGrid>
      <w:tr w:rsidR="00B06C5F" w:rsidRPr="00547D1C" w:rsidTr="00B50B54">
        <w:trPr>
          <w:trHeight w:val="441"/>
        </w:trPr>
        <w:tc>
          <w:tcPr>
            <w:tcW w:w="13461" w:type="dxa"/>
            <w:gridSpan w:val="4"/>
            <w:tcBorders>
              <w:top w:val="single" w:sz="5" w:space="0" w:color="000000"/>
              <w:left w:val="single" w:sz="5" w:space="0" w:color="000000"/>
              <w:bottom w:val="single" w:sz="5" w:space="0" w:color="000000"/>
              <w:right w:val="single" w:sz="5" w:space="0" w:color="000000"/>
            </w:tcBorders>
            <w:shd w:val="clear" w:color="auto" w:fill="D9D9D9"/>
          </w:tcPr>
          <w:p w:rsidR="00B06C5F" w:rsidRPr="00547D1C" w:rsidRDefault="00B06C5F" w:rsidP="00A24D35">
            <w:pPr>
              <w:spacing w:line="259" w:lineRule="auto"/>
              <w:ind w:left="4"/>
              <w:jc w:val="center"/>
              <w:rPr>
                <w:rFonts w:ascii="Arial Narrow" w:hAnsi="Arial Narrow"/>
                <w:color w:val="000000" w:themeColor="text1"/>
                <w:sz w:val="20"/>
                <w:szCs w:val="20"/>
              </w:rPr>
            </w:pPr>
            <w:r w:rsidRPr="00547D1C">
              <w:rPr>
                <w:rFonts w:ascii="Arial Narrow" w:eastAsia="Arial" w:hAnsi="Arial Narrow"/>
                <w:b/>
                <w:color w:val="000000" w:themeColor="text1"/>
                <w:sz w:val="20"/>
                <w:szCs w:val="20"/>
              </w:rPr>
              <w:lastRenderedPageBreak/>
              <w:t>ÁREA: ENSAMBLAJE Y REPARACIÓN DE EQUIPOS DE CÓMPUTO II</w:t>
            </w:r>
          </w:p>
        </w:tc>
      </w:tr>
      <w:tr w:rsidR="00B06C5F" w:rsidRPr="00547D1C" w:rsidTr="00B50B54">
        <w:trPr>
          <w:trHeight w:val="831"/>
        </w:trPr>
        <w:tc>
          <w:tcPr>
            <w:tcW w:w="13461" w:type="dxa"/>
            <w:gridSpan w:val="4"/>
            <w:tcBorders>
              <w:top w:val="single" w:sz="5" w:space="0" w:color="000000"/>
              <w:left w:val="single" w:sz="5" w:space="0" w:color="000000"/>
              <w:bottom w:val="single" w:sz="5" w:space="0" w:color="000000"/>
              <w:right w:val="single" w:sz="5" w:space="0" w:color="000000"/>
            </w:tcBorders>
          </w:tcPr>
          <w:p w:rsidR="00B06C5F" w:rsidRPr="00547D1C" w:rsidRDefault="00B06C5F" w:rsidP="00A24D35">
            <w:pPr>
              <w:autoSpaceDE w:val="0"/>
              <w:autoSpaceDN w:val="0"/>
              <w:adjustRightInd w:val="0"/>
              <w:rPr>
                <w:rFonts w:ascii="Arial Narrow" w:hAnsi="Arial Narrow" w:cs="Calibri"/>
                <w:color w:val="000000" w:themeColor="text1"/>
                <w:sz w:val="20"/>
                <w:szCs w:val="20"/>
              </w:rPr>
            </w:pPr>
            <w:r w:rsidRPr="00547D1C">
              <w:rPr>
                <w:rFonts w:ascii="Arial Narrow" w:eastAsia="Arial" w:hAnsi="Arial Narrow"/>
                <w:b/>
                <w:color w:val="000000" w:themeColor="text1"/>
                <w:sz w:val="20"/>
                <w:szCs w:val="20"/>
              </w:rPr>
              <w:t xml:space="preserve">SUMILLA: </w:t>
            </w:r>
            <w:r w:rsidRPr="00547D1C">
              <w:rPr>
                <w:rFonts w:ascii="Arial Narrow" w:hAnsi="Arial Narrow" w:cs="Calibri"/>
                <w:color w:val="000000" w:themeColor="text1"/>
                <w:sz w:val="20"/>
                <w:szCs w:val="20"/>
              </w:rPr>
              <w:t>Orienta a los estudiantes a desarrollar habilidades en el manejo adecuado de circuitos integrados.</w:t>
            </w:r>
          </w:p>
          <w:p w:rsidR="00B06C5F" w:rsidRPr="00547D1C" w:rsidRDefault="00B06C5F" w:rsidP="00A24D35">
            <w:pPr>
              <w:autoSpaceDE w:val="0"/>
              <w:autoSpaceDN w:val="0"/>
              <w:adjustRightInd w:val="0"/>
              <w:rPr>
                <w:rFonts w:ascii="Arial Narrow" w:hAnsi="Arial Narrow"/>
                <w:color w:val="000000" w:themeColor="text1"/>
                <w:sz w:val="20"/>
                <w:szCs w:val="20"/>
              </w:rPr>
            </w:pPr>
            <w:r w:rsidRPr="00547D1C">
              <w:rPr>
                <w:rFonts w:ascii="Arial Narrow" w:hAnsi="Arial Narrow" w:cs="Calibri"/>
                <w:color w:val="000000" w:themeColor="text1"/>
                <w:sz w:val="20"/>
                <w:szCs w:val="20"/>
              </w:rPr>
              <w:t xml:space="preserve">Realiza el mantenimiento y ensamblaje físico de una computadora y sus periféricos con actividades de inspección, ajuste, limpieza y ensambla. </w:t>
            </w:r>
            <w:r w:rsidRPr="00547D1C">
              <w:rPr>
                <w:rFonts w:ascii="Arial Narrow" w:hAnsi="Arial Narrow" w:cs="Calibri"/>
                <w:b/>
                <w:bCs/>
                <w:color w:val="000000" w:themeColor="text1"/>
                <w:sz w:val="20"/>
                <w:szCs w:val="20"/>
              </w:rPr>
              <w:t xml:space="preserve"> </w:t>
            </w:r>
          </w:p>
        </w:tc>
      </w:tr>
      <w:tr w:rsidR="00B06C5F" w:rsidRPr="00547D1C" w:rsidTr="00B50B54">
        <w:trPr>
          <w:trHeight w:val="567"/>
        </w:trPr>
        <w:tc>
          <w:tcPr>
            <w:tcW w:w="3099"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B06C5F" w:rsidRPr="00547D1C" w:rsidRDefault="00B06C5F" w:rsidP="00A24D35">
            <w:pPr>
              <w:spacing w:line="259" w:lineRule="auto"/>
              <w:jc w:val="center"/>
              <w:rPr>
                <w:rFonts w:ascii="Arial Narrow" w:hAnsi="Arial Narrow"/>
                <w:color w:val="000000" w:themeColor="text1"/>
                <w:sz w:val="20"/>
                <w:szCs w:val="20"/>
              </w:rPr>
            </w:pPr>
            <w:r w:rsidRPr="00547D1C">
              <w:rPr>
                <w:rFonts w:ascii="Arial Narrow" w:eastAsia="Arial" w:hAnsi="Arial Narrow"/>
                <w:b/>
                <w:color w:val="000000" w:themeColor="text1"/>
                <w:sz w:val="20"/>
                <w:szCs w:val="20"/>
              </w:rPr>
              <w:t>CÓD. CRITE.  DESEMPEÑO</w:t>
            </w:r>
          </w:p>
        </w:tc>
        <w:tc>
          <w:tcPr>
            <w:tcW w:w="5245"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B06C5F" w:rsidRPr="00547D1C" w:rsidRDefault="00B06C5F" w:rsidP="00A24D35">
            <w:pPr>
              <w:spacing w:line="259" w:lineRule="auto"/>
              <w:ind w:right="8"/>
              <w:jc w:val="center"/>
              <w:rPr>
                <w:rFonts w:ascii="Arial Narrow" w:hAnsi="Arial Narrow"/>
                <w:color w:val="000000" w:themeColor="text1"/>
                <w:sz w:val="20"/>
                <w:szCs w:val="20"/>
              </w:rPr>
            </w:pPr>
            <w:r w:rsidRPr="00547D1C">
              <w:rPr>
                <w:rFonts w:ascii="Arial Narrow" w:eastAsia="Arial" w:hAnsi="Arial Narrow"/>
                <w:b/>
                <w:color w:val="000000" w:themeColor="text1"/>
                <w:sz w:val="20"/>
                <w:szCs w:val="20"/>
              </w:rPr>
              <w:t>CONTENIDOS</w:t>
            </w:r>
          </w:p>
        </w:tc>
        <w:tc>
          <w:tcPr>
            <w:tcW w:w="2833"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B06C5F" w:rsidRPr="00547D1C" w:rsidRDefault="00B06C5F" w:rsidP="00A24D35">
            <w:pPr>
              <w:spacing w:line="259" w:lineRule="auto"/>
              <w:ind w:left="4"/>
              <w:jc w:val="center"/>
              <w:rPr>
                <w:rFonts w:ascii="Arial Narrow" w:hAnsi="Arial Narrow"/>
                <w:color w:val="000000" w:themeColor="text1"/>
                <w:sz w:val="20"/>
                <w:szCs w:val="20"/>
              </w:rPr>
            </w:pPr>
            <w:r w:rsidRPr="00547D1C">
              <w:rPr>
                <w:rFonts w:ascii="Arial Narrow" w:eastAsia="Arial" w:hAnsi="Arial Narrow"/>
                <w:b/>
                <w:color w:val="000000" w:themeColor="text1"/>
                <w:sz w:val="20"/>
                <w:szCs w:val="20"/>
              </w:rPr>
              <w:t>PRODUCTOS</w:t>
            </w:r>
          </w:p>
        </w:tc>
        <w:tc>
          <w:tcPr>
            <w:tcW w:w="2284"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B06C5F" w:rsidRPr="00547D1C" w:rsidRDefault="00B06C5F" w:rsidP="00A24D35">
            <w:pPr>
              <w:spacing w:line="259" w:lineRule="auto"/>
              <w:ind w:left="6"/>
              <w:jc w:val="center"/>
              <w:rPr>
                <w:rFonts w:ascii="Arial Narrow" w:hAnsi="Arial Narrow"/>
                <w:color w:val="000000" w:themeColor="text1"/>
                <w:sz w:val="20"/>
                <w:szCs w:val="20"/>
              </w:rPr>
            </w:pPr>
            <w:r w:rsidRPr="00547D1C">
              <w:rPr>
                <w:rFonts w:ascii="Arial Narrow" w:eastAsia="Arial" w:hAnsi="Arial Narrow"/>
                <w:b/>
                <w:color w:val="000000" w:themeColor="text1"/>
                <w:sz w:val="20"/>
                <w:szCs w:val="20"/>
              </w:rPr>
              <w:t>CRITERIOS DE EVALUACIÓN</w:t>
            </w:r>
          </w:p>
        </w:tc>
      </w:tr>
      <w:tr w:rsidR="00B06C5F" w:rsidRPr="00547D1C" w:rsidTr="00B50B54">
        <w:trPr>
          <w:trHeight w:val="3107"/>
        </w:trPr>
        <w:tc>
          <w:tcPr>
            <w:tcW w:w="3099" w:type="dxa"/>
            <w:tcBorders>
              <w:top w:val="single" w:sz="5" w:space="0" w:color="000000"/>
              <w:left w:val="single" w:sz="5" w:space="0" w:color="000000"/>
              <w:bottom w:val="single" w:sz="5" w:space="0" w:color="000000"/>
              <w:right w:val="single" w:sz="5" w:space="0" w:color="000000"/>
            </w:tcBorders>
          </w:tcPr>
          <w:p w:rsidR="00B06C5F" w:rsidRPr="00547D1C" w:rsidRDefault="00B06C5F" w:rsidP="00A24D35">
            <w:pPr>
              <w:spacing w:line="259" w:lineRule="auto"/>
              <w:rPr>
                <w:rFonts w:ascii="Arial Narrow" w:hAnsi="Arial Narrow"/>
                <w:color w:val="000000" w:themeColor="text1"/>
                <w:sz w:val="20"/>
                <w:szCs w:val="20"/>
              </w:rPr>
            </w:pPr>
            <w:r w:rsidRPr="00547D1C">
              <w:rPr>
                <w:rFonts w:ascii="Arial Narrow" w:eastAsia="Arial" w:hAnsi="Arial Narrow"/>
                <w:b/>
                <w:color w:val="000000" w:themeColor="text1"/>
                <w:sz w:val="20"/>
                <w:szCs w:val="20"/>
              </w:rPr>
              <w:t xml:space="preserve">PERSONAL </w:t>
            </w:r>
          </w:p>
          <w:p w:rsidR="00B06C5F" w:rsidRPr="00547D1C" w:rsidRDefault="00B06C5F" w:rsidP="00A24D35">
            <w:pPr>
              <w:spacing w:after="2"/>
              <w:ind w:right="62"/>
              <w:jc w:val="both"/>
              <w:rPr>
                <w:rFonts w:ascii="Arial Narrow" w:hAnsi="Arial Narrow"/>
                <w:bCs/>
                <w:color w:val="000000" w:themeColor="text1"/>
                <w:sz w:val="20"/>
                <w:szCs w:val="20"/>
              </w:rPr>
            </w:pPr>
            <w:r w:rsidRPr="00547D1C">
              <w:rPr>
                <w:rFonts w:ascii="Arial Narrow" w:hAnsi="Arial Narrow"/>
                <w:bCs/>
                <w:color w:val="000000" w:themeColor="text1"/>
                <w:sz w:val="20"/>
                <w:szCs w:val="20"/>
              </w:rPr>
              <w:t>1.2.3 Demuestra proactividad y flexibilidad ante situaciones de cambio, actualizándose en hardware, sistemas operativos y software de computadora.</w:t>
            </w:r>
          </w:p>
          <w:p w:rsidR="00B06C5F" w:rsidRPr="00547D1C" w:rsidRDefault="00B06C5F" w:rsidP="00A24D35">
            <w:pPr>
              <w:spacing w:after="2"/>
              <w:ind w:right="62"/>
              <w:rPr>
                <w:rFonts w:ascii="Arial Narrow" w:hAnsi="Arial Narrow"/>
                <w:color w:val="000000" w:themeColor="text1"/>
                <w:sz w:val="20"/>
                <w:szCs w:val="20"/>
              </w:rPr>
            </w:pPr>
          </w:p>
          <w:p w:rsidR="00B06C5F" w:rsidRPr="00547D1C" w:rsidRDefault="00B06C5F" w:rsidP="00A24D35">
            <w:pPr>
              <w:spacing w:after="2"/>
              <w:ind w:right="62"/>
              <w:rPr>
                <w:rFonts w:ascii="Arial Narrow" w:hAnsi="Arial Narrow"/>
                <w:color w:val="000000" w:themeColor="text1"/>
                <w:sz w:val="20"/>
                <w:szCs w:val="20"/>
              </w:rPr>
            </w:pPr>
          </w:p>
          <w:p w:rsidR="00B06C5F" w:rsidRPr="00547D1C" w:rsidRDefault="00B06C5F" w:rsidP="00A24D35">
            <w:pPr>
              <w:spacing w:line="259" w:lineRule="auto"/>
              <w:rPr>
                <w:rFonts w:ascii="Arial Narrow" w:hAnsi="Arial Narrow"/>
                <w:color w:val="000000" w:themeColor="text1"/>
                <w:sz w:val="20"/>
                <w:szCs w:val="20"/>
              </w:rPr>
            </w:pPr>
            <w:r w:rsidRPr="00547D1C">
              <w:rPr>
                <w:rFonts w:ascii="Arial Narrow" w:eastAsia="Arial" w:hAnsi="Arial Narrow"/>
                <w:b/>
                <w:color w:val="000000" w:themeColor="text1"/>
                <w:sz w:val="20"/>
                <w:szCs w:val="20"/>
              </w:rPr>
              <w:t xml:space="preserve">PROFESIONAL PEDAGÓGICA </w:t>
            </w:r>
          </w:p>
          <w:p w:rsidR="00B06C5F" w:rsidRPr="00547D1C" w:rsidRDefault="00B06C5F" w:rsidP="00A24D35">
            <w:pPr>
              <w:spacing w:line="259" w:lineRule="auto"/>
              <w:jc w:val="both"/>
              <w:rPr>
                <w:rFonts w:ascii="Arial Narrow" w:hAnsi="Arial Narrow"/>
                <w:bCs/>
                <w:color w:val="000000" w:themeColor="text1"/>
                <w:sz w:val="20"/>
                <w:szCs w:val="20"/>
              </w:rPr>
            </w:pPr>
            <w:r w:rsidRPr="00547D1C">
              <w:rPr>
                <w:rFonts w:ascii="Arial Narrow" w:hAnsi="Arial Narrow"/>
                <w:bCs/>
                <w:color w:val="000000" w:themeColor="text1"/>
                <w:sz w:val="20"/>
                <w:szCs w:val="20"/>
              </w:rPr>
              <w:t>2.1.3 Domina los contenidos de la carrera y los organiza para actualizarse en temas de ensamblaje y mantenimiento de equipos de cómputo.</w:t>
            </w:r>
          </w:p>
          <w:p w:rsidR="00B06C5F" w:rsidRPr="00547D1C" w:rsidRDefault="00B06C5F" w:rsidP="00A24D35">
            <w:pPr>
              <w:spacing w:line="259" w:lineRule="auto"/>
              <w:rPr>
                <w:rFonts w:ascii="Arial Narrow" w:hAnsi="Arial Narrow"/>
                <w:color w:val="000000" w:themeColor="text1"/>
                <w:sz w:val="20"/>
                <w:szCs w:val="20"/>
              </w:rPr>
            </w:pPr>
          </w:p>
          <w:p w:rsidR="00B06C5F" w:rsidRPr="00547D1C" w:rsidRDefault="00B06C5F" w:rsidP="00A24D35">
            <w:pPr>
              <w:spacing w:line="259" w:lineRule="auto"/>
              <w:rPr>
                <w:rFonts w:ascii="Arial Narrow" w:hAnsi="Arial Narrow"/>
                <w:color w:val="000000" w:themeColor="text1"/>
                <w:sz w:val="20"/>
                <w:szCs w:val="20"/>
              </w:rPr>
            </w:pPr>
          </w:p>
          <w:p w:rsidR="00B06C5F" w:rsidRPr="00547D1C" w:rsidRDefault="00B06C5F" w:rsidP="00A24D35">
            <w:pPr>
              <w:spacing w:line="259" w:lineRule="auto"/>
              <w:rPr>
                <w:rFonts w:ascii="Arial Narrow" w:eastAsia="Arial" w:hAnsi="Arial Narrow"/>
                <w:color w:val="000000" w:themeColor="text1"/>
                <w:sz w:val="20"/>
                <w:szCs w:val="20"/>
              </w:rPr>
            </w:pPr>
          </w:p>
          <w:p w:rsidR="00B06C5F" w:rsidRPr="00547D1C" w:rsidRDefault="00B06C5F" w:rsidP="00A24D35">
            <w:pPr>
              <w:spacing w:line="259" w:lineRule="auto"/>
              <w:rPr>
                <w:rFonts w:ascii="Arial Narrow" w:hAnsi="Arial Narrow"/>
                <w:color w:val="000000" w:themeColor="text1"/>
                <w:sz w:val="20"/>
                <w:szCs w:val="20"/>
              </w:rPr>
            </w:pPr>
            <w:r w:rsidRPr="00547D1C">
              <w:rPr>
                <w:rFonts w:ascii="Arial Narrow" w:hAnsi="Arial Narrow"/>
                <w:color w:val="000000" w:themeColor="text1"/>
                <w:sz w:val="20"/>
                <w:szCs w:val="20"/>
              </w:rPr>
              <w:t xml:space="preserve"> </w:t>
            </w:r>
          </w:p>
          <w:p w:rsidR="00B06C5F" w:rsidRPr="00547D1C" w:rsidRDefault="00B06C5F" w:rsidP="00A24D35">
            <w:pPr>
              <w:spacing w:line="259" w:lineRule="auto"/>
              <w:rPr>
                <w:rFonts w:ascii="Arial Narrow" w:hAnsi="Arial Narrow"/>
                <w:color w:val="000000" w:themeColor="text1"/>
                <w:sz w:val="20"/>
                <w:szCs w:val="20"/>
              </w:rPr>
            </w:pPr>
            <w:r w:rsidRPr="00547D1C">
              <w:rPr>
                <w:rFonts w:ascii="Arial Narrow" w:eastAsia="Arial" w:hAnsi="Arial Narrow"/>
                <w:b/>
                <w:color w:val="000000" w:themeColor="text1"/>
                <w:sz w:val="20"/>
                <w:szCs w:val="20"/>
              </w:rPr>
              <w:t xml:space="preserve">SOCIO COMUNITARIA </w:t>
            </w:r>
          </w:p>
          <w:p w:rsidR="00B06C5F" w:rsidRPr="00547D1C" w:rsidRDefault="00B06C5F" w:rsidP="00A24D35">
            <w:pPr>
              <w:spacing w:line="259" w:lineRule="auto"/>
              <w:ind w:right="62"/>
              <w:jc w:val="both"/>
              <w:rPr>
                <w:rFonts w:ascii="Arial Narrow" w:hAnsi="Arial Narrow"/>
                <w:color w:val="000000" w:themeColor="text1"/>
                <w:sz w:val="20"/>
                <w:szCs w:val="20"/>
              </w:rPr>
            </w:pPr>
            <w:r w:rsidRPr="00547D1C">
              <w:rPr>
                <w:rFonts w:ascii="Arial Narrow" w:hAnsi="Arial Narrow"/>
                <w:bCs/>
                <w:color w:val="000000" w:themeColor="text1"/>
                <w:sz w:val="20"/>
                <w:szCs w:val="20"/>
              </w:rPr>
              <w:t>3.1.5 Promueve desde su práctica y el uso de herramientas adecuadas para ensamblaje una cultura de prevención y cuidado de la salud integral (salud física, mental y ambiental).</w:t>
            </w:r>
          </w:p>
        </w:tc>
        <w:tc>
          <w:tcPr>
            <w:tcW w:w="5245" w:type="dxa"/>
            <w:tcBorders>
              <w:top w:val="single" w:sz="5" w:space="0" w:color="000000"/>
              <w:left w:val="single" w:sz="5" w:space="0" w:color="000000"/>
              <w:bottom w:val="single" w:sz="5" w:space="0" w:color="000000"/>
              <w:right w:val="single" w:sz="5" w:space="0" w:color="000000"/>
            </w:tcBorders>
          </w:tcPr>
          <w:p w:rsidR="00B06C5F" w:rsidRPr="00547D1C" w:rsidRDefault="00B06C5F" w:rsidP="00A24D35">
            <w:pPr>
              <w:autoSpaceDE w:val="0"/>
              <w:autoSpaceDN w:val="0"/>
              <w:adjustRightInd w:val="0"/>
              <w:jc w:val="center"/>
              <w:rPr>
                <w:rFonts w:ascii="Arial Narrow" w:hAnsi="Arial Narrow" w:cs="Arial"/>
                <w:color w:val="000000" w:themeColor="text1"/>
                <w:sz w:val="20"/>
                <w:szCs w:val="20"/>
              </w:rPr>
            </w:pPr>
            <w:r w:rsidRPr="00547D1C">
              <w:rPr>
                <w:rFonts w:ascii="Arial Narrow" w:hAnsi="Arial Narrow" w:cs="Arial"/>
                <w:b/>
                <w:color w:val="000000" w:themeColor="text1"/>
                <w:sz w:val="20"/>
                <w:szCs w:val="20"/>
              </w:rPr>
              <w:t>Circuitos de corriente</w:t>
            </w:r>
          </w:p>
          <w:p w:rsidR="00B06C5F" w:rsidRPr="00547D1C" w:rsidRDefault="00B06C5F" w:rsidP="004A16DB">
            <w:pPr>
              <w:pStyle w:val="Prrafodelista"/>
              <w:numPr>
                <w:ilvl w:val="0"/>
                <w:numId w:val="148"/>
              </w:numPr>
              <w:autoSpaceDE w:val="0"/>
              <w:autoSpaceDN w:val="0"/>
              <w:adjustRightInd w:val="0"/>
              <w:spacing w:after="0"/>
              <w:rPr>
                <w:rFonts w:ascii="Arial Narrow" w:hAnsi="Arial Narrow" w:cs="Arial"/>
                <w:color w:val="000000" w:themeColor="text1"/>
                <w:sz w:val="20"/>
                <w:szCs w:val="20"/>
              </w:rPr>
            </w:pPr>
            <w:r w:rsidRPr="00547D1C">
              <w:rPr>
                <w:rFonts w:ascii="Arial Narrow" w:hAnsi="Arial Narrow" w:cs="Arial"/>
                <w:color w:val="000000" w:themeColor="text1"/>
                <w:sz w:val="20"/>
                <w:szCs w:val="20"/>
              </w:rPr>
              <w:t>Corriente continua</w:t>
            </w:r>
          </w:p>
          <w:p w:rsidR="00B06C5F" w:rsidRPr="00547D1C" w:rsidRDefault="00B06C5F" w:rsidP="004A16DB">
            <w:pPr>
              <w:pStyle w:val="Prrafodelista"/>
              <w:numPr>
                <w:ilvl w:val="0"/>
                <w:numId w:val="148"/>
              </w:numPr>
              <w:autoSpaceDE w:val="0"/>
              <w:autoSpaceDN w:val="0"/>
              <w:adjustRightInd w:val="0"/>
              <w:spacing w:after="0"/>
              <w:rPr>
                <w:rFonts w:ascii="Arial Narrow" w:hAnsi="Arial Narrow" w:cs="Arial"/>
                <w:color w:val="000000" w:themeColor="text1"/>
                <w:sz w:val="20"/>
                <w:szCs w:val="20"/>
              </w:rPr>
            </w:pPr>
            <w:r w:rsidRPr="00547D1C">
              <w:rPr>
                <w:rFonts w:ascii="Arial Narrow" w:hAnsi="Arial Narrow" w:cs="Arial"/>
                <w:color w:val="000000" w:themeColor="text1"/>
                <w:sz w:val="20"/>
                <w:szCs w:val="20"/>
              </w:rPr>
              <w:t>Corriente alterna y analógicas</w:t>
            </w:r>
          </w:p>
          <w:p w:rsidR="00B06C5F" w:rsidRPr="00547D1C" w:rsidRDefault="00B06C5F" w:rsidP="00A24D35">
            <w:pPr>
              <w:autoSpaceDE w:val="0"/>
              <w:autoSpaceDN w:val="0"/>
              <w:adjustRightInd w:val="0"/>
              <w:jc w:val="center"/>
              <w:rPr>
                <w:rFonts w:ascii="Arial Narrow" w:hAnsi="Arial Narrow" w:cs="Calibri"/>
                <w:b/>
                <w:color w:val="000000" w:themeColor="text1"/>
                <w:sz w:val="20"/>
                <w:szCs w:val="20"/>
              </w:rPr>
            </w:pPr>
            <w:r w:rsidRPr="00547D1C">
              <w:rPr>
                <w:rFonts w:ascii="Arial Narrow" w:hAnsi="Arial Narrow" w:cs="Calibri"/>
                <w:b/>
                <w:color w:val="000000" w:themeColor="text1"/>
                <w:sz w:val="20"/>
                <w:szCs w:val="20"/>
              </w:rPr>
              <w:t>Señales digitales</w:t>
            </w:r>
          </w:p>
          <w:p w:rsidR="00B06C5F" w:rsidRPr="00547D1C" w:rsidRDefault="00B06C5F"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547D1C">
              <w:rPr>
                <w:rFonts w:ascii="Arial Narrow" w:hAnsi="Arial Narrow" w:cs="Arial"/>
                <w:color w:val="000000" w:themeColor="text1"/>
                <w:sz w:val="20"/>
                <w:szCs w:val="20"/>
              </w:rPr>
              <w:t>Señal eléctrica</w:t>
            </w:r>
          </w:p>
          <w:p w:rsidR="00B06C5F" w:rsidRPr="00547D1C" w:rsidRDefault="00B06C5F" w:rsidP="00A24D35">
            <w:pPr>
              <w:autoSpaceDE w:val="0"/>
              <w:autoSpaceDN w:val="0"/>
              <w:adjustRightInd w:val="0"/>
              <w:jc w:val="center"/>
              <w:rPr>
                <w:rFonts w:ascii="Arial Narrow" w:hAnsi="Arial Narrow" w:cs="Arial"/>
                <w:b/>
                <w:color w:val="000000" w:themeColor="text1"/>
                <w:sz w:val="20"/>
                <w:szCs w:val="20"/>
              </w:rPr>
            </w:pPr>
            <w:r w:rsidRPr="00547D1C">
              <w:rPr>
                <w:rFonts w:ascii="Arial Narrow" w:hAnsi="Arial Narrow" w:cs="Arial"/>
                <w:b/>
                <w:color w:val="000000" w:themeColor="text1"/>
                <w:sz w:val="20"/>
                <w:szCs w:val="20"/>
              </w:rPr>
              <w:t>Arquitectura básica del computador</w:t>
            </w:r>
          </w:p>
          <w:p w:rsidR="00B06C5F" w:rsidRPr="00547D1C" w:rsidRDefault="00B06C5F" w:rsidP="004A16DB">
            <w:pPr>
              <w:pStyle w:val="Prrafodelista"/>
              <w:numPr>
                <w:ilvl w:val="0"/>
                <w:numId w:val="148"/>
              </w:numPr>
              <w:autoSpaceDE w:val="0"/>
              <w:autoSpaceDN w:val="0"/>
              <w:adjustRightInd w:val="0"/>
              <w:spacing w:after="0"/>
              <w:jc w:val="both"/>
              <w:rPr>
                <w:rFonts w:ascii="Arial Narrow" w:hAnsi="Arial Narrow" w:cs="Arial"/>
                <w:color w:val="000000" w:themeColor="text1"/>
                <w:sz w:val="20"/>
                <w:szCs w:val="20"/>
              </w:rPr>
            </w:pPr>
            <w:r w:rsidRPr="00547D1C">
              <w:rPr>
                <w:rFonts w:ascii="Arial Narrow" w:hAnsi="Arial Narrow" w:cs="Arial"/>
                <w:color w:val="000000" w:themeColor="text1"/>
                <w:sz w:val="20"/>
                <w:szCs w:val="20"/>
              </w:rPr>
              <w:t>La placa base</w:t>
            </w:r>
          </w:p>
          <w:p w:rsidR="00B06C5F" w:rsidRPr="00547D1C" w:rsidRDefault="00B06C5F" w:rsidP="004A16DB">
            <w:pPr>
              <w:pStyle w:val="Prrafodelista"/>
              <w:numPr>
                <w:ilvl w:val="0"/>
                <w:numId w:val="148"/>
              </w:numPr>
              <w:autoSpaceDE w:val="0"/>
              <w:autoSpaceDN w:val="0"/>
              <w:adjustRightInd w:val="0"/>
              <w:spacing w:after="0"/>
              <w:jc w:val="both"/>
              <w:rPr>
                <w:rFonts w:ascii="Arial Narrow" w:hAnsi="Arial Narrow" w:cs="Arial"/>
                <w:color w:val="000000" w:themeColor="text1"/>
                <w:sz w:val="20"/>
                <w:szCs w:val="20"/>
              </w:rPr>
            </w:pPr>
            <w:r w:rsidRPr="00547D1C">
              <w:rPr>
                <w:rFonts w:ascii="Arial Narrow" w:hAnsi="Arial Narrow" w:cs="Arial"/>
                <w:color w:val="000000" w:themeColor="text1"/>
                <w:sz w:val="20"/>
                <w:szCs w:val="20"/>
              </w:rPr>
              <w:t>El microprocesador</w:t>
            </w:r>
          </w:p>
          <w:p w:rsidR="00B06C5F" w:rsidRPr="00547D1C" w:rsidRDefault="00B06C5F" w:rsidP="004A16DB">
            <w:pPr>
              <w:pStyle w:val="Prrafodelista"/>
              <w:numPr>
                <w:ilvl w:val="0"/>
                <w:numId w:val="148"/>
              </w:numPr>
              <w:autoSpaceDE w:val="0"/>
              <w:autoSpaceDN w:val="0"/>
              <w:adjustRightInd w:val="0"/>
              <w:spacing w:after="0"/>
              <w:jc w:val="both"/>
              <w:rPr>
                <w:rFonts w:ascii="Arial Narrow" w:hAnsi="Arial Narrow" w:cs="Arial"/>
                <w:color w:val="000000" w:themeColor="text1"/>
                <w:sz w:val="20"/>
                <w:szCs w:val="20"/>
              </w:rPr>
            </w:pPr>
            <w:r w:rsidRPr="00547D1C">
              <w:rPr>
                <w:rFonts w:ascii="Arial Narrow" w:hAnsi="Arial Narrow" w:cs="Arial"/>
                <w:color w:val="000000" w:themeColor="text1"/>
                <w:sz w:val="20"/>
                <w:szCs w:val="20"/>
              </w:rPr>
              <w:t>Las memorias en las computadoras</w:t>
            </w:r>
          </w:p>
          <w:p w:rsidR="00B06C5F" w:rsidRPr="00547D1C" w:rsidRDefault="00B06C5F" w:rsidP="004A16DB">
            <w:pPr>
              <w:pStyle w:val="Prrafodelista"/>
              <w:numPr>
                <w:ilvl w:val="0"/>
                <w:numId w:val="148"/>
              </w:numPr>
              <w:autoSpaceDE w:val="0"/>
              <w:autoSpaceDN w:val="0"/>
              <w:adjustRightInd w:val="0"/>
              <w:spacing w:after="0"/>
              <w:jc w:val="both"/>
              <w:rPr>
                <w:rFonts w:ascii="Arial Narrow" w:hAnsi="Arial Narrow" w:cs="Arial"/>
                <w:color w:val="000000" w:themeColor="text1"/>
                <w:sz w:val="20"/>
                <w:szCs w:val="20"/>
              </w:rPr>
            </w:pPr>
            <w:r w:rsidRPr="00547D1C">
              <w:rPr>
                <w:rFonts w:ascii="Arial Narrow" w:hAnsi="Arial Narrow" w:cs="Arial"/>
                <w:color w:val="000000" w:themeColor="text1"/>
                <w:sz w:val="20"/>
                <w:szCs w:val="20"/>
              </w:rPr>
              <w:t>El disco duro</w:t>
            </w:r>
          </w:p>
          <w:p w:rsidR="00B06C5F" w:rsidRPr="00547D1C" w:rsidRDefault="00B06C5F"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547D1C">
              <w:rPr>
                <w:rFonts w:ascii="Arial Narrow" w:hAnsi="Arial Narrow" w:cs="Arial"/>
                <w:color w:val="000000" w:themeColor="text1"/>
                <w:sz w:val="20"/>
                <w:szCs w:val="20"/>
              </w:rPr>
              <w:t>La ROM BIOS</w:t>
            </w:r>
          </w:p>
          <w:p w:rsidR="00B06C5F" w:rsidRPr="00547D1C" w:rsidRDefault="00B06C5F" w:rsidP="00A24D35">
            <w:pPr>
              <w:autoSpaceDE w:val="0"/>
              <w:autoSpaceDN w:val="0"/>
              <w:adjustRightInd w:val="0"/>
              <w:jc w:val="center"/>
              <w:rPr>
                <w:rFonts w:ascii="Arial Narrow" w:hAnsi="Arial Narrow" w:cs="Arial"/>
                <w:b/>
                <w:color w:val="000000" w:themeColor="text1"/>
                <w:sz w:val="20"/>
                <w:szCs w:val="20"/>
              </w:rPr>
            </w:pPr>
            <w:r w:rsidRPr="00547D1C">
              <w:rPr>
                <w:rFonts w:ascii="Arial Narrow" w:hAnsi="Arial Narrow" w:cs="Arial"/>
                <w:b/>
                <w:color w:val="000000" w:themeColor="text1"/>
                <w:sz w:val="20"/>
                <w:szCs w:val="20"/>
              </w:rPr>
              <w:t>Sistema de numeración en el computador</w:t>
            </w:r>
          </w:p>
          <w:p w:rsidR="00B06C5F" w:rsidRPr="00547D1C" w:rsidRDefault="00B06C5F"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547D1C">
              <w:rPr>
                <w:rFonts w:ascii="Arial Narrow" w:hAnsi="Arial Narrow"/>
                <w:color w:val="000000" w:themeColor="text1"/>
                <w:sz w:val="20"/>
                <w:szCs w:val="20"/>
              </w:rPr>
              <w:t>Sistema binario</w:t>
            </w:r>
          </w:p>
          <w:p w:rsidR="00B06C5F" w:rsidRPr="00547D1C" w:rsidRDefault="00B06C5F"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547D1C">
              <w:rPr>
                <w:rFonts w:ascii="Arial Narrow" w:hAnsi="Arial Narrow"/>
                <w:color w:val="000000" w:themeColor="text1"/>
                <w:sz w:val="20"/>
                <w:szCs w:val="20"/>
              </w:rPr>
              <w:t>Sistema decimal</w:t>
            </w:r>
          </w:p>
          <w:p w:rsidR="00B06C5F" w:rsidRPr="00547D1C" w:rsidRDefault="00B06C5F"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547D1C">
              <w:rPr>
                <w:rFonts w:ascii="Arial Narrow" w:hAnsi="Arial Narrow"/>
                <w:color w:val="000000" w:themeColor="text1"/>
                <w:sz w:val="20"/>
                <w:szCs w:val="20"/>
              </w:rPr>
              <w:t>Sistema hexadecimal</w:t>
            </w:r>
          </w:p>
          <w:p w:rsidR="00B06C5F" w:rsidRPr="00547D1C" w:rsidRDefault="00B06C5F" w:rsidP="004A16DB">
            <w:pPr>
              <w:pStyle w:val="Prrafodelista"/>
              <w:numPr>
                <w:ilvl w:val="0"/>
                <w:numId w:val="148"/>
              </w:numPr>
              <w:autoSpaceDE w:val="0"/>
              <w:autoSpaceDN w:val="0"/>
              <w:adjustRightInd w:val="0"/>
              <w:spacing w:after="0"/>
              <w:rPr>
                <w:rFonts w:ascii="Arial Narrow" w:hAnsi="Arial Narrow" w:cs="Arial"/>
                <w:color w:val="000000" w:themeColor="text1"/>
                <w:sz w:val="20"/>
                <w:szCs w:val="20"/>
                <w:lang w:val="es-PE"/>
              </w:rPr>
            </w:pPr>
            <w:r w:rsidRPr="00547D1C">
              <w:rPr>
                <w:rFonts w:ascii="Arial Narrow" w:hAnsi="Arial Narrow" w:cs="Arial"/>
                <w:color w:val="000000" w:themeColor="text1"/>
                <w:sz w:val="20"/>
                <w:szCs w:val="20"/>
                <w:lang w:val="es-PE"/>
              </w:rPr>
              <w:t xml:space="preserve">Conversión entre sistemas de </w:t>
            </w:r>
            <w:r w:rsidRPr="00547D1C">
              <w:rPr>
                <w:rFonts w:ascii="Arial Narrow" w:hAnsi="Arial Narrow"/>
                <w:color w:val="000000" w:themeColor="text1"/>
                <w:sz w:val="20"/>
                <w:szCs w:val="20"/>
              </w:rPr>
              <w:t>numeración</w:t>
            </w:r>
          </w:p>
          <w:p w:rsidR="00B06C5F" w:rsidRPr="00547D1C" w:rsidRDefault="00B06C5F" w:rsidP="00A24D35">
            <w:pPr>
              <w:autoSpaceDE w:val="0"/>
              <w:autoSpaceDN w:val="0"/>
              <w:adjustRightInd w:val="0"/>
              <w:jc w:val="center"/>
              <w:rPr>
                <w:rFonts w:ascii="Arial Narrow" w:hAnsi="Arial Narrow" w:cs="Arial"/>
                <w:b/>
                <w:color w:val="000000" w:themeColor="text1"/>
                <w:sz w:val="20"/>
                <w:szCs w:val="20"/>
              </w:rPr>
            </w:pPr>
            <w:r w:rsidRPr="00547D1C">
              <w:rPr>
                <w:rFonts w:ascii="Arial Narrow" w:hAnsi="Arial Narrow" w:cs="Arial"/>
                <w:b/>
                <w:color w:val="000000" w:themeColor="text1"/>
                <w:sz w:val="20"/>
                <w:szCs w:val="20"/>
              </w:rPr>
              <w:t>Compuertas lógicas</w:t>
            </w:r>
          </w:p>
          <w:p w:rsidR="00B06C5F" w:rsidRPr="00547D1C" w:rsidRDefault="00B06C5F"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547D1C">
              <w:rPr>
                <w:rFonts w:ascii="Arial Narrow" w:hAnsi="Arial Narrow"/>
                <w:color w:val="000000" w:themeColor="text1"/>
                <w:sz w:val="20"/>
                <w:szCs w:val="20"/>
              </w:rPr>
              <w:t>Compuerta AND</w:t>
            </w:r>
          </w:p>
          <w:p w:rsidR="00B06C5F" w:rsidRPr="00547D1C" w:rsidRDefault="00B06C5F"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547D1C">
              <w:rPr>
                <w:rFonts w:ascii="Arial Narrow" w:hAnsi="Arial Narrow"/>
                <w:color w:val="000000" w:themeColor="text1"/>
                <w:sz w:val="20"/>
                <w:szCs w:val="20"/>
              </w:rPr>
              <w:t>Compuerta OR</w:t>
            </w:r>
          </w:p>
          <w:p w:rsidR="00B06C5F" w:rsidRPr="00547D1C" w:rsidRDefault="00B06C5F"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547D1C">
              <w:rPr>
                <w:rFonts w:ascii="Arial Narrow" w:hAnsi="Arial Narrow"/>
                <w:color w:val="000000" w:themeColor="text1"/>
                <w:sz w:val="20"/>
                <w:szCs w:val="20"/>
              </w:rPr>
              <w:t>Compuerta inversor</w:t>
            </w:r>
          </w:p>
          <w:p w:rsidR="00B06C5F" w:rsidRPr="00547D1C" w:rsidRDefault="00B06C5F"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547D1C">
              <w:rPr>
                <w:rFonts w:ascii="Arial Narrow" w:hAnsi="Arial Narrow"/>
                <w:color w:val="000000" w:themeColor="text1"/>
                <w:sz w:val="20"/>
                <w:szCs w:val="20"/>
              </w:rPr>
              <w:t>Compuerta NAND</w:t>
            </w:r>
          </w:p>
          <w:p w:rsidR="00B06C5F" w:rsidRPr="00547D1C" w:rsidRDefault="00B06C5F"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547D1C">
              <w:rPr>
                <w:rFonts w:ascii="Arial Narrow" w:hAnsi="Arial Narrow"/>
                <w:color w:val="000000" w:themeColor="text1"/>
                <w:sz w:val="20"/>
                <w:szCs w:val="20"/>
              </w:rPr>
              <w:t>Compuerta NOR</w:t>
            </w:r>
          </w:p>
          <w:p w:rsidR="00B06C5F" w:rsidRDefault="00B06C5F"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547D1C">
              <w:rPr>
                <w:rFonts w:ascii="Arial Narrow" w:hAnsi="Arial Narrow"/>
                <w:color w:val="000000" w:themeColor="text1"/>
                <w:sz w:val="20"/>
                <w:szCs w:val="20"/>
              </w:rPr>
              <w:t>Compuerta EXOR</w:t>
            </w:r>
          </w:p>
          <w:p w:rsidR="00B06C5F" w:rsidRDefault="00B06C5F" w:rsidP="00A24D35">
            <w:pPr>
              <w:autoSpaceDE w:val="0"/>
              <w:autoSpaceDN w:val="0"/>
              <w:adjustRightInd w:val="0"/>
              <w:jc w:val="center"/>
              <w:rPr>
                <w:rFonts w:ascii="Arial Narrow" w:hAnsi="Arial Narrow" w:cs="Arial"/>
                <w:b/>
                <w:color w:val="000000" w:themeColor="text1"/>
                <w:sz w:val="20"/>
                <w:szCs w:val="20"/>
              </w:rPr>
            </w:pPr>
          </w:p>
          <w:p w:rsidR="00B06C5F" w:rsidRPr="00547D1C" w:rsidRDefault="00B06C5F" w:rsidP="00A24D35">
            <w:pPr>
              <w:autoSpaceDE w:val="0"/>
              <w:autoSpaceDN w:val="0"/>
              <w:adjustRightInd w:val="0"/>
              <w:jc w:val="center"/>
              <w:rPr>
                <w:rFonts w:ascii="Arial Narrow" w:hAnsi="Arial Narrow" w:cs="Arial"/>
                <w:b/>
                <w:color w:val="000000" w:themeColor="text1"/>
                <w:sz w:val="20"/>
                <w:szCs w:val="20"/>
              </w:rPr>
            </w:pPr>
            <w:r w:rsidRPr="00547D1C">
              <w:rPr>
                <w:rFonts w:ascii="Arial Narrow" w:hAnsi="Arial Narrow" w:cs="Arial"/>
                <w:b/>
                <w:color w:val="000000" w:themeColor="text1"/>
                <w:sz w:val="20"/>
                <w:szCs w:val="20"/>
              </w:rPr>
              <w:t>Mantenimiento de un PC a nivel de software</w:t>
            </w:r>
          </w:p>
          <w:p w:rsidR="00B06C5F" w:rsidRPr="00547D1C" w:rsidRDefault="00B06C5F"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547D1C">
              <w:rPr>
                <w:rFonts w:ascii="Arial Narrow" w:hAnsi="Arial Narrow"/>
                <w:color w:val="000000" w:themeColor="text1"/>
                <w:sz w:val="20"/>
                <w:szCs w:val="20"/>
              </w:rPr>
              <w:t>Código de pitidos e identificación de problemas</w:t>
            </w:r>
          </w:p>
          <w:p w:rsidR="00B06C5F" w:rsidRPr="00547D1C" w:rsidRDefault="00B06C5F"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547D1C">
              <w:rPr>
                <w:rFonts w:ascii="Arial Narrow" w:hAnsi="Arial Narrow"/>
                <w:color w:val="000000" w:themeColor="text1"/>
                <w:sz w:val="20"/>
                <w:szCs w:val="20"/>
              </w:rPr>
              <w:t>Herramientas de diagnóstico.</w:t>
            </w:r>
          </w:p>
          <w:p w:rsidR="00B06C5F" w:rsidRPr="00547D1C" w:rsidRDefault="00B06C5F"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547D1C">
              <w:rPr>
                <w:rFonts w:ascii="Arial Narrow" w:hAnsi="Arial Narrow"/>
                <w:color w:val="000000" w:themeColor="text1"/>
                <w:sz w:val="20"/>
                <w:szCs w:val="20"/>
              </w:rPr>
              <w:lastRenderedPageBreak/>
              <w:t xml:space="preserve">Instaladores: sistemas </w:t>
            </w:r>
            <w:proofErr w:type="gramStart"/>
            <w:r w:rsidRPr="00547D1C">
              <w:rPr>
                <w:rFonts w:ascii="Arial Narrow" w:hAnsi="Arial Narrow"/>
                <w:color w:val="000000" w:themeColor="text1"/>
                <w:sz w:val="20"/>
                <w:szCs w:val="20"/>
              </w:rPr>
              <w:t>operativos  de</w:t>
            </w:r>
            <w:proofErr w:type="gramEnd"/>
            <w:r w:rsidRPr="00547D1C">
              <w:rPr>
                <w:rFonts w:ascii="Arial Narrow" w:hAnsi="Arial Narrow"/>
                <w:color w:val="000000" w:themeColor="text1"/>
                <w:sz w:val="20"/>
                <w:szCs w:val="20"/>
              </w:rPr>
              <w:t xml:space="preserve"> Windows XP, 7,8,10</w:t>
            </w:r>
          </w:p>
          <w:p w:rsidR="00B06C5F" w:rsidRPr="00547D1C" w:rsidRDefault="00B06C5F"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547D1C">
              <w:rPr>
                <w:rFonts w:ascii="Arial Narrow" w:hAnsi="Arial Narrow"/>
                <w:color w:val="000000" w:themeColor="text1"/>
                <w:sz w:val="20"/>
                <w:szCs w:val="20"/>
              </w:rPr>
              <w:t>Eliminación de Archivos Temporales del Sistema Operativo y Navegadores</w:t>
            </w:r>
          </w:p>
          <w:p w:rsidR="00B06C5F" w:rsidRPr="00547D1C" w:rsidRDefault="00B06C5F"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547D1C">
              <w:rPr>
                <w:rFonts w:ascii="Arial Narrow" w:hAnsi="Arial Narrow"/>
                <w:color w:val="000000" w:themeColor="text1"/>
                <w:sz w:val="20"/>
                <w:szCs w:val="20"/>
              </w:rPr>
              <w:t xml:space="preserve">Medidas de seguridad e higiene. </w:t>
            </w:r>
          </w:p>
          <w:p w:rsidR="00B06C5F" w:rsidRPr="00547D1C" w:rsidRDefault="00B06C5F"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547D1C">
              <w:rPr>
                <w:rFonts w:ascii="Arial Narrow" w:hAnsi="Arial Narrow"/>
                <w:color w:val="000000" w:themeColor="text1"/>
                <w:sz w:val="20"/>
                <w:szCs w:val="20"/>
              </w:rPr>
              <w:t xml:space="preserve">Mantenimiento de una PC a nivel </w:t>
            </w:r>
          </w:p>
          <w:p w:rsidR="00B06C5F" w:rsidRPr="00547D1C" w:rsidRDefault="00B06C5F"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547D1C">
              <w:rPr>
                <w:rFonts w:ascii="Arial Narrow" w:hAnsi="Arial Narrow"/>
                <w:color w:val="000000" w:themeColor="text1"/>
                <w:sz w:val="20"/>
                <w:szCs w:val="20"/>
              </w:rPr>
              <w:t>de Hardware.</w:t>
            </w:r>
          </w:p>
          <w:p w:rsidR="00B06C5F" w:rsidRPr="00547D1C" w:rsidRDefault="00B06C5F" w:rsidP="00A24D35">
            <w:pPr>
              <w:autoSpaceDE w:val="0"/>
              <w:autoSpaceDN w:val="0"/>
              <w:adjustRightInd w:val="0"/>
              <w:jc w:val="center"/>
              <w:rPr>
                <w:rFonts w:ascii="Arial Narrow" w:eastAsia="Ebrima" w:hAnsi="Arial Narrow" w:cs="Arial"/>
                <w:b/>
                <w:color w:val="000000" w:themeColor="text1"/>
                <w:spacing w:val="-2"/>
                <w:sz w:val="20"/>
                <w:szCs w:val="20"/>
              </w:rPr>
            </w:pPr>
            <w:r w:rsidRPr="00547D1C">
              <w:rPr>
                <w:rFonts w:ascii="Arial Narrow" w:eastAsia="Ebrima" w:hAnsi="Arial Narrow" w:cs="Arial"/>
                <w:b/>
                <w:color w:val="000000" w:themeColor="text1"/>
                <w:spacing w:val="-2"/>
                <w:sz w:val="20"/>
                <w:szCs w:val="20"/>
              </w:rPr>
              <w:t>Introducción a redes</w:t>
            </w:r>
          </w:p>
          <w:p w:rsidR="00B06C5F" w:rsidRPr="00547D1C" w:rsidRDefault="00B06C5F"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547D1C">
              <w:rPr>
                <w:rFonts w:ascii="Arial Narrow" w:hAnsi="Arial Narrow"/>
                <w:color w:val="000000" w:themeColor="text1"/>
                <w:sz w:val="20"/>
                <w:szCs w:val="20"/>
              </w:rPr>
              <w:t>Componentes principales de una red</w:t>
            </w:r>
          </w:p>
          <w:p w:rsidR="00B06C5F" w:rsidRPr="00547D1C" w:rsidRDefault="00B06C5F"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547D1C">
              <w:rPr>
                <w:rFonts w:ascii="Arial Narrow" w:hAnsi="Arial Narrow"/>
                <w:color w:val="000000" w:themeColor="text1"/>
                <w:sz w:val="20"/>
                <w:szCs w:val="20"/>
              </w:rPr>
              <w:t>Topologías de una red</w:t>
            </w:r>
          </w:p>
          <w:p w:rsidR="00B06C5F" w:rsidRPr="00547D1C" w:rsidRDefault="00B06C5F"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547D1C">
              <w:rPr>
                <w:rFonts w:ascii="Arial Narrow" w:hAnsi="Arial Narrow"/>
                <w:color w:val="000000" w:themeColor="text1"/>
                <w:sz w:val="20"/>
                <w:szCs w:val="20"/>
              </w:rPr>
              <w:t>Elaboración de un cable UTP para red</w:t>
            </w:r>
          </w:p>
          <w:p w:rsidR="00B06C5F" w:rsidRPr="00547D1C" w:rsidRDefault="00B06C5F" w:rsidP="004A16DB">
            <w:pPr>
              <w:pStyle w:val="Prrafodelista"/>
              <w:numPr>
                <w:ilvl w:val="0"/>
                <w:numId w:val="148"/>
              </w:numPr>
              <w:autoSpaceDE w:val="0"/>
              <w:autoSpaceDN w:val="0"/>
              <w:adjustRightInd w:val="0"/>
              <w:spacing w:after="0"/>
              <w:rPr>
                <w:rFonts w:ascii="Arial Narrow" w:hAnsi="Arial Narrow"/>
                <w:color w:val="000000" w:themeColor="text1"/>
                <w:sz w:val="20"/>
                <w:szCs w:val="20"/>
              </w:rPr>
            </w:pPr>
            <w:r w:rsidRPr="00547D1C">
              <w:rPr>
                <w:rFonts w:ascii="Arial Narrow" w:hAnsi="Arial Narrow"/>
                <w:color w:val="000000" w:themeColor="text1"/>
                <w:sz w:val="20"/>
                <w:szCs w:val="20"/>
              </w:rPr>
              <w:t>Normas de cableado</w:t>
            </w:r>
          </w:p>
          <w:p w:rsidR="00B06C5F" w:rsidRPr="00547D1C" w:rsidRDefault="00B06C5F" w:rsidP="00A24D35">
            <w:pPr>
              <w:autoSpaceDE w:val="0"/>
              <w:autoSpaceDN w:val="0"/>
              <w:adjustRightInd w:val="0"/>
              <w:ind w:left="48"/>
              <w:rPr>
                <w:rFonts w:ascii="Arial Narrow" w:hAnsi="Arial Narrow"/>
                <w:color w:val="000000" w:themeColor="text1"/>
                <w:sz w:val="20"/>
                <w:szCs w:val="20"/>
              </w:rPr>
            </w:pPr>
          </w:p>
        </w:tc>
        <w:tc>
          <w:tcPr>
            <w:tcW w:w="2833" w:type="dxa"/>
            <w:tcBorders>
              <w:top w:val="single" w:sz="5" w:space="0" w:color="000000"/>
              <w:left w:val="single" w:sz="5" w:space="0" w:color="000000"/>
              <w:bottom w:val="single" w:sz="5" w:space="0" w:color="000000"/>
              <w:right w:val="single" w:sz="5" w:space="0" w:color="000000"/>
            </w:tcBorders>
          </w:tcPr>
          <w:p w:rsidR="00B06C5F" w:rsidRPr="00547D1C" w:rsidRDefault="00B06C5F" w:rsidP="00A24D35">
            <w:pPr>
              <w:spacing w:line="360" w:lineRule="auto"/>
              <w:ind w:left="2"/>
              <w:rPr>
                <w:rFonts w:ascii="Arial Narrow" w:hAnsi="Arial Narrow"/>
                <w:color w:val="000000" w:themeColor="text1"/>
                <w:sz w:val="20"/>
                <w:szCs w:val="20"/>
              </w:rPr>
            </w:pPr>
            <w:r w:rsidRPr="00547D1C">
              <w:rPr>
                <w:rFonts w:ascii="Arial Narrow" w:hAnsi="Arial Narrow"/>
                <w:color w:val="000000" w:themeColor="text1"/>
                <w:sz w:val="20"/>
                <w:szCs w:val="20"/>
              </w:rPr>
              <w:lastRenderedPageBreak/>
              <w:t>Mapa conceptual</w:t>
            </w:r>
          </w:p>
          <w:p w:rsidR="00B06C5F" w:rsidRPr="00547D1C" w:rsidRDefault="00B06C5F" w:rsidP="00A24D35">
            <w:pPr>
              <w:spacing w:line="360" w:lineRule="auto"/>
              <w:ind w:left="2"/>
              <w:rPr>
                <w:rFonts w:ascii="Arial Narrow" w:hAnsi="Arial Narrow"/>
                <w:color w:val="000000" w:themeColor="text1"/>
                <w:sz w:val="20"/>
                <w:szCs w:val="20"/>
              </w:rPr>
            </w:pPr>
            <w:r w:rsidRPr="00547D1C">
              <w:rPr>
                <w:rFonts w:ascii="Arial Narrow" w:hAnsi="Arial Narrow"/>
                <w:color w:val="000000" w:themeColor="text1"/>
                <w:sz w:val="20"/>
                <w:szCs w:val="20"/>
              </w:rPr>
              <w:t>Informes</w:t>
            </w:r>
          </w:p>
          <w:p w:rsidR="00B06C5F" w:rsidRPr="00547D1C" w:rsidRDefault="00B06C5F" w:rsidP="00A24D35">
            <w:pPr>
              <w:spacing w:line="360" w:lineRule="auto"/>
              <w:ind w:left="2"/>
              <w:rPr>
                <w:rFonts w:ascii="Arial Narrow" w:hAnsi="Arial Narrow"/>
                <w:color w:val="000000" w:themeColor="text1"/>
                <w:sz w:val="20"/>
                <w:szCs w:val="20"/>
              </w:rPr>
            </w:pPr>
            <w:r w:rsidRPr="00547D1C">
              <w:rPr>
                <w:rFonts w:ascii="Arial Narrow" w:hAnsi="Arial Narrow"/>
                <w:color w:val="000000" w:themeColor="text1"/>
                <w:sz w:val="20"/>
                <w:szCs w:val="20"/>
              </w:rPr>
              <w:t>Cuadro comparativo</w:t>
            </w:r>
          </w:p>
          <w:p w:rsidR="00B06C5F" w:rsidRPr="00547D1C" w:rsidRDefault="00B06C5F" w:rsidP="00A24D35">
            <w:pPr>
              <w:spacing w:line="360" w:lineRule="auto"/>
              <w:ind w:left="2"/>
              <w:rPr>
                <w:rFonts w:ascii="Arial Narrow" w:hAnsi="Arial Narrow"/>
                <w:color w:val="000000" w:themeColor="text1"/>
                <w:sz w:val="20"/>
                <w:szCs w:val="20"/>
              </w:rPr>
            </w:pPr>
            <w:r w:rsidRPr="00547D1C">
              <w:rPr>
                <w:rFonts w:ascii="Arial Narrow" w:hAnsi="Arial Narrow"/>
                <w:color w:val="000000" w:themeColor="text1"/>
                <w:sz w:val="20"/>
                <w:szCs w:val="20"/>
              </w:rPr>
              <w:t>Sesiones de aprendizaje</w:t>
            </w:r>
          </w:p>
          <w:p w:rsidR="00B06C5F" w:rsidRPr="00547D1C" w:rsidRDefault="00B06C5F" w:rsidP="00A24D35">
            <w:pPr>
              <w:spacing w:line="360" w:lineRule="auto"/>
              <w:ind w:left="2"/>
              <w:rPr>
                <w:rFonts w:ascii="Arial Narrow" w:hAnsi="Arial Narrow"/>
                <w:color w:val="000000" w:themeColor="text1"/>
                <w:sz w:val="20"/>
                <w:szCs w:val="20"/>
              </w:rPr>
            </w:pPr>
            <w:r w:rsidRPr="00547D1C">
              <w:rPr>
                <w:rFonts w:ascii="Arial Narrow" w:hAnsi="Arial Narrow"/>
                <w:color w:val="000000" w:themeColor="text1"/>
                <w:sz w:val="20"/>
                <w:szCs w:val="20"/>
              </w:rPr>
              <w:t>Unidades didácticas</w:t>
            </w:r>
          </w:p>
          <w:p w:rsidR="00B06C5F" w:rsidRPr="00547D1C" w:rsidRDefault="00B06C5F" w:rsidP="00A24D35">
            <w:pPr>
              <w:spacing w:line="360" w:lineRule="auto"/>
              <w:ind w:left="2"/>
              <w:rPr>
                <w:rFonts w:ascii="Arial Narrow" w:hAnsi="Arial Narrow"/>
                <w:color w:val="000000" w:themeColor="text1"/>
                <w:sz w:val="20"/>
                <w:szCs w:val="20"/>
              </w:rPr>
            </w:pPr>
            <w:r w:rsidRPr="00547D1C">
              <w:rPr>
                <w:rFonts w:ascii="Arial Narrow" w:hAnsi="Arial Narrow"/>
                <w:color w:val="000000" w:themeColor="text1"/>
                <w:sz w:val="20"/>
                <w:szCs w:val="20"/>
              </w:rPr>
              <w:t>Cartel de contenidos</w:t>
            </w:r>
          </w:p>
          <w:p w:rsidR="00B06C5F" w:rsidRPr="00547D1C" w:rsidRDefault="00B06C5F" w:rsidP="00A24D35">
            <w:pPr>
              <w:spacing w:line="360" w:lineRule="auto"/>
              <w:ind w:left="2"/>
              <w:rPr>
                <w:rFonts w:ascii="Arial Narrow" w:hAnsi="Arial Narrow"/>
                <w:color w:val="000000" w:themeColor="text1"/>
                <w:sz w:val="20"/>
                <w:szCs w:val="20"/>
              </w:rPr>
            </w:pPr>
            <w:r w:rsidRPr="00547D1C">
              <w:rPr>
                <w:rFonts w:ascii="Arial Narrow" w:hAnsi="Arial Narrow"/>
                <w:color w:val="000000" w:themeColor="text1"/>
                <w:sz w:val="20"/>
                <w:szCs w:val="20"/>
              </w:rPr>
              <w:t>Carpeta pedagógica</w:t>
            </w:r>
          </w:p>
        </w:tc>
        <w:tc>
          <w:tcPr>
            <w:tcW w:w="2284" w:type="dxa"/>
            <w:tcBorders>
              <w:top w:val="single" w:sz="5" w:space="0" w:color="000000"/>
              <w:left w:val="single" w:sz="5" w:space="0" w:color="000000"/>
              <w:bottom w:val="single" w:sz="5" w:space="0" w:color="000000"/>
              <w:right w:val="single" w:sz="5" w:space="0" w:color="000000"/>
            </w:tcBorders>
          </w:tcPr>
          <w:p w:rsidR="00B06C5F" w:rsidRPr="00547D1C" w:rsidRDefault="00B06C5F" w:rsidP="00DF21A7">
            <w:pPr>
              <w:numPr>
                <w:ilvl w:val="0"/>
                <w:numId w:val="70"/>
              </w:numPr>
              <w:spacing w:line="360" w:lineRule="auto"/>
              <w:ind w:right="44" w:hanging="360"/>
              <w:jc w:val="both"/>
              <w:rPr>
                <w:rFonts w:ascii="Arial Narrow" w:hAnsi="Arial Narrow"/>
                <w:color w:val="000000" w:themeColor="text1"/>
                <w:sz w:val="20"/>
                <w:szCs w:val="20"/>
              </w:rPr>
            </w:pPr>
            <w:r w:rsidRPr="00547D1C">
              <w:rPr>
                <w:rFonts w:ascii="Arial Narrow" w:eastAsia="Arial" w:hAnsi="Arial Narrow"/>
                <w:color w:val="000000" w:themeColor="text1"/>
                <w:sz w:val="20"/>
                <w:szCs w:val="20"/>
              </w:rPr>
              <w:t xml:space="preserve"> </w:t>
            </w:r>
            <w:r w:rsidRPr="00547D1C">
              <w:rPr>
                <w:rFonts w:ascii="Arial Narrow" w:hAnsi="Arial Narrow" w:cs="Arial"/>
                <w:color w:val="000000" w:themeColor="text1"/>
                <w:sz w:val="20"/>
                <w:szCs w:val="20"/>
              </w:rPr>
              <w:t>Analiza los circuitos de corriente y señales digitales en un mapa conceptual.</w:t>
            </w:r>
          </w:p>
          <w:p w:rsidR="00B06C5F" w:rsidRPr="00547D1C" w:rsidRDefault="00B06C5F" w:rsidP="00DF21A7">
            <w:pPr>
              <w:numPr>
                <w:ilvl w:val="0"/>
                <w:numId w:val="70"/>
              </w:numPr>
              <w:spacing w:line="259" w:lineRule="auto"/>
              <w:ind w:right="44" w:hanging="360"/>
              <w:jc w:val="both"/>
              <w:rPr>
                <w:rFonts w:ascii="Arial Narrow" w:hAnsi="Arial Narrow"/>
                <w:color w:val="000000" w:themeColor="text1"/>
                <w:sz w:val="20"/>
                <w:szCs w:val="20"/>
              </w:rPr>
            </w:pPr>
            <w:r w:rsidRPr="00547D1C">
              <w:rPr>
                <w:rFonts w:ascii="Arial Narrow" w:hAnsi="Arial Narrow" w:cs="Arial"/>
                <w:color w:val="000000" w:themeColor="text1"/>
                <w:sz w:val="20"/>
                <w:szCs w:val="20"/>
              </w:rPr>
              <w:t>Presenta y sustenta la arquitectura básica del computador en presentaciones e informes.</w:t>
            </w:r>
          </w:p>
          <w:p w:rsidR="00B06C5F" w:rsidRPr="00547D1C" w:rsidRDefault="00B06C5F" w:rsidP="00DF21A7">
            <w:pPr>
              <w:numPr>
                <w:ilvl w:val="0"/>
                <w:numId w:val="70"/>
              </w:numPr>
              <w:spacing w:line="259" w:lineRule="auto"/>
              <w:ind w:right="44" w:hanging="360"/>
              <w:jc w:val="both"/>
              <w:rPr>
                <w:rFonts w:ascii="Arial Narrow" w:hAnsi="Arial Narrow"/>
                <w:color w:val="000000" w:themeColor="text1"/>
                <w:sz w:val="20"/>
                <w:szCs w:val="20"/>
              </w:rPr>
            </w:pPr>
            <w:r w:rsidRPr="00547D1C">
              <w:rPr>
                <w:rFonts w:ascii="Arial Narrow" w:hAnsi="Arial Narrow" w:cs="Arial"/>
                <w:color w:val="000000" w:themeColor="text1"/>
                <w:sz w:val="20"/>
                <w:szCs w:val="20"/>
              </w:rPr>
              <w:t>Identifica los sistemas de numeración en un mapa mental.</w:t>
            </w:r>
          </w:p>
          <w:p w:rsidR="00B06C5F" w:rsidRPr="00547D1C" w:rsidRDefault="00B06C5F" w:rsidP="00DF21A7">
            <w:pPr>
              <w:numPr>
                <w:ilvl w:val="0"/>
                <w:numId w:val="70"/>
              </w:numPr>
              <w:spacing w:line="259" w:lineRule="auto"/>
              <w:ind w:right="44" w:hanging="360"/>
              <w:jc w:val="both"/>
              <w:rPr>
                <w:rFonts w:ascii="Arial Narrow" w:hAnsi="Arial Narrow"/>
                <w:color w:val="000000" w:themeColor="text1"/>
                <w:sz w:val="20"/>
                <w:szCs w:val="20"/>
              </w:rPr>
            </w:pPr>
            <w:r w:rsidRPr="00547D1C">
              <w:rPr>
                <w:rFonts w:ascii="Arial Narrow" w:hAnsi="Arial Narrow" w:cs="Arial"/>
                <w:color w:val="000000" w:themeColor="text1"/>
                <w:sz w:val="20"/>
                <w:szCs w:val="20"/>
              </w:rPr>
              <w:t>Resuelve ejercicios con sistemas de numeración en una práctica calificada.</w:t>
            </w:r>
          </w:p>
          <w:p w:rsidR="00B06C5F" w:rsidRPr="00547D1C" w:rsidRDefault="00B06C5F" w:rsidP="00DF21A7">
            <w:pPr>
              <w:numPr>
                <w:ilvl w:val="0"/>
                <w:numId w:val="70"/>
              </w:numPr>
              <w:spacing w:line="259" w:lineRule="auto"/>
              <w:ind w:right="44" w:hanging="360"/>
              <w:jc w:val="both"/>
              <w:rPr>
                <w:rFonts w:ascii="Arial Narrow" w:hAnsi="Arial Narrow"/>
                <w:color w:val="000000" w:themeColor="text1"/>
                <w:sz w:val="20"/>
                <w:szCs w:val="20"/>
              </w:rPr>
            </w:pPr>
            <w:r w:rsidRPr="00547D1C">
              <w:rPr>
                <w:rFonts w:ascii="Arial Narrow" w:hAnsi="Arial Narrow" w:cs="Arial"/>
                <w:color w:val="000000" w:themeColor="text1"/>
                <w:sz w:val="20"/>
                <w:szCs w:val="20"/>
              </w:rPr>
              <w:t xml:space="preserve">Resuelve ejercicios de compuertas lógicas mediante una práctica calificada. </w:t>
            </w:r>
          </w:p>
          <w:p w:rsidR="00B06C5F" w:rsidRPr="00547D1C" w:rsidRDefault="00B06C5F" w:rsidP="00DF21A7">
            <w:pPr>
              <w:numPr>
                <w:ilvl w:val="0"/>
                <w:numId w:val="70"/>
              </w:numPr>
              <w:spacing w:line="259" w:lineRule="auto"/>
              <w:ind w:right="44" w:hanging="360"/>
              <w:jc w:val="both"/>
              <w:rPr>
                <w:rFonts w:ascii="Arial Narrow" w:hAnsi="Arial Narrow"/>
                <w:color w:val="000000" w:themeColor="text1"/>
                <w:sz w:val="20"/>
                <w:szCs w:val="20"/>
              </w:rPr>
            </w:pPr>
            <w:r w:rsidRPr="00547D1C">
              <w:rPr>
                <w:rFonts w:ascii="Arial Narrow" w:hAnsi="Arial Narrow" w:cs="Arial"/>
                <w:color w:val="000000" w:themeColor="text1"/>
                <w:sz w:val="20"/>
                <w:szCs w:val="20"/>
              </w:rPr>
              <w:t>Analiza los códigos de pitidos y errores del computador en una red semántica.</w:t>
            </w:r>
          </w:p>
          <w:p w:rsidR="00B06C5F" w:rsidRPr="00547D1C" w:rsidRDefault="00B06C5F" w:rsidP="00DF21A7">
            <w:pPr>
              <w:numPr>
                <w:ilvl w:val="0"/>
                <w:numId w:val="70"/>
              </w:numPr>
              <w:spacing w:line="259" w:lineRule="auto"/>
              <w:ind w:right="44" w:hanging="360"/>
              <w:jc w:val="both"/>
              <w:rPr>
                <w:rFonts w:ascii="Arial Narrow" w:hAnsi="Arial Narrow"/>
                <w:color w:val="000000" w:themeColor="text1"/>
                <w:sz w:val="20"/>
                <w:szCs w:val="20"/>
              </w:rPr>
            </w:pPr>
            <w:r w:rsidRPr="00547D1C">
              <w:rPr>
                <w:rFonts w:ascii="Arial Narrow" w:hAnsi="Arial Narrow" w:cs="Arial"/>
                <w:color w:val="000000" w:themeColor="text1"/>
                <w:sz w:val="20"/>
                <w:szCs w:val="20"/>
              </w:rPr>
              <w:lastRenderedPageBreak/>
              <w:t>Elimina archivos temporales de los sistemas operativos mediantes sentencias básicas.</w:t>
            </w:r>
          </w:p>
          <w:p w:rsidR="00B06C5F" w:rsidRPr="00547D1C" w:rsidRDefault="00B06C5F" w:rsidP="00DF21A7">
            <w:pPr>
              <w:numPr>
                <w:ilvl w:val="0"/>
                <w:numId w:val="70"/>
              </w:numPr>
              <w:spacing w:line="259" w:lineRule="auto"/>
              <w:ind w:right="44" w:hanging="360"/>
              <w:jc w:val="both"/>
              <w:rPr>
                <w:rFonts w:ascii="Arial Narrow" w:hAnsi="Arial Narrow"/>
                <w:color w:val="000000" w:themeColor="text1"/>
                <w:sz w:val="20"/>
                <w:szCs w:val="20"/>
              </w:rPr>
            </w:pPr>
            <w:r w:rsidRPr="00547D1C">
              <w:rPr>
                <w:rFonts w:ascii="Arial Narrow" w:eastAsia="Calibri" w:hAnsi="Arial Narrow" w:cs="Arial"/>
                <w:color w:val="000000" w:themeColor="text1"/>
                <w:sz w:val="20"/>
                <w:szCs w:val="20"/>
              </w:rPr>
              <w:t>Analiza los componentes principales de una red en organizador visual.</w:t>
            </w:r>
          </w:p>
          <w:p w:rsidR="00B06C5F" w:rsidRPr="00547D1C" w:rsidRDefault="00B06C5F" w:rsidP="00DF21A7">
            <w:pPr>
              <w:numPr>
                <w:ilvl w:val="0"/>
                <w:numId w:val="70"/>
              </w:numPr>
              <w:spacing w:line="259" w:lineRule="auto"/>
              <w:ind w:right="44" w:hanging="360"/>
              <w:jc w:val="both"/>
              <w:rPr>
                <w:rFonts w:ascii="Arial Narrow" w:hAnsi="Arial Narrow"/>
                <w:color w:val="000000" w:themeColor="text1"/>
                <w:sz w:val="20"/>
                <w:szCs w:val="20"/>
              </w:rPr>
            </w:pPr>
            <w:r w:rsidRPr="00547D1C">
              <w:rPr>
                <w:rFonts w:ascii="Arial Narrow" w:hAnsi="Arial Narrow" w:cs="Arial"/>
                <w:color w:val="000000" w:themeColor="text1"/>
                <w:sz w:val="20"/>
                <w:szCs w:val="20"/>
              </w:rPr>
              <w:t>Analiza las topologías de una red en un mapa conceptual.</w:t>
            </w:r>
          </w:p>
        </w:tc>
      </w:tr>
    </w:tbl>
    <w:p w:rsidR="00B06C5F" w:rsidRDefault="00B06C5F" w:rsidP="00AA2E20">
      <w:pPr>
        <w:tabs>
          <w:tab w:val="center" w:pos="6502"/>
        </w:tabs>
        <w:rPr>
          <w:rFonts w:ascii="Arial Narrow" w:hAnsi="Arial Narrow"/>
        </w:rPr>
      </w:pPr>
    </w:p>
    <w:p w:rsidR="00B06C5F" w:rsidRDefault="00B06C5F" w:rsidP="00AA2E20">
      <w:pPr>
        <w:tabs>
          <w:tab w:val="center" w:pos="6502"/>
        </w:tabs>
        <w:rPr>
          <w:rFonts w:ascii="Arial Narrow" w:hAnsi="Arial Narrow"/>
        </w:rPr>
      </w:pPr>
    </w:p>
    <w:p w:rsidR="00B06C5F" w:rsidRDefault="00B06C5F" w:rsidP="00AA2E20">
      <w:pPr>
        <w:tabs>
          <w:tab w:val="center" w:pos="6502"/>
        </w:tabs>
        <w:rPr>
          <w:rFonts w:ascii="Arial Narrow" w:hAnsi="Arial Narrow"/>
        </w:rPr>
      </w:pPr>
    </w:p>
    <w:p w:rsidR="00B06C5F" w:rsidRDefault="00B06C5F" w:rsidP="00AA2E20">
      <w:pPr>
        <w:tabs>
          <w:tab w:val="center" w:pos="6502"/>
        </w:tabs>
        <w:rPr>
          <w:rFonts w:ascii="Arial Narrow" w:hAnsi="Arial Narrow"/>
        </w:rPr>
      </w:pPr>
    </w:p>
    <w:p w:rsidR="00B06C5F" w:rsidRDefault="00B06C5F" w:rsidP="00AA2E20">
      <w:pPr>
        <w:tabs>
          <w:tab w:val="center" w:pos="6502"/>
        </w:tabs>
        <w:rPr>
          <w:rFonts w:ascii="Arial Narrow" w:hAnsi="Arial Narrow"/>
        </w:rPr>
      </w:pPr>
    </w:p>
    <w:p w:rsidR="00B06C5F" w:rsidRDefault="00B06C5F" w:rsidP="00AA2E20">
      <w:pPr>
        <w:tabs>
          <w:tab w:val="center" w:pos="6502"/>
        </w:tabs>
        <w:rPr>
          <w:rFonts w:ascii="Arial Narrow" w:hAnsi="Arial Narrow"/>
        </w:rPr>
      </w:pPr>
    </w:p>
    <w:p w:rsidR="00B06C5F" w:rsidRDefault="00B06C5F" w:rsidP="00AA2E20">
      <w:pPr>
        <w:tabs>
          <w:tab w:val="center" w:pos="6502"/>
        </w:tabs>
        <w:rPr>
          <w:rFonts w:ascii="Arial Narrow" w:hAnsi="Arial Narrow"/>
        </w:rPr>
      </w:pPr>
    </w:p>
    <w:p w:rsidR="00B06C5F" w:rsidRDefault="00B06C5F" w:rsidP="00AA2E20">
      <w:pPr>
        <w:tabs>
          <w:tab w:val="center" w:pos="6502"/>
        </w:tabs>
        <w:rPr>
          <w:rFonts w:ascii="Arial Narrow" w:hAnsi="Arial Narrow"/>
        </w:rPr>
      </w:pPr>
    </w:p>
    <w:p w:rsidR="00B06C5F" w:rsidRDefault="00B06C5F" w:rsidP="00AA2E20">
      <w:pPr>
        <w:tabs>
          <w:tab w:val="center" w:pos="6502"/>
        </w:tabs>
        <w:rPr>
          <w:rFonts w:ascii="Arial Narrow" w:hAnsi="Arial Narrow"/>
        </w:rPr>
      </w:pPr>
    </w:p>
    <w:p w:rsidR="00B06C5F" w:rsidRDefault="00B06C5F" w:rsidP="00AA2E20">
      <w:pPr>
        <w:tabs>
          <w:tab w:val="center" w:pos="6502"/>
        </w:tabs>
        <w:rPr>
          <w:rFonts w:ascii="Arial Narrow" w:hAnsi="Arial Narrow"/>
        </w:rPr>
      </w:pPr>
    </w:p>
    <w:p w:rsidR="00B06C5F" w:rsidRDefault="00B06C5F" w:rsidP="00AA2E20">
      <w:pPr>
        <w:tabs>
          <w:tab w:val="center" w:pos="6502"/>
        </w:tabs>
        <w:rPr>
          <w:rFonts w:ascii="Arial Narrow" w:hAnsi="Arial Narrow"/>
        </w:rPr>
      </w:pPr>
    </w:p>
    <w:p w:rsidR="00B06C5F" w:rsidRDefault="00B06C5F" w:rsidP="00AA2E20">
      <w:pPr>
        <w:tabs>
          <w:tab w:val="center" w:pos="6502"/>
        </w:tabs>
        <w:rPr>
          <w:rFonts w:ascii="Arial Narrow" w:hAnsi="Arial Narrow"/>
        </w:rPr>
      </w:pPr>
    </w:p>
    <w:tbl>
      <w:tblPr>
        <w:tblStyle w:val="TableGrid2"/>
        <w:tblpPr w:leftFromText="141" w:rightFromText="141" w:horzAnchor="margin" w:tblpY="825"/>
        <w:tblW w:w="12894" w:type="dxa"/>
        <w:tblInd w:w="0" w:type="dxa"/>
        <w:tblCellMar>
          <w:left w:w="4" w:type="dxa"/>
          <w:right w:w="12" w:type="dxa"/>
        </w:tblCellMar>
        <w:tblLook w:val="04A0" w:firstRow="1" w:lastRow="0" w:firstColumn="1" w:lastColumn="0" w:noHBand="0" w:noVBand="1"/>
      </w:tblPr>
      <w:tblGrid>
        <w:gridCol w:w="3099"/>
        <w:gridCol w:w="3558"/>
        <w:gridCol w:w="2693"/>
        <w:gridCol w:w="3544"/>
      </w:tblGrid>
      <w:tr w:rsidR="008D37CD" w:rsidRPr="008D37CD" w:rsidTr="008D37CD">
        <w:trPr>
          <w:trHeight w:val="441"/>
        </w:trPr>
        <w:tc>
          <w:tcPr>
            <w:tcW w:w="12894" w:type="dxa"/>
            <w:gridSpan w:val="4"/>
            <w:tcBorders>
              <w:top w:val="single" w:sz="5" w:space="0" w:color="000000"/>
              <w:left w:val="single" w:sz="5" w:space="0" w:color="000000"/>
              <w:bottom w:val="single" w:sz="5" w:space="0" w:color="000000"/>
              <w:right w:val="single" w:sz="5" w:space="0" w:color="000000"/>
            </w:tcBorders>
            <w:shd w:val="clear" w:color="auto" w:fill="D9D9D9"/>
          </w:tcPr>
          <w:p w:rsidR="00B06C5F" w:rsidRPr="008D37CD" w:rsidRDefault="00B06C5F" w:rsidP="00B06C5F">
            <w:pPr>
              <w:spacing w:line="259" w:lineRule="auto"/>
              <w:ind w:left="4"/>
              <w:jc w:val="center"/>
              <w:rPr>
                <w:rFonts w:ascii="Arial Narrow" w:hAnsi="Arial Narrow"/>
                <w:color w:val="000000" w:themeColor="text1"/>
                <w:sz w:val="20"/>
                <w:szCs w:val="20"/>
              </w:rPr>
            </w:pPr>
            <w:r w:rsidRPr="008D37CD">
              <w:rPr>
                <w:rFonts w:ascii="Arial Narrow" w:eastAsia="Arial" w:hAnsi="Arial Narrow"/>
                <w:b/>
                <w:color w:val="000000" w:themeColor="text1"/>
                <w:sz w:val="20"/>
                <w:szCs w:val="20"/>
              </w:rPr>
              <w:lastRenderedPageBreak/>
              <w:t>ÁREA: ORIENTACIONES PARA LA TUTORÍA</w:t>
            </w:r>
          </w:p>
        </w:tc>
      </w:tr>
      <w:tr w:rsidR="008D37CD" w:rsidRPr="008D37CD" w:rsidTr="008D37CD">
        <w:trPr>
          <w:trHeight w:val="831"/>
        </w:trPr>
        <w:tc>
          <w:tcPr>
            <w:tcW w:w="12894" w:type="dxa"/>
            <w:gridSpan w:val="4"/>
            <w:tcBorders>
              <w:top w:val="single" w:sz="5" w:space="0" w:color="000000"/>
              <w:left w:val="single" w:sz="5" w:space="0" w:color="000000"/>
              <w:bottom w:val="single" w:sz="5" w:space="0" w:color="000000"/>
              <w:right w:val="single" w:sz="5" w:space="0" w:color="000000"/>
            </w:tcBorders>
          </w:tcPr>
          <w:p w:rsidR="00B06C5F" w:rsidRPr="008D37CD" w:rsidRDefault="00B06C5F" w:rsidP="00B86FCB">
            <w:pPr>
              <w:autoSpaceDE w:val="0"/>
              <w:autoSpaceDN w:val="0"/>
              <w:adjustRightInd w:val="0"/>
              <w:jc w:val="both"/>
              <w:rPr>
                <w:rFonts w:ascii="Arial Narrow" w:hAnsi="Arial Narrow"/>
                <w:color w:val="000000" w:themeColor="text1"/>
                <w:sz w:val="20"/>
                <w:szCs w:val="20"/>
              </w:rPr>
            </w:pPr>
            <w:r w:rsidRPr="008D37CD">
              <w:rPr>
                <w:rFonts w:ascii="Arial Narrow" w:eastAsia="Arial" w:hAnsi="Arial Narrow"/>
                <w:b/>
                <w:color w:val="000000" w:themeColor="text1"/>
                <w:sz w:val="20"/>
                <w:szCs w:val="20"/>
              </w:rPr>
              <w:t xml:space="preserve">SUMILLA: </w:t>
            </w:r>
            <w:r w:rsidR="00B86FCB" w:rsidRPr="00B86FCB">
              <w:rPr>
                <w:rFonts w:ascii="Arial Narrow" w:eastAsia="Arial" w:hAnsi="Arial Narrow"/>
                <w:color w:val="000000" w:themeColor="text1"/>
                <w:sz w:val="20"/>
                <w:szCs w:val="20"/>
              </w:rPr>
              <w:t>El Área Curricular  de Orientaciones para la Tutoría, permite el análisis de las diversas estrategias de intervención en el aula para recopilar y sistematizar información sobre los aspectos: personal, académico y vocacional del educando, utilizando técnicas e instrumentos de diagnóstico psicopedagógico desde los enfoques actuales de la Psicología Educacional para establecer el contexto situacional y el plan de tutoría, necesarios para incorporar mejoras en las relaciones interpersonales, el clima en el aula y el rendimiento académico</w:t>
            </w:r>
          </w:p>
          <w:p w:rsidR="00B06C5F" w:rsidRPr="008D37CD" w:rsidRDefault="00B06C5F" w:rsidP="00A24D35">
            <w:pPr>
              <w:autoSpaceDE w:val="0"/>
              <w:autoSpaceDN w:val="0"/>
              <w:adjustRightInd w:val="0"/>
              <w:rPr>
                <w:rFonts w:ascii="Arial Narrow" w:hAnsi="Arial Narrow"/>
                <w:color w:val="000000" w:themeColor="text1"/>
                <w:sz w:val="20"/>
                <w:szCs w:val="20"/>
              </w:rPr>
            </w:pPr>
          </w:p>
        </w:tc>
      </w:tr>
      <w:tr w:rsidR="008D37CD" w:rsidRPr="008D37CD" w:rsidTr="008D37CD">
        <w:trPr>
          <w:trHeight w:val="567"/>
        </w:trPr>
        <w:tc>
          <w:tcPr>
            <w:tcW w:w="3099"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B06C5F" w:rsidRPr="008D37CD" w:rsidRDefault="00B06C5F" w:rsidP="00A24D35">
            <w:pPr>
              <w:spacing w:line="259" w:lineRule="auto"/>
              <w:jc w:val="center"/>
              <w:rPr>
                <w:rFonts w:ascii="Arial Narrow" w:hAnsi="Arial Narrow"/>
                <w:color w:val="000000" w:themeColor="text1"/>
                <w:sz w:val="20"/>
                <w:szCs w:val="20"/>
              </w:rPr>
            </w:pPr>
            <w:r w:rsidRPr="008D37CD">
              <w:rPr>
                <w:rFonts w:ascii="Arial Narrow" w:eastAsia="Arial" w:hAnsi="Arial Narrow"/>
                <w:b/>
                <w:color w:val="000000" w:themeColor="text1"/>
                <w:sz w:val="20"/>
                <w:szCs w:val="20"/>
              </w:rPr>
              <w:t>CÓD. CRITE.  DESEMPEÑO</w:t>
            </w:r>
          </w:p>
        </w:tc>
        <w:tc>
          <w:tcPr>
            <w:tcW w:w="3558"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B06C5F" w:rsidRPr="008D37CD" w:rsidRDefault="00B06C5F" w:rsidP="00A24D35">
            <w:pPr>
              <w:spacing w:line="259" w:lineRule="auto"/>
              <w:ind w:right="8"/>
              <w:jc w:val="center"/>
              <w:rPr>
                <w:rFonts w:ascii="Arial Narrow" w:hAnsi="Arial Narrow"/>
                <w:color w:val="000000" w:themeColor="text1"/>
                <w:sz w:val="20"/>
                <w:szCs w:val="20"/>
              </w:rPr>
            </w:pPr>
            <w:r w:rsidRPr="008D37CD">
              <w:rPr>
                <w:rFonts w:ascii="Arial Narrow" w:eastAsia="Arial" w:hAnsi="Arial Narrow"/>
                <w:b/>
                <w:color w:val="000000" w:themeColor="text1"/>
                <w:sz w:val="20"/>
                <w:szCs w:val="20"/>
              </w:rPr>
              <w:t>CONTENIDOS</w:t>
            </w:r>
          </w:p>
        </w:tc>
        <w:tc>
          <w:tcPr>
            <w:tcW w:w="2693"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B06C5F" w:rsidRPr="008D37CD" w:rsidRDefault="00B06C5F" w:rsidP="00A24D35">
            <w:pPr>
              <w:spacing w:line="259" w:lineRule="auto"/>
              <w:ind w:left="4"/>
              <w:jc w:val="center"/>
              <w:rPr>
                <w:rFonts w:ascii="Arial Narrow" w:hAnsi="Arial Narrow"/>
                <w:color w:val="000000" w:themeColor="text1"/>
                <w:sz w:val="20"/>
                <w:szCs w:val="20"/>
              </w:rPr>
            </w:pPr>
            <w:r w:rsidRPr="008D37CD">
              <w:rPr>
                <w:rFonts w:ascii="Arial Narrow" w:eastAsia="Arial" w:hAnsi="Arial Narrow"/>
                <w:b/>
                <w:color w:val="000000" w:themeColor="text1"/>
                <w:sz w:val="20"/>
                <w:szCs w:val="20"/>
              </w:rPr>
              <w:t>PRODUCTOS</w:t>
            </w:r>
          </w:p>
        </w:tc>
        <w:tc>
          <w:tcPr>
            <w:tcW w:w="3544"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B06C5F" w:rsidRPr="008D37CD" w:rsidRDefault="00B06C5F" w:rsidP="00A24D35">
            <w:pPr>
              <w:spacing w:line="259" w:lineRule="auto"/>
              <w:ind w:left="6"/>
              <w:jc w:val="center"/>
              <w:rPr>
                <w:rFonts w:ascii="Arial Narrow" w:hAnsi="Arial Narrow"/>
                <w:color w:val="000000" w:themeColor="text1"/>
                <w:sz w:val="20"/>
                <w:szCs w:val="20"/>
              </w:rPr>
            </w:pPr>
            <w:r w:rsidRPr="008D37CD">
              <w:rPr>
                <w:rFonts w:ascii="Arial Narrow" w:eastAsia="Arial" w:hAnsi="Arial Narrow"/>
                <w:b/>
                <w:color w:val="000000" w:themeColor="text1"/>
                <w:sz w:val="20"/>
                <w:szCs w:val="20"/>
              </w:rPr>
              <w:t>CRITERIOS DE EVALUACIÓN</w:t>
            </w:r>
          </w:p>
        </w:tc>
      </w:tr>
      <w:tr w:rsidR="008D37CD" w:rsidRPr="008D37CD" w:rsidTr="008D37CD">
        <w:trPr>
          <w:trHeight w:val="3107"/>
        </w:trPr>
        <w:tc>
          <w:tcPr>
            <w:tcW w:w="3099" w:type="dxa"/>
            <w:tcBorders>
              <w:top w:val="single" w:sz="5" w:space="0" w:color="000000"/>
              <w:left w:val="single" w:sz="5" w:space="0" w:color="000000"/>
              <w:bottom w:val="single" w:sz="5" w:space="0" w:color="000000"/>
              <w:right w:val="single" w:sz="5" w:space="0" w:color="000000"/>
            </w:tcBorders>
          </w:tcPr>
          <w:p w:rsidR="00B06C5F" w:rsidRPr="008D37CD" w:rsidRDefault="00B06C5F" w:rsidP="00A24D35">
            <w:pPr>
              <w:spacing w:line="259" w:lineRule="auto"/>
              <w:rPr>
                <w:rFonts w:ascii="Arial Narrow" w:hAnsi="Arial Narrow"/>
                <w:color w:val="000000" w:themeColor="text1"/>
                <w:sz w:val="20"/>
                <w:szCs w:val="20"/>
              </w:rPr>
            </w:pPr>
            <w:r w:rsidRPr="008D37CD">
              <w:rPr>
                <w:rFonts w:ascii="Arial Narrow" w:eastAsia="Arial" w:hAnsi="Arial Narrow"/>
                <w:b/>
                <w:color w:val="000000" w:themeColor="text1"/>
                <w:sz w:val="20"/>
                <w:szCs w:val="20"/>
              </w:rPr>
              <w:t xml:space="preserve">PERSONAL </w:t>
            </w:r>
          </w:p>
          <w:p w:rsidR="00B06C5F" w:rsidRPr="008D37CD" w:rsidRDefault="00B06C5F" w:rsidP="00B06C5F">
            <w:pPr>
              <w:spacing w:after="2"/>
              <w:ind w:right="62"/>
              <w:jc w:val="both"/>
              <w:rPr>
                <w:rFonts w:ascii="Arial Narrow" w:hAnsi="Arial Narrow"/>
                <w:color w:val="000000" w:themeColor="text1"/>
                <w:sz w:val="20"/>
                <w:szCs w:val="20"/>
              </w:rPr>
            </w:pPr>
            <w:r w:rsidRPr="008D37CD">
              <w:rPr>
                <w:rFonts w:ascii="Arial Narrow" w:hAnsi="Arial Narrow"/>
                <w:bCs/>
                <w:color w:val="000000" w:themeColor="text1"/>
                <w:sz w:val="20"/>
                <w:szCs w:val="20"/>
              </w:rPr>
              <w:t>1.1.5 Manifiesta coherencia entre su discurso y práctica, fortaleciendo su identidad personal e institucional.</w:t>
            </w:r>
          </w:p>
          <w:p w:rsidR="00B06C5F" w:rsidRPr="008D37CD" w:rsidRDefault="00B06C5F" w:rsidP="00A24D35">
            <w:pPr>
              <w:spacing w:after="2"/>
              <w:ind w:right="62"/>
              <w:rPr>
                <w:rFonts w:ascii="Arial Narrow" w:hAnsi="Arial Narrow"/>
                <w:color w:val="000000" w:themeColor="text1"/>
                <w:sz w:val="20"/>
                <w:szCs w:val="20"/>
              </w:rPr>
            </w:pPr>
          </w:p>
          <w:p w:rsidR="00B06C5F" w:rsidRPr="008D37CD" w:rsidRDefault="00B06C5F" w:rsidP="00A24D35">
            <w:pPr>
              <w:spacing w:line="259" w:lineRule="auto"/>
              <w:rPr>
                <w:rFonts w:ascii="Arial Narrow" w:hAnsi="Arial Narrow"/>
                <w:color w:val="000000" w:themeColor="text1"/>
                <w:sz w:val="20"/>
                <w:szCs w:val="20"/>
              </w:rPr>
            </w:pPr>
            <w:r w:rsidRPr="008D37CD">
              <w:rPr>
                <w:rFonts w:ascii="Arial Narrow" w:eastAsia="Arial" w:hAnsi="Arial Narrow"/>
                <w:b/>
                <w:color w:val="000000" w:themeColor="text1"/>
                <w:sz w:val="20"/>
                <w:szCs w:val="20"/>
              </w:rPr>
              <w:t xml:space="preserve">PROFESIONAL PEDAGÓGICA </w:t>
            </w:r>
          </w:p>
          <w:p w:rsidR="00B06C5F" w:rsidRPr="008D37CD" w:rsidRDefault="00B06C5F" w:rsidP="00B06C5F">
            <w:pPr>
              <w:spacing w:after="2"/>
              <w:ind w:right="62"/>
              <w:jc w:val="both"/>
              <w:rPr>
                <w:rFonts w:ascii="Arial Narrow" w:hAnsi="Arial Narrow"/>
                <w:bCs/>
                <w:color w:val="000000" w:themeColor="text1"/>
                <w:sz w:val="20"/>
                <w:szCs w:val="20"/>
              </w:rPr>
            </w:pPr>
            <w:r w:rsidRPr="008D37CD">
              <w:rPr>
                <w:rFonts w:ascii="Arial Narrow" w:hAnsi="Arial Narrow"/>
                <w:bCs/>
                <w:color w:val="000000" w:themeColor="text1"/>
                <w:sz w:val="20"/>
                <w:szCs w:val="20"/>
              </w:rPr>
              <w:t>2.3.5 Diseña, selecciona o adapta estrategias, técnicas e instrumentos de evaluación coherentes con los propósitos educativos y las características de los alumnos de teniendo en cuenta las características, fundamentos y estrategias de intervención tutorial.</w:t>
            </w:r>
          </w:p>
          <w:p w:rsidR="00B06C5F" w:rsidRPr="008D37CD" w:rsidRDefault="00B06C5F" w:rsidP="00A24D35">
            <w:pPr>
              <w:spacing w:line="259" w:lineRule="auto"/>
              <w:rPr>
                <w:rFonts w:ascii="Arial Narrow" w:hAnsi="Arial Narrow"/>
                <w:color w:val="000000" w:themeColor="text1"/>
                <w:sz w:val="20"/>
                <w:szCs w:val="20"/>
              </w:rPr>
            </w:pPr>
          </w:p>
          <w:p w:rsidR="00B06C5F" w:rsidRPr="008D37CD" w:rsidRDefault="00B06C5F" w:rsidP="00A24D35">
            <w:pPr>
              <w:spacing w:line="259" w:lineRule="auto"/>
              <w:rPr>
                <w:rFonts w:ascii="Arial Narrow" w:hAnsi="Arial Narrow"/>
                <w:color w:val="000000" w:themeColor="text1"/>
                <w:sz w:val="20"/>
                <w:szCs w:val="20"/>
              </w:rPr>
            </w:pPr>
            <w:r w:rsidRPr="008D37CD">
              <w:rPr>
                <w:rFonts w:ascii="Arial Narrow" w:eastAsia="Arial" w:hAnsi="Arial Narrow"/>
                <w:b/>
                <w:color w:val="000000" w:themeColor="text1"/>
                <w:sz w:val="20"/>
                <w:szCs w:val="20"/>
              </w:rPr>
              <w:t xml:space="preserve">SOCIO COMUNITARIA </w:t>
            </w:r>
          </w:p>
          <w:p w:rsidR="00B06C5F" w:rsidRPr="008D37CD" w:rsidRDefault="00B06C5F" w:rsidP="00A24D35">
            <w:pPr>
              <w:spacing w:line="259" w:lineRule="auto"/>
              <w:ind w:right="62"/>
              <w:jc w:val="both"/>
              <w:rPr>
                <w:rFonts w:ascii="Arial Narrow" w:hAnsi="Arial Narrow"/>
                <w:color w:val="000000" w:themeColor="text1"/>
                <w:sz w:val="20"/>
                <w:szCs w:val="20"/>
              </w:rPr>
            </w:pPr>
            <w:r w:rsidRPr="008D37CD">
              <w:rPr>
                <w:rFonts w:ascii="Arial Narrow" w:hAnsi="Arial Narrow"/>
                <w:bCs/>
                <w:color w:val="000000" w:themeColor="text1"/>
                <w:sz w:val="20"/>
                <w:szCs w:val="20"/>
              </w:rPr>
              <w:t>3.1.4 Aplica principios de convivencia democrática, buscando el bienestar colectivo favoreciendo una convivencia escolar en armonía.</w:t>
            </w:r>
          </w:p>
        </w:tc>
        <w:tc>
          <w:tcPr>
            <w:tcW w:w="3558" w:type="dxa"/>
            <w:tcBorders>
              <w:top w:val="single" w:sz="5" w:space="0" w:color="000000"/>
              <w:left w:val="single" w:sz="5" w:space="0" w:color="000000"/>
              <w:bottom w:val="single" w:sz="5" w:space="0" w:color="000000"/>
              <w:right w:val="single" w:sz="5" w:space="0" w:color="000000"/>
            </w:tcBorders>
          </w:tcPr>
          <w:p w:rsidR="008D37CD" w:rsidRPr="008D37CD" w:rsidRDefault="008D37CD" w:rsidP="004A16DB">
            <w:pPr>
              <w:pStyle w:val="Prrafodelista"/>
              <w:numPr>
                <w:ilvl w:val="0"/>
                <w:numId w:val="193"/>
              </w:numPr>
              <w:autoSpaceDE w:val="0"/>
              <w:autoSpaceDN w:val="0"/>
              <w:adjustRightInd w:val="0"/>
              <w:spacing w:after="0"/>
              <w:ind w:left="435"/>
              <w:contextualSpacing/>
              <w:rPr>
                <w:rFonts w:ascii="Arial Narrow" w:hAnsi="Arial Narrow" w:cs="Arial"/>
                <w:color w:val="000000" w:themeColor="text1"/>
                <w:sz w:val="20"/>
                <w:szCs w:val="20"/>
              </w:rPr>
            </w:pPr>
            <w:r w:rsidRPr="008D37CD">
              <w:rPr>
                <w:rFonts w:ascii="Arial Narrow" w:hAnsi="Arial Narrow" w:cs="Arial"/>
                <w:color w:val="000000" w:themeColor="text1"/>
                <w:sz w:val="20"/>
                <w:szCs w:val="20"/>
              </w:rPr>
              <w:t>Enfoques de la orientación educativa.</w:t>
            </w:r>
          </w:p>
          <w:p w:rsidR="008D37CD" w:rsidRPr="008D37CD" w:rsidRDefault="008D37CD" w:rsidP="004A16DB">
            <w:pPr>
              <w:pStyle w:val="Prrafodelista"/>
              <w:numPr>
                <w:ilvl w:val="0"/>
                <w:numId w:val="193"/>
              </w:numPr>
              <w:autoSpaceDE w:val="0"/>
              <w:autoSpaceDN w:val="0"/>
              <w:adjustRightInd w:val="0"/>
              <w:spacing w:after="0"/>
              <w:ind w:left="435"/>
              <w:contextualSpacing/>
              <w:rPr>
                <w:rFonts w:ascii="Arial Narrow" w:hAnsi="Arial Narrow" w:cs="Arial"/>
                <w:color w:val="000000" w:themeColor="text1"/>
                <w:sz w:val="20"/>
                <w:szCs w:val="20"/>
              </w:rPr>
            </w:pPr>
            <w:r w:rsidRPr="008D37CD">
              <w:rPr>
                <w:rFonts w:ascii="Arial Narrow" w:hAnsi="Arial Narrow" w:cs="Arial"/>
                <w:color w:val="000000" w:themeColor="text1"/>
                <w:sz w:val="20"/>
                <w:szCs w:val="20"/>
              </w:rPr>
              <w:t>Fundamentos de la tutoría</w:t>
            </w:r>
          </w:p>
          <w:p w:rsidR="008D37CD" w:rsidRPr="008D37CD" w:rsidRDefault="008D37CD" w:rsidP="004A16DB">
            <w:pPr>
              <w:pStyle w:val="Prrafodelista"/>
              <w:numPr>
                <w:ilvl w:val="0"/>
                <w:numId w:val="193"/>
              </w:numPr>
              <w:autoSpaceDE w:val="0"/>
              <w:autoSpaceDN w:val="0"/>
              <w:adjustRightInd w:val="0"/>
              <w:spacing w:after="0"/>
              <w:ind w:left="435"/>
              <w:contextualSpacing/>
              <w:rPr>
                <w:rFonts w:ascii="Arial Narrow" w:hAnsi="Arial Narrow" w:cs="Arial"/>
                <w:color w:val="000000" w:themeColor="text1"/>
                <w:sz w:val="20"/>
                <w:szCs w:val="20"/>
              </w:rPr>
            </w:pPr>
            <w:r w:rsidRPr="008D37CD">
              <w:rPr>
                <w:rFonts w:ascii="Arial Narrow" w:hAnsi="Arial Narrow" w:cs="Arial"/>
                <w:color w:val="000000" w:themeColor="text1"/>
                <w:sz w:val="20"/>
                <w:szCs w:val="20"/>
              </w:rPr>
              <w:t>Objetivos de la tutoría</w:t>
            </w:r>
          </w:p>
          <w:p w:rsidR="008D37CD" w:rsidRPr="008D37CD" w:rsidRDefault="008D37CD" w:rsidP="004A16DB">
            <w:pPr>
              <w:pStyle w:val="Prrafodelista"/>
              <w:numPr>
                <w:ilvl w:val="0"/>
                <w:numId w:val="193"/>
              </w:numPr>
              <w:autoSpaceDE w:val="0"/>
              <w:autoSpaceDN w:val="0"/>
              <w:adjustRightInd w:val="0"/>
              <w:spacing w:after="0"/>
              <w:ind w:left="435"/>
              <w:contextualSpacing/>
              <w:rPr>
                <w:rFonts w:ascii="Arial Narrow" w:hAnsi="Arial Narrow"/>
                <w:color w:val="000000" w:themeColor="text1"/>
                <w:sz w:val="20"/>
                <w:szCs w:val="20"/>
              </w:rPr>
            </w:pPr>
            <w:r w:rsidRPr="008D37CD">
              <w:rPr>
                <w:rFonts w:ascii="Arial Narrow" w:hAnsi="Arial Narrow" w:cs="Arial"/>
                <w:color w:val="000000" w:themeColor="text1"/>
                <w:sz w:val="20"/>
                <w:szCs w:val="20"/>
              </w:rPr>
              <w:t>Características de la tutoría.</w:t>
            </w:r>
          </w:p>
          <w:p w:rsidR="008D37CD" w:rsidRPr="008D37CD" w:rsidRDefault="008D37CD" w:rsidP="004A16DB">
            <w:pPr>
              <w:pStyle w:val="Prrafodelista"/>
              <w:numPr>
                <w:ilvl w:val="0"/>
                <w:numId w:val="193"/>
              </w:numPr>
              <w:autoSpaceDE w:val="0"/>
              <w:autoSpaceDN w:val="0"/>
              <w:adjustRightInd w:val="0"/>
              <w:spacing w:after="0"/>
              <w:ind w:left="435"/>
              <w:contextualSpacing/>
              <w:rPr>
                <w:rFonts w:ascii="Arial Narrow" w:hAnsi="Arial Narrow" w:cs="Arial"/>
                <w:color w:val="000000" w:themeColor="text1"/>
                <w:sz w:val="20"/>
                <w:szCs w:val="20"/>
              </w:rPr>
            </w:pPr>
            <w:r w:rsidRPr="008D37CD">
              <w:rPr>
                <w:rFonts w:ascii="Arial Narrow" w:hAnsi="Arial Narrow" w:cs="Arial"/>
                <w:color w:val="000000" w:themeColor="text1"/>
                <w:sz w:val="20"/>
                <w:szCs w:val="20"/>
              </w:rPr>
              <w:t>Áreas de intervención de la tutoría</w:t>
            </w:r>
          </w:p>
          <w:p w:rsidR="008D37CD" w:rsidRPr="008D37CD" w:rsidRDefault="008D37CD" w:rsidP="004A16DB">
            <w:pPr>
              <w:pStyle w:val="Prrafodelista"/>
              <w:numPr>
                <w:ilvl w:val="0"/>
                <w:numId w:val="193"/>
              </w:numPr>
              <w:autoSpaceDE w:val="0"/>
              <w:autoSpaceDN w:val="0"/>
              <w:adjustRightInd w:val="0"/>
              <w:spacing w:after="0"/>
              <w:ind w:left="435"/>
              <w:contextualSpacing/>
              <w:rPr>
                <w:rFonts w:ascii="Arial Narrow" w:hAnsi="Arial Narrow" w:cs="Arial"/>
                <w:color w:val="000000" w:themeColor="text1"/>
                <w:sz w:val="20"/>
                <w:szCs w:val="20"/>
              </w:rPr>
            </w:pPr>
            <w:r w:rsidRPr="008D37CD">
              <w:rPr>
                <w:rFonts w:ascii="Arial Narrow" w:hAnsi="Arial Narrow" w:cs="Arial"/>
                <w:color w:val="000000" w:themeColor="text1"/>
                <w:sz w:val="20"/>
                <w:szCs w:val="20"/>
              </w:rPr>
              <w:t>Perfil del tutor.</w:t>
            </w:r>
          </w:p>
          <w:p w:rsidR="008D37CD" w:rsidRPr="008D37CD" w:rsidRDefault="008D37CD" w:rsidP="004A16DB">
            <w:pPr>
              <w:pStyle w:val="Prrafodelista"/>
              <w:numPr>
                <w:ilvl w:val="0"/>
                <w:numId w:val="193"/>
              </w:numPr>
              <w:autoSpaceDE w:val="0"/>
              <w:autoSpaceDN w:val="0"/>
              <w:adjustRightInd w:val="0"/>
              <w:spacing w:after="0"/>
              <w:ind w:left="435"/>
              <w:contextualSpacing/>
              <w:rPr>
                <w:rFonts w:ascii="Arial Narrow" w:hAnsi="Arial Narrow" w:cs="Arial"/>
                <w:color w:val="000000" w:themeColor="text1"/>
                <w:sz w:val="20"/>
                <w:szCs w:val="20"/>
              </w:rPr>
            </w:pPr>
            <w:r w:rsidRPr="008D37CD">
              <w:rPr>
                <w:rFonts w:ascii="Arial Narrow" w:hAnsi="Arial Narrow" w:cs="Arial"/>
                <w:color w:val="000000" w:themeColor="text1"/>
                <w:sz w:val="20"/>
                <w:szCs w:val="20"/>
              </w:rPr>
              <w:t>Rol del tutor.</w:t>
            </w:r>
          </w:p>
          <w:p w:rsidR="008D37CD" w:rsidRPr="008D37CD" w:rsidRDefault="008D37CD" w:rsidP="004A16DB">
            <w:pPr>
              <w:pStyle w:val="Prrafodelista"/>
              <w:numPr>
                <w:ilvl w:val="0"/>
                <w:numId w:val="193"/>
              </w:numPr>
              <w:autoSpaceDE w:val="0"/>
              <w:autoSpaceDN w:val="0"/>
              <w:adjustRightInd w:val="0"/>
              <w:spacing w:after="0"/>
              <w:ind w:left="435"/>
              <w:contextualSpacing/>
              <w:rPr>
                <w:rFonts w:ascii="Arial Narrow" w:hAnsi="Arial Narrow" w:cs="Arial"/>
                <w:color w:val="000000" w:themeColor="text1"/>
                <w:sz w:val="20"/>
                <w:szCs w:val="20"/>
              </w:rPr>
            </w:pPr>
            <w:r w:rsidRPr="008D37CD">
              <w:rPr>
                <w:rFonts w:ascii="Arial Narrow" w:hAnsi="Arial Narrow" w:cs="Arial"/>
                <w:color w:val="000000" w:themeColor="text1"/>
                <w:sz w:val="20"/>
                <w:szCs w:val="20"/>
              </w:rPr>
              <w:t>Plan de tutoría.</w:t>
            </w:r>
          </w:p>
          <w:p w:rsidR="008D37CD" w:rsidRPr="008D37CD" w:rsidRDefault="008D37CD" w:rsidP="004A16DB">
            <w:pPr>
              <w:pStyle w:val="Prrafodelista"/>
              <w:numPr>
                <w:ilvl w:val="0"/>
                <w:numId w:val="193"/>
              </w:numPr>
              <w:autoSpaceDE w:val="0"/>
              <w:autoSpaceDN w:val="0"/>
              <w:adjustRightInd w:val="0"/>
              <w:spacing w:after="0"/>
              <w:ind w:left="435"/>
              <w:contextualSpacing/>
              <w:rPr>
                <w:rFonts w:ascii="Arial Narrow" w:hAnsi="Arial Narrow" w:cs="Arial"/>
                <w:color w:val="000000" w:themeColor="text1"/>
                <w:sz w:val="20"/>
                <w:szCs w:val="20"/>
              </w:rPr>
            </w:pPr>
            <w:r w:rsidRPr="008D37CD">
              <w:rPr>
                <w:rFonts w:ascii="Arial Narrow" w:hAnsi="Arial Narrow" w:cs="Arial"/>
                <w:color w:val="000000" w:themeColor="text1"/>
                <w:sz w:val="20"/>
                <w:szCs w:val="20"/>
              </w:rPr>
              <w:t>Modalidades de intervención de la tutoría.</w:t>
            </w:r>
          </w:p>
          <w:p w:rsidR="008D37CD" w:rsidRPr="008D37CD" w:rsidRDefault="008D37CD" w:rsidP="004A16DB">
            <w:pPr>
              <w:pStyle w:val="Prrafodelista"/>
              <w:numPr>
                <w:ilvl w:val="0"/>
                <w:numId w:val="193"/>
              </w:numPr>
              <w:autoSpaceDE w:val="0"/>
              <w:autoSpaceDN w:val="0"/>
              <w:adjustRightInd w:val="0"/>
              <w:spacing w:after="0"/>
              <w:ind w:left="435"/>
              <w:contextualSpacing/>
              <w:rPr>
                <w:rFonts w:ascii="Arial Narrow" w:hAnsi="Arial Narrow" w:cs="Arial"/>
                <w:color w:val="000000" w:themeColor="text1"/>
                <w:sz w:val="20"/>
                <w:szCs w:val="20"/>
              </w:rPr>
            </w:pPr>
            <w:r w:rsidRPr="008D37CD">
              <w:rPr>
                <w:rFonts w:ascii="Arial Narrow" w:hAnsi="Arial Narrow" w:cs="Arial"/>
                <w:color w:val="000000" w:themeColor="text1"/>
                <w:sz w:val="20"/>
                <w:szCs w:val="20"/>
              </w:rPr>
              <w:t>Tutoría y orientación psicopedagógica.</w:t>
            </w:r>
          </w:p>
          <w:p w:rsidR="008D37CD" w:rsidRPr="008D37CD" w:rsidRDefault="008D37CD" w:rsidP="004A16DB">
            <w:pPr>
              <w:pStyle w:val="Prrafodelista"/>
              <w:numPr>
                <w:ilvl w:val="0"/>
                <w:numId w:val="193"/>
              </w:numPr>
              <w:autoSpaceDE w:val="0"/>
              <w:autoSpaceDN w:val="0"/>
              <w:adjustRightInd w:val="0"/>
              <w:spacing w:after="0"/>
              <w:ind w:left="435"/>
              <w:contextualSpacing/>
              <w:rPr>
                <w:rFonts w:ascii="Arial Narrow" w:hAnsi="Arial Narrow" w:cs="Arial"/>
                <w:color w:val="000000" w:themeColor="text1"/>
                <w:sz w:val="20"/>
                <w:szCs w:val="20"/>
                <w:lang w:eastAsia="es-ES_tradnl"/>
              </w:rPr>
            </w:pPr>
            <w:r w:rsidRPr="008D37CD">
              <w:rPr>
                <w:rFonts w:ascii="Arial Narrow" w:hAnsi="Arial Narrow" w:cs="Arial"/>
                <w:color w:val="000000" w:themeColor="text1"/>
                <w:sz w:val="20"/>
                <w:szCs w:val="20"/>
              </w:rPr>
              <w:t>Estrategias de intervención psicoeducativa</w:t>
            </w:r>
          </w:p>
          <w:p w:rsidR="00B06C5F" w:rsidRPr="008D37CD" w:rsidRDefault="008D37CD" w:rsidP="004A16DB">
            <w:pPr>
              <w:pStyle w:val="Prrafodelista"/>
              <w:numPr>
                <w:ilvl w:val="0"/>
                <w:numId w:val="193"/>
              </w:numPr>
              <w:autoSpaceDE w:val="0"/>
              <w:autoSpaceDN w:val="0"/>
              <w:adjustRightInd w:val="0"/>
              <w:spacing w:after="0"/>
              <w:ind w:left="435"/>
              <w:contextualSpacing/>
              <w:rPr>
                <w:rFonts w:ascii="Arial Narrow" w:hAnsi="Arial Narrow" w:cs="Arial"/>
                <w:color w:val="000000" w:themeColor="text1"/>
                <w:sz w:val="20"/>
                <w:szCs w:val="20"/>
                <w:lang w:eastAsia="es-ES_tradnl"/>
              </w:rPr>
            </w:pPr>
            <w:r w:rsidRPr="008D37CD">
              <w:rPr>
                <w:rFonts w:ascii="Arial Narrow" w:hAnsi="Arial Narrow" w:cs="Arial"/>
                <w:color w:val="000000" w:themeColor="text1"/>
                <w:sz w:val="20"/>
                <w:szCs w:val="20"/>
              </w:rPr>
              <w:t>Técnicas e instrumentos para la intervención y evaluación psicoeducativa</w:t>
            </w:r>
          </w:p>
        </w:tc>
        <w:tc>
          <w:tcPr>
            <w:tcW w:w="2693" w:type="dxa"/>
            <w:tcBorders>
              <w:top w:val="single" w:sz="5" w:space="0" w:color="000000"/>
              <w:left w:val="single" w:sz="5" w:space="0" w:color="000000"/>
              <w:bottom w:val="single" w:sz="5" w:space="0" w:color="000000"/>
              <w:right w:val="single" w:sz="5" w:space="0" w:color="000000"/>
            </w:tcBorders>
          </w:tcPr>
          <w:p w:rsidR="008D37CD" w:rsidRPr="008D37CD" w:rsidRDefault="008D37CD" w:rsidP="004A16DB">
            <w:pPr>
              <w:pStyle w:val="Prrafodelista"/>
              <w:numPr>
                <w:ilvl w:val="0"/>
                <w:numId w:val="193"/>
              </w:numPr>
              <w:spacing w:after="0"/>
              <w:ind w:left="435"/>
              <w:rPr>
                <w:rFonts w:ascii="Arial Narrow" w:hAnsi="Arial Narrow"/>
                <w:i/>
                <w:color w:val="000000" w:themeColor="text1"/>
                <w:sz w:val="20"/>
                <w:szCs w:val="20"/>
              </w:rPr>
            </w:pPr>
            <w:r w:rsidRPr="008D37CD">
              <w:rPr>
                <w:rFonts w:ascii="Arial Narrow" w:hAnsi="Arial Narrow"/>
                <w:i/>
                <w:color w:val="000000" w:themeColor="text1"/>
                <w:sz w:val="20"/>
                <w:szCs w:val="20"/>
              </w:rPr>
              <w:t xml:space="preserve">Cuadro comparativo </w:t>
            </w:r>
          </w:p>
          <w:p w:rsidR="008D37CD" w:rsidRPr="008D37CD" w:rsidRDefault="008D37CD" w:rsidP="008D37CD">
            <w:pPr>
              <w:ind w:left="435"/>
              <w:rPr>
                <w:rFonts w:ascii="Arial Narrow" w:hAnsi="Arial Narrow"/>
                <w:i/>
                <w:color w:val="000000" w:themeColor="text1"/>
                <w:sz w:val="20"/>
                <w:szCs w:val="20"/>
              </w:rPr>
            </w:pPr>
          </w:p>
          <w:p w:rsidR="008D37CD" w:rsidRPr="008D37CD" w:rsidRDefault="008D37CD" w:rsidP="004A16DB">
            <w:pPr>
              <w:pStyle w:val="Prrafodelista"/>
              <w:numPr>
                <w:ilvl w:val="0"/>
                <w:numId w:val="193"/>
              </w:numPr>
              <w:spacing w:after="0"/>
              <w:ind w:left="435"/>
              <w:rPr>
                <w:rFonts w:ascii="Arial Narrow" w:hAnsi="Arial Narrow"/>
                <w:i/>
                <w:color w:val="000000" w:themeColor="text1"/>
                <w:sz w:val="20"/>
                <w:szCs w:val="20"/>
              </w:rPr>
            </w:pPr>
            <w:r w:rsidRPr="008D37CD">
              <w:rPr>
                <w:rFonts w:ascii="Arial Narrow" w:hAnsi="Arial Narrow"/>
                <w:i/>
                <w:color w:val="000000" w:themeColor="text1"/>
                <w:sz w:val="20"/>
                <w:szCs w:val="20"/>
              </w:rPr>
              <w:t xml:space="preserve">Organizador visual </w:t>
            </w:r>
          </w:p>
          <w:p w:rsidR="008D37CD" w:rsidRPr="008D37CD" w:rsidRDefault="008D37CD" w:rsidP="004A16DB">
            <w:pPr>
              <w:pStyle w:val="Prrafodelista"/>
              <w:numPr>
                <w:ilvl w:val="0"/>
                <w:numId w:val="193"/>
              </w:numPr>
              <w:spacing w:after="0"/>
              <w:ind w:left="435"/>
              <w:rPr>
                <w:rFonts w:ascii="Arial Narrow" w:hAnsi="Arial Narrow"/>
                <w:i/>
                <w:color w:val="000000" w:themeColor="text1"/>
                <w:sz w:val="20"/>
                <w:szCs w:val="20"/>
              </w:rPr>
            </w:pPr>
            <w:r w:rsidRPr="008D37CD">
              <w:rPr>
                <w:rFonts w:ascii="Arial Narrow" w:hAnsi="Arial Narrow" w:cs="Kokila"/>
                <w:color w:val="000000" w:themeColor="text1"/>
                <w:sz w:val="20"/>
                <w:szCs w:val="20"/>
              </w:rPr>
              <w:t>Mapa conceptual.</w:t>
            </w:r>
          </w:p>
          <w:p w:rsidR="008D37CD" w:rsidRPr="008D37CD" w:rsidRDefault="008D37CD" w:rsidP="004A16DB">
            <w:pPr>
              <w:pStyle w:val="Prrafodelista"/>
              <w:numPr>
                <w:ilvl w:val="0"/>
                <w:numId w:val="193"/>
              </w:numPr>
              <w:spacing w:after="0"/>
              <w:ind w:left="435"/>
              <w:rPr>
                <w:rFonts w:ascii="Arial Narrow" w:hAnsi="Arial Narrow" w:cs="Kokila"/>
                <w:color w:val="000000" w:themeColor="text1"/>
                <w:sz w:val="20"/>
                <w:szCs w:val="20"/>
              </w:rPr>
            </w:pPr>
            <w:r w:rsidRPr="008D37CD">
              <w:rPr>
                <w:rFonts w:ascii="Arial Narrow" w:hAnsi="Arial Narrow" w:cs="Kokila"/>
                <w:color w:val="000000" w:themeColor="text1"/>
                <w:sz w:val="20"/>
                <w:szCs w:val="20"/>
              </w:rPr>
              <w:t xml:space="preserve">Elaboración de esquemas </w:t>
            </w:r>
          </w:p>
          <w:p w:rsidR="008D37CD" w:rsidRPr="008D37CD" w:rsidRDefault="008D37CD" w:rsidP="004A16DB">
            <w:pPr>
              <w:pStyle w:val="Prrafodelista"/>
              <w:numPr>
                <w:ilvl w:val="0"/>
                <w:numId w:val="193"/>
              </w:numPr>
              <w:spacing w:after="0"/>
              <w:ind w:left="435"/>
              <w:rPr>
                <w:rFonts w:ascii="Arial Narrow" w:hAnsi="Arial Narrow"/>
                <w:i/>
                <w:color w:val="000000" w:themeColor="text1"/>
                <w:sz w:val="20"/>
                <w:szCs w:val="20"/>
              </w:rPr>
            </w:pPr>
            <w:r w:rsidRPr="008D37CD">
              <w:rPr>
                <w:rFonts w:ascii="Arial Narrow" w:hAnsi="Arial Narrow"/>
                <w:i/>
                <w:color w:val="000000" w:themeColor="text1"/>
                <w:sz w:val="20"/>
                <w:szCs w:val="20"/>
              </w:rPr>
              <w:t xml:space="preserve">Cuadro </w:t>
            </w:r>
          </w:p>
          <w:p w:rsidR="008D37CD" w:rsidRPr="008D37CD" w:rsidRDefault="008D37CD" w:rsidP="004A16DB">
            <w:pPr>
              <w:pStyle w:val="Prrafodelista"/>
              <w:numPr>
                <w:ilvl w:val="0"/>
                <w:numId w:val="193"/>
              </w:numPr>
              <w:spacing w:after="0"/>
              <w:ind w:left="435"/>
              <w:rPr>
                <w:rFonts w:ascii="Arial Narrow" w:hAnsi="Arial Narrow"/>
                <w:i/>
                <w:color w:val="000000" w:themeColor="text1"/>
                <w:sz w:val="20"/>
                <w:szCs w:val="20"/>
              </w:rPr>
            </w:pPr>
            <w:r w:rsidRPr="008D37CD">
              <w:rPr>
                <w:rFonts w:ascii="Arial Narrow" w:hAnsi="Arial Narrow"/>
                <w:i/>
                <w:color w:val="000000" w:themeColor="text1"/>
                <w:sz w:val="20"/>
                <w:szCs w:val="20"/>
              </w:rPr>
              <w:t>Esquema plan anual de tutoría.</w:t>
            </w:r>
          </w:p>
          <w:p w:rsidR="008D37CD" w:rsidRPr="008D37CD" w:rsidRDefault="008D37CD" w:rsidP="004A16DB">
            <w:pPr>
              <w:pStyle w:val="Prrafodelista"/>
              <w:numPr>
                <w:ilvl w:val="0"/>
                <w:numId w:val="193"/>
              </w:numPr>
              <w:spacing w:after="0"/>
              <w:ind w:left="435"/>
              <w:rPr>
                <w:rFonts w:ascii="Arial Narrow" w:hAnsi="Arial Narrow"/>
                <w:i/>
                <w:color w:val="000000" w:themeColor="text1"/>
                <w:sz w:val="20"/>
                <w:szCs w:val="20"/>
              </w:rPr>
            </w:pPr>
            <w:r w:rsidRPr="008D37CD">
              <w:rPr>
                <w:rFonts w:ascii="Arial Narrow" w:hAnsi="Arial Narrow"/>
                <w:i/>
                <w:color w:val="000000" w:themeColor="text1"/>
                <w:sz w:val="20"/>
                <w:szCs w:val="20"/>
              </w:rPr>
              <w:t>Organizador.</w:t>
            </w:r>
          </w:p>
          <w:p w:rsidR="008D37CD" w:rsidRPr="008D37CD" w:rsidRDefault="008D37CD" w:rsidP="004A16DB">
            <w:pPr>
              <w:pStyle w:val="Prrafodelista"/>
              <w:numPr>
                <w:ilvl w:val="0"/>
                <w:numId w:val="193"/>
              </w:numPr>
              <w:spacing w:after="0"/>
              <w:ind w:left="435"/>
              <w:rPr>
                <w:rFonts w:ascii="Arial Narrow" w:hAnsi="Arial Narrow"/>
                <w:i/>
                <w:color w:val="000000" w:themeColor="text1"/>
                <w:sz w:val="20"/>
                <w:szCs w:val="20"/>
              </w:rPr>
            </w:pPr>
            <w:r w:rsidRPr="008D37CD">
              <w:rPr>
                <w:rFonts w:ascii="Arial Narrow" w:hAnsi="Arial Narrow"/>
                <w:i/>
                <w:color w:val="000000" w:themeColor="text1"/>
                <w:sz w:val="20"/>
                <w:szCs w:val="20"/>
              </w:rPr>
              <w:t>Sesión de tutoría</w:t>
            </w:r>
          </w:p>
          <w:p w:rsidR="008D37CD" w:rsidRPr="008D37CD" w:rsidRDefault="008D37CD" w:rsidP="004A16DB">
            <w:pPr>
              <w:pStyle w:val="Prrafodelista"/>
              <w:numPr>
                <w:ilvl w:val="0"/>
                <w:numId w:val="193"/>
              </w:numPr>
              <w:spacing w:after="0"/>
              <w:ind w:left="435"/>
              <w:rPr>
                <w:rFonts w:ascii="Arial Narrow" w:hAnsi="Arial Narrow"/>
                <w:i/>
                <w:color w:val="000000" w:themeColor="text1"/>
                <w:sz w:val="20"/>
                <w:szCs w:val="20"/>
              </w:rPr>
            </w:pPr>
            <w:r w:rsidRPr="008D37CD">
              <w:rPr>
                <w:rFonts w:ascii="Arial Narrow" w:hAnsi="Arial Narrow"/>
                <w:i/>
                <w:color w:val="000000" w:themeColor="text1"/>
                <w:sz w:val="20"/>
                <w:szCs w:val="20"/>
              </w:rPr>
              <w:t>resumen</w:t>
            </w:r>
          </w:p>
          <w:p w:rsidR="00B06C5F" w:rsidRPr="008D37CD" w:rsidRDefault="008D37CD" w:rsidP="004A16DB">
            <w:pPr>
              <w:pStyle w:val="Prrafodelista"/>
              <w:numPr>
                <w:ilvl w:val="0"/>
                <w:numId w:val="193"/>
              </w:numPr>
              <w:spacing w:after="0" w:line="360" w:lineRule="auto"/>
              <w:ind w:left="435"/>
              <w:rPr>
                <w:rFonts w:ascii="Arial Narrow" w:hAnsi="Arial Narrow"/>
                <w:color w:val="000000" w:themeColor="text1"/>
                <w:sz w:val="20"/>
                <w:szCs w:val="20"/>
              </w:rPr>
            </w:pPr>
            <w:r w:rsidRPr="008D37CD">
              <w:rPr>
                <w:rFonts w:ascii="Arial Narrow" w:hAnsi="Arial Narrow"/>
                <w:i/>
                <w:color w:val="000000" w:themeColor="text1"/>
                <w:sz w:val="20"/>
                <w:szCs w:val="20"/>
              </w:rPr>
              <w:t>Instrumentos de intervención psicoeducativa</w:t>
            </w:r>
          </w:p>
        </w:tc>
        <w:tc>
          <w:tcPr>
            <w:tcW w:w="3544" w:type="dxa"/>
            <w:tcBorders>
              <w:top w:val="single" w:sz="5" w:space="0" w:color="000000"/>
              <w:left w:val="single" w:sz="5" w:space="0" w:color="000000"/>
              <w:bottom w:val="single" w:sz="5" w:space="0" w:color="000000"/>
              <w:right w:val="single" w:sz="5" w:space="0" w:color="000000"/>
            </w:tcBorders>
          </w:tcPr>
          <w:p w:rsidR="008D37CD" w:rsidRPr="008D37CD" w:rsidRDefault="008D37CD" w:rsidP="004A16DB">
            <w:pPr>
              <w:pStyle w:val="Prrafodelista"/>
              <w:numPr>
                <w:ilvl w:val="0"/>
                <w:numId w:val="193"/>
              </w:numPr>
              <w:spacing w:after="0"/>
              <w:ind w:left="435"/>
              <w:jc w:val="both"/>
              <w:rPr>
                <w:rFonts w:ascii="Arial Narrow" w:hAnsi="Arial Narrow"/>
                <w:color w:val="000000" w:themeColor="text1"/>
                <w:sz w:val="20"/>
                <w:szCs w:val="20"/>
              </w:rPr>
            </w:pPr>
            <w:r w:rsidRPr="008D37CD">
              <w:rPr>
                <w:rFonts w:ascii="Arial Narrow" w:hAnsi="Arial Narrow"/>
                <w:color w:val="000000" w:themeColor="text1"/>
                <w:sz w:val="20"/>
                <w:szCs w:val="20"/>
              </w:rPr>
              <w:t>Analiza y compara los enfoques teóricos de la orientación educativa</w:t>
            </w:r>
          </w:p>
          <w:p w:rsidR="008D37CD" w:rsidRPr="008D37CD" w:rsidRDefault="008D37CD" w:rsidP="008D37CD">
            <w:pPr>
              <w:ind w:left="435"/>
              <w:jc w:val="both"/>
              <w:rPr>
                <w:rFonts w:ascii="Arial Narrow" w:hAnsi="Arial Narrow"/>
                <w:color w:val="000000" w:themeColor="text1"/>
                <w:sz w:val="20"/>
                <w:szCs w:val="20"/>
              </w:rPr>
            </w:pPr>
          </w:p>
          <w:p w:rsidR="008D37CD" w:rsidRPr="008D37CD" w:rsidRDefault="008D37CD" w:rsidP="004A16DB">
            <w:pPr>
              <w:pStyle w:val="Prrafodelista"/>
              <w:numPr>
                <w:ilvl w:val="0"/>
                <w:numId w:val="193"/>
              </w:numPr>
              <w:spacing w:after="0"/>
              <w:ind w:left="435"/>
              <w:jc w:val="both"/>
              <w:rPr>
                <w:rFonts w:ascii="Arial Narrow" w:hAnsi="Arial Narrow"/>
                <w:color w:val="000000" w:themeColor="text1"/>
                <w:sz w:val="20"/>
                <w:szCs w:val="20"/>
              </w:rPr>
            </w:pPr>
            <w:r w:rsidRPr="008D37CD">
              <w:rPr>
                <w:rFonts w:ascii="Arial Narrow" w:hAnsi="Arial Narrow"/>
                <w:color w:val="000000" w:themeColor="text1"/>
                <w:sz w:val="20"/>
                <w:szCs w:val="20"/>
              </w:rPr>
              <w:t>Explica con claridad cada uno de los enfoques teóricos de la orientación educativa.</w:t>
            </w:r>
          </w:p>
          <w:p w:rsidR="008D37CD" w:rsidRPr="008D37CD" w:rsidRDefault="008D37CD" w:rsidP="004A16DB">
            <w:pPr>
              <w:pStyle w:val="Prrafodelista"/>
              <w:numPr>
                <w:ilvl w:val="0"/>
                <w:numId w:val="193"/>
              </w:numPr>
              <w:spacing w:after="0"/>
              <w:ind w:left="435"/>
              <w:jc w:val="both"/>
              <w:rPr>
                <w:rFonts w:ascii="Arial Narrow" w:hAnsi="Arial Narrow"/>
                <w:i/>
                <w:color w:val="000000" w:themeColor="text1"/>
                <w:sz w:val="20"/>
                <w:szCs w:val="20"/>
              </w:rPr>
            </w:pPr>
            <w:r w:rsidRPr="008D37CD">
              <w:rPr>
                <w:rFonts w:ascii="Arial Narrow" w:hAnsi="Arial Narrow"/>
                <w:color w:val="000000" w:themeColor="text1"/>
                <w:sz w:val="20"/>
                <w:szCs w:val="20"/>
              </w:rPr>
              <w:t>Analiza e identifica cada uno de los fundamentos de la tutoría, así mismo identifica los objetivos de la tutoría.</w:t>
            </w:r>
          </w:p>
          <w:p w:rsidR="008D37CD" w:rsidRPr="008D37CD" w:rsidRDefault="008D37CD" w:rsidP="004A16DB">
            <w:pPr>
              <w:pStyle w:val="Prrafodelista"/>
              <w:numPr>
                <w:ilvl w:val="0"/>
                <w:numId w:val="193"/>
              </w:numPr>
              <w:spacing w:after="0"/>
              <w:ind w:left="435"/>
              <w:jc w:val="both"/>
              <w:rPr>
                <w:rFonts w:ascii="Arial Narrow" w:hAnsi="Arial Narrow" w:cs="Kokila"/>
                <w:color w:val="000000" w:themeColor="text1"/>
                <w:sz w:val="20"/>
                <w:szCs w:val="20"/>
              </w:rPr>
            </w:pPr>
            <w:r w:rsidRPr="008D37CD">
              <w:rPr>
                <w:rFonts w:ascii="Arial Narrow" w:hAnsi="Arial Narrow" w:cs="Kokila"/>
                <w:color w:val="000000" w:themeColor="text1"/>
                <w:sz w:val="20"/>
                <w:szCs w:val="20"/>
              </w:rPr>
              <w:t>Analiza e identifica las características de la tutoría y lo representa en un mapa conceptual.</w:t>
            </w:r>
          </w:p>
          <w:p w:rsidR="008D37CD" w:rsidRPr="008D37CD" w:rsidRDefault="008D37CD" w:rsidP="004A16DB">
            <w:pPr>
              <w:pStyle w:val="Prrafodelista"/>
              <w:numPr>
                <w:ilvl w:val="0"/>
                <w:numId w:val="193"/>
              </w:numPr>
              <w:spacing w:after="0"/>
              <w:ind w:left="435"/>
              <w:jc w:val="both"/>
              <w:rPr>
                <w:rFonts w:ascii="Arial Narrow" w:hAnsi="Arial Narrow" w:cs="Arial Narrow"/>
                <w:color w:val="000000" w:themeColor="text1"/>
                <w:sz w:val="20"/>
                <w:szCs w:val="20"/>
              </w:rPr>
            </w:pPr>
            <w:r w:rsidRPr="008D37CD">
              <w:rPr>
                <w:rFonts w:ascii="Arial Narrow" w:hAnsi="Arial Narrow" w:cs="Arial Narrow"/>
                <w:color w:val="000000" w:themeColor="text1"/>
                <w:sz w:val="20"/>
                <w:szCs w:val="20"/>
              </w:rPr>
              <w:t>Analiza y reconoce las áreas de intervención de la tutoría de manera reflexiva.</w:t>
            </w:r>
          </w:p>
          <w:p w:rsidR="008D37CD" w:rsidRPr="008D37CD" w:rsidRDefault="008D37CD" w:rsidP="004A16DB">
            <w:pPr>
              <w:pStyle w:val="Prrafodelista"/>
              <w:numPr>
                <w:ilvl w:val="0"/>
                <w:numId w:val="193"/>
              </w:numPr>
              <w:spacing w:after="0"/>
              <w:ind w:left="435"/>
              <w:jc w:val="both"/>
              <w:rPr>
                <w:rFonts w:ascii="Arial Narrow" w:hAnsi="Arial Narrow"/>
                <w:i/>
                <w:color w:val="000000" w:themeColor="text1"/>
                <w:sz w:val="20"/>
                <w:szCs w:val="20"/>
              </w:rPr>
            </w:pPr>
            <w:r w:rsidRPr="008D37CD">
              <w:rPr>
                <w:rFonts w:ascii="Arial Narrow" w:hAnsi="Arial Narrow"/>
                <w:i/>
                <w:color w:val="000000" w:themeColor="text1"/>
                <w:sz w:val="20"/>
                <w:szCs w:val="20"/>
              </w:rPr>
              <w:t xml:space="preserve">Identifica el perfil de un docente tutor, asumiendo en juego de roles </w:t>
            </w:r>
            <w:r w:rsidRPr="008D37CD">
              <w:rPr>
                <w:rFonts w:ascii="Arial Narrow" w:hAnsi="Arial Narrow" w:cs="Arial Narrow"/>
                <w:color w:val="000000" w:themeColor="text1"/>
                <w:sz w:val="20"/>
                <w:szCs w:val="20"/>
              </w:rPr>
              <w:t>las</w:t>
            </w:r>
            <w:r w:rsidRPr="008D37CD">
              <w:rPr>
                <w:rFonts w:ascii="Arial Narrow" w:hAnsi="Arial Narrow"/>
                <w:i/>
                <w:color w:val="000000" w:themeColor="text1"/>
                <w:sz w:val="20"/>
                <w:szCs w:val="20"/>
              </w:rPr>
              <w:t xml:space="preserve"> funciones de tutor.</w:t>
            </w:r>
          </w:p>
          <w:p w:rsidR="008D37CD" w:rsidRPr="008D37CD" w:rsidRDefault="008D37CD" w:rsidP="004A16DB">
            <w:pPr>
              <w:pStyle w:val="Prrafodelista"/>
              <w:numPr>
                <w:ilvl w:val="0"/>
                <w:numId w:val="193"/>
              </w:numPr>
              <w:spacing w:after="0"/>
              <w:ind w:left="435"/>
              <w:jc w:val="both"/>
              <w:rPr>
                <w:rFonts w:ascii="Arial Narrow" w:hAnsi="Arial Narrow"/>
                <w:i/>
                <w:color w:val="000000" w:themeColor="text1"/>
                <w:sz w:val="20"/>
                <w:szCs w:val="20"/>
              </w:rPr>
            </w:pPr>
            <w:r w:rsidRPr="008D37CD">
              <w:rPr>
                <w:rFonts w:ascii="Arial Narrow" w:hAnsi="Arial Narrow" w:cs="Arial Narrow"/>
                <w:color w:val="000000" w:themeColor="text1"/>
                <w:sz w:val="20"/>
                <w:szCs w:val="20"/>
              </w:rPr>
              <w:t>Analiza</w:t>
            </w:r>
            <w:r w:rsidRPr="008D37CD">
              <w:rPr>
                <w:rFonts w:ascii="Arial Narrow" w:hAnsi="Arial Narrow"/>
                <w:i/>
                <w:color w:val="000000" w:themeColor="text1"/>
                <w:sz w:val="20"/>
                <w:szCs w:val="20"/>
              </w:rPr>
              <w:t xml:space="preserve"> y tiene en cuenta las orientaciones para el tutor en la elaboración de su plan de tutoría. </w:t>
            </w:r>
          </w:p>
          <w:p w:rsidR="008D37CD" w:rsidRPr="008D37CD" w:rsidRDefault="008D37CD" w:rsidP="004A16DB">
            <w:pPr>
              <w:pStyle w:val="Prrafodelista"/>
              <w:numPr>
                <w:ilvl w:val="0"/>
                <w:numId w:val="193"/>
              </w:numPr>
              <w:spacing w:after="0"/>
              <w:ind w:left="435"/>
              <w:jc w:val="both"/>
              <w:rPr>
                <w:rFonts w:ascii="Arial Narrow" w:hAnsi="Arial Narrow"/>
                <w:i/>
                <w:color w:val="000000" w:themeColor="text1"/>
                <w:sz w:val="20"/>
                <w:szCs w:val="20"/>
              </w:rPr>
            </w:pPr>
            <w:r w:rsidRPr="008D37CD">
              <w:rPr>
                <w:rFonts w:ascii="Arial Narrow" w:hAnsi="Arial Narrow" w:cs="Arial Narrow"/>
                <w:color w:val="000000" w:themeColor="text1"/>
                <w:sz w:val="20"/>
                <w:szCs w:val="20"/>
              </w:rPr>
              <w:t>Analiza</w:t>
            </w:r>
            <w:r w:rsidRPr="008D37CD">
              <w:rPr>
                <w:rFonts w:ascii="Arial Narrow" w:hAnsi="Arial Narrow"/>
                <w:i/>
                <w:color w:val="000000" w:themeColor="text1"/>
                <w:sz w:val="20"/>
                <w:szCs w:val="20"/>
              </w:rPr>
              <w:t xml:space="preserve"> e identifica la estructura y diseña su plan anual tutorial de aula.</w:t>
            </w:r>
          </w:p>
          <w:p w:rsidR="008D37CD" w:rsidRPr="008D37CD" w:rsidRDefault="008D37CD" w:rsidP="004A16DB">
            <w:pPr>
              <w:pStyle w:val="Prrafodelista"/>
              <w:numPr>
                <w:ilvl w:val="0"/>
                <w:numId w:val="193"/>
              </w:numPr>
              <w:spacing w:after="0"/>
              <w:ind w:left="435"/>
              <w:jc w:val="both"/>
              <w:rPr>
                <w:rFonts w:ascii="Arial Narrow" w:hAnsi="Arial Narrow"/>
                <w:i/>
                <w:color w:val="000000" w:themeColor="text1"/>
                <w:sz w:val="20"/>
                <w:szCs w:val="20"/>
              </w:rPr>
            </w:pPr>
            <w:r w:rsidRPr="008D37CD">
              <w:rPr>
                <w:rFonts w:ascii="Arial Narrow" w:hAnsi="Arial Narrow" w:cs="Arial Narrow"/>
                <w:color w:val="000000" w:themeColor="text1"/>
                <w:sz w:val="20"/>
                <w:szCs w:val="20"/>
              </w:rPr>
              <w:t>Propone</w:t>
            </w:r>
            <w:r w:rsidRPr="008D37CD">
              <w:rPr>
                <w:rFonts w:ascii="Arial Narrow" w:hAnsi="Arial Narrow"/>
                <w:i/>
                <w:color w:val="000000" w:themeColor="text1"/>
                <w:sz w:val="20"/>
                <w:szCs w:val="20"/>
              </w:rPr>
              <w:t xml:space="preserve"> estrategias para la intervención tutorial individual y grupal y los muestra en un organizador.</w:t>
            </w:r>
          </w:p>
          <w:p w:rsidR="00B06C5F" w:rsidRPr="008D37CD" w:rsidRDefault="00B06C5F" w:rsidP="008D37CD">
            <w:pPr>
              <w:spacing w:line="259" w:lineRule="auto"/>
              <w:ind w:left="435" w:right="44"/>
              <w:jc w:val="both"/>
              <w:rPr>
                <w:rFonts w:ascii="Arial Narrow" w:hAnsi="Arial Narrow"/>
                <w:color w:val="000000" w:themeColor="text1"/>
                <w:sz w:val="20"/>
                <w:szCs w:val="20"/>
              </w:rPr>
            </w:pPr>
          </w:p>
        </w:tc>
      </w:tr>
    </w:tbl>
    <w:tbl>
      <w:tblPr>
        <w:tblStyle w:val="TableGrid"/>
        <w:tblW w:w="13745"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 w:type="dxa"/>
        </w:tblCellMar>
        <w:tblLook w:val="04A0" w:firstRow="1" w:lastRow="0" w:firstColumn="1" w:lastColumn="0" w:noHBand="0" w:noVBand="1"/>
      </w:tblPr>
      <w:tblGrid>
        <w:gridCol w:w="3369"/>
        <w:gridCol w:w="4569"/>
        <w:gridCol w:w="3121"/>
        <w:gridCol w:w="2686"/>
      </w:tblGrid>
      <w:tr w:rsidR="00A24D35" w:rsidRPr="00A24D35" w:rsidTr="00A24D35">
        <w:trPr>
          <w:trHeight w:val="393"/>
        </w:trPr>
        <w:tc>
          <w:tcPr>
            <w:tcW w:w="3369" w:type="dxa"/>
            <w:shd w:val="clear" w:color="auto" w:fill="D9D9D9"/>
          </w:tcPr>
          <w:p w:rsidR="00A24D35" w:rsidRPr="00A24D35" w:rsidRDefault="00A24D35" w:rsidP="00A24D35">
            <w:pPr>
              <w:spacing w:after="160" w:line="259" w:lineRule="auto"/>
              <w:rPr>
                <w:rFonts w:ascii="Arial Narrow" w:hAnsi="Arial Narrow"/>
                <w:color w:val="000000" w:themeColor="text1"/>
                <w:sz w:val="20"/>
                <w:szCs w:val="20"/>
              </w:rPr>
            </w:pPr>
          </w:p>
        </w:tc>
        <w:tc>
          <w:tcPr>
            <w:tcW w:w="10376" w:type="dxa"/>
            <w:gridSpan w:val="3"/>
            <w:shd w:val="clear" w:color="auto" w:fill="D9D9D9"/>
          </w:tcPr>
          <w:p w:rsidR="00A24D35" w:rsidRPr="00A24D35" w:rsidRDefault="00A24D35" w:rsidP="00A24D35">
            <w:pPr>
              <w:spacing w:line="259" w:lineRule="auto"/>
              <w:ind w:left="3639"/>
              <w:rPr>
                <w:rFonts w:ascii="Arial Narrow" w:hAnsi="Arial Narrow"/>
                <w:color w:val="000000" w:themeColor="text1"/>
                <w:sz w:val="20"/>
                <w:szCs w:val="20"/>
              </w:rPr>
            </w:pPr>
            <w:r w:rsidRPr="00A24D35">
              <w:rPr>
                <w:rFonts w:ascii="Arial Narrow" w:hAnsi="Arial Narrow"/>
                <w:b/>
                <w:color w:val="000000" w:themeColor="text1"/>
                <w:sz w:val="20"/>
                <w:szCs w:val="20"/>
              </w:rPr>
              <w:t>GESTIÓN INSTITUCIONAL</w:t>
            </w:r>
            <w:r w:rsidRPr="00A24D35">
              <w:rPr>
                <w:rFonts w:ascii="Arial Narrow" w:hAnsi="Arial Narrow"/>
                <w:color w:val="000000" w:themeColor="text1"/>
                <w:sz w:val="20"/>
                <w:szCs w:val="20"/>
              </w:rPr>
              <w:t xml:space="preserve"> </w:t>
            </w:r>
          </w:p>
        </w:tc>
      </w:tr>
      <w:tr w:rsidR="00A24D35" w:rsidRPr="00A24D35" w:rsidTr="00A24D35">
        <w:trPr>
          <w:trHeight w:val="1083"/>
        </w:trPr>
        <w:tc>
          <w:tcPr>
            <w:tcW w:w="3369" w:type="dxa"/>
            <w:vAlign w:val="center"/>
          </w:tcPr>
          <w:p w:rsidR="00A24D35" w:rsidRPr="00A24D35" w:rsidRDefault="00A24D35" w:rsidP="00A24D35">
            <w:pPr>
              <w:spacing w:line="259" w:lineRule="auto"/>
              <w:ind w:left="1903"/>
              <w:rPr>
                <w:rFonts w:ascii="Arial Narrow" w:hAnsi="Arial Narrow"/>
                <w:color w:val="000000" w:themeColor="text1"/>
                <w:sz w:val="20"/>
                <w:szCs w:val="20"/>
              </w:rPr>
            </w:pPr>
            <w:r w:rsidRPr="00A24D35">
              <w:rPr>
                <w:rFonts w:ascii="Arial Narrow" w:hAnsi="Arial Narrow" w:cs="Times New Roman"/>
                <w:b/>
                <w:color w:val="000000" w:themeColor="text1"/>
                <w:sz w:val="20"/>
                <w:szCs w:val="20"/>
              </w:rPr>
              <w:t xml:space="preserve">SUMILLA </w:t>
            </w:r>
          </w:p>
        </w:tc>
        <w:tc>
          <w:tcPr>
            <w:tcW w:w="10376" w:type="dxa"/>
            <w:gridSpan w:val="3"/>
          </w:tcPr>
          <w:p w:rsidR="00A24D35" w:rsidRPr="00A24D35" w:rsidRDefault="00A24D35" w:rsidP="00A24D35">
            <w:pPr>
              <w:spacing w:line="259" w:lineRule="auto"/>
              <w:ind w:left="6" w:right="8"/>
              <w:rPr>
                <w:rFonts w:ascii="Arial Narrow" w:hAnsi="Arial Narrow"/>
                <w:color w:val="000000" w:themeColor="text1"/>
                <w:sz w:val="20"/>
                <w:szCs w:val="20"/>
              </w:rPr>
            </w:pPr>
            <w:r w:rsidRPr="00A24D35">
              <w:rPr>
                <w:rFonts w:ascii="Arial Narrow" w:hAnsi="Arial Narrow"/>
                <w:color w:val="000000" w:themeColor="text1"/>
                <w:sz w:val="20"/>
                <w:szCs w:val="20"/>
              </w:rPr>
              <w:t>Brinda información básica para el conocimiento, análisis e interpretación del sustento legal que rige la educación peruana. Permite el manejo de diferentes enfoques y herramientas de gestión institucional, desarrollando las competencias necesarias para que los estudiantes conduzcan y lideren con eficiencia, acciones educativas a nivel de aula, institución educativa y comunidad.</w:t>
            </w:r>
          </w:p>
        </w:tc>
      </w:tr>
      <w:tr w:rsidR="00A24D35" w:rsidRPr="00A24D35" w:rsidTr="00A24D35">
        <w:trPr>
          <w:trHeight w:val="418"/>
        </w:trPr>
        <w:tc>
          <w:tcPr>
            <w:tcW w:w="3369" w:type="dxa"/>
            <w:shd w:val="clear" w:color="auto" w:fill="D9D9D9"/>
          </w:tcPr>
          <w:p w:rsidR="00A24D35" w:rsidRPr="00A24D35" w:rsidRDefault="00A24D35" w:rsidP="00A24D35">
            <w:pPr>
              <w:spacing w:line="259" w:lineRule="auto"/>
              <w:ind w:left="7"/>
              <w:rPr>
                <w:rFonts w:ascii="Arial Narrow" w:hAnsi="Arial Narrow"/>
                <w:color w:val="000000" w:themeColor="text1"/>
                <w:sz w:val="20"/>
                <w:szCs w:val="20"/>
              </w:rPr>
            </w:pPr>
            <w:r w:rsidRPr="00A24D35">
              <w:rPr>
                <w:rFonts w:ascii="Arial Narrow" w:hAnsi="Arial Narrow"/>
                <w:b/>
                <w:color w:val="000000" w:themeColor="text1"/>
                <w:sz w:val="20"/>
                <w:szCs w:val="20"/>
              </w:rPr>
              <w:t>CRITERIO DE DESEMPEÑO</w:t>
            </w:r>
            <w:r w:rsidRPr="00A24D35">
              <w:rPr>
                <w:rFonts w:ascii="Arial Narrow" w:hAnsi="Arial Narrow"/>
                <w:color w:val="000000" w:themeColor="text1"/>
                <w:sz w:val="20"/>
                <w:szCs w:val="20"/>
              </w:rPr>
              <w:t xml:space="preserve"> </w:t>
            </w:r>
          </w:p>
        </w:tc>
        <w:tc>
          <w:tcPr>
            <w:tcW w:w="4569" w:type="dxa"/>
            <w:shd w:val="clear" w:color="auto" w:fill="D9D9D9"/>
            <w:vAlign w:val="center"/>
          </w:tcPr>
          <w:p w:rsidR="00A24D35" w:rsidRPr="00A24D35" w:rsidRDefault="00A24D35" w:rsidP="00A24D35">
            <w:pPr>
              <w:spacing w:line="259" w:lineRule="auto"/>
              <w:ind w:left="1103"/>
              <w:rPr>
                <w:rFonts w:ascii="Arial Narrow" w:hAnsi="Arial Narrow"/>
                <w:color w:val="000000" w:themeColor="text1"/>
                <w:sz w:val="20"/>
                <w:szCs w:val="20"/>
              </w:rPr>
            </w:pPr>
            <w:r w:rsidRPr="00A24D35">
              <w:rPr>
                <w:rFonts w:ascii="Arial Narrow" w:hAnsi="Arial Narrow"/>
                <w:b/>
                <w:color w:val="000000" w:themeColor="text1"/>
                <w:sz w:val="20"/>
                <w:szCs w:val="20"/>
              </w:rPr>
              <w:t>CONTENIDOS</w:t>
            </w:r>
            <w:r w:rsidRPr="00A24D35">
              <w:rPr>
                <w:rFonts w:ascii="Arial Narrow" w:hAnsi="Arial Narrow"/>
                <w:color w:val="000000" w:themeColor="text1"/>
                <w:sz w:val="20"/>
                <w:szCs w:val="20"/>
              </w:rPr>
              <w:t xml:space="preserve"> </w:t>
            </w:r>
          </w:p>
        </w:tc>
        <w:tc>
          <w:tcPr>
            <w:tcW w:w="3121" w:type="dxa"/>
            <w:shd w:val="clear" w:color="auto" w:fill="D9D9D9"/>
            <w:vAlign w:val="center"/>
          </w:tcPr>
          <w:p w:rsidR="00A24D35" w:rsidRPr="00A24D35" w:rsidRDefault="00A24D35" w:rsidP="00A24D35">
            <w:pPr>
              <w:spacing w:line="259" w:lineRule="auto"/>
              <w:ind w:right="291"/>
              <w:rPr>
                <w:rFonts w:ascii="Arial Narrow" w:hAnsi="Arial Narrow"/>
                <w:color w:val="000000" w:themeColor="text1"/>
                <w:sz w:val="20"/>
                <w:szCs w:val="20"/>
              </w:rPr>
            </w:pPr>
            <w:r w:rsidRPr="00A24D35">
              <w:rPr>
                <w:rFonts w:ascii="Arial Narrow" w:hAnsi="Arial Narrow"/>
                <w:b/>
                <w:color w:val="000000" w:themeColor="text1"/>
                <w:sz w:val="20"/>
                <w:szCs w:val="20"/>
              </w:rPr>
              <w:t>PRODUCTOS</w:t>
            </w:r>
            <w:r w:rsidRPr="00A24D35">
              <w:rPr>
                <w:rFonts w:ascii="Arial Narrow" w:hAnsi="Arial Narrow"/>
                <w:color w:val="000000" w:themeColor="text1"/>
                <w:sz w:val="20"/>
                <w:szCs w:val="20"/>
              </w:rPr>
              <w:t xml:space="preserve"> </w:t>
            </w:r>
          </w:p>
        </w:tc>
        <w:tc>
          <w:tcPr>
            <w:tcW w:w="2686" w:type="dxa"/>
            <w:shd w:val="clear" w:color="auto" w:fill="D9D9D9"/>
            <w:vAlign w:val="center"/>
          </w:tcPr>
          <w:p w:rsidR="00A24D35" w:rsidRPr="00A24D35" w:rsidRDefault="00A24D35" w:rsidP="00A24D35">
            <w:pPr>
              <w:spacing w:line="259" w:lineRule="auto"/>
              <w:rPr>
                <w:rFonts w:ascii="Arial Narrow" w:hAnsi="Arial Narrow"/>
                <w:color w:val="000000" w:themeColor="text1"/>
                <w:sz w:val="20"/>
                <w:szCs w:val="20"/>
              </w:rPr>
            </w:pPr>
            <w:r w:rsidRPr="00A24D35">
              <w:rPr>
                <w:rFonts w:ascii="Arial Narrow" w:hAnsi="Arial Narrow"/>
                <w:b/>
                <w:color w:val="000000" w:themeColor="text1"/>
                <w:sz w:val="20"/>
                <w:szCs w:val="20"/>
              </w:rPr>
              <w:t>Criterios de evaluación</w:t>
            </w:r>
            <w:r w:rsidRPr="00A24D35">
              <w:rPr>
                <w:rFonts w:ascii="Arial Narrow" w:hAnsi="Arial Narrow"/>
                <w:color w:val="000000" w:themeColor="text1"/>
                <w:sz w:val="20"/>
                <w:szCs w:val="20"/>
              </w:rPr>
              <w:t xml:space="preserve"> </w:t>
            </w:r>
          </w:p>
        </w:tc>
      </w:tr>
      <w:tr w:rsidR="00A24D35" w:rsidRPr="00A24D35" w:rsidTr="00A24D35">
        <w:trPr>
          <w:trHeight w:val="5594"/>
        </w:trPr>
        <w:tc>
          <w:tcPr>
            <w:tcW w:w="3369" w:type="dxa"/>
          </w:tcPr>
          <w:p w:rsidR="00A24D35" w:rsidRPr="00A24D35" w:rsidRDefault="00A24D35" w:rsidP="00A24D35">
            <w:pPr>
              <w:spacing w:after="64" w:line="259" w:lineRule="auto"/>
              <w:ind w:left="7"/>
              <w:rPr>
                <w:rFonts w:ascii="Arial Narrow" w:hAnsi="Arial Narrow"/>
                <w:color w:val="000000" w:themeColor="text1"/>
                <w:sz w:val="20"/>
                <w:szCs w:val="20"/>
              </w:rPr>
            </w:pPr>
            <w:r w:rsidRPr="00A24D35">
              <w:rPr>
                <w:rFonts w:ascii="Arial Narrow" w:hAnsi="Arial Narrow"/>
                <w:color w:val="000000" w:themeColor="text1"/>
                <w:sz w:val="20"/>
                <w:szCs w:val="20"/>
              </w:rPr>
              <w:t xml:space="preserve"> </w:t>
            </w:r>
          </w:p>
          <w:p w:rsidR="00A24D35" w:rsidRPr="00A24D35" w:rsidRDefault="00A24D35" w:rsidP="00A24D35">
            <w:pPr>
              <w:spacing w:line="259" w:lineRule="auto"/>
              <w:ind w:right="182"/>
              <w:rPr>
                <w:rFonts w:ascii="Arial Narrow" w:hAnsi="Arial Narrow"/>
                <w:color w:val="000000" w:themeColor="text1"/>
                <w:sz w:val="20"/>
                <w:szCs w:val="20"/>
              </w:rPr>
            </w:pPr>
            <w:r w:rsidRPr="00A24D35">
              <w:rPr>
                <w:rFonts w:ascii="Arial Narrow" w:hAnsi="Arial Narrow"/>
                <w:b/>
                <w:color w:val="000000" w:themeColor="text1"/>
                <w:sz w:val="20"/>
                <w:szCs w:val="20"/>
              </w:rPr>
              <w:t xml:space="preserve">PERSONAL </w:t>
            </w:r>
          </w:p>
          <w:p w:rsidR="00A24D35" w:rsidRPr="00A24D35" w:rsidRDefault="00A24D35" w:rsidP="00A24D35">
            <w:pPr>
              <w:spacing w:line="259" w:lineRule="auto"/>
              <w:ind w:left="21"/>
              <w:rPr>
                <w:rFonts w:ascii="Arial Narrow" w:hAnsi="Arial Narrow"/>
                <w:color w:val="000000" w:themeColor="text1"/>
                <w:sz w:val="20"/>
                <w:szCs w:val="20"/>
              </w:rPr>
            </w:pPr>
            <w:r w:rsidRPr="00A24D35">
              <w:rPr>
                <w:rFonts w:ascii="Arial Narrow" w:hAnsi="Arial Narrow"/>
                <w:color w:val="000000" w:themeColor="text1"/>
                <w:sz w:val="20"/>
                <w:szCs w:val="20"/>
              </w:rPr>
              <w:t>1.1.5. Manifiesta coherencia entre su discurso y práctica fortaleciendo su identidad personal y cultural.</w:t>
            </w:r>
          </w:p>
          <w:p w:rsidR="00A24D35" w:rsidRPr="00A24D35" w:rsidRDefault="00A24D35" w:rsidP="00A24D35">
            <w:pPr>
              <w:spacing w:line="259" w:lineRule="auto"/>
              <w:ind w:left="21"/>
              <w:rPr>
                <w:rFonts w:ascii="Arial Narrow" w:hAnsi="Arial Narrow"/>
                <w:b/>
                <w:color w:val="000000" w:themeColor="text1"/>
                <w:sz w:val="20"/>
                <w:szCs w:val="20"/>
              </w:rPr>
            </w:pPr>
          </w:p>
          <w:p w:rsidR="00A24D35" w:rsidRPr="00A24D35" w:rsidRDefault="00A24D35" w:rsidP="00A24D35">
            <w:pPr>
              <w:spacing w:line="259" w:lineRule="auto"/>
              <w:ind w:left="21"/>
              <w:rPr>
                <w:rFonts w:ascii="Arial Narrow" w:hAnsi="Arial Narrow"/>
                <w:b/>
                <w:color w:val="000000" w:themeColor="text1"/>
                <w:sz w:val="20"/>
                <w:szCs w:val="20"/>
              </w:rPr>
            </w:pPr>
            <w:r w:rsidRPr="00A24D35">
              <w:rPr>
                <w:rFonts w:ascii="Arial Narrow" w:hAnsi="Arial Narrow"/>
                <w:b/>
                <w:color w:val="000000" w:themeColor="text1"/>
                <w:sz w:val="20"/>
                <w:szCs w:val="20"/>
              </w:rPr>
              <w:t>PROFESIONAL PEDAGÓGICA</w:t>
            </w:r>
          </w:p>
          <w:p w:rsidR="00A24D35" w:rsidRPr="00A24D35" w:rsidRDefault="00A24D35" w:rsidP="00A24D35">
            <w:pPr>
              <w:spacing w:line="259" w:lineRule="auto"/>
              <w:ind w:left="21"/>
              <w:rPr>
                <w:rFonts w:ascii="Arial Narrow" w:hAnsi="Arial Narrow"/>
                <w:b/>
                <w:color w:val="000000" w:themeColor="text1"/>
                <w:sz w:val="20"/>
                <w:szCs w:val="20"/>
              </w:rPr>
            </w:pPr>
          </w:p>
          <w:p w:rsidR="00A24D35" w:rsidRPr="00A24D35" w:rsidRDefault="00A24D35" w:rsidP="00A24D35">
            <w:pPr>
              <w:spacing w:line="259" w:lineRule="auto"/>
              <w:ind w:left="21"/>
              <w:rPr>
                <w:rFonts w:ascii="Arial Narrow" w:hAnsi="Arial Narrow"/>
                <w:bCs/>
                <w:color w:val="000000" w:themeColor="text1"/>
                <w:sz w:val="20"/>
                <w:szCs w:val="20"/>
              </w:rPr>
            </w:pPr>
            <w:r w:rsidRPr="00A24D35">
              <w:rPr>
                <w:rFonts w:ascii="Arial Narrow" w:hAnsi="Arial Narrow"/>
                <w:bCs/>
                <w:color w:val="000000" w:themeColor="text1"/>
                <w:sz w:val="20"/>
                <w:szCs w:val="20"/>
              </w:rPr>
              <w:t>2.2.2 Maneja referentes locales, regionales, nacionales y mundiales respecto a problemas contemporáneos, retos y perspectivas de la educación, ante las demandas sociales.</w:t>
            </w:r>
          </w:p>
          <w:p w:rsidR="00A24D35" w:rsidRPr="00A24D35" w:rsidRDefault="00A24D35" w:rsidP="00A24D35">
            <w:pPr>
              <w:spacing w:line="259" w:lineRule="auto"/>
              <w:ind w:left="21"/>
              <w:rPr>
                <w:rFonts w:ascii="Arial Narrow" w:hAnsi="Arial Narrow"/>
                <w:b/>
                <w:color w:val="000000" w:themeColor="text1"/>
                <w:sz w:val="20"/>
                <w:szCs w:val="20"/>
              </w:rPr>
            </w:pPr>
          </w:p>
          <w:p w:rsidR="00A24D35" w:rsidRPr="00A24D35" w:rsidRDefault="00A24D35" w:rsidP="00A24D35">
            <w:pPr>
              <w:spacing w:line="259" w:lineRule="auto"/>
              <w:ind w:left="21"/>
              <w:rPr>
                <w:rFonts w:ascii="Arial Narrow" w:hAnsi="Arial Narrow"/>
                <w:b/>
                <w:color w:val="000000" w:themeColor="text1"/>
                <w:sz w:val="20"/>
                <w:szCs w:val="20"/>
              </w:rPr>
            </w:pPr>
            <w:r w:rsidRPr="00A24D35">
              <w:rPr>
                <w:rFonts w:ascii="Arial Narrow" w:hAnsi="Arial Narrow"/>
                <w:b/>
                <w:color w:val="000000" w:themeColor="text1"/>
                <w:sz w:val="20"/>
                <w:szCs w:val="20"/>
              </w:rPr>
              <w:t>SOCIO COMUNITARIA</w:t>
            </w:r>
          </w:p>
          <w:p w:rsidR="00A24D35" w:rsidRPr="00A24D35" w:rsidRDefault="00A24D35" w:rsidP="00A24D35">
            <w:pPr>
              <w:spacing w:line="259" w:lineRule="auto"/>
              <w:ind w:left="21"/>
              <w:rPr>
                <w:rFonts w:ascii="Arial Narrow" w:hAnsi="Arial Narrow"/>
                <w:b/>
                <w:color w:val="000000" w:themeColor="text1"/>
                <w:sz w:val="20"/>
                <w:szCs w:val="20"/>
              </w:rPr>
            </w:pPr>
          </w:p>
          <w:p w:rsidR="00A24D35" w:rsidRPr="00A24D35" w:rsidRDefault="00A24D35" w:rsidP="00A24D35">
            <w:pPr>
              <w:spacing w:line="259" w:lineRule="auto"/>
              <w:ind w:left="-5"/>
              <w:rPr>
                <w:rFonts w:ascii="Arial Narrow" w:hAnsi="Arial Narrow"/>
                <w:bCs/>
                <w:color w:val="000000" w:themeColor="text1"/>
                <w:sz w:val="20"/>
                <w:szCs w:val="20"/>
              </w:rPr>
            </w:pPr>
            <w:r w:rsidRPr="00A24D35">
              <w:rPr>
                <w:rFonts w:ascii="Arial Narrow" w:hAnsi="Arial Narrow"/>
                <w:bCs/>
                <w:color w:val="000000" w:themeColor="text1"/>
                <w:sz w:val="20"/>
                <w:szCs w:val="20"/>
              </w:rPr>
              <w:t>3.1.1 Demuestra actitudes de respeto a las diferencias individuales, interactuando con otros actores educativos para favorecer el desarrollo institucional.</w:t>
            </w:r>
          </w:p>
        </w:tc>
        <w:tc>
          <w:tcPr>
            <w:tcW w:w="4569" w:type="dxa"/>
          </w:tcPr>
          <w:p w:rsidR="00A24D35" w:rsidRPr="00A24D35" w:rsidRDefault="00A24D35" w:rsidP="004A16DB">
            <w:pPr>
              <w:pStyle w:val="Prrafodelista"/>
              <w:numPr>
                <w:ilvl w:val="0"/>
                <w:numId w:val="217"/>
              </w:numPr>
              <w:spacing w:after="0" w:line="259" w:lineRule="auto"/>
              <w:ind w:right="599"/>
              <w:contextualSpacing/>
              <w:jc w:val="both"/>
              <w:rPr>
                <w:rFonts w:ascii="Arial Narrow" w:hAnsi="Arial Narrow"/>
                <w:color w:val="000000" w:themeColor="text1"/>
                <w:sz w:val="20"/>
                <w:szCs w:val="20"/>
              </w:rPr>
            </w:pPr>
            <w:r w:rsidRPr="00A24D35">
              <w:rPr>
                <w:rFonts w:ascii="Arial Narrow" w:hAnsi="Arial Narrow"/>
                <w:color w:val="000000" w:themeColor="text1"/>
                <w:sz w:val="20"/>
                <w:szCs w:val="20"/>
              </w:rPr>
              <w:t>Gestión institucional, enfoques.</w:t>
            </w:r>
          </w:p>
          <w:p w:rsidR="00A24D35" w:rsidRPr="00A24D35" w:rsidRDefault="00A24D35" w:rsidP="004A16DB">
            <w:pPr>
              <w:pStyle w:val="Prrafodelista"/>
              <w:numPr>
                <w:ilvl w:val="0"/>
                <w:numId w:val="217"/>
              </w:numPr>
              <w:spacing w:after="0" w:line="259" w:lineRule="auto"/>
              <w:ind w:right="599"/>
              <w:contextualSpacing/>
              <w:jc w:val="both"/>
              <w:rPr>
                <w:rFonts w:ascii="Arial Narrow" w:hAnsi="Arial Narrow"/>
                <w:color w:val="000000" w:themeColor="text1"/>
                <w:sz w:val="20"/>
                <w:szCs w:val="20"/>
              </w:rPr>
            </w:pPr>
            <w:r w:rsidRPr="00A24D35">
              <w:rPr>
                <w:rFonts w:ascii="Arial Narrow" w:hAnsi="Arial Narrow"/>
                <w:color w:val="000000" w:themeColor="text1"/>
                <w:sz w:val="20"/>
                <w:szCs w:val="20"/>
              </w:rPr>
              <w:t>Organización de la Institución Educativa.</w:t>
            </w:r>
          </w:p>
          <w:p w:rsidR="00A24D35" w:rsidRPr="00A24D35" w:rsidRDefault="00A24D35" w:rsidP="004A16DB">
            <w:pPr>
              <w:pStyle w:val="Prrafodelista"/>
              <w:numPr>
                <w:ilvl w:val="0"/>
                <w:numId w:val="217"/>
              </w:numPr>
              <w:spacing w:after="0" w:line="259" w:lineRule="auto"/>
              <w:ind w:right="599"/>
              <w:contextualSpacing/>
              <w:jc w:val="both"/>
              <w:rPr>
                <w:rFonts w:ascii="Arial Narrow" w:hAnsi="Arial Narrow"/>
                <w:color w:val="000000" w:themeColor="text1"/>
                <w:sz w:val="20"/>
                <w:szCs w:val="20"/>
              </w:rPr>
            </w:pPr>
            <w:r w:rsidRPr="00A24D35">
              <w:rPr>
                <w:rFonts w:ascii="Arial Narrow" w:hAnsi="Arial Narrow"/>
                <w:color w:val="000000" w:themeColor="text1"/>
                <w:sz w:val="20"/>
                <w:szCs w:val="20"/>
              </w:rPr>
              <w:t xml:space="preserve">Roles. </w:t>
            </w:r>
          </w:p>
          <w:p w:rsidR="00A24D35" w:rsidRPr="00A24D35" w:rsidRDefault="00A24D35" w:rsidP="004A16DB">
            <w:pPr>
              <w:pStyle w:val="Prrafodelista"/>
              <w:numPr>
                <w:ilvl w:val="0"/>
                <w:numId w:val="217"/>
              </w:numPr>
              <w:spacing w:after="0" w:line="259" w:lineRule="auto"/>
              <w:ind w:right="599"/>
              <w:contextualSpacing/>
              <w:jc w:val="both"/>
              <w:rPr>
                <w:rFonts w:ascii="Arial Narrow" w:hAnsi="Arial Narrow"/>
                <w:color w:val="000000" w:themeColor="text1"/>
                <w:sz w:val="20"/>
                <w:szCs w:val="20"/>
              </w:rPr>
            </w:pPr>
            <w:r w:rsidRPr="00A24D35">
              <w:rPr>
                <w:rFonts w:ascii="Arial Narrow" w:hAnsi="Arial Narrow"/>
                <w:color w:val="000000" w:themeColor="text1"/>
                <w:sz w:val="20"/>
                <w:szCs w:val="20"/>
              </w:rPr>
              <w:t xml:space="preserve">Funciones. </w:t>
            </w:r>
          </w:p>
          <w:p w:rsidR="00A24D35" w:rsidRPr="00A24D35" w:rsidRDefault="00A24D35" w:rsidP="004A16DB">
            <w:pPr>
              <w:pStyle w:val="Prrafodelista"/>
              <w:numPr>
                <w:ilvl w:val="0"/>
                <w:numId w:val="217"/>
              </w:numPr>
              <w:spacing w:after="0" w:line="259" w:lineRule="auto"/>
              <w:ind w:right="599"/>
              <w:contextualSpacing/>
              <w:jc w:val="both"/>
              <w:rPr>
                <w:rFonts w:ascii="Arial Narrow" w:hAnsi="Arial Narrow"/>
                <w:color w:val="000000" w:themeColor="text1"/>
                <w:sz w:val="20"/>
                <w:szCs w:val="20"/>
              </w:rPr>
            </w:pPr>
            <w:r w:rsidRPr="00A24D35">
              <w:rPr>
                <w:rFonts w:ascii="Arial Narrow" w:hAnsi="Arial Narrow"/>
                <w:color w:val="000000" w:themeColor="text1"/>
                <w:sz w:val="20"/>
                <w:szCs w:val="20"/>
              </w:rPr>
              <w:t>Perfil.</w:t>
            </w:r>
          </w:p>
          <w:p w:rsidR="00A24D35" w:rsidRPr="00A24D35" w:rsidRDefault="00A24D35" w:rsidP="004A16DB">
            <w:pPr>
              <w:pStyle w:val="Prrafodelista"/>
              <w:numPr>
                <w:ilvl w:val="0"/>
                <w:numId w:val="217"/>
              </w:numPr>
              <w:spacing w:after="0" w:line="259" w:lineRule="auto"/>
              <w:ind w:right="599"/>
              <w:contextualSpacing/>
              <w:jc w:val="both"/>
              <w:rPr>
                <w:rFonts w:ascii="Arial Narrow" w:hAnsi="Arial Narrow"/>
                <w:color w:val="000000" w:themeColor="text1"/>
                <w:sz w:val="20"/>
                <w:szCs w:val="20"/>
              </w:rPr>
            </w:pPr>
            <w:proofErr w:type="gramStart"/>
            <w:r w:rsidRPr="00A24D35">
              <w:rPr>
                <w:rFonts w:ascii="Arial Narrow" w:hAnsi="Arial Narrow"/>
                <w:color w:val="000000" w:themeColor="text1"/>
                <w:sz w:val="20"/>
                <w:szCs w:val="20"/>
              </w:rPr>
              <w:t>Ley Nº</w:t>
            </w:r>
            <w:proofErr w:type="gramEnd"/>
            <w:r w:rsidRPr="00A24D35">
              <w:rPr>
                <w:rFonts w:ascii="Arial Narrow" w:hAnsi="Arial Narrow"/>
                <w:color w:val="000000" w:themeColor="text1"/>
                <w:sz w:val="20"/>
                <w:szCs w:val="20"/>
              </w:rPr>
              <w:t xml:space="preserve"> 28044, Ley General de Educación y su reglamento.</w:t>
            </w:r>
          </w:p>
          <w:p w:rsidR="00A24D35" w:rsidRPr="00A24D35" w:rsidRDefault="00A24D35" w:rsidP="004A16DB">
            <w:pPr>
              <w:pStyle w:val="Prrafodelista"/>
              <w:numPr>
                <w:ilvl w:val="0"/>
                <w:numId w:val="217"/>
              </w:numPr>
              <w:spacing w:after="0" w:line="259" w:lineRule="auto"/>
              <w:ind w:right="599"/>
              <w:contextualSpacing/>
              <w:jc w:val="both"/>
              <w:rPr>
                <w:rFonts w:ascii="Arial Narrow" w:hAnsi="Arial Narrow"/>
                <w:color w:val="000000" w:themeColor="text1"/>
                <w:sz w:val="20"/>
                <w:szCs w:val="20"/>
              </w:rPr>
            </w:pPr>
            <w:r w:rsidRPr="00A24D35">
              <w:rPr>
                <w:rFonts w:ascii="Arial Narrow" w:hAnsi="Arial Narrow"/>
                <w:color w:val="000000" w:themeColor="text1"/>
                <w:sz w:val="20"/>
                <w:szCs w:val="20"/>
              </w:rPr>
              <w:t>Ley N°24029, Ley del Profesorado.</w:t>
            </w:r>
          </w:p>
          <w:p w:rsidR="00A24D35" w:rsidRPr="00A24D35" w:rsidRDefault="00A24D35" w:rsidP="004A16DB">
            <w:pPr>
              <w:pStyle w:val="Prrafodelista"/>
              <w:numPr>
                <w:ilvl w:val="0"/>
                <w:numId w:val="217"/>
              </w:numPr>
              <w:spacing w:after="0" w:line="259" w:lineRule="auto"/>
              <w:ind w:right="599"/>
              <w:contextualSpacing/>
              <w:jc w:val="both"/>
              <w:rPr>
                <w:rFonts w:ascii="Arial Narrow" w:hAnsi="Arial Narrow"/>
                <w:color w:val="000000" w:themeColor="text1"/>
                <w:sz w:val="20"/>
                <w:szCs w:val="20"/>
              </w:rPr>
            </w:pPr>
            <w:proofErr w:type="gramStart"/>
            <w:r w:rsidRPr="00A24D35">
              <w:rPr>
                <w:rFonts w:ascii="Arial Narrow" w:hAnsi="Arial Narrow"/>
                <w:color w:val="000000" w:themeColor="text1"/>
                <w:sz w:val="20"/>
                <w:szCs w:val="20"/>
              </w:rPr>
              <w:t>Ley Nº</w:t>
            </w:r>
            <w:proofErr w:type="gramEnd"/>
            <w:r w:rsidRPr="00A24D35">
              <w:rPr>
                <w:rFonts w:ascii="Arial Narrow" w:hAnsi="Arial Narrow"/>
                <w:color w:val="000000" w:themeColor="text1"/>
                <w:sz w:val="20"/>
                <w:szCs w:val="20"/>
              </w:rPr>
              <w:t xml:space="preserve"> 29062, Ley de la Carrera Pública Magisterial.</w:t>
            </w:r>
          </w:p>
          <w:p w:rsidR="00A24D35" w:rsidRPr="00A24D35" w:rsidRDefault="00A24D35" w:rsidP="004A16DB">
            <w:pPr>
              <w:pStyle w:val="Prrafodelista"/>
              <w:numPr>
                <w:ilvl w:val="0"/>
                <w:numId w:val="217"/>
              </w:numPr>
              <w:spacing w:after="0" w:line="259" w:lineRule="auto"/>
              <w:ind w:right="599"/>
              <w:contextualSpacing/>
              <w:jc w:val="both"/>
              <w:rPr>
                <w:rFonts w:ascii="Arial Narrow" w:hAnsi="Arial Narrow"/>
                <w:color w:val="000000" w:themeColor="text1"/>
                <w:sz w:val="20"/>
                <w:szCs w:val="20"/>
              </w:rPr>
            </w:pPr>
            <w:proofErr w:type="gramStart"/>
            <w:r w:rsidRPr="00A24D35">
              <w:rPr>
                <w:rFonts w:ascii="Arial Narrow" w:hAnsi="Arial Narrow"/>
                <w:color w:val="000000" w:themeColor="text1"/>
                <w:sz w:val="20"/>
                <w:szCs w:val="20"/>
              </w:rPr>
              <w:t>Ley Nº</w:t>
            </w:r>
            <w:proofErr w:type="gramEnd"/>
            <w:r w:rsidRPr="00A24D35">
              <w:rPr>
                <w:rFonts w:ascii="Arial Narrow" w:hAnsi="Arial Narrow"/>
                <w:color w:val="000000" w:themeColor="text1"/>
                <w:sz w:val="20"/>
                <w:szCs w:val="20"/>
              </w:rPr>
              <w:t xml:space="preserve"> 28740, Ley del SINEACE.</w:t>
            </w:r>
          </w:p>
          <w:p w:rsidR="00A24D35" w:rsidRPr="00A24D35" w:rsidRDefault="00A24D35" w:rsidP="004A16DB">
            <w:pPr>
              <w:pStyle w:val="Prrafodelista"/>
              <w:numPr>
                <w:ilvl w:val="0"/>
                <w:numId w:val="217"/>
              </w:numPr>
              <w:spacing w:after="0" w:line="259" w:lineRule="auto"/>
              <w:ind w:right="599"/>
              <w:contextualSpacing/>
              <w:jc w:val="both"/>
              <w:rPr>
                <w:rFonts w:ascii="Arial Narrow" w:hAnsi="Arial Narrow"/>
                <w:color w:val="000000" w:themeColor="text1"/>
                <w:sz w:val="20"/>
                <w:szCs w:val="20"/>
              </w:rPr>
            </w:pPr>
            <w:r w:rsidRPr="00A24D35">
              <w:rPr>
                <w:rFonts w:ascii="Arial Narrow" w:hAnsi="Arial Narrow"/>
                <w:color w:val="000000" w:themeColor="text1"/>
                <w:sz w:val="20"/>
                <w:szCs w:val="20"/>
              </w:rPr>
              <w:t>Proyecto Educativo Institucional: estructura, importancia.</w:t>
            </w:r>
          </w:p>
          <w:p w:rsidR="00A24D35" w:rsidRPr="00A24D35" w:rsidRDefault="00A24D35" w:rsidP="004A16DB">
            <w:pPr>
              <w:pStyle w:val="Prrafodelista"/>
              <w:numPr>
                <w:ilvl w:val="0"/>
                <w:numId w:val="217"/>
              </w:numPr>
              <w:spacing w:after="0" w:line="259" w:lineRule="auto"/>
              <w:ind w:right="599"/>
              <w:contextualSpacing/>
              <w:jc w:val="both"/>
              <w:rPr>
                <w:rFonts w:ascii="Arial Narrow" w:hAnsi="Arial Narrow"/>
                <w:color w:val="000000" w:themeColor="text1"/>
                <w:sz w:val="20"/>
                <w:szCs w:val="20"/>
              </w:rPr>
            </w:pPr>
            <w:r w:rsidRPr="00A24D35">
              <w:rPr>
                <w:rFonts w:ascii="Arial Narrow" w:hAnsi="Arial Narrow"/>
                <w:color w:val="000000" w:themeColor="text1"/>
                <w:sz w:val="20"/>
                <w:szCs w:val="20"/>
              </w:rPr>
              <w:t>Programación de actividades, participación, clima institucional.</w:t>
            </w:r>
          </w:p>
          <w:p w:rsidR="00A24D35" w:rsidRPr="00A24D35" w:rsidRDefault="00A24D35" w:rsidP="004A16DB">
            <w:pPr>
              <w:pStyle w:val="Prrafodelista"/>
              <w:numPr>
                <w:ilvl w:val="0"/>
                <w:numId w:val="217"/>
              </w:numPr>
              <w:spacing w:after="0" w:line="259" w:lineRule="auto"/>
              <w:ind w:right="599"/>
              <w:contextualSpacing/>
              <w:jc w:val="both"/>
              <w:rPr>
                <w:rFonts w:ascii="Arial Narrow" w:hAnsi="Arial Narrow"/>
                <w:color w:val="000000" w:themeColor="text1"/>
                <w:sz w:val="20"/>
                <w:szCs w:val="20"/>
              </w:rPr>
            </w:pPr>
            <w:r w:rsidRPr="00A24D35">
              <w:rPr>
                <w:rFonts w:ascii="Arial Narrow" w:hAnsi="Arial Narrow"/>
                <w:color w:val="000000" w:themeColor="text1"/>
                <w:sz w:val="20"/>
                <w:szCs w:val="20"/>
              </w:rPr>
              <w:t>Funciones y procedimientos administrativos: planificación, organización, dirección, evaluación y control.</w:t>
            </w:r>
          </w:p>
        </w:tc>
        <w:tc>
          <w:tcPr>
            <w:tcW w:w="3121" w:type="dxa"/>
          </w:tcPr>
          <w:p w:rsidR="00A24D35" w:rsidRPr="00A24D35" w:rsidRDefault="00A24D35" w:rsidP="004A16DB">
            <w:pPr>
              <w:pStyle w:val="Prrafodelista"/>
              <w:numPr>
                <w:ilvl w:val="0"/>
                <w:numId w:val="217"/>
              </w:numPr>
              <w:spacing w:after="0" w:line="259" w:lineRule="auto"/>
              <w:contextualSpacing/>
              <w:jc w:val="both"/>
              <w:rPr>
                <w:rFonts w:ascii="Arial Narrow" w:hAnsi="Arial Narrow"/>
                <w:color w:val="000000" w:themeColor="text1"/>
                <w:sz w:val="20"/>
                <w:szCs w:val="20"/>
              </w:rPr>
            </w:pPr>
            <w:r w:rsidRPr="00A24D35">
              <w:rPr>
                <w:rFonts w:ascii="Arial Narrow" w:hAnsi="Arial Narrow"/>
                <w:color w:val="000000" w:themeColor="text1"/>
                <w:sz w:val="20"/>
                <w:szCs w:val="20"/>
              </w:rPr>
              <w:t>Mapa mental (físico)</w:t>
            </w:r>
          </w:p>
          <w:p w:rsidR="00A24D35" w:rsidRPr="00A24D35" w:rsidRDefault="00A24D35" w:rsidP="004A16DB">
            <w:pPr>
              <w:pStyle w:val="Prrafodelista"/>
              <w:numPr>
                <w:ilvl w:val="0"/>
                <w:numId w:val="217"/>
              </w:numPr>
              <w:spacing w:after="0" w:line="259" w:lineRule="auto"/>
              <w:contextualSpacing/>
              <w:jc w:val="both"/>
              <w:rPr>
                <w:rFonts w:ascii="Arial Narrow" w:hAnsi="Arial Narrow"/>
                <w:color w:val="000000" w:themeColor="text1"/>
                <w:sz w:val="20"/>
                <w:szCs w:val="20"/>
              </w:rPr>
            </w:pPr>
            <w:r w:rsidRPr="00A24D35">
              <w:rPr>
                <w:rFonts w:ascii="Arial Narrow" w:hAnsi="Arial Narrow"/>
                <w:color w:val="000000" w:themeColor="text1"/>
                <w:sz w:val="20"/>
                <w:szCs w:val="20"/>
              </w:rPr>
              <w:t>Organigrama</w:t>
            </w:r>
          </w:p>
          <w:p w:rsidR="00A24D35" w:rsidRPr="00A24D35" w:rsidRDefault="00A24D35" w:rsidP="004A16DB">
            <w:pPr>
              <w:pStyle w:val="Prrafodelista"/>
              <w:numPr>
                <w:ilvl w:val="0"/>
                <w:numId w:val="217"/>
              </w:numPr>
              <w:spacing w:after="0" w:line="259" w:lineRule="auto"/>
              <w:rPr>
                <w:rFonts w:ascii="Arial Narrow" w:hAnsi="Arial Narrow"/>
                <w:color w:val="000000" w:themeColor="text1"/>
                <w:sz w:val="20"/>
                <w:szCs w:val="20"/>
              </w:rPr>
            </w:pPr>
            <w:r w:rsidRPr="00A24D35">
              <w:rPr>
                <w:rFonts w:ascii="Arial Narrow" w:hAnsi="Arial Narrow"/>
                <w:color w:val="000000" w:themeColor="text1"/>
                <w:sz w:val="20"/>
                <w:szCs w:val="20"/>
              </w:rPr>
              <w:t>(físico- Digital)</w:t>
            </w:r>
          </w:p>
          <w:p w:rsidR="00A24D35" w:rsidRPr="00A24D35" w:rsidRDefault="00A24D35" w:rsidP="004A16DB">
            <w:pPr>
              <w:pStyle w:val="Prrafodelista"/>
              <w:numPr>
                <w:ilvl w:val="0"/>
                <w:numId w:val="217"/>
              </w:numPr>
              <w:spacing w:after="0" w:line="259" w:lineRule="auto"/>
              <w:contextualSpacing/>
              <w:jc w:val="both"/>
              <w:rPr>
                <w:rFonts w:ascii="Arial Narrow" w:hAnsi="Arial Narrow"/>
                <w:color w:val="000000" w:themeColor="text1"/>
                <w:sz w:val="20"/>
                <w:szCs w:val="20"/>
              </w:rPr>
            </w:pPr>
            <w:r w:rsidRPr="00A24D35">
              <w:rPr>
                <w:rFonts w:ascii="Arial Narrow" w:hAnsi="Arial Narrow"/>
                <w:color w:val="000000" w:themeColor="text1"/>
                <w:sz w:val="20"/>
                <w:szCs w:val="20"/>
              </w:rPr>
              <w:t>Foro de debate</w:t>
            </w:r>
          </w:p>
          <w:p w:rsidR="00A24D35" w:rsidRPr="00A24D35" w:rsidRDefault="00A24D35" w:rsidP="004A16DB">
            <w:pPr>
              <w:pStyle w:val="Prrafodelista"/>
              <w:numPr>
                <w:ilvl w:val="0"/>
                <w:numId w:val="217"/>
              </w:numPr>
              <w:spacing w:after="0" w:line="259" w:lineRule="auto"/>
              <w:rPr>
                <w:rFonts w:ascii="Arial Narrow" w:hAnsi="Arial Narrow"/>
                <w:color w:val="000000" w:themeColor="text1"/>
                <w:sz w:val="20"/>
                <w:szCs w:val="20"/>
              </w:rPr>
            </w:pPr>
            <w:r w:rsidRPr="00A24D35">
              <w:rPr>
                <w:rFonts w:ascii="Arial Narrow" w:hAnsi="Arial Narrow"/>
                <w:color w:val="000000" w:themeColor="text1"/>
                <w:sz w:val="20"/>
                <w:szCs w:val="20"/>
              </w:rPr>
              <w:t>(Digital)</w:t>
            </w:r>
          </w:p>
          <w:p w:rsidR="00A24D35" w:rsidRPr="00A24D35" w:rsidRDefault="00A24D35" w:rsidP="004A16DB">
            <w:pPr>
              <w:pStyle w:val="Prrafodelista"/>
              <w:numPr>
                <w:ilvl w:val="0"/>
                <w:numId w:val="217"/>
              </w:numPr>
              <w:spacing w:after="0" w:line="259" w:lineRule="auto"/>
              <w:contextualSpacing/>
              <w:jc w:val="both"/>
              <w:rPr>
                <w:rFonts w:ascii="Arial Narrow" w:hAnsi="Arial Narrow"/>
                <w:color w:val="000000" w:themeColor="text1"/>
                <w:sz w:val="20"/>
                <w:szCs w:val="20"/>
              </w:rPr>
            </w:pPr>
            <w:r w:rsidRPr="00A24D35">
              <w:rPr>
                <w:rFonts w:ascii="Arial Narrow" w:hAnsi="Arial Narrow"/>
                <w:color w:val="000000" w:themeColor="text1"/>
                <w:sz w:val="20"/>
                <w:szCs w:val="20"/>
              </w:rPr>
              <w:t>Plan de entrega</w:t>
            </w:r>
          </w:p>
          <w:p w:rsidR="00A24D35" w:rsidRPr="00A24D35" w:rsidRDefault="00A24D35" w:rsidP="004A16DB">
            <w:pPr>
              <w:pStyle w:val="Prrafodelista"/>
              <w:numPr>
                <w:ilvl w:val="0"/>
                <w:numId w:val="217"/>
              </w:numPr>
              <w:spacing w:after="0" w:line="259" w:lineRule="auto"/>
              <w:rPr>
                <w:rFonts w:ascii="Arial Narrow" w:hAnsi="Arial Narrow"/>
                <w:color w:val="000000" w:themeColor="text1"/>
                <w:sz w:val="20"/>
                <w:szCs w:val="20"/>
              </w:rPr>
            </w:pPr>
            <w:r w:rsidRPr="00A24D35">
              <w:rPr>
                <w:rFonts w:ascii="Arial Narrow" w:hAnsi="Arial Narrow"/>
                <w:color w:val="000000" w:themeColor="text1"/>
                <w:sz w:val="20"/>
                <w:szCs w:val="20"/>
              </w:rPr>
              <w:t>(Digital)</w:t>
            </w:r>
          </w:p>
          <w:p w:rsidR="00A24D35" w:rsidRPr="00A24D35" w:rsidRDefault="00A24D35" w:rsidP="004A16DB">
            <w:pPr>
              <w:pStyle w:val="Prrafodelista"/>
              <w:numPr>
                <w:ilvl w:val="0"/>
                <w:numId w:val="217"/>
              </w:numPr>
              <w:spacing w:after="0" w:line="259" w:lineRule="auto"/>
              <w:contextualSpacing/>
              <w:jc w:val="both"/>
              <w:rPr>
                <w:rFonts w:ascii="Arial Narrow" w:hAnsi="Arial Narrow"/>
                <w:color w:val="000000" w:themeColor="text1"/>
                <w:sz w:val="20"/>
                <w:szCs w:val="20"/>
              </w:rPr>
            </w:pPr>
            <w:r w:rsidRPr="00A24D35">
              <w:rPr>
                <w:rFonts w:ascii="Arial Narrow" w:hAnsi="Arial Narrow"/>
                <w:color w:val="000000" w:themeColor="text1"/>
                <w:sz w:val="20"/>
                <w:szCs w:val="20"/>
              </w:rPr>
              <w:t>Prueba objetiva</w:t>
            </w:r>
          </w:p>
          <w:p w:rsidR="00A24D35" w:rsidRPr="00A24D35" w:rsidRDefault="00A24D35" w:rsidP="004A16DB">
            <w:pPr>
              <w:pStyle w:val="Prrafodelista"/>
              <w:numPr>
                <w:ilvl w:val="0"/>
                <w:numId w:val="217"/>
              </w:numPr>
              <w:spacing w:after="0" w:line="259" w:lineRule="auto"/>
              <w:rPr>
                <w:rFonts w:ascii="Arial Narrow" w:hAnsi="Arial Narrow"/>
                <w:color w:val="000000" w:themeColor="text1"/>
                <w:sz w:val="20"/>
                <w:szCs w:val="20"/>
              </w:rPr>
            </w:pPr>
            <w:r w:rsidRPr="00A24D35">
              <w:rPr>
                <w:rFonts w:ascii="Arial Narrow" w:hAnsi="Arial Narrow"/>
                <w:color w:val="000000" w:themeColor="text1"/>
                <w:sz w:val="20"/>
                <w:szCs w:val="20"/>
              </w:rPr>
              <w:t>(físico)</w:t>
            </w:r>
          </w:p>
          <w:p w:rsidR="00A24D35" w:rsidRPr="00A24D35" w:rsidRDefault="00A24D35" w:rsidP="004A16DB">
            <w:pPr>
              <w:pStyle w:val="Prrafodelista"/>
              <w:numPr>
                <w:ilvl w:val="0"/>
                <w:numId w:val="217"/>
              </w:numPr>
              <w:spacing w:after="0" w:line="259" w:lineRule="auto"/>
              <w:contextualSpacing/>
              <w:jc w:val="both"/>
              <w:rPr>
                <w:rFonts w:ascii="Arial Narrow" w:hAnsi="Arial Narrow"/>
                <w:color w:val="000000" w:themeColor="text1"/>
                <w:sz w:val="20"/>
                <w:szCs w:val="20"/>
              </w:rPr>
            </w:pPr>
            <w:r w:rsidRPr="00A24D35">
              <w:rPr>
                <w:rFonts w:ascii="Arial Narrow" w:hAnsi="Arial Narrow"/>
                <w:color w:val="000000" w:themeColor="text1"/>
                <w:sz w:val="20"/>
                <w:szCs w:val="20"/>
              </w:rPr>
              <w:t>Cuaderno digital</w:t>
            </w:r>
          </w:p>
          <w:p w:rsidR="00A24D35" w:rsidRPr="00A24D35" w:rsidRDefault="00A24D35" w:rsidP="004A16DB">
            <w:pPr>
              <w:pStyle w:val="Prrafodelista"/>
              <w:numPr>
                <w:ilvl w:val="0"/>
                <w:numId w:val="217"/>
              </w:numPr>
              <w:spacing w:after="0" w:line="259" w:lineRule="auto"/>
              <w:rPr>
                <w:rFonts w:ascii="Arial Narrow" w:hAnsi="Arial Narrow"/>
                <w:color w:val="000000" w:themeColor="text1"/>
                <w:sz w:val="20"/>
                <w:szCs w:val="20"/>
              </w:rPr>
            </w:pPr>
            <w:r w:rsidRPr="00A24D35">
              <w:rPr>
                <w:rFonts w:ascii="Arial Narrow" w:hAnsi="Arial Narrow"/>
                <w:color w:val="000000" w:themeColor="text1"/>
                <w:sz w:val="20"/>
                <w:szCs w:val="20"/>
              </w:rPr>
              <w:t>(físico)</w:t>
            </w:r>
          </w:p>
          <w:p w:rsidR="00A24D35" w:rsidRPr="00A24D35" w:rsidRDefault="00A24D35" w:rsidP="004A16DB">
            <w:pPr>
              <w:pStyle w:val="Prrafodelista"/>
              <w:numPr>
                <w:ilvl w:val="0"/>
                <w:numId w:val="217"/>
              </w:numPr>
              <w:spacing w:after="0" w:line="259" w:lineRule="auto"/>
              <w:contextualSpacing/>
              <w:jc w:val="both"/>
              <w:rPr>
                <w:rFonts w:ascii="Arial Narrow" w:hAnsi="Arial Narrow"/>
                <w:color w:val="000000" w:themeColor="text1"/>
                <w:sz w:val="20"/>
                <w:szCs w:val="20"/>
              </w:rPr>
            </w:pPr>
            <w:r w:rsidRPr="00A24D35">
              <w:rPr>
                <w:rFonts w:ascii="Arial Narrow" w:hAnsi="Arial Narrow"/>
                <w:color w:val="000000" w:themeColor="text1"/>
                <w:sz w:val="20"/>
                <w:szCs w:val="20"/>
              </w:rPr>
              <w:t>Curso online (digital – físico)</w:t>
            </w:r>
          </w:p>
          <w:p w:rsidR="00A24D35" w:rsidRPr="00A24D35" w:rsidRDefault="00A24D35" w:rsidP="004A16DB">
            <w:pPr>
              <w:pStyle w:val="Prrafodelista"/>
              <w:numPr>
                <w:ilvl w:val="0"/>
                <w:numId w:val="217"/>
              </w:numPr>
              <w:spacing w:after="0" w:line="259" w:lineRule="auto"/>
              <w:contextualSpacing/>
              <w:jc w:val="both"/>
              <w:rPr>
                <w:rFonts w:ascii="Arial Narrow" w:hAnsi="Arial Narrow"/>
                <w:color w:val="000000" w:themeColor="text1"/>
                <w:sz w:val="20"/>
                <w:szCs w:val="20"/>
              </w:rPr>
            </w:pPr>
            <w:r w:rsidRPr="00A24D35">
              <w:rPr>
                <w:rFonts w:ascii="Arial Narrow" w:hAnsi="Arial Narrow"/>
                <w:color w:val="000000" w:themeColor="text1"/>
                <w:sz w:val="20"/>
                <w:szCs w:val="20"/>
              </w:rPr>
              <w:t>Diagramas Gantt</w:t>
            </w:r>
          </w:p>
          <w:p w:rsidR="00A24D35" w:rsidRPr="00A24D35" w:rsidRDefault="00A24D35" w:rsidP="004A16DB">
            <w:pPr>
              <w:pStyle w:val="Prrafodelista"/>
              <w:numPr>
                <w:ilvl w:val="0"/>
                <w:numId w:val="217"/>
              </w:numPr>
              <w:spacing w:after="0" w:line="259" w:lineRule="auto"/>
              <w:rPr>
                <w:rFonts w:ascii="Arial Narrow" w:hAnsi="Arial Narrow"/>
                <w:color w:val="000000" w:themeColor="text1"/>
                <w:sz w:val="20"/>
                <w:szCs w:val="20"/>
              </w:rPr>
            </w:pPr>
            <w:r w:rsidRPr="00A24D35">
              <w:rPr>
                <w:rFonts w:ascii="Arial Narrow" w:hAnsi="Arial Narrow"/>
                <w:color w:val="000000" w:themeColor="text1"/>
                <w:sz w:val="20"/>
                <w:szCs w:val="20"/>
              </w:rPr>
              <w:t>(Digital)</w:t>
            </w:r>
          </w:p>
          <w:p w:rsidR="00A24D35" w:rsidRPr="00A24D35" w:rsidRDefault="00A24D35" w:rsidP="004A16DB">
            <w:pPr>
              <w:pStyle w:val="Prrafodelista"/>
              <w:numPr>
                <w:ilvl w:val="0"/>
                <w:numId w:val="217"/>
              </w:numPr>
              <w:spacing w:after="0" w:line="259" w:lineRule="auto"/>
              <w:contextualSpacing/>
              <w:jc w:val="both"/>
              <w:rPr>
                <w:rFonts w:ascii="Arial Narrow" w:hAnsi="Arial Narrow"/>
                <w:color w:val="000000" w:themeColor="text1"/>
                <w:sz w:val="20"/>
                <w:szCs w:val="20"/>
              </w:rPr>
            </w:pPr>
            <w:r w:rsidRPr="00A24D35">
              <w:rPr>
                <w:rFonts w:ascii="Arial Narrow" w:hAnsi="Arial Narrow"/>
                <w:color w:val="000000" w:themeColor="text1"/>
                <w:sz w:val="20"/>
                <w:szCs w:val="20"/>
              </w:rPr>
              <w:t>Curso Online</w:t>
            </w:r>
          </w:p>
          <w:p w:rsidR="00A24D35" w:rsidRPr="00A24D35" w:rsidRDefault="00A24D35" w:rsidP="004A16DB">
            <w:pPr>
              <w:pStyle w:val="Prrafodelista"/>
              <w:numPr>
                <w:ilvl w:val="0"/>
                <w:numId w:val="217"/>
              </w:numPr>
              <w:spacing w:after="0" w:line="259" w:lineRule="auto"/>
              <w:contextualSpacing/>
              <w:jc w:val="both"/>
              <w:rPr>
                <w:rFonts w:ascii="Arial Narrow" w:hAnsi="Arial Narrow"/>
                <w:color w:val="000000" w:themeColor="text1"/>
                <w:sz w:val="20"/>
                <w:szCs w:val="20"/>
              </w:rPr>
            </w:pPr>
            <w:r w:rsidRPr="00A24D35">
              <w:rPr>
                <w:rFonts w:ascii="Arial Narrow" w:hAnsi="Arial Narrow"/>
                <w:color w:val="000000" w:themeColor="text1"/>
                <w:sz w:val="20"/>
                <w:szCs w:val="20"/>
              </w:rPr>
              <w:t>Gráficos de barras</w:t>
            </w:r>
          </w:p>
          <w:p w:rsidR="00A24D35" w:rsidRPr="00A24D35" w:rsidRDefault="00A24D35" w:rsidP="004A16DB">
            <w:pPr>
              <w:pStyle w:val="Prrafodelista"/>
              <w:numPr>
                <w:ilvl w:val="0"/>
                <w:numId w:val="217"/>
              </w:numPr>
              <w:spacing w:after="0" w:line="259" w:lineRule="auto"/>
              <w:rPr>
                <w:rFonts w:ascii="Arial Narrow" w:hAnsi="Arial Narrow"/>
                <w:color w:val="000000" w:themeColor="text1"/>
                <w:sz w:val="20"/>
                <w:szCs w:val="20"/>
              </w:rPr>
            </w:pPr>
            <w:r w:rsidRPr="00A24D35">
              <w:rPr>
                <w:rFonts w:ascii="Arial Narrow" w:hAnsi="Arial Narrow"/>
                <w:color w:val="000000" w:themeColor="text1"/>
                <w:sz w:val="20"/>
                <w:szCs w:val="20"/>
              </w:rPr>
              <w:t>(Digital)</w:t>
            </w:r>
          </w:p>
        </w:tc>
        <w:tc>
          <w:tcPr>
            <w:tcW w:w="2686" w:type="dxa"/>
          </w:tcPr>
          <w:p w:rsidR="00A24D35" w:rsidRPr="00A24D35" w:rsidRDefault="00A24D35" w:rsidP="004A16DB">
            <w:pPr>
              <w:pStyle w:val="Prrafodelista"/>
              <w:numPr>
                <w:ilvl w:val="0"/>
                <w:numId w:val="217"/>
              </w:numPr>
              <w:spacing w:after="0" w:line="259" w:lineRule="auto"/>
              <w:ind w:right="99"/>
              <w:contextualSpacing/>
              <w:jc w:val="both"/>
              <w:rPr>
                <w:rFonts w:ascii="Arial Narrow" w:hAnsi="Arial Narrow"/>
                <w:color w:val="000000" w:themeColor="text1"/>
                <w:sz w:val="20"/>
                <w:szCs w:val="20"/>
              </w:rPr>
            </w:pPr>
            <w:r w:rsidRPr="00A24D35">
              <w:rPr>
                <w:rFonts w:ascii="Arial Narrow" w:hAnsi="Arial Narrow"/>
                <w:color w:val="000000" w:themeColor="text1"/>
                <w:sz w:val="20"/>
                <w:szCs w:val="20"/>
              </w:rPr>
              <w:t>Conoce los enfoques de gestión institucional mediante un mapa mental.</w:t>
            </w:r>
          </w:p>
          <w:p w:rsidR="00A24D35" w:rsidRPr="00A24D35" w:rsidRDefault="00A24D35" w:rsidP="004A16DB">
            <w:pPr>
              <w:pStyle w:val="Prrafodelista"/>
              <w:numPr>
                <w:ilvl w:val="0"/>
                <w:numId w:val="217"/>
              </w:numPr>
              <w:spacing w:after="0" w:line="259" w:lineRule="auto"/>
              <w:ind w:right="99"/>
              <w:contextualSpacing/>
              <w:jc w:val="both"/>
              <w:rPr>
                <w:rFonts w:ascii="Arial Narrow" w:hAnsi="Arial Narrow"/>
                <w:color w:val="000000" w:themeColor="text1"/>
                <w:sz w:val="20"/>
                <w:szCs w:val="20"/>
              </w:rPr>
            </w:pPr>
            <w:r w:rsidRPr="00A24D35">
              <w:rPr>
                <w:rFonts w:ascii="Arial Narrow" w:hAnsi="Arial Narrow"/>
                <w:color w:val="000000" w:themeColor="text1"/>
                <w:sz w:val="20"/>
                <w:szCs w:val="20"/>
              </w:rPr>
              <w:t>Construye un organigrama de la organización institucional.</w:t>
            </w:r>
          </w:p>
          <w:p w:rsidR="00A24D35" w:rsidRPr="00A24D35" w:rsidRDefault="00A24D35" w:rsidP="004A16DB">
            <w:pPr>
              <w:pStyle w:val="Prrafodelista"/>
              <w:numPr>
                <w:ilvl w:val="0"/>
                <w:numId w:val="217"/>
              </w:numPr>
              <w:spacing w:after="0" w:line="259" w:lineRule="auto"/>
              <w:ind w:right="99"/>
              <w:contextualSpacing/>
              <w:jc w:val="both"/>
              <w:rPr>
                <w:rFonts w:ascii="Arial Narrow" w:hAnsi="Arial Narrow"/>
                <w:color w:val="000000" w:themeColor="text1"/>
                <w:sz w:val="20"/>
                <w:szCs w:val="20"/>
              </w:rPr>
            </w:pPr>
            <w:r w:rsidRPr="00A24D35">
              <w:rPr>
                <w:rFonts w:ascii="Arial Narrow" w:hAnsi="Arial Narrow"/>
                <w:color w:val="000000" w:themeColor="text1"/>
                <w:sz w:val="20"/>
                <w:szCs w:val="20"/>
              </w:rPr>
              <w:t>Realiza un análisis crítico de la información participando en un foro de discusión.</w:t>
            </w:r>
          </w:p>
          <w:p w:rsidR="00A24D35" w:rsidRPr="00A24D35" w:rsidRDefault="00A24D35" w:rsidP="004A16DB">
            <w:pPr>
              <w:pStyle w:val="Prrafodelista"/>
              <w:numPr>
                <w:ilvl w:val="0"/>
                <w:numId w:val="217"/>
              </w:numPr>
              <w:spacing w:after="0" w:line="259" w:lineRule="auto"/>
              <w:ind w:right="99"/>
              <w:contextualSpacing/>
              <w:jc w:val="both"/>
              <w:rPr>
                <w:rFonts w:ascii="Arial Narrow" w:hAnsi="Arial Narrow"/>
                <w:color w:val="000000" w:themeColor="text1"/>
                <w:sz w:val="20"/>
                <w:szCs w:val="20"/>
              </w:rPr>
            </w:pPr>
            <w:r w:rsidRPr="00A24D35">
              <w:rPr>
                <w:rFonts w:ascii="Arial Narrow" w:hAnsi="Arial Narrow"/>
                <w:color w:val="000000" w:themeColor="text1"/>
                <w:sz w:val="20"/>
                <w:szCs w:val="20"/>
              </w:rPr>
              <w:t>Construye los planes acordes a las especificaciones dadas.</w:t>
            </w:r>
          </w:p>
          <w:p w:rsidR="00A24D35" w:rsidRPr="00A24D35" w:rsidRDefault="00A24D35" w:rsidP="004A16DB">
            <w:pPr>
              <w:pStyle w:val="Prrafodelista"/>
              <w:numPr>
                <w:ilvl w:val="0"/>
                <w:numId w:val="217"/>
              </w:numPr>
              <w:spacing w:after="0" w:line="259" w:lineRule="auto"/>
              <w:ind w:right="99"/>
              <w:contextualSpacing/>
              <w:jc w:val="both"/>
              <w:rPr>
                <w:rFonts w:ascii="Arial Narrow" w:hAnsi="Arial Narrow"/>
                <w:color w:val="000000" w:themeColor="text1"/>
                <w:sz w:val="20"/>
                <w:szCs w:val="20"/>
              </w:rPr>
            </w:pPr>
            <w:r w:rsidRPr="00A24D35">
              <w:rPr>
                <w:rFonts w:ascii="Arial Narrow" w:hAnsi="Arial Narrow"/>
                <w:color w:val="000000" w:themeColor="text1"/>
                <w:sz w:val="20"/>
                <w:szCs w:val="20"/>
              </w:rPr>
              <w:t>Construye adecuadamente un conjunto de actividades de un plan de acción en un diagrama Gantt.</w:t>
            </w:r>
          </w:p>
          <w:p w:rsidR="00A24D35" w:rsidRPr="00A24D35" w:rsidRDefault="00A24D35" w:rsidP="004A16DB">
            <w:pPr>
              <w:pStyle w:val="Prrafodelista"/>
              <w:numPr>
                <w:ilvl w:val="0"/>
                <w:numId w:val="217"/>
              </w:numPr>
              <w:spacing w:after="0" w:line="259" w:lineRule="auto"/>
              <w:ind w:right="99"/>
              <w:contextualSpacing/>
              <w:jc w:val="both"/>
              <w:rPr>
                <w:rFonts w:ascii="Arial Narrow" w:hAnsi="Arial Narrow"/>
                <w:color w:val="000000" w:themeColor="text1"/>
                <w:sz w:val="20"/>
                <w:szCs w:val="20"/>
              </w:rPr>
            </w:pPr>
            <w:r w:rsidRPr="00A24D35">
              <w:rPr>
                <w:rFonts w:ascii="Arial Narrow" w:hAnsi="Arial Narrow"/>
                <w:color w:val="000000" w:themeColor="text1"/>
                <w:sz w:val="20"/>
                <w:szCs w:val="20"/>
              </w:rPr>
              <w:t>Demuestra los resultados obtenidos en el área.</w:t>
            </w:r>
          </w:p>
          <w:p w:rsidR="00A24D35" w:rsidRPr="00A24D35" w:rsidRDefault="00A24D35" w:rsidP="004A16DB">
            <w:pPr>
              <w:pStyle w:val="Prrafodelista"/>
              <w:numPr>
                <w:ilvl w:val="0"/>
                <w:numId w:val="217"/>
              </w:numPr>
              <w:spacing w:after="0" w:line="259" w:lineRule="auto"/>
              <w:ind w:right="99"/>
              <w:contextualSpacing/>
              <w:jc w:val="both"/>
              <w:rPr>
                <w:rFonts w:ascii="Arial Narrow" w:hAnsi="Arial Narrow"/>
                <w:color w:val="000000" w:themeColor="text1"/>
                <w:sz w:val="20"/>
                <w:szCs w:val="20"/>
              </w:rPr>
            </w:pPr>
            <w:r w:rsidRPr="00A24D35">
              <w:rPr>
                <w:rFonts w:ascii="Arial Narrow" w:hAnsi="Arial Narrow"/>
                <w:color w:val="000000" w:themeColor="text1"/>
                <w:sz w:val="20"/>
                <w:szCs w:val="20"/>
              </w:rPr>
              <w:t>Realiza un análisis estadístico del curso virtual.</w:t>
            </w:r>
          </w:p>
        </w:tc>
      </w:tr>
    </w:tbl>
    <w:tbl>
      <w:tblPr>
        <w:tblStyle w:val="TableGrid2"/>
        <w:tblpPr w:leftFromText="141" w:rightFromText="141" w:horzAnchor="margin" w:tblpY="825"/>
        <w:tblW w:w="12894" w:type="dxa"/>
        <w:tblInd w:w="0" w:type="dxa"/>
        <w:tblCellMar>
          <w:left w:w="4" w:type="dxa"/>
          <w:right w:w="12" w:type="dxa"/>
        </w:tblCellMar>
        <w:tblLook w:val="04A0" w:firstRow="1" w:lastRow="0" w:firstColumn="1" w:lastColumn="0" w:noHBand="0" w:noVBand="1"/>
      </w:tblPr>
      <w:tblGrid>
        <w:gridCol w:w="3099"/>
        <w:gridCol w:w="3132"/>
        <w:gridCol w:w="3119"/>
        <w:gridCol w:w="3544"/>
      </w:tblGrid>
      <w:tr w:rsidR="00EA6327" w:rsidRPr="008D37CD" w:rsidTr="00FF76A7">
        <w:trPr>
          <w:trHeight w:val="441"/>
        </w:trPr>
        <w:tc>
          <w:tcPr>
            <w:tcW w:w="12894" w:type="dxa"/>
            <w:gridSpan w:val="4"/>
            <w:tcBorders>
              <w:top w:val="single" w:sz="5" w:space="0" w:color="000000"/>
              <w:left w:val="single" w:sz="5" w:space="0" w:color="000000"/>
              <w:bottom w:val="single" w:sz="5" w:space="0" w:color="000000"/>
              <w:right w:val="single" w:sz="5" w:space="0" w:color="000000"/>
            </w:tcBorders>
            <w:shd w:val="clear" w:color="auto" w:fill="D9D9D9"/>
          </w:tcPr>
          <w:p w:rsidR="00EA6327" w:rsidRPr="008D37CD" w:rsidRDefault="00EA6327" w:rsidP="00EA6327">
            <w:pPr>
              <w:spacing w:line="259" w:lineRule="auto"/>
              <w:ind w:left="4"/>
              <w:jc w:val="center"/>
              <w:rPr>
                <w:rFonts w:ascii="Arial Narrow" w:hAnsi="Arial Narrow"/>
                <w:color w:val="000000" w:themeColor="text1"/>
                <w:sz w:val="20"/>
                <w:szCs w:val="20"/>
              </w:rPr>
            </w:pPr>
            <w:r w:rsidRPr="008D37CD">
              <w:rPr>
                <w:rFonts w:ascii="Arial Narrow" w:eastAsia="Arial" w:hAnsi="Arial Narrow"/>
                <w:b/>
                <w:color w:val="000000" w:themeColor="text1"/>
                <w:sz w:val="20"/>
                <w:szCs w:val="20"/>
              </w:rPr>
              <w:lastRenderedPageBreak/>
              <w:t xml:space="preserve">ÁREA: </w:t>
            </w:r>
            <w:r>
              <w:rPr>
                <w:rFonts w:ascii="Arial Narrow" w:eastAsia="Arial" w:hAnsi="Arial Narrow"/>
                <w:b/>
                <w:color w:val="000000" w:themeColor="text1"/>
                <w:sz w:val="20"/>
                <w:szCs w:val="20"/>
              </w:rPr>
              <w:t>INGLÉS VIII</w:t>
            </w:r>
          </w:p>
        </w:tc>
      </w:tr>
      <w:tr w:rsidR="00EA6327" w:rsidRPr="008D37CD" w:rsidTr="00FF76A7">
        <w:trPr>
          <w:trHeight w:val="831"/>
        </w:trPr>
        <w:tc>
          <w:tcPr>
            <w:tcW w:w="12894" w:type="dxa"/>
            <w:gridSpan w:val="4"/>
            <w:tcBorders>
              <w:top w:val="single" w:sz="5" w:space="0" w:color="000000"/>
              <w:left w:val="single" w:sz="5" w:space="0" w:color="000000"/>
              <w:bottom w:val="single" w:sz="5" w:space="0" w:color="000000"/>
              <w:right w:val="single" w:sz="5" w:space="0" w:color="000000"/>
            </w:tcBorders>
          </w:tcPr>
          <w:p w:rsidR="00EA6327" w:rsidRPr="008D37CD" w:rsidRDefault="00EA6327" w:rsidP="00A24D35">
            <w:pPr>
              <w:autoSpaceDE w:val="0"/>
              <w:autoSpaceDN w:val="0"/>
              <w:adjustRightInd w:val="0"/>
              <w:jc w:val="both"/>
              <w:rPr>
                <w:rFonts w:ascii="Arial Narrow" w:hAnsi="Arial Narrow"/>
                <w:color w:val="000000" w:themeColor="text1"/>
                <w:sz w:val="20"/>
                <w:szCs w:val="20"/>
              </w:rPr>
            </w:pPr>
            <w:r w:rsidRPr="008D37CD">
              <w:rPr>
                <w:rFonts w:ascii="Arial Narrow" w:eastAsia="Arial" w:hAnsi="Arial Narrow"/>
                <w:b/>
                <w:color w:val="000000" w:themeColor="text1"/>
                <w:sz w:val="20"/>
                <w:szCs w:val="20"/>
              </w:rPr>
              <w:t xml:space="preserve">SUMILLA: </w:t>
            </w:r>
            <w:r w:rsidRPr="00EA6327">
              <w:rPr>
                <w:rFonts w:ascii="Arial Narrow" w:eastAsia="Arial" w:hAnsi="Arial Narrow"/>
                <w:color w:val="000000" w:themeColor="text1"/>
                <w:sz w:val="20"/>
                <w:szCs w:val="20"/>
              </w:rPr>
              <w:t xml:space="preserve">Desarrolla en los estudiantes la competencia comunicativa teniendo en cuenta el contenido gramatical, lexical, fonético y cultural. Encamina el aprendizaje del idioma inglés como herramienta que apoya el aprendizaje científico, relacionado con la expresión oral y escrita que abarca temas relacionados con la formulación de opiniones y discusiones de mediana dificultad y el manejo de recursos para mejorar la expresión </w:t>
            </w:r>
            <w:r w:rsidR="00B50B54" w:rsidRPr="00EA6327">
              <w:rPr>
                <w:rFonts w:ascii="Arial Narrow" w:eastAsia="Arial" w:hAnsi="Arial Narrow"/>
                <w:color w:val="000000" w:themeColor="text1"/>
                <w:sz w:val="20"/>
                <w:szCs w:val="20"/>
              </w:rPr>
              <w:t>escrita, contextualizado</w:t>
            </w:r>
            <w:r w:rsidRPr="00EA6327">
              <w:rPr>
                <w:rFonts w:ascii="Arial Narrow" w:eastAsia="Arial" w:hAnsi="Arial Narrow"/>
                <w:color w:val="000000" w:themeColor="text1"/>
                <w:sz w:val="20"/>
                <w:szCs w:val="20"/>
              </w:rPr>
              <w:t xml:space="preserve"> desde su especialidad</w:t>
            </w:r>
          </w:p>
          <w:p w:rsidR="00EA6327" w:rsidRPr="008D37CD" w:rsidRDefault="00EA6327" w:rsidP="00A24D35">
            <w:pPr>
              <w:autoSpaceDE w:val="0"/>
              <w:autoSpaceDN w:val="0"/>
              <w:adjustRightInd w:val="0"/>
              <w:rPr>
                <w:rFonts w:ascii="Arial Narrow" w:hAnsi="Arial Narrow"/>
                <w:color w:val="000000" w:themeColor="text1"/>
                <w:sz w:val="20"/>
                <w:szCs w:val="20"/>
              </w:rPr>
            </w:pPr>
          </w:p>
        </w:tc>
      </w:tr>
      <w:tr w:rsidR="00EA6327" w:rsidRPr="008D37CD" w:rsidTr="00FF76A7">
        <w:trPr>
          <w:trHeight w:val="567"/>
        </w:trPr>
        <w:tc>
          <w:tcPr>
            <w:tcW w:w="3099"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A6327" w:rsidRPr="008D37CD" w:rsidRDefault="00EA6327" w:rsidP="00A24D35">
            <w:pPr>
              <w:spacing w:line="259" w:lineRule="auto"/>
              <w:jc w:val="center"/>
              <w:rPr>
                <w:rFonts w:ascii="Arial Narrow" w:hAnsi="Arial Narrow"/>
                <w:color w:val="000000" w:themeColor="text1"/>
                <w:sz w:val="20"/>
                <w:szCs w:val="20"/>
              </w:rPr>
            </w:pPr>
            <w:r w:rsidRPr="008D37CD">
              <w:rPr>
                <w:rFonts w:ascii="Arial Narrow" w:eastAsia="Arial" w:hAnsi="Arial Narrow"/>
                <w:b/>
                <w:color w:val="000000" w:themeColor="text1"/>
                <w:sz w:val="20"/>
                <w:szCs w:val="20"/>
              </w:rPr>
              <w:t>CÓD. CRITE.  DESEMPEÑO</w:t>
            </w:r>
          </w:p>
        </w:tc>
        <w:tc>
          <w:tcPr>
            <w:tcW w:w="3132"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A6327" w:rsidRPr="008D37CD" w:rsidRDefault="00EA6327" w:rsidP="00A24D35">
            <w:pPr>
              <w:spacing w:line="259" w:lineRule="auto"/>
              <w:ind w:right="8"/>
              <w:jc w:val="center"/>
              <w:rPr>
                <w:rFonts w:ascii="Arial Narrow" w:hAnsi="Arial Narrow"/>
                <w:color w:val="000000" w:themeColor="text1"/>
                <w:sz w:val="20"/>
                <w:szCs w:val="20"/>
              </w:rPr>
            </w:pPr>
            <w:r w:rsidRPr="008D37CD">
              <w:rPr>
                <w:rFonts w:ascii="Arial Narrow" w:eastAsia="Arial" w:hAnsi="Arial Narrow"/>
                <w:b/>
                <w:color w:val="000000" w:themeColor="text1"/>
                <w:sz w:val="20"/>
                <w:szCs w:val="20"/>
              </w:rPr>
              <w:t>CONTENIDOS</w:t>
            </w:r>
          </w:p>
        </w:tc>
        <w:tc>
          <w:tcPr>
            <w:tcW w:w="3119"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A6327" w:rsidRPr="008D37CD" w:rsidRDefault="00EA6327" w:rsidP="00A24D35">
            <w:pPr>
              <w:spacing w:line="259" w:lineRule="auto"/>
              <w:ind w:left="4"/>
              <w:jc w:val="center"/>
              <w:rPr>
                <w:rFonts w:ascii="Arial Narrow" w:hAnsi="Arial Narrow"/>
                <w:color w:val="000000" w:themeColor="text1"/>
                <w:sz w:val="20"/>
                <w:szCs w:val="20"/>
              </w:rPr>
            </w:pPr>
            <w:r w:rsidRPr="008D37CD">
              <w:rPr>
                <w:rFonts w:ascii="Arial Narrow" w:eastAsia="Arial" w:hAnsi="Arial Narrow"/>
                <w:b/>
                <w:color w:val="000000" w:themeColor="text1"/>
                <w:sz w:val="20"/>
                <w:szCs w:val="20"/>
              </w:rPr>
              <w:t>PRODUCTOS</w:t>
            </w:r>
          </w:p>
        </w:tc>
        <w:tc>
          <w:tcPr>
            <w:tcW w:w="3544"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A6327" w:rsidRPr="008D37CD" w:rsidRDefault="00EA6327" w:rsidP="00A24D35">
            <w:pPr>
              <w:spacing w:line="259" w:lineRule="auto"/>
              <w:ind w:left="6"/>
              <w:jc w:val="center"/>
              <w:rPr>
                <w:rFonts w:ascii="Arial Narrow" w:hAnsi="Arial Narrow"/>
                <w:color w:val="000000" w:themeColor="text1"/>
                <w:sz w:val="20"/>
                <w:szCs w:val="20"/>
              </w:rPr>
            </w:pPr>
            <w:r w:rsidRPr="008D37CD">
              <w:rPr>
                <w:rFonts w:ascii="Arial Narrow" w:eastAsia="Arial" w:hAnsi="Arial Narrow"/>
                <w:b/>
                <w:color w:val="000000" w:themeColor="text1"/>
                <w:sz w:val="20"/>
                <w:szCs w:val="20"/>
              </w:rPr>
              <w:t>CRITERIOS DE EVALUACIÓN</w:t>
            </w:r>
          </w:p>
        </w:tc>
      </w:tr>
      <w:tr w:rsidR="00EA6327" w:rsidRPr="008D37CD" w:rsidTr="00FF76A7">
        <w:trPr>
          <w:trHeight w:val="3107"/>
        </w:trPr>
        <w:tc>
          <w:tcPr>
            <w:tcW w:w="3099" w:type="dxa"/>
            <w:tcBorders>
              <w:top w:val="single" w:sz="5" w:space="0" w:color="000000"/>
              <w:left w:val="single" w:sz="5" w:space="0" w:color="000000"/>
              <w:bottom w:val="single" w:sz="5" w:space="0" w:color="000000"/>
              <w:right w:val="single" w:sz="5" w:space="0" w:color="000000"/>
            </w:tcBorders>
          </w:tcPr>
          <w:p w:rsidR="00B50B54" w:rsidRDefault="00B50B54" w:rsidP="00A24D35">
            <w:pPr>
              <w:spacing w:line="259" w:lineRule="auto"/>
              <w:rPr>
                <w:rFonts w:ascii="Arial Narrow" w:eastAsia="Arial" w:hAnsi="Arial Narrow"/>
                <w:b/>
                <w:color w:val="000000" w:themeColor="text1"/>
                <w:sz w:val="20"/>
                <w:szCs w:val="20"/>
              </w:rPr>
            </w:pPr>
          </w:p>
          <w:p w:rsidR="00EA6327" w:rsidRPr="008D37CD" w:rsidRDefault="00EA6327" w:rsidP="00A24D35">
            <w:pPr>
              <w:spacing w:line="259" w:lineRule="auto"/>
              <w:rPr>
                <w:rFonts w:ascii="Arial Narrow" w:hAnsi="Arial Narrow"/>
                <w:color w:val="000000" w:themeColor="text1"/>
                <w:sz w:val="20"/>
                <w:szCs w:val="20"/>
              </w:rPr>
            </w:pPr>
            <w:r w:rsidRPr="008D37CD">
              <w:rPr>
                <w:rFonts w:ascii="Arial Narrow" w:eastAsia="Arial" w:hAnsi="Arial Narrow"/>
                <w:b/>
                <w:color w:val="000000" w:themeColor="text1"/>
                <w:sz w:val="20"/>
                <w:szCs w:val="20"/>
              </w:rPr>
              <w:t xml:space="preserve">PERSONAL </w:t>
            </w:r>
          </w:p>
          <w:p w:rsidR="00EA6327" w:rsidRDefault="00CE6FA2" w:rsidP="00CE6FA2">
            <w:pPr>
              <w:spacing w:after="2"/>
              <w:ind w:right="62"/>
              <w:jc w:val="both"/>
              <w:rPr>
                <w:rFonts w:ascii="Arial Narrow" w:hAnsi="Arial Narrow"/>
                <w:bCs/>
                <w:color w:val="000000" w:themeColor="text1"/>
                <w:sz w:val="20"/>
                <w:szCs w:val="20"/>
              </w:rPr>
            </w:pPr>
            <w:r w:rsidRPr="00CE6FA2">
              <w:rPr>
                <w:rFonts w:ascii="Arial Narrow" w:hAnsi="Arial Narrow"/>
                <w:bCs/>
                <w:color w:val="000000" w:themeColor="text1"/>
                <w:sz w:val="20"/>
                <w:szCs w:val="20"/>
              </w:rPr>
              <w:t xml:space="preserve">1.2.6 </w:t>
            </w:r>
            <w:r w:rsidR="00B50B54" w:rsidRPr="00CE6FA2">
              <w:rPr>
                <w:rFonts w:ascii="Arial Narrow" w:hAnsi="Arial Narrow"/>
                <w:bCs/>
                <w:color w:val="000000" w:themeColor="text1"/>
                <w:sz w:val="20"/>
                <w:szCs w:val="20"/>
              </w:rPr>
              <w:t>Muestra iniciativa</w:t>
            </w:r>
            <w:r w:rsidRPr="00CE6FA2">
              <w:rPr>
                <w:rFonts w:ascii="Arial Narrow" w:hAnsi="Arial Narrow"/>
                <w:bCs/>
                <w:color w:val="000000" w:themeColor="text1"/>
                <w:sz w:val="20"/>
                <w:szCs w:val="20"/>
              </w:rPr>
              <w:t xml:space="preserve">  y espíritu emprendedor para logar un aprendizaje y conocimiento del idioma ingles en todas sus dimensiones. </w:t>
            </w:r>
          </w:p>
          <w:p w:rsidR="00CE6FA2" w:rsidRPr="008D37CD" w:rsidRDefault="00CE6FA2" w:rsidP="00CE6FA2">
            <w:pPr>
              <w:spacing w:after="2"/>
              <w:ind w:right="62"/>
              <w:jc w:val="both"/>
              <w:rPr>
                <w:rFonts w:ascii="Arial Narrow" w:hAnsi="Arial Narrow"/>
                <w:color w:val="000000" w:themeColor="text1"/>
                <w:sz w:val="20"/>
                <w:szCs w:val="20"/>
              </w:rPr>
            </w:pPr>
          </w:p>
          <w:p w:rsidR="00EA6327" w:rsidRPr="008D37CD" w:rsidRDefault="00EA6327" w:rsidP="00A24D35">
            <w:pPr>
              <w:spacing w:line="259" w:lineRule="auto"/>
              <w:rPr>
                <w:rFonts w:ascii="Arial Narrow" w:hAnsi="Arial Narrow"/>
                <w:color w:val="000000" w:themeColor="text1"/>
                <w:sz w:val="20"/>
                <w:szCs w:val="20"/>
              </w:rPr>
            </w:pPr>
            <w:r w:rsidRPr="008D37CD">
              <w:rPr>
                <w:rFonts w:ascii="Arial Narrow" w:eastAsia="Arial" w:hAnsi="Arial Narrow"/>
                <w:b/>
                <w:color w:val="000000" w:themeColor="text1"/>
                <w:sz w:val="20"/>
                <w:szCs w:val="20"/>
              </w:rPr>
              <w:t xml:space="preserve">PROFESIONAL PEDAGÓGICA </w:t>
            </w:r>
          </w:p>
          <w:p w:rsidR="00CE6FA2" w:rsidRDefault="00CE6FA2" w:rsidP="00CE6FA2">
            <w:pPr>
              <w:spacing w:line="259" w:lineRule="auto"/>
              <w:jc w:val="both"/>
              <w:rPr>
                <w:rFonts w:ascii="Arial Narrow" w:hAnsi="Arial Narrow"/>
                <w:bCs/>
                <w:color w:val="000000" w:themeColor="text1"/>
                <w:sz w:val="20"/>
                <w:szCs w:val="20"/>
              </w:rPr>
            </w:pPr>
            <w:r w:rsidRPr="00CE6FA2">
              <w:rPr>
                <w:rFonts w:ascii="Arial Narrow" w:hAnsi="Arial Narrow"/>
                <w:bCs/>
                <w:color w:val="000000" w:themeColor="text1"/>
                <w:sz w:val="20"/>
                <w:szCs w:val="20"/>
              </w:rPr>
              <w:t xml:space="preserve">2.3.3 </w:t>
            </w:r>
            <w:r w:rsidR="00B50B54" w:rsidRPr="00CE6FA2">
              <w:rPr>
                <w:rFonts w:ascii="Arial Narrow" w:hAnsi="Arial Narrow"/>
                <w:bCs/>
                <w:color w:val="000000" w:themeColor="text1"/>
                <w:sz w:val="20"/>
                <w:szCs w:val="20"/>
              </w:rPr>
              <w:t>Aplica estrategias</w:t>
            </w:r>
            <w:r w:rsidRPr="00CE6FA2">
              <w:rPr>
                <w:rFonts w:ascii="Arial Narrow" w:hAnsi="Arial Narrow"/>
                <w:bCs/>
                <w:color w:val="000000" w:themeColor="text1"/>
                <w:sz w:val="20"/>
                <w:szCs w:val="20"/>
              </w:rPr>
              <w:t xml:space="preserve"> didácticas pertinentes e innovadoras que promuevan aprendizajes de un segundo idioma.</w:t>
            </w:r>
          </w:p>
          <w:p w:rsidR="00CE6FA2" w:rsidRPr="00CE6FA2" w:rsidRDefault="00CE6FA2" w:rsidP="00CE6FA2">
            <w:pPr>
              <w:spacing w:line="259" w:lineRule="auto"/>
              <w:jc w:val="both"/>
              <w:rPr>
                <w:rFonts w:ascii="Arial Narrow" w:hAnsi="Arial Narrow"/>
                <w:bCs/>
                <w:color w:val="000000" w:themeColor="text1"/>
                <w:sz w:val="20"/>
                <w:szCs w:val="20"/>
              </w:rPr>
            </w:pPr>
          </w:p>
          <w:p w:rsidR="00EA6327" w:rsidRPr="008D37CD" w:rsidRDefault="00EA6327" w:rsidP="00A24D35">
            <w:pPr>
              <w:spacing w:line="259" w:lineRule="auto"/>
              <w:rPr>
                <w:rFonts w:ascii="Arial Narrow" w:hAnsi="Arial Narrow"/>
                <w:color w:val="000000" w:themeColor="text1"/>
                <w:sz w:val="20"/>
                <w:szCs w:val="20"/>
              </w:rPr>
            </w:pPr>
            <w:r w:rsidRPr="008D37CD">
              <w:rPr>
                <w:rFonts w:ascii="Arial Narrow" w:eastAsia="Arial" w:hAnsi="Arial Narrow"/>
                <w:b/>
                <w:color w:val="000000" w:themeColor="text1"/>
                <w:sz w:val="20"/>
                <w:szCs w:val="20"/>
              </w:rPr>
              <w:t xml:space="preserve">SOCIO COMUNITARIA </w:t>
            </w:r>
          </w:p>
          <w:p w:rsidR="00EA6327" w:rsidRPr="008D37CD" w:rsidRDefault="00CE6FA2" w:rsidP="00CE6FA2">
            <w:pPr>
              <w:spacing w:line="259" w:lineRule="auto"/>
              <w:jc w:val="both"/>
              <w:rPr>
                <w:rFonts w:ascii="Arial Narrow" w:hAnsi="Arial Narrow"/>
                <w:color w:val="000000" w:themeColor="text1"/>
                <w:sz w:val="20"/>
                <w:szCs w:val="20"/>
              </w:rPr>
            </w:pPr>
            <w:r w:rsidRPr="00CE6FA2">
              <w:rPr>
                <w:rFonts w:ascii="Arial Narrow" w:hAnsi="Arial Narrow"/>
                <w:bCs/>
                <w:color w:val="000000" w:themeColor="text1"/>
                <w:sz w:val="20"/>
                <w:szCs w:val="20"/>
              </w:rPr>
              <w:t>3.1.1. Promueve la corresponsabilidad involucrándose positivamente y creativamente el trabajo en equipo dentro y fuera del aula</w:t>
            </w:r>
          </w:p>
        </w:tc>
        <w:tc>
          <w:tcPr>
            <w:tcW w:w="3132" w:type="dxa"/>
            <w:tcBorders>
              <w:top w:val="single" w:sz="5" w:space="0" w:color="000000"/>
              <w:left w:val="single" w:sz="5" w:space="0" w:color="000000"/>
              <w:bottom w:val="single" w:sz="5" w:space="0" w:color="000000"/>
              <w:right w:val="single" w:sz="5" w:space="0" w:color="000000"/>
            </w:tcBorders>
          </w:tcPr>
          <w:p w:rsidR="00FF76A7" w:rsidRPr="00FF76A7" w:rsidRDefault="00FF76A7" w:rsidP="004A16DB">
            <w:pPr>
              <w:pStyle w:val="Prrafodelista"/>
              <w:numPr>
                <w:ilvl w:val="0"/>
                <w:numId w:val="193"/>
              </w:numPr>
              <w:autoSpaceDE w:val="0"/>
              <w:autoSpaceDN w:val="0"/>
              <w:adjustRightInd w:val="0"/>
              <w:spacing w:after="0"/>
              <w:ind w:left="435"/>
              <w:contextualSpacing/>
              <w:rPr>
                <w:rFonts w:ascii="Arial Narrow" w:hAnsi="Arial Narrow" w:cs="Arial"/>
                <w:color w:val="000000" w:themeColor="text1"/>
                <w:sz w:val="20"/>
                <w:szCs w:val="20"/>
              </w:rPr>
            </w:pPr>
            <w:r w:rsidRPr="00FF76A7">
              <w:rPr>
                <w:rFonts w:ascii="Arial Narrow" w:hAnsi="Arial Narrow" w:cs="Arial"/>
                <w:color w:val="000000" w:themeColor="text1"/>
                <w:sz w:val="20"/>
                <w:szCs w:val="20"/>
              </w:rPr>
              <w:t>Capture your favorite image.</w:t>
            </w:r>
          </w:p>
          <w:p w:rsidR="00FF76A7" w:rsidRPr="00FF76A7" w:rsidRDefault="00FF76A7" w:rsidP="004A16DB">
            <w:pPr>
              <w:pStyle w:val="Prrafodelista"/>
              <w:numPr>
                <w:ilvl w:val="0"/>
                <w:numId w:val="193"/>
              </w:numPr>
              <w:autoSpaceDE w:val="0"/>
              <w:autoSpaceDN w:val="0"/>
              <w:adjustRightInd w:val="0"/>
              <w:spacing w:after="0"/>
              <w:ind w:left="435"/>
              <w:contextualSpacing/>
              <w:rPr>
                <w:rFonts w:ascii="Arial Narrow" w:hAnsi="Arial Narrow" w:cs="Arial"/>
                <w:color w:val="000000" w:themeColor="text1"/>
                <w:sz w:val="20"/>
                <w:szCs w:val="20"/>
              </w:rPr>
            </w:pPr>
            <w:r w:rsidRPr="00FF76A7">
              <w:rPr>
                <w:rFonts w:ascii="Arial Narrow" w:hAnsi="Arial Narrow" w:cs="Arial"/>
                <w:color w:val="000000" w:themeColor="text1"/>
                <w:sz w:val="20"/>
                <w:szCs w:val="20"/>
              </w:rPr>
              <w:t>ColourScan XR</w:t>
            </w:r>
          </w:p>
          <w:p w:rsidR="00FF76A7" w:rsidRPr="00FF76A7" w:rsidRDefault="00FF76A7" w:rsidP="004A16DB">
            <w:pPr>
              <w:pStyle w:val="Prrafodelista"/>
              <w:numPr>
                <w:ilvl w:val="0"/>
                <w:numId w:val="193"/>
              </w:numPr>
              <w:autoSpaceDE w:val="0"/>
              <w:autoSpaceDN w:val="0"/>
              <w:adjustRightInd w:val="0"/>
              <w:spacing w:after="0"/>
              <w:ind w:left="435"/>
              <w:contextualSpacing/>
              <w:rPr>
                <w:rFonts w:ascii="Arial Narrow" w:hAnsi="Arial Narrow" w:cs="Arial"/>
                <w:color w:val="000000" w:themeColor="text1"/>
                <w:sz w:val="20"/>
                <w:szCs w:val="20"/>
              </w:rPr>
            </w:pPr>
            <w:r w:rsidRPr="00FF76A7">
              <w:rPr>
                <w:rFonts w:ascii="Arial Narrow" w:hAnsi="Arial Narrow" w:cs="Arial"/>
                <w:color w:val="000000" w:themeColor="text1"/>
                <w:sz w:val="20"/>
                <w:szCs w:val="20"/>
              </w:rPr>
              <w:t>Display screens and ergonomics.</w:t>
            </w:r>
          </w:p>
          <w:p w:rsidR="00FF76A7" w:rsidRPr="00FF76A7" w:rsidRDefault="00FF76A7" w:rsidP="004A16DB">
            <w:pPr>
              <w:pStyle w:val="Prrafodelista"/>
              <w:numPr>
                <w:ilvl w:val="0"/>
                <w:numId w:val="193"/>
              </w:numPr>
              <w:autoSpaceDE w:val="0"/>
              <w:autoSpaceDN w:val="0"/>
              <w:adjustRightInd w:val="0"/>
              <w:spacing w:after="0"/>
              <w:ind w:left="435"/>
              <w:contextualSpacing/>
              <w:rPr>
                <w:rFonts w:ascii="Arial Narrow" w:hAnsi="Arial Narrow" w:cs="Arial"/>
                <w:color w:val="000000" w:themeColor="text1"/>
                <w:sz w:val="20"/>
                <w:szCs w:val="20"/>
              </w:rPr>
            </w:pPr>
            <w:r w:rsidRPr="00FF76A7">
              <w:rPr>
                <w:rFonts w:ascii="Arial Narrow" w:hAnsi="Arial Narrow" w:cs="Arial"/>
                <w:color w:val="000000" w:themeColor="text1"/>
                <w:sz w:val="20"/>
                <w:szCs w:val="20"/>
              </w:rPr>
              <w:t>Choosing the right display device.</w:t>
            </w:r>
          </w:p>
          <w:p w:rsidR="00FF76A7" w:rsidRPr="00FF76A7" w:rsidRDefault="00FF76A7" w:rsidP="00FF76A7">
            <w:pPr>
              <w:autoSpaceDE w:val="0"/>
              <w:autoSpaceDN w:val="0"/>
              <w:adjustRightInd w:val="0"/>
              <w:ind w:left="75"/>
              <w:contextualSpacing/>
              <w:rPr>
                <w:rFonts w:ascii="Arial Narrow" w:hAnsi="Arial Narrow" w:cs="Arial"/>
                <w:color w:val="000000" w:themeColor="text1"/>
                <w:sz w:val="20"/>
                <w:szCs w:val="20"/>
              </w:rPr>
            </w:pPr>
          </w:p>
          <w:p w:rsidR="00CE6FA2" w:rsidRPr="00CE6FA2" w:rsidRDefault="00CE6FA2" w:rsidP="004A16DB">
            <w:pPr>
              <w:pStyle w:val="Prrafodelista"/>
              <w:numPr>
                <w:ilvl w:val="0"/>
                <w:numId w:val="193"/>
              </w:numPr>
              <w:autoSpaceDE w:val="0"/>
              <w:autoSpaceDN w:val="0"/>
              <w:adjustRightInd w:val="0"/>
              <w:spacing w:after="0"/>
              <w:ind w:left="435"/>
              <w:contextualSpacing/>
              <w:rPr>
                <w:rFonts w:ascii="Arial Narrow" w:hAnsi="Arial Narrow" w:cs="Arial"/>
                <w:color w:val="000000" w:themeColor="text1"/>
                <w:sz w:val="20"/>
                <w:szCs w:val="20"/>
              </w:rPr>
            </w:pPr>
            <w:r w:rsidRPr="00CE6FA2">
              <w:rPr>
                <w:rFonts w:ascii="Arial Narrow" w:hAnsi="Arial Narrow" w:cs="Arial"/>
                <w:color w:val="000000" w:themeColor="text1"/>
                <w:sz w:val="20"/>
                <w:szCs w:val="20"/>
              </w:rPr>
              <w:t>Assistive technologies for the blind</w:t>
            </w:r>
          </w:p>
          <w:p w:rsidR="00CE6FA2" w:rsidRPr="00CE6FA2" w:rsidRDefault="00CE6FA2" w:rsidP="004A16DB">
            <w:pPr>
              <w:pStyle w:val="Prrafodelista"/>
              <w:numPr>
                <w:ilvl w:val="0"/>
                <w:numId w:val="193"/>
              </w:numPr>
              <w:autoSpaceDE w:val="0"/>
              <w:autoSpaceDN w:val="0"/>
              <w:adjustRightInd w:val="0"/>
              <w:spacing w:after="0"/>
              <w:ind w:left="435"/>
              <w:contextualSpacing/>
              <w:rPr>
                <w:rFonts w:ascii="Arial Narrow" w:hAnsi="Arial Narrow" w:cs="Arial"/>
                <w:color w:val="000000" w:themeColor="text1"/>
                <w:sz w:val="20"/>
                <w:szCs w:val="20"/>
              </w:rPr>
            </w:pPr>
            <w:r w:rsidRPr="00CE6FA2">
              <w:rPr>
                <w:rFonts w:ascii="Arial Narrow" w:hAnsi="Arial Narrow" w:cs="Arial"/>
                <w:color w:val="000000" w:themeColor="text1"/>
                <w:sz w:val="20"/>
                <w:szCs w:val="20"/>
              </w:rPr>
              <w:t>Magnetic storage</w:t>
            </w:r>
          </w:p>
          <w:p w:rsidR="00CE6FA2" w:rsidRPr="00CE6FA2" w:rsidRDefault="00CE6FA2" w:rsidP="004A16DB">
            <w:pPr>
              <w:pStyle w:val="Prrafodelista"/>
              <w:numPr>
                <w:ilvl w:val="0"/>
                <w:numId w:val="193"/>
              </w:numPr>
              <w:autoSpaceDE w:val="0"/>
              <w:autoSpaceDN w:val="0"/>
              <w:adjustRightInd w:val="0"/>
              <w:spacing w:after="0"/>
              <w:ind w:left="435"/>
              <w:contextualSpacing/>
              <w:rPr>
                <w:rFonts w:ascii="Arial Narrow" w:hAnsi="Arial Narrow" w:cs="Arial"/>
                <w:color w:val="000000" w:themeColor="text1"/>
                <w:sz w:val="20"/>
                <w:szCs w:val="20"/>
              </w:rPr>
            </w:pPr>
            <w:r w:rsidRPr="00CE6FA2">
              <w:rPr>
                <w:rFonts w:ascii="Arial Narrow" w:hAnsi="Arial Narrow" w:cs="Arial"/>
                <w:color w:val="000000" w:themeColor="text1"/>
                <w:sz w:val="20"/>
                <w:szCs w:val="20"/>
              </w:rPr>
              <w:t xml:space="preserve">   Optical storage</w:t>
            </w:r>
          </w:p>
          <w:p w:rsidR="00CE6FA2" w:rsidRDefault="00CE6FA2" w:rsidP="004A16DB">
            <w:pPr>
              <w:pStyle w:val="Prrafodelista"/>
              <w:numPr>
                <w:ilvl w:val="0"/>
                <w:numId w:val="193"/>
              </w:numPr>
              <w:autoSpaceDE w:val="0"/>
              <w:autoSpaceDN w:val="0"/>
              <w:adjustRightInd w:val="0"/>
              <w:spacing w:after="0"/>
              <w:ind w:left="435"/>
              <w:contextualSpacing/>
              <w:rPr>
                <w:rFonts w:ascii="Arial Narrow" w:hAnsi="Arial Narrow" w:cs="Arial"/>
                <w:color w:val="000000" w:themeColor="text1"/>
                <w:sz w:val="20"/>
                <w:szCs w:val="20"/>
              </w:rPr>
            </w:pPr>
            <w:r w:rsidRPr="00CE6FA2">
              <w:rPr>
                <w:rFonts w:ascii="Arial Narrow" w:hAnsi="Arial Narrow" w:cs="Arial"/>
                <w:color w:val="000000" w:themeColor="text1"/>
                <w:sz w:val="20"/>
                <w:szCs w:val="20"/>
              </w:rPr>
              <w:t>Choosing storage devices</w:t>
            </w:r>
          </w:p>
          <w:p w:rsidR="00105CAD" w:rsidRPr="00105CAD" w:rsidRDefault="00105CAD" w:rsidP="004A16DB">
            <w:pPr>
              <w:pStyle w:val="Prrafodelista"/>
              <w:numPr>
                <w:ilvl w:val="0"/>
                <w:numId w:val="193"/>
              </w:numPr>
              <w:autoSpaceDE w:val="0"/>
              <w:autoSpaceDN w:val="0"/>
              <w:adjustRightInd w:val="0"/>
              <w:spacing w:after="0"/>
              <w:ind w:left="435"/>
              <w:contextualSpacing/>
              <w:rPr>
                <w:rFonts w:ascii="Arial Narrow" w:hAnsi="Arial Narrow" w:cs="Arial"/>
                <w:color w:val="000000" w:themeColor="text1"/>
                <w:sz w:val="20"/>
                <w:szCs w:val="20"/>
              </w:rPr>
            </w:pPr>
            <w:r w:rsidRPr="00105CAD">
              <w:rPr>
                <w:rFonts w:ascii="Arial Narrow" w:hAnsi="Arial Narrow" w:cs="Arial"/>
                <w:color w:val="000000" w:themeColor="text1"/>
                <w:sz w:val="20"/>
                <w:szCs w:val="20"/>
              </w:rPr>
              <w:t>Flash memory</w:t>
            </w:r>
          </w:p>
          <w:p w:rsidR="00105CAD" w:rsidRPr="00105CAD" w:rsidRDefault="00105CAD" w:rsidP="004A16DB">
            <w:pPr>
              <w:pStyle w:val="Prrafodelista"/>
              <w:numPr>
                <w:ilvl w:val="0"/>
                <w:numId w:val="193"/>
              </w:numPr>
              <w:autoSpaceDE w:val="0"/>
              <w:autoSpaceDN w:val="0"/>
              <w:adjustRightInd w:val="0"/>
              <w:spacing w:after="0"/>
              <w:ind w:left="435"/>
              <w:contextualSpacing/>
              <w:rPr>
                <w:rFonts w:ascii="Arial Narrow" w:hAnsi="Arial Narrow" w:cs="Arial"/>
                <w:color w:val="000000" w:themeColor="text1"/>
                <w:sz w:val="20"/>
                <w:szCs w:val="20"/>
              </w:rPr>
            </w:pPr>
            <w:r w:rsidRPr="00105CAD">
              <w:rPr>
                <w:rFonts w:ascii="Arial Narrow" w:hAnsi="Arial Narrow" w:cs="Arial"/>
                <w:color w:val="000000" w:themeColor="text1"/>
                <w:sz w:val="20"/>
                <w:szCs w:val="20"/>
              </w:rPr>
              <w:t>Describing flash drives</w:t>
            </w:r>
          </w:p>
          <w:p w:rsidR="00105CAD" w:rsidRPr="00105CAD" w:rsidRDefault="00105CAD" w:rsidP="004A16DB">
            <w:pPr>
              <w:pStyle w:val="Prrafodelista"/>
              <w:numPr>
                <w:ilvl w:val="0"/>
                <w:numId w:val="193"/>
              </w:numPr>
              <w:autoSpaceDE w:val="0"/>
              <w:autoSpaceDN w:val="0"/>
              <w:adjustRightInd w:val="0"/>
              <w:spacing w:after="0"/>
              <w:ind w:left="435"/>
              <w:contextualSpacing/>
              <w:rPr>
                <w:rFonts w:ascii="Arial Narrow" w:hAnsi="Arial Narrow" w:cs="Arial"/>
                <w:color w:val="000000" w:themeColor="text1"/>
                <w:sz w:val="20"/>
                <w:szCs w:val="20"/>
              </w:rPr>
            </w:pPr>
            <w:r w:rsidRPr="00105CAD">
              <w:rPr>
                <w:rFonts w:ascii="Arial Narrow" w:hAnsi="Arial Narrow" w:cs="Arial"/>
                <w:color w:val="000000" w:themeColor="text1"/>
                <w:sz w:val="20"/>
                <w:szCs w:val="20"/>
              </w:rPr>
              <w:t>Basic software</w:t>
            </w:r>
          </w:p>
          <w:p w:rsidR="00EA6327" w:rsidRPr="00FF76A7" w:rsidRDefault="00EA6327" w:rsidP="00FF76A7">
            <w:pPr>
              <w:autoSpaceDE w:val="0"/>
              <w:autoSpaceDN w:val="0"/>
              <w:adjustRightInd w:val="0"/>
              <w:ind w:left="75"/>
              <w:contextualSpacing/>
              <w:rPr>
                <w:rFonts w:ascii="Arial Narrow" w:hAnsi="Arial Narrow" w:cs="Arial"/>
                <w:color w:val="000000" w:themeColor="text1"/>
                <w:sz w:val="20"/>
                <w:szCs w:val="20"/>
              </w:rPr>
            </w:pPr>
          </w:p>
        </w:tc>
        <w:tc>
          <w:tcPr>
            <w:tcW w:w="3119" w:type="dxa"/>
            <w:tcBorders>
              <w:top w:val="single" w:sz="5" w:space="0" w:color="000000"/>
              <w:left w:val="single" w:sz="5" w:space="0" w:color="000000"/>
              <w:bottom w:val="single" w:sz="5" w:space="0" w:color="000000"/>
              <w:right w:val="single" w:sz="5" w:space="0" w:color="000000"/>
            </w:tcBorders>
          </w:tcPr>
          <w:p w:rsidR="00FF76A7" w:rsidRPr="00FF76A7" w:rsidRDefault="00FF76A7" w:rsidP="004A16DB">
            <w:pPr>
              <w:pStyle w:val="Prrafodelista"/>
              <w:numPr>
                <w:ilvl w:val="0"/>
                <w:numId w:val="193"/>
              </w:numPr>
              <w:spacing w:after="0"/>
              <w:ind w:left="421"/>
              <w:rPr>
                <w:rFonts w:ascii="Arial Narrow" w:hAnsi="Arial Narrow"/>
                <w:i/>
                <w:color w:val="000000" w:themeColor="text1"/>
                <w:sz w:val="20"/>
                <w:szCs w:val="20"/>
              </w:rPr>
            </w:pPr>
            <w:r w:rsidRPr="00FF76A7">
              <w:rPr>
                <w:rFonts w:ascii="Arial Narrow" w:hAnsi="Arial Narrow"/>
                <w:i/>
                <w:color w:val="000000" w:themeColor="text1"/>
                <w:sz w:val="20"/>
                <w:szCs w:val="20"/>
              </w:rPr>
              <w:t xml:space="preserve">Students make an article about scanners. </w:t>
            </w:r>
          </w:p>
          <w:p w:rsidR="00FF76A7" w:rsidRPr="00FF76A7" w:rsidRDefault="00FF76A7" w:rsidP="004A16DB">
            <w:pPr>
              <w:pStyle w:val="Prrafodelista"/>
              <w:numPr>
                <w:ilvl w:val="0"/>
                <w:numId w:val="193"/>
              </w:numPr>
              <w:spacing w:after="0"/>
              <w:ind w:left="421"/>
              <w:rPr>
                <w:rFonts w:ascii="Arial Narrow" w:hAnsi="Arial Narrow"/>
                <w:i/>
                <w:color w:val="000000" w:themeColor="text1"/>
                <w:sz w:val="20"/>
                <w:szCs w:val="20"/>
              </w:rPr>
            </w:pPr>
            <w:r w:rsidRPr="00FF76A7">
              <w:rPr>
                <w:rFonts w:ascii="Arial Narrow" w:hAnsi="Arial Narrow"/>
                <w:i/>
                <w:color w:val="000000" w:themeColor="text1"/>
                <w:sz w:val="20"/>
                <w:szCs w:val="20"/>
              </w:rPr>
              <w:t>Students make an email about the different cameras.</w:t>
            </w:r>
          </w:p>
          <w:p w:rsidR="00FF76A7" w:rsidRPr="00FF76A7" w:rsidRDefault="00FF76A7" w:rsidP="004A16DB">
            <w:pPr>
              <w:pStyle w:val="Prrafodelista"/>
              <w:numPr>
                <w:ilvl w:val="0"/>
                <w:numId w:val="193"/>
              </w:numPr>
              <w:spacing w:after="0"/>
              <w:ind w:left="421"/>
              <w:rPr>
                <w:rFonts w:ascii="Arial Narrow" w:hAnsi="Arial Narrow"/>
                <w:i/>
                <w:color w:val="000000" w:themeColor="text1"/>
                <w:sz w:val="20"/>
                <w:szCs w:val="20"/>
              </w:rPr>
            </w:pPr>
            <w:r w:rsidRPr="00FF76A7">
              <w:rPr>
                <w:rFonts w:ascii="Arial Narrow" w:hAnsi="Arial Narrow"/>
                <w:i/>
                <w:color w:val="000000" w:themeColor="text1"/>
                <w:sz w:val="20"/>
                <w:szCs w:val="20"/>
              </w:rPr>
              <w:t>Students make a picture with the parts of the display.</w:t>
            </w:r>
          </w:p>
          <w:p w:rsidR="00FF76A7" w:rsidRPr="00FF76A7" w:rsidRDefault="00FF76A7" w:rsidP="004A16DB">
            <w:pPr>
              <w:pStyle w:val="Prrafodelista"/>
              <w:numPr>
                <w:ilvl w:val="0"/>
                <w:numId w:val="193"/>
              </w:numPr>
              <w:spacing w:after="0"/>
              <w:ind w:left="421"/>
              <w:rPr>
                <w:rFonts w:ascii="Arial Narrow" w:hAnsi="Arial Narrow"/>
                <w:i/>
                <w:color w:val="000000" w:themeColor="text1"/>
                <w:sz w:val="20"/>
                <w:szCs w:val="20"/>
              </w:rPr>
            </w:pPr>
            <w:r w:rsidRPr="00FF76A7">
              <w:rPr>
                <w:rFonts w:ascii="Arial Narrow" w:hAnsi="Arial Narrow"/>
                <w:i/>
                <w:color w:val="000000" w:themeColor="text1"/>
                <w:sz w:val="20"/>
                <w:szCs w:val="20"/>
              </w:rPr>
              <w:t>Students make a chart with the different. Brands of displays.</w:t>
            </w:r>
          </w:p>
          <w:p w:rsidR="00FF76A7" w:rsidRPr="00FF76A7" w:rsidRDefault="00FF76A7" w:rsidP="00FF76A7">
            <w:pPr>
              <w:ind w:left="1080"/>
              <w:rPr>
                <w:rFonts w:ascii="Arial Narrow" w:hAnsi="Arial Narrow"/>
                <w:i/>
                <w:color w:val="000000" w:themeColor="text1"/>
                <w:sz w:val="20"/>
                <w:szCs w:val="20"/>
              </w:rPr>
            </w:pPr>
          </w:p>
          <w:p w:rsidR="00CE6FA2" w:rsidRPr="00CE6FA2" w:rsidRDefault="00CE6FA2" w:rsidP="004A16DB">
            <w:pPr>
              <w:pStyle w:val="Prrafodelista"/>
              <w:numPr>
                <w:ilvl w:val="0"/>
                <w:numId w:val="193"/>
              </w:numPr>
              <w:spacing w:after="0"/>
              <w:ind w:left="435"/>
              <w:rPr>
                <w:rFonts w:ascii="Arial Narrow" w:hAnsi="Arial Narrow"/>
                <w:i/>
                <w:color w:val="000000" w:themeColor="text1"/>
                <w:sz w:val="20"/>
                <w:szCs w:val="20"/>
              </w:rPr>
            </w:pPr>
            <w:r w:rsidRPr="00CE6FA2">
              <w:rPr>
                <w:rFonts w:ascii="Arial Narrow" w:hAnsi="Arial Narrow"/>
                <w:i/>
                <w:color w:val="000000" w:themeColor="text1"/>
                <w:sz w:val="20"/>
                <w:szCs w:val="20"/>
              </w:rPr>
              <w:t>Students write an article about the devices for blinds.</w:t>
            </w:r>
          </w:p>
          <w:p w:rsidR="00CE6FA2" w:rsidRPr="00CE6FA2" w:rsidRDefault="00CE6FA2" w:rsidP="004A16DB">
            <w:pPr>
              <w:pStyle w:val="Prrafodelista"/>
              <w:numPr>
                <w:ilvl w:val="0"/>
                <w:numId w:val="193"/>
              </w:numPr>
              <w:spacing w:after="0"/>
              <w:ind w:left="435"/>
              <w:rPr>
                <w:rFonts w:ascii="Arial Narrow" w:hAnsi="Arial Narrow"/>
                <w:i/>
                <w:color w:val="000000" w:themeColor="text1"/>
                <w:sz w:val="20"/>
                <w:szCs w:val="20"/>
              </w:rPr>
            </w:pPr>
            <w:r w:rsidRPr="00CE6FA2">
              <w:rPr>
                <w:rFonts w:ascii="Arial Narrow" w:hAnsi="Arial Narrow"/>
                <w:i/>
                <w:color w:val="000000" w:themeColor="text1"/>
                <w:sz w:val="20"/>
                <w:szCs w:val="20"/>
              </w:rPr>
              <w:t>Students write a blog about the different types of magnetic drive.</w:t>
            </w:r>
          </w:p>
          <w:p w:rsidR="00CE6FA2" w:rsidRPr="00CE6FA2" w:rsidRDefault="00CE6FA2" w:rsidP="004A16DB">
            <w:pPr>
              <w:pStyle w:val="Prrafodelista"/>
              <w:numPr>
                <w:ilvl w:val="0"/>
                <w:numId w:val="193"/>
              </w:numPr>
              <w:spacing w:after="0"/>
              <w:ind w:left="435"/>
              <w:rPr>
                <w:rFonts w:ascii="Arial Narrow" w:hAnsi="Arial Narrow"/>
                <w:i/>
                <w:color w:val="000000" w:themeColor="text1"/>
                <w:sz w:val="20"/>
                <w:szCs w:val="20"/>
              </w:rPr>
            </w:pPr>
            <w:r w:rsidRPr="00CE6FA2">
              <w:rPr>
                <w:rFonts w:ascii="Arial Narrow" w:hAnsi="Arial Narrow"/>
                <w:i/>
                <w:color w:val="000000" w:themeColor="text1"/>
                <w:sz w:val="20"/>
                <w:szCs w:val="20"/>
              </w:rPr>
              <w:t>Students write a text about the cd/dvd rom.</w:t>
            </w:r>
          </w:p>
          <w:p w:rsidR="00CE6FA2" w:rsidRPr="00CE6FA2" w:rsidRDefault="00CE6FA2" w:rsidP="004A16DB">
            <w:pPr>
              <w:pStyle w:val="Prrafodelista"/>
              <w:numPr>
                <w:ilvl w:val="0"/>
                <w:numId w:val="193"/>
              </w:numPr>
              <w:spacing w:after="0"/>
              <w:ind w:left="435"/>
              <w:rPr>
                <w:rFonts w:ascii="Arial Narrow" w:hAnsi="Arial Narrow"/>
                <w:i/>
                <w:color w:val="000000" w:themeColor="text1"/>
                <w:sz w:val="20"/>
                <w:szCs w:val="20"/>
              </w:rPr>
            </w:pPr>
            <w:r w:rsidRPr="00CE6FA2">
              <w:rPr>
                <w:rFonts w:ascii="Arial Narrow" w:hAnsi="Arial Narrow"/>
                <w:i/>
                <w:color w:val="000000" w:themeColor="text1"/>
                <w:sz w:val="20"/>
                <w:szCs w:val="20"/>
              </w:rPr>
              <w:t>-Students make a chart with information about the storage diveces</w:t>
            </w:r>
          </w:p>
          <w:p w:rsidR="00105CAD" w:rsidRPr="00105CAD" w:rsidRDefault="00105CAD" w:rsidP="00105CAD">
            <w:pPr>
              <w:pStyle w:val="Prrafodelista"/>
              <w:spacing w:after="0" w:line="360" w:lineRule="auto"/>
              <w:ind w:left="435"/>
              <w:rPr>
                <w:rFonts w:ascii="Arial Narrow" w:hAnsi="Arial Narrow"/>
                <w:color w:val="000000" w:themeColor="text1"/>
                <w:sz w:val="20"/>
                <w:szCs w:val="20"/>
              </w:rPr>
            </w:pPr>
            <w:r w:rsidRPr="00105CAD">
              <w:rPr>
                <w:rFonts w:ascii="Arial Narrow" w:hAnsi="Arial Narrow"/>
                <w:color w:val="000000" w:themeColor="text1"/>
                <w:sz w:val="20"/>
                <w:szCs w:val="20"/>
              </w:rPr>
              <w:t>Students present the different flash memories in a presentations</w:t>
            </w:r>
          </w:p>
          <w:p w:rsidR="00B50B54" w:rsidRDefault="00105CAD" w:rsidP="00B50B54">
            <w:pPr>
              <w:pStyle w:val="Prrafodelista"/>
              <w:spacing w:after="0" w:line="360" w:lineRule="auto"/>
              <w:ind w:left="435"/>
              <w:rPr>
                <w:rFonts w:ascii="Arial Narrow" w:hAnsi="Arial Narrow"/>
                <w:color w:val="000000" w:themeColor="text1"/>
                <w:sz w:val="20"/>
                <w:szCs w:val="20"/>
              </w:rPr>
            </w:pPr>
            <w:r w:rsidRPr="00105CAD">
              <w:rPr>
                <w:rFonts w:ascii="Arial Narrow" w:hAnsi="Arial Narrow"/>
                <w:color w:val="000000" w:themeColor="text1"/>
                <w:sz w:val="20"/>
                <w:szCs w:val="20"/>
              </w:rPr>
              <w:t>Students make a list with the different flash drives.</w:t>
            </w:r>
          </w:p>
          <w:p w:rsidR="00EA6327" w:rsidRPr="00B50B54" w:rsidRDefault="00105CAD" w:rsidP="00B50B54">
            <w:pPr>
              <w:pStyle w:val="Prrafodelista"/>
              <w:spacing w:after="0" w:line="360" w:lineRule="auto"/>
              <w:ind w:left="435"/>
              <w:rPr>
                <w:rFonts w:ascii="Arial Narrow" w:hAnsi="Arial Narrow"/>
                <w:color w:val="000000" w:themeColor="text1"/>
                <w:sz w:val="20"/>
                <w:szCs w:val="20"/>
              </w:rPr>
            </w:pPr>
            <w:r w:rsidRPr="00B50B54">
              <w:rPr>
                <w:rFonts w:ascii="Arial Narrow" w:hAnsi="Arial Narrow"/>
                <w:color w:val="000000" w:themeColor="text1"/>
                <w:sz w:val="20"/>
                <w:szCs w:val="20"/>
              </w:rPr>
              <w:t>Students make a  lesson to teach  the basic software</w:t>
            </w:r>
          </w:p>
        </w:tc>
        <w:tc>
          <w:tcPr>
            <w:tcW w:w="3544" w:type="dxa"/>
            <w:tcBorders>
              <w:top w:val="single" w:sz="5" w:space="0" w:color="000000"/>
              <w:left w:val="single" w:sz="5" w:space="0" w:color="000000"/>
              <w:bottom w:val="single" w:sz="5" w:space="0" w:color="000000"/>
              <w:right w:val="single" w:sz="5" w:space="0" w:color="000000"/>
            </w:tcBorders>
          </w:tcPr>
          <w:p w:rsidR="00FF76A7" w:rsidRPr="00FF76A7" w:rsidRDefault="00FF76A7" w:rsidP="004A16DB">
            <w:pPr>
              <w:pStyle w:val="Prrafodelista"/>
              <w:numPr>
                <w:ilvl w:val="0"/>
                <w:numId w:val="193"/>
              </w:numPr>
              <w:spacing w:after="0"/>
              <w:ind w:left="421"/>
              <w:jc w:val="both"/>
              <w:rPr>
                <w:rFonts w:ascii="Arial Narrow" w:hAnsi="Arial Narrow"/>
                <w:color w:val="000000" w:themeColor="text1"/>
                <w:sz w:val="20"/>
                <w:szCs w:val="20"/>
              </w:rPr>
            </w:pPr>
            <w:r w:rsidRPr="00FF76A7">
              <w:rPr>
                <w:rFonts w:ascii="Arial Narrow" w:hAnsi="Arial Narrow"/>
                <w:color w:val="000000" w:themeColor="text1"/>
                <w:sz w:val="20"/>
                <w:szCs w:val="20"/>
              </w:rPr>
              <w:t>Identify the superlatives in a text.</w:t>
            </w:r>
          </w:p>
          <w:p w:rsidR="00FF76A7" w:rsidRPr="00FF76A7" w:rsidRDefault="00FF76A7" w:rsidP="004A16DB">
            <w:pPr>
              <w:pStyle w:val="Prrafodelista"/>
              <w:numPr>
                <w:ilvl w:val="0"/>
                <w:numId w:val="193"/>
              </w:numPr>
              <w:spacing w:after="0"/>
              <w:ind w:left="421"/>
              <w:jc w:val="both"/>
              <w:rPr>
                <w:rFonts w:ascii="Arial Narrow" w:hAnsi="Arial Narrow"/>
                <w:color w:val="000000" w:themeColor="text1"/>
                <w:sz w:val="20"/>
                <w:szCs w:val="20"/>
              </w:rPr>
            </w:pPr>
            <w:r w:rsidRPr="00FF76A7">
              <w:rPr>
                <w:rFonts w:ascii="Arial Narrow" w:hAnsi="Arial Narrow"/>
                <w:color w:val="000000" w:themeColor="text1"/>
                <w:sz w:val="20"/>
                <w:szCs w:val="20"/>
              </w:rPr>
              <w:t>Identify the superlatives in a text.</w:t>
            </w:r>
          </w:p>
          <w:p w:rsidR="00FF76A7" w:rsidRPr="00FF76A7" w:rsidRDefault="00FF76A7" w:rsidP="004A16DB">
            <w:pPr>
              <w:pStyle w:val="Prrafodelista"/>
              <w:numPr>
                <w:ilvl w:val="0"/>
                <w:numId w:val="193"/>
              </w:numPr>
              <w:spacing w:after="0"/>
              <w:ind w:left="421"/>
              <w:jc w:val="both"/>
              <w:rPr>
                <w:rFonts w:ascii="Arial Narrow" w:hAnsi="Arial Narrow"/>
                <w:color w:val="000000" w:themeColor="text1"/>
                <w:sz w:val="20"/>
                <w:szCs w:val="20"/>
              </w:rPr>
            </w:pPr>
            <w:r w:rsidRPr="00FF76A7">
              <w:rPr>
                <w:rFonts w:ascii="Arial Narrow" w:hAnsi="Arial Narrow"/>
                <w:color w:val="000000" w:themeColor="text1"/>
                <w:sz w:val="20"/>
                <w:szCs w:val="20"/>
              </w:rPr>
              <w:t>Write a short text about instructions and advices.</w:t>
            </w:r>
          </w:p>
          <w:p w:rsidR="00FF76A7" w:rsidRPr="00FF76A7" w:rsidRDefault="00FF76A7" w:rsidP="004A16DB">
            <w:pPr>
              <w:pStyle w:val="Prrafodelista"/>
              <w:numPr>
                <w:ilvl w:val="0"/>
                <w:numId w:val="193"/>
              </w:numPr>
              <w:spacing w:after="0"/>
              <w:ind w:left="421"/>
              <w:jc w:val="both"/>
              <w:rPr>
                <w:rFonts w:ascii="Arial Narrow" w:hAnsi="Arial Narrow"/>
                <w:color w:val="000000" w:themeColor="text1"/>
                <w:sz w:val="20"/>
                <w:szCs w:val="20"/>
              </w:rPr>
            </w:pPr>
            <w:r w:rsidRPr="00FF76A7">
              <w:rPr>
                <w:rFonts w:ascii="Arial Narrow" w:hAnsi="Arial Narrow"/>
                <w:color w:val="000000" w:themeColor="text1"/>
                <w:sz w:val="20"/>
                <w:szCs w:val="20"/>
              </w:rPr>
              <w:t>Write a short text about instructions and advices.</w:t>
            </w:r>
          </w:p>
          <w:p w:rsidR="00FF76A7" w:rsidRDefault="00FF76A7" w:rsidP="004A16DB">
            <w:pPr>
              <w:pStyle w:val="Prrafodelista"/>
              <w:numPr>
                <w:ilvl w:val="0"/>
                <w:numId w:val="193"/>
              </w:numPr>
              <w:spacing w:after="0"/>
              <w:ind w:left="435"/>
              <w:jc w:val="both"/>
              <w:rPr>
                <w:rFonts w:ascii="Arial Narrow" w:hAnsi="Arial Narrow"/>
                <w:color w:val="000000" w:themeColor="text1"/>
                <w:sz w:val="20"/>
                <w:szCs w:val="20"/>
              </w:rPr>
            </w:pPr>
          </w:p>
          <w:p w:rsidR="00CE6FA2" w:rsidRPr="00CE6FA2" w:rsidRDefault="00CE6FA2" w:rsidP="004A16DB">
            <w:pPr>
              <w:pStyle w:val="Prrafodelista"/>
              <w:numPr>
                <w:ilvl w:val="0"/>
                <w:numId w:val="193"/>
              </w:numPr>
              <w:spacing w:after="0"/>
              <w:ind w:left="435"/>
              <w:jc w:val="both"/>
              <w:rPr>
                <w:rFonts w:ascii="Arial Narrow" w:hAnsi="Arial Narrow"/>
                <w:color w:val="000000" w:themeColor="text1"/>
                <w:sz w:val="20"/>
                <w:szCs w:val="20"/>
              </w:rPr>
            </w:pPr>
            <w:r w:rsidRPr="00CE6FA2">
              <w:rPr>
                <w:rFonts w:ascii="Arial Narrow" w:hAnsi="Arial Narrow"/>
                <w:color w:val="000000" w:themeColor="text1"/>
                <w:sz w:val="20"/>
                <w:szCs w:val="20"/>
              </w:rPr>
              <w:t>Write sentences using noun phrases.</w:t>
            </w:r>
          </w:p>
          <w:p w:rsidR="00CE6FA2" w:rsidRPr="00CE6FA2" w:rsidRDefault="00CE6FA2" w:rsidP="004A16DB">
            <w:pPr>
              <w:pStyle w:val="Prrafodelista"/>
              <w:numPr>
                <w:ilvl w:val="0"/>
                <w:numId w:val="193"/>
              </w:numPr>
              <w:spacing w:after="0"/>
              <w:ind w:left="435"/>
              <w:jc w:val="both"/>
              <w:rPr>
                <w:rFonts w:ascii="Arial Narrow" w:hAnsi="Arial Narrow"/>
                <w:color w:val="000000" w:themeColor="text1"/>
                <w:sz w:val="20"/>
                <w:szCs w:val="20"/>
              </w:rPr>
            </w:pPr>
            <w:r w:rsidRPr="00CE6FA2">
              <w:rPr>
                <w:rFonts w:ascii="Arial Narrow" w:hAnsi="Arial Narrow"/>
                <w:color w:val="000000" w:themeColor="text1"/>
                <w:sz w:val="20"/>
                <w:szCs w:val="20"/>
              </w:rPr>
              <w:t>Write sentences giving precautions.</w:t>
            </w:r>
          </w:p>
          <w:p w:rsidR="00CE6FA2" w:rsidRPr="00CE6FA2" w:rsidRDefault="00CE6FA2" w:rsidP="004A16DB">
            <w:pPr>
              <w:pStyle w:val="Prrafodelista"/>
              <w:numPr>
                <w:ilvl w:val="0"/>
                <w:numId w:val="193"/>
              </w:numPr>
              <w:spacing w:after="0"/>
              <w:ind w:left="435"/>
              <w:jc w:val="both"/>
              <w:rPr>
                <w:rFonts w:ascii="Arial Narrow" w:hAnsi="Arial Narrow"/>
                <w:color w:val="000000" w:themeColor="text1"/>
                <w:sz w:val="20"/>
                <w:szCs w:val="20"/>
              </w:rPr>
            </w:pPr>
            <w:r w:rsidRPr="00CE6FA2">
              <w:rPr>
                <w:rFonts w:ascii="Arial Narrow" w:hAnsi="Arial Narrow"/>
                <w:color w:val="000000" w:themeColor="text1"/>
                <w:sz w:val="20"/>
                <w:szCs w:val="20"/>
              </w:rPr>
              <w:t>Recognize the connectors 2 in a text.</w:t>
            </w:r>
          </w:p>
          <w:p w:rsidR="00CE6FA2" w:rsidRPr="00CE6FA2" w:rsidRDefault="00CE6FA2" w:rsidP="004A16DB">
            <w:pPr>
              <w:pStyle w:val="Prrafodelista"/>
              <w:numPr>
                <w:ilvl w:val="0"/>
                <w:numId w:val="193"/>
              </w:numPr>
              <w:spacing w:after="0"/>
              <w:ind w:left="435"/>
              <w:jc w:val="both"/>
              <w:rPr>
                <w:rFonts w:ascii="Arial Narrow" w:hAnsi="Arial Narrow"/>
                <w:color w:val="000000" w:themeColor="text1"/>
                <w:sz w:val="20"/>
                <w:szCs w:val="20"/>
              </w:rPr>
            </w:pPr>
            <w:r w:rsidRPr="00CE6FA2">
              <w:rPr>
                <w:rFonts w:ascii="Arial Narrow" w:hAnsi="Arial Narrow"/>
                <w:color w:val="000000" w:themeColor="text1"/>
                <w:sz w:val="20"/>
                <w:szCs w:val="20"/>
              </w:rPr>
              <w:t>Recognize the connectors 2 in a text.</w:t>
            </w:r>
          </w:p>
          <w:p w:rsidR="00105CAD" w:rsidRPr="00105CAD" w:rsidRDefault="00105CAD" w:rsidP="004A16DB">
            <w:pPr>
              <w:pStyle w:val="Prrafodelista"/>
              <w:numPr>
                <w:ilvl w:val="0"/>
                <w:numId w:val="193"/>
              </w:numPr>
              <w:spacing w:after="0"/>
              <w:ind w:left="421"/>
              <w:jc w:val="both"/>
              <w:rPr>
                <w:rFonts w:ascii="Arial Narrow" w:hAnsi="Arial Narrow"/>
                <w:color w:val="000000" w:themeColor="text1"/>
                <w:sz w:val="20"/>
                <w:szCs w:val="20"/>
              </w:rPr>
            </w:pPr>
            <w:r w:rsidRPr="00105CAD">
              <w:rPr>
                <w:rFonts w:ascii="Arial Narrow" w:hAnsi="Arial Narrow"/>
                <w:color w:val="000000" w:themeColor="text1"/>
                <w:sz w:val="20"/>
                <w:szCs w:val="20"/>
              </w:rPr>
              <w:t>Identify the word building in a text.</w:t>
            </w:r>
          </w:p>
          <w:p w:rsidR="00105CAD" w:rsidRPr="00105CAD" w:rsidRDefault="00105CAD" w:rsidP="004A16DB">
            <w:pPr>
              <w:pStyle w:val="Prrafodelista"/>
              <w:numPr>
                <w:ilvl w:val="0"/>
                <w:numId w:val="193"/>
              </w:numPr>
              <w:spacing w:after="0"/>
              <w:ind w:left="421"/>
              <w:jc w:val="both"/>
              <w:rPr>
                <w:rFonts w:ascii="Arial Narrow" w:hAnsi="Arial Narrow"/>
                <w:color w:val="000000" w:themeColor="text1"/>
                <w:sz w:val="20"/>
                <w:szCs w:val="20"/>
              </w:rPr>
            </w:pPr>
            <w:r w:rsidRPr="00105CAD">
              <w:rPr>
                <w:rFonts w:ascii="Arial Narrow" w:hAnsi="Arial Narrow"/>
                <w:color w:val="000000" w:themeColor="text1"/>
                <w:sz w:val="20"/>
                <w:szCs w:val="20"/>
              </w:rPr>
              <w:t>Identify the word building in a text.</w:t>
            </w:r>
          </w:p>
          <w:p w:rsidR="00105CAD" w:rsidRPr="00105CAD" w:rsidRDefault="00105CAD" w:rsidP="004A16DB">
            <w:pPr>
              <w:pStyle w:val="Prrafodelista"/>
              <w:numPr>
                <w:ilvl w:val="0"/>
                <w:numId w:val="193"/>
              </w:numPr>
              <w:spacing w:after="0"/>
              <w:ind w:left="421"/>
              <w:jc w:val="both"/>
              <w:rPr>
                <w:rFonts w:ascii="Arial Narrow" w:hAnsi="Arial Narrow"/>
                <w:color w:val="000000" w:themeColor="text1"/>
                <w:sz w:val="20"/>
                <w:szCs w:val="20"/>
              </w:rPr>
            </w:pPr>
            <w:r w:rsidRPr="00105CAD">
              <w:rPr>
                <w:rFonts w:ascii="Arial Narrow" w:hAnsi="Arial Narrow"/>
                <w:color w:val="000000" w:themeColor="text1"/>
                <w:sz w:val="20"/>
                <w:szCs w:val="20"/>
              </w:rPr>
              <w:t>Organize her/ his ideas for answer questions correctly.</w:t>
            </w:r>
          </w:p>
          <w:p w:rsidR="00CE6FA2" w:rsidRPr="00CE6FA2" w:rsidRDefault="00CE6FA2" w:rsidP="00FF76A7">
            <w:pPr>
              <w:pStyle w:val="Prrafodelista"/>
              <w:numPr>
                <w:ilvl w:val="0"/>
                <w:numId w:val="0"/>
              </w:numPr>
              <w:spacing w:after="0"/>
              <w:ind w:left="435"/>
              <w:jc w:val="both"/>
              <w:rPr>
                <w:rFonts w:ascii="Arial Narrow" w:hAnsi="Arial Narrow"/>
                <w:color w:val="000000" w:themeColor="text1"/>
                <w:sz w:val="20"/>
                <w:szCs w:val="20"/>
              </w:rPr>
            </w:pPr>
          </w:p>
          <w:p w:rsidR="00EA6327" w:rsidRPr="008D37CD" w:rsidRDefault="00EA6327" w:rsidP="00CE6FA2">
            <w:pPr>
              <w:spacing w:line="259" w:lineRule="auto"/>
              <w:ind w:left="435" w:right="44"/>
              <w:jc w:val="both"/>
              <w:rPr>
                <w:rFonts w:ascii="Arial Narrow" w:hAnsi="Arial Narrow"/>
                <w:color w:val="000000" w:themeColor="text1"/>
                <w:sz w:val="20"/>
                <w:szCs w:val="20"/>
              </w:rPr>
            </w:pPr>
          </w:p>
        </w:tc>
      </w:tr>
    </w:tbl>
    <w:tbl>
      <w:tblPr>
        <w:tblStyle w:val="Tablaconcuadrcula"/>
        <w:tblW w:w="13752" w:type="dxa"/>
        <w:tblInd w:w="-289" w:type="dxa"/>
        <w:tblLayout w:type="fixed"/>
        <w:tblLook w:val="04E0" w:firstRow="1" w:lastRow="1" w:firstColumn="1" w:lastColumn="0" w:noHBand="0" w:noVBand="1"/>
      </w:tblPr>
      <w:tblGrid>
        <w:gridCol w:w="3119"/>
        <w:gridCol w:w="3544"/>
        <w:gridCol w:w="2410"/>
        <w:gridCol w:w="4679"/>
      </w:tblGrid>
      <w:tr w:rsidR="00BF3E78" w:rsidRPr="00BF3E78" w:rsidTr="00F2062D">
        <w:trPr>
          <w:trHeight w:val="395"/>
        </w:trPr>
        <w:tc>
          <w:tcPr>
            <w:tcW w:w="13752" w:type="dxa"/>
            <w:gridSpan w:val="4"/>
          </w:tcPr>
          <w:p w:rsidR="00BF3E78" w:rsidRPr="00BF3E78" w:rsidRDefault="00BF3E78" w:rsidP="00A24D35">
            <w:pPr>
              <w:spacing w:line="259" w:lineRule="auto"/>
              <w:ind w:left="4"/>
              <w:jc w:val="center"/>
              <w:rPr>
                <w:rFonts w:ascii="Arial Narrow" w:hAnsi="Arial Narrow" w:cs="Arial"/>
                <w:color w:val="000000" w:themeColor="text1"/>
                <w:sz w:val="20"/>
                <w:szCs w:val="20"/>
              </w:rPr>
            </w:pPr>
            <w:r w:rsidRPr="00BF3E78">
              <w:rPr>
                <w:rFonts w:ascii="Arial Narrow" w:eastAsia="Arial" w:hAnsi="Arial Narrow" w:cs="Arial"/>
                <w:b/>
                <w:color w:val="000000" w:themeColor="text1"/>
                <w:sz w:val="20"/>
                <w:szCs w:val="20"/>
              </w:rPr>
              <w:lastRenderedPageBreak/>
              <w:t>ÁREA: PRÁCTICA PRE PROFESIONAL IV</w:t>
            </w:r>
          </w:p>
        </w:tc>
      </w:tr>
      <w:tr w:rsidR="00BF3E78" w:rsidRPr="00BF3E78" w:rsidTr="00F2062D">
        <w:trPr>
          <w:trHeight w:val="517"/>
        </w:trPr>
        <w:tc>
          <w:tcPr>
            <w:tcW w:w="13752" w:type="dxa"/>
            <w:gridSpan w:val="4"/>
          </w:tcPr>
          <w:p w:rsidR="00BF3E78" w:rsidRPr="00BF3E78" w:rsidRDefault="00BF3E78" w:rsidP="00A24D35">
            <w:pPr>
              <w:spacing w:line="259" w:lineRule="auto"/>
              <w:rPr>
                <w:rFonts w:ascii="Arial Narrow" w:eastAsia="Arial" w:hAnsi="Arial Narrow" w:cs="Arial"/>
                <w:color w:val="000000" w:themeColor="text1"/>
                <w:sz w:val="20"/>
                <w:szCs w:val="20"/>
              </w:rPr>
            </w:pPr>
            <w:r w:rsidRPr="00BF3E78">
              <w:rPr>
                <w:rFonts w:ascii="Arial Narrow" w:eastAsia="Arial" w:hAnsi="Arial Narrow" w:cs="Arial"/>
                <w:b/>
                <w:color w:val="000000" w:themeColor="text1"/>
                <w:sz w:val="20"/>
                <w:szCs w:val="20"/>
              </w:rPr>
              <w:t>SUMILLA:</w:t>
            </w:r>
            <w:r w:rsidRPr="00BF3E78">
              <w:rPr>
                <w:rFonts w:ascii="Arial Narrow" w:hAnsi="Arial Narrow" w:cs="Arial"/>
                <w:color w:val="000000" w:themeColor="text1"/>
                <w:sz w:val="20"/>
                <w:szCs w:val="20"/>
              </w:rPr>
              <w:t xml:space="preserve"> </w:t>
            </w:r>
            <w:r w:rsidRPr="00BF3E78">
              <w:rPr>
                <w:rFonts w:ascii="Arial Narrow" w:eastAsia="Arial" w:hAnsi="Arial Narrow" w:cs="Arial"/>
                <w:color w:val="000000" w:themeColor="text1"/>
                <w:sz w:val="20"/>
                <w:szCs w:val="20"/>
              </w:rPr>
              <w:t>El desarrollo del área de Práctica Pre Profesional IV, Orienta el trabajo pedagógico hacia el diseño, ejecución y evaluación con autonomía, de sesiones de aprendizaje real en zona rural y urbano marginal, con metodología activa, materiales creados, adaptados y evaluados, respetando los diferentes estilos de aprendizaje.</w:t>
            </w:r>
          </w:p>
          <w:p w:rsidR="00BF3E78" w:rsidRPr="00BF3E78" w:rsidRDefault="00BF3E78" w:rsidP="00A24D35">
            <w:pPr>
              <w:spacing w:line="259" w:lineRule="auto"/>
              <w:rPr>
                <w:rFonts w:ascii="Arial Narrow" w:eastAsia="Arial" w:hAnsi="Arial Narrow" w:cs="Arial"/>
                <w:color w:val="000000" w:themeColor="text1"/>
                <w:sz w:val="20"/>
                <w:szCs w:val="20"/>
              </w:rPr>
            </w:pPr>
            <w:r w:rsidRPr="00BF3E78">
              <w:rPr>
                <w:rFonts w:ascii="Arial Narrow" w:eastAsia="Arial" w:hAnsi="Arial Narrow" w:cs="Arial"/>
                <w:color w:val="000000" w:themeColor="text1"/>
                <w:sz w:val="20"/>
                <w:szCs w:val="20"/>
              </w:rPr>
              <w:t>Desarrolla la orientación vocacional para la atención preventiva y solución de problemas, conflictos, disciplina, bajo rendimiento y mejoramiento del clima en clase.</w:t>
            </w:r>
          </w:p>
          <w:p w:rsidR="00BF3E78" w:rsidRPr="00BF3E78" w:rsidRDefault="00BF3E78" w:rsidP="00A24D35">
            <w:pPr>
              <w:spacing w:line="259" w:lineRule="auto"/>
              <w:rPr>
                <w:rFonts w:ascii="Arial Narrow" w:hAnsi="Arial Narrow" w:cs="Arial"/>
                <w:color w:val="000000" w:themeColor="text1"/>
                <w:sz w:val="20"/>
                <w:szCs w:val="20"/>
              </w:rPr>
            </w:pPr>
            <w:r w:rsidRPr="00BF3E78">
              <w:rPr>
                <w:rFonts w:ascii="Arial Narrow" w:eastAsia="Arial" w:hAnsi="Arial Narrow" w:cs="Arial"/>
                <w:color w:val="000000" w:themeColor="text1"/>
                <w:sz w:val="20"/>
                <w:szCs w:val="20"/>
              </w:rPr>
              <w:t>Permite el análisis, reflexión y sistematización de las experiencias vividas en la práctica para la detección de problemas pedagógicos que lleve a investigarlo y proponer la realización de situaciones innovadoras.</w:t>
            </w:r>
          </w:p>
        </w:tc>
      </w:tr>
      <w:tr w:rsidR="00BF3E78" w:rsidRPr="00BF3E78" w:rsidTr="00F2062D">
        <w:trPr>
          <w:trHeight w:val="70"/>
        </w:trPr>
        <w:tc>
          <w:tcPr>
            <w:tcW w:w="3119" w:type="dxa"/>
            <w:vAlign w:val="center"/>
          </w:tcPr>
          <w:p w:rsidR="00BF3E78" w:rsidRPr="00BF3E78" w:rsidRDefault="00BF3E78" w:rsidP="00A24D35">
            <w:pPr>
              <w:jc w:val="center"/>
              <w:rPr>
                <w:rFonts w:ascii="Arial Narrow" w:hAnsi="Arial Narrow"/>
                <w:b/>
                <w:i/>
                <w:color w:val="000000" w:themeColor="text1"/>
                <w:sz w:val="20"/>
                <w:szCs w:val="20"/>
              </w:rPr>
            </w:pPr>
            <w:r w:rsidRPr="00BF3E78">
              <w:rPr>
                <w:rFonts w:ascii="Arial Narrow" w:eastAsia="Arial" w:hAnsi="Arial Narrow" w:cs="Arial"/>
                <w:b/>
                <w:color w:val="000000" w:themeColor="text1"/>
                <w:sz w:val="20"/>
                <w:szCs w:val="20"/>
              </w:rPr>
              <w:t>CÓD.</w:t>
            </w:r>
            <w:r w:rsidRPr="00BF3E78">
              <w:rPr>
                <w:rFonts w:ascii="Arial Narrow" w:hAnsi="Arial Narrow"/>
                <w:b/>
                <w:i/>
                <w:color w:val="000000" w:themeColor="text1"/>
                <w:sz w:val="20"/>
                <w:szCs w:val="20"/>
              </w:rPr>
              <w:t>CRITERIOS DE DESEMPEÑO</w:t>
            </w:r>
          </w:p>
        </w:tc>
        <w:tc>
          <w:tcPr>
            <w:tcW w:w="3544" w:type="dxa"/>
          </w:tcPr>
          <w:p w:rsidR="00BF3E78" w:rsidRPr="00BF3E78" w:rsidRDefault="00BF3E78" w:rsidP="00A24D35">
            <w:pPr>
              <w:spacing w:line="259" w:lineRule="auto"/>
              <w:ind w:right="8"/>
              <w:jc w:val="center"/>
              <w:rPr>
                <w:rFonts w:ascii="Arial Narrow" w:hAnsi="Arial Narrow" w:cs="Arial"/>
                <w:color w:val="000000" w:themeColor="text1"/>
                <w:sz w:val="20"/>
                <w:szCs w:val="20"/>
              </w:rPr>
            </w:pPr>
            <w:r w:rsidRPr="00BF3E78">
              <w:rPr>
                <w:rFonts w:ascii="Arial Narrow" w:eastAsia="Arial" w:hAnsi="Arial Narrow" w:cs="Arial"/>
                <w:b/>
                <w:color w:val="000000" w:themeColor="text1"/>
                <w:sz w:val="20"/>
                <w:szCs w:val="20"/>
              </w:rPr>
              <w:t>CONTENIDOS</w:t>
            </w:r>
          </w:p>
        </w:tc>
        <w:tc>
          <w:tcPr>
            <w:tcW w:w="2410" w:type="dxa"/>
          </w:tcPr>
          <w:p w:rsidR="00BF3E78" w:rsidRPr="00BF3E78" w:rsidRDefault="00BF3E78" w:rsidP="00A24D35">
            <w:pPr>
              <w:spacing w:line="259" w:lineRule="auto"/>
              <w:ind w:left="4"/>
              <w:jc w:val="center"/>
              <w:rPr>
                <w:rFonts w:ascii="Arial Narrow" w:hAnsi="Arial Narrow" w:cs="Arial"/>
                <w:color w:val="000000" w:themeColor="text1"/>
                <w:sz w:val="20"/>
                <w:szCs w:val="20"/>
              </w:rPr>
            </w:pPr>
            <w:r w:rsidRPr="00BF3E78">
              <w:rPr>
                <w:rFonts w:ascii="Arial Narrow" w:eastAsia="Arial" w:hAnsi="Arial Narrow" w:cs="Arial"/>
                <w:b/>
                <w:color w:val="000000" w:themeColor="text1"/>
                <w:sz w:val="20"/>
                <w:szCs w:val="20"/>
              </w:rPr>
              <w:t>PRODUCTOS</w:t>
            </w:r>
          </w:p>
        </w:tc>
        <w:tc>
          <w:tcPr>
            <w:tcW w:w="4679" w:type="dxa"/>
          </w:tcPr>
          <w:p w:rsidR="00BF3E78" w:rsidRPr="00BF3E78" w:rsidRDefault="00BF3E78" w:rsidP="00A24D35">
            <w:pPr>
              <w:spacing w:line="259" w:lineRule="auto"/>
              <w:ind w:left="6"/>
              <w:jc w:val="center"/>
              <w:rPr>
                <w:rFonts w:ascii="Arial Narrow" w:hAnsi="Arial Narrow" w:cs="Arial"/>
                <w:color w:val="000000" w:themeColor="text1"/>
                <w:sz w:val="20"/>
                <w:szCs w:val="20"/>
              </w:rPr>
            </w:pPr>
            <w:r w:rsidRPr="00BF3E78">
              <w:rPr>
                <w:rFonts w:ascii="Arial Narrow" w:eastAsia="Arial" w:hAnsi="Arial Narrow" w:cs="Arial"/>
                <w:b/>
                <w:color w:val="000000" w:themeColor="text1"/>
                <w:sz w:val="20"/>
                <w:szCs w:val="20"/>
              </w:rPr>
              <w:t>CRITERIOS DE EVALUACIÓN</w:t>
            </w:r>
          </w:p>
        </w:tc>
      </w:tr>
      <w:tr w:rsidR="00BF3E78" w:rsidRPr="00BF3E78" w:rsidTr="00F2062D">
        <w:trPr>
          <w:trHeight w:val="6725"/>
        </w:trPr>
        <w:tc>
          <w:tcPr>
            <w:tcW w:w="3119" w:type="dxa"/>
            <w:vAlign w:val="center"/>
          </w:tcPr>
          <w:p w:rsidR="00BF3E78" w:rsidRPr="00BF3E78" w:rsidRDefault="00BF3E78" w:rsidP="00A24D35">
            <w:pPr>
              <w:jc w:val="center"/>
              <w:rPr>
                <w:rFonts w:ascii="Arial Narrow" w:hAnsi="Arial Narrow" w:cs="Kokila"/>
                <w:b/>
                <w:color w:val="000000" w:themeColor="text1"/>
                <w:sz w:val="20"/>
                <w:szCs w:val="20"/>
              </w:rPr>
            </w:pPr>
            <w:r w:rsidRPr="00BF3E78">
              <w:rPr>
                <w:rFonts w:ascii="Arial Narrow" w:hAnsi="Arial Narrow" w:cs="Kokila"/>
                <w:b/>
                <w:color w:val="000000" w:themeColor="text1"/>
                <w:sz w:val="20"/>
                <w:szCs w:val="20"/>
              </w:rPr>
              <w:t>PERSONAL</w:t>
            </w:r>
          </w:p>
          <w:p w:rsidR="00BF3E78" w:rsidRPr="00BF3E78" w:rsidRDefault="00BF3E78" w:rsidP="00A24D35">
            <w:pPr>
              <w:jc w:val="center"/>
              <w:rPr>
                <w:rFonts w:ascii="Arial Narrow" w:hAnsi="Arial Narrow" w:cs="Kokila"/>
                <w:color w:val="000000" w:themeColor="text1"/>
                <w:sz w:val="20"/>
                <w:szCs w:val="20"/>
              </w:rPr>
            </w:pPr>
          </w:p>
          <w:p w:rsidR="00BF3E78" w:rsidRPr="00BF3E78" w:rsidRDefault="00BF3E78" w:rsidP="004A16DB">
            <w:pPr>
              <w:pStyle w:val="Prrafodelista"/>
              <w:numPr>
                <w:ilvl w:val="0"/>
                <w:numId w:val="194"/>
              </w:numPr>
              <w:spacing w:after="0"/>
              <w:ind w:left="0"/>
              <w:contextualSpacing/>
              <w:jc w:val="both"/>
              <w:rPr>
                <w:rFonts w:ascii="Arial Narrow" w:hAnsi="Arial Narrow" w:cs="Kokila"/>
                <w:b/>
                <w:color w:val="000000" w:themeColor="text1"/>
                <w:sz w:val="20"/>
                <w:szCs w:val="20"/>
              </w:rPr>
            </w:pPr>
            <w:r w:rsidRPr="00BF3E78">
              <w:rPr>
                <w:rFonts w:ascii="Arial Narrow" w:hAnsi="Arial Narrow" w:cs="Kokila"/>
                <w:color w:val="000000" w:themeColor="text1"/>
                <w:sz w:val="20"/>
                <w:szCs w:val="20"/>
              </w:rPr>
              <w:t xml:space="preserve">1.2.5. Se actualiza permanentemente desde la investigación y manejo de las TICs, asumiendo el aprendizaje como proceso de autoformación. </w:t>
            </w:r>
          </w:p>
          <w:p w:rsidR="00BF3E78" w:rsidRPr="00BF3E78" w:rsidRDefault="00BF3E78" w:rsidP="00A24D35">
            <w:pPr>
              <w:contextualSpacing/>
              <w:jc w:val="both"/>
              <w:rPr>
                <w:rFonts w:ascii="Arial Narrow" w:hAnsi="Arial Narrow" w:cs="Kokila"/>
                <w:b/>
                <w:color w:val="000000" w:themeColor="text1"/>
                <w:sz w:val="20"/>
                <w:szCs w:val="20"/>
              </w:rPr>
            </w:pPr>
          </w:p>
          <w:p w:rsidR="00BF3E78" w:rsidRPr="00BF3E78" w:rsidRDefault="00BF3E78" w:rsidP="00A24D35">
            <w:pPr>
              <w:contextualSpacing/>
              <w:jc w:val="both"/>
              <w:rPr>
                <w:rFonts w:ascii="Arial Narrow" w:hAnsi="Arial Narrow" w:cs="Kokila"/>
                <w:b/>
                <w:color w:val="000000" w:themeColor="text1"/>
                <w:sz w:val="20"/>
                <w:szCs w:val="20"/>
              </w:rPr>
            </w:pPr>
          </w:p>
          <w:p w:rsidR="00BF3E78" w:rsidRPr="00BF3E78" w:rsidRDefault="00BF3E78" w:rsidP="00BF3E78">
            <w:pPr>
              <w:pStyle w:val="Prrafodelista"/>
              <w:numPr>
                <w:ilvl w:val="0"/>
                <w:numId w:val="0"/>
              </w:numPr>
              <w:rPr>
                <w:rFonts w:ascii="Arial Narrow" w:hAnsi="Arial Narrow" w:cs="Kokila"/>
                <w:b/>
                <w:color w:val="000000" w:themeColor="text1"/>
                <w:sz w:val="20"/>
                <w:szCs w:val="20"/>
              </w:rPr>
            </w:pPr>
            <w:r w:rsidRPr="00BF3E78">
              <w:rPr>
                <w:rFonts w:ascii="Arial Narrow" w:hAnsi="Arial Narrow" w:cs="Kokila"/>
                <w:b/>
                <w:color w:val="000000" w:themeColor="text1"/>
                <w:sz w:val="20"/>
                <w:szCs w:val="20"/>
              </w:rPr>
              <w:t>PROFESIONAL PEDAGÓGICA</w:t>
            </w:r>
          </w:p>
          <w:p w:rsidR="00BF3E78" w:rsidRPr="00BF3E78" w:rsidRDefault="00BF3E78" w:rsidP="00A24D35">
            <w:pPr>
              <w:pStyle w:val="Prrafodelista"/>
              <w:ind w:left="0"/>
              <w:jc w:val="both"/>
              <w:rPr>
                <w:rFonts w:ascii="Arial Narrow" w:hAnsi="Arial Narrow" w:cs="Kokila"/>
                <w:b/>
                <w:color w:val="000000" w:themeColor="text1"/>
                <w:sz w:val="20"/>
                <w:szCs w:val="20"/>
              </w:rPr>
            </w:pPr>
            <w:r w:rsidRPr="00BF3E78">
              <w:rPr>
                <w:rFonts w:ascii="Arial Narrow" w:hAnsi="Arial Narrow" w:cs="Kokila"/>
                <w:color w:val="000000" w:themeColor="text1"/>
                <w:sz w:val="20"/>
                <w:szCs w:val="20"/>
                <w:lang w:val="es-PE"/>
              </w:rPr>
              <w:t>2.3.4. Utiliza   adecuadamente   las   TICs   en   la   búsqueda, selección   y sistematización de información académica.</w:t>
            </w:r>
            <w:r w:rsidRPr="00BF3E78">
              <w:rPr>
                <w:rFonts w:ascii="Arial Narrow" w:hAnsi="Arial Narrow" w:cs="Kokila"/>
                <w:b/>
                <w:color w:val="000000" w:themeColor="text1"/>
                <w:sz w:val="20"/>
                <w:szCs w:val="20"/>
              </w:rPr>
              <w:t xml:space="preserve"> </w:t>
            </w:r>
          </w:p>
          <w:p w:rsidR="00BF3E78" w:rsidRPr="00BF3E78" w:rsidRDefault="00BF3E78" w:rsidP="00BF3E78">
            <w:pPr>
              <w:pStyle w:val="Prrafodelista"/>
              <w:numPr>
                <w:ilvl w:val="0"/>
                <w:numId w:val="0"/>
              </w:numPr>
              <w:rPr>
                <w:rFonts w:ascii="Arial Narrow" w:hAnsi="Arial Narrow" w:cs="Kokila"/>
                <w:b/>
                <w:color w:val="000000" w:themeColor="text1"/>
                <w:sz w:val="20"/>
                <w:szCs w:val="20"/>
              </w:rPr>
            </w:pPr>
            <w:r w:rsidRPr="00BF3E78">
              <w:rPr>
                <w:rFonts w:ascii="Arial Narrow" w:hAnsi="Arial Narrow" w:cs="Kokila"/>
                <w:b/>
                <w:color w:val="000000" w:themeColor="text1"/>
                <w:sz w:val="20"/>
                <w:szCs w:val="20"/>
              </w:rPr>
              <w:t>SOCIO COMUNITARIA</w:t>
            </w:r>
          </w:p>
          <w:p w:rsidR="00BF3E78" w:rsidRPr="00BF3E78" w:rsidRDefault="00BF3E78" w:rsidP="00A24D35">
            <w:pPr>
              <w:contextualSpacing/>
              <w:jc w:val="both"/>
              <w:rPr>
                <w:rFonts w:ascii="Arial Narrow" w:hAnsi="Arial Narrow" w:cs="Kokila"/>
                <w:b/>
                <w:color w:val="000000" w:themeColor="text1"/>
                <w:sz w:val="20"/>
                <w:szCs w:val="20"/>
              </w:rPr>
            </w:pPr>
            <w:r w:rsidRPr="00BF3E78">
              <w:rPr>
                <w:rFonts w:ascii="Arial Narrow" w:hAnsi="Arial Narrow" w:cs="Kokila"/>
                <w:color w:val="000000" w:themeColor="text1"/>
                <w:sz w:val="20"/>
                <w:szCs w:val="20"/>
              </w:rPr>
              <w:t>3.3.3  Programa y ejecuta actividades de sensibilización y toma de conciencia para la conservación del patrimonio cultural, artístico e histórico y del ambiente natural, involucrando a los diferentes actores de la comunidad institucional, local, regional</w:t>
            </w:r>
            <w:r w:rsidRPr="00BF3E78">
              <w:rPr>
                <w:rFonts w:ascii="Arial Narrow" w:hAnsi="Arial Narrow" w:cs="Kokila"/>
                <w:color w:val="000000" w:themeColor="text1"/>
                <w:sz w:val="20"/>
                <w:szCs w:val="20"/>
                <w:lang w:val="es-PE"/>
              </w:rPr>
              <w:t xml:space="preserve"> </w:t>
            </w:r>
          </w:p>
        </w:tc>
        <w:tc>
          <w:tcPr>
            <w:tcW w:w="3544" w:type="dxa"/>
            <w:vAlign w:val="center"/>
          </w:tcPr>
          <w:p w:rsidR="00BF3E78" w:rsidRPr="00BF3E78" w:rsidRDefault="00BF3E78" w:rsidP="004A16DB">
            <w:pPr>
              <w:pStyle w:val="Prrafodelista"/>
              <w:numPr>
                <w:ilvl w:val="0"/>
                <w:numId w:val="195"/>
              </w:numPr>
              <w:spacing w:after="0"/>
              <w:rPr>
                <w:rFonts w:ascii="Arial Narrow" w:hAnsi="Arial Narrow"/>
                <w:i/>
                <w:color w:val="000000" w:themeColor="text1"/>
                <w:sz w:val="20"/>
                <w:szCs w:val="20"/>
              </w:rPr>
            </w:pPr>
            <w:r w:rsidRPr="00BF3E78">
              <w:rPr>
                <w:rFonts w:ascii="Arial Narrow" w:hAnsi="Arial Narrow"/>
                <w:i/>
                <w:color w:val="000000" w:themeColor="text1"/>
                <w:sz w:val="20"/>
                <w:szCs w:val="20"/>
              </w:rPr>
              <w:t>Sesión de aprendizaje de Educación para el Trabajo para el VII ciclo de EBR.</w:t>
            </w:r>
          </w:p>
          <w:p w:rsidR="00BF3E78" w:rsidRPr="00BF3E78" w:rsidRDefault="00BF3E78" w:rsidP="004A16DB">
            <w:pPr>
              <w:pStyle w:val="Prrafodelista"/>
              <w:numPr>
                <w:ilvl w:val="0"/>
                <w:numId w:val="195"/>
              </w:numPr>
              <w:spacing w:after="0"/>
              <w:jc w:val="both"/>
              <w:rPr>
                <w:rFonts w:ascii="Arial Narrow" w:hAnsi="Arial Narrow"/>
                <w:color w:val="000000" w:themeColor="text1"/>
                <w:sz w:val="20"/>
                <w:szCs w:val="20"/>
              </w:rPr>
            </w:pPr>
            <w:r w:rsidRPr="00BF3E78">
              <w:rPr>
                <w:rFonts w:ascii="Arial Narrow" w:hAnsi="Arial Narrow"/>
                <w:color w:val="000000" w:themeColor="text1"/>
                <w:sz w:val="20"/>
                <w:szCs w:val="20"/>
              </w:rPr>
              <w:t>Programación. Estrategias metodológicas, materiales y recursos educativos, criterios e indicadores de evaluación de las competencias, capacidades, actitudes y selección de instrumentos.</w:t>
            </w:r>
          </w:p>
          <w:p w:rsidR="00BF3E78" w:rsidRPr="00BF3E78" w:rsidRDefault="00BF3E78" w:rsidP="004A16DB">
            <w:pPr>
              <w:pStyle w:val="Prrafodelista"/>
              <w:numPr>
                <w:ilvl w:val="0"/>
                <w:numId w:val="195"/>
              </w:numPr>
              <w:spacing w:after="0"/>
              <w:jc w:val="both"/>
              <w:rPr>
                <w:rFonts w:ascii="Arial Narrow" w:hAnsi="Arial Narrow"/>
                <w:color w:val="000000" w:themeColor="text1"/>
                <w:sz w:val="20"/>
                <w:szCs w:val="20"/>
              </w:rPr>
            </w:pPr>
            <w:r w:rsidRPr="00BF3E78">
              <w:rPr>
                <w:rFonts w:ascii="Arial Narrow" w:hAnsi="Arial Narrow"/>
                <w:color w:val="000000" w:themeColor="text1"/>
                <w:sz w:val="20"/>
                <w:szCs w:val="20"/>
              </w:rPr>
              <w:t>Criterios para la organización y ejecución pertinente de lo planificado con actitud democrática y responsable.</w:t>
            </w:r>
          </w:p>
          <w:p w:rsidR="00BF3E78" w:rsidRPr="00BF3E78" w:rsidRDefault="00BF3E78" w:rsidP="004A16DB">
            <w:pPr>
              <w:pStyle w:val="Prrafodelista"/>
              <w:numPr>
                <w:ilvl w:val="0"/>
                <w:numId w:val="195"/>
              </w:numPr>
              <w:spacing w:after="0"/>
              <w:rPr>
                <w:rFonts w:ascii="Arial Narrow" w:hAnsi="Arial Narrow"/>
                <w:color w:val="000000" w:themeColor="text1"/>
                <w:sz w:val="20"/>
                <w:szCs w:val="20"/>
              </w:rPr>
            </w:pPr>
            <w:r w:rsidRPr="00BF3E78">
              <w:rPr>
                <w:rFonts w:ascii="Arial Narrow" w:hAnsi="Arial Narrow"/>
                <w:color w:val="000000" w:themeColor="text1"/>
                <w:sz w:val="20"/>
                <w:szCs w:val="20"/>
              </w:rPr>
              <w:t>Planificación, ejecución y evaluación de sesiones de aprendizaje para los ciclos VI y VII de la EBR, en contextos reales</w:t>
            </w:r>
          </w:p>
          <w:p w:rsidR="00BF3E78" w:rsidRPr="00BF3E78" w:rsidRDefault="00BF3E78" w:rsidP="004A16DB">
            <w:pPr>
              <w:pStyle w:val="Prrafodelista"/>
              <w:numPr>
                <w:ilvl w:val="0"/>
                <w:numId w:val="195"/>
              </w:numPr>
              <w:spacing w:after="0"/>
              <w:jc w:val="both"/>
              <w:rPr>
                <w:rFonts w:ascii="Arial Narrow" w:hAnsi="Arial Narrow"/>
                <w:color w:val="000000" w:themeColor="text1"/>
                <w:sz w:val="20"/>
                <w:szCs w:val="20"/>
              </w:rPr>
            </w:pPr>
            <w:r w:rsidRPr="00BF3E78">
              <w:rPr>
                <w:rFonts w:ascii="Arial Narrow" w:hAnsi="Arial Narrow"/>
                <w:color w:val="000000" w:themeColor="text1"/>
                <w:sz w:val="20"/>
                <w:szCs w:val="20"/>
              </w:rPr>
              <w:t>Taller de sistematización</w:t>
            </w:r>
          </w:p>
          <w:p w:rsidR="00BF3E78" w:rsidRPr="00BF3E78" w:rsidRDefault="00BF3E78" w:rsidP="00A24D35">
            <w:pPr>
              <w:jc w:val="both"/>
              <w:rPr>
                <w:rFonts w:ascii="Arial Narrow" w:hAnsi="Arial Narrow"/>
                <w:color w:val="000000" w:themeColor="text1"/>
                <w:sz w:val="20"/>
                <w:szCs w:val="20"/>
              </w:rPr>
            </w:pPr>
          </w:p>
          <w:p w:rsidR="00BF3E78" w:rsidRPr="00BF3E78" w:rsidRDefault="00BF3E78" w:rsidP="004A16DB">
            <w:pPr>
              <w:pStyle w:val="Prrafodelista"/>
              <w:numPr>
                <w:ilvl w:val="0"/>
                <w:numId w:val="195"/>
              </w:numPr>
              <w:spacing w:after="0"/>
              <w:jc w:val="both"/>
              <w:rPr>
                <w:rFonts w:ascii="Arial Narrow" w:hAnsi="Arial Narrow"/>
                <w:color w:val="000000" w:themeColor="text1"/>
                <w:sz w:val="20"/>
                <w:szCs w:val="20"/>
              </w:rPr>
            </w:pPr>
            <w:r w:rsidRPr="00BF3E78">
              <w:rPr>
                <w:rFonts w:ascii="Arial Narrow" w:hAnsi="Arial Narrow"/>
                <w:color w:val="000000" w:themeColor="text1"/>
                <w:sz w:val="20"/>
                <w:szCs w:val="20"/>
              </w:rPr>
              <w:t>Observación en pares. Instrumentos y registro.</w:t>
            </w:r>
          </w:p>
          <w:p w:rsidR="00BF3E78" w:rsidRPr="00BF3E78" w:rsidRDefault="00BF3E78" w:rsidP="00A24D35">
            <w:pPr>
              <w:jc w:val="both"/>
              <w:rPr>
                <w:rFonts w:ascii="Arial Narrow" w:hAnsi="Arial Narrow"/>
                <w:color w:val="000000" w:themeColor="text1"/>
                <w:sz w:val="20"/>
                <w:szCs w:val="20"/>
              </w:rPr>
            </w:pPr>
          </w:p>
          <w:p w:rsidR="00BF3E78" w:rsidRPr="00BF3E78" w:rsidRDefault="00BF3E78" w:rsidP="004A16DB">
            <w:pPr>
              <w:pStyle w:val="Prrafodelista"/>
              <w:numPr>
                <w:ilvl w:val="0"/>
                <w:numId w:val="195"/>
              </w:numPr>
              <w:spacing w:after="0"/>
              <w:jc w:val="both"/>
              <w:rPr>
                <w:rFonts w:ascii="Arial Narrow" w:hAnsi="Arial Narrow"/>
                <w:i/>
                <w:color w:val="000000" w:themeColor="text1"/>
                <w:sz w:val="20"/>
                <w:szCs w:val="20"/>
              </w:rPr>
            </w:pPr>
            <w:r w:rsidRPr="00BF3E78">
              <w:rPr>
                <w:rFonts w:ascii="Arial Narrow" w:hAnsi="Arial Narrow"/>
                <w:color w:val="000000" w:themeColor="text1"/>
                <w:sz w:val="20"/>
                <w:szCs w:val="20"/>
              </w:rPr>
              <w:t>Elaboración de, materiales y recursos educativos del área de Educación para el Trabajo</w:t>
            </w:r>
          </w:p>
        </w:tc>
        <w:tc>
          <w:tcPr>
            <w:tcW w:w="2410" w:type="dxa"/>
            <w:vAlign w:val="center"/>
          </w:tcPr>
          <w:p w:rsidR="00BF3E78" w:rsidRPr="00BF3E78" w:rsidRDefault="00BF3E78" w:rsidP="004A16DB">
            <w:pPr>
              <w:pStyle w:val="Prrafodelista"/>
              <w:numPr>
                <w:ilvl w:val="0"/>
                <w:numId w:val="195"/>
              </w:numPr>
              <w:spacing w:after="0"/>
              <w:rPr>
                <w:rFonts w:ascii="Arial Narrow" w:hAnsi="Arial Narrow"/>
                <w:color w:val="000000" w:themeColor="text1"/>
                <w:sz w:val="20"/>
                <w:szCs w:val="20"/>
              </w:rPr>
            </w:pPr>
            <w:r w:rsidRPr="00BF3E78">
              <w:rPr>
                <w:rFonts w:ascii="Arial Narrow" w:hAnsi="Arial Narrow"/>
                <w:color w:val="000000" w:themeColor="text1"/>
                <w:sz w:val="20"/>
                <w:szCs w:val="20"/>
              </w:rPr>
              <w:t>Sesión de aprendizaje</w:t>
            </w:r>
          </w:p>
          <w:p w:rsidR="00BF3E78" w:rsidRPr="00BF3E78" w:rsidRDefault="00BF3E78" w:rsidP="004A16DB">
            <w:pPr>
              <w:pStyle w:val="Prrafodelista"/>
              <w:numPr>
                <w:ilvl w:val="0"/>
                <w:numId w:val="195"/>
              </w:numPr>
              <w:spacing w:after="0"/>
              <w:rPr>
                <w:rFonts w:ascii="Arial Narrow" w:hAnsi="Arial Narrow"/>
                <w:color w:val="000000" w:themeColor="text1"/>
                <w:sz w:val="20"/>
                <w:szCs w:val="20"/>
              </w:rPr>
            </w:pPr>
            <w:r w:rsidRPr="00BF3E78">
              <w:rPr>
                <w:rFonts w:ascii="Arial Narrow" w:hAnsi="Arial Narrow"/>
                <w:color w:val="000000" w:themeColor="text1"/>
                <w:sz w:val="20"/>
                <w:szCs w:val="20"/>
              </w:rPr>
              <w:t>Instrumentos de evaluación</w:t>
            </w:r>
          </w:p>
          <w:p w:rsidR="00BF3E78" w:rsidRPr="00BF3E78" w:rsidRDefault="00BF3E78" w:rsidP="004A16DB">
            <w:pPr>
              <w:pStyle w:val="Prrafodelista"/>
              <w:numPr>
                <w:ilvl w:val="0"/>
                <w:numId w:val="195"/>
              </w:numPr>
              <w:spacing w:after="0"/>
              <w:rPr>
                <w:rFonts w:ascii="Arial Narrow" w:hAnsi="Arial Narrow"/>
                <w:color w:val="000000" w:themeColor="text1"/>
                <w:sz w:val="20"/>
                <w:szCs w:val="20"/>
              </w:rPr>
            </w:pPr>
            <w:r w:rsidRPr="00BF3E78">
              <w:rPr>
                <w:rFonts w:ascii="Arial Narrow" w:hAnsi="Arial Narrow"/>
                <w:color w:val="000000" w:themeColor="text1"/>
                <w:sz w:val="20"/>
                <w:szCs w:val="20"/>
              </w:rPr>
              <w:t>Ejemplos</w:t>
            </w:r>
          </w:p>
          <w:p w:rsidR="00BF3E78" w:rsidRPr="00BF3E78" w:rsidRDefault="00BF3E78" w:rsidP="004A16DB">
            <w:pPr>
              <w:pStyle w:val="Prrafodelista"/>
              <w:numPr>
                <w:ilvl w:val="0"/>
                <w:numId w:val="195"/>
              </w:numPr>
              <w:spacing w:after="0"/>
              <w:rPr>
                <w:rFonts w:ascii="Arial Narrow" w:hAnsi="Arial Narrow"/>
                <w:color w:val="000000" w:themeColor="text1"/>
                <w:sz w:val="20"/>
                <w:szCs w:val="20"/>
              </w:rPr>
            </w:pPr>
            <w:r w:rsidRPr="00BF3E78">
              <w:rPr>
                <w:rFonts w:ascii="Arial Narrow" w:hAnsi="Arial Narrow"/>
                <w:color w:val="000000" w:themeColor="text1"/>
                <w:sz w:val="20"/>
                <w:szCs w:val="20"/>
              </w:rPr>
              <w:t>Sesiones de aprendizaje del área de EPT</w:t>
            </w:r>
          </w:p>
          <w:p w:rsidR="00BF3E78" w:rsidRPr="00BF3E78" w:rsidRDefault="00BF3E78" w:rsidP="004A16DB">
            <w:pPr>
              <w:pStyle w:val="Prrafodelista"/>
              <w:numPr>
                <w:ilvl w:val="0"/>
                <w:numId w:val="195"/>
              </w:numPr>
              <w:spacing w:after="0"/>
              <w:rPr>
                <w:rFonts w:ascii="Arial Narrow" w:hAnsi="Arial Narrow"/>
                <w:color w:val="000000" w:themeColor="text1"/>
                <w:sz w:val="20"/>
                <w:szCs w:val="20"/>
              </w:rPr>
            </w:pPr>
            <w:r w:rsidRPr="00BF3E78">
              <w:rPr>
                <w:rFonts w:ascii="Arial Narrow" w:hAnsi="Arial Narrow"/>
                <w:color w:val="000000" w:themeColor="text1"/>
                <w:sz w:val="20"/>
                <w:szCs w:val="20"/>
              </w:rPr>
              <w:t>Informe</w:t>
            </w:r>
          </w:p>
          <w:p w:rsidR="00BF3E78" w:rsidRPr="00BF3E78" w:rsidRDefault="00BF3E78" w:rsidP="004A16DB">
            <w:pPr>
              <w:pStyle w:val="Prrafodelista"/>
              <w:numPr>
                <w:ilvl w:val="0"/>
                <w:numId w:val="195"/>
              </w:numPr>
              <w:spacing w:after="0"/>
              <w:rPr>
                <w:rFonts w:ascii="Arial Narrow" w:hAnsi="Arial Narrow"/>
                <w:color w:val="000000" w:themeColor="text1"/>
                <w:sz w:val="20"/>
                <w:szCs w:val="20"/>
              </w:rPr>
            </w:pPr>
            <w:r w:rsidRPr="00BF3E78">
              <w:rPr>
                <w:rFonts w:ascii="Arial Narrow" w:hAnsi="Arial Narrow"/>
                <w:color w:val="000000" w:themeColor="text1"/>
                <w:sz w:val="20"/>
                <w:szCs w:val="20"/>
              </w:rPr>
              <w:t>Práctica en aula</w:t>
            </w:r>
          </w:p>
          <w:p w:rsidR="00BF3E78" w:rsidRPr="00BF3E78" w:rsidRDefault="00BF3E78" w:rsidP="004A16DB">
            <w:pPr>
              <w:pStyle w:val="Prrafodelista"/>
              <w:numPr>
                <w:ilvl w:val="0"/>
                <w:numId w:val="195"/>
              </w:numPr>
              <w:spacing w:after="0"/>
              <w:rPr>
                <w:rFonts w:ascii="Arial Narrow" w:hAnsi="Arial Narrow"/>
                <w:b/>
                <w:i/>
                <w:color w:val="000000" w:themeColor="text1"/>
                <w:sz w:val="20"/>
                <w:szCs w:val="20"/>
              </w:rPr>
            </w:pPr>
            <w:r w:rsidRPr="00BF3E78">
              <w:rPr>
                <w:rFonts w:ascii="Arial Narrow" w:hAnsi="Arial Narrow"/>
                <w:color w:val="000000" w:themeColor="text1"/>
                <w:sz w:val="20"/>
                <w:szCs w:val="20"/>
              </w:rPr>
              <w:t>Materiales y Recursos educativos</w:t>
            </w:r>
          </w:p>
        </w:tc>
        <w:tc>
          <w:tcPr>
            <w:tcW w:w="4679" w:type="dxa"/>
            <w:vAlign w:val="center"/>
          </w:tcPr>
          <w:p w:rsidR="00BF3E78" w:rsidRPr="00BF3E78" w:rsidRDefault="00BF3E78" w:rsidP="004A16DB">
            <w:pPr>
              <w:pStyle w:val="Prrafodelista"/>
              <w:numPr>
                <w:ilvl w:val="0"/>
                <w:numId w:val="195"/>
              </w:numPr>
              <w:spacing w:after="0"/>
              <w:jc w:val="both"/>
              <w:rPr>
                <w:rFonts w:ascii="Arial Narrow" w:hAnsi="Arial Narrow"/>
                <w:i/>
                <w:color w:val="000000" w:themeColor="text1"/>
                <w:sz w:val="20"/>
                <w:szCs w:val="20"/>
              </w:rPr>
            </w:pPr>
            <w:r w:rsidRPr="00BF3E78">
              <w:rPr>
                <w:rFonts w:ascii="Arial Narrow" w:hAnsi="Arial Narrow"/>
                <w:i/>
                <w:color w:val="000000" w:themeColor="text1"/>
                <w:sz w:val="20"/>
                <w:szCs w:val="20"/>
              </w:rPr>
              <w:t>Realiza la planificación de una sesión de aprendizaje teniendo en cuenta las orientaciones de la cartilla de planificación curricular y el CNB</w:t>
            </w:r>
          </w:p>
          <w:p w:rsidR="00BF3E78" w:rsidRPr="00BF3E78" w:rsidRDefault="00BF3E78" w:rsidP="004A16DB">
            <w:pPr>
              <w:pStyle w:val="Prrafodelista"/>
              <w:numPr>
                <w:ilvl w:val="0"/>
                <w:numId w:val="195"/>
              </w:numPr>
              <w:spacing w:after="0"/>
              <w:jc w:val="both"/>
              <w:rPr>
                <w:rFonts w:ascii="Arial Narrow" w:hAnsi="Arial Narrow"/>
                <w:i/>
                <w:color w:val="000000" w:themeColor="text1"/>
                <w:sz w:val="20"/>
                <w:szCs w:val="20"/>
              </w:rPr>
            </w:pPr>
            <w:r w:rsidRPr="00BF3E78">
              <w:rPr>
                <w:rFonts w:ascii="Arial Narrow" w:hAnsi="Arial Narrow"/>
                <w:i/>
                <w:color w:val="000000" w:themeColor="text1"/>
                <w:sz w:val="20"/>
                <w:szCs w:val="20"/>
              </w:rPr>
              <w:t xml:space="preserve">Analiza y selecciona estrategias, materiales, recursos e instrumentos de evaluación de acuerdo a las competencias y </w:t>
            </w:r>
            <w:r w:rsidR="00942A43" w:rsidRPr="00BF3E78">
              <w:rPr>
                <w:rFonts w:ascii="Arial Narrow" w:hAnsi="Arial Narrow"/>
                <w:i/>
                <w:color w:val="000000" w:themeColor="text1"/>
                <w:sz w:val="20"/>
                <w:szCs w:val="20"/>
              </w:rPr>
              <w:t>capacidades a</w:t>
            </w:r>
            <w:r w:rsidRPr="00BF3E78">
              <w:rPr>
                <w:rFonts w:ascii="Arial Narrow" w:hAnsi="Arial Narrow"/>
                <w:i/>
                <w:color w:val="000000" w:themeColor="text1"/>
                <w:sz w:val="20"/>
                <w:szCs w:val="20"/>
              </w:rPr>
              <w:t xml:space="preserve"> desarrollar y evaluar.</w:t>
            </w:r>
          </w:p>
          <w:p w:rsidR="00BF3E78" w:rsidRPr="00BF3E78" w:rsidRDefault="00BF3E78" w:rsidP="004A16DB">
            <w:pPr>
              <w:pStyle w:val="Prrafodelista"/>
              <w:numPr>
                <w:ilvl w:val="0"/>
                <w:numId w:val="195"/>
              </w:numPr>
              <w:spacing w:after="0"/>
              <w:jc w:val="both"/>
              <w:rPr>
                <w:rFonts w:ascii="Arial Narrow" w:hAnsi="Arial Narrow"/>
                <w:i/>
                <w:color w:val="000000" w:themeColor="text1"/>
                <w:sz w:val="20"/>
                <w:szCs w:val="20"/>
              </w:rPr>
            </w:pPr>
            <w:r w:rsidRPr="00BF3E78">
              <w:rPr>
                <w:rFonts w:ascii="Arial Narrow" w:hAnsi="Arial Narrow"/>
                <w:i/>
                <w:color w:val="000000" w:themeColor="text1"/>
                <w:sz w:val="20"/>
                <w:szCs w:val="20"/>
              </w:rPr>
              <w:t>Analiza los criterios de organización, ejecución y evaluación y los expresa a través de ejemplos</w:t>
            </w:r>
          </w:p>
          <w:p w:rsidR="00BF3E78" w:rsidRPr="00BF3E78" w:rsidRDefault="00BF3E78" w:rsidP="004A16DB">
            <w:pPr>
              <w:pStyle w:val="Prrafodelista"/>
              <w:numPr>
                <w:ilvl w:val="0"/>
                <w:numId w:val="195"/>
              </w:numPr>
              <w:spacing w:after="0"/>
              <w:jc w:val="both"/>
              <w:rPr>
                <w:rFonts w:ascii="Arial Narrow" w:hAnsi="Arial Narrow"/>
                <w:i/>
                <w:color w:val="000000" w:themeColor="text1"/>
                <w:sz w:val="20"/>
                <w:szCs w:val="20"/>
              </w:rPr>
            </w:pPr>
            <w:r w:rsidRPr="00BF3E78">
              <w:rPr>
                <w:rFonts w:ascii="Arial Narrow" w:hAnsi="Arial Narrow"/>
                <w:i/>
                <w:color w:val="000000" w:themeColor="text1"/>
                <w:sz w:val="20"/>
                <w:szCs w:val="20"/>
              </w:rPr>
              <w:t>Ejecuta la clase siguiendo los procesos planificados en la sesión de aprendizaje</w:t>
            </w:r>
          </w:p>
          <w:p w:rsidR="00BF3E78" w:rsidRPr="00BF3E78" w:rsidRDefault="00BF3E78" w:rsidP="004A16DB">
            <w:pPr>
              <w:pStyle w:val="Prrafodelista"/>
              <w:numPr>
                <w:ilvl w:val="0"/>
                <w:numId w:val="195"/>
              </w:numPr>
              <w:spacing w:after="0"/>
              <w:jc w:val="both"/>
              <w:rPr>
                <w:rFonts w:ascii="Arial Narrow" w:hAnsi="Arial Narrow"/>
                <w:i/>
                <w:color w:val="000000" w:themeColor="text1"/>
                <w:sz w:val="20"/>
                <w:szCs w:val="20"/>
              </w:rPr>
            </w:pPr>
            <w:r w:rsidRPr="00BF3E78">
              <w:rPr>
                <w:rFonts w:ascii="Arial Narrow" w:hAnsi="Arial Narrow"/>
                <w:i/>
                <w:color w:val="000000" w:themeColor="text1"/>
                <w:sz w:val="20"/>
                <w:szCs w:val="20"/>
              </w:rPr>
              <w:t xml:space="preserve">Participa, con iniciativa y entusiasmo en la socialización y </w:t>
            </w:r>
          </w:p>
          <w:p w:rsidR="00BF3E78" w:rsidRPr="00BF3E78" w:rsidRDefault="00BF3E78" w:rsidP="004A16DB">
            <w:pPr>
              <w:pStyle w:val="Prrafodelista"/>
              <w:numPr>
                <w:ilvl w:val="0"/>
                <w:numId w:val="195"/>
              </w:numPr>
              <w:spacing w:after="0"/>
              <w:jc w:val="both"/>
              <w:rPr>
                <w:rFonts w:ascii="Arial Narrow" w:hAnsi="Arial Narrow"/>
                <w:i/>
                <w:color w:val="000000" w:themeColor="text1"/>
                <w:sz w:val="20"/>
                <w:szCs w:val="20"/>
              </w:rPr>
            </w:pPr>
            <w:r w:rsidRPr="00BF3E78">
              <w:rPr>
                <w:rFonts w:ascii="Arial Narrow" w:hAnsi="Arial Narrow"/>
                <w:i/>
                <w:color w:val="000000" w:themeColor="text1"/>
                <w:sz w:val="20"/>
                <w:szCs w:val="20"/>
              </w:rPr>
              <w:t>Sistematización de sus experiencias vividas en el desarrollo de la práctica</w:t>
            </w:r>
          </w:p>
          <w:p w:rsidR="00BF3E78" w:rsidRPr="00BF3E78" w:rsidRDefault="00BF3E78" w:rsidP="00A24D35">
            <w:pPr>
              <w:jc w:val="both"/>
              <w:rPr>
                <w:rFonts w:ascii="Arial Narrow" w:hAnsi="Arial Narrow"/>
                <w:i/>
                <w:color w:val="000000" w:themeColor="text1"/>
                <w:sz w:val="20"/>
                <w:szCs w:val="20"/>
              </w:rPr>
            </w:pPr>
          </w:p>
          <w:p w:rsidR="00BF3E78" w:rsidRPr="00BF3E78" w:rsidRDefault="00BF3E78" w:rsidP="004A16DB">
            <w:pPr>
              <w:pStyle w:val="Prrafodelista"/>
              <w:numPr>
                <w:ilvl w:val="0"/>
                <w:numId w:val="195"/>
              </w:numPr>
              <w:spacing w:after="0"/>
              <w:jc w:val="both"/>
              <w:rPr>
                <w:rFonts w:ascii="Arial Narrow" w:hAnsi="Arial Narrow"/>
                <w:i/>
                <w:color w:val="000000" w:themeColor="text1"/>
                <w:sz w:val="20"/>
                <w:szCs w:val="20"/>
              </w:rPr>
            </w:pPr>
            <w:r w:rsidRPr="00BF3E78">
              <w:rPr>
                <w:rFonts w:ascii="Arial Narrow" w:hAnsi="Arial Narrow"/>
                <w:i/>
                <w:color w:val="000000" w:themeColor="text1"/>
                <w:sz w:val="20"/>
                <w:szCs w:val="20"/>
              </w:rPr>
              <w:t>Reflexión sobre su práctica pedagógica a través de la observación entre pares.</w:t>
            </w:r>
          </w:p>
          <w:p w:rsidR="00BF3E78" w:rsidRPr="00BF3E78" w:rsidRDefault="00BF3E78" w:rsidP="00A24D35">
            <w:pPr>
              <w:jc w:val="both"/>
              <w:rPr>
                <w:rFonts w:ascii="Arial Narrow" w:hAnsi="Arial Narrow"/>
                <w:i/>
                <w:color w:val="000000" w:themeColor="text1"/>
                <w:sz w:val="20"/>
                <w:szCs w:val="20"/>
              </w:rPr>
            </w:pPr>
          </w:p>
          <w:p w:rsidR="00BF3E78" w:rsidRPr="00BF3E78" w:rsidRDefault="00BF3E78" w:rsidP="004A16DB">
            <w:pPr>
              <w:pStyle w:val="Prrafodelista"/>
              <w:numPr>
                <w:ilvl w:val="0"/>
                <w:numId w:val="195"/>
              </w:numPr>
              <w:spacing w:after="0"/>
              <w:jc w:val="both"/>
              <w:rPr>
                <w:rFonts w:ascii="Arial Narrow" w:hAnsi="Arial Narrow"/>
                <w:i/>
                <w:color w:val="000000" w:themeColor="text1"/>
                <w:sz w:val="20"/>
                <w:szCs w:val="20"/>
              </w:rPr>
            </w:pPr>
            <w:r w:rsidRPr="00BF3E78">
              <w:rPr>
                <w:rFonts w:ascii="Arial Narrow" w:hAnsi="Arial Narrow"/>
                <w:i/>
                <w:color w:val="000000" w:themeColor="text1"/>
                <w:sz w:val="20"/>
                <w:szCs w:val="20"/>
              </w:rPr>
              <w:t>Diseña y elabora materiales educativos pertinentes con el desarrollo de su práctica pedagógica.</w:t>
            </w:r>
          </w:p>
        </w:tc>
      </w:tr>
      <w:tr w:rsidR="009E2210" w:rsidRPr="00BF3E78" w:rsidTr="000D5356">
        <w:trPr>
          <w:trHeight w:val="395"/>
        </w:trPr>
        <w:tc>
          <w:tcPr>
            <w:tcW w:w="13752" w:type="dxa"/>
            <w:gridSpan w:val="4"/>
          </w:tcPr>
          <w:p w:rsidR="009E2210" w:rsidRPr="00BF3E78" w:rsidRDefault="009E2210" w:rsidP="000D5356">
            <w:pPr>
              <w:spacing w:line="259" w:lineRule="auto"/>
              <w:ind w:left="4"/>
              <w:jc w:val="center"/>
              <w:rPr>
                <w:rFonts w:ascii="Arial Narrow" w:hAnsi="Arial Narrow" w:cs="Arial"/>
                <w:color w:val="000000" w:themeColor="text1"/>
                <w:sz w:val="20"/>
                <w:szCs w:val="20"/>
              </w:rPr>
            </w:pPr>
            <w:r w:rsidRPr="00BF3E78">
              <w:rPr>
                <w:rFonts w:ascii="Arial Narrow" w:eastAsia="Arial" w:hAnsi="Arial Narrow" w:cs="Arial"/>
                <w:b/>
                <w:color w:val="000000" w:themeColor="text1"/>
                <w:sz w:val="20"/>
                <w:szCs w:val="20"/>
              </w:rPr>
              <w:lastRenderedPageBreak/>
              <w:t xml:space="preserve">ÁREA: </w:t>
            </w:r>
            <w:r>
              <w:rPr>
                <w:rFonts w:ascii="Arial Narrow" w:eastAsia="Arial" w:hAnsi="Arial Narrow" w:cs="Arial"/>
                <w:b/>
                <w:color w:val="000000" w:themeColor="text1"/>
                <w:sz w:val="20"/>
                <w:szCs w:val="20"/>
              </w:rPr>
              <w:t>INVESTIGACIÓN APLICADA IV</w:t>
            </w:r>
          </w:p>
        </w:tc>
      </w:tr>
      <w:tr w:rsidR="009E2210" w:rsidRPr="00BF3E78" w:rsidTr="000D5356">
        <w:trPr>
          <w:trHeight w:val="517"/>
        </w:trPr>
        <w:tc>
          <w:tcPr>
            <w:tcW w:w="13752" w:type="dxa"/>
            <w:gridSpan w:val="4"/>
          </w:tcPr>
          <w:p w:rsidR="009E2210" w:rsidRPr="00BF3E78" w:rsidRDefault="009E2210" w:rsidP="000D5356">
            <w:pPr>
              <w:spacing w:line="259" w:lineRule="auto"/>
              <w:rPr>
                <w:rFonts w:ascii="Arial Narrow" w:hAnsi="Arial Narrow" w:cs="Arial"/>
                <w:color w:val="000000" w:themeColor="text1"/>
                <w:sz w:val="20"/>
                <w:szCs w:val="20"/>
              </w:rPr>
            </w:pPr>
            <w:r w:rsidRPr="00BF3E78">
              <w:rPr>
                <w:rFonts w:ascii="Arial Narrow" w:eastAsia="Arial" w:hAnsi="Arial Narrow" w:cs="Arial"/>
                <w:b/>
                <w:color w:val="000000" w:themeColor="text1"/>
                <w:sz w:val="20"/>
                <w:szCs w:val="20"/>
              </w:rPr>
              <w:t>SUMILLA:</w:t>
            </w:r>
            <w:r w:rsidRPr="00BF3E78">
              <w:rPr>
                <w:rFonts w:ascii="Arial Narrow" w:hAnsi="Arial Narrow" w:cs="Arial"/>
                <w:color w:val="000000" w:themeColor="text1"/>
                <w:sz w:val="20"/>
                <w:szCs w:val="20"/>
              </w:rPr>
              <w:t xml:space="preserve"> </w:t>
            </w:r>
            <w:r w:rsidRPr="00334C29">
              <w:rPr>
                <w:rFonts w:ascii="Arial Narrow" w:hAnsi="Arial Narrow" w:cs="Arial"/>
                <w:color w:val="000000" w:themeColor="text1"/>
                <w:sz w:val="20"/>
                <w:szCs w:val="20"/>
              </w:rPr>
              <w:t>El área de Investigación Aplicada IV brinda al estudiante analizar y seleccionar información pertinente, que le permita plantear y formular problemas de investigación determinando además el marco teórico, aspectos metodológicos y administrativos como parte de un proceso de investigación pedagógica.</w:t>
            </w:r>
          </w:p>
          <w:p w:rsidR="009E2210" w:rsidRPr="00BF3E78" w:rsidRDefault="009E2210" w:rsidP="000D5356">
            <w:pPr>
              <w:spacing w:line="259" w:lineRule="auto"/>
              <w:rPr>
                <w:rFonts w:ascii="Arial Narrow" w:hAnsi="Arial Narrow" w:cs="Arial"/>
                <w:color w:val="000000" w:themeColor="text1"/>
                <w:sz w:val="20"/>
                <w:szCs w:val="20"/>
              </w:rPr>
            </w:pPr>
          </w:p>
        </w:tc>
      </w:tr>
      <w:tr w:rsidR="009E2210" w:rsidRPr="00BF3E78" w:rsidTr="000D5356">
        <w:trPr>
          <w:trHeight w:val="70"/>
        </w:trPr>
        <w:tc>
          <w:tcPr>
            <w:tcW w:w="3119" w:type="dxa"/>
            <w:vAlign w:val="center"/>
          </w:tcPr>
          <w:p w:rsidR="009E2210" w:rsidRPr="00BF3E78" w:rsidRDefault="009E2210" w:rsidP="000D5356">
            <w:pPr>
              <w:jc w:val="center"/>
              <w:rPr>
                <w:rFonts w:ascii="Arial Narrow" w:hAnsi="Arial Narrow"/>
                <w:b/>
                <w:i/>
                <w:color w:val="000000" w:themeColor="text1"/>
                <w:sz w:val="20"/>
                <w:szCs w:val="20"/>
              </w:rPr>
            </w:pPr>
            <w:r w:rsidRPr="00BF3E78">
              <w:rPr>
                <w:rFonts w:ascii="Arial Narrow" w:eastAsia="Arial" w:hAnsi="Arial Narrow" w:cs="Arial"/>
                <w:b/>
                <w:color w:val="000000" w:themeColor="text1"/>
                <w:sz w:val="20"/>
                <w:szCs w:val="20"/>
              </w:rPr>
              <w:t>CÓD.</w:t>
            </w:r>
            <w:r w:rsidRPr="00BF3E78">
              <w:rPr>
                <w:rFonts w:ascii="Arial Narrow" w:hAnsi="Arial Narrow"/>
                <w:b/>
                <w:i/>
                <w:color w:val="000000" w:themeColor="text1"/>
                <w:sz w:val="20"/>
                <w:szCs w:val="20"/>
              </w:rPr>
              <w:t>CRITERIOS DE DESEMPEÑO</w:t>
            </w:r>
          </w:p>
        </w:tc>
        <w:tc>
          <w:tcPr>
            <w:tcW w:w="3544" w:type="dxa"/>
          </w:tcPr>
          <w:p w:rsidR="009E2210" w:rsidRPr="00BF3E78" w:rsidRDefault="009E2210" w:rsidP="000D5356">
            <w:pPr>
              <w:spacing w:line="259" w:lineRule="auto"/>
              <w:ind w:right="8"/>
              <w:jc w:val="center"/>
              <w:rPr>
                <w:rFonts w:ascii="Arial Narrow" w:hAnsi="Arial Narrow" w:cs="Arial"/>
                <w:color w:val="000000" w:themeColor="text1"/>
                <w:sz w:val="20"/>
                <w:szCs w:val="20"/>
              </w:rPr>
            </w:pPr>
            <w:r w:rsidRPr="00BF3E78">
              <w:rPr>
                <w:rFonts w:ascii="Arial Narrow" w:eastAsia="Arial" w:hAnsi="Arial Narrow" w:cs="Arial"/>
                <w:b/>
                <w:color w:val="000000" w:themeColor="text1"/>
                <w:sz w:val="20"/>
                <w:szCs w:val="20"/>
              </w:rPr>
              <w:t>CONTENIDOS</w:t>
            </w:r>
          </w:p>
        </w:tc>
        <w:tc>
          <w:tcPr>
            <w:tcW w:w="2410" w:type="dxa"/>
          </w:tcPr>
          <w:p w:rsidR="009E2210" w:rsidRPr="00BF3E78" w:rsidRDefault="009E2210" w:rsidP="000D5356">
            <w:pPr>
              <w:spacing w:line="259" w:lineRule="auto"/>
              <w:ind w:left="4"/>
              <w:jc w:val="center"/>
              <w:rPr>
                <w:rFonts w:ascii="Arial Narrow" w:hAnsi="Arial Narrow" w:cs="Arial"/>
                <w:color w:val="000000" w:themeColor="text1"/>
                <w:sz w:val="20"/>
                <w:szCs w:val="20"/>
              </w:rPr>
            </w:pPr>
            <w:r w:rsidRPr="00BF3E78">
              <w:rPr>
                <w:rFonts w:ascii="Arial Narrow" w:eastAsia="Arial" w:hAnsi="Arial Narrow" w:cs="Arial"/>
                <w:b/>
                <w:color w:val="000000" w:themeColor="text1"/>
                <w:sz w:val="20"/>
                <w:szCs w:val="20"/>
              </w:rPr>
              <w:t>PRODUCTOS</w:t>
            </w:r>
          </w:p>
        </w:tc>
        <w:tc>
          <w:tcPr>
            <w:tcW w:w="4679" w:type="dxa"/>
          </w:tcPr>
          <w:p w:rsidR="009E2210" w:rsidRPr="00BF3E78" w:rsidRDefault="009E2210" w:rsidP="000D5356">
            <w:pPr>
              <w:spacing w:line="259" w:lineRule="auto"/>
              <w:ind w:left="6"/>
              <w:jc w:val="center"/>
              <w:rPr>
                <w:rFonts w:ascii="Arial Narrow" w:hAnsi="Arial Narrow" w:cs="Arial"/>
                <w:color w:val="000000" w:themeColor="text1"/>
                <w:sz w:val="20"/>
                <w:szCs w:val="20"/>
              </w:rPr>
            </w:pPr>
            <w:r w:rsidRPr="00BF3E78">
              <w:rPr>
                <w:rFonts w:ascii="Arial Narrow" w:eastAsia="Arial" w:hAnsi="Arial Narrow" w:cs="Arial"/>
                <w:b/>
                <w:color w:val="000000" w:themeColor="text1"/>
                <w:sz w:val="20"/>
                <w:szCs w:val="20"/>
              </w:rPr>
              <w:t>CRITERIOS DE EVALUACIÓN</w:t>
            </w:r>
          </w:p>
        </w:tc>
      </w:tr>
      <w:tr w:rsidR="009E2210" w:rsidRPr="00BF3E78" w:rsidTr="000D5356">
        <w:trPr>
          <w:trHeight w:val="6725"/>
        </w:trPr>
        <w:tc>
          <w:tcPr>
            <w:tcW w:w="3119" w:type="dxa"/>
            <w:vAlign w:val="center"/>
          </w:tcPr>
          <w:p w:rsidR="009E2210" w:rsidRPr="00BF3E78" w:rsidRDefault="009E2210" w:rsidP="000D5356">
            <w:pPr>
              <w:jc w:val="center"/>
              <w:rPr>
                <w:rFonts w:ascii="Arial Narrow" w:hAnsi="Arial Narrow" w:cs="Kokila"/>
                <w:b/>
                <w:color w:val="000000" w:themeColor="text1"/>
                <w:sz w:val="20"/>
                <w:szCs w:val="20"/>
              </w:rPr>
            </w:pPr>
            <w:r w:rsidRPr="00BF3E78">
              <w:rPr>
                <w:rFonts w:ascii="Arial Narrow" w:hAnsi="Arial Narrow" w:cs="Kokila"/>
                <w:b/>
                <w:color w:val="000000" w:themeColor="text1"/>
                <w:sz w:val="20"/>
                <w:szCs w:val="20"/>
              </w:rPr>
              <w:t>PERSONAL</w:t>
            </w:r>
          </w:p>
          <w:p w:rsidR="009E2210" w:rsidRPr="00BF3E78" w:rsidRDefault="009E2210" w:rsidP="000D5356">
            <w:pPr>
              <w:spacing w:line="276" w:lineRule="auto"/>
              <w:jc w:val="center"/>
              <w:rPr>
                <w:rFonts w:ascii="Arial Narrow" w:hAnsi="Arial Narrow" w:cs="Kokila"/>
                <w:color w:val="000000" w:themeColor="text1"/>
                <w:sz w:val="20"/>
                <w:szCs w:val="20"/>
              </w:rPr>
            </w:pPr>
          </w:p>
          <w:p w:rsidR="009E2210" w:rsidRPr="00054D32" w:rsidRDefault="009E2210" w:rsidP="000D5356">
            <w:pPr>
              <w:spacing w:line="276" w:lineRule="auto"/>
              <w:contextualSpacing/>
              <w:jc w:val="both"/>
              <w:rPr>
                <w:rFonts w:ascii="Arial Narrow" w:hAnsi="Arial Narrow" w:cs="Kokila"/>
                <w:color w:val="000000" w:themeColor="text1"/>
                <w:sz w:val="20"/>
                <w:szCs w:val="20"/>
              </w:rPr>
            </w:pPr>
            <w:r w:rsidRPr="00054D32">
              <w:rPr>
                <w:rFonts w:ascii="Arial Narrow" w:hAnsi="Arial Narrow" w:cs="Kokila"/>
                <w:color w:val="000000" w:themeColor="text1"/>
                <w:sz w:val="20"/>
                <w:szCs w:val="20"/>
              </w:rPr>
              <w:t>1.2.5. Se actualiza Permanentemente asumiendo el aprendizaje como proceso de autoformación al proceso de investigación de su proyecto.</w:t>
            </w:r>
          </w:p>
          <w:p w:rsidR="009E2210" w:rsidRPr="00BF3E78" w:rsidRDefault="009E2210" w:rsidP="000D5356">
            <w:pPr>
              <w:spacing w:line="276" w:lineRule="auto"/>
              <w:contextualSpacing/>
              <w:jc w:val="both"/>
              <w:rPr>
                <w:rFonts w:ascii="Arial Narrow" w:hAnsi="Arial Narrow" w:cs="Kokila"/>
                <w:b/>
                <w:color w:val="000000" w:themeColor="text1"/>
                <w:sz w:val="20"/>
                <w:szCs w:val="20"/>
              </w:rPr>
            </w:pPr>
          </w:p>
          <w:p w:rsidR="009E2210" w:rsidRPr="00BF3E78" w:rsidRDefault="009E2210" w:rsidP="000D5356">
            <w:pPr>
              <w:pStyle w:val="Prrafodelista"/>
              <w:numPr>
                <w:ilvl w:val="0"/>
                <w:numId w:val="0"/>
              </w:numPr>
              <w:spacing w:line="276" w:lineRule="auto"/>
              <w:rPr>
                <w:rFonts w:ascii="Arial Narrow" w:hAnsi="Arial Narrow" w:cs="Kokila"/>
                <w:b/>
                <w:color w:val="000000" w:themeColor="text1"/>
                <w:sz w:val="20"/>
                <w:szCs w:val="20"/>
              </w:rPr>
            </w:pPr>
            <w:r w:rsidRPr="00BF3E78">
              <w:rPr>
                <w:rFonts w:ascii="Arial Narrow" w:hAnsi="Arial Narrow" w:cs="Kokila"/>
                <w:b/>
                <w:color w:val="000000" w:themeColor="text1"/>
                <w:sz w:val="20"/>
                <w:szCs w:val="20"/>
              </w:rPr>
              <w:t>PROFESIONAL PEDAGÓGICA</w:t>
            </w:r>
          </w:p>
          <w:p w:rsidR="009E2210" w:rsidRDefault="009E2210" w:rsidP="000D5356">
            <w:pPr>
              <w:spacing w:line="276" w:lineRule="auto"/>
              <w:jc w:val="both"/>
              <w:rPr>
                <w:rFonts w:ascii="Arial Narrow" w:hAnsi="Arial Narrow" w:cs="Kokila"/>
                <w:color w:val="000000" w:themeColor="text1"/>
                <w:sz w:val="20"/>
                <w:szCs w:val="20"/>
                <w:lang w:val="es-PE"/>
              </w:rPr>
            </w:pPr>
            <w:r w:rsidRPr="00054D32">
              <w:rPr>
                <w:rFonts w:ascii="Arial Narrow" w:hAnsi="Arial Narrow" w:cs="Kokila"/>
                <w:color w:val="000000" w:themeColor="text1"/>
                <w:sz w:val="20"/>
                <w:szCs w:val="20"/>
                <w:lang w:val="es-PE"/>
              </w:rPr>
              <w:t>2.3.3 Aplica estrategias didácticas pertinentes e innovadoras que promuevan el diseño de proyectos de investigación.</w:t>
            </w:r>
          </w:p>
          <w:p w:rsidR="009E2210" w:rsidRDefault="009E2210" w:rsidP="000D5356">
            <w:pPr>
              <w:spacing w:line="276" w:lineRule="auto"/>
              <w:rPr>
                <w:rFonts w:ascii="Arial Narrow" w:hAnsi="Arial Narrow" w:cs="Kokila"/>
                <w:color w:val="000000" w:themeColor="text1"/>
                <w:sz w:val="20"/>
                <w:szCs w:val="20"/>
                <w:lang w:val="es-PE"/>
              </w:rPr>
            </w:pPr>
          </w:p>
          <w:p w:rsidR="009E2210" w:rsidRPr="00054D32" w:rsidRDefault="009E2210" w:rsidP="000D5356">
            <w:pPr>
              <w:spacing w:line="276" w:lineRule="auto"/>
              <w:rPr>
                <w:rFonts w:ascii="Arial Narrow" w:hAnsi="Arial Narrow" w:cs="Kokila"/>
                <w:b/>
                <w:color w:val="000000" w:themeColor="text1"/>
                <w:sz w:val="20"/>
                <w:szCs w:val="20"/>
              </w:rPr>
            </w:pPr>
            <w:r w:rsidRPr="00054D32">
              <w:rPr>
                <w:rFonts w:ascii="Arial Narrow" w:hAnsi="Arial Narrow" w:cs="Kokila"/>
                <w:b/>
                <w:color w:val="000000" w:themeColor="text1"/>
                <w:sz w:val="20"/>
                <w:szCs w:val="20"/>
              </w:rPr>
              <w:t>SOCIO COMUNITARIA</w:t>
            </w:r>
          </w:p>
          <w:p w:rsidR="009E2210" w:rsidRPr="00BF3E78" w:rsidRDefault="009E2210" w:rsidP="000D5356">
            <w:pPr>
              <w:spacing w:line="276" w:lineRule="auto"/>
              <w:contextualSpacing/>
              <w:jc w:val="both"/>
              <w:rPr>
                <w:rFonts w:ascii="Arial Narrow" w:hAnsi="Arial Narrow" w:cs="Kokila"/>
                <w:b/>
                <w:color w:val="000000" w:themeColor="text1"/>
                <w:sz w:val="20"/>
                <w:szCs w:val="20"/>
              </w:rPr>
            </w:pPr>
            <w:r w:rsidRPr="00054D32">
              <w:rPr>
                <w:rFonts w:ascii="Arial Narrow" w:hAnsi="Arial Narrow" w:cs="Kokila"/>
                <w:color w:val="000000" w:themeColor="text1"/>
                <w:sz w:val="20"/>
                <w:szCs w:val="20"/>
              </w:rPr>
              <w:t>3.1.2. Desarrolla iniciativas de investigación e innovación que aportan a la gestión institucional la exposición de su proyecto de investigación aplicada</w:t>
            </w:r>
          </w:p>
        </w:tc>
        <w:tc>
          <w:tcPr>
            <w:tcW w:w="3544" w:type="dxa"/>
            <w:vAlign w:val="center"/>
          </w:tcPr>
          <w:p w:rsidR="009E2210" w:rsidRPr="00F2062D" w:rsidRDefault="009E2210" w:rsidP="004A16DB">
            <w:pPr>
              <w:pStyle w:val="Prrafodelista"/>
              <w:numPr>
                <w:ilvl w:val="0"/>
                <w:numId w:val="195"/>
              </w:numPr>
              <w:spacing w:after="0"/>
              <w:rPr>
                <w:rFonts w:ascii="Arial Narrow" w:hAnsi="Arial Narrow"/>
                <w:i/>
                <w:color w:val="000000" w:themeColor="text1"/>
                <w:sz w:val="20"/>
                <w:szCs w:val="20"/>
              </w:rPr>
            </w:pPr>
            <w:r w:rsidRPr="00F2062D">
              <w:rPr>
                <w:rFonts w:ascii="Arial Narrow" w:hAnsi="Arial Narrow"/>
                <w:i/>
                <w:color w:val="000000" w:themeColor="text1"/>
                <w:sz w:val="20"/>
                <w:szCs w:val="20"/>
              </w:rPr>
              <w:t xml:space="preserve">Esquema o Plan del proyecto de </w:t>
            </w:r>
            <w:proofErr w:type="gramStart"/>
            <w:r w:rsidRPr="00F2062D">
              <w:rPr>
                <w:rFonts w:ascii="Arial Narrow" w:hAnsi="Arial Narrow"/>
                <w:i/>
                <w:color w:val="000000" w:themeColor="text1"/>
                <w:sz w:val="20"/>
                <w:szCs w:val="20"/>
              </w:rPr>
              <w:t>investigación :</w:t>
            </w:r>
            <w:proofErr w:type="gramEnd"/>
          </w:p>
          <w:p w:rsidR="009E2210" w:rsidRPr="00F2062D" w:rsidRDefault="009E2210" w:rsidP="004A16DB">
            <w:pPr>
              <w:pStyle w:val="Prrafodelista"/>
              <w:numPr>
                <w:ilvl w:val="0"/>
                <w:numId w:val="195"/>
              </w:numPr>
              <w:spacing w:after="0"/>
              <w:rPr>
                <w:rFonts w:ascii="Arial Narrow" w:hAnsi="Arial Narrow"/>
                <w:i/>
                <w:color w:val="000000" w:themeColor="text1"/>
                <w:sz w:val="20"/>
                <w:szCs w:val="20"/>
              </w:rPr>
            </w:pPr>
            <w:r w:rsidRPr="00F2062D">
              <w:rPr>
                <w:rFonts w:ascii="Arial Narrow" w:hAnsi="Arial Narrow"/>
                <w:i/>
                <w:color w:val="000000" w:themeColor="text1"/>
                <w:sz w:val="20"/>
                <w:szCs w:val="20"/>
              </w:rPr>
              <w:t>Presentación y análisis de esquemas de investigación.</w:t>
            </w:r>
          </w:p>
          <w:p w:rsidR="009E2210" w:rsidRPr="00F2062D" w:rsidRDefault="009E2210" w:rsidP="004A16DB">
            <w:pPr>
              <w:pStyle w:val="Prrafodelista"/>
              <w:numPr>
                <w:ilvl w:val="0"/>
                <w:numId w:val="195"/>
              </w:numPr>
              <w:spacing w:after="0"/>
              <w:rPr>
                <w:rFonts w:ascii="Arial Narrow" w:hAnsi="Arial Narrow"/>
                <w:i/>
                <w:color w:val="000000" w:themeColor="text1"/>
                <w:sz w:val="20"/>
                <w:szCs w:val="20"/>
              </w:rPr>
            </w:pPr>
            <w:r w:rsidRPr="00F2062D">
              <w:rPr>
                <w:rFonts w:ascii="Arial Narrow" w:hAnsi="Arial Narrow"/>
                <w:i/>
                <w:color w:val="000000" w:themeColor="text1"/>
                <w:sz w:val="20"/>
                <w:szCs w:val="20"/>
              </w:rPr>
              <w:t>Planteamiento del problema</w:t>
            </w:r>
          </w:p>
          <w:p w:rsidR="009E2210" w:rsidRPr="00F2062D" w:rsidRDefault="009E2210" w:rsidP="004A16DB">
            <w:pPr>
              <w:pStyle w:val="Prrafodelista"/>
              <w:numPr>
                <w:ilvl w:val="0"/>
                <w:numId w:val="195"/>
              </w:numPr>
              <w:spacing w:after="0"/>
              <w:rPr>
                <w:rFonts w:ascii="Arial Narrow" w:hAnsi="Arial Narrow"/>
                <w:i/>
                <w:color w:val="000000" w:themeColor="text1"/>
                <w:sz w:val="20"/>
                <w:szCs w:val="20"/>
              </w:rPr>
            </w:pPr>
            <w:r w:rsidRPr="00F2062D">
              <w:rPr>
                <w:rFonts w:ascii="Arial Narrow" w:hAnsi="Arial Narrow"/>
                <w:i/>
                <w:color w:val="000000" w:themeColor="text1"/>
                <w:sz w:val="20"/>
                <w:szCs w:val="20"/>
              </w:rPr>
              <w:t>Análisis de variables</w:t>
            </w:r>
          </w:p>
          <w:p w:rsidR="009E2210" w:rsidRPr="00F2062D" w:rsidRDefault="009E2210" w:rsidP="004A16DB">
            <w:pPr>
              <w:pStyle w:val="Prrafodelista"/>
              <w:numPr>
                <w:ilvl w:val="0"/>
                <w:numId w:val="195"/>
              </w:numPr>
              <w:spacing w:after="0"/>
              <w:rPr>
                <w:rFonts w:ascii="Arial Narrow" w:hAnsi="Arial Narrow"/>
                <w:i/>
                <w:color w:val="000000" w:themeColor="text1"/>
                <w:sz w:val="20"/>
                <w:szCs w:val="20"/>
              </w:rPr>
            </w:pPr>
            <w:r w:rsidRPr="00F2062D">
              <w:rPr>
                <w:rFonts w:ascii="Arial Narrow" w:hAnsi="Arial Narrow"/>
                <w:i/>
                <w:color w:val="000000" w:themeColor="text1"/>
                <w:sz w:val="20"/>
                <w:szCs w:val="20"/>
              </w:rPr>
              <w:t>Marco teórico</w:t>
            </w:r>
          </w:p>
          <w:p w:rsidR="009E2210" w:rsidRPr="00F2062D" w:rsidRDefault="009E2210" w:rsidP="004A16DB">
            <w:pPr>
              <w:pStyle w:val="Prrafodelista"/>
              <w:numPr>
                <w:ilvl w:val="0"/>
                <w:numId w:val="195"/>
              </w:numPr>
              <w:spacing w:after="0"/>
              <w:rPr>
                <w:rFonts w:ascii="Arial Narrow" w:hAnsi="Arial Narrow"/>
                <w:i/>
                <w:color w:val="000000" w:themeColor="text1"/>
                <w:sz w:val="20"/>
                <w:szCs w:val="20"/>
              </w:rPr>
            </w:pPr>
            <w:r w:rsidRPr="00F2062D">
              <w:rPr>
                <w:rFonts w:ascii="Arial Narrow" w:hAnsi="Arial Narrow"/>
                <w:i/>
                <w:color w:val="000000" w:themeColor="text1"/>
                <w:sz w:val="20"/>
                <w:szCs w:val="20"/>
              </w:rPr>
              <w:t>Marco teórico – aspectos básicos.</w:t>
            </w:r>
          </w:p>
          <w:p w:rsidR="009E2210" w:rsidRPr="00F2062D" w:rsidRDefault="009E2210" w:rsidP="004A16DB">
            <w:pPr>
              <w:pStyle w:val="Prrafodelista"/>
              <w:numPr>
                <w:ilvl w:val="0"/>
                <w:numId w:val="195"/>
              </w:numPr>
              <w:spacing w:after="0"/>
              <w:rPr>
                <w:rFonts w:ascii="Arial Narrow" w:hAnsi="Arial Narrow"/>
                <w:i/>
                <w:color w:val="000000" w:themeColor="text1"/>
                <w:sz w:val="20"/>
                <w:szCs w:val="20"/>
              </w:rPr>
            </w:pPr>
            <w:r w:rsidRPr="00F2062D">
              <w:rPr>
                <w:rFonts w:ascii="Arial Narrow" w:hAnsi="Arial Narrow"/>
                <w:i/>
                <w:color w:val="000000" w:themeColor="text1"/>
                <w:sz w:val="20"/>
                <w:szCs w:val="20"/>
              </w:rPr>
              <w:t>Marco teórico – recopilación de la Información.</w:t>
            </w:r>
          </w:p>
          <w:p w:rsidR="009E2210" w:rsidRPr="00F2062D" w:rsidRDefault="009E2210" w:rsidP="004A16DB">
            <w:pPr>
              <w:pStyle w:val="Prrafodelista"/>
              <w:numPr>
                <w:ilvl w:val="0"/>
                <w:numId w:val="195"/>
              </w:numPr>
              <w:spacing w:after="0"/>
              <w:rPr>
                <w:rFonts w:ascii="Arial Narrow" w:hAnsi="Arial Narrow"/>
                <w:i/>
                <w:color w:val="000000" w:themeColor="text1"/>
                <w:sz w:val="20"/>
                <w:szCs w:val="20"/>
              </w:rPr>
            </w:pPr>
            <w:r w:rsidRPr="00F2062D">
              <w:rPr>
                <w:rFonts w:ascii="Arial Narrow" w:hAnsi="Arial Narrow"/>
                <w:i/>
                <w:color w:val="000000" w:themeColor="text1"/>
                <w:sz w:val="20"/>
                <w:szCs w:val="20"/>
              </w:rPr>
              <w:t>Marco teórico – selección de la Información.</w:t>
            </w:r>
          </w:p>
          <w:p w:rsidR="009E2210" w:rsidRPr="00F2062D" w:rsidRDefault="009E2210" w:rsidP="004A16DB">
            <w:pPr>
              <w:pStyle w:val="Prrafodelista"/>
              <w:numPr>
                <w:ilvl w:val="0"/>
                <w:numId w:val="195"/>
              </w:numPr>
              <w:spacing w:after="0"/>
              <w:rPr>
                <w:rFonts w:ascii="Arial Narrow" w:hAnsi="Arial Narrow"/>
                <w:i/>
                <w:color w:val="000000" w:themeColor="text1"/>
                <w:sz w:val="20"/>
                <w:szCs w:val="20"/>
              </w:rPr>
            </w:pPr>
            <w:r w:rsidRPr="00F2062D">
              <w:rPr>
                <w:rFonts w:ascii="Arial Narrow" w:hAnsi="Arial Narrow"/>
                <w:i/>
                <w:color w:val="000000" w:themeColor="text1"/>
                <w:sz w:val="20"/>
                <w:szCs w:val="20"/>
              </w:rPr>
              <w:t>Sustentación del marco teórico</w:t>
            </w:r>
          </w:p>
          <w:p w:rsidR="009E2210" w:rsidRPr="00F2062D" w:rsidRDefault="009E2210" w:rsidP="004A16DB">
            <w:pPr>
              <w:pStyle w:val="Prrafodelista"/>
              <w:numPr>
                <w:ilvl w:val="0"/>
                <w:numId w:val="195"/>
              </w:numPr>
              <w:spacing w:after="0"/>
              <w:rPr>
                <w:rFonts w:ascii="Arial Narrow" w:hAnsi="Arial Narrow"/>
                <w:i/>
                <w:color w:val="000000" w:themeColor="text1"/>
                <w:sz w:val="20"/>
                <w:szCs w:val="20"/>
              </w:rPr>
            </w:pPr>
            <w:r w:rsidRPr="00F2062D">
              <w:rPr>
                <w:rFonts w:ascii="Arial Narrow" w:hAnsi="Arial Narrow"/>
                <w:i/>
                <w:color w:val="000000" w:themeColor="text1"/>
                <w:sz w:val="20"/>
                <w:szCs w:val="20"/>
              </w:rPr>
              <w:t>Evaluación, revisión de portafolio y avance del producto final.</w:t>
            </w:r>
          </w:p>
          <w:p w:rsidR="009E2210" w:rsidRPr="00F2062D" w:rsidRDefault="009E2210" w:rsidP="004A16DB">
            <w:pPr>
              <w:pStyle w:val="Prrafodelista"/>
              <w:numPr>
                <w:ilvl w:val="0"/>
                <w:numId w:val="195"/>
              </w:numPr>
              <w:spacing w:after="0"/>
              <w:rPr>
                <w:rFonts w:ascii="Arial Narrow" w:hAnsi="Arial Narrow"/>
                <w:i/>
                <w:color w:val="000000" w:themeColor="text1"/>
                <w:sz w:val="20"/>
                <w:szCs w:val="20"/>
              </w:rPr>
            </w:pPr>
            <w:r w:rsidRPr="00F2062D">
              <w:rPr>
                <w:rFonts w:ascii="Arial Narrow" w:hAnsi="Arial Narrow"/>
                <w:i/>
                <w:color w:val="000000" w:themeColor="text1"/>
                <w:sz w:val="20"/>
                <w:szCs w:val="20"/>
              </w:rPr>
              <w:t>Metodología de la investigación.</w:t>
            </w:r>
          </w:p>
          <w:p w:rsidR="009E2210" w:rsidRPr="00F2062D" w:rsidRDefault="009E2210" w:rsidP="004A16DB">
            <w:pPr>
              <w:pStyle w:val="Prrafodelista"/>
              <w:numPr>
                <w:ilvl w:val="0"/>
                <w:numId w:val="195"/>
              </w:numPr>
              <w:spacing w:after="0"/>
              <w:rPr>
                <w:rFonts w:ascii="Arial Narrow" w:hAnsi="Arial Narrow"/>
                <w:i/>
                <w:color w:val="000000" w:themeColor="text1"/>
                <w:sz w:val="20"/>
                <w:szCs w:val="20"/>
              </w:rPr>
            </w:pPr>
            <w:r w:rsidRPr="00F2062D">
              <w:rPr>
                <w:rFonts w:ascii="Arial Narrow" w:hAnsi="Arial Narrow"/>
                <w:i/>
                <w:color w:val="000000" w:themeColor="text1"/>
                <w:sz w:val="20"/>
                <w:szCs w:val="20"/>
              </w:rPr>
              <w:t>Identificación del tipo de</w:t>
            </w:r>
          </w:p>
          <w:p w:rsidR="009E2210" w:rsidRPr="00F2062D" w:rsidRDefault="009E2210" w:rsidP="004A16DB">
            <w:pPr>
              <w:pStyle w:val="Prrafodelista"/>
              <w:numPr>
                <w:ilvl w:val="0"/>
                <w:numId w:val="195"/>
              </w:numPr>
              <w:spacing w:after="0"/>
              <w:rPr>
                <w:rFonts w:ascii="Arial Narrow" w:hAnsi="Arial Narrow"/>
                <w:i/>
                <w:color w:val="000000" w:themeColor="text1"/>
                <w:sz w:val="20"/>
                <w:szCs w:val="20"/>
              </w:rPr>
            </w:pPr>
            <w:r w:rsidRPr="00F2062D">
              <w:rPr>
                <w:rFonts w:ascii="Arial Narrow" w:hAnsi="Arial Narrow"/>
                <w:i/>
                <w:color w:val="000000" w:themeColor="text1"/>
                <w:sz w:val="20"/>
                <w:szCs w:val="20"/>
              </w:rPr>
              <w:t>Investigación.</w:t>
            </w:r>
          </w:p>
          <w:p w:rsidR="009E2210" w:rsidRPr="00F2062D" w:rsidRDefault="009E2210" w:rsidP="004A16DB">
            <w:pPr>
              <w:pStyle w:val="Prrafodelista"/>
              <w:numPr>
                <w:ilvl w:val="0"/>
                <w:numId w:val="195"/>
              </w:numPr>
              <w:spacing w:after="0"/>
              <w:rPr>
                <w:rFonts w:ascii="Arial Narrow" w:hAnsi="Arial Narrow"/>
                <w:i/>
                <w:color w:val="000000" w:themeColor="text1"/>
                <w:sz w:val="20"/>
                <w:szCs w:val="20"/>
              </w:rPr>
            </w:pPr>
            <w:r w:rsidRPr="00F2062D">
              <w:rPr>
                <w:rFonts w:ascii="Arial Narrow" w:hAnsi="Arial Narrow"/>
                <w:i/>
                <w:color w:val="000000" w:themeColor="text1"/>
                <w:sz w:val="20"/>
                <w:szCs w:val="20"/>
              </w:rPr>
              <w:t>Diseño, recopilación de información.</w:t>
            </w:r>
          </w:p>
          <w:p w:rsidR="009E2210" w:rsidRPr="00F2062D" w:rsidRDefault="009E2210" w:rsidP="004A16DB">
            <w:pPr>
              <w:pStyle w:val="Prrafodelista"/>
              <w:numPr>
                <w:ilvl w:val="0"/>
                <w:numId w:val="195"/>
              </w:numPr>
              <w:spacing w:after="0"/>
              <w:rPr>
                <w:rFonts w:ascii="Arial Narrow" w:hAnsi="Arial Narrow"/>
                <w:i/>
                <w:color w:val="000000" w:themeColor="text1"/>
                <w:sz w:val="20"/>
                <w:szCs w:val="20"/>
              </w:rPr>
            </w:pPr>
            <w:r w:rsidRPr="00F2062D">
              <w:rPr>
                <w:rFonts w:ascii="Arial Narrow" w:hAnsi="Arial Narrow"/>
                <w:i/>
                <w:color w:val="000000" w:themeColor="text1"/>
                <w:sz w:val="20"/>
                <w:szCs w:val="20"/>
              </w:rPr>
              <w:t xml:space="preserve">Aspectos administrativos de la investigación. </w:t>
            </w:r>
          </w:p>
          <w:p w:rsidR="009E2210" w:rsidRPr="00F2062D" w:rsidRDefault="009E2210" w:rsidP="004A16DB">
            <w:pPr>
              <w:pStyle w:val="Prrafodelista"/>
              <w:numPr>
                <w:ilvl w:val="0"/>
                <w:numId w:val="195"/>
              </w:numPr>
              <w:spacing w:after="0"/>
              <w:rPr>
                <w:rFonts w:ascii="Arial Narrow" w:hAnsi="Arial Narrow"/>
                <w:i/>
                <w:color w:val="000000" w:themeColor="text1"/>
                <w:sz w:val="20"/>
                <w:szCs w:val="20"/>
              </w:rPr>
            </w:pPr>
            <w:r w:rsidRPr="00F2062D">
              <w:rPr>
                <w:rFonts w:ascii="Arial Narrow" w:hAnsi="Arial Narrow"/>
                <w:i/>
                <w:color w:val="000000" w:themeColor="text1"/>
                <w:sz w:val="20"/>
                <w:szCs w:val="20"/>
              </w:rPr>
              <w:t>Diseño de proyecto</w:t>
            </w:r>
          </w:p>
          <w:p w:rsidR="009E2210" w:rsidRPr="00F2062D" w:rsidRDefault="009E2210" w:rsidP="004A16DB">
            <w:pPr>
              <w:pStyle w:val="Prrafodelista"/>
              <w:numPr>
                <w:ilvl w:val="0"/>
                <w:numId w:val="195"/>
              </w:numPr>
              <w:spacing w:after="0"/>
              <w:rPr>
                <w:rFonts w:ascii="Arial Narrow" w:hAnsi="Arial Narrow"/>
                <w:i/>
                <w:color w:val="000000" w:themeColor="text1"/>
                <w:sz w:val="20"/>
                <w:szCs w:val="20"/>
              </w:rPr>
            </w:pPr>
          </w:p>
          <w:p w:rsidR="009E2210" w:rsidRPr="00F2062D" w:rsidRDefault="009E2210" w:rsidP="004A16DB">
            <w:pPr>
              <w:pStyle w:val="Prrafodelista"/>
              <w:numPr>
                <w:ilvl w:val="0"/>
                <w:numId w:val="195"/>
              </w:numPr>
              <w:spacing w:after="0"/>
              <w:rPr>
                <w:rFonts w:ascii="Arial Narrow" w:hAnsi="Arial Narrow"/>
                <w:i/>
                <w:color w:val="000000" w:themeColor="text1"/>
                <w:sz w:val="20"/>
                <w:szCs w:val="20"/>
              </w:rPr>
            </w:pPr>
            <w:r w:rsidRPr="00F2062D">
              <w:rPr>
                <w:rFonts w:ascii="Arial Narrow" w:hAnsi="Arial Narrow"/>
                <w:i/>
                <w:color w:val="000000" w:themeColor="text1"/>
                <w:sz w:val="20"/>
                <w:szCs w:val="20"/>
              </w:rPr>
              <w:t>Los instrumentos de recolección de datos.</w:t>
            </w:r>
          </w:p>
          <w:p w:rsidR="009E2210" w:rsidRPr="00F2062D" w:rsidRDefault="009E2210" w:rsidP="004A16DB">
            <w:pPr>
              <w:pStyle w:val="Prrafodelista"/>
              <w:numPr>
                <w:ilvl w:val="0"/>
                <w:numId w:val="195"/>
              </w:numPr>
              <w:spacing w:after="0"/>
              <w:rPr>
                <w:rFonts w:ascii="Arial Narrow" w:hAnsi="Arial Narrow"/>
                <w:i/>
                <w:color w:val="000000" w:themeColor="text1"/>
                <w:sz w:val="20"/>
                <w:szCs w:val="20"/>
              </w:rPr>
            </w:pPr>
            <w:r w:rsidRPr="00F2062D">
              <w:rPr>
                <w:rFonts w:ascii="Arial Narrow" w:hAnsi="Arial Narrow"/>
                <w:i/>
                <w:color w:val="000000" w:themeColor="text1"/>
                <w:sz w:val="20"/>
                <w:szCs w:val="20"/>
              </w:rPr>
              <w:t>Elaboración de los instrumentos de recolección de datos.</w:t>
            </w:r>
          </w:p>
          <w:p w:rsidR="009E2210" w:rsidRPr="00F2062D" w:rsidRDefault="009E2210" w:rsidP="004A16DB">
            <w:pPr>
              <w:pStyle w:val="Prrafodelista"/>
              <w:numPr>
                <w:ilvl w:val="0"/>
                <w:numId w:val="195"/>
              </w:numPr>
              <w:spacing w:after="0"/>
              <w:rPr>
                <w:rFonts w:ascii="Arial Narrow" w:hAnsi="Arial Narrow"/>
                <w:i/>
                <w:color w:val="000000" w:themeColor="text1"/>
                <w:sz w:val="20"/>
                <w:szCs w:val="20"/>
              </w:rPr>
            </w:pPr>
            <w:r w:rsidRPr="00F2062D">
              <w:rPr>
                <w:rFonts w:ascii="Arial Narrow" w:hAnsi="Arial Narrow"/>
                <w:i/>
                <w:color w:val="000000" w:themeColor="text1"/>
                <w:sz w:val="20"/>
                <w:szCs w:val="20"/>
              </w:rPr>
              <w:t>Procesamiento de los datos recolectados.</w:t>
            </w:r>
          </w:p>
          <w:p w:rsidR="009E2210" w:rsidRPr="00F2062D" w:rsidRDefault="009E2210" w:rsidP="004A16DB">
            <w:pPr>
              <w:pStyle w:val="Prrafodelista"/>
              <w:numPr>
                <w:ilvl w:val="0"/>
                <w:numId w:val="195"/>
              </w:numPr>
              <w:spacing w:after="0"/>
              <w:rPr>
                <w:rFonts w:ascii="Arial Narrow" w:hAnsi="Arial Narrow"/>
                <w:i/>
                <w:color w:val="000000" w:themeColor="text1"/>
                <w:sz w:val="20"/>
                <w:szCs w:val="20"/>
              </w:rPr>
            </w:pPr>
            <w:r w:rsidRPr="00F2062D">
              <w:rPr>
                <w:rFonts w:ascii="Arial Narrow" w:hAnsi="Arial Narrow"/>
                <w:i/>
                <w:color w:val="000000" w:themeColor="text1"/>
                <w:sz w:val="20"/>
                <w:szCs w:val="20"/>
              </w:rPr>
              <w:lastRenderedPageBreak/>
              <w:t>Los objetivos y las hipótesis.</w:t>
            </w:r>
          </w:p>
          <w:p w:rsidR="009E2210" w:rsidRPr="00F2062D" w:rsidRDefault="009E2210" w:rsidP="004A16DB">
            <w:pPr>
              <w:pStyle w:val="Prrafodelista"/>
              <w:numPr>
                <w:ilvl w:val="0"/>
                <w:numId w:val="195"/>
              </w:numPr>
              <w:spacing w:after="0"/>
              <w:rPr>
                <w:rFonts w:ascii="Arial Narrow" w:hAnsi="Arial Narrow"/>
                <w:i/>
                <w:color w:val="000000" w:themeColor="text1"/>
                <w:sz w:val="20"/>
                <w:szCs w:val="20"/>
              </w:rPr>
            </w:pPr>
            <w:r w:rsidRPr="00F2062D">
              <w:rPr>
                <w:rFonts w:ascii="Arial Narrow" w:hAnsi="Arial Narrow"/>
                <w:i/>
                <w:color w:val="000000" w:themeColor="text1"/>
                <w:sz w:val="20"/>
                <w:szCs w:val="20"/>
              </w:rPr>
              <w:t>Exposición del proyecto de investigación aplicada.</w:t>
            </w:r>
          </w:p>
          <w:p w:rsidR="009E2210" w:rsidRPr="00BF3E78" w:rsidRDefault="009E2210" w:rsidP="004A16DB">
            <w:pPr>
              <w:pStyle w:val="Prrafodelista"/>
              <w:numPr>
                <w:ilvl w:val="0"/>
                <w:numId w:val="195"/>
              </w:numPr>
              <w:spacing w:after="0"/>
              <w:jc w:val="both"/>
              <w:rPr>
                <w:rFonts w:ascii="Arial Narrow" w:hAnsi="Arial Narrow"/>
                <w:i/>
                <w:color w:val="000000" w:themeColor="text1"/>
                <w:sz w:val="20"/>
                <w:szCs w:val="20"/>
              </w:rPr>
            </w:pPr>
            <w:r w:rsidRPr="00F2062D">
              <w:rPr>
                <w:rFonts w:ascii="Arial Narrow" w:hAnsi="Arial Narrow"/>
                <w:i/>
                <w:color w:val="000000" w:themeColor="text1"/>
                <w:sz w:val="20"/>
                <w:szCs w:val="20"/>
              </w:rPr>
              <w:t>Prueba objetiva, Coevaluación, autoevaluación, producto final., portafolio del estudiante.</w:t>
            </w:r>
          </w:p>
        </w:tc>
        <w:tc>
          <w:tcPr>
            <w:tcW w:w="2410" w:type="dxa"/>
            <w:vAlign w:val="center"/>
          </w:tcPr>
          <w:p w:rsidR="009E2210" w:rsidRPr="00F2062D" w:rsidRDefault="009E2210" w:rsidP="004A16DB">
            <w:pPr>
              <w:pStyle w:val="Prrafodelista"/>
              <w:numPr>
                <w:ilvl w:val="0"/>
                <w:numId w:val="195"/>
              </w:numPr>
              <w:spacing w:after="0"/>
              <w:rPr>
                <w:rFonts w:ascii="Arial Narrow" w:hAnsi="Arial Narrow"/>
                <w:color w:val="000000" w:themeColor="text1"/>
                <w:sz w:val="20"/>
                <w:szCs w:val="20"/>
              </w:rPr>
            </w:pPr>
            <w:r w:rsidRPr="00F2062D">
              <w:rPr>
                <w:rFonts w:ascii="Arial Narrow" w:hAnsi="Arial Narrow"/>
                <w:color w:val="000000" w:themeColor="text1"/>
                <w:sz w:val="20"/>
                <w:szCs w:val="20"/>
              </w:rPr>
              <w:lastRenderedPageBreak/>
              <w:t>Resumen: “Fundamentos</w:t>
            </w:r>
          </w:p>
          <w:p w:rsidR="009E2210" w:rsidRPr="00F2062D" w:rsidRDefault="009E2210" w:rsidP="004A16DB">
            <w:pPr>
              <w:pStyle w:val="Prrafodelista"/>
              <w:numPr>
                <w:ilvl w:val="0"/>
                <w:numId w:val="195"/>
              </w:numPr>
              <w:spacing w:after="0"/>
              <w:rPr>
                <w:rFonts w:ascii="Arial Narrow" w:hAnsi="Arial Narrow"/>
                <w:color w:val="000000" w:themeColor="text1"/>
                <w:sz w:val="20"/>
                <w:szCs w:val="20"/>
              </w:rPr>
            </w:pPr>
            <w:r w:rsidRPr="00F2062D">
              <w:rPr>
                <w:rFonts w:ascii="Arial Narrow" w:hAnsi="Arial Narrow"/>
                <w:color w:val="000000" w:themeColor="text1"/>
                <w:sz w:val="20"/>
                <w:szCs w:val="20"/>
              </w:rPr>
              <w:t>importancia y aplicación de</w:t>
            </w:r>
          </w:p>
          <w:p w:rsidR="009E2210" w:rsidRPr="00F2062D" w:rsidRDefault="009E2210" w:rsidP="004A16DB">
            <w:pPr>
              <w:pStyle w:val="Prrafodelista"/>
              <w:numPr>
                <w:ilvl w:val="0"/>
                <w:numId w:val="195"/>
              </w:numPr>
              <w:spacing w:after="0"/>
              <w:rPr>
                <w:rFonts w:ascii="Arial Narrow" w:hAnsi="Arial Narrow"/>
                <w:color w:val="000000" w:themeColor="text1"/>
                <w:sz w:val="20"/>
                <w:szCs w:val="20"/>
              </w:rPr>
            </w:pPr>
            <w:r w:rsidRPr="00F2062D">
              <w:rPr>
                <w:rFonts w:ascii="Arial Narrow" w:hAnsi="Arial Narrow"/>
                <w:color w:val="000000" w:themeColor="text1"/>
                <w:sz w:val="20"/>
                <w:szCs w:val="20"/>
              </w:rPr>
              <w:t>la investigación aplicada”</w:t>
            </w:r>
          </w:p>
          <w:p w:rsidR="009E2210" w:rsidRPr="00F2062D" w:rsidRDefault="009E2210" w:rsidP="004A16DB">
            <w:pPr>
              <w:pStyle w:val="Prrafodelista"/>
              <w:numPr>
                <w:ilvl w:val="0"/>
                <w:numId w:val="195"/>
              </w:numPr>
              <w:spacing w:after="0"/>
              <w:rPr>
                <w:rFonts w:ascii="Arial Narrow" w:hAnsi="Arial Narrow"/>
                <w:color w:val="000000" w:themeColor="text1"/>
                <w:sz w:val="20"/>
                <w:szCs w:val="20"/>
              </w:rPr>
            </w:pPr>
            <w:r w:rsidRPr="00F2062D">
              <w:rPr>
                <w:rFonts w:ascii="Arial Narrow" w:hAnsi="Arial Narrow"/>
                <w:color w:val="000000" w:themeColor="text1"/>
                <w:sz w:val="20"/>
                <w:szCs w:val="20"/>
              </w:rPr>
              <w:t>Presentación del esquema de</w:t>
            </w:r>
          </w:p>
          <w:p w:rsidR="009E2210" w:rsidRPr="00F2062D" w:rsidRDefault="009E2210" w:rsidP="004A16DB">
            <w:pPr>
              <w:pStyle w:val="Prrafodelista"/>
              <w:numPr>
                <w:ilvl w:val="0"/>
                <w:numId w:val="195"/>
              </w:numPr>
              <w:spacing w:after="0"/>
              <w:rPr>
                <w:rFonts w:ascii="Arial Narrow" w:hAnsi="Arial Narrow"/>
                <w:color w:val="000000" w:themeColor="text1"/>
                <w:sz w:val="20"/>
                <w:szCs w:val="20"/>
              </w:rPr>
            </w:pPr>
            <w:r w:rsidRPr="00F2062D">
              <w:rPr>
                <w:rFonts w:ascii="Arial Narrow" w:hAnsi="Arial Narrow"/>
                <w:color w:val="000000" w:themeColor="text1"/>
                <w:sz w:val="20"/>
                <w:szCs w:val="20"/>
              </w:rPr>
              <w:t xml:space="preserve">investigación aplicada </w:t>
            </w:r>
          </w:p>
          <w:p w:rsidR="009E2210" w:rsidRPr="00F2062D" w:rsidRDefault="009E2210" w:rsidP="004A16DB">
            <w:pPr>
              <w:pStyle w:val="Prrafodelista"/>
              <w:numPr>
                <w:ilvl w:val="0"/>
                <w:numId w:val="195"/>
              </w:numPr>
              <w:spacing w:after="0"/>
              <w:rPr>
                <w:rFonts w:ascii="Arial Narrow" w:hAnsi="Arial Narrow"/>
                <w:color w:val="000000" w:themeColor="text1"/>
                <w:sz w:val="20"/>
                <w:szCs w:val="20"/>
              </w:rPr>
            </w:pPr>
            <w:r w:rsidRPr="00F2062D">
              <w:rPr>
                <w:rFonts w:ascii="Arial Narrow" w:hAnsi="Arial Narrow"/>
                <w:color w:val="000000" w:themeColor="text1"/>
                <w:sz w:val="20"/>
                <w:szCs w:val="20"/>
              </w:rPr>
              <w:t>Presentación de la</w:t>
            </w:r>
          </w:p>
          <w:p w:rsidR="009E2210" w:rsidRPr="00F2062D" w:rsidRDefault="009E2210" w:rsidP="004A16DB">
            <w:pPr>
              <w:pStyle w:val="Prrafodelista"/>
              <w:numPr>
                <w:ilvl w:val="0"/>
                <w:numId w:val="195"/>
              </w:numPr>
              <w:spacing w:after="0"/>
              <w:rPr>
                <w:rFonts w:ascii="Arial Narrow" w:hAnsi="Arial Narrow"/>
                <w:color w:val="000000" w:themeColor="text1"/>
                <w:sz w:val="20"/>
                <w:szCs w:val="20"/>
              </w:rPr>
            </w:pPr>
            <w:r w:rsidRPr="00F2062D">
              <w:rPr>
                <w:rFonts w:ascii="Arial Narrow" w:hAnsi="Arial Narrow"/>
                <w:color w:val="000000" w:themeColor="text1"/>
                <w:sz w:val="20"/>
                <w:szCs w:val="20"/>
              </w:rPr>
              <w:t>formulación del problema de investigación aplicada a realizar.</w:t>
            </w:r>
          </w:p>
          <w:p w:rsidR="009E2210" w:rsidRPr="00F2062D" w:rsidRDefault="009E2210" w:rsidP="004A16DB">
            <w:pPr>
              <w:pStyle w:val="Prrafodelista"/>
              <w:numPr>
                <w:ilvl w:val="0"/>
                <w:numId w:val="195"/>
              </w:numPr>
              <w:spacing w:after="0"/>
              <w:rPr>
                <w:rFonts w:ascii="Arial Narrow" w:hAnsi="Arial Narrow"/>
                <w:color w:val="000000" w:themeColor="text1"/>
                <w:sz w:val="20"/>
                <w:szCs w:val="20"/>
              </w:rPr>
            </w:pPr>
            <w:r w:rsidRPr="00F2062D">
              <w:rPr>
                <w:rFonts w:ascii="Arial Narrow" w:hAnsi="Arial Narrow"/>
                <w:color w:val="000000" w:themeColor="text1"/>
                <w:sz w:val="20"/>
                <w:szCs w:val="20"/>
              </w:rPr>
              <w:t>Sistematización de las</w:t>
            </w:r>
          </w:p>
          <w:p w:rsidR="009E2210" w:rsidRPr="00F2062D" w:rsidRDefault="009E2210" w:rsidP="004A16DB">
            <w:pPr>
              <w:pStyle w:val="Prrafodelista"/>
              <w:numPr>
                <w:ilvl w:val="0"/>
                <w:numId w:val="195"/>
              </w:numPr>
              <w:spacing w:after="0"/>
              <w:rPr>
                <w:rFonts w:ascii="Arial Narrow" w:hAnsi="Arial Narrow"/>
                <w:color w:val="000000" w:themeColor="text1"/>
                <w:sz w:val="20"/>
                <w:szCs w:val="20"/>
              </w:rPr>
            </w:pPr>
            <w:r w:rsidRPr="00F2062D">
              <w:rPr>
                <w:rFonts w:ascii="Arial Narrow" w:hAnsi="Arial Narrow"/>
                <w:color w:val="000000" w:themeColor="text1"/>
                <w:sz w:val="20"/>
                <w:szCs w:val="20"/>
              </w:rPr>
              <w:t>variables en un cuadro de</w:t>
            </w:r>
          </w:p>
          <w:p w:rsidR="009E2210" w:rsidRPr="00F2062D" w:rsidRDefault="009E2210" w:rsidP="004A16DB">
            <w:pPr>
              <w:pStyle w:val="Prrafodelista"/>
              <w:numPr>
                <w:ilvl w:val="0"/>
                <w:numId w:val="195"/>
              </w:numPr>
              <w:spacing w:after="0"/>
              <w:rPr>
                <w:rFonts w:ascii="Arial Narrow" w:hAnsi="Arial Narrow"/>
                <w:color w:val="000000" w:themeColor="text1"/>
                <w:sz w:val="20"/>
                <w:szCs w:val="20"/>
              </w:rPr>
            </w:pPr>
            <w:r w:rsidRPr="00F2062D">
              <w:rPr>
                <w:rFonts w:ascii="Arial Narrow" w:hAnsi="Arial Narrow"/>
                <w:color w:val="000000" w:themeColor="text1"/>
                <w:sz w:val="20"/>
                <w:szCs w:val="20"/>
              </w:rPr>
              <w:t>doble entrada identificando las variables de su problema de investigación.</w:t>
            </w:r>
          </w:p>
          <w:p w:rsidR="009E2210" w:rsidRPr="00F2062D" w:rsidRDefault="009E2210" w:rsidP="004A16DB">
            <w:pPr>
              <w:pStyle w:val="Prrafodelista"/>
              <w:numPr>
                <w:ilvl w:val="0"/>
                <w:numId w:val="195"/>
              </w:numPr>
              <w:spacing w:after="0"/>
              <w:rPr>
                <w:rFonts w:ascii="Arial Narrow" w:hAnsi="Arial Narrow"/>
                <w:color w:val="000000" w:themeColor="text1"/>
                <w:sz w:val="20"/>
                <w:szCs w:val="20"/>
              </w:rPr>
            </w:pPr>
            <w:r w:rsidRPr="00F2062D">
              <w:rPr>
                <w:rFonts w:ascii="Arial Narrow" w:hAnsi="Arial Narrow"/>
                <w:color w:val="000000" w:themeColor="text1"/>
                <w:sz w:val="20"/>
                <w:szCs w:val="20"/>
              </w:rPr>
              <w:t>Resumen de los aspectos</w:t>
            </w:r>
          </w:p>
          <w:p w:rsidR="009E2210" w:rsidRPr="00F2062D" w:rsidRDefault="009E2210" w:rsidP="004A16DB">
            <w:pPr>
              <w:pStyle w:val="Prrafodelista"/>
              <w:numPr>
                <w:ilvl w:val="0"/>
                <w:numId w:val="195"/>
              </w:numPr>
              <w:spacing w:after="0"/>
              <w:rPr>
                <w:rFonts w:ascii="Arial Narrow" w:hAnsi="Arial Narrow"/>
                <w:color w:val="000000" w:themeColor="text1"/>
                <w:sz w:val="20"/>
                <w:szCs w:val="20"/>
              </w:rPr>
            </w:pPr>
            <w:r w:rsidRPr="00F2062D">
              <w:rPr>
                <w:rFonts w:ascii="Arial Narrow" w:hAnsi="Arial Narrow"/>
                <w:color w:val="000000" w:themeColor="text1"/>
                <w:sz w:val="20"/>
                <w:szCs w:val="20"/>
              </w:rPr>
              <w:t>básicos del marco teórico.</w:t>
            </w:r>
          </w:p>
          <w:p w:rsidR="009E2210" w:rsidRPr="00F2062D" w:rsidRDefault="009E2210" w:rsidP="004A16DB">
            <w:pPr>
              <w:pStyle w:val="Prrafodelista"/>
              <w:numPr>
                <w:ilvl w:val="0"/>
                <w:numId w:val="195"/>
              </w:numPr>
              <w:spacing w:after="0"/>
              <w:rPr>
                <w:rFonts w:ascii="Arial Narrow" w:hAnsi="Arial Narrow"/>
                <w:color w:val="000000" w:themeColor="text1"/>
                <w:sz w:val="20"/>
                <w:szCs w:val="20"/>
              </w:rPr>
            </w:pPr>
            <w:r w:rsidRPr="00F2062D">
              <w:rPr>
                <w:rFonts w:ascii="Arial Narrow" w:hAnsi="Arial Narrow"/>
                <w:color w:val="000000" w:themeColor="text1"/>
                <w:sz w:val="20"/>
                <w:szCs w:val="20"/>
              </w:rPr>
              <w:t>Resumen de información</w:t>
            </w:r>
          </w:p>
          <w:p w:rsidR="009E2210" w:rsidRPr="00F2062D" w:rsidRDefault="009E2210" w:rsidP="004A16DB">
            <w:pPr>
              <w:pStyle w:val="Prrafodelista"/>
              <w:numPr>
                <w:ilvl w:val="0"/>
                <w:numId w:val="195"/>
              </w:numPr>
              <w:spacing w:after="0"/>
              <w:rPr>
                <w:rFonts w:ascii="Arial Narrow" w:hAnsi="Arial Narrow"/>
                <w:color w:val="000000" w:themeColor="text1"/>
                <w:sz w:val="20"/>
                <w:szCs w:val="20"/>
              </w:rPr>
            </w:pPr>
            <w:r w:rsidRPr="00F2062D">
              <w:rPr>
                <w:rFonts w:ascii="Arial Narrow" w:hAnsi="Arial Narrow"/>
                <w:color w:val="000000" w:themeColor="text1"/>
                <w:sz w:val="20"/>
                <w:szCs w:val="20"/>
              </w:rPr>
              <w:lastRenderedPageBreak/>
              <w:t>para el marco teórico de su proyecto de investigación</w:t>
            </w:r>
          </w:p>
          <w:p w:rsidR="009E2210" w:rsidRPr="00F2062D" w:rsidRDefault="009E2210" w:rsidP="004A16DB">
            <w:pPr>
              <w:pStyle w:val="Prrafodelista"/>
              <w:numPr>
                <w:ilvl w:val="0"/>
                <w:numId w:val="195"/>
              </w:numPr>
              <w:spacing w:after="0"/>
              <w:rPr>
                <w:rFonts w:ascii="Arial Narrow" w:hAnsi="Arial Narrow"/>
                <w:color w:val="000000" w:themeColor="text1"/>
                <w:sz w:val="20"/>
                <w:szCs w:val="20"/>
              </w:rPr>
            </w:pPr>
            <w:r w:rsidRPr="00F2062D">
              <w:rPr>
                <w:rFonts w:ascii="Arial Narrow" w:hAnsi="Arial Narrow"/>
                <w:color w:val="000000" w:themeColor="text1"/>
                <w:sz w:val="20"/>
                <w:szCs w:val="20"/>
              </w:rPr>
              <w:t>aplicada.</w:t>
            </w:r>
          </w:p>
          <w:p w:rsidR="009E2210" w:rsidRPr="00F2062D" w:rsidRDefault="009E2210" w:rsidP="004A16DB">
            <w:pPr>
              <w:pStyle w:val="Prrafodelista"/>
              <w:numPr>
                <w:ilvl w:val="0"/>
                <w:numId w:val="195"/>
              </w:numPr>
              <w:spacing w:after="0"/>
              <w:rPr>
                <w:rFonts w:ascii="Arial Narrow" w:hAnsi="Arial Narrow"/>
                <w:color w:val="000000" w:themeColor="text1"/>
                <w:sz w:val="20"/>
                <w:szCs w:val="20"/>
              </w:rPr>
            </w:pPr>
            <w:r w:rsidRPr="00F2062D">
              <w:rPr>
                <w:rFonts w:ascii="Arial Narrow" w:hAnsi="Arial Narrow"/>
                <w:color w:val="000000" w:themeColor="text1"/>
                <w:sz w:val="20"/>
                <w:szCs w:val="20"/>
              </w:rPr>
              <w:t>Sistematización del marco teórico de su proyecto de investigación aplicada.</w:t>
            </w:r>
          </w:p>
          <w:p w:rsidR="009E2210" w:rsidRPr="00F2062D" w:rsidRDefault="009E2210" w:rsidP="004A16DB">
            <w:pPr>
              <w:pStyle w:val="Prrafodelista"/>
              <w:numPr>
                <w:ilvl w:val="0"/>
                <w:numId w:val="195"/>
              </w:numPr>
              <w:spacing w:after="0"/>
              <w:rPr>
                <w:rFonts w:ascii="Arial Narrow" w:hAnsi="Arial Narrow"/>
                <w:color w:val="000000" w:themeColor="text1"/>
                <w:sz w:val="20"/>
                <w:szCs w:val="20"/>
              </w:rPr>
            </w:pPr>
            <w:r w:rsidRPr="00F2062D">
              <w:rPr>
                <w:rFonts w:ascii="Arial Narrow" w:hAnsi="Arial Narrow"/>
                <w:color w:val="000000" w:themeColor="text1"/>
                <w:sz w:val="20"/>
                <w:szCs w:val="20"/>
              </w:rPr>
              <w:t>Exposición PPT “Marco</w:t>
            </w:r>
          </w:p>
          <w:p w:rsidR="009E2210" w:rsidRPr="00F2062D" w:rsidRDefault="009E2210" w:rsidP="004A16DB">
            <w:pPr>
              <w:pStyle w:val="Prrafodelista"/>
              <w:numPr>
                <w:ilvl w:val="0"/>
                <w:numId w:val="195"/>
              </w:numPr>
              <w:spacing w:after="0"/>
              <w:rPr>
                <w:rFonts w:ascii="Arial Narrow" w:hAnsi="Arial Narrow"/>
                <w:color w:val="000000" w:themeColor="text1"/>
                <w:sz w:val="20"/>
                <w:szCs w:val="20"/>
              </w:rPr>
            </w:pPr>
            <w:r w:rsidRPr="00F2062D">
              <w:rPr>
                <w:rFonts w:ascii="Arial Narrow" w:hAnsi="Arial Narrow"/>
                <w:color w:val="000000" w:themeColor="text1"/>
                <w:sz w:val="20"/>
                <w:szCs w:val="20"/>
              </w:rPr>
              <w:t>teórico del proyecto de</w:t>
            </w:r>
          </w:p>
          <w:p w:rsidR="009E2210" w:rsidRPr="00F2062D" w:rsidRDefault="009E2210" w:rsidP="004A16DB">
            <w:pPr>
              <w:pStyle w:val="Prrafodelista"/>
              <w:numPr>
                <w:ilvl w:val="0"/>
                <w:numId w:val="195"/>
              </w:numPr>
              <w:spacing w:after="0"/>
              <w:rPr>
                <w:rFonts w:ascii="Arial Narrow" w:hAnsi="Arial Narrow"/>
                <w:color w:val="000000" w:themeColor="text1"/>
                <w:sz w:val="20"/>
                <w:szCs w:val="20"/>
              </w:rPr>
            </w:pPr>
            <w:r w:rsidRPr="00F2062D">
              <w:rPr>
                <w:rFonts w:ascii="Arial Narrow" w:hAnsi="Arial Narrow"/>
                <w:color w:val="000000" w:themeColor="text1"/>
                <w:sz w:val="20"/>
                <w:szCs w:val="20"/>
              </w:rPr>
              <w:t>investigación aplicada</w:t>
            </w:r>
          </w:p>
          <w:p w:rsidR="009E2210" w:rsidRPr="00F2062D" w:rsidRDefault="009E2210" w:rsidP="004A16DB">
            <w:pPr>
              <w:pStyle w:val="Prrafodelista"/>
              <w:numPr>
                <w:ilvl w:val="0"/>
                <w:numId w:val="195"/>
              </w:numPr>
              <w:spacing w:after="0"/>
              <w:rPr>
                <w:rFonts w:ascii="Arial Narrow" w:hAnsi="Arial Narrow"/>
                <w:color w:val="000000" w:themeColor="text1"/>
                <w:sz w:val="20"/>
                <w:szCs w:val="20"/>
              </w:rPr>
            </w:pPr>
            <w:r w:rsidRPr="00F2062D">
              <w:rPr>
                <w:rFonts w:ascii="Arial Narrow" w:hAnsi="Arial Narrow"/>
                <w:color w:val="000000" w:themeColor="text1"/>
                <w:sz w:val="20"/>
                <w:szCs w:val="20"/>
              </w:rPr>
              <w:t>Conocimiento de Contenidos - Portafolio</w:t>
            </w:r>
          </w:p>
          <w:p w:rsidR="009E2210" w:rsidRPr="00F2062D" w:rsidRDefault="009E2210" w:rsidP="004A16DB">
            <w:pPr>
              <w:pStyle w:val="Prrafodelista"/>
              <w:numPr>
                <w:ilvl w:val="0"/>
                <w:numId w:val="195"/>
              </w:numPr>
              <w:spacing w:after="0"/>
              <w:rPr>
                <w:rFonts w:ascii="Arial Narrow" w:hAnsi="Arial Narrow"/>
                <w:color w:val="000000" w:themeColor="text1"/>
                <w:sz w:val="20"/>
                <w:szCs w:val="20"/>
              </w:rPr>
            </w:pPr>
            <w:r w:rsidRPr="00F2062D">
              <w:rPr>
                <w:rFonts w:ascii="Arial Narrow" w:hAnsi="Arial Narrow"/>
                <w:color w:val="000000" w:themeColor="text1"/>
                <w:sz w:val="20"/>
                <w:szCs w:val="20"/>
              </w:rPr>
              <w:t xml:space="preserve">Presentación de un organizador gráfico con información el tipo y diseño de la investigación </w:t>
            </w:r>
            <w:r>
              <w:rPr>
                <w:rFonts w:ascii="Arial Narrow" w:hAnsi="Arial Narrow"/>
                <w:color w:val="000000" w:themeColor="text1"/>
                <w:sz w:val="20"/>
                <w:szCs w:val="20"/>
              </w:rPr>
              <w:t xml:space="preserve">APLICADO </w:t>
            </w:r>
          </w:p>
          <w:p w:rsidR="009E2210" w:rsidRPr="00F2062D" w:rsidRDefault="009E2210" w:rsidP="004A16DB">
            <w:pPr>
              <w:pStyle w:val="Prrafodelista"/>
              <w:numPr>
                <w:ilvl w:val="0"/>
                <w:numId w:val="195"/>
              </w:numPr>
              <w:spacing w:after="0"/>
              <w:rPr>
                <w:rFonts w:ascii="Arial Narrow" w:hAnsi="Arial Narrow"/>
                <w:color w:val="000000" w:themeColor="text1"/>
                <w:sz w:val="20"/>
                <w:szCs w:val="20"/>
              </w:rPr>
            </w:pPr>
            <w:r w:rsidRPr="00F2062D">
              <w:rPr>
                <w:rFonts w:ascii="Arial Narrow" w:hAnsi="Arial Narrow"/>
                <w:color w:val="000000" w:themeColor="text1"/>
                <w:sz w:val="20"/>
                <w:szCs w:val="20"/>
              </w:rPr>
              <w:t xml:space="preserve">Presentación del diseño del proyecto de investigación. </w:t>
            </w:r>
          </w:p>
          <w:p w:rsidR="009E2210" w:rsidRPr="00F2062D" w:rsidRDefault="009E2210" w:rsidP="004A16DB">
            <w:pPr>
              <w:pStyle w:val="Prrafodelista"/>
              <w:numPr>
                <w:ilvl w:val="0"/>
                <w:numId w:val="195"/>
              </w:numPr>
              <w:spacing w:after="0"/>
              <w:rPr>
                <w:rFonts w:ascii="Arial Narrow" w:hAnsi="Arial Narrow"/>
                <w:color w:val="000000" w:themeColor="text1"/>
                <w:sz w:val="20"/>
                <w:szCs w:val="20"/>
              </w:rPr>
            </w:pPr>
            <w:r w:rsidRPr="00F2062D">
              <w:rPr>
                <w:rFonts w:ascii="Arial Narrow" w:hAnsi="Arial Narrow"/>
                <w:color w:val="000000" w:themeColor="text1"/>
                <w:sz w:val="20"/>
                <w:szCs w:val="20"/>
              </w:rPr>
              <w:t xml:space="preserve">Sistematización   del marco teórico sobre </w:t>
            </w:r>
            <w:r w:rsidRPr="00F2062D">
              <w:rPr>
                <w:rFonts w:ascii="Arial Narrow" w:hAnsi="Arial Narrow"/>
                <w:color w:val="000000" w:themeColor="text1"/>
                <w:sz w:val="20"/>
                <w:szCs w:val="20"/>
              </w:rPr>
              <w:tab/>
              <w:t>los instrumentos de recole</w:t>
            </w:r>
            <w:r>
              <w:rPr>
                <w:rFonts w:ascii="Arial Narrow" w:hAnsi="Arial Narrow"/>
                <w:color w:val="000000" w:themeColor="text1"/>
                <w:sz w:val="20"/>
                <w:szCs w:val="20"/>
              </w:rPr>
              <w:t xml:space="preserve">cción de datos. </w:t>
            </w:r>
          </w:p>
        </w:tc>
        <w:tc>
          <w:tcPr>
            <w:tcW w:w="4679" w:type="dxa"/>
            <w:vAlign w:val="center"/>
          </w:tcPr>
          <w:p w:rsidR="009E2210" w:rsidRPr="00F2062D" w:rsidRDefault="009E2210" w:rsidP="004A16DB">
            <w:pPr>
              <w:pStyle w:val="Prrafodelista"/>
              <w:numPr>
                <w:ilvl w:val="0"/>
                <w:numId w:val="195"/>
              </w:numPr>
              <w:spacing w:after="0"/>
              <w:jc w:val="both"/>
              <w:rPr>
                <w:rFonts w:ascii="Arial Narrow" w:hAnsi="Arial Narrow"/>
                <w:i/>
                <w:color w:val="000000" w:themeColor="text1"/>
                <w:sz w:val="20"/>
                <w:szCs w:val="20"/>
              </w:rPr>
            </w:pPr>
            <w:r w:rsidRPr="00F2062D">
              <w:rPr>
                <w:rFonts w:ascii="Arial Narrow" w:hAnsi="Arial Narrow"/>
                <w:i/>
                <w:color w:val="000000" w:themeColor="text1"/>
                <w:sz w:val="20"/>
                <w:szCs w:val="20"/>
              </w:rPr>
              <w:lastRenderedPageBreak/>
              <w:t>Explica las nociones</w:t>
            </w:r>
          </w:p>
          <w:p w:rsidR="009E2210" w:rsidRPr="00F2062D" w:rsidRDefault="009E2210" w:rsidP="004A16DB">
            <w:pPr>
              <w:pStyle w:val="Prrafodelista"/>
              <w:numPr>
                <w:ilvl w:val="0"/>
                <w:numId w:val="195"/>
              </w:numPr>
              <w:spacing w:after="0"/>
              <w:jc w:val="both"/>
              <w:rPr>
                <w:rFonts w:ascii="Arial Narrow" w:hAnsi="Arial Narrow"/>
                <w:i/>
                <w:color w:val="000000" w:themeColor="text1"/>
                <w:sz w:val="20"/>
                <w:szCs w:val="20"/>
              </w:rPr>
            </w:pPr>
            <w:r w:rsidRPr="00F2062D">
              <w:rPr>
                <w:rFonts w:ascii="Arial Narrow" w:hAnsi="Arial Narrow"/>
                <w:i/>
                <w:color w:val="000000" w:themeColor="text1"/>
                <w:sz w:val="20"/>
                <w:szCs w:val="20"/>
              </w:rPr>
              <w:t>fundamentales de la</w:t>
            </w:r>
          </w:p>
          <w:p w:rsidR="009E2210" w:rsidRPr="00F2062D" w:rsidRDefault="009E2210" w:rsidP="004A16DB">
            <w:pPr>
              <w:pStyle w:val="Prrafodelista"/>
              <w:numPr>
                <w:ilvl w:val="0"/>
                <w:numId w:val="195"/>
              </w:numPr>
              <w:spacing w:after="0"/>
              <w:jc w:val="both"/>
              <w:rPr>
                <w:rFonts w:ascii="Arial Narrow" w:hAnsi="Arial Narrow"/>
                <w:i/>
                <w:color w:val="000000" w:themeColor="text1"/>
                <w:sz w:val="20"/>
                <w:szCs w:val="20"/>
              </w:rPr>
            </w:pPr>
            <w:r w:rsidRPr="00F2062D">
              <w:rPr>
                <w:rFonts w:ascii="Arial Narrow" w:hAnsi="Arial Narrow"/>
                <w:i/>
                <w:color w:val="000000" w:themeColor="text1"/>
                <w:sz w:val="20"/>
                <w:szCs w:val="20"/>
              </w:rPr>
              <w:t>Investigación aplicada.</w:t>
            </w:r>
          </w:p>
          <w:p w:rsidR="009E2210" w:rsidRPr="00F2062D" w:rsidRDefault="009E2210" w:rsidP="004A16DB">
            <w:pPr>
              <w:pStyle w:val="Prrafodelista"/>
              <w:numPr>
                <w:ilvl w:val="0"/>
                <w:numId w:val="195"/>
              </w:numPr>
              <w:spacing w:after="0"/>
              <w:jc w:val="both"/>
              <w:rPr>
                <w:rFonts w:ascii="Arial Narrow" w:hAnsi="Arial Narrow"/>
                <w:i/>
                <w:color w:val="000000" w:themeColor="text1"/>
                <w:sz w:val="20"/>
                <w:szCs w:val="20"/>
              </w:rPr>
            </w:pPr>
            <w:r w:rsidRPr="00F2062D">
              <w:rPr>
                <w:rFonts w:ascii="Arial Narrow" w:hAnsi="Arial Narrow"/>
                <w:i/>
                <w:color w:val="000000" w:themeColor="text1"/>
                <w:sz w:val="20"/>
                <w:szCs w:val="20"/>
              </w:rPr>
              <w:t>Analiza la estructura del esquema de investigación acción.</w:t>
            </w:r>
          </w:p>
          <w:p w:rsidR="009E2210" w:rsidRPr="00F2062D" w:rsidRDefault="009E2210" w:rsidP="004A16DB">
            <w:pPr>
              <w:pStyle w:val="Prrafodelista"/>
              <w:numPr>
                <w:ilvl w:val="0"/>
                <w:numId w:val="195"/>
              </w:numPr>
              <w:spacing w:after="0"/>
              <w:jc w:val="both"/>
              <w:rPr>
                <w:rFonts w:ascii="Arial Narrow" w:hAnsi="Arial Narrow"/>
                <w:i/>
                <w:color w:val="000000" w:themeColor="text1"/>
                <w:sz w:val="20"/>
                <w:szCs w:val="20"/>
              </w:rPr>
            </w:pPr>
            <w:r w:rsidRPr="00F2062D">
              <w:rPr>
                <w:rFonts w:ascii="Arial Narrow" w:hAnsi="Arial Narrow"/>
                <w:i/>
                <w:color w:val="000000" w:themeColor="text1"/>
                <w:sz w:val="20"/>
                <w:szCs w:val="20"/>
              </w:rPr>
              <w:t>Formula un problema de investigación aplicada a realizar.</w:t>
            </w:r>
          </w:p>
          <w:p w:rsidR="009E2210" w:rsidRPr="00F2062D" w:rsidRDefault="009E2210" w:rsidP="004A16DB">
            <w:pPr>
              <w:pStyle w:val="Prrafodelista"/>
              <w:numPr>
                <w:ilvl w:val="0"/>
                <w:numId w:val="195"/>
              </w:numPr>
              <w:spacing w:after="0"/>
              <w:jc w:val="both"/>
              <w:rPr>
                <w:rFonts w:ascii="Arial Narrow" w:hAnsi="Arial Narrow"/>
                <w:i/>
                <w:color w:val="000000" w:themeColor="text1"/>
                <w:sz w:val="20"/>
                <w:szCs w:val="20"/>
              </w:rPr>
            </w:pPr>
            <w:r w:rsidRPr="00F2062D">
              <w:rPr>
                <w:rFonts w:ascii="Arial Narrow" w:hAnsi="Arial Narrow"/>
                <w:i/>
                <w:color w:val="000000" w:themeColor="text1"/>
                <w:sz w:val="20"/>
                <w:szCs w:val="20"/>
              </w:rPr>
              <w:t>Sistematiza información sobre las variables de la investigación aplicada.</w:t>
            </w:r>
          </w:p>
          <w:p w:rsidR="009E2210" w:rsidRPr="00F2062D" w:rsidRDefault="009E2210" w:rsidP="004A16DB">
            <w:pPr>
              <w:pStyle w:val="Prrafodelista"/>
              <w:numPr>
                <w:ilvl w:val="0"/>
                <w:numId w:val="195"/>
              </w:numPr>
              <w:spacing w:after="0"/>
              <w:jc w:val="both"/>
              <w:rPr>
                <w:rFonts w:ascii="Arial Narrow" w:hAnsi="Arial Narrow"/>
                <w:i/>
                <w:color w:val="000000" w:themeColor="text1"/>
                <w:sz w:val="20"/>
                <w:szCs w:val="20"/>
              </w:rPr>
            </w:pPr>
            <w:r w:rsidRPr="00F2062D">
              <w:rPr>
                <w:rFonts w:ascii="Arial Narrow" w:hAnsi="Arial Narrow"/>
                <w:i/>
                <w:color w:val="000000" w:themeColor="text1"/>
                <w:sz w:val="20"/>
                <w:szCs w:val="20"/>
              </w:rPr>
              <w:t>Identifica las variables de su problema de investigación aplicada.</w:t>
            </w:r>
          </w:p>
          <w:p w:rsidR="009E2210" w:rsidRPr="00F2062D" w:rsidRDefault="009E2210" w:rsidP="004A16DB">
            <w:pPr>
              <w:pStyle w:val="Prrafodelista"/>
              <w:numPr>
                <w:ilvl w:val="0"/>
                <w:numId w:val="195"/>
              </w:numPr>
              <w:spacing w:after="0"/>
              <w:jc w:val="both"/>
              <w:rPr>
                <w:rFonts w:ascii="Arial Narrow" w:hAnsi="Arial Narrow"/>
                <w:i/>
                <w:color w:val="000000" w:themeColor="text1"/>
                <w:sz w:val="20"/>
                <w:szCs w:val="20"/>
              </w:rPr>
            </w:pPr>
            <w:r w:rsidRPr="00F2062D">
              <w:rPr>
                <w:rFonts w:ascii="Arial Narrow" w:hAnsi="Arial Narrow"/>
                <w:i/>
                <w:color w:val="000000" w:themeColor="text1"/>
                <w:sz w:val="20"/>
                <w:szCs w:val="20"/>
              </w:rPr>
              <w:t xml:space="preserve">Sistematiza información sobre aspectos básicos del marco teórico. </w:t>
            </w:r>
          </w:p>
          <w:p w:rsidR="009E2210" w:rsidRPr="00F2062D" w:rsidRDefault="009E2210" w:rsidP="004A16DB">
            <w:pPr>
              <w:pStyle w:val="Prrafodelista"/>
              <w:numPr>
                <w:ilvl w:val="0"/>
                <w:numId w:val="195"/>
              </w:numPr>
              <w:spacing w:after="0"/>
              <w:jc w:val="both"/>
              <w:rPr>
                <w:rFonts w:ascii="Arial Narrow" w:hAnsi="Arial Narrow"/>
                <w:i/>
                <w:color w:val="000000" w:themeColor="text1"/>
                <w:sz w:val="20"/>
                <w:szCs w:val="20"/>
              </w:rPr>
            </w:pPr>
            <w:r w:rsidRPr="00F2062D">
              <w:rPr>
                <w:rFonts w:ascii="Arial Narrow" w:hAnsi="Arial Narrow"/>
                <w:i/>
                <w:color w:val="000000" w:themeColor="text1"/>
                <w:sz w:val="20"/>
                <w:szCs w:val="20"/>
              </w:rPr>
              <w:t xml:space="preserve">Sistematiza información para el marco teórico de su problema de investigación aplicada. </w:t>
            </w:r>
          </w:p>
          <w:p w:rsidR="009E2210" w:rsidRPr="00F2062D" w:rsidRDefault="009E2210" w:rsidP="004A16DB">
            <w:pPr>
              <w:pStyle w:val="Prrafodelista"/>
              <w:numPr>
                <w:ilvl w:val="0"/>
                <w:numId w:val="195"/>
              </w:numPr>
              <w:spacing w:after="0"/>
              <w:jc w:val="both"/>
              <w:rPr>
                <w:rFonts w:ascii="Arial Narrow" w:hAnsi="Arial Narrow"/>
                <w:i/>
                <w:color w:val="000000" w:themeColor="text1"/>
                <w:sz w:val="20"/>
                <w:szCs w:val="20"/>
              </w:rPr>
            </w:pPr>
            <w:r w:rsidRPr="00F2062D">
              <w:rPr>
                <w:rFonts w:ascii="Arial Narrow" w:hAnsi="Arial Narrow"/>
                <w:i/>
                <w:color w:val="000000" w:themeColor="text1"/>
                <w:sz w:val="20"/>
                <w:szCs w:val="20"/>
              </w:rPr>
              <w:t xml:space="preserve">Selecciona y Sistematiza el marco teórico del proyecto de investigación.   </w:t>
            </w:r>
          </w:p>
          <w:p w:rsidR="009E2210" w:rsidRPr="00F2062D" w:rsidRDefault="009E2210" w:rsidP="004A16DB">
            <w:pPr>
              <w:pStyle w:val="Prrafodelista"/>
              <w:numPr>
                <w:ilvl w:val="0"/>
                <w:numId w:val="195"/>
              </w:numPr>
              <w:spacing w:after="0"/>
              <w:jc w:val="both"/>
              <w:rPr>
                <w:rFonts w:ascii="Arial Narrow" w:hAnsi="Arial Narrow"/>
                <w:i/>
                <w:color w:val="000000" w:themeColor="text1"/>
                <w:sz w:val="20"/>
                <w:szCs w:val="20"/>
              </w:rPr>
            </w:pPr>
            <w:r w:rsidRPr="00F2062D">
              <w:rPr>
                <w:rFonts w:ascii="Arial Narrow" w:hAnsi="Arial Narrow"/>
                <w:i/>
                <w:color w:val="000000" w:themeColor="text1"/>
                <w:sz w:val="20"/>
                <w:szCs w:val="20"/>
              </w:rPr>
              <w:t>Expone el marco teórico de su proyecto de investigación.</w:t>
            </w:r>
          </w:p>
          <w:p w:rsidR="009E2210" w:rsidRPr="00F2062D" w:rsidRDefault="009E2210" w:rsidP="004A16DB">
            <w:pPr>
              <w:pStyle w:val="Prrafodelista"/>
              <w:numPr>
                <w:ilvl w:val="0"/>
                <w:numId w:val="195"/>
              </w:numPr>
              <w:spacing w:after="0"/>
              <w:jc w:val="both"/>
              <w:rPr>
                <w:rFonts w:ascii="Arial Narrow" w:hAnsi="Arial Narrow"/>
                <w:i/>
                <w:color w:val="000000" w:themeColor="text1"/>
                <w:sz w:val="20"/>
                <w:szCs w:val="20"/>
              </w:rPr>
            </w:pPr>
            <w:r w:rsidRPr="00F2062D">
              <w:rPr>
                <w:rFonts w:ascii="Arial Narrow" w:hAnsi="Arial Narrow"/>
                <w:i/>
                <w:color w:val="000000" w:themeColor="text1"/>
                <w:sz w:val="20"/>
                <w:szCs w:val="20"/>
              </w:rPr>
              <w:t>Verifica los saberes obtenidos</w:t>
            </w:r>
          </w:p>
          <w:p w:rsidR="009E2210" w:rsidRPr="00F2062D" w:rsidRDefault="009E2210" w:rsidP="004A16DB">
            <w:pPr>
              <w:pStyle w:val="Prrafodelista"/>
              <w:numPr>
                <w:ilvl w:val="0"/>
                <w:numId w:val="195"/>
              </w:numPr>
              <w:spacing w:after="0"/>
              <w:jc w:val="both"/>
              <w:rPr>
                <w:rFonts w:ascii="Arial Narrow" w:hAnsi="Arial Narrow"/>
                <w:i/>
                <w:color w:val="000000" w:themeColor="text1"/>
                <w:sz w:val="20"/>
                <w:szCs w:val="20"/>
              </w:rPr>
            </w:pPr>
            <w:r w:rsidRPr="00F2062D">
              <w:rPr>
                <w:rFonts w:ascii="Arial Narrow" w:hAnsi="Arial Narrow"/>
                <w:i/>
                <w:color w:val="000000" w:themeColor="text1"/>
                <w:sz w:val="20"/>
                <w:szCs w:val="20"/>
              </w:rPr>
              <w:t>Sistematiza información sobre el tipo y diseño de investigación aplicada haciendo uso de organizadores gráficos.</w:t>
            </w:r>
          </w:p>
          <w:p w:rsidR="009E2210" w:rsidRPr="00F2062D" w:rsidRDefault="009E2210" w:rsidP="004A16DB">
            <w:pPr>
              <w:pStyle w:val="Prrafodelista"/>
              <w:numPr>
                <w:ilvl w:val="0"/>
                <w:numId w:val="195"/>
              </w:numPr>
              <w:spacing w:after="0"/>
              <w:jc w:val="both"/>
              <w:rPr>
                <w:rFonts w:ascii="Arial Narrow" w:hAnsi="Arial Narrow"/>
                <w:i/>
                <w:color w:val="000000" w:themeColor="text1"/>
                <w:sz w:val="20"/>
                <w:szCs w:val="20"/>
              </w:rPr>
            </w:pPr>
            <w:r w:rsidRPr="00F2062D">
              <w:rPr>
                <w:rFonts w:ascii="Arial Narrow" w:hAnsi="Arial Narrow"/>
                <w:i/>
                <w:color w:val="000000" w:themeColor="text1"/>
                <w:sz w:val="20"/>
                <w:szCs w:val="20"/>
              </w:rPr>
              <w:t xml:space="preserve">Identifica el tipo de diseño del proyecto de investigación aplicada. </w:t>
            </w:r>
          </w:p>
          <w:p w:rsidR="009E2210" w:rsidRPr="00F2062D" w:rsidRDefault="009E2210" w:rsidP="004A16DB">
            <w:pPr>
              <w:pStyle w:val="Prrafodelista"/>
              <w:numPr>
                <w:ilvl w:val="0"/>
                <w:numId w:val="195"/>
              </w:numPr>
              <w:spacing w:after="0"/>
              <w:jc w:val="both"/>
              <w:rPr>
                <w:rFonts w:ascii="Arial Narrow" w:hAnsi="Arial Narrow"/>
                <w:i/>
                <w:color w:val="000000" w:themeColor="text1"/>
                <w:sz w:val="20"/>
                <w:szCs w:val="20"/>
              </w:rPr>
            </w:pPr>
            <w:r w:rsidRPr="00F2062D">
              <w:rPr>
                <w:rFonts w:ascii="Arial Narrow" w:hAnsi="Arial Narrow"/>
                <w:i/>
                <w:color w:val="000000" w:themeColor="text1"/>
                <w:sz w:val="20"/>
                <w:szCs w:val="20"/>
              </w:rPr>
              <w:t xml:space="preserve">Sistematiza   información </w:t>
            </w:r>
            <w:proofErr w:type="gramStart"/>
            <w:r w:rsidRPr="00F2062D">
              <w:rPr>
                <w:rFonts w:ascii="Arial Narrow" w:hAnsi="Arial Narrow"/>
                <w:i/>
                <w:color w:val="000000" w:themeColor="text1"/>
                <w:sz w:val="20"/>
                <w:szCs w:val="20"/>
              </w:rPr>
              <w:t>sobre  los</w:t>
            </w:r>
            <w:proofErr w:type="gramEnd"/>
            <w:r w:rsidRPr="00F2062D">
              <w:rPr>
                <w:rFonts w:ascii="Arial Narrow" w:hAnsi="Arial Narrow"/>
                <w:i/>
                <w:color w:val="000000" w:themeColor="text1"/>
                <w:sz w:val="20"/>
                <w:szCs w:val="20"/>
              </w:rPr>
              <w:t xml:space="preserve"> instrumentos de recolección de datos  </w:t>
            </w:r>
          </w:p>
          <w:p w:rsidR="009E2210" w:rsidRPr="00F2062D" w:rsidRDefault="009E2210" w:rsidP="004A16DB">
            <w:pPr>
              <w:pStyle w:val="Prrafodelista"/>
              <w:numPr>
                <w:ilvl w:val="0"/>
                <w:numId w:val="195"/>
              </w:numPr>
              <w:spacing w:after="0"/>
              <w:jc w:val="both"/>
              <w:rPr>
                <w:rFonts w:ascii="Arial Narrow" w:hAnsi="Arial Narrow"/>
                <w:i/>
                <w:color w:val="000000" w:themeColor="text1"/>
                <w:sz w:val="20"/>
                <w:szCs w:val="20"/>
              </w:rPr>
            </w:pPr>
            <w:r w:rsidRPr="00F2062D">
              <w:rPr>
                <w:rFonts w:ascii="Arial Narrow" w:hAnsi="Arial Narrow"/>
                <w:i/>
                <w:color w:val="000000" w:themeColor="text1"/>
                <w:sz w:val="20"/>
                <w:szCs w:val="20"/>
              </w:rPr>
              <w:t xml:space="preserve">Elabora instrumentos de recolección de datos para desarrollar el proyecto de investigación. </w:t>
            </w:r>
          </w:p>
          <w:p w:rsidR="009E2210" w:rsidRPr="00F2062D" w:rsidRDefault="009E2210" w:rsidP="004A16DB">
            <w:pPr>
              <w:pStyle w:val="Prrafodelista"/>
              <w:numPr>
                <w:ilvl w:val="0"/>
                <w:numId w:val="195"/>
              </w:numPr>
              <w:spacing w:after="0"/>
              <w:jc w:val="both"/>
              <w:rPr>
                <w:rFonts w:ascii="Arial Narrow" w:hAnsi="Arial Narrow"/>
                <w:i/>
                <w:color w:val="000000" w:themeColor="text1"/>
                <w:sz w:val="20"/>
                <w:szCs w:val="20"/>
              </w:rPr>
            </w:pPr>
            <w:proofErr w:type="gramStart"/>
            <w:r w:rsidRPr="00F2062D">
              <w:rPr>
                <w:rFonts w:ascii="Arial Narrow" w:hAnsi="Arial Narrow"/>
                <w:i/>
                <w:color w:val="000000" w:themeColor="text1"/>
                <w:sz w:val="20"/>
                <w:szCs w:val="20"/>
              </w:rPr>
              <w:t>Expone  sus</w:t>
            </w:r>
            <w:proofErr w:type="gramEnd"/>
            <w:r w:rsidRPr="00F2062D">
              <w:rPr>
                <w:rFonts w:ascii="Arial Narrow" w:hAnsi="Arial Narrow"/>
                <w:i/>
                <w:color w:val="000000" w:themeColor="text1"/>
                <w:sz w:val="20"/>
                <w:szCs w:val="20"/>
              </w:rPr>
              <w:t xml:space="preserve"> resultados procesados en gráficos y tablas haciendo uso del proyector multimedia. </w:t>
            </w:r>
          </w:p>
          <w:p w:rsidR="009E2210" w:rsidRPr="00F2062D" w:rsidRDefault="009E2210" w:rsidP="004A16DB">
            <w:pPr>
              <w:pStyle w:val="Prrafodelista"/>
              <w:numPr>
                <w:ilvl w:val="0"/>
                <w:numId w:val="195"/>
              </w:numPr>
              <w:spacing w:after="0"/>
              <w:jc w:val="both"/>
              <w:rPr>
                <w:rFonts w:ascii="Arial Narrow" w:hAnsi="Arial Narrow"/>
                <w:i/>
                <w:color w:val="000000" w:themeColor="text1"/>
                <w:sz w:val="20"/>
                <w:szCs w:val="20"/>
              </w:rPr>
            </w:pPr>
            <w:r w:rsidRPr="00F2062D">
              <w:rPr>
                <w:rFonts w:ascii="Arial Narrow" w:hAnsi="Arial Narrow"/>
                <w:i/>
                <w:color w:val="000000" w:themeColor="text1"/>
                <w:sz w:val="20"/>
                <w:szCs w:val="20"/>
              </w:rPr>
              <w:lastRenderedPageBreak/>
              <w:t xml:space="preserve">Redacta los objetivos y las hipótesis del proyecto de investigación. </w:t>
            </w:r>
          </w:p>
          <w:p w:rsidR="009E2210" w:rsidRPr="00F2062D" w:rsidRDefault="009E2210" w:rsidP="004A16DB">
            <w:pPr>
              <w:pStyle w:val="Prrafodelista"/>
              <w:numPr>
                <w:ilvl w:val="0"/>
                <w:numId w:val="195"/>
              </w:numPr>
              <w:spacing w:after="0"/>
              <w:jc w:val="both"/>
              <w:rPr>
                <w:rFonts w:ascii="Arial Narrow" w:hAnsi="Arial Narrow"/>
                <w:i/>
                <w:color w:val="000000" w:themeColor="text1"/>
                <w:sz w:val="20"/>
                <w:szCs w:val="20"/>
              </w:rPr>
            </w:pPr>
            <w:r w:rsidRPr="00F2062D">
              <w:rPr>
                <w:rFonts w:ascii="Arial Narrow" w:hAnsi="Arial Narrow"/>
                <w:i/>
                <w:color w:val="000000" w:themeColor="text1"/>
                <w:sz w:val="20"/>
                <w:szCs w:val="20"/>
              </w:rPr>
              <w:t xml:space="preserve">Revisa la estructura del proyecto de investigación. </w:t>
            </w:r>
          </w:p>
          <w:p w:rsidR="009E2210" w:rsidRPr="00BF3E78" w:rsidRDefault="009E2210" w:rsidP="004A16DB">
            <w:pPr>
              <w:pStyle w:val="Prrafodelista"/>
              <w:numPr>
                <w:ilvl w:val="0"/>
                <w:numId w:val="195"/>
              </w:numPr>
              <w:spacing w:after="0"/>
              <w:jc w:val="both"/>
              <w:rPr>
                <w:rFonts w:ascii="Arial Narrow" w:hAnsi="Arial Narrow"/>
                <w:i/>
                <w:color w:val="000000" w:themeColor="text1"/>
                <w:sz w:val="20"/>
                <w:szCs w:val="20"/>
              </w:rPr>
            </w:pPr>
            <w:r w:rsidRPr="00F2062D">
              <w:rPr>
                <w:rFonts w:ascii="Arial Narrow" w:hAnsi="Arial Narrow"/>
                <w:i/>
                <w:color w:val="000000" w:themeColor="text1"/>
                <w:sz w:val="20"/>
                <w:szCs w:val="20"/>
              </w:rPr>
              <w:t xml:space="preserve">Expone   los productos   proyecto de investigación aplicada  </w:t>
            </w:r>
          </w:p>
        </w:tc>
      </w:tr>
    </w:tbl>
    <w:p w:rsidR="009E2210" w:rsidRDefault="009E2210" w:rsidP="00AA2E20">
      <w:pPr>
        <w:tabs>
          <w:tab w:val="center" w:pos="6502"/>
        </w:tabs>
        <w:rPr>
          <w:rFonts w:ascii="Arial Narrow" w:hAnsi="Arial Narrow"/>
        </w:rPr>
      </w:pPr>
    </w:p>
    <w:p w:rsidR="009E2210" w:rsidRDefault="009E2210" w:rsidP="00AA2E20">
      <w:pPr>
        <w:tabs>
          <w:tab w:val="center" w:pos="6502"/>
        </w:tabs>
        <w:rPr>
          <w:rFonts w:ascii="Arial Narrow" w:hAnsi="Arial Narrow"/>
        </w:rPr>
      </w:pPr>
    </w:p>
    <w:tbl>
      <w:tblPr>
        <w:tblStyle w:val="TableGrid"/>
        <w:tblW w:w="13872" w:type="dxa"/>
        <w:tblInd w:w="-128" w:type="dxa"/>
        <w:tblCellMar>
          <w:top w:w="11" w:type="dxa"/>
          <w:left w:w="57" w:type="dxa"/>
          <w:bottom w:w="11" w:type="dxa"/>
          <w:right w:w="57" w:type="dxa"/>
        </w:tblCellMar>
        <w:tblLook w:val="04A0" w:firstRow="1" w:lastRow="0" w:firstColumn="1" w:lastColumn="0" w:noHBand="0" w:noVBand="1"/>
      </w:tblPr>
      <w:tblGrid>
        <w:gridCol w:w="3241"/>
        <w:gridCol w:w="4257"/>
        <w:gridCol w:w="2833"/>
        <w:gridCol w:w="3541"/>
      </w:tblGrid>
      <w:tr w:rsidR="00D811C0" w:rsidRPr="00D811C0" w:rsidTr="00D811C0">
        <w:trPr>
          <w:trHeight w:val="441"/>
        </w:trPr>
        <w:tc>
          <w:tcPr>
            <w:tcW w:w="13872" w:type="dxa"/>
            <w:gridSpan w:val="4"/>
            <w:tcBorders>
              <w:top w:val="single" w:sz="5" w:space="0" w:color="000000"/>
              <w:left w:val="single" w:sz="5" w:space="0" w:color="000000"/>
              <w:bottom w:val="single" w:sz="5" w:space="0" w:color="000000"/>
              <w:right w:val="single" w:sz="5" w:space="0" w:color="000000"/>
            </w:tcBorders>
            <w:shd w:val="clear" w:color="auto" w:fill="D9D9D9"/>
          </w:tcPr>
          <w:p w:rsidR="00D811C0" w:rsidRPr="00D811C0" w:rsidRDefault="00D811C0" w:rsidP="00A24D35">
            <w:pPr>
              <w:spacing w:line="259" w:lineRule="auto"/>
              <w:ind w:left="4"/>
              <w:jc w:val="center"/>
              <w:rPr>
                <w:rFonts w:ascii="Arial Narrow" w:hAnsi="Arial Narrow" w:cs="Arial"/>
                <w:color w:val="000000" w:themeColor="text1"/>
                <w:sz w:val="20"/>
                <w:szCs w:val="20"/>
              </w:rPr>
            </w:pPr>
            <w:r w:rsidRPr="00D811C0">
              <w:rPr>
                <w:rFonts w:ascii="Arial Narrow" w:eastAsia="Arial" w:hAnsi="Arial Narrow" w:cs="Arial"/>
                <w:b/>
                <w:color w:val="000000" w:themeColor="text1"/>
                <w:sz w:val="20"/>
                <w:szCs w:val="20"/>
              </w:rPr>
              <w:lastRenderedPageBreak/>
              <w:t>ÁREA: OPCIONAL SEMINARIO VIII</w:t>
            </w:r>
          </w:p>
        </w:tc>
      </w:tr>
      <w:tr w:rsidR="00D811C0" w:rsidRPr="00D811C0" w:rsidTr="00D811C0">
        <w:trPr>
          <w:trHeight w:val="831"/>
        </w:trPr>
        <w:tc>
          <w:tcPr>
            <w:tcW w:w="13872" w:type="dxa"/>
            <w:gridSpan w:val="4"/>
            <w:tcBorders>
              <w:top w:val="single" w:sz="5" w:space="0" w:color="000000"/>
              <w:left w:val="single" w:sz="5" w:space="0" w:color="000000"/>
              <w:bottom w:val="single" w:sz="5" w:space="0" w:color="000000"/>
              <w:right w:val="single" w:sz="5" w:space="0" w:color="000000"/>
            </w:tcBorders>
          </w:tcPr>
          <w:p w:rsidR="00D811C0" w:rsidRPr="00D811C0" w:rsidRDefault="00D811C0" w:rsidP="00A24D35">
            <w:pPr>
              <w:spacing w:line="259" w:lineRule="auto"/>
              <w:rPr>
                <w:rFonts w:ascii="Arial Narrow" w:hAnsi="Arial Narrow" w:cs="Arial"/>
                <w:color w:val="000000" w:themeColor="text1"/>
                <w:sz w:val="20"/>
                <w:szCs w:val="20"/>
              </w:rPr>
            </w:pPr>
            <w:r w:rsidRPr="00D811C0">
              <w:rPr>
                <w:rFonts w:ascii="Arial Narrow" w:eastAsia="Arial" w:hAnsi="Arial Narrow" w:cs="Arial"/>
                <w:b/>
                <w:color w:val="000000" w:themeColor="text1"/>
                <w:sz w:val="20"/>
                <w:szCs w:val="20"/>
              </w:rPr>
              <w:t>SUMILLA:</w:t>
            </w:r>
          </w:p>
          <w:p w:rsidR="00D811C0" w:rsidRPr="00D811C0" w:rsidRDefault="00D811C0" w:rsidP="00A24D35">
            <w:pPr>
              <w:spacing w:line="259" w:lineRule="auto"/>
              <w:rPr>
                <w:rFonts w:ascii="Arial Narrow" w:eastAsia="Arial" w:hAnsi="Arial Narrow" w:cs="Arial"/>
                <w:bCs/>
                <w:color w:val="000000" w:themeColor="text1"/>
                <w:sz w:val="20"/>
                <w:szCs w:val="20"/>
              </w:rPr>
            </w:pPr>
            <w:r w:rsidRPr="00D811C0">
              <w:rPr>
                <w:rFonts w:ascii="Arial Narrow" w:eastAsia="Arial" w:hAnsi="Arial Narrow" w:cs="Arial"/>
                <w:bCs/>
                <w:color w:val="000000" w:themeColor="text1"/>
                <w:sz w:val="20"/>
                <w:szCs w:val="20"/>
              </w:rPr>
              <w:t xml:space="preserve">                  Se orienta a desarrollar en los estudiantes el pensamiento crítico y reflexivo a partir del abordaje de temas de actualidad seleccionados o referenciales para la profesión. Permite a los estudiantes analizar en grupo los planteamientos presentados, generar propuestas o asumir una postura frente a ellos.</w:t>
            </w:r>
          </w:p>
        </w:tc>
      </w:tr>
      <w:tr w:rsidR="00D811C0" w:rsidRPr="00D811C0" w:rsidTr="00D811C0">
        <w:trPr>
          <w:trHeight w:val="209"/>
        </w:trPr>
        <w:tc>
          <w:tcPr>
            <w:tcW w:w="3241" w:type="dxa"/>
            <w:tcBorders>
              <w:top w:val="single" w:sz="5" w:space="0" w:color="000000"/>
              <w:left w:val="single" w:sz="5" w:space="0" w:color="000000"/>
              <w:bottom w:val="single" w:sz="5" w:space="0" w:color="000000"/>
              <w:right w:val="single" w:sz="5" w:space="0" w:color="000000"/>
            </w:tcBorders>
            <w:shd w:val="clear" w:color="auto" w:fill="D9D9D9"/>
          </w:tcPr>
          <w:p w:rsidR="00D811C0" w:rsidRPr="00D811C0" w:rsidRDefault="00D811C0" w:rsidP="00A24D35">
            <w:pPr>
              <w:spacing w:line="259" w:lineRule="auto"/>
              <w:rPr>
                <w:rFonts w:ascii="Arial Narrow" w:hAnsi="Arial Narrow" w:cs="Arial"/>
                <w:color w:val="000000" w:themeColor="text1"/>
                <w:sz w:val="20"/>
                <w:szCs w:val="20"/>
              </w:rPr>
            </w:pPr>
            <w:r w:rsidRPr="00D811C0">
              <w:rPr>
                <w:rFonts w:ascii="Arial Narrow" w:eastAsia="Arial" w:hAnsi="Arial Narrow" w:cs="Arial"/>
                <w:b/>
                <w:color w:val="000000" w:themeColor="text1"/>
                <w:sz w:val="20"/>
                <w:szCs w:val="20"/>
              </w:rPr>
              <w:t>CÓD. CRITE.  DESEMPEÑO</w:t>
            </w:r>
            <w:r w:rsidRPr="00D811C0">
              <w:rPr>
                <w:rFonts w:ascii="Arial Narrow" w:eastAsia="Arial" w:hAnsi="Arial Narrow" w:cs="Arial"/>
                <w:color w:val="000000" w:themeColor="text1"/>
                <w:sz w:val="20"/>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D9D9D9"/>
          </w:tcPr>
          <w:p w:rsidR="00D811C0" w:rsidRPr="00D811C0" w:rsidRDefault="00D811C0" w:rsidP="00A24D35">
            <w:pPr>
              <w:spacing w:line="259" w:lineRule="auto"/>
              <w:ind w:right="8"/>
              <w:rPr>
                <w:rFonts w:ascii="Arial Narrow" w:hAnsi="Arial Narrow" w:cs="Arial"/>
                <w:color w:val="000000" w:themeColor="text1"/>
                <w:sz w:val="20"/>
                <w:szCs w:val="20"/>
              </w:rPr>
            </w:pPr>
            <w:r w:rsidRPr="00D811C0">
              <w:rPr>
                <w:rFonts w:ascii="Arial Narrow" w:eastAsia="Arial" w:hAnsi="Arial Narrow" w:cs="Arial"/>
                <w:b/>
                <w:color w:val="000000" w:themeColor="text1"/>
                <w:sz w:val="20"/>
                <w:szCs w:val="20"/>
              </w:rPr>
              <w:t>CONTENIDOS</w:t>
            </w:r>
            <w:r w:rsidRPr="00D811C0">
              <w:rPr>
                <w:rFonts w:ascii="Arial Narrow" w:eastAsia="Arial" w:hAnsi="Arial Narrow" w:cs="Arial"/>
                <w:color w:val="000000" w:themeColor="text1"/>
                <w:sz w:val="20"/>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D9D9D9"/>
          </w:tcPr>
          <w:p w:rsidR="00D811C0" w:rsidRPr="00D811C0" w:rsidRDefault="00D811C0" w:rsidP="00A24D35">
            <w:pPr>
              <w:spacing w:line="259" w:lineRule="auto"/>
              <w:ind w:left="4"/>
              <w:rPr>
                <w:rFonts w:ascii="Arial Narrow" w:hAnsi="Arial Narrow" w:cs="Arial"/>
                <w:color w:val="000000" w:themeColor="text1"/>
                <w:sz w:val="20"/>
                <w:szCs w:val="20"/>
              </w:rPr>
            </w:pPr>
            <w:r w:rsidRPr="00D811C0">
              <w:rPr>
                <w:rFonts w:ascii="Arial Narrow" w:eastAsia="Arial" w:hAnsi="Arial Narrow" w:cs="Arial"/>
                <w:b/>
                <w:color w:val="000000" w:themeColor="text1"/>
                <w:sz w:val="20"/>
                <w:szCs w:val="20"/>
              </w:rPr>
              <w:t>PRODUCTOS</w:t>
            </w:r>
            <w:r w:rsidRPr="00D811C0">
              <w:rPr>
                <w:rFonts w:ascii="Arial Narrow" w:eastAsia="Arial" w:hAnsi="Arial Narrow" w:cs="Arial"/>
                <w:color w:val="000000" w:themeColor="text1"/>
                <w:sz w:val="20"/>
                <w:szCs w:val="20"/>
              </w:rPr>
              <w:t xml:space="preserve"> </w:t>
            </w:r>
          </w:p>
        </w:tc>
        <w:tc>
          <w:tcPr>
            <w:tcW w:w="3541" w:type="dxa"/>
            <w:tcBorders>
              <w:top w:val="single" w:sz="5" w:space="0" w:color="000000"/>
              <w:left w:val="single" w:sz="5" w:space="0" w:color="000000"/>
              <w:bottom w:val="single" w:sz="5" w:space="0" w:color="000000"/>
              <w:right w:val="single" w:sz="5" w:space="0" w:color="000000"/>
            </w:tcBorders>
            <w:shd w:val="clear" w:color="auto" w:fill="D9D9D9"/>
          </w:tcPr>
          <w:p w:rsidR="00D811C0" w:rsidRPr="00D811C0" w:rsidRDefault="00D811C0" w:rsidP="00A24D35">
            <w:pPr>
              <w:spacing w:line="259" w:lineRule="auto"/>
              <w:ind w:left="6"/>
              <w:rPr>
                <w:rFonts w:ascii="Arial Narrow" w:hAnsi="Arial Narrow" w:cs="Arial"/>
                <w:color w:val="000000" w:themeColor="text1"/>
                <w:sz w:val="20"/>
                <w:szCs w:val="20"/>
              </w:rPr>
            </w:pPr>
            <w:r w:rsidRPr="00D811C0">
              <w:rPr>
                <w:rFonts w:ascii="Arial Narrow" w:eastAsia="Arial" w:hAnsi="Arial Narrow" w:cs="Arial"/>
                <w:b/>
                <w:color w:val="000000" w:themeColor="text1"/>
                <w:sz w:val="20"/>
                <w:szCs w:val="20"/>
              </w:rPr>
              <w:t>CRITERIOS DE EVALUACIÓN</w:t>
            </w:r>
            <w:r w:rsidRPr="00D811C0">
              <w:rPr>
                <w:rFonts w:ascii="Arial Narrow" w:eastAsia="Arial" w:hAnsi="Arial Narrow" w:cs="Arial"/>
                <w:color w:val="000000" w:themeColor="text1"/>
                <w:sz w:val="20"/>
                <w:szCs w:val="20"/>
              </w:rPr>
              <w:t xml:space="preserve"> </w:t>
            </w:r>
          </w:p>
        </w:tc>
      </w:tr>
      <w:tr w:rsidR="00D811C0" w:rsidRPr="00D811C0" w:rsidTr="00D811C0">
        <w:trPr>
          <w:trHeight w:val="2219"/>
        </w:trPr>
        <w:tc>
          <w:tcPr>
            <w:tcW w:w="3241" w:type="dxa"/>
            <w:tcBorders>
              <w:top w:val="single" w:sz="5" w:space="0" w:color="000000"/>
              <w:left w:val="single" w:sz="5" w:space="0" w:color="000000"/>
              <w:bottom w:val="single" w:sz="5" w:space="0" w:color="000000"/>
              <w:right w:val="single" w:sz="5" w:space="0" w:color="000000"/>
            </w:tcBorders>
          </w:tcPr>
          <w:p w:rsidR="00D811C0" w:rsidRPr="00D811C0" w:rsidRDefault="00D811C0" w:rsidP="00A24D35">
            <w:pPr>
              <w:autoSpaceDE w:val="0"/>
              <w:autoSpaceDN w:val="0"/>
              <w:adjustRightInd w:val="0"/>
              <w:jc w:val="center"/>
              <w:rPr>
                <w:rFonts w:ascii="Arial Narrow" w:hAnsi="Arial Narrow" w:cs="Calibri"/>
                <w:b/>
                <w:color w:val="000000" w:themeColor="text1"/>
                <w:sz w:val="20"/>
                <w:szCs w:val="20"/>
                <w:lang w:eastAsia="es-ES_tradnl"/>
              </w:rPr>
            </w:pPr>
            <w:r w:rsidRPr="00D811C0">
              <w:rPr>
                <w:rFonts w:ascii="Arial Narrow" w:hAnsi="Arial Narrow" w:cs="Calibri"/>
                <w:b/>
                <w:color w:val="000000" w:themeColor="text1"/>
                <w:sz w:val="20"/>
                <w:szCs w:val="20"/>
                <w:lang w:eastAsia="es-ES_tradnl"/>
              </w:rPr>
              <w:t>PERSONAL</w:t>
            </w:r>
          </w:p>
          <w:p w:rsidR="00D811C0" w:rsidRPr="00D811C0" w:rsidRDefault="00D811C0" w:rsidP="00A24D35">
            <w:pPr>
              <w:pStyle w:val="Prrafodelista"/>
              <w:autoSpaceDE w:val="0"/>
              <w:autoSpaceDN w:val="0"/>
              <w:adjustRightInd w:val="0"/>
              <w:ind w:left="0"/>
              <w:jc w:val="both"/>
              <w:rPr>
                <w:rFonts w:ascii="Arial Narrow" w:hAnsi="Arial Narrow" w:cs="Calibri"/>
                <w:color w:val="000000" w:themeColor="text1"/>
                <w:sz w:val="20"/>
                <w:szCs w:val="20"/>
              </w:rPr>
            </w:pPr>
            <w:r w:rsidRPr="00D811C0">
              <w:rPr>
                <w:rFonts w:ascii="Arial Narrow" w:hAnsi="Arial Narrow" w:cs="Calibri"/>
                <w:color w:val="000000" w:themeColor="text1"/>
                <w:sz w:val="20"/>
                <w:szCs w:val="20"/>
              </w:rPr>
              <w:t>1.2.5. Se actualiza permanentemente desde la investigación y manejo de las Tics, asumiendo el aprendizaje como proceso de autoformación.</w:t>
            </w:r>
          </w:p>
          <w:p w:rsidR="00D811C0" w:rsidRPr="00D811C0" w:rsidRDefault="00D811C0" w:rsidP="00A24D35">
            <w:pPr>
              <w:pStyle w:val="Prrafodelista"/>
              <w:autoSpaceDE w:val="0"/>
              <w:autoSpaceDN w:val="0"/>
              <w:adjustRightInd w:val="0"/>
              <w:ind w:left="0"/>
              <w:rPr>
                <w:rFonts w:ascii="Arial Narrow" w:hAnsi="Arial Narrow" w:cs="Calibri"/>
                <w:color w:val="000000" w:themeColor="text1"/>
                <w:sz w:val="20"/>
                <w:szCs w:val="20"/>
              </w:rPr>
            </w:pPr>
          </w:p>
          <w:p w:rsidR="00D811C0" w:rsidRPr="00D811C0" w:rsidRDefault="00D811C0" w:rsidP="00A24D35">
            <w:pPr>
              <w:pStyle w:val="Prrafodelista"/>
              <w:autoSpaceDE w:val="0"/>
              <w:autoSpaceDN w:val="0"/>
              <w:adjustRightInd w:val="0"/>
              <w:ind w:left="0"/>
              <w:rPr>
                <w:rFonts w:ascii="Arial Narrow" w:hAnsi="Arial Narrow" w:cs="Calibri"/>
                <w:b/>
                <w:color w:val="000000" w:themeColor="text1"/>
                <w:sz w:val="20"/>
                <w:szCs w:val="20"/>
                <w:lang w:eastAsia="es-ES_tradnl"/>
              </w:rPr>
            </w:pPr>
            <w:r w:rsidRPr="00D811C0">
              <w:rPr>
                <w:rFonts w:ascii="Arial Narrow" w:hAnsi="Arial Narrow" w:cs="Calibri"/>
                <w:b/>
                <w:color w:val="000000" w:themeColor="text1"/>
                <w:sz w:val="20"/>
                <w:szCs w:val="20"/>
                <w:lang w:eastAsia="es-ES_tradnl"/>
              </w:rPr>
              <w:t>PROFESIONAL PEDAGÓGICA</w:t>
            </w:r>
          </w:p>
          <w:p w:rsidR="00D811C0" w:rsidRPr="00D811C0" w:rsidRDefault="00D811C0" w:rsidP="00A24D35">
            <w:pPr>
              <w:pStyle w:val="Prrafodelista"/>
              <w:autoSpaceDE w:val="0"/>
              <w:autoSpaceDN w:val="0"/>
              <w:adjustRightInd w:val="0"/>
              <w:ind w:left="0"/>
              <w:jc w:val="both"/>
              <w:rPr>
                <w:rFonts w:ascii="Arial Narrow" w:hAnsi="Arial Narrow" w:cs="Kokila"/>
                <w:color w:val="000000" w:themeColor="text1"/>
                <w:sz w:val="20"/>
                <w:szCs w:val="20"/>
              </w:rPr>
            </w:pPr>
            <w:r w:rsidRPr="00D811C0">
              <w:rPr>
                <w:rFonts w:ascii="Arial Narrow" w:hAnsi="Arial Narrow" w:cs="Kokila"/>
                <w:color w:val="000000" w:themeColor="text1"/>
                <w:sz w:val="20"/>
                <w:szCs w:val="20"/>
              </w:rPr>
              <w:t>2.4.1. Aplica con idoneidad técnicas e instrumentos de evaluación en los procesos de enseñanza y aprendizaje en diversos escenarios educativos.</w:t>
            </w:r>
          </w:p>
          <w:p w:rsidR="00D811C0" w:rsidRPr="00D811C0" w:rsidRDefault="00D811C0" w:rsidP="00A24D35">
            <w:pPr>
              <w:rPr>
                <w:rFonts w:ascii="Arial Narrow" w:hAnsi="Arial Narrow" w:cs="Kokila"/>
                <w:color w:val="000000" w:themeColor="text1"/>
                <w:sz w:val="20"/>
                <w:szCs w:val="20"/>
              </w:rPr>
            </w:pPr>
          </w:p>
          <w:p w:rsidR="00D811C0" w:rsidRPr="00D811C0" w:rsidRDefault="00D811C0" w:rsidP="00A24D35">
            <w:pPr>
              <w:pStyle w:val="Prrafodelista"/>
              <w:autoSpaceDE w:val="0"/>
              <w:autoSpaceDN w:val="0"/>
              <w:adjustRightInd w:val="0"/>
              <w:ind w:left="0"/>
              <w:jc w:val="both"/>
              <w:rPr>
                <w:rFonts w:ascii="Arial Narrow" w:eastAsiaTheme="minorHAnsi" w:hAnsi="Arial Narrow" w:cs="Calibri"/>
                <w:color w:val="000000" w:themeColor="text1"/>
                <w:sz w:val="20"/>
                <w:szCs w:val="20"/>
                <w:lang w:eastAsia="en-US"/>
              </w:rPr>
            </w:pPr>
            <w:r w:rsidRPr="00D811C0">
              <w:rPr>
                <w:rFonts w:ascii="Arial Narrow" w:hAnsi="Arial Narrow" w:cs="Calibri"/>
                <w:b/>
                <w:color w:val="000000" w:themeColor="text1"/>
                <w:sz w:val="20"/>
                <w:szCs w:val="20"/>
                <w:lang w:eastAsia="es-ES_tradnl"/>
              </w:rPr>
              <w:t>SOCIO COMUNITARIA</w:t>
            </w:r>
          </w:p>
          <w:p w:rsidR="00D811C0" w:rsidRPr="00D811C0" w:rsidRDefault="00D811C0" w:rsidP="00A24D35">
            <w:pPr>
              <w:spacing w:line="259" w:lineRule="auto"/>
              <w:ind w:right="62"/>
              <w:rPr>
                <w:rFonts w:ascii="Arial Narrow" w:hAnsi="Arial Narrow" w:cs="Arial"/>
                <w:color w:val="000000" w:themeColor="text1"/>
                <w:sz w:val="20"/>
                <w:szCs w:val="20"/>
              </w:rPr>
            </w:pPr>
            <w:r w:rsidRPr="00D811C0">
              <w:rPr>
                <w:rFonts w:ascii="Arial Narrow" w:eastAsiaTheme="minorHAnsi" w:hAnsi="Arial Narrow" w:cs="Calibri"/>
                <w:color w:val="000000" w:themeColor="text1"/>
                <w:sz w:val="20"/>
                <w:szCs w:val="20"/>
                <w:lang w:eastAsia="en-US"/>
              </w:rPr>
              <w:t>3.1.4 Manifiesta conciencia colectiva como factor influyente del bienestar personal y de su comunidad.</w:t>
            </w:r>
          </w:p>
        </w:tc>
        <w:tc>
          <w:tcPr>
            <w:tcW w:w="4257" w:type="dxa"/>
            <w:tcBorders>
              <w:top w:val="single" w:sz="5" w:space="0" w:color="000000"/>
              <w:left w:val="single" w:sz="5" w:space="0" w:color="000000"/>
              <w:bottom w:val="single" w:sz="5" w:space="0" w:color="000000"/>
              <w:right w:val="single" w:sz="5" w:space="0" w:color="000000"/>
            </w:tcBorders>
          </w:tcPr>
          <w:p w:rsidR="00D811C0" w:rsidRPr="00D811C0" w:rsidRDefault="00D811C0" w:rsidP="004A16DB">
            <w:pPr>
              <w:pStyle w:val="Prrafodelista"/>
              <w:numPr>
                <w:ilvl w:val="0"/>
                <w:numId w:val="151"/>
              </w:numPr>
              <w:spacing w:after="0" w:line="360" w:lineRule="auto"/>
              <w:ind w:left="494" w:right="142" w:hanging="425"/>
              <w:jc w:val="both"/>
              <w:rPr>
                <w:rFonts w:ascii="Arial Narrow" w:eastAsia="Arial" w:hAnsi="Arial Narrow" w:cs="Arial"/>
                <w:color w:val="000000" w:themeColor="text1"/>
                <w:sz w:val="20"/>
                <w:szCs w:val="20"/>
              </w:rPr>
            </w:pPr>
            <w:r w:rsidRPr="00D811C0">
              <w:rPr>
                <w:rFonts w:ascii="Arial Narrow" w:eastAsia="Arial" w:hAnsi="Arial Narrow" w:cs="Arial"/>
                <w:color w:val="000000" w:themeColor="text1"/>
                <w:sz w:val="20"/>
                <w:szCs w:val="20"/>
              </w:rPr>
              <w:t>Reconocimiento e instalación del Scratch.</w:t>
            </w:r>
          </w:p>
          <w:p w:rsidR="00D811C0" w:rsidRPr="00D811C0" w:rsidRDefault="00D811C0" w:rsidP="004A16DB">
            <w:pPr>
              <w:pStyle w:val="Prrafodelista"/>
              <w:numPr>
                <w:ilvl w:val="0"/>
                <w:numId w:val="151"/>
              </w:numPr>
              <w:spacing w:after="0" w:line="360" w:lineRule="auto"/>
              <w:ind w:left="494" w:right="142" w:hanging="425"/>
              <w:jc w:val="both"/>
              <w:rPr>
                <w:rFonts w:ascii="Arial Narrow" w:eastAsia="Arial" w:hAnsi="Arial Narrow" w:cs="Arial"/>
                <w:color w:val="000000" w:themeColor="text1"/>
                <w:sz w:val="20"/>
                <w:szCs w:val="20"/>
              </w:rPr>
            </w:pPr>
            <w:r w:rsidRPr="00D811C0">
              <w:rPr>
                <w:rFonts w:ascii="Arial Narrow" w:eastAsia="Arial" w:hAnsi="Arial Narrow" w:cs="Arial"/>
                <w:color w:val="000000" w:themeColor="text1"/>
                <w:sz w:val="20"/>
                <w:szCs w:val="20"/>
              </w:rPr>
              <w:t>Introducción a Scratch</w:t>
            </w:r>
          </w:p>
          <w:p w:rsidR="00D811C0" w:rsidRPr="00D811C0" w:rsidRDefault="00D811C0" w:rsidP="004A16DB">
            <w:pPr>
              <w:pStyle w:val="Prrafodelista"/>
              <w:numPr>
                <w:ilvl w:val="0"/>
                <w:numId w:val="151"/>
              </w:numPr>
              <w:spacing w:after="0" w:line="360" w:lineRule="auto"/>
              <w:ind w:left="494" w:right="142" w:hanging="425"/>
              <w:jc w:val="both"/>
              <w:rPr>
                <w:rFonts w:ascii="Arial Narrow" w:eastAsia="Arial" w:hAnsi="Arial Narrow" w:cs="Arial"/>
                <w:color w:val="000000" w:themeColor="text1"/>
                <w:sz w:val="20"/>
                <w:szCs w:val="20"/>
              </w:rPr>
            </w:pPr>
            <w:r w:rsidRPr="00D811C0">
              <w:rPr>
                <w:rFonts w:ascii="Arial Narrow" w:eastAsia="Arial" w:hAnsi="Arial Narrow" w:cs="Arial"/>
                <w:color w:val="000000" w:themeColor="text1"/>
                <w:sz w:val="20"/>
                <w:szCs w:val="20"/>
              </w:rPr>
              <w:t>Cuenta en Scratch</w:t>
            </w:r>
          </w:p>
          <w:p w:rsidR="00D811C0" w:rsidRPr="00D811C0" w:rsidRDefault="00D811C0" w:rsidP="004A16DB">
            <w:pPr>
              <w:pStyle w:val="Prrafodelista"/>
              <w:numPr>
                <w:ilvl w:val="0"/>
                <w:numId w:val="151"/>
              </w:numPr>
              <w:spacing w:after="0" w:line="360" w:lineRule="auto"/>
              <w:ind w:left="494" w:right="142" w:hanging="425"/>
              <w:jc w:val="both"/>
              <w:rPr>
                <w:rFonts w:ascii="Arial Narrow" w:eastAsia="Arial" w:hAnsi="Arial Narrow" w:cs="Arial"/>
                <w:color w:val="000000" w:themeColor="text1"/>
                <w:sz w:val="20"/>
                <w:szCs w:val="20"/>
              </w:rPr>
            </w:pPr>
            <w:r w:rsidRPr="00D811C0">
              <w:rPr>
                <w:rFonts w:ascii="Arial Narrow" w:eastAsia="Arial" w:hAnsi="Arial Narrow" w:cs="Arial"/>
                <w:color w:val="000000" w:themeColor="text1"/>
                <w:sz w:val="20"/>
                <w:szCs w:val="20"/>
              </w:rPr>
              <w:t xml:space="preserve"> Diario de Diseño</w:t>
            </w:r>
          </w:p>
          <w:p w:rsidR="00D811C0" w:rsidRPr="00D811C0" w:rsidRDefault="00D811C0" w:rsidP="004A16DB">
            <w:pPr>
              <w:pStyle w:val="Prrafodelista"/>
              <w:numPr>
                <w:ilvl w:val="0"/>
                <w:numId w:val="151"/>
              </w:numPr>
              <w:spacing w:after="0" w:line="360" w:lineRule="auto"/>
              <w:ind w:left="494" w:right="142" w:hanging="425"/>
              <w:jc w:val="both"/>
              <w:rPr>
                <w:rFonts w:ascii="Arial Narrow" w:eastAsia="Arial" w:hAnsi="Arial Narrow" w:cs="Arial"/>
                <w:color w:val="000000" w:themeColor="text1"/>
                <w:sz w:val="20"/>
                <w:szCs w:val="20"/>
              </w:rPr>
            </w:pPr>
            <w:r w:rsidRPr="00D811C0">
              <w:rPr>
                <w:rFonts w:ascii="Arial Narrow" w:eastAsia="Arial" w:hAnsi="Arial Narrow" w:cs="Arial"/>
                <w:color w:val="000000" w:themeColor="text1"/>
                <w:sz w:val="20"/>
                <w:szCs w:val="20"/>
              </w:rPr>
              <w:t>Sorpréndete con Scratch.</w:t>
            </w:r>
          </w:p>
          <w:p w:rsidR="00D811C0" w:rsidRPr="00D811C0" w:rsidRDefault="00D811C0" w:rsidP="004A16DB">
            <w:pPr>
              <w:pStyle w:val="Prrafodelista"/>
              <w:numPr>
                <w:ilvl w:val="0"/>
                <w:numId w:val="151"/>
              </w:numPr>
              <w:spacing w:after="0" w:line="360" w:lineRule="auto"/>
              <w:ind w:left="494" w:right="142" w:hanging="425"/>
              <w:jc w:val="both"/>
              <w:rPr>
                <w:rFonts w:ascii="Arial Narrow" w:eastAsia="Arial" w:hAnsi="Arial Narrow" w:cs="Arial"/>
                <w:color w:val="000000" w:themeColor="text1"/>
                <w:sz w:val="20"/>
                <w:szCs w:val="20"/>
              </w:rPr>
            </w:pPr>
            <w:r w:rsidRPr="00D811C0">
              <w:rPr>
                <w:rFonts w:ascii="Arial Narrow" w:eastAsia="Arial" w:hAnsi="Arial Narrow" w:cs="Arial"/>
                <w:color w:val="000000" w:themeColor="text1"/>
                <w:sz w:val="20"/>
                <w:szCs w:val="20"/>
              </w:rPr>
              <w:t>Scratch Estudio</w:t>
            </w:r>
          </w:p>
          <w:p w:rsidR="00D811C0" w:rsidRPr="00D811C0" w:rsidRDefault="00D811C0" w:rsidP="004A16DB">
            <w:pPr>
              <w:pStyle w:val="Prrafodelista"/>
              <w:numPr>
                <w:ilvl w:val="0"/>
                <w:numId w:val="151"/>
              </w:numPr>
              <w:spacing w:after="0" w:line="360" w:lineRule="auto"/>
              <w:ind w:left="494" w:right="142" w:hanging="425"/>
              <w:jc w:val="both"/>
              <w:rPr>
                <w:rFonts w:ascii="Arial Narrow" w:eastAsia="Arial" w:hAnsi="Arial Narrow" w:cs="Arial"/>
                <w:color w:val="000000" w:themeColor="text1"/>
                <w:sz w:val="20"/>
                <w:szCs w:val="20"/>
              </w:rPr>
            </w:pPr>
            <w:r w:rsidRPr="00D811C0">
              <w:rPr>
                <w:rFonts w:ascii="Arial Narrow" w:eastAsia="Arial" w:hAnsi="Arial Narrow" w:cs="Arial"/>
                <w:color w:val="000000" w:themeColor="text1"/>
                <w:sz w:val="20"/>
                <w:szCs w:val="20"/>
              </w:rPr>
              <w:t>Programado para Bailar Paso a Paso 10 Bloques Mi Estudio ¡Haciendo Debugging!</w:t>
            </w:r>
          </w:p>
          <w:p w:rsidR="00D811C0" w:rsidRPr="00D811C0" w:rsidRDefault="00D811C0" w:rsidP="004A16DB">
            <w:pPr>
              <w:pStyle w:val="Prrafodelista"/>
              <w:numPr>
                <w:ilvl w:val="0"/>
                <w:numId w:val="151"/>
              </w:numPr>
              <w:spacing w:after="0" w:line="360" w:lineRule="auto"/>
              <w:ind w:left="494" w:right="142" w:hanging="425"/>
              <w:jc w:val="both"/>
              <w:rPr>
                <w:rFonts w:ascii="Arial Narrow" w:eastAsia="Arial" w:hAnsi="Arial Narrow" w:cs="Arial"/>
                <w:color w:val="000000" w:themeColor="text1"/>
                <w:sz w:val="20"/>
                <w:szCs w:val="20"/>
              </w:rPr>
            </w:pPr>
            <w:r w:rsidRPr="00D811C0">
              <w:rPr>
                <w:rFonts w:ascii="Arial Narrow" w:eastAsia="Arial" w:hAnsi="Arial Narrow" w:cs="Arial"/>
                <w:color w:val="000000" w:themeColor="text1"/>
                <w:sz w:val="20"/>
                <w:szCs w:val="20"/>
              </w:rPr>
              <w:t>Acerca de Mí ANIMACIONES:</w:t>
            </w:r>
          </w:p>
          <w:p w:rsidR="00D811C0" w:rsidRPr="00D811C0" w:rsidRDefault="00D811C0" w:rsidP="004A16DB">
            <w:pPr>
              <w:pStyle w:val="Prrafodelista"/>
              <w:numPr>
                <w:ilvl w:val="0"/>
                <w:numId w:val="151"/>
              </w:numPr>
              <w:spacing w:after="0" w:line="360" w:lineRule="auto"/>
              <w:ind w:left="494" w:right="142" w:hanging="425"/>
              <w:jc w:val="both"/>
              <w:rPr>
                <w:rFonts w:ascii="Arial Narrow" w:eastAsia="Arial" w:hAnsi="Arial Narrow" w:cs="Arial"/>
                <w:color w:val="000000" w:themeColor="text1"/>
                <w:sz w:val="20"/>
                <w:szCs w:val="20"/>
              </w:rPr>
            </w:pPr>
            <w:r w:rsidRPr="00D811C0">
              <w:rPr>
                <w:rFonts w:ascii="Arial Narrow" w:eastAsia="Arial" w:hAnsi="Arial Narrow" w:cs="Arial"/>
                <w:color w:val="000000" w:themeColor="text1"/>
                <w:sz w:val="20"/>
                <w:szCs w:val="20"/>
              </w:rPr>
              <w:t>Programando Forma una Banda Cuadrado Naranjo, Círculo Morado ¡Está Vivo! ¡Haciendo Debugging! Video Musical</w:t>
            </w:r>
          </w:p>
          <w:p w:rsidR="00D811C0" w:rsidRPr="00D811C0" w:rsidRDefault="00D811C0" w:rsidP="004A16DB">
            <w:pPr>
              <w:pStyle w:val="Prrafodelista"/>
              <w:numPr>
                <w:ilvl w:val="0"/>
                <w:numId w:val="151"/>
              </w:numPr>
              <w:spacing w:after="0" w:line="360" w:lineRule="auto"/>
              <w:ind w:left="494" w:right="142" w:hanging="425"/>
              <w:jc w:val="both"/>
              <w:rPr>
                <w:rFonts w:ascii="Arial Narrow" w:eastAsia="Arial" w:hAnsi="Arial Narrow" w:cs="Arial"/>
                <w:color w:val="000000" w:themeColor="text1"/>
                <w:sz w:val="20"/>
                <w:szCs w:val="20"/>
              </w:rPr>
            </w:pPr>
            <w:r w:rsidRPr="00D811C0">
              <w:rPr>
                <w:rFonts w:ascii="Arial Narrow" w:eastAsia="Arial" w:hAnsi="Arial Narrow" w:cs="Arial"/>
                <w:color w:val="000000" w:themeColor="text1"/>
                <w:sz w:val="20"/>
                <w:szCs w:val="20"/>
              </w:rPr>
              <w:t>HISTORIAS Personajes Conversaciones Escenas ¡Haciendo Debugging! Crear Criaturas Pásalo</w:t>
            </w:r>
          </w:p>
          <w:p w:rsidR="00D811C0" w:rsidRPr="00D811C0" w:rsidRDefault="00D811C0" w:rsidP="004A16DB">
            <w:pPr>
              <w:pStyle w:val="Prrafodelista"/>
              <w:numPr>
                <w:ilvl w:val="0"/>
                <w:numId w:val="151"/>
              </w:numPr>
              <w:spacing w:after="0" w:line="360" w:lineRule="auto"/>
              <w:ind w:left="494" w:right="142" w:hanging="425"/>
              <w:jc w:val="both"/>
              <w:rPr>
                <w:rFonts w:ascii="Arial Narrow" w:eastAsia="Arial" w:hAnsi="Arial Narrow" w:cs="Arial"/>
                <w:color w:val="000000" w:themeColor="text1"/>
                <w:sz w:val="20"/>
                <w:szCs w:val="20"/>
              </w:rPr>
            </w:pPr>
            <w:r w:rsidRPr="00D811C0">
              <w:rPr>
                <w:rFonts w:ascii="Arial Narrow" w:eastAsia="Arial" w:hAnsi="Arial Narrow" w:cs="Arial"/>
                <w:color w:val="000000" w:themeColor="text1"/>
                <w:sz w:val="20"/>
                <w:szCs w:val="20"/>
              </w:rPr>
              <w:t>JUEGOS: Lista de Juegos Soñados Mis Primeros Juegos Puntaje Extensiones Interacciones ¡Haciendo Debugging!</w:t>
            </w:r>
          </w:p>
          <w:p w:rsidR="00D811C0" w:rsidRPr="00D811C0" w:rsidRDefault="00D811C0" w:rsidP="004A16DB">
            <w:pPr>
              <w:pStyle w:val="Prrafodelista"/>
              <w:numPr>
                <w:ilvl w:val="0"/>
                <w:numId w:val="151"/>
              </w:numPr>
              <w:spacing w:after="0" w:line="360" w:lineRule="auto"/>
              <w:ind w:left="494" w:right="142" w:hanging="425"/>
              <w:jc w:val="both"/>
              <w:rPr>
                <w:rFonts w:ascii="Arial Narrow" w:eastAsia="Arial" w:hAnsi="Arial Narrow" w:cs="Arial"/>
                <w:color w:val="000000" w:themeColor="text1"/>
                <w:sz w:val="20"/>
                <w:szCs w:val="20"/>
              </w:rPr>
            </w:pPr>
            <w:r w:rsidRPr="00D811C0">
              <w:rPr>
                <w:rFonts w:ascii="Arial Narrow" w:eastAsia="Arial" w:hAnsi="Arial Narrow" w:cs="Arial"/>
                <w:color w:val="000000" w:themeColor="text1"/>
                <w:sz w:val="20"/>
                <w:szCs w:val="20"/>
              </w:rPr>
              <w:t xml:space="preserve">SUMERGIÉNDOSE EN LO PROFUNDO Saber, Querer, Aprender Segundo Round Conceptos </w:t>
            </w:r>
            <w:r w:rsidRPr="00D811C0">
              <w:rPr>
                <w:rFonts w:ascii="Arial Narrow" w:eastAsia="Arial" w:hAnsi="Arial Narrow" w:cs="Arial"/>
                <w:color w:val="000000" w:themeColor="text1"/>
                <w:sz w:val="20"/>
                <w:szCs w:val="20"/>
              </w:rPr>
              <w:lastRenderedPageBreak/>
              <w:t>Avanzados Hardware y Extensiones Diseño de la Actividad Mi Propio ¡Haciendo Debug8ging!</w:t>
            </w:r>
          </w:p>
          <w:p w:rsidR="00D811C0" w:rsidRPr="00D811C0" w:rsidRDefault="00D811C0" w:rsidP="004A16DB">
            <w:pPr>
              <w:pStyle w:val="Prrafodelista"/>
              <w:numPr>
                <w:ilvl w:val="0"/>
                <w:numId w:val="151"/>
              </w:numPr>
              <w:spacing w:after="0" w:line="360" w:lineRule="auto"/>
              <w:ind w:left="494" w:right="142" w:hanging="425"/>
              <w:jc w:val="both"/>
              <w:rPr>
                <w:rFonts w:ascii="Arial Narrow" w:eastAsia="Arial" w:hAnsi="Arial Narrow" w:cs="Arial"/>
                <w:color w:val="000000" w:themeColor="text1"/>
                <w:sz w:val="20"/>
                <w:szCs w:val="20"/>
              </w:rPr>
            </w:pPr>
            <w:r w:rsidRPr="00D811C0">
              <w:rPr>
                <w:rFonts w:ascii="Arial Narrow" w:eastAsia="Arial" w:hAnsi="Arial Narrow" w:cs="Arial"/>
                <w:color w:val="000000" w:themeColor="text1"/>
                <w:sz w:val="20"/>
                <w:szCs w:val="20"/>
              </w:rPr>
              <w:t>Revisión y Sustento de su producto final. HACKATÓN Presentación del Proyecto Planificación del Proyecto Bosquejo del Proyecto Fase Final de Diseño.</w:t>
            </w:r>
          </w:p>
        </w:tc>
        <w:tc>
          <w:tcPr>
            <w:tcW w:w="2833" w:type="dxa"/>
            <w:tcBorders>
              <w:top w:val="single" w:sz="5" w:space="0" w:color="000000"/>
              <w:left w:val="single" w:sz="5" w:space="0" w:color="000000"/>
              <w:bottom w:val="single" w:sz="5" w:space="0" w:color="000000"/>
              <w:right w:val="single" w:sz="5" w:space="0" w:color="000000"/>
            </w:tcBorders>
          </w:tcPr>
          <w:p w:rsidR="00D811C0" w:rsidRPr="00D811C0" w:rsidRDefault="00D811C0" w:rsidP="004A16DB">
            <w:pPr>
              <w:pStyle w:val="Prrafodelista"/>
              <w:numPr>
                <w:ilvl w:val="0"/>
                <w:numId w:val="218"/>
              </w:numPr>
              <w:spacing w:after="0" w:line="360" w:lineRule="auto"/>
              <w:ind w:right="142"/>
              <w:rPr>
                <w:rFonts w:ascii="Arial Narrow" w:eastAsia="Arial" w:hAnsi="Arial Narrow" w:cs="Arial"/>
                <w:color w:val="000000" w:themeColor="text1"/>
                <w:sz w:val="20"/>
                <w:szCs w:val="20"/>
              </w:rPr>
            </w:pPr>
            <w:r w:rsidRPr="00D811C0">
              <w:rPr>
                <w:rFonts w:ascii="Arial Narrow" w:eastAsia="Arial" w:hAnsi="Arial Narrow" w:cs="Arial"/>
                <w:color w:val="000000" w:themeColor="text1"/>
                <w:sz w:val="20"/>
                <w:szCs w:val="20"/>
              </w:rPr>
              <w:lastRenderedPageBreak/>
              <w:t>Instructivo (Digital)</w:t>
            </w:r>
          </w:p>
          <w:p w:rsidR="00D811C0" w:rsidRPr="00D811C0" w:rsidRDefault="00D811C0" w:rsidP="004A16DB">
            <w:pPr>
              <w:pStyle w:val="Prrafodelista"/>
              <w:numPr>
                <w:ilvl w:val="0"/>
                <w:numId w:val="218"/>
              </w:numPr>
              <w:spacing w:after="0" w:line="360" w:lineRule="auto"/>
              <w:ind w:right="142"/>
              <w:rPr>
                <w:rFonts w:ascii="Arial Narrow" w:eastAsia="Arial" w:hAnsi="Arial Narrow" w:cs="Arial"/>
                <w:color w:val="000000" w:themeColor="text1"/>
                <w:sz w:val="20"/>
                <w:szCs w:val="20"/>
              </w:rPr>
            </w:pPr>
            <w:r w:rsidRPr="00D811C0">
              <w:rPr>
                <w:rFonts w:ascii="Arial Narrow" w:eastAsia="Arial" w:hAnsi="Arial Narrow" w:cs="Arial"/>
                <w:color w:val="000000" w:themeColor="text1"/>
                <w:sz w:val="20"/>
                <w:szCs w:val="20"/>
              </w:rPr>
              <w:t>PROTOTIPO (físico- Digital)</w:t>
            </w:r>
          </w:p>
          <w:p w:rsidR="00D811C0" w:rsidRPr="00D811C0" w:rsidRDefault="00D811C0" w:rsidP="004A16DB">
            <w:pPr>
              <w:pStyle w:val="Prrafodelista"/>
              <w:numPr>
                <w:ilvl w:val="0"/>
                <w:numId w:val="218"/>
              </w:numPr>
              <w:spacing w:after="0" w:line="360" w:lineRule="auto"/>
              <w:ind w:right="142"/>
              <w:rPr>
                <w:rFonts w:ascii="Arial Narrow" w:eastAsia="Arial" w:hAnsi="Arial Narrow" w:cs="Arial"/>
                <w:color w:val="000000" w:themeColor="text1"/>
                <w:sz w:val="20"/>
                <w:szCs w:val="20"/>
              </w:rPr>
            </w:pPr>
            <w:r w:rsidRPr="00D811C0">
              <w:rPr>
                <w:rFonts w:ascii="Arial Narrow" w:eastAsia="Arial" w:hAnsi="Arial Narrow" w:cs="Arial"/>
                <w:color w:val="000000" w:themeColor="text1"/>
                <w:sz w:val="20"/>
                <w:szCs w:val="20"/>
              </w:rPr>
              <w:t>PROTOTIPO (físico- Digital)</w:t>
            </w:r>
          </w:p>
          <w:p w:rsidR="00D811C0" w:rsidRPr="00D811C0" w:rsidRDefault="00D811C0" w:rsidP="004A16DB">
            <w:pPr>
              <w:pStyle w:val="Prrafodelista"/>
              <w:numPr>
                <w:ilvl w:val="0"/>
                <w:numId w:val="218"/>
              </w:numPr>
              <w:spacing w:after="0" w:line="360" w:lineRule="auto"/>
              <w:ind w:right="142"/>
              <w:rPr>
                <w:rFonts w:ascii="Arial Narrow" w:eastAsia="Arial" w:hAnsi="Arial Narrow" w:cs="Arial"/>
                <w:color w:val="000000" w:themeColor="text1"/>
                <w:sz w:val="20"/>
                <w:szCs w:val="20"/>
              </w:rPr>
            </w:pPr>
            <w:r w:rsidRPr="00D811C0">
              <w:rPr>
                <w:rFonts w:ascii="Arial Narrow" w:eastAsia="Arial" w:hAnsi="Arial Narrow" w:cs="Arial"/>
                <w:color w:val="000000" w:themeColor="text1"/>
                <w:sz w:val="20"/>
                <w:szCs w:val="20"/>
              </w:rPr>
              <w:t>ANIMACIONES</w:t>
            </w:r>
          </w:p>
          <w:p w:rsidR="00D811C0" w:rsidRPr="00942A43" w:rsidRDefault="00D811C0" w:rsidP="004A16DB">
            <w:pPr>
              <w:pStyle w:val="Prrafodelista"/>
              <w:numPr>
                <w:ilvl w:val="0"/>
                <w:numId w:val="218"/>
              </w:numPr>
              <w:spacing w:after="0" w:line="360" w:lineRule="auto"/>
              <w:ind w:right="142"/>
              <w:rPr>
                <w:rFonts w:ascii="Arial Narrow" w:eastAsia="Arial" w:hAnsi="Arial Narrow" w:cs="Arial"/>
                <w:color w:val="000000" w:themeColor="text1"/>
                <w:sz w:val="20"/>
                <w:szCs w:val="20"/>
              </w:rPr>
            </w:pPr>
            <w:r w:rsidRPr="00942A43">
              <w:rPr>
                <w:rFonts w:ascii="Arial Narrow" w:eastAsia="Arial" w:hAnsi="Arial Narrow" w:cs="Arial"/>
                <w:color w:val="000000" w:themeColor="text1"/>
                <w:sz w:val="20"/>
                <w:szCs w:val="20"/>
              </w:rPr>
              <w:t>HISTORIAS</w:t>
            </w:r>
            <w:r w:rsidR="00942A43">
              <w:rPr>
                <w:rFonts w:ascii="Arial Narrow" w:eastAsia="Arial" w:hAnsi="Arial Narrow" w:cs="Arial"/>
                <w:color w:val="000000" w:themeColor="text1"/>
                <w:sz w:val="20"/>
                <w:szCs w:val="20"/>
              </w:rPr>
              <w:t xml:space="preserve"> </w:t>
            </w:r>
            <w:r w:rsidRPr="00942A43">
              <w:rPr>
                <w:rFonts w:ascii="Arial Narrow" w:eastAsia="Arial" w:hAnsi="Arial Narrow" w:cs="Arial"/>
                <w:color w:val="000000" w:themeColor="text1"/>
                <w:sz w:val="20"/>
                <w:szCs w:val="20"/>
              </w:rPr>
              <w:t>(Digital)</w:t>
            </w:r>
          </w:p>
          <w:p w:rsidR="00D811C0" w:rsidRPr="00942A43" w:rsidRDefault="00D811C0" w:rsidP="004A16DB">
            <w:pPr>
              <w:pStyle w:val="Prrafodelista"/>
              <w:numPr>
                <w:ilvl w:val="0"/>
                <w:numId w:val="218"/>
              </w:numPr>
              <w:spacing w:after="0" w:line="360" w:lineRule="auto"/>
              <w:ind w:right="142"/>
              <w:rPr>
                <w:rFonts w:ascii="Arial Narrow" w:eastAsia="Arial" w:hAnsi="Arial Narrow" w:cs="Arial"/>
                <w:color w:val="000000" w:themeColor="text1"/>
                <w:sz w:val="20"/>
                <w:szCs w:val="20"/>
              </w:rPr>
            </w:pPr>
            <w:r w:rsidRPr="00942A43">
              <w:rPr>
                <w:rFonts w:ascii="Arial Narrow" w:eastAsia="Arial" w:hAnsi="Arial Narrow" w:cs="Arial"/>
                <w:color w:val="000000" w:themeColor="text1"/>
                <w:sz w:val="20"/>
                <w:szCs w:val="20"/>
              </w:rPr>
              <w:t>JUEGO</w:t>
            </w:r>
            <w:r w:rsidR="00942A43">
              <w:rPr>
                <w:rFonts w:ascii="Arial Narrow" w:eastAsia="Arial" w:hAnsi="Arial Narrow" w:cs="Arial"/>
                <w:color w:val="000000" w:themeColor="text1"/>
                <w:sz w:val="20"/>
                <w:szCs w:val="20"/>
              </w:rPr>
              <w:t xml:space="preserve"> </w:t>
            </w:r>
            <w:r w:rsidRPr="00942A43">
              <w:rPr>
                <w:rFonts w:ascii="Arial Narrow" w:eastAsia="Arial" w:hAnsi="Arial Narrow" w:cs="Arial"/>
                <w:color w:val="000000" w:themeColor="text1"/>
                <w:sz w:val="20"/>
                <w:szCs w:val="20"/>
              </w:rPr>
              <w:t>(Digital)</w:t>
            </w:r>
          </w:p>
          <w:p w:rsidR="00D811C0" w:rsidRPr="00942A43" w:rsidRDefault="00D811C0" w:rsidP="004A16DB">
            <w:pPr>
              <w:pStyle w:val="Prrafodelista"/>
              <w:numPr>
                <w:ilvl w:val="0"/>
                <w:numId w:val="218"/>
              </w:numPr>
              <w:spacing w:after="0" w:line="360" w:lineRule="auto"/>
              <w:ind w:right="142"/>
              <w:rPr>
                <w:rFonts w:ascii="Arial Narrow" w:eastAsia="Arial" w:hAnsi="Arial Narrow" w:cs="Arial"/>
                <w:color w:val="000000" w:themeColor="text1"/>
                <w:sz w:val="20"/>
                <w:szCs w:val="20"/>
              </w:rPr>
            </w:pPr>
            <w:r w:rsidRPr="00942A43">
              <w:rPr>
                <w:rFonts w:ascii="Arial Narrow" w:eastAsia="Arial" w:hAnsi="Arial Narrow" w:cs="Arial"/>
                <w:color w:val="000000" w:themeColor="text1"/>
                <w:sz w:val="20"/>
                <w:szCs w:val="20"/>
              </w:rPr>
              <w:t>Cuaderno (físico)</w:t>
            </w:r>
          </w:p>
          <w:p w:rsidR="00D811C0" w:rsidRPr="00D811C0" w:rsidRDefault="00D811C0" w:rsidP="004A16DB">
            <w:pPr>
              <w:pStyle w:val="Prrafodelista"/>
              <w:numPr>
                <w:ilvl w:val="0"/>
                <w:numId w:val="218"/>
              </w:numPr>
              <w:spacing w:after="0" w:line="360" w:lineRule="auto"/>
              <w:ind w:right="142"/>
              <w:rPr>
                <w:rFonts w:ascii="Arial Narrow" w:eastAsia="Arial" w:hAnsi="Arial Narrow" w:cs="Arial"/>
                <w:color w:val="000000" w:themeColor="text1"/>
                <w:sz w:val="20"/>
                <w:szCs w:val="20"/>
              </w:rPr>
            </w:pPr>
            <w:r w:rsidRPr="00D811C0">
              <w:rPr>
                <w:rFonts w:ascii="Arial Narrow" w:eastAsia="Arial" w:hAnsi="Arial Narrow" w:cs="Arial"/>
                <w:color w:val="000000" w:themeColor="text1"/>
                <w:sz w:val="20"/>
                <w:szCs w:val="20"/>
              </w:rPr>
              <w:t>Proyecto (físico)</w:t>
            </w:r>
          </w:p>
          <w:p w:rsidR="00D811C0" w:rsidRPr="00942A43" w:rsidRDefault="00D811C0" w:rsidP="004A16DB">
            <w:pPr>
              <w:pStyle w:val="Prrafodelista"/>
              <w:numPr>
                <w:ilvl w:val="0"/>
                <w:numId w:val="218"/>
              </w:numPr>
              <w:spacing w:after="0" w:line="360" w:lineRule="auto"/>
              <w:ind w:right="142"/>
              <w:rPr>
                <w:rFonts w:ascii="Arial Narrow" w:eastAsia="Arial" w:hAnsi="Arial Narrow" w:cs="Arial"/>
                <w:color w:val="000000" w:themeColor="text1"/>
                <w:sz w:val="20"/>
                <w:szCs w:val="20"/>
              </w:rPr>
            </w:pPr>
            <w:r w:rsidRPr="00942A43">
              <w:rPr>
                <w:rFonts w:ascii="Arial Narrow" w:eastAsia="Arial" w:hAnsi="Arial Narrow" w:cs="Arial"/>
                <w:color w:val="000000" w:themeColor="text1"/>
                <w:sz w:val="20"/>
                <w:szCs w:val="20"/>
              </w:rPr>
              <w:t>Exposición temática</w:t>
            </w:r>
            <w:r w:rsidR="00942A43">
              <w:rPr>
                <w:rFonts w:ascii="Arial Narrow" w:eastAsia="Arial" w:hAnsi="Arial Narrow" w:cs="Arial"/>
                <w:color w:val="000000" w:themeColor="text1"/>
                <w:sz w:val="20"/>
                <w:szCs w:val="20"/>
              </w:rPr>
              <w:t xml:space="preserve"> </w:t>
            </w:r>
            <w:r w:rsidRPr="00942A43">
              <w:rPr>
                <w:rFonts w:ascii="Arial Narrow" w:eastAsia="Arial" w:hAnsi="Arial Narrow" w:cs="Arial"/>
                <w:color w:val="000000" w:themeColor="text1"/>
                <w:sz w:val="20"/>
                <w:szCs w:val="20"/>
              </w:rPr>
              <w:t>(digital – físico)</w:t>
            </w:r>
          </w:p>
          <w:p w:rsidR="00D811C0" w:rsidRPr="00D811C0" w:rsidRDefault="00D811C0" w:rsidP="004A16DB">
            <w:pPr>
              <w:pStyle w:val="Prrafodelista"/>
              <w:numPr>
                <w:ilvl w:val="0"/>
                <w:numId w:val="218"/>
              </w:numPr>
              <w:spacing w:after="0" w:line="360" w:lineRule="auto"/>
              <w:ind w:right="142"/>
              <w:rPr>
                <w:rFonts w:ascii="Arial Narrow" w:eastAsia="Arial" w:hAnsi="Arial Narrow" w:cs="Arial"/>
                <w:color w:val="000000" w:themeColor="text1"/>
                <w:sz w:val="20"/>
                <w:szCs w:val="20"/>
              </w:rPr>
            </w:pPr>
            <w:r w:rsidRPr="00D811C0">
              <w:rPr>
                <w:rFonts w:ascii="Arial Narrow" w:eastAsia="Arial" w:hAnsi="Arial Narrow" w:cs="Arial"/>
                <w:color w:val="000000" w:themeColor="text1"/>
                <w:sz w:val="20"/>
                <w:szCs w:val="20"/>
              </w:rPr>
              <w:t>Curso Online</w:t>
            </w:r>
          </w:p>
          <w:p w:rsidR="00D811C0" w:rsidRPr="00942A43" w:rsidRDefault="00D811C0" w:rsidP="004A16DB">
            <w:pPr>
              <w:pStyle w:val="Prrafodelista"/>
              <w:numPr>
                <w:ilvl w:val="0"/>
                <w:numId w:val="218"/>
              </w:numPr>
              <w:spacing w:after="0" w:line="360" w:lineRule="auto"/>
              <w:ind w:right="142"/>
              <w:rPr>
                <w:rFonts w:ascii="Arial Narrow" w:eastAsia="Arial" w:hAnsi="Arial Narrow" w:cs="Arial"/>
                <w:color w:val="000000" w:themeColor="text1"/>
                <w:sz w:val="20"/>
                <w:szCs w:val="20"/>
              </w:rPr>
            </w:pPr>
            <w:r w:rsidRPr="00942A43">
              <w:rPr>
                <w:rFonts w:ascii="Arial Narrow" w:eastAsia="Arial" w:hAnsi="Arial Narrow" w:cs="Arial"/>
                <w:color w:val="000000" w:themeColor="text1"/>
                <w:sz w:val="20"/>
                <w:szCs w:val="20"/>
              </w:rPr>
              <w:t>Gráficos de barras</w:t>
            </w:r>
            <w:r w:rsidR="00942A43">
              <w:rPr>
                <w:rFonts w:ascii="Arial Narrow" w:eastAsia="Arial" w:hAnsi="Arial Narrow" w:cs="Arial"/>
                <w:color w:val="000000" w:themeColor="text1"/>
                <w:sz w:val="20"/>
                <w:szCs w:val="20"/>
              </w:rPr>
              <w:t xml:space="preserve"> </w:t>
            </w:r>
            <w:r w:rsidRPr="00942A43">
              <w:rPr>
                <w:rFonts w:ascii="Arial Narrow" w:eastAsia="Arial" w:hAnsi="Arial Narrow" w:cs="Arial"/>
                <w:color w:val="000000" w:themeColor="text1"/>
                <w:sz w:val="20"/>
                <w:szCs w:val="20"/>
              </w:rPr>
              <w:t>(Digital)</w:t>
            </w:r>
          </w:p>
          <w:p w:rsidR="00D811C0" w:rsidRPr="00D811C0" w:rsidRDefault="00D811C0" w:rsidP="00A24D35">
            <w:pPr>
              <w:spacing w:line="360" w:lineRule="auto"/>
              <w:ind w:left="-10" w:right="142"/>
              <w:rPr>
                <w:rFonts w:ascii="Arial Narrow" w:eastAsia="Arial" w:hAnsi="Arial Narrow" w:cs="Arial"/>
                <w:color w:val="000000" w:themeColor="text1"/>
                <w:sz w:val="20"/>
                <w:szCs w:val="20"/>
              </w:rPr>
            </w:pPr>
          </w:p>
        </w:tc>
        <w:tc>
          <w:tcPr>
            <w:tcW w:w="3541" w:type="dxa"/>
            <w:tcBorders>
              <w:top w:val="single" w:sz="5" w:space="0" w:color="000000"/>
              <w:left w:val="single" w:sz="5" w:space="0" w:color="000000"/>
              <w:bottom w:val="single" w:sz="5" w:space="0" w:color="000000"/>
              <w:right w:val="single" w:sz="5" w:space="0" w:color="000000"/>
            </w:tcBorders>
          </w:tcPr>
          <w:p w:rsidR="00D811C0" w:rsidRPr="00D811C0" w:rsidRDefault="00D811C0" w:rsidP="004A16DB">
            <w:pPr>
              <w:pStyle w:val="Prrafodelista"/>
              <w:numPr>
                <w:ilvl w:val="0"/>
                <w:numId w:val="218"/>
              </w:numPr>
              <w:spacing w:after="0" w:line="259" w:lineRule="auto"/>
              <w:ind w:right="44"/>
              <w:jc w:val="both"/>
              <w:rPr>
                <w:rFonts w:ascii="Arial Narrow" w:hAnsi="Arial Narrow" w:cs="Arial"/>
                <w:color w:val="000000" w:themeColor="text1"/>
                <w:sz w:val="20"/>
                <w:szCs w:val="20"/>
              </w:rPr>
            </w:pPr>
            <w:r w:rsidRPr="00D811C0">
              <w:rPr>
                <w:rFonts w:ascii="Arial Narrow" w:hAnsi="Arial Narrow" w:cs="Arial"/>
                <w:color w:val="000000" w:themeColor="text1"/>
                <w:sz w:val="20"/>
                <w:szCs w:val="20"/>
              </w:rPr>
              <w:t>Realiza de manera correcta la instalación del software educativo.</w:t>
            </w:r>
          </w:p>
          <w:p w:rsidR="00D811C0" w:rsidRPr="00D811C0" w:rsidRDefault="00D811C0" w:rsidP="004A16DB">
            <w:pPr>
              <w:pStyle w:val="Prrafodelista"/>
              <w:numPr>
                <w:ilvl w:val="0"/>
                <w:numId w:val="218"/>
              </w:numPr>
              <w:spacing w:after="0" w:line="259" w:lineRule="auto"/>
              <w:ind w:right="44"/>
              <w:jc w:val="both"/>
              <w:rPr>
                <w:rFonts w:ascii="Arial Narrow" w:hAnsi="Arial Narrow" w:cs="Arial"/>
                <w:color w:val="000000" w:themeColor="text1"/>
                <w:sz w:val="20"/>
                <w:szCs w:val="20"/>
              </w:rPr>
            </w:pPr>
            <w:r w:rsidRPr="00D811C0">
              <w:rPr>
                <w:rFonts w:ascii="Arial Narrow" w:hAnsi="Arial Narrow" w:cs="Arial"/>
                <w:color w:val="000000" w:themeColor="text1"/>
                <w:sz w:val="20"/>
                <w:szCs w:val="20"/>
              </w:rPr>
              <w:t>Analiza y comprende el entorno de Scratch.</w:t>
            </w:r>
          </w:p>
          <w:p w:rsidR="00D811C0" w:rsidRPr="00D811C0" w:rsidRDefault="00D811C0" w:rsidP="004A16DB">
            <w:pPr>
              <w:pStyle w:val="Prrafodelista"/>
              <w:numPr>
                <w:ilvl w:val="0"/>
                <w:numId w:val="218"/>
              </w:numPr>
              <w:spacing w:after="0" w:line="259" w:lineRule="auto"/>
              <w:ind w:right="44"/>
              <w:jc w:val="both"/>
              <w:rPr>
                <w:rFonts w:ascii="Arial Narrow" w:hAnsi="Arial Narrow" w:cs="Arial"/>
                <w:color w:val="000000" w:themeColor="text1"/>
                <w:sz w:val="20"/>
                <w:szCs w:val="20"/>
              </w:rPr>
            </w:pPr>
            <w:r w:rsidRPr="00D811C0">
              <w:rPr>
                <w:rFonts w:ascii="Arial Narrow" w:hAnsi="Arial Narrow" w:cs="Arial"/>
                <w:color w:val="000000" w:themeColor="text1"/>
                <w:sz w:val="20"/>
                <w:szCs w:val="20"/>
              </w:rPr>
              <w:t>Realiza un diario de diseño.</w:t>
            </w:r>
            <w:r w:rsidRPr="00D811C0">
              <w:rPr>
                <w:rFonts w:ascii="Arial Narrow" w:hAnsi="Arial Narrow" w:cs="Arial"/>
                <w:color w:val="000000" w:themeColor="text1"/>
                <w:sz w:val="20"/>
                <w:szCs w:val="20"/>
              </w:rPr>
              <w:tab/>
            </w:r>
          </w:p>
          <w:p w:rsidR="00D811C0" w:rsidRPr="00D811C0" w:rsidRDefault="00D811C0" w:rsidP="004A16DB">
            <w:pPr>
              <w:pStyle w:val="Prrafodelista"/>
              <w:numPr>
                <w:ilvl w:val="0"/>
                <w:numId w:val="218"/>
              </w:numPr>
              <w:spacing w:after="0" w:line="259" w:lineRule="auto"/>
              <w:ind w:right="44"/>
              <w:jc w:val="both"/>
              <w:rPr>
                <w:rFonts w:ascii="Arial Narrow" w:hAnsi="Arial Narrow" w:cs="Arial"/>
                <w:color w:val="000000" w:themeColor="text1"/>
                <w:sz w:val="20"/>
                <w:szCs w:val="20"/>
              </w:rPr>
            </w:pPr>
            <w:r w:rsidRPr="00D811C0">
              <w:rPr>
                <w:rFonts w:ascii="Arial Narrow" w:hAnsi="Arial Narrow" w:cs="Arial"/>
                <w:color w:val="000000" w:themeColor="text1"/>
                <w:sz w:val="20"/>
                <w:szCs w:val="20"/>
              </w:rPr>
              <w:t>Realiza un prototipo básico en Scratch.</w:t>
            </w:r>
          </w:p>
          <w:p w:rsidR="00D811C0" w:rsidRPr="00D811C0" w:rsidRDefault="00D811C0" w:rsidP="004A16DB">
            <w:pPr>
              <w:pStyle w:val="Prrafodelista"/>
              <w:numPr>
                <w:ilvl w:val="0"/>
                <w:numId w:val="218"/>
              </w:numPr>
              <w:spacing w:after="0" w:line="259" w:lineRule="auto"/>
              <w:ind w:right="44"/>
              <w:jc w:val="both"/>
              <w:rPr>
                <w:rFonts w:ascii="Arial Narrow" w:hAnsi="Arial Narrow" w:cs="Arial"/>
                <w:color w:val="000000" w:themeColor="text1"/>
                <w:sz w:val="20"/>
                <w:szCs w:val="20"/>
              </w:rPr>
            </w:pPr>
            <w:r w:rsidRPr="00D811C0">
              <w:rPr>
                <w:rFonts w:ascii="Arial Narrow" w:hAnsi="Arial Narrow" w:cs="Arial"/>
                <w:color w:val="000000" w:themeColor="text1"/>
                <w:sz w:val="20"/>
                <w:szCs w:val="20"/>
              </w:rPr>
              <w:t>Realiza una animación correcta en Scratch.</w:t>
            </w:r>
          </w:p>
          <w:p w:rsidR="00D811C0" w:rsidRPr="00D811C0" w:rsidRDefault="00D811C0" w:rsidP="004A16DB">
            <w:pPr>
              <w:pStyle w:val="Prrafodelista"/>
              <w:numPr>
                <w:ilvl w:val="0"/>
                <w:numId w:val="218"/>
              </w:numPr>
              <w:spacing w:after="0" w:line="259" w:lineRule="auto"/>
              <w:ind w:right="44"/>
              <w:jc w:val="both"/>
              <w:rPr>
                <w:rFonts w:ascii="Arial Narrow" w:hAnsi="Arial Narrow" w:cs="Arial"/>
                <w:color w:val="000000" w:themeColor="text1"/>
                <w:sz w:val="20"/>
                <w:szCs w:val="20"/>
              </w:rPr>
            </w:pPr>
            <w:r w:rsidRPr="00D811C0">
              <w:rPr>
                <w:rFonts w:ascii="Arial Narrow" w:hAnsi="Arial Narrow" w:cs="Arial"/>
                <w:color w:val="000000" w:themeColor="text1"/>
                <w:sz w:val="20"/>
                <w:szCs w:val="20"/>
              </w:rPr>
              <w:t>Analiza los argumentos de la historia en Scratch.</w:t>
            </w:r>
            <w:r w:rsidRPr="00D811C0">
              <w:rPr>
                <w:rFonts w:ascii="Arial Narrow" w:hAnsi="Arial Narrow" w:cs="Arial"/>
                <w:color w:val="000000" w:themeColor="text1"/>
                <w:sz w:val="20"/>
                <w:szCs w:val="20"/>
              </w:rPr>
              <w:tab/>
            </w:r>
          </w:p>
          <w:p w:rsidR="00D811C0" w:rsidRPr="00D811C0" w:rsidRDefault="00D811C0" w:rsidP="004A16DB">
            <w:pPr>
              <w:pStyle w:val="Prrafodelista"/>
              <w:numPr>
                <w:ilvl w:val="0"/>
                <w:numId w:val="218"/>
              </w:numPr>
              <w:spacing w:after="0" w:line="259" w:lineRule="auto"/>
              <w:ind w:right="44"/>
              <w:jc w:val="both"/>
              <w:rPr>
                <w:rFonts w:ascii="Arial Narrow" w:hAnsi="Arial Narrow" w:cs="Arial"/>
                <w:color w:val="000000" w:themeColor="text1"/>
                <w:sz w:val="20"/>
                <w:szCs w:val="20"/>
              </w:rPr>
            </w:pPr>
            <w:r w:rsidRPr="00D811C0">
              <w:rPr>
                <w:rFonts w:ascii="Arial Narrow" w:hAnsi="Arial Narrow" w:cs="Arial"/>
                <w:color w:val="000000" w:themeColor="text1"/>
                <w:sz w:val="20"/>
                <w:szCs w:val="20"/>
              </w:rPr>
              <w:t>Rúbrica de evaluación.</w:t>
            </w:r>
          </w:p>
          <w:p w:rsidR="00D811C0" w:rsidRPr="00D811C0" w:rsidRDefault="00D811C0" w:rsidP="004A16DB">
            <w:pPr>
              <w:pStyle w:val="Prrafodelista"/>
              <w:numPr>
                <w:ilvl w:val="0"/>
                <w:numId w:val="218"/>
              </w:numPr>
              <w:spacing w:after="0" w:line="259" w:lineRule="auto"/>
              <w:ind w:right="44"/>
              <w:jc w:val="both"/>
              <w:rPr>
                <w:rFonts w:ascii="Arial Narrow" w:hAnsi="Arial Narrow" w:cs="Arial"/>
                <w:color w:val="000000" w:themeColor="text1"/>
                <w:sz w:val="20"/>
                <w:szCs w:val="20"/>
              </w:rPr>
            </w:pPr>
            <w:r w:rsidRPr="00D811C0">
              <w:rPr>
                <w:rFonts w:ascii="Arial Narrow" w:hAnsi="Arial Narrow" w:cs="Arial"/>
                <w:color w:val="000000" w:themeColor="text1"/>
                <w:sz w:val="20"/>
                <w:szCs w:val="20"/>
              </w:rPr>
              <w:t>Argumenta las características fundamentales del juego en Scratch.</w:t>
            </w:r>
            <w:r w:rsidRPr="00D811C0">
              <w:rPr>
                <w:rFonts w:ascii="Arial Narrow" w:hAnsi="Arial Narrow" w:cs="Arial"/>
                <w:color w:val="000000" w:themeColor="text1"/>
                <w:sz w:val="20"/>
                <w:szCs w:val="20"/>
              </w:rPr>
              <w:tab/>
            </w:r>
          </w:p>
          <w:p w:rsidR="00D811C0" w:rsidRPr="00D811C0" w:rsidRDefault="00D811C0" w:rsidP="004A16DB">
            <w:pPr>
              <w:pStyle w:val="Prrafodelista"/>
              <w:numPr>
                <w:ilvl w:val="0"/>
                <w:numId w:val="218"/>
              </w:numPr>
              <w:spacing w:after="0" w:line="259" w:lineRule="auto"/>
              <w:ind w:right="44"/>
              <w:jc w:val="both"/>
              <w:rPr>
                <w:rFonts w:ascii="Arial Narrow" w:hAnsi="Arial Narrow" w:cs="Arial"/>
                <w:color w:val="000000" w:themeColor="text1"/>
                <w:sz w:val="20"/>
                <w:szCs w:val="20"/>
              </w:rPr>
            </w:pPr>
            <w:r w:rsidRPr="00D811C0">
              <w:rPr>
                <w:rFonts w:ascii="Arial Narrow" w:hAnsi="Arial Narrow" w:cs="Arial"/>
                <w:color w:val="000000" w:themeColor="text1"/>
                <w:sz w:val="20"/>
                <w:szCs w:val="20"/>
              </w:rPr>
              <w:t>Analiza los fundamentos profundos del hardware y software de Scratch.</w:t>
            </w:r>
            <w:r w:rsidRPr="00D811C0">
              <w:rPr>
                <w:rFonts w:ascii="Arial Narrow" w:hAnsi="Arial Narrow" w:cs="Arial"/>
                <w:color w:val="000000" w:themeColor="text1"/>
                <w:sz w:val="20"/>
                <w:szCs w:val="20"/>
              </w:rPr>
              <w:tab/>
            </w:r>
          </w:p>
          <w:p w:rsidR="00D811C0" w:rsidRPr="00D811C0" w:rsidRDefault="00D811C0" w:rsidP="004A16DB">
            <w:pPr>
              <w:pStyle w:val="Prrafodelista"/>
              <w:numPr>
                <w:ilvl w:val="0"/>
                <w:numId w:val="218"/>
              </w:numPr>
              <w:spacing w:after="0" w:line="259" w:lineRule="auto"/>
              <w:ind w:right="44"/>
              <w:jc w:val="both"/>
              <w:rPr>
                <w:rFonts w:ascii="Arial Narrow" w:hAnsi="Arial Narrow" w:cs="Arial"/>
                <w:color w:val="000000" w:themeColor="text1"/>
                <w:sz w:val="20"/>
                <w:szCs w:val="20"/>
              </w:rPr>
            </w:pPr>
            <w:r w:rsidRPr="00D811C0">
              <w:rPr>
                <w:rFonts w:ascii="Arial Narrow" w:hAnsi="Arial Narrow" w:cs="Arial"/>
                <w:color w:val="000000" w:themeColor="text1"/>
                <w:sz w:val="20"/>
                <w:szCs w:val="20"/>
              </w:rPr>
              <w:t>Demuestra los resultados obtenidos en el área.</w:t>
            </w:r>
            <w:r w:rsidRPr="00D811C0">
              <w:rPr>
                <w:rFonts w:ascii="Arial Narrow" w:hAnsi="Arial Narrow" w:cs="Arial"/>
                <w:color w:val="000000" w:themeColor="text1"/>
                <w:sz w:val="20"/>
                <w:szCs w:val="20"/>
              </w:rPr>
              <w:tab/>
            </w:r>
          </w:p>
          <w:p w:rsidR="00D811C0" w:rsidRPr="00D811C0" w:rsidRDefault="00D811C0" w:rsidP="004A16DB">
            <w:pPr>
              <w:pStyle w:val="Prrafodelista"/>
              <w:numPr>
                <w:ilvl w:val="0"/>
                <w:numId w:val="218"/>
              </w:numPr>
              <w:spacing w:after="0" w:line="259" w:lineRule="auto"/>
              <w:ind w:right="44"/>
              <w:jc w:val="both"/>
              <w:rPr>
                <w:rFonts w:ascii="Arial Narrow" w:hAnsi="Arial Narrow" w:cs="Arial"/>
                <w:color w:val="000000" w:themeColor="text1"/>
                <w:sz w:val="20"/>
                <w:szCs w:val="20"/>
              </w:rPr>
            </w:pPr>
            <w:r w:rsidRPr="00D811C0">
              <w:rPr>
                <w:rFonts w:ascii="Arial Narrow" w:hAnsi="Arial Narrow" w:cs="Arial"/>
                <w:color w:val="000000" w:themeColor="text1"/>
                <w:sz w:val="20"/>
                <w:szCs w:val="20"/>
              </w:rPr>
              <w:t>Realiza la retroalimentación del curso.</w:t>
            </w:r>
          </w:p>
        </w:tc>
      </w:tr>
    </w:tbl>
    <w:p w:rsidR="00B06C5F" w:rsidRDefault="00B06C5F" w:rsidP="00AA2E20">
      <w:pPr>
        <w:tabs>
          <w:tab w:val="center" w:pos="6502"/>
        </w:tabs>
        <w:rPr>
          <w:rFonts w:ascii="Arial Narrow" w:hAnsi="Arial Narrow"/>
        </w:rPr>
      </w:pPr>
    </w:p>
    <w:p w:rsidR="00B06C5F" w:rsidRDefault="00B06C5F" w:rsidP="00AA2E20">
      <w:pPr>
        <w:tabs>
          <w:tab w:val="center" w:pos="6502"/>
        </w:tabs>
        <w:rPr>
          <w:rFonts w:ascii="Arial Narrow" w:hAnsi="Arial Narrow"/>
        </w:rPr>
      </w:pPr>
    </w:p>
    <w:p w:rsidR="00B06C5F" w:rsidRDefault="00B06C5F" w:rsidP="00AA2E20">
      <w:pPr>
        <w:tabs>
          <w:tab w:val="center" w:pos="6502"/>
        </w:tabs>
        <w:rPr>
          <w:rFonts w:ascii="Arial Narrow" w:hAnsi="Arial Narrow"/>
        </w:rPr>
      </w:pPr>
    </w:p>
    <w:p w:rsidR="00B06C5F" w:rsidRDefault="00B06C5F" w:rsidP="00AA2E20">
      <w:pPr>
        <w:tabs>
          <w:tab w:val="center" w:pos="6502"/>
        </w:tabs>
        <w:rPr>
          <w:rFonts w:ascii="Arial Narrow" w:hAnsi="Arial Narrow"/>
        </w:rPr>
      </w:pPr>
    </w:p>
    <w:p w:rsidR="00B06C5F" w:rsidRDefault="00B06C5F" w:rsidP="00AA2E20">
      <w:pPr>
        <w:tabs>
          <w:tab w:val="center" w:pos="6502"/>
        </w:tabs>
        <w:rPr>
          <w:rFonts w:ascii="Arial Narrow" w:hAnsi="Arial Narrow"/>
        </w:rPr>
      </w:pPr>
    </w:p>
    <w:p w:rsidR="00B06C5F" w:rsidRPr="004C63D3" w:rsidRDefault="00B06C5F" w:rsidP="00AA2E20">
      <w:pPr>
        <w:tabs>
          <w:tab w:val="center" w:pos="6502"/>
        </w:tabs>
        <w:rPr>
          <w:rFonts w:ascii="Arial Narrow" w:hAnsi="Arial Narrow"/>
        </w:rPr>
        <w:sectPr w:rsidR="00B06C5F" w:rsidRPr="004C63D3" w:rsidSect="009817C2">
          <w:pgSz w:w="15840" w:h="12240" w:orient="landscape" w:code="1"/>
          <w:pgMar w:top="1418" w:right="1418" w:bottom="1418" w:left="1418" w:header="720" w:footer="720" w:gutter="0"/>
          <w:cols w:space="720"/>
          <w:titlePg/>
          <w:docGrid w:linePitch="360"/>
        </w:sectPr>
      </w:pPr>
    </w:p>
    <w:p w:rsidR="005A5BA9" w:rsidRPr="004C63D3" w:rsidRDefault="005A5BA9" w:rsidP="00BF6C97">
      <w:pPr>
        <w:pStyle w:val="Prrafodelista"/>
        <w:numPr>
          <w:ilvl w:val="0"/>
          <w:numId w:val="0"/>
        </w:numPr>
        <w:ind w:left="284"/>
        <w:jc w:val="center"/>
        <w:rPr>
          <w:rFonts w:ascii="Arial Narrow" w:hAnsi="Arial Narrow" w:cs="Arial"/>
          <w:b/>
          <w:color w:val="auto"/>
          <w:sz w:val="22"/>
        </w:rPr>
      </w:pPr>
    </w:p>
    <w:p w:rsidR="00612F41" w:rsidRPr="004C63D3" w:rsidRDefault="00612F41" w:rsidP="00BF6C97">
      <w:pPr>
        <w:pStyle w:val="Prrafodelista"/>
        <w:numPr>
          <w:ilvl w:val="0"/>
          <w:numId w:val="0"/>
        </w:numPr>
        <w:ind w:left="284"/>
        <w:jc w:val="center"/>
        <w:rPr>
          <w:rFonts w:ascii="Arial Narrow" w:hAnsi="Arial Narrow" w:cs="Arial"/>
          <w:b/>
          <w:color w:val="auto"/>
          <w:sz w:val="22"/>
        </w:rPr>
      </w:pPr>
    </w:p>
    <w:p w:rsidR="00612F41" w:rsidRPr="004C63D3" w:rsidRDefault="00612F41" w:rsidP="00BF6C97">
      <w:pPr>
        <w:pStyle w:val="Prrafodelista"/>
        <w:numPr>
          <w:ilvl w:val="0"/>
          <w:numId w:val="0"/>
        </w:numPr>
        <w:ind w:left="284"/>
        <w:jc w:val="center"/>
        <w:rPr>
          <w:rFonts w:ascii="Arial Narrow" w:hAnsi="Arial Narrow" w:cs="Arial"/>
          <w:b/>
          <w:color w:val="auto"/>
          <w:sz w:val="22"/>
        </w:rPr>
      </w:pPr>
    </w:p>
    <w:p w:rsidR="005A5BA9" w:rsidRPr="004C63D3" w:rsidRDefault="005A5BA9" w:rsidP="00BF6C97">
      <w:pPr>
        <w:pStyle w:val="Prrafodelista"/>
        <w:numPr>
          <w:ilvl w:val="0"/>
          <w:numId w:val="0"/>
        </w:numPr>
        <w:ind w:left="284"/>
        <w:jc w:val="center"/>
        <w:rPr>
          <w:rFonts w:ascii="Arial Narrow" w:hAnsi="Arial Narrow" w:cs="Arial"/>
          <w:b/>
          <w:color w:val="auto"/>
          <w:sz w:val="22"/>
        </w:rPr>
      </w:pPr>
    </w:p>
    <w:p w:rsidR="005A5BA9" w:rsidRPr="004C63D3" w:rsidRDefault="005A5BA9" w:rsidP="00BF6C97">
      <w:pPr>
        <w:pStyle w:val="Prrafodelista"/>
        <w:numPr>
          <w:ilvl w:val="0"/>
          <w:numId w:val="0"/>
        </w:numPr>
        <w:ind w:left="284"/>
        <w:jc w:val="center"/>
        <w:rPr>
          <w:rFonts w:ascii="Arial Narrow" w:hAnsi="Arial Narrow" w:cs="Arial"/>
          <w:b/>
          <w:color w:val="auto"/>
          <w:sz w:val="22"/>
        </w:rPr>
      </w:pPr>
    </w:p>
    <w:p w:rsidR="005A5BA9" w:rsidRPr="004C63D3" w:rsidRDefault="005A5BA9" w:rsidP="00EE23AE">
      <w:pPr>
        <w:pStyle w:val="Ttulo1"/>
        <w:pBdr>
          <w:top w:val="single" w:sz="18" w:space="1" w:color="0070C0"/>
          <w:left w:val="single" w:sz="18" w:space="4" w:color="0070C0"/>
          <w:bottom w:val="single" w:sz="18" w:space="1" w:color="0070C0"/>
          <w:right w:val="single" w:sz="18" w:space="4" w:color="0070C0"/>
        </w:pBdr>
        <w:jc w:val="center"/>
        <w:rPr>
          <w:rFonts w:ascii="Arial Narrow" w:hAnsi="Arial Narrow"/>
          <w:color w:val="000000" w:themeColor="text1"/>
          <w:sz w:val="72"/>
          <w:szCs w:val="144"/>
        </w:rPr>
      </w:pPr>
      <w:r w:rsidRPr="004C63D3">
        <w:rPr>
          <w:rFonts w:ascii="Arial Narrow" w:hAnsi="Arial Narrow"/>
          <w:color w:val="000000" w:themeColor="text1"/>
          <w:sz w:val="72"/>
          <w:szCs w:val="144"/>
        </w:rPr>
        <w:t>NOVENO SEMESTRE ACADÉMICO</w:t>
      </w:r>
    </w:p>
    <w:p w:rsidR="005A5BA9" w:rsidRDefault="005A5BA9" w:rsidP="00BF6C97">
      <w:pPr>
        <w:pStyle w:val="Prrafodelista"/>
        <w:numPr>
          <w:ilvl w:val="0"/>
          <w:numId w:val="0"/>
        </w:numPr>
        <w:ind w:left="284"/>
        <w:jc w:val="center"/>
        <w:rPr>
          <w:rFonts w:ascii="Arial Narrow" w:hAnsi="Arial Narrow" w:cs="Arial"/>
          <w:b/>
          <w:color w:val="auto"/>
          <w:sz w:val="22"/>
        </w:rPr>
      </w:pPr>
    </w:p>
    <w:p w:rsidR="00A24D35" w:rsidRDefault="00A24D35" w:rsidP="00BF6C97">
      <w:pPr>
        <w:pStyle w:val="Prrafodelista"/>
        <w:numPr>
          <w:ilvl w:val="0"/>
          <w:numId w:val="0"/>
        </w:numPr>
        <w:ind w:left="284"/>
        <w:jc w:val="center"/>
        <w:rPr>
          <w:rFonts w:ascii="Arial Narrow" w:hAnsi="Arial Narrow" w:cs="Arial"/>
          <w:b/>
          <w:color w:val="auto"/>
          <w:sz w:val="22"/>
        </w:rPr>
      </w:pPr>
    </w:p>
    <w:p w:rsidR="00A24D35" w:rsidRPr="004C63D3" w:rsidRDefault="00A24D35" w:rsidP="00BF6C97">
      <w:pPr>
        <w:pStyle w:val="Prrafodelista"/>
        <w:numPr>
          <w:ilvl w:val="0"/>
          <w:numId w:val="0"/>
        </w:numPr>
        <w:ind w:left="284"/>
        <w:jc w:val="center"/>
        <w:rPr>
          <w:rFonts w:ascii="Arial Narrow" w:hAnsi="Arial Narrow" w:cs="Arial"/>
          <w:b/>
          <w:color w:val="auto"/>
          <w:sz w:val="22"/>
        </w:rPr>
      </w:pPr>
      <w:r>
        <w:rPr>
          <w:rFonts w:ascii="Arial Narrow" w:hAnsi="Arial Narrow" w:cs="Arial"/>
          <w:b/>
          <w:noProof/>
          <w:color w:val="auto"/>
          <w:sz w:val="22"/>
          <w:lang w:val="es-PE" w:eastAsia="es-PE"/>
        </w:rPr>
        <w:drawing>
          <wp:inline distT="0" distB="0" distL="0" distR="0">
            <wp:extent cx="5766133" cy="1800225"/>
            <wp:effectExtent l="0" t="0" r="635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BCA221.tmp"/>
                    <pic:cNvPicPr/>
                  </pic:nvPicPr>
                  <pic:blipFill>
                    <a:blip r:embed="rId56">
                      <a:extLst>
                        <a:ext uri="{28A0092B-C50C-407E-A947-70E740481C1C}">
                          <a14:useLocalDpi xmlns:a14="http://schemas.microsoft.com/office/drawing/2010/main" val="0"/>
                        </a:ext>
                      </a:extLst>
                    </a:blip>
                    <a:stretch>
                      <a:fillRect/>
                    </a:stretch>
                  </pic:blipFill>
                  <pic:spPr>
                    <a:xfrm>
                      <a:off x="0" y="0"/>
                      <a:ext cx="5772978" cy="1802362"/>
                    </a:xfrm>
                    <a:prstGeom prst="rect">
                      <a:avLst/>
                    </a:prstGeom>
                  </pic:spPr>
                </pic:pic>
              </a:graphicData>
            </a:graphic>
          </wp:inline>
        </w:drawing>
      </w:r>
    </w:p>
    <w:p w:rsidR="00612F41" w:rsidRPr="004C63D3" w:rsidRDefault="00612F41" w:rsidP="00BF6C97">
      <w:pPr>
        <w:pStyle w:val="Prrafodelista"/>
        <w:numPr>
          <w:ilvl w:val="0"/>
          <w:numId w:val="0"/>
        </w:numPr>
        <w:ind w:left="284"/>
        <w:jc w:val="center"/>
        <w:rPr>
          <w:rFonts w:ascii="Arial Narrow" w:hAnsi="Arial Narrow" w:cs="Arial"/>
          <w:b/>
          <w:color w:val="auto"/>
          <w:sz w:val="22"/>
        </w:rPr>
      </w:pPr>
    </w:p>
    <w:p w:rsidR="00612F41" w:rsidRPr="004C63D3" w:rsidRDefault="00612F41" w:rsidP="00BF6C97">
      <w:pPr>
        <w:pStyle w:val="Prrafodelista"/>
        <w:numPr>
          <w:ilvl w:val="0"/>
          <w:numId w:val="0"/>
        </w:numPr>
        <w:ind w:left="284"/>
        <w:jc w:val="center"/>
        <w:rPr>
          <w:rFonts w:ascii="Arial Narrow" w:hAnsi="Arial Narrow" w:cs="Arial"/>
          <w:b/>
          <w:color w:val="auto"/>
          <w:sz w:val="22"/>
        </w:rPr>
      </w:pPr>
    </w:p>
    <w:p w:rsidR="00612F41" w:rsidRPr="004C63D3" w:rsidRDefault="00612F41" w:rsidP="00BF6C97">
      <w:pPr>
        <w:pStyle w:val="Prrafodelista"/>
        <w:numPr>
          <w:ilvl w:val="0"/>
          <w:numId w:val="0"/>
        </w:numPr>
        <w:ind w:left="284"/>
        <w:jc w:val="center"/>
        <w:rPr>
          <w:rFonts w:ascii="Arial Narrow" w:hAnsi="Arial Narrow" w:cs="Arial"/>
          <w:b/>
          <w:color w:val="auto"/>
          <w:sz w:val="22"/>
        </w:rPr>
      </w:pPr>
    </w:p>
    <w:p w:rsidR="00612F41" w:rsidRPr="004C63D3" w:rsidRDefault="00612F41" w:rsidP="00BF6C97">
      <w:pPr>
        <w:pStyle w:val="Prrafodelista"/>
        <w:numPr>
          <w:ilvl w:val="0"/>
          <w:numId w:val="0"/>
        </w:numPr>
        <w:ind w:left="284"/>
        <w:jc w:val="center"/>
        <w:rPr>
          <w:rFonts w:ascii="Arial Narrow" w:hAnsi="Arial Narrow" w:cs="Arial"/>
          <w:b/>
          <w:color w:val="auto"/>
          <w:sz w:val="22"/>
        </w:rPr>
      </w:pPr>
    </w:p>
    <w:p w:rsidR="00612F41" w:rsidRPr="004C63D3" w:rsidRDefault="00612F41" w:rsidP="00612F41">
      <w:pPr>
        <w:spacing w:after="0"/>
        <w:jc w:val="center"/>
        <w:rPr>
          <w:rFonts w:ascii="Arial Narrow" w:hAnsi="Arial Narrow" w:cs="Calibri,Bold"/>
          <w:b/>
          <w:bCs/>
          <w:color w:val="auto"/>
          <w:lang w:val="es-PE"/>
        </w:rPr>
        <w:sectPr w:rsidR="00612F41" w:rsidRPr="004C63D3" w:rsidSect="00A41B63">
          <w:pgSz w:w="12240" w:h="15840" w:code="1"/>
          <w:pgMar w:top="1418" w:right="1418" w:bottom="1418" w:left="1418" w:header="720" w:footer="720" w:gutter="0"/>
          <w:cols w:space="720"/>
          <w:titlePg/>
          <w:docGrid w:linePitch="360"/>
        </w:sectPr>
      </w:pPr>
    </w:p>
    <w:p w:rsidR="00F23A4A" w:rsidRDefault="00F23A4A" w:rsidP="00F23A4A">
      <w:pPr>
        <w:spacing w:after="0" w:line="259" w:lineRule="auto"/>
        <w:ind w:left="-239"/>
        <w:rPr>
          <w:rFonts w:ascii="Arial Narrow" w:hAnsi="Arial Narrow" w:cs="Arial"/>
          <w:szCs w:val="20"/>
        </w:rPr>
      </w:pPr>
    </w:p>
    <w:tbl>
      <w:tblPr>
        <w:tblStyle w:val="TableGrid"/>
        <w:tblW w:w="14737" w:type="dxa"/>
        <w:tblInd w:w="-128" w:type="dxa"/>
        <w:tblCellMar>
          <w:right w:w="7" w:type="dxa"/>
        </w:tblCellMar>
        <w:tblLook w:val="04A0" w:firstRow="1" w:lastRow="0" w:firstColumn="1" w:lastColumn="0" w:noHBand="0" w:noVBand="1"/>
      </w:tblPr>
      <w:tblGrid>
        <w:gridCol w:w="3539"/>
        <w:gridCol w:w="4257"/>
        <w:gridCol w:w="2833"/>
        <w:gridCol w:w="4108"/>
      </w:tblGrid>
      <w:tr w:rsidR="00F23A4A" w:rsidRPr="00F23A4A" w:rsidTr="00003A4C">
        <w:trPr>
          <w:trHeight w:val="445"/>
        </w:trPr>
        <w:tc>
          <w:tcPr>
            <w:tcW w:w="10629" w:type="dxa"/>
            <w:gridSpan w:val="3"/>
            <w:tcBorders>
              <w:top w:val="single" w:sz="5" w:space="0" w:color="000000"/>
              <w:left w:val="single" w:sz="5" w:space="0" w:color="000000"/>
              <w:bottom w:val="single" w:sz="5" w:space="0" w:color="000000"/>
              <w:right w:val="nil"/>
            </w:tcBorders>
            <w:shd w:val="clear" w:color="auto" w:fill="D9D9D9"/>
            <w:vAlign w:val="center"/>
          </w:tcPr>
          <w:p w:rsidR="00F23A4A" w:rsidRPr="00F23A4A" w:rsidRDefault="00F23A4A" w:rsidP="00003A4C">
            <w:pPr>
              <w:spacing w:line="259" w:lineRule="auto"/>
              <w:ind w:left="5730"/>
              <w:rPr>
                <w:rFonts w:ascii="Arial Narrow" w:hAnsi="Arial Narrow" w:cs="Arial"/>
                <w:color w:val="000000" w:themeColor="text1"/>
                <w:sz w:val="20"/>
                <w:szCs w:val="20"/>
              </w:rPr>
            </w:pPr>
            <w:r w:rsidRPr="00F23A4A">
              <w:rPr>
                <w:rFonts w:ascii="Arial Narrow" w:eastAsia="Arial" w:hAnsi="Arial Narrow" w:cs="Arial"/>
                <w:b/>
                <w:color w:val="000000" w:themeColor="text1"/>
                <w:sz w:val="20"/>
                <w:szCs w:val="20"/>
              </w:rPr>
              <w:t>ÁREA: INVESTIGACIÓN APLICADA V</w:t>
            </w:r>
            <w:r w:rsidRPr="00F23A4A">
              <w:rPr>
                <w:rFonts w:ascii="Arial Narrow" w:eastAsia="Arial" w:hAnsi="Arial Narrow" w:cs="Arial"/>
                <w:color w:val="000000" w:themeColor="text1"/>
                <w:sz w:val="20"/>
                <w:szCs w:val="20"/>
              </w:rPr>
              <w:t xml:space="preserve"> </w:t>
            </w:r>
          </w:p>
        </w:tc>
        <w:tc>
          <w:tcPr>
            <w:tcW w:w="4108" w:type="dxa"/>
            <w:tcBorders>
              <w:top w:val="single" w:sz="5" w:space="0" w:color="000000"/>
              <w:left w:val="nil"/>
              <w:bottom w:val="single" w:sz="5" w:space="0" w:color="000000"/>
              <w:right w:val="single" w:sz="5" w:space="0" w:color="000000"/>
            </w:tcBorders>
            <w:shd w:val="clear" w:color="auto" w:fill="D9D9D9"/>
          </w:tcPr>
          <w:p w:rsidR="00F23A4A" w:rsidRPr="00F23A4A" w:rsidRDefault="00F23A4A" w:rsidP="00003A4C">
            <w:pPr>
              <w:spacing w:after="160" w:line="259" w:lineRule="auto"/>
              <w:rPr>
                <w:rFonts w:ascii="Arial Narrow" w:hAnsi="Arial Narrow" w:cs="Arial"/>
                <w:color w:val="000000" w:themeColor="text1"/>
                <w:sz w:val="20"/>
                <w:szCs w:val="20"/>
              </w:rPr>
            </w:pPr>
          </w:p>
        </w:tc>
      </w:tr>
      <w:tr w:rsidR="00F23A4A" w:rsidRPr="00F23A4A" w:rsidTr="00003A4C">
        <w:trPr>
          <w:trHeight w:val="855"/>
        </w:trPr>
        <w:tc>
          <w:tcPr>
            <w:tcW w:w="10629" w:type="dxa"/>
            <w:gridSpan w:val="3"/>
            <w:tcBorders>
              <w:top w:val="single" w:sz="5" w:space="0" w:color="000000"/>
              <w:left w:val="single" w:sz="5" w:space="0" w:color="000000"/>
              <w:bottom w:val="single" w:sz="5" w:space="0" w:color="000000"/>
              <w:right w:val="nil"/>
            </w:tcBorders>
            <w:vAlign w:val="center"/>
          </w:tcPr>
          <w:p w:rsidR="00F23A4A" w:rsidRPr="00F23A4A" w:rsidRDefault="00F23A4A" w:rsidP="00003A4C">
            <w:pPr>
              <w:spacing w:line="259" w:lineRule="auto"/>
              <w:ind w:left="4"/>
              <w:rPr>
                <w:rFonts w:ascii="Arial Narrow" w:hAnsi="Arial Narrow" w:cs="Arial"/>
                <w:color w:val="000000" w:themeColor="text1"/>
                <w:sz w:val="20"/>
                <w:szCs w:val="20"/>
              </w:rPr>
            </w:pPr>
            <w:r w:rsidRPr="00F23A4A">
              <w:rPr>
                <w:rFonts w:ascii="Arial Narrow" w:eastAsia="Arial" w:hAnsi="Arial Narrow" w:cs="Arial"/>
                <w:b/>
                <w:color w:val="000000" w:themeColor="text1"/>
                <w:sz w:val="20"/>
                <w:szCs w:val="20"/>
              </w:rPr>
              <w:t xml:space="preserve">SUMILLA: </w:t>
            </w:r>
            <w:r w:rsidRPr="00F23A4A">
              <w:rPr>
                <w:rFonts w:ascii="Arial Narrow" w:hAnsi="Arial Narrow" w:cs="Arial"/>
                <w:color w:val="000000" w:themeColor="text1"/>
                <w:sz w:val="20"/>
                <w:szCs w:val="20"/>
              </w:rPr>
              <w:t>Orienta la aplicación pertinente de las técnicas e instrumentos de recolección de datos al proyecto de investigación.</w:t>
            </w:r>
            <w:r w:rsidRPr="00F23A4A">
              <w:rPr>
                <w:rFonts w:ascii="Arial Narrow" w:eastAsia="Arial" w:hAnsi="Arial Narrow" w:cs="Arial"/>
                <w:b/>
                <w:color w:val="000000" w:themeColor="text1"/>
                <w:sz w:val="20"/>
                <w:szCs w:val="20"/>
              </w:rPr>
              <w:t xml:space="preserve"> </w:t>
            </w:r>
          </w:p>
        </w:tc>
        <w:tc>
          <w:tcPr>
            <w:tcW w:w="4108" w:type="dxa"/>
            <w:tcBorders>
              <w:top w:val="single" w:sz="5" w:space="0" w:color="000000"/>
              <w:left w:val="nil"/>
              <w:bottom w:val="single" w:sz="5" w:space="0" w:color="000000"/>
              <w:right w:val="single" w:sz="5" w:space="0" w:color="000000"/>
            </w:tcBorders>
          </w:tcPr>
          <w:p w:rsidR="00F23A4A" w:rsidRPr="00F23A4A" w:rsidRDefault="00F23A4A" w:rsidP="00003A4C">
            <w:pPr>
              <w:spacing w:after="160" w:line="259" w:lineRule="auto"/>
              <w:rPr>
                <w:rFonts w:ascii="Arial Narrow" w:hAnsi="Arial Narrow" w:cs="Arial"/>
                <w:color w:val="000000" w:themeColor="text1"/>
                <w:sz w:val="20"/>
                <w:szCs w:val="20"/>
              </w:rPr>
            </w:pPr>
          </w:p>
        </w:tc>
      </w:tr>
      <w:tr w:rsidR="00F23A4A" w:rsidRPr="00F23A4A" w:rsidTr="00003A4C">
        <w:trPr>
          <w:trHeight w:val="417"/>
        </w:trPr>
        <w:tc>
          <w:tcPr>
            <w:tcW w:w="3539" w:type="dxa"/>
            <w:tcBorders>
              <w:top w:val="single" w:sz="5" w:space="0" w:color="000000"/>
              <w:left w:val="single" w:sz="5" w:space="0" w:color="000000"/>
              <w:bottom w:val="single" w:sz="5" w:space="0" w:color="000000"/>
              <w:right w:val="single" w:sz="5" w:space="0" w:color="000000"/>
            </w:tcBorders>
            <w:shd w:val="clear" w:color="auto" w:fill="D9D9D9"/>
          </w:tcPr>
          <w:p w:rsidR="00F23A4A" w:rsidRPr="00F23A4A" w:rsidRDefault="00F23A4A" w:rsidP="00003A4C">
            <w:pPr>
              <w:spacing w:line="259" w:lineRule="auto"/>
              <w:ind w:right="1"/>
              <w:rPr>
                <w:rFonts w:ascii="Arial Narrow" w:hAnsi="Arial Narrow" w:cs="Arial"/>
                <w:color w:val="000000" w:themeColor="text1"/>
                <w:sz w:val="20"/>
                <w:szCs w:val="20"/>
              </w:rPr>
            </w:pPr>
            <w:r w:rsidRPr="00F23A4A">
              <w:rPr>
                <w:rFonts w:ascii="Arial Narrow" w:eastAsia="Arial" w:hAnsi="Arial Narrow" w:cs="Arial"/>
                <w:b/>
                <w:color w:val="000000" w:themeColor="text1"/>
                <w:sz w:val="20"/>
                <w:szCs w:val="20"/>
              </w:rPr>
              <w:t>CÓD. CRITERIO DESEMPEÑO</w:t>
            </w:r>
            <w:r w:rsidRPr="00F23A4A">
              <w:rPr>
                <w:rFonts w:ascii="Arial Narrow" w:eastAsia="Arial" w:hAnsi="Arial Narrow" w:cs="Arial"/>
                <w:color w:val="000000" w:themeColor="text1"/>
                <w:sz w:val="20"/>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F23A4A" w:rsidRPr="00F23A4A" w:rsidRDefault="00F23A4A" w:rsidP="00003A4C">
            <w:pPr>
              <w:spacing w:line="259" w:lineRule="auto"/>
              <w:ind w:right="8"/>
              <w:rPr>
                <w:rFonts w:ascii="Arial Narrow" w:hAnsi="Arial Narrow" w:cs="Arial"/>
                <w:color w:val="000000" w:themeColor="text1"/>
                <w:sz w:val="20"/>
                <w:szCs w:val="20"/>
              </w:rPr>
            </w:pPr>
            <w:r w:rsidRPr="00F23A4A">
              <w:rPr>
                <w:rFonts w:ascii="Arial Narrow" w:eastAsia="Arial" w:hAnsi="Arial Narrow" w:cs="Arial"/>
                <w:b/>
                <w:color w:val="000000" w:themeColor="text1"/>
                <w:sz w:val="20"/>
                <w:szCs w:val="20"/>
              </w:rPr>
              <w:t>CONTENIDOS</w:t>
            </w:r>
            <w:r w:rsidRPr="00F23A4A">
              <w:rPr>
                <w:rFonts w:ascii="Arial Narrow" w:eastAsia="Arial" w:hAnsi="Arial Narrow" w:cs="Arial"/>
                <w:color w:val="000000" w:themeColor="text1"/>
                <w:sz w:val="20"/>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F23A4A" w:rsidRPr="00F23A4A" w:rsidRDefault="00F23A4A" w:rsidP="00003A4C">
            <w:pPr>
              <w:spacing w:line="259" w:lineRule="auto"/>
              <w:ind w:left="4"/>
              <w:rPr>
                <w:rFonts w:ascii="Arial Narrow" w:hAnsi="Arial Narrow" w:cs="Arial"/>
                <w:color w:val="000000" w:themeColor="text1"/>
                <w:sz w:val="20"/>
                <w:szCs w:val="20"/>
              </w:rPr>
            </w:pPr>
            <w:r w:rsidRPr="00F23A4A">
              <w:rPr>
                <w:rFonts w:ascii="Arial Narrow" w:eastAsia="Arial" w:hAnsi="Arial Narrow" w:cs="Arial"/>
                <w:b/>
                <w:color w:val="000000" w:themeColor="text1"/>
                <w:sz w:val="20"/>
                <w:szCs w:val="20"/>
              </w:rPr>
              <w:t>PRODUCTOS</w:t>
            </w:r>
            <w:r w:rsidRPr="00F23A4A">
              <w:rPr>
                <w:rFonts w:ascii="Arial Narrow" w:eastAsia="Arial" w:hAnsi="Arial Narrow" w:cs="Arial"/>
                <w:color w:val="000000" w:themeColor="text1"/>
                <w:sz w:val="20"/>
                <w:szCs w:val="20"/>
              </w:rPr>
              <w:t xml:space="preserve"> </w:t>
            </w:r>
          </w:p>
        </w:tc>
        <w:tc>
          <w:tcPr>
            <w:tcW w:w="4108"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F23A4A" w:rsidRPr="00F23A4A" w:rsidRDefault="00F23A4A" w:rsidP="00003A4C">
            <w:pPr>
              <w:spacing w:line="259" w:lineRule="auto"/>
              <w:ind w:left="6"/>
              <w:rPr>
                <w:rFonts w:ascii="Arial Narrow" w:hAnsi="Arial Narrow" w:cs="Arial"/>
                <w:color w:val="000000" w:themeColor="text1"/>
                <w:sz w:val="20"/>
                <w:szCs w:val="20"/>
              </w:rPr>
            </w:pPr>
            <w:r w:rsidRPr="00F23A4A">
              <w:rPr>
                <w:rFonts w:ascii="Arial Narrow" w:eastAsia="Arial" w:hAnsi="Arial Narrow" w:cs="Arial"/>
                <w:b/>
                <w:color w:val="000000" w:themeColor="text1"/>
                <w:sz w:val="20"/>
                <w:szCs w:val="20"/>
              </w:rPr>
              <w:t>CRITERIOS DE EVALUACIÓN</w:t>
            </w:r>
            <w:r w:rsidRPr="00F23A4A">
              <w:rPr>
                <w:rFonts w:ascii="Arial Narrow" w:eastAsia="Arial" w:hAnsi="Arial Narrow" w:cs="Arial"/>
                <w:color w:val="000000" w:themeColor="text1"/>
                <w:sz w:val="20"/>
                <w:szCs w:val="20"/>
              </w:rPr>
              <w:t xml:space="preserve"> </w:t>
            </w:r>
          </w:p>
        </w:tc>
      </w:tr>
      <w:tr w:rsidR="00F23A4A" w:rsidRPr="00F23A4A" w:rsidTr="00003A4C">
        <w:trPr>
          <w:trHeight w:val="5256"/>
        </w:trPr>
        <w:tc>
          <w:tcPr>
            <w:tcW w:w="3539" w:type="dxa"/>
            <w:tcBorders>
              <w:top w:val="single" w:sz="5" w:space="0" w:color="000000"/>
              <w:left w:val="single" w:sz="5" w:space="0" w:color="000000"/>
              <w:bottom w:val="single" w:sz="5" w:space="0" w:color="000000"/>
              <w:right w:val="single" w:sz="5" w:space="0" w:color="000000"/>
            </w:tcBorders>
          </w:tcPr>
          <w:p w:rsidR="00F23A4A" w:rsidRPr="00F23A4A" w:rsidRDefault="00F23A4A" w:rsidP="00003A4C">
            <w:pPr>
              <w:spacing w:line="259" w:lineRule="auto"/>
              <w:ind w:left="3"/>
              <w:rPr>
                <w:rFonts w:ascii="Arial Narrow" w:hAnsi="Arial Narrow" w:cs="Arial"/>
                <w:color w:val="000000" w:themeColor="text1"/>
                <w:sz w:val="20"/>
                <w:szCs w:val="20"/>
              </w:rPr>
            </w:pPr>
            <w:r w:rsidRPr="00F23A4A">
              <w:rPr>
                <w:rFonts w:ascii="Arial Narrow" w:hAnsi="Arial Narrow" w:cs="Arial"/>
                <w:b/>
                <w:color w:val="000000" w:themeColor="text1"/>
                <w:sz w:val="20"/>
                <w:szCs w:val="20"/>
              </w:rPr>
              <w:t xml:space="preserve">PERSONAL </w:t>
            </w:r>
          </w:p>
          <w:p w:rsidR="00F23A4A" w:rsidRPr="00F23A4A" w:rsidRDefault="00F23A4A" w:rsidP="00003A4C">
            <w:pPr>
              <w:spacing w:line="241" w:lineRule="auto"/>
              <w:ind w:left="108" w:right="64"/>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1.1.4 Demuestra ética, compromiso y autodisciplina en la elaboración del proyecto de investigación </w:t>
            </w:r>
          </w:p>
          <w:p w:rsidR="00F23A4A" w:rsidRPr="00F23A4A" w:rsidRDefault="00F23A4A" w:rsidP="00003A4C">
            <w:pPr>
              <w:spacing w:line="259" w:lineRule="auto"/>
              <w:ind w:left="4"/>
              <w:rPr>
                <w:rFonts w:ascii="Arial Narrow" w:hAnsi="Arial Narrow" w:cs="Arial"/>
                <w:color w:val="000000" w:themeColor="text1"/>
                <w:sz w:val="20"/>
                <w:szCs w:val="20"/>
              </w:rPr>
            </w:pPr>
            <w:r w:rsidRPr="00F23A4A">
              <w:rPr>
                <w:rFonts w:ascii="Arial Narrow" w:hAnsi="Arial Narrow" w:cs="Arial"/>
                <w:color w:val="000000" w:themeColor="text1"/>
                <w:sz w:val="20"/>
                <w:szCs w:val="20"/>
              </w:rPr>
              <w:t xml:space="preserve"> </w:t>
            </w:r>
          </w:p>
          <w:p w:rsidR="00F23A4A" w:rsidRPr="00F23A4A" w:rsidRDefault="00F23A4A" w:rsidP="00003A4C">
            <w:pPr>
              <w:spacing w:line="259" w:lineRule="auto"/>
              <w:ind w:left="31"/>
              <w:rPr>
                <w:rFonts w:ascii="Arial Narrow" w:hAnsi="Arial Narrow" w:cs="Arial"/>
                <w:color w:val="000000" w:themeColor="text1"/>
                <w:sz w:val="20"/>
                <w:szCs w:val="20"/>
              </w:rPr>
            </w:pPr>
            <w:r w:rsidRPr="00F23A4A">
              <w:rPr>
                <w:rFonts w:ascii="Arial Narrow" w:eastAsia="Arial" w:hAnsi="Arial Narrow" w:cs="Arial"/>
                <w:b/>
                <w:color w:val="000000" w:themeColor="text1"/>
                <w:sz w:val="20"/>
                <w:szCs w:val="20"/>
              </w:rPr>
              <w:t xml:space="preserve">PROFESIONAL PEDAGÓGICA </w:t>
            </w:r>
          </w:p>
          <w:p w:rsidR="00F23A4A" w:rsidRPr="00F23A4A" w:rsidRDefault="00F23A4A" w:rsidP="00003A4C">
            <w:pPr>
              <w:spacing w:line="239" w:lineRule="auto"/>
              <w:ind w:left="108" w:right="66"/>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2.1.4. Fundamenta teóricamente    el proyecto de investigación en el marco de concepciones éticasy pedagógicas. </w:t>
            </w:r>
          </w:p>
          <w:p w:rsidR="00F23A4A" w:rsidRPr="00F23A4A" w:rsidRDefault="00F23A4A" w:rsidP="00003A4C">
            <w:pPr>
              <w:spacing w:line="259" w:lineRule="auto"/>
              <w:ind w:left="4"/>
              <w:rPr>
                <w:rFonts w:ascii="Arial Narrow" w:hAnsi="Arial Narrow" w:cs="Arial"/>
                <w:color w:val="000000" w:themeColor="text1"/>
                <w:sz w:val="20"/>
                <w:szCs w:val="20"/>
              </w:rPr>
            </w:pPr>
            <w:r w:rsidRPr="00F23A4A">
              <w:rPr>
                <w:rFonts w:ascii="Arial Narrow" w:hAnsi="Arial Narrow" w:cs="Arial"/>
                <w:color w:val="000000" w:themeColor="text1"/>
                <w:sz w:val="20"/>
                <w:szCs w:val="20"/>
              </w:rPr>
              <w:t xml:space="preserve"> </w:t>
            </w:r>
          </w:p>
          <w:p w:rsidR="00F23A4A" w:rsidRPr="00F23A4A" w:rsidRDefault="00F23A4A" w:rsidP="00003A4C">
            <w:pPr>
              <w:spacing w:after="5"/>
              <w:ind w:left="108" w:right="70"/>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2.2.3 Formula propuestas pedagógicas innovadoras considerando </w:t>
            </w:r>
            <w:proofErr w:type="gramStart"/>
            <w:r w:rsidRPr="00F23A4A">
              <w:rPr>
                <w:rFonts w:ascii="Arial Narrow" w:eastAsia="Arial" w:hAnsi="Arial Narrow" w:cs="Arial"/>
                <w:color w:val="000000" w:themeColor="text1"/>
                <w:sz w:val="20"/>
                <w:szCs w:val="20"/>
              </w:rPr>
              <w:t>el  resultado</w:t>
            </w:r>
            <w:proofErr w:type="gramEnd"/>
            <w:r w:rsidRPr="00F23A4A">
              <w:rPr>
                <w:rFonts w:ascii="Arial Narrow" w:eastAsia="Arial" w:hAnsi="Arial Narrow" w:cs="Arial"/>
                <w:color w:val="000000" w:themeColor="text1"/>
                <w:sz w:val="20"/>
                <w:szCs w:val="20"/>
              </w:rPr>
              <w:t xml:space="preserve"> de sus investigaciones, los lineamientos de política educativa vigentes y las demandas del contexto. </w:t>
            </w:r>
          </w:p>
          <w:p w:rsidR="00F23A4A" w:rsidRPr="00F23A4A" w:rsidRDefault="00F23A4A" w:rsidP="00003A4C">
            <w:pPr>
              <w:spacing w:line="259" w:lineRule="auto"/>
              <w:ind w:left="4"/>
              <w:rPr>
                <w:rFonts w:ascii="Arial Narrow" w:hAnsi="Arial Narrow" w:cs="Arial"/>
                <w:color w:val="000000" w:themeColor="text1"/>
                <w:sz w:val="20"/>
                <w:szCs w:val="20"/>
              </w:rPr>
            </w:pPr>
            <w:r w:rsidRPr="00F23A4A">
              <w:rPr>
                <w:rFonts w:ascii="Arial Narrow" w:hAnsi="Arial Narrow" w:cs="Arial"/>
                <w:color w:val="000000" w:themeColor="text1"/>
                <w:sz w:val="20"/>
                <w:szCs w:val="20"/>
              </w:rPr>
              <w:t xml:space="preserve"> </w:t>
            </w:r>
          </w:p>
          <w:p w:rsidR="00F23A4A" w:rsidRPr="00F23A4A" w:rsidRDefault="00F23A4A" w:rsidP="00003A4C">
            <w:pPr>
              <w:spacing w:line="259" w:lineRule="auto"/>
              <w:ind w:left="34"/>
              <w:rPr>
                <w:rFonts w:ascii="Arial Narrow" w:hAnsi="Arial Narrow" w:cs="Arial"/>
                <w:color w:val="000000" w:themeColor="text1"/>
                <w:sz w:val="20"/>
                <w:szCs w:val="20"/>
              </w:rPr>
            </w:pPr>
            <w:r w:rsidRPr="00F23A4A">
              <w:rPr>
                <w:rFonts w:ascii="Arial Narrow" w:eastAsia="Arial" w:hAnsi="Arial Narrow" w:cs="Arial"/>
                <w:b/>
                <w:color w:val="000000" w:themeColor="text1"/>
                <w:sz w:val="20"/>
                <w:szCs w:val="20"/>
              </w:rPr>
              <w:t xml:space="preserve">SOCIO COMUNITARIA </w:t>
            </w:r>
          </w:p>
          <w:p w:rsidR="00F23A4A" w:rsidRPr="00F23A4A" w:rsidRDefault="00F23A4A" w:rsidP="00003A4C">
            <w:pPr>
              <w:spacing w:line="259" w:lineRule="auto"/>
              <w:ind w:left="108" w:right="68"/>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3.1.1 Propicia un clima de respeto y de sinergias en la interacción con otros actores socio-educativos del aula y fortalece la gestión institucional. </w:t>
            </w:r>
          </w:p>
        </w:tc>
        <w:tc>
          <w:tcPr>
            <w:tcW w:w="4257" w:type="dxa"/>
            <w:tcBorders>
              <w:top w:val="single" w:sz="5" w:space="0" w:color="000000"/>
              <w:left w:val="single" w:sz="5" w:space="0" w:color="000000"/>
              <w:bottom w:val="single" w:sz="5" w:space="0" w:color="000000"/>
              <w:right w:val="single" w:sz="5" w:space="0" w:color="000000"/>
            </w:tcBorders>
          </w:tcPr>
          <w:p w:rsidR="00F23A4A" w:rsidRPr="00F23A4A" w:rsidRDefault="00F23A4A" w:rsidP="00003A4C">
            <w:pPr>
              <w:spacing w:line="259" w:lineRule="auto"/>
              <w:ind w:left="6"/>
              <w:rPr>
                <w:rFonts w:ascii="Arial Narrow" w:hAnsi="Arial Narrow" w:cs="Arial"/>
                <w:color w:val="000000" w:themeColor="text1"/>
                <w:sz w:val="20"/>
                <w:szCs w:val="20"/>
              </w:rPr>
            </w:pPr>
            <w:r w:rsidRPr="00F23A4A">
              <w:rPr>
                <w:rFonts w:ascii="Arial Narrow" w:hAnsi="Arial Narrow" w:cs="Arial"/>
                <w:color w:val="000000" w:themeColor="text1"/>
                <w:sz w:val="20"/>
                <w:szCs w:val="20"/>
              </w:rPr>
              <w:t xml:space="preserve"> </w:t>
            </w:r>
          </w:p>
          <w:p w:rsidR="00F23A4A" w:rsidRPr="00F23A4A" w:rsidRDefault="00F23A4A" w:rsidP="004A16DB">
            <w:pPr>
              <w:numPr>
                <w:ilvl w:val="0"/>
                <w:numId w:val="169"/>
              </w:numPr>
              <w:spacing w:after="95" w:line="259" w:lineRule="auto"/>
              <w:ind w:hanging="360"/>
              <w:jc w:val="both"/>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Esquema o Plan del proyecto de investigación: </w:t>
            </w:r>
          </w:p>
          <w:p w:rsidR="00F23A4A" w:rsidRPr="00F23A4A" w:rsidRDefault="00F23A4A" w:rsidP="004A16DB">
            <w:pPr>
              <w:numPr>
                <w:ilvl w:val="0"/>
                <w:numId w:val="169"/>
              </w:numPr>
              <w:spacing w:line="364" w:lineRule="auto"/>
              <w:ind w:hanging="360"/>
              <w:jc w:val="both"/>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Planteamiento del problema identificación del Problema </w:t>
            </w:r>
          </w:p>
          <w:p w:rsidR="00F23A4A" w:rsidRPr="00F23A4A" w:rsidRDefault="00F23A4A" w:rsidP="004A16DB">
            <w:pPr>
              <w:numPr>
                <w:ilvl w:val="0"/>
                <w:numId w:val="169"/>
              </w:numPr>
              <w:spacing w:after="92" w:line="259" w:lineRule="auto"/>
              <w:ind w:hanging="360"/>
              <w:jc w:val="both"/>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Categorías(s) y subcategorías </w:t>
            </w:r>
          </w:p>
          <w:p w:rsidR="00F23A4A" w:rsidRPr="00F23A4A" w:rsidRDefault="00F23A4A" w:rsidP="004A16DB">
            <w:pPr>
              <w:numPr>
                <w:ilvl w:val="0"/>
                <w:numId w:val="169"/>
              </w:numPr>
              <w:spacing w:line="372" w:lineRule="auto"/>
              <w:ind w:hanging="360"/>
              <w:jc w:val="both"/>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Formulación de objetivos </w:t>
            </w:r>
            <w:r w:rsidRPr="00F23A4A">
              <w:rPr>
                <w:rFonts w:ascii="Segoe UI Symbol" w:eastAsia="Wingdings" w:hAnsi="Segoe UI Symbol" w:cs="Segoe UI Symbol"/>
                <w:color w:val="000000" w:themeColor="text1"/>
                <w:sz w:val="20"/>
                <w:szCs w:val="20"/>
              </w:rPr>
              <w:t>✓</w:t>
            </w:r>
            <w:r w:rsidRPr="00F23A4A">
              <w:rPr>
                <w:rFonts w:ascii="Arial Narrow" w:eastAsia="Arial" w:hAnsi="Arial Narrow" w:cs="Arial"/>
                <w:color w:val="000000" w:themeColor="text1"/>
                <w:sz w:val="20"/>
                <w:szCs w:val="20"/>
              </w:rPr>
              <w:t xml:space="preserve"> </w:t>
            </w:r>
            <w:r w:rsidRPr="00F23A4A">
              <w:rPr>
                <w:rFonts w:ascii="Arial Narrow" w:eastAsia="Arial" w:hAnsi="Arial Narrow" w:cs="Arial"/>
                <w:color w:val="000000" w:themeColor="text1"/>
                <w:sz w:val="20"/>
                <w:szCs w:val="20"/>
              </w:rPr>
              <w:tab/>
              <w:t xml:space="preserve">Marco teórico. </w:t>
            </w:r>
          </w:p>
          <w:p w:rsidR="00F23A4A" w:rsidRPr="00F23A4A" w:rsidRDefault="00F23A4A" w:rsidP="004A16DB">
            <w:pPr>
              <w:numPr>
                <w:ilvl w:val="0"/>
                <w:numId w:val="169"/>
              </w:numPr>
              <w:spacing w:after="4" w:line="366" w:lineRule="auto"/>
              <w:ind w:hanging="360"/>
              <w:jc w:val="both"/>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Antecedentes de investigación </w:t>
            </w:r>
            <w:r w:rsidRPr="00F23A4A">
              <w:rPr>
                <w:rFonts w:ascii="Segoe UI Symbol" w:eastAsia="Wingdings" w:hAnsi="Segoe UI Symbol" w:cs="Segoe UI Symbol"/>
                <w:color w:val="000000" w:themeColor="text1"/>
                <w:sz w:val="20"/>
                <w:szCs w:val="20"/>
              </w:rPr>
              <w:t>✓</w:t>
            </w:r>
            <w:r w:rsidRPr="00F23A4A">
              <w:rPr>
                <w:rFonts w:ascii="Arial Narrow" w:eastAsia="Arial" w:hAnsi="Arial Narrow" w:cs="Arial"/>
                <w:color w:val="000000" w:themeColor="text1"/>
                <w:sz w:val="20"/>
                <w:szCs w:val="20"/>
              </w:rPr>
              <w:t xml:space="preserve"> </w:t>
            </w:r>
            <w:r w:rsidRPr="00F23A4A">
              <w:rPr>
                <w:rFonts w:ascii="Arial Narrow" w:eastAsia="Arial" w:hAnsi="Arial Narrow" w:cs="Arial"/>
                <w:color w:val="000000" w:themeColor="text1"/>
                <w:sz w:val="20"/>
                <w:szCs w:val="20"/>
              </w:rPr>
              <w:tab/>
              <w:t xml:space="preserve">Marco Teórico-conceptual. </w:t>
            </w:r>
          </w:p>
          <w:p w:rsidR="00F23A4A" w:rsidRPr="00F23A4A" w:rsidRDefault="00F23A4A" w:rsidP="004A16DB">
            <w:pPr>
              <w:numPr>
                <w:ilvl w:val="0"/>
                <w:numId w:val="169"/>
              </w:numPr>
              <w:spacing w:after="95" w:line="259" w:lineRule="auto"/>
              <w:ind w:hanging="360"/>
              <w:jc w:val="both"/>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Citas y referencias (APA). </w:t>
            </w:r>
          </w:p>
          <w:p w:rsidR="00F23A4A" w:rsidRPr="00F23A4A" w:rsidRDefault="00F23A4A" w:rsidP="004A16DB">
            <w:pPr>
              <w:numPr>
                <w:ilvl w:val="0"/>
                <w:numId w:val="169"/>
              </w:numPr>
              <w:spacing w:line="365" w:lineRule="auto"/>
              <w:ind w:hanging="360"/>
              <w:jc w:val="both"/>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Metodología de la investigación. Diseño, Tipo, Estrategias. </w:t>
            </w:r>
          </w:p>
          <w:p w:rsidR="00F23A4A" w:rsidRPr="00F23A4A" w:rsidRDefault="00F23A4A" w:rsidP="004A16DB">
            <w:pPr>
              <w:numPr>
                <w:ilvl w:val="0"/>
                <w:numId w:val="169"/>
              </w:numPr>
              <w:spacing w:after="91" w:line="259" w:lineRule="auto"/>
              <w:ind w:hanging="360"/>
              <w:jc w:val="both"/>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Instrumentos. </w:t>
            </w:r>
          </w:p>
          <w:p w:rsidR="00F23A4A" w:rsidRPr="00F23A4A" w:rsidRDefault="00F23A4A" w:rsidP="004A16DB">
            <w:pPr>
              <w:numPr>
                <w:ilvl w:val="0"/>
                <w:numId w:val="169"/>
              </w:numPr>
              <w:spacing w:after="95" w:line="259" w:lineRule="auto"/>
              <w:ind w:hanging="360"/>
              <w:jc w:val="both"/>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Plan/programa de investigación. </w:t>
            </w:r>
          </w:p>
          <w:p w:rsidR="00F23A4A" w:rsidRPr="00F23A4A" w:rsidRDefault="00F23A4A" w:rsidP="004A16DB">
            <w:pPr>
              <w:numPr>
                <w:ilvl w:val="0"/>
                <w:numId w:val="169"/>
              </w:numPr>
              <w:spacing w:after="94" w:line="259" w:lineRule="auto"/>
              <w:ind w:hanging="360"/>
              <w:jc w:val="both"/>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Aspectos administrativos de la investigación.</w:t>
            </w:r>
          </w:p>
          <w:p w:rsidR="00F23A4A" w:rsidRPr="00F23A4A" w:rsidRDefault="00F23A4A" w:rsidP="00003A4C">
            <w:pPr>
              <w:spacing w:line="259" w:lineRule="auto"/>
              <w:ind w:left="366"/>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Diseño de proyecto y socialización. </w:t>
            </w:r>
          </w:p>
        </w:tc>
        <w:tc>
          <w:tcPr>
            <w:tcW w:w="2833" w:type="dxa"/>
            <w:tcBorders>
              <w:top w:val="single" w:sz="5" w:space="0" w:color="000000"/>
              <w:left w:val="single" w:sz="5" w:space="0" w:color="000000"/>
              <w:bottom w:val="single" w:sz="5" w:space="0" w:color="000000"/>
              <w:right w:val="single" w:sz="5" w:space="0" w:color="000000"/>
            </w:tcBorders>
          </w:tcPr>
          <w:p w:rsidR="00F23A4A" w:rsidRPr="00F23A4A" w:rsidRDefault="00F23A4A" w:rsidP="00003A4C">
            <w:pPr>
              <w:spacing w:line="216" w:lineRule="auto"/>
              <w:ind w:left="7" w:right="2770"/>
              <w:rPr>
                <w:rFonts w:ascii="Arial Narrow" w:hAnsi="Arial Narrow" w:cs="Arial"/>
                <w:color w:val="000000" w:themeColor="text1"/>
                <w:sz w:val="20"/>
                <w:szCs w:val="20"/>
              </w:rPr>
            </w:pPr>
            <w:r w:rsidRPr="00F23A4A">
              <w:rPr>
                <w:rFonts w:ascii="Arial Narrow" w:hAnsi="Arial Narrow" w:cs="Arial"/>
                <w:color w:val="000000" w:themeColor="text1"/>
                <w:sz w:val="20"/>
                <w:szCs w:val="20"/>
              </w:rPr>
              <w:t xml:space="preserve">  </w:t>
            </w:r>
          </w:p>
          <w:p w:rsidR="00F23A4A" w:rsidRPr="00F23A4A" w:rsidRDefault="00F23A4A" w:rsidP="00003A4C">
            <w:pPr>
              <w:spacing w:line="259" w:lineRule="auto"/>
              <w:ind w:left="107"/>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Marco teórico </w:t>
            </w:r>
          </w:p>
          <w:p w:rsidR="00F23A4A" w:rsidRPr="00F23A4A" w:rsidRDefault="00F23A4A" w:rsidP="00003A4C">
            <w:pPr>
              <w:spacing w:after="268" w:line="259" w:lineRule="auto"/>
              <w:ind w:left="-10"/>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 </w:t>
            </w:r>
          </w:p>
          <w:p w:rsidR="00F23A4A" w:rsidRPr="00F23A4A" w:rsidRDefault="00F23A4A" w:rsidP="00003A4C">
            <w:pPr>
              <w:spacing w:after="397" w:line="259" w:lineRule="auto"/>
              <w:ind w:left="107"/>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Instrumentos </w:t>
            </w:r>
          </w:p>
          <w:p w:rsidR="00F23A4A" w:rsidRPr="00F23A4A" w:rsidRDefault="00F23A4A" w:rsidP="00003A4C">
            <w:pPr>
              <w:spacing w:after="396" w:line="259" w:lineRule="auto"/>
              <w:ind w:left="107"/>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Plan/programa </w:t>
            </w:r>
          </w:p>
          <w:p w:rsidR="00F23A4A" w:rsidRPr="00F23A4A" w:rsidRDefault="00F23A4A" w:rsidP="00003A4C">
            <w:pPr>
              <w:spacing w:after="528" w:line="259" w:lineRule="auto"/>
              <w:ind w:left="107"/>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Proyecto Final </w:t>
            </w:r>
          </w:p>
          <w:p w:rsidR="00F23A4A" w:rsidRPr="00F23A4A" w:rsidRDefault="00F23A4A" w:rsidP="00003A4C">
            <w:pPr>
              <w:spacing w:after="1017" w:line="259" w:lineRule="auto"/>
              <w:ind w:left="-10"/>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 </w:t>
            </w:r>
          </w:p>
          <w:p w:rsidR="00F23A4A" w:rsidRPr="00F23A4A" w:rsidRDefault="00F23A4A" w:rsidP="00003A4C">
            <w:pPr>
              <w:spacing w:line="259" w:lineRule="auto"/>
              <w:ind w:left="-10"/>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 </w:t>
            </w:r>
          </w:p>
        </w:tc>
        <w:tc>
          <w:tcPr>
            <w:tcW w:w="4108" w:type="dxa"/>
            <w:tcBorders>
              <w:top w:val="single" w:sz="5" w:space="0" w:color="000000"/>
              <w:left w:val="single" w:sz="5" w:space="0" w:color="000000"/>
              <w:bottom w:val="single" w:sz="5" w:space="0" w:color="000000"/>
              <w:right w:val="single" w:sz="5" w:space="0" w:color="000000"/>
            </w:tcBorders>
          </w:tcPr>
          <w:p w:rsidR="00F23A4A" w:rsidRPr="00F23A4A" w:rsidRDefault="00F23A4A" w:rsidP="00003A4C">
            <w:pPr>
              <w:spacing w:after="92" w:line="259" w:lineRule="auto"/>
              <w:ind w:left="110"/>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Perseverancia en el trabajo. </w:t>
            </w:r>
          </w:p>
          <w:p w:rsidR="00F23A4A" w:rsidRPr="00F23A4A" w:rsidRDefault="00F23A4A" w:rsidP="00003A4C">
            <w:pPr>
              <w:spacing w:after="88" w:line="259" w:lineRule="auto"/>
              <w:ind w:left="110"/>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Respeto a fuentes y actores.  </w:t>
            </w:r>
          </w:p>
          <w:p w:rsidR="00F23A4A" w:rsidRPr="00F23A4A" w:rsidRDefault="00F23A4A" w:rsidP="00003A4C">
            <w:pPr>
              <w:spacing w:after="93" w:line="259" w:lineRule="auto"/>
              <w:ind w:left="110"/>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Resolución problemas. </w:t>
            </w:r>
          </w:p>
          <w:p w:rsidR="00F23A4A" w:rsidRPr="00F23A4A" w:rsidRDefault="00F23A4A" w:rsidP="00003A4C">
            <w:pPr>
              <w:spacing w:after="88" w:line="259" w:lineRule="auto"/>
              <w:ind w:left="110"/>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Manejo de Información. </w:t>
            </w:r>
          </w:p>
          <w:p w:rsidR="00F23A4A" w:rsidRPr="00F23A4A" w:rsidRDefault="00F23A4A" w:rsidP="00003A4C">
            <w:pPr>
              <w:spacing w:after="89" w:line="259" w:lineRule="auto"/>
              <w:ind w:left="110"/>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Argumentación de Propuestas. </w:t>
            </w:r>
          </w:p>
          <w:p w:rsidR="00F23A4A" w:rsidRPr="00F23A4A" w:rsidRDefault="00F23A4A" w:rsidP="00003A4C">
            <w:pPr>
              <w:spacing w:after="92" w:line="259" w:lineRule="auto"/>
              <w:ind w:left="110"/>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Redacción de proyecto. </w:t>
            </w:r>
          </w:p>
          <w:p w:rsidR="00F23A4A" w:rsidRPr="00F23A4A" w:rsidRDefault="00F23A4A" w:rsidP="00003A4C">
            <w:pPr>
              <w:spacing w:after="84" w:line="259" w:lineRule="auto"/>
              <w:ind w:left="110"/>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Socialización de proyecto. </w:t>
            </w:r>
          </w:p>
          <w:p w:rsidR="00F23A4A" w:rsidRPr="00F23A4A" w:rsidRDefault="00F23A4A" w:rsidP="00003A4C">
            <w:pPr>
              <w:spacing w:after="88" w:line="259" w:lineRule="auto"/>
              <w:ind w:left="110"/>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Trabajo en equipo. </w:t>
            </w:r>
          </w:p>
          <w:p w:rsidR="00F23A4A" w:rsidRPr="00F23A4A" w:rsidRDefault="00F23A4A" w:rsidP="00003A4C">
            <w:pPr>
              <w:spacing w:line="259" w:lineRule="auto"/>
              <w:ind w:left="110"/>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Gestiona participación de otros actores. </w:t>
            </w:r>
          </w:p>
        </w:tc>
      </w:tr>
    </w:tbl>
    <w:p w:rsidR="00F23A4A" w:rsidRPr="000B6855" w:rsidRDefault="00F23A4A" w:rsidP="00F23A4A">
      <w:pPr>
        <w:spacing w:after="0" w:line="259" w:lineRule="auto"/>
        <w:ind w:left="-239"/>
        <w:rPr>
          <w:rFonts w:ascii="Arial Narrow" w:hAnsi="Arial Narrow" w:cs="Arial"/>
          <w:szCs w:val="20"/>
        </w:rPr>
      </w:pPr>
      <w:r w:rsidRPr="000B6855">
        <w:rPr>
          <w:rFonts w:ascii="Arial Narrow" w:hAnsi="Arial Narrow" w:cs="Arial"/>
          <w:szCs w:val="20"/>
        </w:rPr>
        <w:t xml:space="preserve"> </w:t>
      </w:r>
    </w:p>
    <w:p w:rsidR="00F23A4A" w:rsidRPr="000B6855" w:rsidRDefault="00F23A4A" w:rsidP="00F23A4A">
      <w:pPr>
        <w:spacing w:after="0" w:line="259" w:lineRule="auto"/>
        <w:ind w:left="-239"/>
        <w:rPr>
          <w:rFonts w:ascii="Arial Narrow" w:hAnsi="Arial Narrow" w:cs="Arial"/>
          <w:szCs w:val="20"/>
        </w:rPr>
      </w:pPr>
      <w:r w:rsidRPr="000B6855">
        <w:rPr>
          <w:rFonts w:ascii="Arial Narrow" w:hAnsi="Arial Narrow" w:cs="Arial"/>
          <w:szCs w:val="20"/>
        </w:rPr>
        <w:t xml:space="preserve"> </w:t>
      </w:r>
    </w:p>
    <w:p w:rsidR="00F23A4A" w:rsidRDefault="00F23A4A" w:rsidP="00F23A4A">
      <w:pPr>
        <w:spacing w:after="0" w:line="259" w:lineRule="auto"/>
        <w:ind w:left="-239"/>
        <w:rPr>
          <w:rFonts w:ascii="Arial Narrow" w:hAnsi="Arial Narrow" w:cs="Arial"/>
          <w:szCs w:val="20"/>
        </w:rPr>
      </w:pPr>
      <w:r w:rsidRPr="000B6855">
        <w:rPr>
          <w:rFonts w:ascii="Arial Narrow" w:hAnsi="Arial Narrow" w:cs="Arial"/>
          <w:szCs w:val="20"/>
        </w:rPr>
        <w:t xml:space="preserve"> </w:t>
      </w:r>
    </w:p>
    <w:p w:rsidR="004F7511" w:rsidRPr="000B6855" w:rsidRDefault="004F7511" w:rsidP="00F23A4A">
      <w:pPr>
        <w:spacing w:after="0" w:line="259" w:lineRule="auto"/>
        <w:ind w:left="-239"/>
        <w:rPr>
          <w:rFonts w:ascii="Arial Narrow" w:hAnsi="Arial Narrow" w:cs="Arial"/>
          <w:szCs w:val="20"/>
        </w:rPr>
      </w:pPr>
    </w:p>
    <w:p w:rsidR="00F23A4A" w:rsidRPr="000B6855" w:rsidRDefault="00F23A4A" w:rsidP="00F23A4A">
      <w:pPr>
        <w:spacing w:after="0" w:line="259" w:lineRule="auto"/>
        <w:ind w:left="-239"/>
        <w:rPr>
          <w:rFonts w:ascii="Arial Narrow" w:hAnsi="Arial Narrow" w:cs="Arial"/>
          <w:szCs w:val="20"/>
        </w:rPr>
      </w:pPr>
      <w:r w:rsidRPr="000B6855">
        <w:rPr>
          <w:rFonts w:ascii="Arial Narrow" w:hAnsi="Arial Narrow" w:cs="Arial"/>
          <w:szCs w:val="20"/>
        </w:rPr>
        <w:t xml:space="preserve"> </w:t>
      </w:r>
    </w:p>
    <w:tbl>
      <w:tblPr>
        <w:tblStyle w:val="TableGrid"/>
        <w:tblW w:w="14737"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 w:type="dxa"/>
          <w:right w:w="23" w:type="dxa"/>
        </w:tblCellMar>
        <w:tblLook w:val="04A0" w:firstRow="1" w:lastRow="0" w:firstColumn="1" w:lastColumn="0" w:noHBand="0" w:noVBand="1"/>
      </w:tblPr>
      <w:tblGrid>
        <w:gridCol w:w="1554"/>
        <w:gridCol w:w="2837"/>
        <w:gridCol w:w="3404"/>
        <w:gridCol w:w="2836"/>
        <w:gridCol w:w="4106"/>
      </w:tblGrid>
      <w:tr w:rsidR="00F23A4A" w:rsidRPr="00F23A4A" w:rsidTr="00734C1A">
        <w:trPr>
          <w:trHeight w:val="450"/>
        </w:trPr>
        <w:tc>
          <w:tcPr>
            <w:tcW w:w="14737" w:type="dxa"/>
            <w:gridSpan w:val="5"/>
            <w:shd w:val="clear" w:color="auto" w:fill="D9D9D9"/>
            <w:vAlign w:val="center"/>
          </w:tcPr>
          <w:p w:rsidR="00F23A4A" w:rsidRPr="00F23A4A" w:rsidRDefault="00F23A4A" w:rsidP="00003A4C">
            <w:pPr>
              <w:spacing w:line="259" w:lineRule="auto"/>
              <w:ind w:right="82"/>
              <w:jc w:val="center"/>
              <w:rPr>
                <w:rFonts w:ascii="Arial Narrow" w:hAnsi="Arial Narrow" w:cs="Arial"/>
                <w:color w:val="000000" w:themeColor="text1"/>
                <w:sz w:val="20"/>
                <w:szCs w:val="20"/>
              </w:rPr>
            </w:pPr>
            <w:r w:rsidRPr="000B6855">
              <w:rPr>
                <w:rFonts w:ascii="Arial Narrow" w:hAnsi="Arial Narrow" w:cs="Arial"/>
                <w:szCs w:val="20"/>
              </w:rPr>
              <w:lastRenderedPageBreak/>
              <w:t xml:space="preserve"> </w:t>
            </w:r>
            <w:r w:rsidRPr="00F23A4A">
              <w:rPr>
                <w:rFonts w:ascii="Arial Narrow" w:eastAsia="Arial" w:hAnsi="Arial Narrow" w:cs="Arial"/>
                <w:b/>
                <w:color w:val="000000" w:themeColor="text1"/>
                <w:sz w:val="20"/>
                <w:szCs w:val="20"/>
              </w:rPr>
              <w:t>ÁREA: PRÁCTICA PRE-PROFESIONAL V</w:t>
            </w:r>
          </w:p>
        </w:tc>
      </w:tr>
      <w:tr w:rsidR="00F23A4A" w:rsidRPr="00F23A4A" w:rsidTr="00734C1A">
        <w:trPr>
          <w:trHeight w:val="1848"/>
        </w:trPr>
        <w:tc>
          <w:tcPr>
            <w:tcW w:w="14737" w:type="dxa"/>
            <w:gridSpan w:val="5"/>
            <w:vAlign w:val="center"/>
          </w:tcPr>
          <w:p w:rsidR="00F23A4A" w:rsidRPr="00F23A4A" w:rsidRDefault="00F23A4A" w:rsidP="00003A4C">
            <w:pPr>
              <w:rPr>
                <w:rFonts w:ascii="Arial Narrow" w:hAnsi="Arial Narrow" w:cs="Arial"/>
                <w:color w:val="000000" w:themeColor="text1"/>
                <w:sz w:val="20"/>
                <w:szCs w:val="20"/>
              </w:rPr>
            </w:pPr>
            <w:r w:rsidRPr="00F23A4A">
              <w:rPr>
                <w:rFonts w:ascii="Arial Narrow" w:eastAsia="Arial" w:hAnsi="Arial Narrow" w:cs="Arial"/>
                <w:b/>
                <w:color w:val="000000" w:themeColor="text1"/>
                <w:sz w:val="20"/>
                <w:szCs w:val="20"/>
              </w:rPr>
              <w:t xml:space="preserve">SUMILLLA: </w:t>
            </w:r>
            <w:r w:rsidRPr="00F23A4A">
              <w:rPr>
                <w:rFonts w:ascii="Arial Narrow" w:hAnsi="Arial Narrow" w:cs="Arial"/>
                <w:color w:val="000000" w:themeColor="text1"/>
                <w:sz w:val="20"/>
                <w:szCs w:val="20"/>
              </w:rPr>
              <w:t xml:space="preserve">Orienta al dominio de las técnicas del proceso de evaluación de las sesiones de aprendizaje real, en los diferentes contextos con el uso de estrategias de la metodología activa, estilos de aprendizaje, materiales educativos creados, adaptados y evaluados.  </w:t>
            </w:r>
          </w:p>
          <w:p w:rsidR="00F23A4A" w:rsidRPr="00F23A4A" w:rsidRDefault="00F23A4A" w:rsidP="00003A4C">
            <w:pPr>
              <w:ind w:right="80"/>
              <w:rPr>
                <w:rFonts w:ascii="Arial Narrow" w:hAnsi="Arial Narrow" w:cs="Arial"/>
                <w:color w:val="000000" w:themeColor="text1"/>
                <w:sz w:val="20"/>
                <w:szCs w:val="20"/>
              </w:rPr>
            </w:pPr>
            <w:r w:rsidRPr="00F23A4A">
              <w:rPr>
                <w:rFonts w:ascii="Arial Narrow" w:hAnsi="Arial Narrow" w:cs="Arial"/>
                <w:color w:val="000000" w:themeColor="text1"/>
                <w:sz w:val="20"/>
                <w:szCs w:val="20"/>
              </w:rPr>
              <w:t>Permite desarrollar la tesis a partir de práctica en el aula para que los estudiantes sean capaces de comprender y profundizar el conocimiento de los diferentes aspectos de la realidad educativa con visión prospectiva, innovadora y participe en el diseño y ejecución de proyectos de desarrollo integral de la comunidad a través de la Institución Educativa.  Orienta la actualización y complementación de su quehacer pedagógico con la participación en seminarios y talleres.</w:t>
            </w:r>
            <w:r w:rsidRPr="00F23A4A">
              <w:rPr>
                <w:rFonts w:ascii="Arial Narrow" w:hAnsi="Arial Narrow" w:cs="Arial"/>
                <w:b/>
                <w:color w:val="000000" w:themeColor="text1"/>
                <w:sz w:val="20"/>
                <w:szCs w:val="20"/>
              </w:rPr>
              <w:t xml:space="preserve"> </w:t>
            </w:r>
            <w:r w:rsidRPr="00F23A4A">
              <w:rPr>
                <w:rFonts w:ascii="Arial Narrow" w:hAnsi="Arial Narrow" w:cs="Arial"/>
                <w:color w:val="000000" w:themeColor="text1"/>
                <w:sz w:val="20"/>
                <w:szCs w:val="20"/>
              </w:rPr>
              <w:t xml:space="preserve">  </w:t>
            </w:r>
          </w:p>
          <w:p w:rsidR="00F23A4A" w:rsidRPr="00F23A4A" w:rsidRDefault="00F23A4A" w:rsidP="00003A4C">
            <w:pPr>
              <w:spacing w:line="259" w:lineRule="auto"/>
              <w:rPr>
                <w:rFonts w:ascii="Arial Narrow" w:hAnsi="Arial Narrow" w:cs="Arial"/>
                <w:color w:val="000000" w:themeColor="text1"/>
                <w:sz w:val="20"/>
                <w:szCs w:val="20"/>
              </w:rPr>
            </w:pPr>
            <w:r w:rsidRPr="00F23A4A">
              <w:rPr>
                <w:rFonts w:ascii="Arial Narrow" w:hAnsi="Arial Narrow" w:cs="Arial"/>
                <w:color w:val="000000" w:themeColor="text1"/>
                <w:sz w:val="20"/>
                <w:szCs w:val="20"/>
              </w:rPr>
              <w:t xml:space="preserve">Contribuye a la sistematización de la experiencia pre-profesional  </w:t>
            </w:r>
          </w:p>
          <w:p w:rsidR="00F23A4A" w:rsidRPr="00F23A4A" w:rsidRDefault="00F23A4A" w:rsidP="00003A4C">
            <w:pPr>
              <w:spacing w:line="259" w:lineRule="auto"/>
              <w:rPr>
                <w:rFonts w:ascii="Arial Narrow" w:hAnsi="Arial Narrow" w:cs="Arial"/>
                <w:color w:val="000000" w:themeColor="text1"/>
                <w:sz w:val="20"/>
                <w:szCs w:val="20"/>
              </w:rPr>
            </w:pPr>
            <w:r w:rsidRPr="00F23A4A">
              <w:rPr>
                <w:rFonts w:ascii="Arial Narrow" w:hAnsi="Arial Narrow" w:cs="Arial"/>
                <w:color w:val="000000" w:themeColor="text1"/>
                <w:sz w:val="20"/>
                <w:szCs w:val="20"/>
              </w:rPr>
              <w:t xml:space="preserve">Asume la responsabilidad como docente del área de Matemática en los ciclos correspondientes al nivel de Educación Secundaria y las labores de tutoría que pudieran encomendarle.  </w:t>
            </w:r>
          </w:p>
        </w:tc>
      </w:tr>
      <w:tr w:rsidR="00F23A4A" w:rsidRPr="00F23A4A" w:rsidTr="00734C1A">
        <w:trPr>
          <w:trHeight w:val="417"/>
        </w:trPr>
        <w:tc>
          <w:tcPr>
            <w:tcW w:w="1554" w:type="dxa"/>
            <w:shd w:val="clear" w:color="auto" w:fill="D9D9D9"/>
          </w:tcPr>
          <w:p w:rsidR="00F23A4A" w:rsidRPr="00F23A4A" w:rsidRDefault="00F23A4A" w:rsidP="00003A4C">
            <w:pPr>
              <w:spacing w:line="259" w:lineRule="auto"/>
              <w:ind w:left="128"/>
              <w:rPr>
                <w:rFonts w:ascii="Arial Narrow" w:hAnsi="Arial Narrow" w:cs="Arial"/>
                <w:color w:val="000000" w:themeColor="text1"/>
                <w:sz w:val="20"/>
                <w:szCs w:val="20"/>
              </w:rPr>
            </w:pPr>
            <w:r w:rsidRPr="00F23A4A">
              <w:rPr>
                <w:rFonts w:ascii="Arial Narrow" w:eastAsia="Arial" w:hAnsi="Arial Narrow" w:cs="Arial"/>
                <w:b/>
                <w:color w:val="000000" w:themeColor="text1"/>
                <w:sz w:val="20"/>
                <w:szCs w:val="20"/>
              </w:rPr>
              <w:t>COMPONENTE</w:t>
            </w:r>
            <w:r w:rsidRPr="00F23A4A">
              <w:rPr>
                <w:rFonts w:ascii="Arial Narrow" w:eastAsia="Arial" w:hAnsi="Arial Narrow" w:cs="Arial"/>
                <w:color w:val="000000" w:themeColor="text1"/>
                <w:sz w:val="20"/>
                <w:szCs w:val="20"/>
              </w:rPr>
              <w:t xml:space="preserve"> </w:t>
            </w:r>
          </w:p>
        </w:tc>
        <w:tc>
          <w:tcPr>
            <w:tcW w:w="2837" w:type="dxa"/>
            <w:shd w:val="clear" w:color="auto" w:fill="D9D9D9"/>
          </w:tcPr>
          <w:p w:rsidR="00F23A4A" w:rsidRPr="00F23A4A" w:rsidRDefault="00F23A4A" w:rsidP="00003A4C">
            <w:pPr>
              <w:spacing w:line="259" w:lineRule="auto"/>
              <w:ind w:left="13"/>
              <w:rPr>
                <w:rFonts w:ascii="Arial Narrow" w:hAnsi="Arial Narrow" w:cs="Arial"/>
                <w:color w:val="000000" w:themeColor="text1"/>
                <w:sz w:val="20"/>
                <w:szCs w:val="20"/>
              </w:rPr>
            </w:pPr>
            <w:r w:rsidRPr="00F23A4A">
              <w:rPr>
                <w:rFonts w:ascii="Arial Narrow" w:eastAsia="Arial" w:hAnsi="Arial Narrow" w:cs="Arial"/>
                <w:b/>
                <w:color w:val="000000" w:themeColor="text1"/>
                <w:sz w:val="20"/>
                <w:szCs w:val="20"/>
              </w:rPr>
              <w:t>CÓD. CRITE.</w:t>
            </w:r>
            <w:r w:rsidRPr="00F23A4A">
              <w:rPr>
                <w:rFonts w:ascii="Arial Narrow" w:eastAsia="Arial" w:hAnsi="Arial Narrow" w:cs="Arial"/>
                <w:color w:val="000000" w:themeColor="text1"/>
                <w:sz w:val="20"/>
                <w:szCs w:val="20"/>
              </w:rPr>
              <w:t xml:space="preserve"> </w:t>
            </w:r>
          </w:p>
          <w:p w:rsidR="00F23A4A" w:rsidRPr="00F23A4A" w:rsidRDefault="00F23A4A" w:rsidP="00003A4C">
            <w:pPr>
              <w:spacing w:line="259" w:lineRule="auto"/>
              <w:ind w:left="15"/>
              <w:rPr>
                <w:rFonts w:ascii="Arial Narrow" w:hAnsi="Arial Narrow" w:cs="Arial"/>
                <w:color w:val="000000" w:themeColor="text1"/>
                <w:sz w:val="20"/>
                <w:szCs w:val="20"/>
              </w:rPr>
            </w:pPr>
            <w:r w:rsidRPr="00F23A4A">
              <w:rPr>
                <w:rFonts w:ascii="Arial Narrow" w:eastAsia="Arial" w:hAnsi="Arial Narrow" w:cs="Arial"/>
                <w:b/>
                <w:color w:val="000000" w:themeColor="text1"/>
                <w:sz w:val="20"/>
                <w:szCs w:val="20"/>
              </w:rPr>
              <w:t>DESEMPEÑO</w:t>
            </w:r>
            <w:r w:rsidRPr="00F23A4A">
              <w:rPr>
                <w:rFonts w:ascii="Arial Narrow" w:eastAsia="Arial" w:hAnsi="Arial Narrow" w:cs="Arial"/>
                <w:color w:val="000000" w:themeColor="text1"/>
                <w:sz w:val="20"/>
                <w:szCs w:val="20"/>
              </w:rPr>
              <w:t xml:space="preserve"> </w:t>
            </w:r>
          </w:p>
        </w:tc>
        <w:tc>
          <w:tcPr>
            <w:tcW w:w="3404" w:type="dxa"/>
            <w:shd w:val="clear" w:color="auto" w:fill="D9D9D9"/>
            <w:vAlign w:val="center"/>
          </w:tcPr>
          <w:p w:rsidR="00F23A4A" w:rsidRPr="00F23A4A" w:rsidRDefault="00F23A4A" w:rsidP="00003A4C">
            <w:pPr>
              <w:spacing w:line="259" w:lineRule="auto"/>
              <w:ind w:left="16"/>
              <w:rPr>
                <w:rFonts w:ascii="Arial Narrow" w:hAnsi="Arial Narrow" w:cs="Arial"/>
                <w:color w:val="000000" w:themeColor="text1"/>
                <w:sz w:val="20"/>
                <w:szCs w:val="20"/>
              </w:rPr>
            </w:pPr>
            <w:r w:rsidRPr="00F23A4A">
              <w:rPr>
                <w:rFonts w:ascii="Arial Narrow" w:eastAsia="Arial" w:hAnsi="Arial Narrow" w:cs="Arial"/>
                <w:b/>
                <w:color w:val="000000" w:themeColor="text1"/>
                <w:sz w:val="20"/>
                <w:szCs w:val="20"/>
              </w:rPr>
              <w:t>CONTENIDOS</w:t>
            </w:r>
            <w:r w:rsidRPr="00F23A4A">
              <w:rPr>
                <w:rFonts w:ascii="Arial Narrow" w:eastAsia="Arial" w:hAnsi="Arial Narrow" w:cs="Arial"/>
                <w:color w:val="000000" w:themeColor="text1"/>
                <w:sz w:val="20"/>
                <w:szCs w:val="20"/>
              </w:rPr>
              <w:t xml:space="preserve"> </w:t>
            </w:r>
          </w:p>
        </w:tc>
        <w:tc>
          <w:tcPr>
            <w:tcW w:w="2836" w:type="dxa"/>
            <w:shd w:val="clear" w:color="auto" w:fill="D9D9D9"/>
            <w:vAlign w:val="center"/>
          </w:tcPr>
          <w:p w:rsidR="00F23A4A" w:rsidRPr="00F23A4A" w:rsidRDefault="00F23A4A" w:rsidP="00003A4C">
            <w:pPr>
              <w:spacing w:line="259" w:lineRule="auto"/>
              <w:ind w:left="13"/>
              <w:rPr>
                <w:rFonts w:ascii="Arial Narrow" w:hAnsi="Arial Narrow" w:cs="Arial"/>
                <w:color w:val="000000" w:themeColor="text1"/>
                <w:sz w:val="20"/>
                <w:szCs w:val="20"/>
              </w:rPr>
            </w:pPr>
            <w:r w:rsidRPr="00F23A4A">
              <w:rPr>
                <w:rFonts w:ascii="Arial Narrow" w:eastAsia="Arial" w:hAnsi="Arial Narrow" w:cs="Arial"/>
                <w:b/>
                <w:color w:val="000000" w:themeColor="text1"/>
                <w:sz w:val="20"/>
                <w:szCs w:val="20"/>
              </w:rPr>
              <w:t>PRODUCTOS</w:t>
            </w:r>
            <w:r w:rsidRPr="00F23A4A">
              <w:rPr>
                <w:rFonts w:ascii="Arial Narrow" w:eastAsia="Arial" w:hAnsi="Arial Narrow" w:cs="Arial"/>
                <w:color w:val="000000" w:themeColor="text1"/>
                <w:sz w:val="20"/>
                <w:szCs w:val="20"/>
              </w:rPr>
              <w:t xml:space="preserve"> </w:t>
            </w:r>
          </w:p>
        </w:tc>
        <w:tc>
          <w:tcPr>
            <w:tcW w:w="4106" w:type="dxa"/>
            <w:shd w:val="clear" w:color="auto" w:fill="D9D9D9"/>
            <w:vAlign w:val="center"/>
          </w:tcPr>
          <w:p w:rsidR="00F23A4A" w:rsidRPr="00F23A4A" w:rsidRDefault="00F23A4A" w:rsidP="00003A4C">
            <w:pPr>
              <w:spacing w:line="259" w:lineRule="auto"/>
              <w:ind w:left="23"/>
              <w:rPr>
                <w:rFonts w:ascii="Arial Narrow" w:hAnsi="Arial Narrow" w:cs="Arial"/>
                <w:color w:val="000000" w:themeColor="text1"/>
                <w:sz w:val="20"/>
                <w:szCs w:val="20"/>
              </w:rPr>
            </w:pPr>
            <w:r w:rsidRPr="00F23A4A">
              <w:rPr>
                <w:rFonts w:ascii="Arial Narrow" w:eastAsia="Arial" w:hAnsi="Arial Narrow" w:cs="Arial"/>
                <w:b/>
                <w:color w:val="000000" w:themeColor="text1"/>
                <w:sz w:val="20"/>
                <w:szCs w:val="20"/>
              </w:rPr>
              <w:t>Criterios de evaluación</w:t>
            </w:r>
            <w:r w:rsidRPr="00F23A4A">
              <w:rPr>
                <w:rFonts w:ascii="Arial Narrow" w:eastAsia="Arial" w:hAnsi="Arial Narrow" w:cs="Arial"/>
                <w:color w:val="000000" w:themeColor="text1"/>
                <w:sz w:val="20"/>
                <w:szCs w:val="20"/>
              </w:rPr>
              <w:t xml:space="preserve"> </w:t>
            </w:r>
          </w:p>
        </w:tc>
      </w:tr>
      <w:tr w:rsidR="000B6866" w:rsidRPr="00F23A4A" w:rsidTr="00734C1A">
        <w:trPr>
          <w:trHeight w:val="5203"/>
        </w:trPr>
        <w:tc>
          <w:tcPr>
            <w:tcW w:w="4391" w:type="dxa"/>
            <w:gridSpan w:val="2"/>
          </w:tcPr>
          <w:p w:rsidR="000B6866" w:rsidRPr="00F23A4A" w:rsidRDefault="000B6866" w:rsidP="00003A4C">
            <w:pPr>
              <w:spacing w:line="259" w:lineRule="auto"/>
              <w:ind w:left="3"/>
              <w:rPr>
                <w:rFonts w:ascii="Arial Narrow" w:hAnsi="Arial Narrow" w:cs="Arial"/>
                <w:color w:val="000000" w:themeColor="text1"/>
                <w:sz w:val="20"/>
                <w:szCs w:val="20"/>
              </w:rPr>
            </w:pPr>
            <w:r w:rsidRPr="00F23A4A">
              <w:rPr>
                <w:rFonts w:ascii="Arial Narrow" w:eastAsia="Arial" w:hAnsi="Arial Narrow" w:cs="Arial"/>
                <w:b/>
                <w:color w:val="000000" w:themeColor="text1"/>
                <w:sz w:val="20"/>
                <w:szCs w:val="20"/>
              </w:rPr>
              <w:t>PERSONAL</w:t>
            </w:r>
            <w:r w:rsidRPr="00F23A4A">
              <w:rPr>
                <w:rFonts w:ascii="Arial Narrow" w:eastAsia="Arial" w:hAnsi="Arial Narrow" w:cs="Arial"/>
                <w:color w:val="000000" w:themeColor="text1"/>
                <w:sz w:val="20"/>
                <w:szCs w:val="20"/>
              </w:rPr>
              <w:t xml:space="preserve"> </w:t>
            </w:r>
          </w:p>
          <w:p w:rsidR="000B6866" w:rsidRPr="00F23A4A" w:rsidRDefault="000B6866" w:rsidP="00003A4C">
            <w:pPr>
              <w:spacing w:line="259" w:lineRule="auto"/>
              <w:ind w:left="106" w:right="48"/>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1.4.8. Reflexiona en comunidades pre-profesionales sobre el impacto de su desarrollo personal en su práctica pedagógica. </w:t>
            </w:r>
          </w:p>
          <w:p w:rsidR="000B6866" w:rsidRPr="00F23A4A" w:rsidRDefault="000B6866" w:rsidP="00003A4C">
            <w:pPr>
              <w:spacing w:line="259" w:lineRule="auto"/>
              <w:rPr>
                <w:rFonts w:ascii="Arial Narrow" w:hAnsi="Arial Narrow" w:cs="Arial"/>
                <w:color w:val="000000" w:themeColor="text1"/>
                <w:sz w:val="20"/>
                <w:szCs w:val="20"/>
              </w:rPr>
            </w:pPr>
            <w:r w:rsidRPr="00F23A4A">
              <w:rPr>
                <w:rFonts w:ascii="Arial Narrow" w:hAnsi="Arial Narrow" w:cs="Arial"/>
                <w:color w:val="000000" w:themeColor="text1"/>
                <w:sz w:val="20"/>
                <w:szCs w:val="20"/>
              </w:rPr>
              <w:t xml:space="preserve"> </w:t>
            </w:r>
          </w:p>
          <w:p w:rsidR="000B6866" w:rsidRDefault="000B6866" w:rsidP="00393F08">
            <w:pPr>
              <w:spacing w:line="216" w:lineRule="auto"/>
              <w:ind w:right="1477"/>
              <w:rPr>
                <w:rFonts w:ascii="Arial Narrow" w:eastAsia="Arial" w:hAnsi="Arial Narrow" w:cs="Arial"/>
                <w:color w:val="000000" w:themeColor="text1"/>
                <w:sz w:val="20"/>
                <w:szCs w:val="20"/>
              </w:rPr>
            </w:pPr>
            <w:r w:rsidRPr="00F23A4A">
              <w:rPr>
                <w:rFonts w:ascii="Arial Narrow" w:hAnsi="Arial Narrow" w:cs="Arial"/>
                <w:color w:val="000000" w:themeColor="text1"/>
                <w:sz w:val="20"/>
                <w:szCs w:val="20"/>
              </w:rPr>
              <w:t xml:space="preserve">       </w:t>
            </w:r>
            <w:r w:rsidRPr="00FD7E2C">
              <w:rPr>
                <w:rFonts w:ascii="Arial Narrow" w:hAnsi="Arial Narrow" w:cs="Arial"/>
                <w:b/>
                <w:color w:val="000000" w:themeColor="text1"/>
                <w:sz w:val="20"/>
                <w:szCs w:val="20"/>
              </w:rPr>
              <w:t>PROFESIONAL</w:t>
            </w:r>
            <w:r>
              <w:rPr>
                <w:rFonts w:ascii="Arial Narrow" w:hAnsi="Arial Narrow" w:cs="Arial"/>
                <w:color w:val="000000" w:themeColor="text1"/>
                <w:sz w:val="20"/>
                <w:szCs w:val="20"/>
              </w:rPr>
              <w:t xml:space="preserve"> </w:t>
            </w:r>
            <w:r w:rsidRPr="00F23A4A">
              <w:rPr>
                <w:rFonts w:ascii="Arial Narrow" w:eastAsia="Arial" w:hAnsi="Arial Narrow" w:cs="Arial"/>
                <w:b/>
                <w:color w:val="000000" w:themeColor="text1"/>
                <w:sz w:val="20"/>
                <w:szCs w:val="20"/>
              </w:rPr>
              <w:t>PEDAGÓGICO</w:t>
            </w:r>
            <w:r w:rsidRPr="00F23A4A">
              <w:rPr>
                <w:rFonts w:ascii="Arial Narrow" w:eastAsia="Arial" w:hAnsi="Arial Narrow" w:cs="Arial"/>
                <w:color w:val="000000" w:themeColor="text1"/>
                <w:sz w:val="20"/>
                <w:szCs w:val="20"/>
              </w:rPr>
              <w:t xml:space="preserve"> </w:t>
            </w:r>
          </w:p>
          <w:p w:rsidR="000B6866" w:rsidRPr="00F23A4A" w:rsidRDefault="000B6866" w:rsidP="00393F08">
            <w:pPr>
              <w:spacing w:line="216" w:lineRule="auto"/>
              <w:ind w:right="1477"/>
              <w:rPr>
                <w:rFonts w:ascii="Arial Narrow" w:hAnsi="Arial Narrow" w:cs="Arial"/>
                <w:color w:val="000000" w:themeColor="text1"/>
                <w:sz w:val="20"/>
                <w:szCs w:val="20"/>
              </w:rPr>
            </w:pPr>
          </w:p>
          <w:p w:rsidR="000B6866" w:rsidRDefault="000B6866" w:rsidP="00393F08">
            <w:pPr>
              <w:spacing w:after="42" w:line="259" w:lineRule="auto"/>
              <w:ind w:left="2"/>
              <w:rPr>
                <w:rFonts w:ascii="Arial Narrow" w:eastAsia="Arial" w:hAnsi="Arial Narrow" w:cs="Arial"/>
                <w:color w:val="000000" w:themeColor="text1"/>
                <w:sz w:val="20"/>
                <w:szCs w:val="20"/>
              </w:rPr>
            </w:pPr>
            <w:r w:rsidRPr="00F23A4A">
              <w:rPr>
                <w:rFonts w:ascii="Arial Narrow" w:hAnsi="Arial Narrow" w:cs="Arial"/>
                <w:color w:val="000000" w:themeColor="text1"/>
                <w:sz w:val="20"/>
                <w:szCs w:val="20"/>
              </w:rPr>
              <w:t xml:space="preserve"> </w:t>
            </w:r>
            <w:r w:rsidRPr="00F23A4A">
              <w:rPr>
                <w:rFonts w:ascii="Arial Narrow" w:eastAsia="Arial" w:hAnsi="Arial Narrow" w:cs="Arial"/>
                <w:color w:val="000000" w:themeColor="text1"/>
                <w:sz w:val="20"/>
                <w:szCs w:val="20"/>
              </w:rPr>
              <w:t xml:space="preserve">2.5.7. Controla permanentemente la ejecución de su programación observando su nivel de impacto tanto en el interés de los estudiantes como en sus aprendizajes, introduciendo cambios oportunos con apertura y flexibilidad para adecuarse a situaciones imprevistas. </w:t>
            </w:r>
          </w:p>
          <w:p w:rsidR="000B6866" w:rsidRPr="00F23A4A" w:rsidRDefault="000B6866" w:rsidP="00393F08">
            <w:pPr>
              <w:spacing w:after="42" w:line="259" w:lineRule="auto"/>
              <w:ind w:left="2"/>
              <w:rPr>
                <w:rFonts w:ascii="Arial Narrow" w:hAnsi="Arial Narrow" w:cs="Arial"/>
                <w:color w:val="000000" w:themeColor="text1"/>
                <w:sz w:val="20"/>
                <w:szCs w:val="20"/>
              </w:rPr>
            </w:pPr>
          </w:p>
          <w:p w:rsidR="000B6866" w:rsidRDefault="000B6866" w:rsidP="00666D73">
            <w:pPr>
              <w:spacing w:line="259" w:lineRule="auto"/>
              <w:ind w:right="44"/>
              <w:rPr>
                <w:rFonts w:ascii="Arial Narrow" w:eastAsia="Arial" w:hAnsi="Arial Narrow" w:cs="Arial"/>
                <w:color w:val="000000" w:themeColor="text1"/>
                <w:sz w:val="20"/>
                <w:szCs w:val="20"/>
              </w:rPr>
            </w:pPr>
            <w:r w:rsidRPr="00F23A4A">
              <w:rPr>
                <w:rFonts w:ascii="Arial Narrow" w:eastAsia="Arial" w:hAnsi="Arial Narrow" w:cs="Arial"/>
                <w:color w:val="000000" w:themeColor="text1"/>
                <w:sz w:val="20"/>
                <w:szCs w:val="20"/>
              </w:rPr>
              <w:t xml:space="preserve">2.5.6. Constata que todos los estudiantes comprenden el propósito de la sesión de aprendizaje y las expectativas de desempeño y progreso. </w:t>
            </w:r>
          </w:p>
          <w:p w:rsidR="000B6866" w:rsidRDefault="000B6866" w:rsidP="00FD7E2C">
            <w:pPr>
              <w:spacing w:line="259" w:lineRule="auto"/>
              <w:ind w:left="106" w:right="44"/>
              <w:rPr>
                <w:rFonts w:ascii="Arial Narrow" w:eastAsia="Arial" w:hAnsi="Arial Narrow" w:cs="Arial"/>
                <w:color w:val="000000" w:themeColor="text1"/>
                <w:sz w:val="20"/>
                <w:szCs w:val="20"/>
              </w:rPr>
            </w:pPr>
          </w:p>
          <w:p w:rsidR="000B6866" w:rsidRPr="00666D73" w:rsidRDefault="000B6866" w:rsidP="00FD7E2C">
            <w:pPr>
              <w:spacing w:line="259" w:lineRule="auto"/>
              <w:ind w:left="106" w:right="44"/>
              <w:rPr>
                <w:rFonts w:ascii="Arial Narrow" w:eastAsia="Arial" w:hAnsi="Arial Narrow" w:cs="Arial"/>
                <w:color w:val="auto"/>
                <w:sz w:val="20"/>
                <w:szCs w:val="20"/>
              </w:rPr>
            </w:pPr>
            <w:r w:rsidRPr="00666D73">
              <w:rPr>
                <w:rFonts w:ascii="Arial Narrow" w:hAnsi="Arial Narrow" w:cs="Kokila"/>
                <w:b/>
                <w:color w:val="auto"/>
                <w:sz w:val="20"/>
              </w:rPr>
              <w:t>SOCIO COMUNITARIA</w:t>
            </w:r>
          </w:p>
          <w:p w:rsidR="000B6866" w:rsidRPr="00F23A4A" w:rsidRDefault="000B6866" w:rsidP="00FD7E2C">
            <w:pPr>
              <w:spacing w:line="259" w:lineRule="auto"/>
              <w:ind w:left="106" w:right="44"/>
              <w:rPr>
                <w:rFonts w:ascii="Arial Narrow" w:hAnsi="Arial Narrow" w:cs="Arial"/>
                <w:color w:val="000000" w:themeColor="text1"/>
                <w:sz w:val="20"/>
                <w:szCs w:val="20"/>
              </w:rPr>
            </w:pPr>
            <w:r w:rsidRPr="00C147BE">
              <w:rPr>
                <w:rFonts w:ascii="Arial Narrow" w:hAnsi="Arial Narrow" w:cs="Kokila"/>
                <w:color w:val="000000"/>
                <w:sz w:val="20"/>
              </w:rPr>
              <w:t>.3.3.1 Programa y ejecuta actividades de sensibilización y toma de conciencia para practicar un buen estilo de vida realizando un Spot publicitario.</w:t>
            </w:r>
          </w:p>
        </w:tc>
        <w:tc>
          <w:tcPr>
            <w:tcW w:w="3404" w:type="dxa"/>
          </w:tcPr>
          <w:p w:rsidR="000B6866" w:rsidRPr="00F23A4A" w:rsidRDefault="000B6866" w:rsidP="004A16DB">
            <w:pPr>
              <w:numPr>
                <w:ilvl w:val="0"/>
                <w:numId w:val="170"/>
              </w:numPr>
              <w:spacing w:line="259" w:lineRule="auto"/>
              <w:ind w:hanging="424"/>
              <w:jc w:val="both"/>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Coaching personal: diario. </w:t>
            </w:r>
          </w:p>
          <w:p w:rsidR="000B6866" w:rsidRPr="00F23A4A" w:rsidRDefault="000B6866" w:rsidP="004A16DB">
            <w:pPr>
              <w:numPr>
                <w:ilvl w:val="0"/>
                <w:numId w:val="170"/>
              </w:numPr>
              <w:spacing w:line="259" w:lineRule="auto"/>
              <w:ind w:hanging="424"/>
              <w:jc w:val="both"/>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Estrategias de inserción en el mercado laboral. </w:t>
            </w:r>
          </w:p>
          <w:p w:rsidR="000B6866" w:rsidRPr="00F23A4A" w:rsidRDefault="000B6866" w:rsidP="004A16DB">
            <w:pPr>
              <w:numPr>
                <w:ilvl w:val="0"/>
                <w:numId w:val="172"/>
              </w:numPr>
              <w:spacing w:line="235" w:lineRule="auto"/>
              <w:ind w:right="58" w:hanging="356"/>
              <w:jc w:val="both"/>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Diseño, desarrollo y evaluación de instrumentos de macro y micro programación curricular en </w:t>
            </w:r>
          </w:p>
          <w:p w:rsidR="000B6866" w:rsidRPr="00F23A4A" w:rsidRDefault="000B6866" w:rsidP="00003A4C">
            <w:pPr>
              <w:spacing w:after="17" w:line="232" w:lineRule="auto"/>
              <w:ind w:left="466" w:right="106"/>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Instituciones Educativas y otro tipo de experiencias educativas de la localidad. </w:t>
            </w:r>
            <w:proofErr w:type="gramStart"/>
            <w:r w:rsidRPr="00F23A4A">
              <w:rPr>
                <w:rFonts w:ascii="Arial Narrow" w:eastAsia="Arial" w:hAnsi="Arial Narrow" w:cs="Arial"/>
                <w:color w:val="000000" w:themeColor="text1"/>
                <w:sz w:val="20"/>
                <w:szCs w:val="20"/>
              </w:rPr>
              <w:t>( Diario</w:t>
            </w:r>
            <w:proofErr w:type="gramEnd"/>
            <w:r w:rsidRPr="00F23A4A">
              <w:rPr>
                <w:rFonts w:ascii="Arial Narrow" w:eastAsia="Arial" w:hAnsi="Arial Narrow" w:cs="Arial"/>
                <w:color w:val="000000" w:themeColor="text1"/>
                <w:sz w:val="20"/>
                <w:szCs w:val="20"/>
              </w:rPr>
              <w:t xml:space="preserve">) </w:t>
            </w:r>
          </w:p>
          <w:p w:rsidR="000B6866" w:rsidRPr="00F23A4A" w:rsidRDefault="000B6866" w:rsidP="004A16DB">
            <w:pPr>
              <w:numPr>
                <w:ilvl w:val="0"/>
                <w:numId w:val="172"/>
              </w:numPr>
              <w:spacing w:after="11" w:line="235" w:lineRule="auto"/>
              <w:ind w:right="58" w:hanging="356"/>
              <w:jc w:val="both"/>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Ejecución de sesiones de clase en el nivel y especialidad de la carrera a la que pertenece. </w:t>
            </w:r>
          </w:p>
          <w:p w:rsidR="000B6866" w:rsidRPr="00F23A4A" w:rsidRDefault="000B6866" w:rsidP="004A16DB">
            <w:pPr>
              <w:numPr>
                <w:ilvl w:val="0"/>
                <w:numId w:val="172"/>
              </w:numPr>
              <w:spacing w:after="11" w:line="234" w:lineRule="auto"/>
              <w:ind w:right="58" w:hanging="356"/>
              <w:jc w:val="both"/>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Adaptaciones       curriculares       y programación de sesiones desde un enfoque inclusivo de respeto a la diversidad. </w:t>
            </w:r>
          </w:p>
          <w:p w:rsidR="000B6866" w:rsidRPr="00F23A4A" w:rsidRDefault="000B6866" w:rsidP="004A16DB">
            <w:pPr>
              <w:numPr>
                <w:ilvl w:val="0"/>
                <w:numId w:val="172"/>
              </w:numPr>
              <w:spacing w:line="259" w:lineRule="auto"/>
              <w:ind w:right="58"/>
              <w:jc w:val="both"/>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Técnicas     y     estrategias     para reflexionar     y    sistematizar    su práctica pedagógica: Portafolio </w:t>
            </w:r>
          </w:p>
        </w:tc>
        <w:tc>
          <w:tcPr>
            <w:tcW w:w="2836" w:type="dxa"/>
          </w:tcPr>
          <w:p w:rsidR="000B6866" w:rsidRPr="00F23A4A" w:rsidRDefault="000B6866" w:rsidP="004A16DB">
            <w:pPr>
              <w:numPr>
                <w:ilvl w:val="0"/>
                <w:numId w:val="171"/>
              </w:numPr>
              <w:spacing w:after="13" w:line="233" w:lineRule="auto"/>
              <w:ind w:right="53" w:hanging="200"/>
              <w:jc w:val="both"/>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Elaboración de sesiones   de clases para la práctica en I.E. </w:t>
            </w:r>
            <w:proofErr w:type="gramStart"/>
            <w:r w:rsidRPr="00F23A4A">
              <w:rPr>
                <w:rFonts w:ascii="Arial Narrow" w:eastAsia="Arial" w:hAnsi="Arial Narrow" w:cs="Arial"/>
                <w:color w:val="000000" w:themeColor="text1"/>
                <w:sz w:val="20"/>
                <w:szCs w:val="20"/>
              </w:rPr>
              <w:t>incorporando  el</w:t>
            </w:r>
            <w:proofErr w:type="gramEnd"/>
            <w:r w:rsidRPr="00F23A4A">
              <w:rPr>
                <w:rFonts w:ascii="Arial Narrow" w:eastAsia="Arial" w:hAnsi="Arial Narrow" w:cs="Arial"/>
                <w:color w:val="000000" w:themeColor="text1"/>
                <w:sz w:val="20"/>
                <w:szCs w:val="20"/>
              </w:rPr>
              <w:t xml:space="preserve">  uso  de  las TIC. </w:t>
            </w:r>
          </w:p>
          <w:p w:rsidR="000B6866" w:rsidRPr="00F23A4A" w:rsidRDefault="000B6866" w:rsidP="004A16DB">
            <w:pPr>
              <w:numPr>
                <w:ilvl w:val="0"/>
                <w:numId w:val="171"/>
              </w:numPr>
              <w:spacing w:after="8" w:line="238" w:lineRule="auto"/>
              <w:ind w:right="53" w:hanging="200"/>
              <w:jc w:val="both"/>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Elaboración   unidades   de aprendizaje. </w:t>
            </w:r>
          </w:p>
          <w:p w:rsidR="000B6866" w:rsidRPr="00F23A4A" w:rsidRDefault="000B6866" w:rsidP="004A16DB">
            <w:pPr>
              <w:numPr>
                <w:ilvl w:val="0"/>
                <w:numId w:val="171"/>
              </w:numPr>
              <w:spacing w:after="21" w:line="233" w:lineRule="auto"/>
              <w:ind w:right="53" w:hanging="200"/>
              <w:jc w:val="both"/>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Elaboración           materiales educativos para el desarrollo de su práctica. </w:t>
            </w:r>
          </w:p>
          <w:p w:rsidR="000B6866" w:rsidRPr="00F23A4A" w:rsidRDefault="000B6866" w:rsidP="004A16DB">
            <w:pPr>
              <w:numPr>
                <w:ilvl w:val="0"/>
                <w:numId w:val="171"/>
              </w:numPr>
              <w:spacing w:after="10"/>
              <w:ind w:right="53" w:hanging="200"/>
              <w:jc w:val="both"/>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Elaboración instrumentos de evaluación para las sesiones planificadas. </w:t>
            </w:r>
          </w:p>
          <w:p w:rsidR="000B6866" w:rsidRPr="00F23A4A" w:rsidRDefault="000B6866" w:rsidP="004A16DB">
            <w:pPr>
              <w:numPr>
                <w:ilvl w:val="0"/>
                <w:numId w:val="171"/>
              </w:numPr>
              <w:spacing w:line="259" w:lineRule="auto"/>
              <w:ind w:right="53" w:hanging="200"/>
              <w:jc w:val="both"/>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Elaboración de un proyecto solidario para la I.E. de práctica. </w:t>
            </w:r>
          </w:p>
        </w:tc>
        <w:tc>
          <w:tcPr>
            <w:tcW w:w="4106" w:type="dxa"/>
          </w:tcPr>
          <w:p w:rsidR="000B6866" w:rsidRPr="00F23A4A" w:rsidRDefault="000B6866" w:rsidP="00003A4C">
            <w:pPr>
              <w:spacing w:line="259" w:lineRule="auto"/>
              <w:ind w:left="304" w:hanging="196"/>
              <w:rPr>
                <w:rFonts w:ascii="Arial Narrow" w:hAnsi="Arial Narrow" w:cs="Arial"/>
                <w:color w:val="000000" w:themeColor="text1"/>
                <w:sz w:val="20"/>
                <w:szCs w:val="20"/>
              </w:rPr>
            </w:pPr>
            <w:r w:rsidRPr="00F23A4A">
              <w:rPr>
                <w:rFonts w:ascii="Arial Narrow" w:eastAsia="Segoe UI Symbol" w:hAnsi="Arial Narrow" w:cs="Arial"/>
                <w:color w:val="000000" w:themeColor="text1"/>
                <w:sz w:val="20"/>
                <w:szCs w:val="20"/>
              </w:rPr>
              <w:t>•</w:t>
            </w:r>
            <w:r w:rsidRPr="00F23A4A">
              <w:rPr>
                <w:rFonts w:ascii="Arial Narrow" w:hAnsi="Arial Narrow" w:cs="Arial"/>
                <w:color w:val="000000" w:themeColor="text1"/>
                <w:sz w:val="20"/>
                <w:szCs w:val="20"/>
              </w:rPr>
              <w:t xml:space="preserve">  </w:t>
            </w:r>
            <w:r w:rsidRPr="00F23A4A">
              <w:rPr>
                <w:rFonts w:ascii="Arial Narrow" w:eastAsia="Arial" w:hAnsi="Arial Narrow" w:cs="Arial"/>
                <w:color w:val="000000" w:themeColor="text1"/>
                <w:sz w:val="20"/>
                <w:szCs w:val="20"/>
              </w:rPr>
              <w:t xml:space="preserve">Sistematiza las reflexiones de su desarrollo personal. </w:t>
            </w:r>
          </w:p>
          <w:p w:rsidR="000B6866" w:rsidRPr="00F23A4A" w:rsidRDefault="000B6866" w:rsidP="004A16DB">
            <w:pPr>
              <w:numPr>
                <w:ilvl w:val="0"/>
                <w:numId w:val="173"/>
              </w:numPr>
              <w:spacing w:after="18" w:line="235" w:lineRule="auto"/>
              <w:ind w:left="304" w:right="25" w:hanging="196"/>
              <w:jc w:val="both"/>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Diseña    sesiones    de    aprendizaje    en coherencia   con   los   logros   esperados   de aprendizaje. </w:t>
            </w:r>
          </w:p>
          <w:p w:rsidR="000B6866" w:rsidRPr="00F23A4A" w:rsidRDefault="000B6866" w:rsidP="004A16DB">
            <w:pPr>
              <w:numPr>
                <w:ilvl w:val="0"/>
                <w:numId w:val="173"/>
              </w:numPr>
              <w:spacing w:after="18"/>
              <w:ind w:left="304" w:right="25" w:hanging="196"/>
              <w:jc w:val="both"/>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Ejecuta y evalúa las sesiones de aprendizaje que posibilitaron logros de aprendizaje en los estudiantes. </w:t>
            </w:r>
          </w:p>
          <w:p w:rsidR="000B6866" w:rsidRPr="00393F08" w:rsidRDefault="000B6866" w:rsidP="004A16DB">
            <w:pPr>
              <w:numPr>
                <w:ilvl w:val="0"/>
                <w:numId w:val="173"/>
              </w:numPr>
              <w:spacing w:line="216" w:lineRule="auto"/>
              <w:ind w:left="304" w:right="25" w:hanging="196"/>
              <w:jc w:val="both"/>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Elabora instrumentos de evaluación </w:t>
            </w:r>
          </w:p>
          <w:p w:rsidR="000B6866" w:rsidRPr="00F23A4A" w:rsidRDefault="000B6866" w:rsidP="004A16DB">
            <w:pPr>
              <w:numPr>
                <w:ilvl w:val="0"/>
                <w:numId w:val="173"/>
              </w:numPr>
              <w:spacing w:line="216" w:lineRule="auto"/>
              <w:ind w:left="304" w:right="25" w:hanging="196"/>
              <w:jc w:val="both"/>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Elabora unidades de aprendizaje. </w:t>
            </w:r>
          </w:p>
          <w:p w:rsidR="000B6866" w:rsidRPr="00F23A4A" w:rsidRDefault="000B6866" w:rsidP="004A16DB">
            <w:pPr>
              <w:numPr>
                <w:ilvl w:val="0"/>
                <w:numId w:val="173"/>
              </w:numPr>
              <w:spacing w:line="259" w:lineRule="auto"/>
              <w:ind w:left="304" w:right="25"/>
              <w:jc w:val="both"/>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Sistematiza la práctica desarrollada en la I.E. </w:t>
            </w:r>
          </w:p>
        </w:tc>
      </w:tr>
    </w:tbl>
    <w:p w:rsidR="00F23A4A" w:rsidRPr="000B6855" w:rsidRDefault="00F23A4A" w:rsidP="00F23A4A">
      <w:pPr>
        <w:spacing w:after="0" w:line="259" w:lineRule="auto"/>
        <w:ind w:left="-239"/>
        <w:rPr>
          <w:rFonts w:ascii="Arial Narrow" w:hAnsi="Arial Narrow" w:cs="Arial"/>
          <w:szCs w:val="20"/>
        </w:rPr>
      </w:pPr>
      <w:r w:rsidRPr="000B6855">
        <w:rPr>
          <w:rFonts w:ascii="Arial Narrow" w:hAnsi="Arial Narrow" w:cs="Arial"/>
          <w:szCs w:val="20"/>
        </w:rPr>
        <w:t xml:space="preserve"> </w:t>
      </w:r>
    </w:p>
    <w:p w:rsidR="00F23A4A" w:rsidRPr="000B6855" w:rsidRDefault="00F23A4A" w:rsidP="00F23A4A">
      <w:pPr>
        <w:rPr>
          <w:rFonts w:ascii="Arial Narrow" w:hAnsi="Arial Narrow" w:cs="Arial"/>
          <w:szCs w:val="20"/>
        </w:rPr>
        <w:sectPr w:rsidR="00F23A4A" w:rsidRPr="000B6855">
          <w:headerReference w:type="even" r:id="rId57"/>
          <w:headerReference w:type="default" r:id="rId58"/>
          <w:footerReference w:type="even" r:id="rId59"/>
          <w:headerReference w:type="first" r:id="rId60"/>
          <w:pgSz w:w="16860" w:h="11920" w:orient="landscape"/>
          <w:pgMar w:top="323" w:right="1440" w:bottom="921" w:left="1440" w:header="143" w:footer="925" w:gutter="0"/>
          <w:cols w:space="720"/>
          <w:titlePg/>
        </w:sectPr>
      </w:pPr>
    </w:p>
    <w:p w:rsidR="00F23A4A" w:rsidRPr="000B6855" w:rsidRDefault="00F23A4A" w:rsidP="00F23A4A">
      <w:pPr>
        <w:spacing w:after="0" w:line="259" w:lineRule="auto"/>
        <w:ind w:left="1192" w:right="-219"/>
        <w:rPr>
          <w:rFonts w:ascii="Arial Narrow" w:hAnsi="Arial Narrow" w:cs="Arial"/>
          <w:szCs w:val="20"/>
        </w:rPr>
      </w:pPr>
    </w:p>
    <w:p w:rsidR="00F23A4A" w:rsidRPr="000B6855" w:rsidRDefault="00F23A4A" w:rsidP="00F23A4A">
      <w:pPr>
        <w:spacing w:after="0" w:line="259" w:lineRule="auto"/>
        <w:ind w:left="1220" w:right="13603"/>
        <w:rPr>
          <w:rFonts w:ascii="Arial Narrow" w:hAnsi="Arial Narrow" w:cs="Arial"/>
          <w:szCs w:val="20"/>
        </w:rPr>
      </w:pPr>
      <w:r w:rsidRPr="000B6855">
        <w:rPr>
          <w:rFonts w:ascii="Arial Narrow" w:hAnsi="Arial Narrow" w:cs="Arial"/>
          <w:szCs w:val="20"/>
        </w:rPr>
        <w:t xml:space="preserve">         </w:t>
      </w:r>
    </w:p>
    <w:p w:rsidR="00F23A4A" w:rsidRPr="000B6855" w:rsidRDefault="00F23A4A" w:rsidP="00F23A4A">
      <w:pPr>
        <w:spacing w:after="0" w:line="259" w:lineRule="auto"/>
        <w:ind w:left="1220"/>
        <w:rPr>
          <w:rFonts w:ascii="Arial Narrow" w:hAnsi="Arial Narrow" w:cs="Arial"/>
          <w:szCs w:val="20"/>
        </w:rPr>
      </w:pPr>
      <w:r w:rsidRPr="000B6855">
        <w:rPr>
          <w:rFonts w:ascii="Arial Narrow" w:hAnsi="Arial Narrow" w:cs="Arial"/>
          <w:szCs w:val="20"/>
        </w:rPr>
        <w:t xml:space="preserve"> </w:t>
      </w:r>
    </w:p>
    <w:p w:rsidR="00F23A4A" w:rsidRDefault="00F23A4A" w:rsidP="00F23A4A">
      <w:pPr>
        <w:spacing w:after="0" w:line="259" w:lineRule="auto"/>
        <w:ind w:left="-28" w:right="-219"/>
        <w:rPr>
          <w:rFonts w:ascii="Arial Narrow" w:hAnsi="Arial Narrow" w:cs="Arial"/>
          <w:szCs w:val="20"/>
        </w:rPr>
      </w:pPr>
    </w:p>
    <w:p w:rsidR="002955C0" w:rsidRDefault="002955C0" w:rsidP="002955C0">
      <w:pPr>
        <w:rPr>
          <w:rFonts w:ascii="Arial Narrow" w:hAnsi="Arial Narrow"/>
        </w:rPr>
      </w:pPr>
    </w:p>
    <w:p w:rsidR="004F7511" w:rsidRDefault="004F7511" w:rsidP="002955C0">
      <w:pPr>
        <w:rPr>
          <w:rFonts w:ascii="Arial Narrow" w:hAnsi="Arial Narrow"/>
        </w:rPr>
      </w:pPr>
    </w:p>
    <w:p w:rsidR="004F7511" w:rsidRPr="004C63D3" w:rsidRDefault="004F7511" w:rsidP="002955C0">
      <w:pPr>
        <w:rPr>
          <w:rFonts w:ascii="Arial Narrow" w:hAnsi="Arial Narrow"/>
        </w:rPr>
      </w:pPr>
    </w:p>
    <w:p w:rsidR="003036B3" w:rsidRPr="004C63D3" w:rsidRDefault="003036B3" w:rsidP="003036B3">
      <w:pPr>
        <w:rPr>
          <w:rFonts w:ascii="Arial Narrow" w:hAnsi="Arial Narrow"/>
        </w:rPr>
      </w:pPr>
    </w:p>
    <w:p w:rsidR="005A5BA9" w:rsidRPr="004C63D3" w:rsidRDefault="005A5BA9" w:rsidP="003036B3">
      <w:pPr>
        <w:pStyle w:val="Ttulo1"/>
        <w:pBdr>
          <w:top w:val="single" w:sz="18" w:space="1" w:color="0070C0"/>
          <w:left w:val="single" w:sz="18" w:space="4" w:color="0070C0"/>
          <w:bottom w:val="single" w:sz="18" w:space="1" w:color="0070C0"/>
          <w:right w:val="single" w:sz="18" w:space="4" w:color="0070C0"/>
        </w:pBdr>
        <w:jc w:val="center"/>
        <w:rPr>
          <w:rFonts w:ascii="Arial Narrow" w:hAnsi="Arial Narrow"/>
          <w:color w:val="000000" w:themeColor="text1"/>
          <w:sz w:val="72"/>
          <w:szCs w:val="144"/>
        </w:rPr>
      </w:pPr>
      <w:r w:rsidRPr="004C63D3">
        <w:rPr>
          <w:rFonts w:ascii="Arial Narrow" w:hAnsi="Arial Narrow"/>
          <w:color w:val="000000" w:themeColor="text1"/>
          <w:sz w:val="72"/>
          <w:szCs w:val="144"/>
        </w:rPr>
        <w:t>DÉCIMO SEMESTRE ACADÉMICO</w:t>
      </w:r>
    </w:p>
    <w:p w:rsidR="009E257D" w:rsidRDefault="009E257D" w:rsidP="00BF6C97">
      <w:pPr>
        <w:pStyle w:val="Prrafodelista"/>
        <w:numPr>
          <w:ilvl w:val="0"/>
          <w:numId w:val="0"/>
        </w:numPr>
        <w:ind w:left="284"/>
        <w:jc w:val="center"/>
        <w:rPr>
          <w:rFonts w:ascii="Arial Narrow" w:hAnsi="Arial Narrow" w:cs="Arial"/>
          <w:b/>
          <w:color w:val="auto"/>
          <w:sz w:val="22"/>
        </w:rPr>
      </w:pPr>
    </w:p>
    <w:p w:rsidR="009E257D" w:rsidRPr="009E257D" w:rsidRDefault="009E257D" w:rsidP="009E257D"/>
    <w:p w:rsidR="009E257D" w:rsidRDefault="009E257D" w:rsidP="009E257D"/>
    <w:p w:rsidR="009E257D" w:rsidRDefault="009E257D" w:rsidP="009E257D">
      <w:r>
        <w:rPr>
          <w:noProof/>
          <w:lang w:val="es-PE" w:eastAsia="es-PE"/>
        </w:rPr>
        <w:drawing>
          <wp:inline distT="0" distB="0" distL="0" distR="0">
            <wp:extent cx="5887821" cy="1609725"/>
            <wp:effectExtent l="0" t="0" r="0" b="0"/>
            <wp:docPr id="44099" name="Imagen 4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99" name="0BC297F.tmp"/>
                    <pic:cNvPicPr/>
                  </pic:nvPicPr>
                  <pic:blipFill>
                    <a:blip r:embed="rId61">
                      <a:extLst>
                        <a:ext uri="{28A0092B-C50C-407E-A947-70E740481C1C}">
                          <a14:useLocalDpi xmlns:a14="http://schemas.microsoft.com/office/drawing/2010/main" val="0"/>
                        </a:ext>
                      </a:extLst>
                    </a:blip>
                    <a:stretch>
                      <a:fillRect/>
                    </a:stretch>
                  </pic:blipFill>
                  <pic:spPr>
                    <a:xfrm>
                      <a:off x="0" y="0"/>
                      <a:ext cx="5897919" cy="1612486"/>
                    </a:xfrm>
                    <a:prstGeom prst="rect">
                      <a:avLst/>
                    </a:prstGeom>
                  </pic:spPr>
                </pic:pic>
              </a:graphicData>
            </a:graphic>
          </wp:inline>
        </w:drawing>
      </w:r>
    </w:p>
    <w:p w:rsidR="003E6C0A" w:rsidRPr="009E257D" w:rsidRDefault="009E257D" w:rsidP="009E257D">
      <w:pPr>
        <w:tabs>
          <w:tab w:val="center" w:pos="4702"/>
        </w:tabs>
        <w:sectPr w:rsidR="003E6C0A" w:rsidRPr="009E257D" w:rsidSect="003E6C0A">
          <w:headerReference w:type="even" r:id="rId62"/>
          <w:headerReference w:type="default" r:id="rId63"/>
          <w:footerReference w:type="even" r:id="rId64"/>
          <w:headerReference w:type="first" r:id="rId65"/>
          <w:footerReference w:type="first" r:id="rId66"/>
          <w:pgSz w:w="12240" w:h="15840" w:code="1"/>
          <w:pgMar w:top="1418" w:right="1418" w:bottom="1418" w:left="1418" w:header="720" w:footer="720" w:gutter="0"/>
          <w:cols w:space="720"/>
          <w:titlePg/>
          <w:docGrid w:linePitch="360"/>
        </w:sectPr>
      </w:pPr>
      <w:r>
        <w:tab/>
      </w:r>
    </w:p>
    <w:tbl>
      <w:tblPr>
        <w:tblStyle w:val="TableGrid"/>
        <w:tblW w:w="13632" w:type="dxa"/>
        <w:tblInd w:w="112" w:type="dxa"/>
        <w:tblCellMar>
          <w:left w:w="4" w:type="dxa"/>
          <w:right w:w="28" w:type="dxa"/>
        </w:tblCellMar>
        <w:tblLook w:val="04A0" w:firstRow="1" w:lastRow="0" w:firstColumn="1" w:lastColumn="0" w:noHBand="0" w:noVBand="1"/>
      </w:tblPr>
      <w:tblGrid>
        <w:gridCol w:w="3539"/>
        <w:gridCol w:w="4257"/>
        <w:gridCol w:w="2833"/>
        <w:gridCol w:w="3003"/>
      </w:tblGrid>
      <w:tr w:rsidR="004F7511" w:rsidRPr="00F23A4A" w:rsidTr="004F7511">
        <w:trPr>
          <w:trHeight w:val="589"/>
        </w:trPr>
        <w:tc>
          <w:tcPr>
            <w:tcW w:w="10629" w:type="dxa"/>
            <w:gridSpan w:val="3"/>
            <w:tcBorders>
              <w:top w:val="single" w:sz="5" w:space="0" w:color="000000"/>
              <w:left w:val="single" w:sz="5" w:space="0" w:color="000000"/>
              <w:bottom w:val="single" w:sz="5" w:space="0" w:color="000000"/>
              <w:right w:val="nil"/>
            </w:tcBorders>
            <w:shd w:val="clear" w:color="auto" w:fill="D9D9D9"/>
            <w:vAlign w:val="center"/>
          </w:tcPr>
          <w:p w:rsidR="004F7511" w:rsidRPr="00F23A4A" w:rsidRDefault="004F7511" w:rsidP="00A24D35">
            <w:pPr>
              <w:spacing w:line="259" w:lineRule="auto"/>
              <w:ind w:left="5541"/>
              <w:rPr>
                <w:rFonts w:ascii="Arial Narrow" w:hAnsi="Arial Narrow" w:cs="Arial"/>
                <w:color w:val="000000" w:themeColor="text1"/>
                <w:sz w:val="20"/>
                <w:szCs w:val="20"/>
              </w:rPr>
            </w:pPr>
            <w:r w:rsidRPr="00F23A4A">
              <w:rPr>
                <w:rFonts w:ascii="Arial Narrow" w:eastAsia="Arial" w:hAnsi="Arial Narrow" w:cs="Arial"/>
                <w:b/>
                <w:color w:val="000000" w:themeColor="text1"/>
                <w:sz w:val="20"/>
                <w:szCs w:val="20"/>
              </w:rPr>
              <w:lastRenderedPageBreak/>
              <w:t>ÁREA: INVESTIGACIÓN APLICADA VI</w:t>
            </w:r>
            <w:r w:rsidRPr="00F23A4A">
              <w:rPr>
                <w:rFonts w:ascii="Arial Narrow" w:eastAsia="Arial" w:hAnsi="Arial Narrow" w:cs="Arial"/>
                <w:color w:val="000000" w:themeColor="text1"/>
                <w:sz w:val="20"/>
                <w:szCs w:val="20"/>
              </w:rPr>
              <w:t xml:space="preserve"> </w:t>
            </w:r>
          </w:p>
        </w:tc>
        <w:tc>
          <w:tcPr>
            <w:tcW w:w="3003" w:type="dxa"/>
            <w:tcBorders>
              <w:top w:val="single" w:sz="5" w:space="0" w:color="000000"/>
              <w:left w:val="nil"/>
              <w:bottom w:val="single" w:sz="5" w:space="0" w:color="000000"/>
              <w:right w:val="single" w:sz="5" w:space="0" w:color="000000"/>
            </w:tcBorders>
            <w:shd w:val="clear" w:color="auto" w:fill="D9D9D9"/>
          </w:tcPr>
          <w:p w:rsidR="004F7511" w:rsidRPr="00F23A4A" w:rsidRDefault="004F7511" w:rsidP="00A24D35">
            <w:pPr>
              <w:spacing w:after="160" w:line="259" w:lineRule="auto"/>
              <w:rPr>
                <w:rFonts w:ascii="Arial Narrow" w:hAnsi="Arial Narrow" w:cs="Arial"/>
                <w:color w:val="000000" w:themeColor="text1"/>
                <w:sz w:val="20"/>
                <w:szCs w:val="20"/>
              </w:rPr>
            </w:pPr>
          </w:p>
        </w:tc>
      </w:tr>
      <w:tr w:rsidR="004F7511" w:rsidRPr="00F23A4A" w:rsidTr="004F7511">
        <w:trPr>
          <w:trHeight w:val="855"/>
        </w:trPr>
        <w:tc>
          <w:tcPr>
            <w:tcW w:w="10629" w:type="dxa"/>
            <w:gridSpan w:val="3"/>
            <w:tcBorders>
              <w:top w:val="single" w:sz="5" w:space="0" w:color="000000"/>
              <w:left w:val="single" w:sz="5" w:space="0" w:color="000000"/>
              <w:bottom w:val="single" w:sz="5" w:space="0" w:color="000000"/>
              <w:right w:val="nil"/>
            </w:tcBorders>
            <w:vAlign w:val="center"/>
          </w:tcPr>
          <w:p w:rsidR="004F7511" w:rsidRPr="00F23A4A" w:rsidRDefault="004F7511" w:rsidP="00A24D35">
            <w:pPr>
              <w:spacing w:line="259" w:lineRule="auto"/>
              <w:ind w:right="36"/>
              <w:rPr>
                <w:rFonts w:ascii="Arial Narrow" w:hAnsi="Arial Narrow" w:cs="Arial"/>
                <w:color w:val="000000" w:themeColor="text1"/>
                <w:sz w:val="20"/>
                <w:szCs w:val="20"/>
              </w:rPr>
            </w:pPr>
            <w:r w:rsidRPr="00F23A4A">
              <w:rPr>
                <w:rFonts w:ascii="Arial Narrow" w:eastAsia="Arial" w:hAnsi="Arial Narrow" w:cs="Arial"/>
                <w:b/>
                <w:color w:val="000000" w:themeColor="text1"/>
                <w:sz w:val="20"/>
                <w:szCs w:val="20"/>
              </w:rPr>
              <w:t xml:space="preserve">SUMILLA: </w:t>
            </w:r>
            <w:r w:rsidRPr="00F23A4A">
              <w:rPr>
                <w:rFonts w:ascii="Arial Narrow" w:hAnsi="Arial Narrow" w:cs="Arial"/>
                <w:color w:val="000000" w:themeColor="text1"/>
                <w:sz w:val="20"/>
                <w:szCs w:val="20"/>
              </w:rPr>
              <w:t>Permite el conocimiento y manejo de la estructura formal de un informe de investigación con fines de titulación. Orienta el uso de diferentes técnicas de exposición y sustentación del informe final de su investigación.</w:t>
            </w:r>
            <w:r w:rsidRPr="00F23A4A">
              <w:rPr>
                <w:rFonts w:ascii="Arial Narrow" w:eastAsia="Arial" w:hAnsi="Arial Narrow" w:cs="Arial"/>
                <w:b/>
                <w:color w:val="000000" w:themeColor="text1"/>
                <w:sz w:val="20"/>
                <w:szCs w:val="20"/>
              </w:rPr>
              <w:t xml:space="preserve"> </w:t>
            </w:r>
          </w:p>
        </w:tc>
        <w:tc>
          <w:tcPr>
            <w:tcW w:w="3003" w:type="dxa"/>
            <w:tcBorders>
              <w:top w:val="single" w:sz="5" w:space="0" w:color="000000"/>
              <w:left w:val="nil"/>
              <w:bottom w:val="single" w:sz="5" w:space="0" w:color="000000"/>
              <w:right w:val="single" w:sz="5" w:space="0" w:color="000000"/>
            </w:tcBorders>
          </w:tcPr>
          <w:p w:rsidR="004F7511" w:rsidRPr="00F23A4A" w:rsidRDefault="004F7511" w:rsidP="00A24D35">
            <w:pPr>
              <w:spacing w:after="160" w:line="259" w:lineRule="auto"/>
              <w:rPr>
                <w:rFonts w:ascii="Arial Narrow" w:hAnsi="Arial Narrow" w:cs="Arial"/>
                <w:color w:val="000000" w:themeColor="text1"/>
                <w:sz w:val="20"/>
                <w:szCs w:val="20"/>
              </w:rPr>
            </w:pPr>
          </w:p>
        </w:tc>
      </w:tr>
      <w:tr w:rsidR="004F7511" w:rsidRPr="00F23A4A" w:rsidTr="004F7511">
        <w:trPr>
          <w:trHeight w:val="418"/>
        </w:trPr>
        <w:tc>
          <w:tcPr>
            <w:tcW w:w="3539" w:type="dxa"/>
            <w:tcBorders>
              <w:top w:val="single" w:sz="5" w:space="0" w:color="000000"/>
              <w:left w:val="single" w:sz="5" w:space="0" w:color="000000"/>
              <w:bottom w:val="single" w:sz="5" w:space="0" w:color="000000"/>
              <w:right w:val="single" w:sz="5" w:space="0" w:color="000000"/>
            </w:tcBorders>
            <w:shd w:val="clear" w:color="auto" w:fill="D9D9D9"/>
          </w:tcPr>
          <w:p w:rsidR="004F7511" w:rsidRPr="00F23A4A" w:rsidRDefault="004F7511" w:rsidP="00A24D35">
            <w:pPr>
              <w:spacing w:line="259" w:lineRule="auto"/>
              <w:ind w:left="15"/>
              <w:rPr>
                <w:rFonts w:ascii="Arial Narrow" w:hAnsi="Arial Narrow" w:cs="Arial"/>
                <w:color w:val="000000" w:themeColor="text1"/>
                <w:sz w:val="20"/>
                <w:szCs w:val="20"/>
              </w:rPr>
            </w:pPr>
            <w:r w:rsidRPr="00F23A4A">
              <w:rPr>
                <w:rFonts w:ascii="Arial Narrow" w:eastAsia="Arial" w:hAnsi="Arial Narrow" w:cs="Arial"/>
                <w:b/>
                <w:color w:val="000000" w:themeColor="text1"/>
                <w:sz w:val="20"/>
                <w:szCs w:val="20"/>
              </w:rPr>
              <w:t>CÓD. CRITE.</w:t>
            </w:r>
            <w:r w:rsidRPr="00F23A4A">
              <w:rPr>
                <w:rFonts w:ascii="Arial Narrow" w:eastAsia="Arial" w:hAnsi="Arial Narrow" w:cs="Arial"/>
                <w:color w:val="000000" w:themeColor="text1"/>
                <w:sz w:val="20"/>
                <w:szCs w:val="20"/>
              </w:rPr>
              <w:t xml:space="preserve"> </w:t>
            </w:r>
          </w:p>
          <w:p w:rsidR="004F7511" w:rsidRPr="00F23A4A" w:rsidRDefault="004F7511" w:rsidP="00A24D35">
            <w:pPr>
              <w:spacing w:line="259" w:lineRule="auto"/>
              <w:ind w:left="17"/>
              <w:rPr>
                <w:rFonts w:ascii="Arial Narrow" w:hAnsi="Arial Narrow" w:cs="Arial"/>
                <w:color w:val="000000" w:themeColor="text1"/>
                <w:sz w:val="20"/>
                <w:szCs w:val="20"/>
              </w:rPr>
            </w:pPr>
            <w:r w:rsidRPr="00F23A4A">
              <w:rPr>
                <w:rFonts w:ascii="Arial Narrow" w:eastAsia="Arial" w:hAnsi="Arial Narrow" w:cs="Arial"/>
                <w:b/>
                <w:color w:val="000000" w:themeColor="text1"/>
                <w:sz w:val="20"/>
                <w:szCs w:val="20"/>
              </w:rPr>
              <w:t>DESEMPEÑO</w:t>
            </w:r>
            <w:r w:rsidRPr="00F23A4A">
              <w:rPr>
                <w:rFonts w:ascii="Arial Narrow" w:eastAsia="Arial" w:hAnsi="Arial Narrow" w:cs="Arial"/>
                <w:color w:val="000000" w:themeColor="text1"/>
                <w:sz w:val="20"/>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4F7511" w:rsidRPr="00F23A4A" w:rsidRDefault="004F7511" w:rsidP="00A24D35">
            <w:pPr>
              <w:spacing w:line="259" w:lineRule="auto"/>
              <w:ind w:left="8"/>
              <w:rPr>
                <w:rFonts w:ascii="Arial Narrow" w:hAnsi="Arial Narrow" w:cs="Arial"/>
                <w:color w:val="000000" w:themeColor="text1"/>
                <w:sz w:val="20"/>
                <w:szCs w:val="20"/>
              </w:rPr>
            </w:pPr>
            <w:r w:rsidRPr="00F23A4A">
              <w:rPr>
                <w:rFonts w:ascii="Arial Narrow" w:eastAsia="Arial" w:hAnsi="Arial Narrow" w:cs="Arial"/>
                <w:b/>
                <w:color w:val="000000" w:themeColor="text1"/>
                <w:sz w:val="20"/>
                <w:szCs w:val="20"/>
              </w:rPr>
              <w:t>CONTENIDOS</w:t>
            </w:r>
            <w:r w:rsidRPr="00F23A4A">
              <w:rPr>
                <w:rFonts w:ascii="Arial Narrow" w:eastAsia="Arial" w:hAnsi="Arial Narrow" w:cs="Arial"/>
                <w:color w:val="000000" w:themeColor="text1"/>
                <w:sz w:val="20"/>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4F7511" w:rsidRPr="00F23A4A" w:rsidRDefault="004F7511" w:rsidP="00A24D35">
            <w:pPr>
              <w:spacing w:line="259" w:lineRule="auto"/>
              <w:ind w:left="20"/>
              <w:rPr>
                <w:rFonts w:ascii="Arial Narrow" w:hAnsi="Arial Narrow" w:cs="Arial"/>
                <w:color w:val="000000" w:themeColor="text1"/>
                <w:sz w:val="20"/>
                <w:szCs w:val="20"/>
              </w:rPr>
            </w:pPr>
            <w:r w:rsidRPr="00F23A4A">
              <w:rPr>
                <w:rFonts w:ascii="Arial Narrow" w:eastAsia="Arial" w:hAnsi="Arial Narrow" w:cs="Arial"/>
                <w:b/>
                <w:color w:val="000000" w:themeColor="text1"/>
                <w:sz w:val="20"/>
                <w:szCs w:val="20"/>
              </w:rPr>
              <w:t>PRODUCTOS</w:t>
            </w:r>
            <w:r w:rsidRPr="00F23A4A">
              <w:rPr>
                <w:rFonts w:ascii="Arial Narrow" w:eastAsia="Arial" w:hAnsi="Arial Narrow" w:cs="Arial"/>
                <w:color w:val="000000" w:themeColor="text1"/>
                <w:sz w:val="20"/>
                <w:szCs w:val="20"/>
              </w:rPr>
              <w:t xml:space="preserve"> </w:t>
            </w:r>
          </w:p>
        </w:tc>
        <w:tc>
          <w:tcPr>
            <w:tcW w:w="3003"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4F7511" w:rsidRPr="00F23A4A" w:rsidRDefault="004F7511" w:rsidP="00A24D35">
            <w:pPr>
              <w:spacing w:line="259" w:lineRule="auto"/>
              <w:ind w:left="22"/>
              <w:rPr>
                <w:rFonts w:ascii="Arial Narrow" w:hAnsi="Arial Narrow" w:cs="Arial"/>
                <w:color w:val="000000" w:themeColor="text1"/>
                <w:sz w:val="20"/>
                <w:szCs w:val="20"/>
              </w:rPr>
            </w:pPr>
            <w:r w:rsidRPr="00F23A4A">
              <w:rPr>
                <w:rFonts w:ascii="Arial Narrow" w:eastAsia="Arial" w:hAnsi="Arial Narrow" w:cs="Arial"/>
                <w:b/>
                <w:color w:val="000000" w:themeColor="text1"/>
                <w:sz w:val="20"/>
                <w:szCs w:val="20"/>
              </w:rPr>
              <w:t>CRITERIOS DE EVALUACIÓN</w:t>
            </w:r>
            <w:r w:rsidRPr="00F23A4A">
              <w:rPr>
                <w:rFonts w:ascii="Arial Narrow" w:eastAsia="Arial" w:hAnsi="Arial Narrow" w:cs="Arial"/>
                <w:color w:val="000000" w:themeColor="text1"/>
                <w:sz w:val="20"/>
                <w:szCs w:val="20"/>
              </w:rPr>
              <w:t xml:space="preserve"> </w:t>
            </w:r>
          </w:p>
        </w:tc>
      </w:tr>
      <w:tr w:rsidR="004F7511" w:rsidRPr="00F23A4A" w:rsidTr="004F7511">
        <w:trPr>
          <w:trHeight w:val="5399"/>
        </w:trPr>
        <w:tc>
          <w:tcPr>
            <w:tcW w:w="3539" w:type="dxa"/>
            <w:tcBorders>
              <w:top w:val="single" w:sz="5" w:space="0" w:color="000000"/>
              <w:left w:val="single" w:sz="5" w:space="0" w:color="000000"/>
              <w:bottom w:val="single" w:sz="5" w:space="0" w:color="000000"/>
              <w:right w:val="single" w:sz="5" w:space="0" w:color="000000"/>
            </w:tcBorders>
          </w:tcPr>
          <w:p w:rsidR="004F7511" w:rsidRPr="00F23A4A" w:rsidRDefault="004F7511" w:rsidP="00A24D35">
            <w:pPr>
              <w:spacing w:line="259" w:lineRule="auto"/>
              <w:ind w:left="18"/>
              <w:rPr>
                <w:rFonts w:ascii="Arial Narrow" w:hAnsi="Arial Narrow" w:cs="Arial"/>
                <w:color w:val="000000" w:themeColor="text1"/>
                <w:sz w:val="20"/>
                <w:szCs w:val="20"/>
              </w:rPr>
            </w:pPr>
            <w:r w:rsidRPr="00F23A4A">
              <w:rPr>
                <w:rFonts w:ascii="Arial Narrow" w:hAnsi="Arial Narrow" w:cs="Arial"/>
                <w:b/>
                <w:color w:val="000000" w:themeColor="text1"/>
                <w:sz w:val="20"/>
                <w:szCs w:val="20"/>
              </w:rPr>
              <w:t xml:space="preserve">PERSONAL </w:t>
            </w:r>
          </w:p>
          <w:p w:rsidR="004F7511" w:rsidRPr="00F23A4A" w:rsidRDefault="004F7511" w:rsidP="00A24D35">
            <w:pPr>
              <w:spacing w:after="8" w:line="232" w:lineRule="auto"/>
              <w:ind w:left="104" w:right="44"/>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1.1.4 Demuestra ética, compromiso y autodisciplina en la elaboración del proyecto de investigación </w:t>
            </w:r>
          </w:p>
          <w:p w:rsidR="004F7511" w:rsidRPr="00F23A4A" w:rsidRDefault="004F7511" w:rsidP="00A24D35">
            <w:pPr>
              <w:spacing w:line="259" w:lineRule="auto"/>
              <w:rPr>
                <w:rFonts w:ascii="Arial Narrow" w:hAnsi="Arial Narrow" w:cs="Arial"/>
                <w:color w:val="000000" w:themeColor="text1"/>
                <w:sz w:val="20"/>
                <w:szCs w:val="20"/>
              </w:rPr>
            </w:pPr>
            <w:r w:rsidRPr="00F23A4A">
              <w:rPr>
                <w:rFonts w:ascii="Arial Narrow" w:hAnsi="Arial Narrow" w:cs="Arial"/>
                <w:color w:val="000000" w:themeColor="text1"/>
                <w:sz w:val="20"/>
                <w:szCs w:val="20"/>
              </w:rPr>
              <w:t xml:space="preserve"> </w:t>
            </w:r>
          </w:p>
          <w:p w:rsidR="004F7511" w:rsidRPr="00F23A4A" w:rsidRDefault="004F7511" w:rsidP="00A24D35">
            <w:pPr>
              <w:spacing w:line="259" w:lineRule="auto"/>
              <w:ind w:left="46"/>
              <w:rPr>
                <w:rFonts w:ascii="Arial Narrow" w:hAnsi="Arial Narrow" w:cs="Arial"/>
                <w:color w:val="000000" w:themeColor="text1"/>
                <w:sz w:val="20"/>
                <w:szCs w:val="20"/>
              </w:rPr>
            </w:pPr>
            <w:r w:rsidRPr="00F23A4A">
              <w:rPr>
                <w:rFonts w:ascii="Arial Narrow" w:eastAsia="Arial" w:hAnsi="Arial Narrow" w:cs="Arial"/>
                <w:b/>
                <w:color w:val="000000" w:themeColor="text1"/>
                <w:sz w:val="20"/>
                <w:szCs w:val="20"/>
              </w:rPr>
              <w:t xml:space="preserve">PROFESIONAL PEDAGÓGICA </w:t>
            </w:r>
          </w:p>
          <w:p w:rsidR="004F7511" w:rsidRPr="00F23A4A" w:rsidRDefault="004F7511" w:rsidP="00A24D35">
            <w:pPr>
              <w:spacing w:line="232" w:lineRule="auto"/>
              <w:ind w:left="104" w:right="46"/>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2.1.4. Fundamenta teóricamente    el proyecto de investigación en el marco de concepciones éticasy pedagógicas. </w:t>
            </w:r>
          </w:p>
          <w:p w:rsidR="004F7511" w:rsidRPr="00F23A4A" w:rsidRDefault="004F7511" w:rsidP="00A24D35">
            <w:pPr>
              <w:spacing w:line="259" w:lineRule="auto"/>
              <w:rPr>
                <w:rFonts w:ascii="Arial Narrow" w:hAnsi="Arial Narrow" w:cs="Arial"/>
                <w:color w:val="000000" w:themeColor="text1"/>
                <w:sz w:val="20"/>
                <w:szCs w:val="20"/>
              </w:rPr>
            </w:pPr>
            <w:r w:rsidRPr="00F23A4A">
              <w:rPr>
                <w:rFonts w:ascii="Arial Narrow" w:hAnsi="Arial Narrow" w:cs="Arial"/>
                <w:color w:val="000000" w:themeColor="text1"/>
                <w:sz w:val="20"/>
                <w:szCs w:val="20"/>
              </w:rPr>
              <w:t xml:space="preserve"> </w:t>
            </w:r>
          </w:p>
          <w:p w:rsidR="004F7511" w:rsidRPr="00F23A4A" w:rsidRDefault="004F7511" w:rsidP="00A24D35">
            <w:pPr>
              <w:spacing w:after="1"/>
              <w:ind w:left="104" w:right="50"/>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2.2.3 Formula propuestas pedagógicas innovadoras considerando </w:t>
            </w:r>
            <w:proofErr w:type="gramStart"/>
            <w:r w:rsidRPr="00F23A4A">
              <w:rPr>
                <w:rFonts w:ascii="Arial Narrow" w:eastAsia="Arial" w:hAnsi="Arial Narrow" w:cs="Arial"/>
                <w:color w:val="000000" w:themeColor="text1"/>
                <w:sz w:val="20"/>
                <w:szCs w:val="20"/>
              </w:rPr>
              <w:t>el  resultado</w:t>
            </w:r>
            <w:proofErr w:type="gramEnd"/>
            <w:r w:rsidRPr="00F23A4A">
              <w:rPr>
                <w:rFonts w:ascii="Arial Narrow" w:eastAsia="Arial" w:hAnsi="Arial Narrow" w:cs="Arial"/>
                <w:color w:val="000000" w:themeColor="text1"/>
                <w:sz w:val="20"/>
                <w:szCs w:val="20"/>
              </w:rPr>
              <w:t xml:space="preserve"> de sus investigaciones, los lineamientos de política educativa vigentes y las demandas del contexto. </w:t>
            </w:r>
          </w:p>
          <w:p w:rsidR="004F7511" w:rsidRPr="00F23A4A" w:rsidRDefault="004F7511" w:rsidP="00A24D35">
            <w:pPr>
              <w:spacing w:line="259" w:lineRule="auto"/>
              <w:rPr>
                <w:rFonts w:ascii="Arial Narrow" w:hAnsi="Arial Narrow" w:cs="Arial"/>
                <w:color w:val="000000" w:themeColor="text1"/>
                <w:sz w:val="20"/>
                <w:szCs w:val="20"/>
              </w:rPr>
            </w:pPr>
            <w:r w:rsidRPr="00F23A4A">
              <w:rPr>
                <w:rFonts w:ascii="Arial Narrow" w:hAnsi="Arial Narrow" w:cs="Arial"/>
                <w:color w:val="000000" w:themeColor="text1"/>
                <w:sz w:val="20"/>
                <w:szCs w:val="20"/>
              </w:rPr>
              <w:t xml:space="preserve"> </w:t>
            </w:r>
          </w:p>
          <w:p w:rsidR="004F7511" w:rsidRPr="00F23A4A" w:rsidRDefault="004F7511" w:rsidP="00A24D35">
            <w:pPr>
              <w:spacing w:line="259" w:lineRule="auto"/>
              <w:ind w:left="50"/>
              <w:rPr>
                <w:rFonts w:ascii="Arial Narrow" w:hAnsi="Arial Narrow" w:cs="Arial"/>
                <w:color w:val="000000" w:themeColor="text1"/>
                <w:sz w:val="20"/>
                <w:szCs w:val="20"/>
              </w:rPr>
            </w:pPr>
            <w:r w:rsidRPr="00F23A4A">
              <w:rPr>
                <w:rFonts w:ascii="Arial Narrow" w:eastAsia="Arial" w:hAnsi="Arial Narrow" w:cs="Arial"/>
                <w:b/>
                <w:color w:val="000000" w:themeColor="text1"/>
                <w:sz w:val="20"/>
                <w:szCs w:val="20"/>
              </w:rPr>
              <w:t xml:space="preserve">SOCIO COMUNITARIA </w:t>
            </w:r>
          </w:p>
          <w:p w:rsidR="004F7511" w:rsidRPr="00F23A4A" w:rsidRDefault="004F7511" w:rsidP="00A24D35">
            <w:pPr>
              <w:spacing w:line="259" w:lineRule="auto"/>
              <w:ind w:left="104" w:right="48"/>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3.1.1 Propicia un clima de respeto y de sinergias en la interacción con otros actores socio-educativos del aula y fortalece la gestión institucional. </w:t>
            </w:r>
          </w:p>
        </w:tc>
        <w:tc>
          <w:tcPr>
            <w:tcW w:w="4257" w:type="dxa"/>
            <w:tcBorders>
              <w:top w:val="single" w:sz="5" w:space="0" w:color="000000"/>
              <w:left w:val="single" w:sz="5" w:space="0" w:color="000000"/>
              <w:bottom w:val="single" w:sz="5" w:space="0" w:color="000000"/>
              <w:right w:val="single" w:sz="5" w:space="0" w:color="000000"/>
            </w:tcBorders>
          </w:tcPr>
          <w:p w:rsidR="004F7511" w:rsidRPr="00F23A4A" w:rsidRDefault="004F7511" w:rsidP="00A24D35">
            <w:pPr>
              <w:spacing w:line="259" w:lineRule="auto"/>
              <w:ind w:left="2"/>
              <w:rPr>
                <w:rFonts w:ascii="Arial Narrow" w:hAnsi="Arial Narrow" w:cs="Arial"/>
                <w:color w:val="000000" w:themeColor="text1"/>
                <w:sz w:val="20"/>
                <w:szCs w:val="20"/>
              </w:rPr>
            </w:pPr>
            <w:r w:rsidRPr="00F23A4A">
              <w:rPr>
                <w:rFonts w:ascii="Arial Narrow" w:hAnsi="Arial Narrow" w:cs="Arial"/>
                <w:color w:val="000000" w:themeColor="text1"/>
                <w:sz w:val="20"/>
                <w:szCs w:val="20"/>
              </w:rPr>
              <w:t xml:space="preserve"> </w:t>
            </w:r>
          </w:p>
          <w:p w:rsidR="004F7511" w:rsidRPr="00F23A4A" w:rsidRDefault="004F7511" w:rsidP="004A16DB">
            <w:pPr>
              <w:numPr>
                <w:ilvl w:val="0"/>
                <w:numId w:val="174"/>
              </w:numPr>
              <w:spacing w:after="72" w:line="259" w:lineRule="auto"/>
              <w:ind w:hanging="360"/>
              <w:jc w:val="both"/>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Esquema o Plan del proyecto de investigación: </w:t>
            </w:r>
          </w:p>
          <w:p w:rsidR="004F7511" w:rsidRPr="00F23A4A" w:rsidRDefault="004F7511" w:rsidP="004A16DB">
            <w:pPr>
              <w:numPr>
                <w:ilvl w:val="0"/>
                <w:numId w:val="174"/>
              </w:numPr>
              <w:spacing w:after="3" w:line="369" w:lineRule="auto"/>
              <w:ind w:hanging="360"/>
              <w:jc w:val="both"/>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Planteamiento del problema identificación del Problema. </w:t>
            </w:r>
          </w:p>
          <w:p w:rsidR="004F7511" w:rsidRPr="00F23A4A" w:rsidRDefault="004F7511" w:rsidP="004A16DB">
            <w:pPr>
              <w:numPr>
                <w:ilvl w:val="0"/>
                <w:numId w:val="174"/>
              </w:numPr>
              <w:spacing w:after="73" w:line="259" w:lineRule="auto"/>
              <w:ind w:hanging="360"/>
              <w:jc w:val="both"/>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Categorías(s) y subcategorías </w:t>
            </w:r>
          </w:p>
          <w:p w:rsidR="004F7511" w:rsidRPr="00F23A4A" w:rsidRDefault="004F7511" w:rsidP="004A16DB">
            <w:pPr>
              <w:numPr>
                <w:ilvl w:val="0"/>
                <w:numId w:val="174"/>
              </w:numPr>
              <w:spacing w:after="74" w:line="259" w:lineRule="auto"/>
              <w:ind w:hanging="360"/>
              <w:jc w:val="both"/>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Formulación de objetivos </w:t>
            </w:r>
          </w:p>
          <w:p w:rsidR="004F7511" w:rsidRPr="00F23A4A" w:rsidRDefault="004F7511" w:rsidP="004A16DB">
            <w:pPr>
              <w:numPr>
                <w:ilvl w:val="0"/>
                <w:numId w:val="174"/>
              </w:numPr>
              <w:spacing w:after="68" w:line="259" w:lineRule="auto"/>
              <w:ind w:hanging="360"/>
              <w:jc w:val="both"/>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Marco teórico. </w:t>
            </w:r>
          </w:p>
          <w:p w:rsidR="004F7511" w:rsidRPr="00F23A4A" w:rsidRDefault="004F7511" w:rsidP="004A16DB">
            <w:pPr>
              <w:numPr>
                <w:ilvl w:val="0"/>
                <w:numId w:val="174"/>
              </w:numPr>
              <w:spacing w:after="72" w:line="259" w:lineRule="auto"/>
              <w:ind w:hanging="360"/>
              <w:jc w:val="both"/>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Antecedentes de investigación. </w:t>
            </w:r>
          </w:p>
          <w:p w:rsidR="004F7511" w:rsidRPr="00F23A4A" w:rsidRDefault="004F7511" w:rsidP="004A16DB">
            <w:pPr>
              <w:numPr>
                <w:ilvl w:val="0"/>
                <w:numId w:val="174"/>
              </w:numPr>
              <w:spacing w:after="3" w:line="369" w:lineRule="auto"/>
              <w:ind w:hanging="360"/>
              <w:jc w:val="both"/>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Marco Teórico-conceptual Citas y referencias (APA) </w:t>
            </w:r>
          </w:p>
          <w:p w:rsidR="004F7511" w:rsidRPr="00F23A4A" w:rsidRDefault="004F7511" w:rsidP="004A16DB">
            <w:pPr>
              <w:numPr>
                <w:ilvl w:val="0"/>
                <w:numId w:val="174"/>
              </w:numPr>
              <w:spacing w:after="11" w:line="364" w:lineRule="auto"/>
              <w:ind w:hanging="360"/>
              <w:jc w:val="both"/>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Metodología de la investigación Diseño, </w:t>
            </w:r>
            <w:proofErr w:type="gramStart"/>
            <w:r w:rsidRPr="00F23A4A">
              <w:rPr>
                <w:rFonts w:ascii="Arial Narrow" w:eastAsia="Arial" w:hAnsi="Arial Narrow" w:cs="Arial"/>
                <w:color w:val="000000" w:themeColor="text1"/>
                <w:sz w:val="20"/>
                <w:szCs w:val="20"/>
              </w:rPr>
              <w:t xml:space="preserve">Tipo,   </w:t>
            </w:r>
            <w:proofErr w:type="gramEnd"/>
            <w:r w:rsidRPr="00F23A4A">
              <w:rPr>
                <w:rFonts w:ascii="Arial Narrow" w:eastAsia="Arial" w:hAnsi="Arial Narrow" w:cs="Arial"/>
                <w:color w:val="000000" w:themeColor="text1"/>
                <w:sz w:val="20"/>
                <w:szCs w:val="20"/>
              </w:rPr>
              <w:t xml:space="preserve"> Estrategias, Instrumentos. </w:t>
            </w:r>
          </w:p>
          <w:p w:rsidR="004F7511" w:rsidRPr="00F23A4A" w:rsidRDefault="004F7511" w:rsidP="004A16DB">
            <w:pPr>
              <w:numPr>
                <w:ilvl w:val="0"/>
                <w:numId w:val="174"/>
              </w:numPr>
              <w:spacing w:after="248" w:line="259" w:lineRule="auto"/>
              <w:ind w:hanging="360"/>
              <w:jc w:val="both"/>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Plan/programa de investigación. </w:t>
            </w:r>
          </w:p>
          <w:p w:rsidR="004F7511" w:rsidRPr="00F23A4A" w:rsidRDefault="004F7511" w:rsidP="004A16DB">
            <w:pPr>
              <w:numPr>
                <w:ilvl w:val="0"/>
                <w:numId w:val="174"/>
              </w:numPr>
              <w:spacing w:after="148" w:line="259" w:lineRule="auto"/>
              <w:ind w:hanging="360"/>
              <w:jc w:val="both"/>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Aspectos administrativos de la investigación. </w:t>
            </w:r>
          </w:p>
          <w:p w:rsidR="004F7511" w:rsidRPr="00F23A4A" w:rsidRDefault="004F7511" w:rsidP="00A24D35">
            <w:pPr>
              <w:spacing w:line="259" w:lineRule="auto"/>
              <w:ind w:left="362"/>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Diseño de proyecto y socialización. </w:t>
            </w:r>
          </w:p>
        </w:tc>
        <w:tc>
          <w:tcPr>
            <w:tcW w:w="2833" w:type="dxa"/>
            <w:tcBorders>
              <w:top w:val="single" w:sz="5" w:space="0" w:color="000000"/>
              <w:left w:val="single" w:sz="5" w:space="0" w:color="000000"/>
              <w:bottom w:val="single" w:sz="5" w:space="0" w:color="000000"/>
              <w:right w:val="single" w:sz="5" w:space="0" w:color="000000"/>
            </w:tcBorders>
          </w:tcPr>
          <w:p w:rsidR="004F7511" w:rsidRPr="00F23A4A" w:rsidRDefault="004F7511" w:rsidP="00A24D35">
            <w:pPr>
              <w:spacing w:line="259" w:lineRule="auto"/>
              <w:ind w:left="2"/>
              <w:rPr>
                <w:rFonts w:ascii="Arial Narrow" w:hAnsi="Arial Narrow" w:cs="Arial"/>
                <w:color w:val="000000" w:themeColor="text1"/>
                <w:sz w:val="20"/>
                <w:szCs w:val="20"/>
              </w:rPr>
            </w:pPr>
            <w:r w:rsidRPr="00F23A4A">
              <w:rPr>
                <w:rFonts w:ascii="Arial Narrow" w:hAnsi="Arial Narrow" w:cs="Arial"/>
                <w:color w:val="000000" w:themeColor="text1"/>
                <w:sz w:val="20"/>
                <w:szCs w:val="20"/>
              </w:rPr>
              <w:t xml:space="preserve"> </w:t>
            </w:r>
          </w:p>
          <w:p w:rsidR="004F7511" w:rsidRPr="00F23A4A" w:rsidRDefault="004F7511" w:rsidP="00A24D35">
            <w:pPr>
              <w:spacing w:line="259" w:lineRule="auto"/>
              <w:ind w:left="2"/>
              <w:rPr>
                <w:rFonts w:ascii="Arial Narrow" w:hAnsi="Arial Narrow" w:cs="Arial"/>
                <w:color w:val="000000" w:themeColor="text1"/>
                <w:sz w:val="20"/>
                <w:szCs w:val="20"/>
              </w:rPr>
            </w:pPr>
            <w:r w:rsidRPr="00F23A4A">
              <w:rPr>
                <w:rFonts w:ascii="Arial Narrow" w:hAnsi="Arial Narrow" w:cs="Arial"/>
                <w:color w:val="000000" w:themeColor="text1"/>
                <w:sz w:val="20"/>
                <w:szCs w:val="20"/>
              </w:rPr>
              <w:t xml:space="preserve"> </w:t>
            </w:r>
          </w:p>
          <w:p w:rsidR="004F7511" w:rsidRPr="00F23A4A" w:rsidRDefault="004F7511" w:rsidP="00A24D35">
            <w:pPr>
              <w:spacing w:after="400" w:line="259" w:lineRule="auto"/>
              <w:ind w:left="102"/>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Marco teórico </w:t>
            </w:r>
          </w:p>
          <w:p w:rsidR="004F7511" w:rsidRPr="00F23A4A" w:rsidRDefault="004F7511" w:rsidP="00A24D35">
            <w:pPr>
              <w:spacing w:after="397" w:line="259" w:lineRule="auto"/>
              <w:ind w:left="102"/>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Instrumentos </w:t>
            </w:r>
          </w:p>
          <w:p w:rsidR="004F7511" w:rsidRPr="00F23A4A" w:rsidRDefault="004F7511" w:rsidP="00A24D35">
            <w:pPr>
              <w:spacing w:after="396" w:line="259" w:lineRule="auto"/>
              <w:ind w:left="102"/>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Plan/programa </w:t>
            </w:r>
          </w:p>
          <w:p w:rsidR="004F7511" w:rsidRPr="00F23A4A" w:rsidRDefault="004F7511" w:rsidP="00A24D35">
            <w:pPr>
              <w:spacing w:line="259" w:lineRule="auto"/>
              <w:ind w:left="102"/>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Proyecto Final </w:t>
            </w:r>
          </w:p>
        </w:tc>
        <w:tc>
          <w:tcPr>
            <w:tcW w:w="3003" w:type="dxa"/>
            <w:tcBorders>
              <w:top w:val="single" w:sz="5" w:space="0" w:color="000000"/>
              <w:left w:val="single" w:sz="5" w:space="0" w:color="000000"/>
              <w:bottom w:val="single" w:sz="5" w:space="0" w:color="000000"/>
              <w:right w:val="single" w:sz="5" w:space="0" w:color="000000"/>
            </w:tcBorders>
          </w:tcPr>
          <w:p w:rsidR="004F7511" w:rsidRPr="00F23A4A" w:rsidRDefault="004F7511" w:rsidP="00A24D35">
            <w:pPr>
              <w:spacing w:after="88" w:line="259" w:lineRule="auto"/>
              <w:ind w:left="106"/>
              <w:rPr>
                <w:rFonts w:ascii="Arial Narrow" w:hAnsi="Arial Narrow" w:cs="Arial"/>
                <w:color w:val="000000" w:themeColor="text1"/>
                <w:sz w:val="20"/>
                <w:szCs w:val="20"/>
              </w:rPr>
            </w:pPr>
            <w:proofErr w:type="gramStart"/>
            <w:r w:rsidRPr="00F23A4A">
              <w:rPr>
                <w:rFonts w:ascii="Arial Narrow" w:eastAsia="Arial" w:hAnsi="Arial Narrow" w:cs="Arial"/>
                <w:color w:val="000000" w:themeColor="text1"/>
                <w:sz w:val="20"/>
                <w:szCs w:val="20"/>
              </w:rPr>
              <w:t>Perseverancia  en</w:t>
            </w:r>
            <w:proofErr w:type="gramEnd"/>
            <w:r w:rsidRPr="00F23A4A">
              <w:rPr>
                <w:rFonts w:ascii="Arial Narrow" w:eastAsia="Arial" w:hAnsi="Arial Narrow" w:cs="Arial"/>
                <w:color w:val="000000" w:themeColor="text1"/>
                <w:sz w:val="20"/>
                <w:szCs w:val="20"/>
              </w:rPr>
              <w:t xml:space="preserve"> el trabajo </w:t>
            </w:r>
          </w:p>
          <w:p w:rsidR="004F7511" w:rsidRPr="00F23A4A" w:rsidRDefault="004F7511" w:rsidP="00A24D35">
            <w:pPr>
              <w:spacing w:after="85" w:line="259" w:lineRule="auto"/>
              <w:ind w:left="106"/>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Respeto a fuentes y actores. </w:t>
            </w:r>
          </w:p>
          <w:p w:rsidR="004F7511" w:rsidRPr="00F23A4A" w:rsidRDefault="004F7511" w:rsidP="00A24D35">
            <w:pPr>
              <w:spacing w:after="88" w:line="259" w:lineRule="auto"/>
              <w:ind w:left="106"/>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Resolución problemas </w:t>
            </w:r>
          </w:p>
          <w:p w:rsidR="004F7511" w:rsidRPr="00F23A4A" w:rsidRDefault="004F7511" w:rsidP="00A24D35">
            <w:pPr>
              <w:spacing w:after="92" w:line="259" w:lineRule="auto"/>
              <w:ind w:left="106"/>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Manejo </w:t>
            </w:r>
            <w:proofErr w:type="gramStart"/>
            <w:r w:rsidRPr="00F23A4A">
              <w:rPr>
                <w:rFonts w:ascii="Arial Narrow" w:eastAsia="Arial" w:hAnsi="Arial Narrow" w:cs="Arial"/>
                <w:color w:val="000000" w:themeColor="text1"/>
                <w:sz w:val="20"/>
                <w:szCs w:val="20"/>
              </w:rPr>
              <w:t>de  Información</w:t>
            </w:r>
            <w:proofErr w:type="gramEnd"/>
            <w:r w:rsidRPr="00F23A4A">
              <w:rPr>
                <w:rFonts w:ascii="Arial Narrow" w:eastAsia="Arial" w:hAnsi="Arial Narrow" w:cs="Arial"/>
                <w:color w:val="000000" w:themeColor="text1"/>
                <w:sz w:val="20"/>
                <w:szCs w:val="20"/>
              </w:rPr>
              <w:t xml:space="preserve"> </w:t>
            </w:r>
          </w:p>
          <w:p w:rsidR="004F7511" w:rsidRPr="00F23A4A" w:rsidRDefault="004F7511" w:rsidP="00A24D35">
            <w:pPr>
              <w:spacing w:after="85" w:line="259" w:lineRule="auto"/>
              <w:ind w:left="106"/>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Argumentación de propuestas </w:t>
            </w:r>
          </w:p>
          <w:p w:rsidR="004F7511" w:rsidRPr="00F23A4A" w:rsidRDefault="004F7511" w:rsidP="00A24D35">
            <w:pPr>
              <w:spacing w:after="84" w:line="259" w:lineRule="auto"/>
              <w:ind w:left="106"/>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Redacción de proyecto </w:t>
            </w:r>
          </w:p>
          <w:p w:rsidR="004F7511" w:rsidRPr="00F23A4A" w:rsidRDefault="004F7511" w:rsidP="00A24D35">
            <w:pPr>
              <w:spacing w:after="88" w:line="259" w:lineRule="auto"/>
              <w:ind w:left="106"/>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Socialización de proyecto </w:t>
            </w:r>
          </w:p>
          <w:p w:rsidR="004F7511" w:rsidRPr="00F23A4A" w:rsidRDefault="004F7511" w:rsidP="00A24D35">
            <w:pPr>
              <w:spacing w:after="88" w:line="259" w:lineRule="auto"/>
              <w:ind w:left="106"/>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Trabajo en equipo </w:t>
            </w:r>
          </w:p>
          <w:p w:rsidR="004F7511" w:rsidRPr="00F23A4A" w:rsidRDefault="004F7511" w:rsidP="00A24D35">
            <w:pPr>
              <w:spacing w:line="259" w:lineRule="auto"/>
              <w:ind w:left="106"/>
              <w:rPr>
                <w:rFonts w:ascii="Arial Narrow" w:hAnsi="Arial Narrow" w:cs="Arial"/>
                <w:color w:val="000000" w:themeColor="text1"/>
                <w:sz w:val="20"/>
                <w:szCs w:val="20"/>
              </w:rPr>
            </w:pPr>
            <w:r w:rsidRPr="00F23A4A">
              <w:rPr>
                <w:rFonts w:ascii="Arial Narrow" w:eastAsia="Arial" w:hAnsi="Arial Narrow" w:cs="Arial"/>
                <w:color w:val="000000" w:themeColor="text1"/>
                <w:sz w:val="20"/>
                <w:szCs w:val="20"/>
              </w:rPr>
              <w:t xml:space="preserve">Gestiona participación de otros actores. </w:t>
            </w:r>
          </w:p>
        </w:tc>
      </w:tr>
    </w:tbl>
    <w:p w:rsidR="004F7511" w:rsidRDefault="004F7511" w:rsidP="005371B0">
      <w:pPr>
        <w:spacing w:after="160" w:line="306" w:lineRule="exact"/>
        <w:ind w:left="20"/>
        <w:jc w:val="center"/>
        <w:rPr>
          <w:rFonts w:ascii="Arial Narrow" w:eastAsia="Calibri" w:hAnsi="Arial Narrow" w:cs="Calibri"/>
          <w:b/>
          <w:noProof/>
          <w:color w:val="auto"/>
          <w:sz w:val="20"/>
          <w:szCs w:val="20"/>
          <w:lang w:val="es-PE"/>
        </w:rPr>
      </w:pPr>
    </w:p>
    <w:p w:rsidR="004F7511" w:rsidRDefault="004F7511" w:rsidP="005371B0">
      <w:pPr>
        <w:spacing w:after="160" w:line="306" w:lineRule="exact"/>
        <w:ind w:left="20"/>
        <w:jc w:val="center"/>
        <w:rPr>
          <w:rFonts w:ascii="Arial Narrow" w:eastAsia="Calibri" w:hAnsi="Arial Narrow" w:cs="Calibri"/>
          <w:b/>
          <w:noProof/>
          <w:color w:val="auto"/>
          <w:sz w:val="20"/>
          <w:szCs w:val="20"/>
          <w:lang w:val="es-PE"/>
        </w:rPr>
      </w:pPr>
    </w:p>
    <w:tbl>
      <w:tblPr>
        <w:tblStyle w:val="TableGrid"/>
        <w:tblW w:w="13484" w:type="dxa"/>
        <w:tblInd w:w="118" w:type="dxa"/>
        <w:tblLayout w:type="fixed"/>
        <w:tblCellMar>
          <w:top w:w="2" w:type="dxa"/>
          <w:left w:w="6" w:type="dxa"/>
        </w:tblCellMar>
        <w:tblLook w:val="04A0" w:firstRow="1" w:lastRow="0" w:firstColumn="1" w:lastColumn="0" w:noHBand="0" w:noVBand="1"/>
      </w:tblPr>
      <w:tblGrid>
        <w:gridCol w:w="4111"/>
        <w:gridCol w:w="3703"/>
        <w:gridCol w:w="1985"/>
        <w:gridCol w:w="3685"/>
      </w:tblGrid>
      <w:tr w:rsidR="00313226" w:rsidRPr="00313226" w:rsidTr="00D21AE3">
        <w:trPr>
          <w:trHeight w:val="589"/>
        </w:trPr>
        <w:tc>
          <w:tcPr>
            <w:tcW w:w="13484" w:type="dxa"/>
            <w:gridSpan w:val="4"/>
            <w:tcBorders>
              <w:top w:val="single" w:sz="5" w:space="0" w:color="000000"/>
              <w:left w:val="single" w:sz="5" w:space="0" w:color="000000"/>
              <w:bottom w:val="single" w:sz="5" w:space="0" w:color="000000"/>
              <w:right w:val="single" w:sz="5" w:space="0" w:color="000000"/>
            </w:tcBorders>
            <w:shd w:val="clear" w:color="auto" w:fill="D9D9D9"/>
            <w:vAlign w:val="center"/>
          </w:tcPr>
          <w:p w:rsidR="00313226" w:rsidRPr="00313226" w:rsidRDefault="00313226" w:rsidP="00233D49">
            <w:pPr>
              <w:spacing w:line="259" w:lineRule="auto"/>
              <w:ind w:right="8"/>
              <w:jc w:val="center"/>
              <w:rPr>
                <w:rFonts w:ascii="Arial Narrow" w:hAnsi="Arial Narrow" w:cs="Arial"/>
                <w:color w:val="000000" w:themeColor="text1"/>
                <w:sz w:val="20"/>
                <w:szCs w:val="20"/>
              </w:rPr>
            </w:pPr>
            <w:r w:rsidRPr="00313226">
              <w:rPr>
                <w:rFonts w:ascii="Arial Narrow" w:eastAsia="Arial" w:hAnsi="Arial Narrow" w:cs="Arial"/>
                <w:b/>
                <w:color w:val="000000" w:themeColor="text1"/>
                <w:sz w:val="20"/>
                <w:szCs w:val="20"/>
              </w:rPr>
              <w:lastRenderedPageBreak/>
              <w:t>PRÁCTICA PRE-PROFESIONAL VI</w:t>
            </w:r>
          </w:p>
        </w:tc>
      </w:tr>
      <w:tr w:rsidR="00313226" w:rsidRPr="00313226" w:rsidTr="00D21AE3">
        <w:trPr>
          <w:trHeight w:val="1799"/>
        </w:trPr>
        <w:tc>
          <w:tcPr>
            <w:tcW w:w="13484" w:type="dxa"/>
            <w:gridSpan w:val="4"/>
            <w:tcBorders>
              <w:top w:val="single" w:sz="5" w:space="0" w:color="000000"/>
              <w:left w:val="single" w:sz="5" w:space="0" w:color="000000"/>
              <w:bottom w:val="single" w:sz="5" w:space="0" w:color="000000"/>
              <w:right w:val="single" w:sz="5" w:space="0" w:color="000000"/>
            </w:tcBorders>
          </w:tcPr>
          <w:p w:rsidR="00313226" w:rsidRPr="00313226" w:rsidRDefault="00313226" w:rsidP="00233D49">
            <w:pPr>
              <w:spacing w:line="241" w:lineRule="auto"/>
              <w:rPr>
                <w:rFonts w:ascii="Arial Narrow" w:hAnsi="Arial Narrow" w:cs="Arial"/>
                <w:color w:val="000000" w:themeColor="text1"/>
                <w:sz w:val="20"/>
                <w:szCs w:val="20"/>
              </w:rPr>
            </w:pPr>
            <w:r w:rsidRPr="00313226">
              <w:rPr>
                <w:rFonts w:ascii="Arial Narrow" w:eastAsia="Arial" w:hAnsi="Arial Narrow" w:cs="Arial"/>
                <w:b/>
                <w:color w:val="000000" w:themeColor="text1"/>
                <w:sz w:val="20"/>
                <w:szCs w:val="20"/>
              </w:rPr>
              <w:t xml:space="preserve">SUMILLA: </w:t>
            </w:r>
            <w:r w:rsidRPr="00313226">
              <w:rPr>
                <w:rFonts w:ascii="Arial Narrow" w:hAnsi="Arial Narrow" w:cs="Arial"/>
                <w:color w:val="000000" w:themeColor="text1"/>
                <w:sz w:val="20"/>
                <w:szCs w:val="20"/>
              </w:rPr>
              <w:t xml:space="preserve">Orienta al dominio de las técnicas del proceso de evaluación de las sesiones de aprendizaje real, en los diferentes contextos con el uso de estrategias de la metodología activa, estilos de aprendizaje, materiales educativos creados, adaptados y evaluados. </w:t>
            </w:r>
          </w:p>
          <w:p w:rsidR="00313226" w:rsidRPr="00313226" w:rsidRDefault="00313226" w:rsidP="00233D49">
            <w:pPr>
              <w:rPr>
                <w:rFonts w:ascii="Arial Narrow" w:hAnsi="Arial Narrow" w:cs="Arial"/>
                <w:color w:val="000000" w:themeColor="text1"/>
                <w:sz w:val="20"/>
                <w:szCs w:val="20"/>
              </w:rPr>
            </w:pPr>
            <w:r w:rsidRPr="00313226">
              <w:rPr>
                <w:rFonts w:ascii="Arial Narrow" w:hAnsi="Arial Narrow" w:cs="Arial"/>
                <w:color w:val="000000" w:themeColor="text1"/>
                <w:sz w:val="20"/>
                <w:szCs w:val="20"/>
              </w:rPr>
              <w:t xml:space="preserve">Permite desarrollar la tesis a partir de práctica en el aula para que los estudiantes sean capaces de comprender y profundizar el conocimiento de los diferentes aspectos de la realidad educativa con visión prospectiva, innovadora y participe en el diseño y ejecución de proyectos de desarrollo integral de la comunidad a través de la Institución Educativa.  </w:t>
            </w:r>
          </w:p>
          <w:p w:rsidR="00313226" w:rsidRPr="00313226" w:rsidRDefault="00313226" w:rsidP="00313226">
            <w:pPr>
              <w:spacing w:line="241" w:lineRule="auto"/>
              <w:ind w:right="141"/>
              <w:rPr>
                <w:rFonts w:ascii="Arial Narrow" w:hAnsi="Arial Narrow" w:cs="Arial"/>
                <w:color w:val="000000" w:themeColor="text1"/>
                <w:sz w:val="20"/>
                <w:szCs w:val="20"/>
              </w:rPr>
            </w:pPr>
            <w:r w:rsidRPr="00313226">
              <w:rPr>
                <w:rFonts w:ascii="Arial Narrow" w:hAnsi="Arial Narrow" w:cs="Arial"/>
                <w:color w:val="000000" w:themeColor="text1"/>
                <w:sz w:val="20"/>
                <w:szCs w:val="20"/>
              </w:rPr>
              <w:t>Orienta la actualización y complementación de su quehacer pedagógico con la participación en seminarios y talleres.</w:t>
            </w:r>
            <w:r w:rsidRPr="00313226">
              <w:rPr>
                <w:rFonts w:ascii="Arial Narrow" w:hAnsi="Arial Narrow" w:cs="Arial"/>
                <w:b/>
                <w:color w:val="000000" w:themeColor="text1"/>
                <w:sz w:val="20"/>
                <w:szCs w:val="20"/>
              </w:rPr>
              <w:t xml:space="preserve"> </w:t>
            </w:r>
            <w:r w:rsidRPr="00313226">
              <w:rPr>
                <w:rFonts w:ascii="Arial Narrow" w:hAnsi="Arial Narrow" w:cs="Arial"/>
                <w:color w:val="000000" w:themeColor="text1"/>
                <w:sz w:val="20"/>
                <w:szCs w:val="20"/>
              </w:rPr>
              <w:t xml:space="preserve">  Contribuye a la sistematización de la experiencia pre-profesional.   </w:t>
            </w:r>
            <w:r>
              <w:rPr>
                <w:rFonts w:ascii="Arial Narrow" w:hAnsi="Arial Narrow" w:cs="Arial"/>
                <w:color w:val="000000" w:themeColor="text1"/>
                <w:sz w:val="20"/>
                <w:szCs w:val="20"/>
              </w:rPr>
              <w:t xml:space="preserve"> </w:t>
            </w:r>
            <w:r w:rsidRPr="00313226">
              <w:rPr>
                <w:rFonts w:ascii="Arial Narrow" w:hAnsi="Arial Narrow" w:cs="Arial"/>
                <w:color w:val="000000" w:themeColor="text1"/>
                <w:sz w:val="20"/>
                <w:szCs w:val="20"/>
              </w:rPr>
              <w:t>Asume la responsabilidad como docente del área</w:t>
            </w:r>
            <w:r>
              <w:rPr>
                <w:rFonts w:ascii="Arial Narrow" w:hAnsi="Arial Narrow" w:cs="Arial"/>
                <w:color w:val="000000" w:themeColor="text1"/>
                <w:sz w:val="20"/>
                <w:szCs w:val="20"/>
              </w:rPr>
              <w:t xml:space="preserve"> </w:t>
            </w:r>
            <w:r w:rsidRPr="00313226">
              <w:rPr>
                <w:rFonts w:ascii="Arial Narrow" w:hAnsi="Arial Narrow" w:cs="Arial"/>
                <w:color w:val="000000" w:themeColor="text1"/>
                <w:sz w:val="20"/>
                <w:szCs w:val="20"/>
              </w:rPr>
              <w:t>eomunicación en los ciclos correspondientes al nivel de Educación Secundaria y las labores de tutoría que pudieran</w:t>
            </w:r>
            <w:r>
              <w:rPr>
                <w:rFonts w:ascii="Arial Narrow" w:hAnsi="Arial Narrow" w:cs="Arial"/>
                <w:color w:val="000000" w:themeColor="text1"/>
                <w:sz w:val="20"/>
                <w:szCs w:val="20"/>
              </w:rPr>
              <w:t xml:space="preserve"> </w:t>
            </w:r>
            <w:r w:rsidRPr="00313226">
              <w:rPr>
                <w:rFonts w:ascii="Arial Narrow" w:hAnsi="Arial Narrow" w:cs="Arial"/>
                <w:color w:val="000000" w:themeColor="text1"/>
                <w:sz w:val="20"/>
                <w:szCs w:val="20"/>
              </w:rPr>
              <w:t xml:space="preserve">encomendarle.  </w:t>
            </w:r>
          </w:p>
        </w:tc>
      </w:tr>
      <w:tr w:rsidR="00313226" w:rsidRPr="00313226" w:rsidTr="00D21AE3">
        <w:trPr>
          <w:trHeight w:val="417"/>
        </w:trPr>
        <w:tc>
          <w:tcPr>
            <w:tcW w:w="4111" w:type="dxa"/>
            <w:tcBorders>
              <w:top w:val="single" w:sz="5" w:space="0" w:color="000000"/>
              <w:left w:val="single" w:sz="5" w:space="0" w:color="000000"/>
              <w:bottom w:val="single" w:sz="5" w:space="0" w:color="000000"/>
              <w:right w:val="single" w:sz="5" w:space="0" w:color="000000"/>
            </w:tcBorders>
            <w:shd w:val="clear" w:color="auto" w:fill="D9D9D9"/>
          </w:tcPr>
          <w:p w:rsidR="00313226" w:rsidRPr="00313226" w:rsidRDefault="00313226" w:rsidP="00233D49">
            <w:pPr>
              <w:spacing w:line="259" w:lineRule="auto"/>
              <w:ind w:right="8"/>
              <w:rPr>
                <w:rFonts w:ascii="Arial Narrow" w:hAnsi="Arial Narrow" w:cs="Arial"/>
                <w:color w:val="000000" w:themeColor="text1"/>
                <w:sz w:val="20"/>
                <w:szCs w:val="20"/>
              </w:rPr>
            </w:pPr>
            <w:r w:rsidRPr="00313226">
              <w:rPr>
                <w:rFonts w:ascii="Arial Narrow" w:eastAsia="Arial" w:hAnsi="Arial Narrow" w:cs="Arial"/>
                <w:b/>
                <w:color w:val="000000" w:themeColor="text1"/>
                <w:sz w:val="20"/>
                <w:szCs w:val="20"/>
              </w:rPr>
              <w:t>CÓD. CRITE. DESEMPEÑO</w:t>
            </w:r>
            <w:r w:rsidRPr="00313226">
              <w:rPr>
                <w:rFonts w:ascii="Arial Narrow" w:eastAsia="Arial" w:hAnsi="Arial Narrow" w:cs="Arial"/>
                <w:color w:val="000000" w:themeColor="text1"/>
                <w:sz w:val="20"/>
                <w:szCs w:val="20"/>
              </w:rPr>
              <w:t xml:space="preserve"> </w:t>
            </w:r>
          </w:p>
        </w:tc>
        <w:tc>
          <w:tcPr>
            <w:tcW w:w="3703"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313226" w:rsidRPr="00313226" w:rsidRDefault="00313226" w:rsidP="00233D49">
            <w:pPr>
              <w:spacing w:line="259" w:lineRule="auto"/>
              <w:ind w:left="1022"/>
              <w:rPr>
                <w:rFonts w:ascii="Arial Narrow" w:hAnsi="Arial Narrow" w:cs="Arial"/>
                <w:color w:val="000000" w:themeColor="text1"/>
                <w:sz w:val="20"/>
                <w:szCs w:val="20"/>
              </w:rPr>
            </w:pPr>
            <w:r w:rsidRPr="00313226">
              <w:rPr>
                <w:rFonts w:ascii="Arial Narrow" w:eastAsia="Arial" w:hAnsi="Arial Narrow" w:cs="Arial"/>
                <w:b/>
                <w:color w:val="000000" w:themeColor="text1"/>
                <w:sz w:val="20"/>
                <w:szCs w:val="20"/>
              </w:rPr>
              <w:t>CONTENIDOS</w:t>
            </w:r>
            <w:r w:rsidRPr="00313226">
              <w:rPr>
                <w:rFonts w:ascii="Arial Narrow" w:eastAsia="Arial" w:hAnsi="Arial Narrow" w:cs="Arial"/>
                <w:color w:val="000000" w:themeColor="text1"/>
                <w:sz w:val="20"/>
                <w:szCs w:val="20"/>
              </w:rPr>
              <w:t xml:space="preserve"> </w:t>
            </w:r>
          </w:p>
        </w:tc>
        <w:tc>
          <w:tcPr>
            <w:tcW w:w="1985"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313226" w:rsidRPr="00313226" w:rsidRDefault="00313226" w:rsidP="00233D49">
            <w:pPr>
              <w:spacing w:line="259" w:lineRule="auto"/>
              <w:ind w:right="12"/>
              <w:rPr>
                <w:rFonts w:ascii="Arial Narrow" w:hAnsi="Arial Narrow" w:cs="Arial"/>
                <w:color w:val="000000" w:themeColor="text1"/>
                <w:sz w:val="20"/>
                <w:szCs w:val="20"/>
              </w:rPr>
            </w:pPr>
            <w:r w:rsidRPr="00313226">
              <w:rPr>
                <w:rFonts w:ascii="Arial Narrow" w:eastAsia="Arial" w:hAnsi="Arial Narrow" w:cs="Arial"/>
                <w:b/>
                <w:color w:val="000000" w:themeColor="text1"/>
                <w:sz w:val="20"/>
                <w:szCs w:val="20"/>
              </w:rPr>
              <w:t>PRODUCTOS</w:t>
            </w:r>
            <w:r w:rsidRPr="00313226">
              <w:rPr>
                <w:rFonts w:ascii="Arial Narrow" w:eastAsia="Arial" w:hAnsi="Arial Narrow" w:cs="Arial"/>
                <w:color w:val="000000" w:themeColor="text1"/>
                <w:sz w:val="20"/>
                <w:szCs w:val="20"/>
              </w:rPr>
              <w:t xml:space="preserve"> </w:t>
            </w:r>
          </w:p>
        </w:tc>
        <w:tc>
          <w:tcPr>
            <w:tcW w:w="3685"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313226" w:rsidRPr="00313226" w:rsidRDefault="00313226" w:rsidP="00233D49">
            <w:pPr>
              <w:spacing w:line="259" w:lineRule="auto"/>
              <w:ind w:left="745"/>
              <w:rPr>
                <w:rFonts w:ascii="Arial Narrow" w:hAnsi="Arial Narrow" w:cs="Arial"/>
                <w:color w:val="000000" w:themeColor="text1"/>
                <w:sz w:val="20"/>
                <w:szCs w:val="20"/>
              </w:rPr>
            </w:pPr>
            <w:r w:rsidRPr="00313226">
              <w:rPr>
                <w:rFonts w:ascii="Arial Narrow" w:eastAsia="Arial" w:hAnsi="Arial Narrow" w:cs="Arial"/>
                <w:b/>
                <w:color w:val="000000" w:themeColor="text1"/>
                <w:sz w:val="20"/>
                <w:szCs w:val="20"/>
              </w:rPr>
              <w:t>CRITERIOS DE EVALUACIÓN</w:t>
            </w:r>
            <w:r w:rsidRPr="00313226">
              <w:rPr>
                <w:rFonts w:ascii="Arial Narrow" w:eastAsia="Arial" w:hAnsi="Arial Narrow" w:cs="Arial"/>
                <w:color w:val="000000" w:themeColor="text1"/>
                <w:sz w:val="20"/>
                <w:szCs w:val="20"/>
              </w:rPr>
              <w:t xml:space="preserve"> </w:t>
            </w:r>
          </w:p>
        </w:tc>
      </w:tr>
      <w:tr w:rsidR="00313226" w:rsidRPr="00313226" w:rsidTr="00D21AE3">
        <w:trPr>
          <w:trHeight w:val="879"/>
        </w:trPr>
        <w:tc>
          <w:tcPr>
            <w:tcW w:w="4111" w:type="dxa"/>
            <w:tcBorders>
              <w:top w:val="single" w:sz="5" w:space="0" w:color="000000"/>
              <w:left w:val="single" w:sz="5" w:space="0" w:color="000000"/>
              <w:bottom w:val="single" w:sz="5" w:space="0" w:color="000000"/>
              <w:right w:val="single" w:sz="5" w:space="0" w:color="000000"/>
            </w:tcBorders>
          </w:tcPr>
          <w:p w:rsidR="00313226" w:rsidRPr="00313226" w:rsidRDefault="00313226" w:rsidP="00233D49">
            <w:pPr>
              <w:spacing w:line="259" w:lineRule="auto"/>
              <w:ind w:left="140"/>
              <w:rPr>
                <w:rFonts w:ascii="Arial Narrow" w:hAnsi="Arial Narrow" w:cs="Arial"/>
                <w:color w:val="000000" w:themeColor="text1"/>
                <w:sz w:val="20"/>
                <w:szCs w:val="20"/>
              </w:rPr>
            </w:pPr>
            <w:r w:rsidRPr="00313226">
              <w:rPr>
                <w:rFonts w:ascii="Arial Narrow" w:eastAsia="Arial" w:hAnsi="Arial Narrow" w:cs="Arial"/>
                <w:b/>
                <w:color w:val="000000" w:themeColor="text1"/>
                <w:sz w:val="20"/>
                <w:szCs w:val="20"/>
              </w:rPr>
              <w:t xml:space="preserve"> </w:t>
            </w:r>
          </w:p>
          <w:p w:rsidR="00313226" w:rsidRPr="00313226" w:rsidRDefault="00313226" w:rsidP="00233D49">
            <w:pPr>
              <w:tabs>
                <w:tab w:val="center" w:pos="2067"/>
              </w:tabs>
              <w:spacing w:after="178" w:line="259" w:lineRule="auto"/>
              <w:rPr>
                <w:rFonts w:ascii="Arial Narrow" w:hAnsi="Arial Narrow" w:cs="Arial"/>
                <w:color w:val="000000" w:themeColor="text1"/>
                <w:sz w:val="20"/>
                <w:szCs w:val="20"/>
              </w:rPr>
            </w:pPr>
            <w:r w:rsidRPr="00313226">
              <w:rPr>
                <w:rFonts w:ascii="Arial Narrow" w:hAnsi="Arial Narrow" w:cs="Arial"/>
                <w:color w:val="000000" w:themeColor="text1"/>
                <w:sz w:val="20"/>
                <w:szCs w:val="20"/>
              </w:rPr>
              <w:t xml:space="preserve"> </w:t>
            </w:r>
            <w:r w:rsidRPr="00313226">
              <w:rPr>
                <w:rFonts w:ascii="Arial Narrow" w:hAnsi="Arial Narrow" w:cs="Arial"/>
                <w:color w:val="000000" w:themeColor="text1"/>
                <w:sz w:val="20"/>
                <w:szCs w:val="20"/>
              </w:rPr>
              <w:tab/>
            </w:r>
            <w:r w:rsidRPr="00313226">
              <w:rPr>
                <w:rFonts w:ascii="Arial Narrow" w:eastAsia="Arial" w:hAnsi="Arial Narrow" w:cs="Arial"/>
                <w:b/>
                <w:color w:val="000000" w:themeColor="text1"/>
                <w:sz w:val="20"/>
                <w:szCs w:val="20"/>
              </w:rPr>
              <w:t>DESARROLLO PERSONAL</w:t>
            </w:r>
            <w:r w:rsidRPr="00313226">
              <w:rPr>
                <w:rFonts w:ascii="Arial Narrow" w:eastAsia="Arial" w:hAnsi="Arial Narrow" w:cs="Arial"/>
                <w:color w:val="000000" w:themeColor="text1"/>
                <w:sz w:val="20"/>
                <w:szCs w:val="20"/>
              </w:rPr>
              <w:t xml:space="preserve"> </w:t>
            </w:r>
          </w:p>
          <w:p w:rsidR="00313226" w:rsidRPr="00313226" w:rsidRDefault="00313226" w:rsidP="00233D49">
            <w:pPr>
              <w:tabs>
                <w:tab w:val="center" w:pos="331"/>
                <w:tab w:val="center" w:pos="1230"/>
                <w:tab w:val="center" w:pos="2001"/>
                <w:tab w:val="center" w:pos="2881"/>
                <w:tab w:val="center" w:pos="3824"/>
              </w:tabs>
              <w:spacing w:line="259" w:lineRule="auto"/>
              <w:rPr>
                <w:rFonts w:ascii="Arial Narrow" w:hAnsi="Arial Narrow" w:cs="Arial"/>
                <w:color w:val="000000" w:themeColor="text1"/>
                <w:sz w:val="20"/>
                <w:szCs w:val="20"/>
              </w:rPr>
            </w:pPr>
            <w:r w:rsidRPr="00313226">
              <w:rPr>
                <w:rFonts w:ascii="Arial Narrow" w:eastAsia="Calibri" w:hAnsi="Arial Narrow" w:cs="Arial"/>
                <w:color w:val="000000" w:themeColor="text1"/>
                <w:sz w:val="20"/>
                <w:szCs w:val="20"/>
              </w:rPr>
              <w:tab/>
            </w:r>
            <w:r w:rsidRPr="00313226">
              <w:rPr>
                <w:rFonts w:ascii="Arial Narrow" w:eastAsia="Arial" w:hAnsi="Arial Narrow" w:cs="Arial"/>
                <w:color w:val="000000" w:themeColor="text1"/>
                <w:sz w:val="20"/>
                <w:szCs w:val="20"/>
              </w:rPr>
              <w:t xml:space="preserve">1.4.8. </w:t>
            </w:r>
            <w:r w:rsidRPr="00313226">
              <w:rPr>
                <w:rFonts w:ascii="Arial Narrow" w:eastAsia="Arial" w:hAnsi="Arial Narrow" w:cs="Arial"/>
                <w:color w:val="000000" w:themeColor="text1"/>
                <w:sz w:val="20"/>
                <w:szCs w:val="20"/>
              </w:rPr>
              <w:tab/>
              <w:t xml:space="preserve">Reflexiona </w:t>
            </w:r>
            <w:r w:rsidRPr="00313226">
              <w:rPr>
                <w:rFonts w:ascii="Arial Narrow" w:eastAsia="Arial" w:hAnsi="Arial Narrow" w:cs="Arial"/>
                <w:color w:val="000000" w:themeColor="text1"/>
                <w:sz w:val="20"/>
                <w:szCs w:val="20"/>
              </w:rPr>
              <w:tab/>
              <w:t xml:space="preserve">en </w:t>
            </w:r>
            <w:r w:rsidRPr="00313226">
              <w:rPr>
                <w:rFonts w:ascii="Arial Narrow" w:eastAsia="Arial" w:hAnsi="Arial Narrow" w:cs="Arial"/>
                <w:color w:val="000000" w:themeColor="text1"/>
                <w:sz w:val="20"/>
                <w:szCs w:val="20"/>
              </w:rPr>
              <w:tab/>
              <w:t xml:space="preserve">comunidades </w:t>
            </w:r>
            <w:r w:rsidRPr="00313226">
              <w:rPr>
                <w:rFonts w:ascii="Arial Narrow" w:eastAsia="Arial" w:hAnsi="Arial Narrow" w:cs="Arial"/>
                <w:color w:val="000000" w:themeColor="text1"/>
                <w:sz w:val="20"/>
                <w:szCs w:val="20"/>
              </w:rPr>
              <w:tab/>
              <w:t>pre-</w:t>
            </w:r>
          </w:p>
          <w:p w:rsidR="00313226" w:rsidRPr="00313226" w:rsidRDefault="00313226" w:rsidP="00233D49">
            <w:pPr>
              <w:spacing w:line="241" w:lineRule="auto"/>
              <w:ind w:left="104"/>
              <w:rPr>
                <w:rFonts w:ascii="Arial Narrow" w:hAnsi="Arial Narrow" w:cs="Arial"/>
                <w:color w:val="000000" w:themeColor="text1"/>
                <w:sz w:val="20"/>
                <w:szCs w:val="20"/>
              </w:rPr>
            </w:pPr>
            <w:r w:rsidRPr="00313226">
              <w:rPr>
                <w:rFonts w:ascii="Arial Narrow" w:eastAsia="Arial" w:hAnsi="Arial Narrow" w:cs="Arial"/>
                <w:color w:val="000000" w:themeColor="text1"/>
                <w:sz w:val="20"/>
                <w:szCs w:val="20"/>
              </w:rPr>
              <w:t xml:space="preserve">Profesionales sobre el impacto de su desarrollo personal en su práctica pedagógica. </w:t>
            </w:r>
          </w:p>
          <w:p w:rsidR="00313226" w:rsidRPr="00313226" w:rsidRDefault="00313226" w:rsidP="00233D49">
            <w:pPr>
              <w:spacing w:line="259" w:lineRule="auto"/>
              <w:ind w:left="140"/>
              <w:rPr>
                <w:rFonts w:ascii="Arial Narrow" w:eastAsia="Arial" w:hAnsi="Arial Narrow" w:cs="Arial"/>
                <w:b/>
                <w:color w:val="000000" w:themeColor="text1"/>
                <w:sz w:val="20"/>
                <w:szCs w:val="20"/>
              </w:rPr>
            </w:pPr>
          </w:p>
          <w:p w:rsidR="00313226" w:rsidRPr="00313226" w:rsidRDefault="00313226" w:rsidP="00233D49">
            <w:pPr>
              <w:spacing w:line="259" w:lineRule="auto"/>
              <w:ind w:left="140"/>
              <w:rPr>
                <w:rFonts w:ascii="Arial Narrow" w:eastAsia="Arial" w:hAnsi="Arial Narrow" w:cs="Arial"/>
                <w:b/>
                <w:color w:val="000000" w:themeColor="text1"/>
                <w:sz w:val="20"/>
                <w:szCs w:val="20"/>
              </w:rPr>
            </w:pPr>
          </w:p>
          <w:p w:rsidR="00313226" w:rsidRPr="00313226" w:rsidRDefault="00313226" w:rsidP="00233D49">
            <w:pPr>
              <w:spacing w:line="259" w:lineRule="auto"/>
              <w:ind w:left="140"/>
              <w:rPr>
                <w:rFonts w:ascii="Arial Narrow" w:hAnsi="Arial Narrow" w:cs="Arial"/>
                <w:color w:val="000000" w:themeColor="text1"/>
                <w:sz w:val="20"/>
                <w:szCs w:val="20"/>
              </w:rPr>
            </w:pPr>
            <w:r w:rsidRPr="00313226">
              <w:rPr>
                <w:rFonts w:ascii="Arial Narrow" w:eastAsia="Arial" w:hAnsi="Arial Narrow" w:cs="Arial"/>
                <w:b/>
                <w:color w:val="000000" w:themeColor="text1"/>
                <w:sz w:val="20"/>
                <w:szCs w:val="20"/>
              </w:rPr>
              <w:t>PROFESIONAL PEDAGÓGICO</w:t>
            </w:r>
            <w:r w:rsidRPr="00313226">
              <w:rPr>
                <w:rFonts w:ascii="Arial Narrow" w:eastAsia="Arial" w:hAnsi="Arial Narrow" w:cs="Arial"/>
                <w:color w:val="000000" w:themeColor="text1"/>
                <w:sz w:val="20"/>
                <w:szCs w:val="20"/>
              </w:rPr>
              <w:t xml:space="preserve"> </w:t>
            </w:r>
          </w:p>
          <w:p w:rsidR="00313226" w:rsidRPr="00313226" w:rsidRDefault="00313226" w:rsidP="00233D49">
            <w:pPr>
              <w:spacing w:after="1" w:line="361" w:lineRule="auto"/>
              <w:ind w:left="104" w:right="124"/>
              <w:rPr>
                <w:rFonts w:ascii="Arial Narrow" w:hAnsi="Arial Narrow" w:cs="Arial"/>
                <w:color w:val="000000" w:themeColor="text1"/>
                <w:sz w:val="20"/>
                <w:szCs w:val="20"/>
              </w:rPr>
            </w:pPr>
            <w:r w:rsidRPr="00313226">
              <w:rPr>
                <w:rFonts w:ascii="Arial Narrow" w:eastAsia="Arial" w:hAnsi="Arial Narrow" w:cs="Arial"/>
                <w:color w:val="000000" w:themeColor="text1"/>
                <w:sz w:val="20"/>
                <w:szCs w:val="20"/>
              </w:rPr>
              <w:t xml:space="preserve">2.5.8. Acompaña permanentemente la ejecución de su programación observando su nivel de impacto tanto en el interés de los estudiantes como en sus aprendizajes, introduciendo cambios oportunos con apertura y flexibilidad para adecuarse a situaciones imprevistas. </w:t>
            </w:r>
          </w:p>
          <w:p w:rsidR="00313226" w:rsidRDefault="00313226" w:rsidP="00313226">
            <w:pPr>
              <w:spacing w:after="7" w:line="358" w:lineRule="auto"/>
              <w:ind w:left="104"/>
              <w:rPr>
                <w:rFonts w:ascii="Arial Narrow" w:eastAsia="Arial" w:hAnsi="Arial Narrow" w:cs="Arial"/>
                <w:color w:val="000000" w:themeColor="text1"/>
                <w:sz w:val="20"/>
                <w:szCs w:val="20"/>
              </w:rPr>
            </w:pPr>
            <w:r w:rsidRPr="00313226">
              <w:rPr>
                <w:rFonts w:ascii="Arial Narrow" w:eastAsia="Arial" w:hAnsi="Arial Narrow" w:cs="Arial"/>
                <w:color w:val="000000" w:themeColor="text1"/>
                <w:sz w:val="20"/>
                <w:szCs w:val="20"/>
              </w:rPr>
              <w:t xml:space="preserve">2.5.6. Constata que todos los estudiantes comprendan el propósito de la sesión de aprendizaje y las expectativas de desempeño y progreso. </w:t>
            </w:r>
          </w:p>
          <w:p w:rsidR="00313226" w:rsidRPr="00313226" w:rsidRDefault="00313226" w:rsidP="00313226">
            <w:pPr>
              <w:spacing w:after="7" w:line="358" w:lineRule="auto"/>
              <w:ind w:left="104"/>
              <w:rPr>
                <w:rFonts w:ascii="Arial Narrow" w:hAnsi="Arial Narrow" w:cs="Arial"/>
                <w:color w:val="000000" w:themeColor="text1"/>
                <w:sz w:val="20"/>
                <w:szCs w:val="20"/>
              </w:rPr>
            </w:pPr>
          </w:p>
          <w:p w:rsidR="00313226" w:rsidRPr="00313226" w:rsidRDefault="00313226" w:rsidP="00233D49">
            <w:pPr>
              <w:spacing w:line="259" w:lineRule="auto"/>
              <w:ind w:left="104"/>
              <w:rPr>
                <w:rFonts w:ascii="Arial Narrow" w:hAnsi="Arial Narrow" w:cs="Arial"/>
                <w:color w:val="000000" w:themeColor="text1"/>
                <w:sz w:val="20"/>
                <w:szCs w:val="20"/>
              </w:rPr>
            </w:pPr>
            <w:r w:rsidRPr="00313226">
              <w:rPr>
                <w:rFonts w:ascii="Arial Narrow" w:eastAsia="Arial" w:hAnsi="Arial Narrow" w:cs="Arial"/>
                <w:color w:val="000000" w:themeColor="text1"/>
                <w:sz w:val="20"/>
                <w:szCs w:val="20"/>
              </w:rPr>
              <w:t xml:space="preserve">2.5.16. Desarrolla, cuando corresponda, contenidos teóricos y disciplinares de manera </w:t>
            </w:r>
          </w:p>
        </w:tc>
        <w:tc>
          <w:tcPr>
            <w:tcW w:w="3703" w:type="dxa"/>
            <w:tcBorders>
              <w:top w:val="single" w:sz="5" w:space="0" w:color="000000"/>
              <w:left w:val="single" w:sz="5" w:space="0" w:color="000000"/>
              <w:bottom w:val="single" w:sz="5" w:space="0" w:color="000000"/>
              <w:right w:val="single" w:sz="5" w:space="0" w:color="000000"/>
            </w:tcBorders>
          </w:tcPr>
          <w:p w:rsidR="00313226" w:rsidRPr="00313226" w:rsidRDefault="00313226" w:rsidP="004A16DB">
            <w:pPr>
              <w:numPr>
                <w:ilvl w:val="0"/>
                <w:numId w:val="175"/>
              </w:numPr>
              <w:spacing w:after="88" w:line="259" w:lineRule="auto"/>
              <w:ind w:right="141" w:hanging="356"/>
              <w:jc w:val="both"/>
              <w:rPr>
                <w:rFonts w:ascii="Arial Narrow" w:hAnsi="Arial Narrow" w:cs="Arial"/>
                <w:color w:val="000000" w:themeColor="text1"/>
                <w:sz w:val="20"/>
                <w:szCs w:val="20"/>
              </w:rPr>
            </w:pPr>
            <w:r w:rsidRPr="00313226">
              <w:rPr>
                <w:rFonts w:ascii="Arial Narrow" w:eastAsia="Arial" w:hAnsi="Arial Narrow" w:cs="Arial"/>
                <w:color w:val="000000" w:themeColor="text1"/>
                <w:sz w:val="20"/>
                <w:szCs w:val="20"/>
              </w:rPr>
              <w:t xml:space="preserve">Perfil de carrera. </w:t>
            </w:r>
          </w:p>
          <w:p w:rsidR="00313226" w:rsidRPr="00313226" w:rsidRDefault="00313226" w:rsidP="004A16DB">
            <w:pPr>
              <w:numPr>
                <w:ilvl w:val="0"/>
                <w:numId w:val="175"/>
              </w:numPr>
              <w:spacing w:after="3" w:line="374" w:lineRule="auto"/>
              <w:ind w:right="141" w:hanging="356"/>
              <w:jc w:val="both"/>
              <w:rPr>
                <w:rFonts w:ascii="Arial Narrow" w:hAnsi="Arial Narrow" w:cs="Arial"/>
                <w:color w:val="000000" w:themeColor="text1"/>
                <w:sz w:val="20"/>
                <w:szCs w:val="20"/>
              </w:rPr>
            </w:pPr>
            <w:r w:rsidRPr="00313226">
              <w:rPr>
                <w:rFonts w:ascii="Arial Narrow" w:eastAsia="Arial" w:hAnsi="Arial Narrow" w:cs="Arial"/>
                <w:color w:val="000000" w:themeColor="text1"/>
                <w:sz w:val="20"/>
                <w:szCs w:val="20"/>
              </w:rPr>
              <w:t xml:space="preserve">Estrategias   de   inserción   en   el mercado laboral. </w:t>
            </w:r>
          </w:p>
          <w:p w:rsidR="00313226" w:rsidRPr="00313226" w:rsidRDefault="00313226" w:rsidP="004A16DB">
            <w:pPr>
              <w:numPr>
                <w:ilvl w:val="0"/>
                <w:numId w:val="175"/>
              </w:numPr>
              <w:spacing w:after="84" w:line="259" w:lineRule="auto"/>
              <w:ind w:right="141" w:hanging="356"/>
              <w:jc w:val="both"/>
              <w:rPr>
                <w:rFonts w:ascii="Arial Narrow" w:hAnsi="Arial Narrow" w:cs="Arial"/>
                <w:color w:val="000000" w:themeColor="text1"/>
                <w:sz w:val="20"/>
                <w:szCs w:val="20"/>
              </w:rPr>
            </w:pPr>
            <w:r w:rsidRPr="00313226">
              <w:rPr>
                <w:rFonts w:ascii="Arial Narrow" w:eastAsia="Arial" w:hAnsi="Arial Narrow" w:cs="Arial"/>
                <w:color w:val="000000" w:themeColor="text1"/>
                <w:sz w:val="20"/>
                <w:szCs w:val="20"/>
              </w:rPr>
              <w:t xml:space="preserve">Técnicas para entrevista personal. </w:t>
            </w:r>
          </w:p>
          <w:p w:rsidR="00313226" w:rsidRPr="00313226" w:rsidRDefault="00313226" w:rsidP="004A16DB">
            <w:pPr>
              <w:numPr>
                <w:ilvl w:val="0"/>
                <w:numId w:val="175"/>
              </w:numPr>
              <w:spacing w:after="23" w:line="364" w:lineRule="auto"/>
              <w:ind w:right="141" w:hanging="356"/>
              <w:jc w:val="both"/>
              <w:rPr>
                <w:rFonts w:ascii="Arial Narrow" w:hAnsi="Arial Narrow" w:cs="Arial"/>
                <w:color w:val="000000" w:themeColor="text1"/>
                <w:sz w:val="20"/>
                <w:szCs w:val="20"/>
              </w:rPr>
            </w:pPr>
            <w:r w:rsidRPr="00313226">
              <w:rPr>
                <w:rFonts w:ascii="Arial Narrow" w:eastAsia="Arial" w:hAnsi="Arial Narrow" w:cs="Arial"/>
                <w:color w:val="000000" w:themeColor="text1"/>
                <w:sz w:val="20"/>
                <w:szCs w:val="20"/>
              </w:rPr>
              <w:t xml:space="preserve">Diseño, desarrollo y evaluación </w:t>
            </w:r>
            <w:proofErr w:type="gramStart"/>
            <w:r w:rsidRPr="00313226">
              <w:rPr>
                <w:rFonts w:ascii="Arial Narrow" w:eastAsia="Arial" w:hAnsi="Arial Narrow" w:cs="Arial"/>
                <w:color w:val="000000" w:themeColor="text1"/>
                <w:sz w:val="20"/>
                <w:szCs w:val="20"/>
              </w:rPr>
              <w:t>de  instrumentos</w:t>
            </w:r>
            <w:proofErr w:type="gramEnd"/>
            <w:r w:rsidRPr="00313226">
              <w:rPr>
                <w:rFonts w:ascii="Arial Narrow" w:eastAsia="Arial" w:hAnsi="Arial Narrow" w:cs="Arial"/>
                <w:color w:val="000000" w:themeColor="text1"/>
                <w:sz w:val="20"/>
                <w:szCs w:val="20"/>
              </w:rPr>
              <w:t xml:space="preserve">   de   macro   y micro programación curricular en instituciones educativas y otro tipo de experiencias educativas de la localidad. (Diario) </w:t>
            </w:r>
          </w:p>
          <w:p w:rsidR="00313226" w:rsidRPr="00313226" w:rsidRDefault="00313226" w:rsidP="004A16DB">
            <w:pPr>
              <w:numPr>
                <w:ilvl w:val="0"/>
                <w:numId w:val="175"/>
              </w:numPr>
              <w:spacing w:after="26" w:line="365" w:lineRule="auto"/>
              <w:ind w:right="141" w:hanging="356"/>
              <w:jc w:val="both"/>
              <w:rPr>
                <w:rFonts w:ascii="Arial Narrow" w:hAnsi="Arial Narrow" w:cs="Arial"/>
                <w:color w:val="000000" w:themeColor="text1"/>
                <w:sz w:val="20"/>
                <w:szCs w:val="20"/>
              </w:rPr>
            </w:pPr>
            <w:r w:rsidRPr="00313226">
              <w:rPr>
                <w:rFonts w:ascii="Arial Narrow" w:eastAsia="Arial" w:hAnsi="Arial Narrow" w:cs="Arial"/>
                <w:color w:val="000000" w:themeColor="text1"/>
                <w:sz w:val="20"/>
                <w:szCs w:val="20"/>
              </w:rPr>
              <w:t xml:space="preserve">Ejecución de sesiones de clase en el nivel y especialidad de la carrera a la que pertenece. </w:t>
            </w:r>
          </w:p>
          <w:p w:rsidR="00313226" w:rsidRPr="00313226" w:rsidRDefault="00313226" w:rsidP="004A16DB">
            <w:pPr>
              <w:numPr>
                <w:ilvl w:val="0"/>
                <w:numId w:val="175"/>
              </w:numPr>
              <w:spacing w:after="22" w:line="365" w:lineRule="auto"/>
              <w:ind w:right="141" w:hanging="356"/>
              <w:jc w:val="both"/>
              <w:rPr>
                <w:rFonts w:ascii="Arial Narrow" w:hAnsi="Arial Narrow" w:cs="Arial"/>
                <w:color w:val="000000" w:themeColor="text1"/>
                <w:sz w:val="20"/>
                <w:szCs w:val="20"/>
              </w:rPr>
            </w:pPr>
            <w:r w:rsidRPr="00313226">
              <w:rPr>
                <w:rFonts w:ascii="Arial Narrow" w:eastAsia="Arial" w:hAnsi="Arial Narrow" w:cs="Arial"/>
                <w:color w:val="000000" w:themeColor="text1"/>
                <w:sz w:val="20"/>
                <w:szCs w:val="20"/>
              </w:rPr>
              <w:t xml:space="preserve">Técnicas    y    estrategias    para reflexionar y sistematizar su práctica pedagógica: Bitácora </w:t>
            </w:r>
          </w:p>
          <w:p w:rsidR="00313226" w:rsidRPr="00313226" w:rsidRDefault="00313226" w:rsidP="004A16DB">
            <w:pPr>
              <w:numPr>
                <w:ilvl w:val="0"/>
                <w:numId w:val="175"/>
              </w:numPr>
              <w:spacing w:line="259" w:lineRule="auto"/>
              <w:ind w:right="141" w:hanging="356"/>
              <w:jc w:val="both"/>
              <w:rPr>
                <w:rFonts w:ascii="Arial Narrow" w:hAnsi="Arial Narrow" w:cs="Arial"/>
                <w:color w:val="000000" w:themeColor="text1"/>
                <w:sz w:val="20"/>
                <w:szCs w:val="20"/>
              </w:rPr>
            </w:pPr>
            <w:r w:rsidRPr="00313226">
              <w:rPr>
                <w:rFonts w:ascii="Arial Narrow" w:eastAsia="Arial" w:hAnsi="Arial Narrow" w:cs="Arial"/>
                <w:color w:val="000000" w:themeColor="text1"/>
                <w:sz w:val="20"/>
                <w:szCs w:val="20"/>
              </w:rPr>
              <w:t xml:space="preserve">Actualización     en     innovaciones pedagógicas   correspondientes   al nivel   y   </w:t>
            </w:r>
          </w:p>
        </w:tc>
        <w:tc>
          <w:tcPr>
            <w:tcW w:w="1985" w:type="dxa"/>
            <w:tcBorders>
              <w:top w:val="single" w:sz="5" w:space="0" w:color="000000"/>
              <w:left w:val="single" w:sz="5" w:space="0" w:color="000000"/>
              <w:bottom w:val="single" w:sz="5" w:space="0" w:color="000000"/>
              <w:right w:val="single" w:sz="5" w:space="0" w:color="000000"/>
            </w:tcBorders>
          </w:tcPr>
          <w:p w:rsidR="00313226" w:rsidRPr="00313226" w:rsidRDefault="00313226" w:rsidP="004A16DB">
            <w:pPr>
              <w:numPr>
                <w:ilvl w:val="0"/>
                <w:numId w:val="176"/>
              </w:numPr>
              <w:ind w:right="39" w:hanging="464"/>
              <w:jc w:val="both"/>
              <w:rPr>
                <w:rFonts w:ascii="Arial Narrow" w:hAnsi="Arial Narrow" w:cs="Arial"/>
                <w:color w:val="000000" w:themeColor="text1"/>
                <w:sz w:val="20"/>
                <w:szCs w:val="20"/>
              </w:rPr>
            </w:pPr>
            <w:r w:rsidRPr="00313226">
              <w:rPr>
                <w:rFonts w:ascii="Arial Narrow" w:eastAsia="Arial" w:hAnsi="Arial Narrow" w:cs="Arial"/>
                <w:color w:val="000000" w:themeColor="text1"/>
                <w:sz w:val="20"/>
                <w:szCs w:val="20"/>
              </w:rPr>
              <w:t xml:space="preserve">Elaboración de sesiones   de clases para la práctica en I.E. </w:t>
            </w:r>
            <w:proofErr w:type="gramStart"/>
            <w:r w:rsidRPr="00313226">
              <w:rPr>
                <w:rFonts w:ascii="Arial Narrow" w:eastAsia="Arial" w:hAnsi="Arial Narrow" w:cs="Arial"/>
                <w:color w:val="000000" w:themeColor="text1"/>
                <w:sz w:val="20"/>
                <w:szCs w:val="20"/>
              </w:rPr>
              <w:t>incorporando  el</w:t>
            </w:r>
            <w:proofErr w:type="gramEnd"/>
            <w:r w:rsidRPr="00313226">
              <w:rPr>
                <w:rFonts w:ascii="Arial Narrow" w:eastAsia="Arial" w:hAnsi="Arial Narrow" w:cs="Arial"/>
                <w:color w:val="000000" w:themeColor="text1"/>
                <w:sz w:val="20"/>
                <w:szCs w:val="20"/>
              </w:rPr>
              <w:t xml:space="preserve">  uso  de  las TIC. </w:t>
            </w:r>
          </w:p>
          <w:p w:rsidR="00313226" w:rsidRPr="00313226" w:rsidRDefault="00313226" w:rsidP="004A16DB">
            <w:pPr>
              <w:numPr>
                <w:ilvl w:val="0"/>
                <w:numId w:val="176"/>
              </w:numPr>
              <w:ind w:right="39" w:hanging="464"/>
              <w:jc w:val="both"/>
              <w:rPr>
                <w:rFonts w:ascii="Arial Narrow" w:hAnsi="Arial Narrow" w:cs="Arial"/>
                <w:color w:val="000000" w:themeColor="text1"/>
                <w:sz w:val="20"/>
                <w:szCs w:val="20"/>
              </w:rPr>
            </w:pPr>
            <w:r w:rsidRPr="00313226">
              <w:rPr>
                <w:rFonts w:ascii="Arial Narrow" w:eastAsia="Arial" w:hAnsi="Arial Narrow" w:cs="Arial"/>
                <w:color w:val="000000" w:themeColor="text1"/>
                <w:sz w:val="20"/>
                <w:szCs w:val="20"/>
              </w:rPr>
              <w:t xml:space="preserve">Elaboración   unidades   de aprendizaje. </w:t>
            </w:r>
          </w:p>
          <w:p w:rsidR="00313226" w:rsidRPr="00313226" w:rsidRDefault="00313226" w:rsidP="004A16DB">
            <w:pPr>
              <w:numPr>
                <w:ilvl w:val="0"/>
                <w:numId w:val="176"/>
              </w:numPr>
              <w:ind w:left="301" w:right="39" w:hanging="464"/>
              <w:jc w:val="both"/>
              <w:rPr>
                <w:rFonts w:ascii="Arial Narrow" w:hAnsi="Arial Narrow" w:cs="Arial"/>
                <w:color w:val="000000" w:themeColor="text1"/>
                <w:sz w:val="20"/>
                <w:szCs w:val="20"/>
              </w:rPr>
            </w:pPr>
            <w:r w:rsidRPr="00313226">
              <w:rPr>
                <w:rFonts w:ascii="Arial Narrow" w:eastAsia="Arial" w:hAnsi="Arial Narrow" w:cs="Arial"/>
                <w:color w:val="000000" w:themeColor="text1"/>
                <w:sz w:val="20"/>
                <w:szCs w:val="20"/>
              </w:rPr>
              <w:t xml:space="preserve">Elaboración </w:t>
            </w:r>
            <w:r w:rsidRPr="00313226">
              <w:rPr>
                <w:rFonts w:ascii="Arial Narrow" w:eastAsia="Arial" w:hAnsi="Arial Narrow" w:cs="Arial"/>
                <w:color w:val="000000" w:themeColor="text1"/>
                <w:sz w:val="20"/>
                <w:szCs w:val="20"/>
              </w:rPr>
              <w:tab/>
              <w:t xml:space="preserve">materiales educativos para el desarrollo de su práctica. </w:t>
            </w:r>
          </w:p>
          <w:p w:rsidR="00313226" w:rsidRPr="00313226" w:rsidRDefault="00313226" w:rsidP="004A16DB">
            <w:pPr>
              <w:numPr>
                <w:ilvl w:val="0"/>
                <w:numId w:val="176"/>
              </w:numPr>
              <w:ind w:right="39" w:hanging="464"/>
              <w:jc w:val="both"/>
              <w:rPr>
                <w:rFonts w:ascii="Arial Narrow" w:hAnsi="Arial Narrow" w:cs="Arial"/>
                <w:color w:val="000000" w:themeColor="text1"/>
                <w:sz w:val="20"/>
                <w:szCs w:val="20"/>
              </w:rPr>
            </w:pPr>
            <w:r w:rsidRPr="00313226">
              <w:rPr>
                <w:rFonts w:ascii="Arial Narrow" w:eastAsia="Arial" w:hAnsi="Arial Narrow" w:cs="Arial"/>
                <w:color w:val="000000" w:themeColor="text1"/>
                <w:sz w:val="20"/>
                <w:szCs w:val="20"/>
              </w:rPr>
              <w:t xml:space="preserve">Elaboración instrumentos de evaluación para las sesiones planificadas. </w:t>
            </w:r>
          </w:p>
        </w:tc>
        <w:tc>
          <w:tcPr>
            <w:tcW w:w="3685" w:type="dxa"/>
            <w:tcBorders>
              <w:top w:val="single" w:sz="5" w:space="0" w:color="000000"/>
              <w:left w:val="single" w:sz="5" w:space="0" w:color="000000"/>
              <w:bottom w:val="single" w:sz="5" w:space="0" w:color="000000"/>
              <w:right w:val="single" w:sz="5" w:space="0" w:color="000000"/>
            </w:tcBorders>
          </w:tcPr>
          <w:p w:rsidR="00313226" w:rsidRPr="00313226" w:rsidRDefault="00313226" w:rsidP="004A16DB">
            <w:pPr>
              <w:numPr>
                <w:ilvl w:val="0"/>
                <w:numId w:val="177"/>
              </w:numPr>
              <w:spacing w:after="11" w:line="499" w:lineRule="auto"/>
              <w:ind w:hanging="196"/>
              <w:jc w:val="both"/>
              <w:rPr>
                <w:rFonts w:ascii="Arial Narrow" w:hAnsi="Arial Narrow" w:cs="Arial"/>
                <w:color w:val="000000" w:themeColor="text1"/>
                <w:sz w:val="20"/>
                <w:szCs w:val="20"/>
              </w:rPr>
            </w:pPr>
            <w:r w:rsidRPr="00313226">
              <w:rPr>
                <w:rFonts w:ascii="Arial Narrow" w:eastAsia="Arial" w:hAnsi="Arial Narrow" w:cs="Arial"/>
                <w:color w:val="000000" w:themeColor="text1"/>
                <w:sz w:val="20"/>
                <w:szCs w:val="20"/>
              </w:rPr>
              <w:t xml:space="preserve">Participa   y   reflexiona   en   simulación de ingreso a la carrera docente. </w:t>
            </w:r>
          </w:p>
          <w:p w:rsidR="00313226" w:rsidRPr="00313226" w:rsidRDefault="00313226" w:rsidP="004A16DB">
            <w:pPr>
              <w:numPr>
                <w:ilvl w:val="0"/>
                <w:numId w:val="177"/>
              </w:numPr>
              <w:spacing w:after="15" w:line="490" w:lineRule="auto"/>
              <w:ind w:hanging="196"/>
              <w:jc w:val="both"/>
              <w:rPr>
                <w:rFonts w:ascii="Arial Narrow" w:hAnsi="Arial Narrow" w:cs="Arial"/>
                <w:color w:val="000000" w:themeColor="text1"/>
                <w:sz w:val="20"/>
                <w:szCs w:val="20"/>
              </w:rPr>
            </w:pPr>
            <w:r w:rsidRPr="00313226">
              <w:rPr>
                <w:rFonts w:ascii="Arial Narrow" w:eastAsia="Arial" w:hAnsi="Arial Narrow" w:cs="Arial"/>
                <w:color w:val="000000" w:themeColor="text1"/>
                <w:sz w:val="20"/>
                <w:szCs w:val="20"/>
              </w:rPr>
              <w:t xml:space="preserve">Diseña    sesiones    de    aprendizaje    en coherencia con los logros esperados de aprendizaje. </w:t>
            </w:r>
          </w:p>
          <w:p w:rsidR="00313226" w:rsidRPr="00313226" w:rsidRDefault="00313226" w:rsidP="004A16DB">
            <w:pPr>
              <w:numPr>
                <w:ilvl w:val="0"/>
                <w:numId w:val="177"/>
              </w:numPr>
              <w:spacing w:after="6" w:line="486" w:lineRule="auto"/>
              <w:ind w:hanging="196"/>
              <w:jc w:val="both"/>
              <w:rPr>
                <w:rFonts w:ascii="Arial Narrow" w:hAnsi="Arial Narrow" w:cs="Arial"/>
                <w:color w:val="000000" w:themeColor="text1"/>
                <w:sz w:val="20"/>
                <w:szCs w:val="20"/>
              </w:rPr>
            </w:pPr>
            <w:r w:rsidRPr="00313226">
              <w:rPr>
                <w:rFonts w:ascii="Arial Narrow" w:eastAsia="Arial" w:hAnsi="Arial Narrow" w:cs="Arial"/>
                <w:color w:val="000000" w:themeColor="text1"/>
                <w:sz w:val="20"/>
                <w:szCs w:val="20"/>
              </w:rPr>
              <w:t xml:space="preserve">Ejecuta y evalúa las sesiones de aprendizaje que posibilitaron logros de aprendizaje en los estudiantes. </w:t>
            </w:r>
          </w:p>
          <w:p w:rsidR="00313226" w:rsidRPr="00313226" w:rsidRDefault="00313226" w:rsidP="004A16DB">
            <w:pPr>
              <w:numPr>
                <w:ilvl w:val="0"/>
                <w:numId w:val="177"/>
              </w:numPr>
              <w:spacing w:after="184" w:line="259" w:lineRule="auto"/>
              <w:ind w:hanging="196"/>
              <w:jc w:val="both"/>
              <w:rPr>
                <w:rFonts w:ascii="Arial Narrow" w:hAnsi="Arial Narrow" w:cs="Arial"/>
                <w:color w:val="000000" w:themeColor="text1"/>
                <w:sz w:val="20"/>
                <w:szCs w:val="20"/>
              </w:rPr>
            </w:pPr>
            <w:r w:rsidRPr="00313226">
              <w:rPr>
                <w:rFonts w:ascii="Arial Narrow" w:eastAsia="Arial" w:hAnsi="Arial Narrow" w:cs="Arial"/>
                <w:color w:val="000000" w:themeColor="text1"/>
                <w:sz w:val="20"/>
                <w:szCs w:val="20"/>
              </w:rPr>
              <w:t xml:space="preserve">Elabora unidades de aprendizaje. </w:t>
            </w:r>
          </w:p>
          <w:p w:rsidR="00313226" w:rsidRPr="00313226" w:rsidRDefault="00313226" w:rsidP="004A16DB">
            <w:pPr>
              <w:numPr>
                <w:ilvl w:val="0"/>
                <w:numId w:val="177"/>
              </w:numPr>
              <w:spacing w:line="259" w:lineRule="auto"/>
              <w:ind w:hanging="196"/>
              <w:jc w:val="both"/>
              <w:rPr>
                <w:rFonts w:ascii="Arial Narrow" w:hAnsi="Arial Narrow" w:cs="Arial"/>
                <w:color w:val="000000" w:themeColor="text1"/>
                <w:sz w:val="20"/>
                <w:szCs w:val="20"/>
              </w:rPr>
            </w:pPr>
            <w:r w:rsidRPr="00313226">
              <w:rPr>
                <w:rFonts w:ascii="Arial Narrow" w:eastAsia="Arial" w:hAnsi="Arial Narrow" w:cs="Arial"/>
                <w:color w:val="000000" w:themeColor="text1"/>
                <w:sz w:val="20"/>
                <w:szCs w:val="20"/>
              </w:rPr>
              <w:t xml:space="preserve">Sistematiza la práctica desarrollada en la I.E. </w:t>
            </w:r>
          </w:p>
        </w:tc>
      </w:tr>
      <w:tr w:rsidR="00313226" w:rsidRPr="00313226" w:rsidTr="00D21AE3">
        <w:trPr>
          <w:trHeight w:val="879"/>
        </w:trPr>
        <w:tc>
          <w:tcPr>
            <w:tcW w:w="4111" w:type="dxa"/>
            <w:tcBorders>
              <w:top w:val="single" w:sz="5" w:space="0" w:color="000000"/>
              <w:left w:val="single" w:sz="5" w:space="0" w:color="000000"/>
              <w:bottom w:val="single" w:sz="3" w:space="0" w:color="000000"/>
              <w:right w:val="single" w:sz="5" w:space="0" w:color="000000"/>
            </w:tcBorders>
          </w:tcPr>
          <w:p w:rsidR="00313226" w:rsidRPr="00313226" w:rsidRDefault="00313226" w:rsidP="00233D49">
            <w:pPr>
              <w:spacing w:after="3" w:line="362" w:lineRule="auto"/>
              <w:ind w:left="114"/>
              <w:rPr>
                <w:rFonts w:ascii="Arial Narrow" w:hAnsi="Arial Narrow" w:cs="Arial"/>
                <w:color w:val="000000" w:themeColor="text1"/>
                <w:sz w:val="20"/>
                <w:szCs w:val="20"/>
              </w:rPr>
            </w:pPr>
            <w:r w:rsidRPr="00313226">
              <w:rPr>
                <w:rFonts w:ascii="Arial Narrow" w:eastAsia="Arial" w:hAnsi="Arial Narrow" w:cs="Arial"/>
                <w:color w:val="000000" w:themeColor="text1"/>
                <w:sz w:val="20"/>
                <w:szCs w:val="20"/>
              </w:rPr>
              <w:lastRenderedPageBreak/>
              <w:t xml:space="preserve">actualizada, rigurosa y comprensible para los estudiantes. </w:t>
            </w:r>
          </w:p>
          <w:p w:rsidR="00313226" w:rsidRPr="00313226" w:rsidRDefault="00313226" w:rsidP="00233D49">
            <w:pPr>
              <w:spacing w:line="359" w:lineRule="auto"/>
              <w:ind w:left="114" w:right="142"/>
              <w:rPr>
                <w:rFonts w:ascii="Arial Narrow" w:hAnsi="Arial Narrow" w:cs="Arial"/>
                <w:color w:val="000000" w:themeColor="text1"/>
                <w:sz w:val="20"/>
                <w:szCs w:val="20"/>
              </w:rPr>
            </w:pPr>
            <w:r w:rsidRPr="00313226">
              <w:rPr>
                <w:rFonts w:ascii="Arial Narrow" w:eastAsia="Arial" w:hAnsi="Arial Narrow" w:cs="Arial"/>
                <w:color w:val="000000" w:themeColor="text1"/>
                <w:sz w:val="20"/>
                <w:szCs w:val="20"/>
              </w:rPr>
              <w:t xml:space="preserve">2.5.17. Utiliza diversos métodos y técnicas que permiten evaluar en forma diferenciada los aprendizajes esperados de acuerdo con el estilo de aprendizaje de los estudiantes. </w:t>
            </w:r>
          </w:p>
          <w:p w:rsidR="00313226" w:rsidRPr="00313226" w:rsidRDefault="00313226" w:rsidP="00233D49">
            <w:pPr>
              <w:spacing w:line="259" w:lineRule="auto"/>
              <w:ind w:left="86"/>
              <w:rPr>
                <w:rFonts w:ascii="Arial Narrow" w:hAnsi="Arial Narrow" w:cs="Arial"/>
                <w:color w:val="000000" w:themeColor="text1"/>
                <w:sz w:val="20"/>
                <w:szCs w:val="20"/>
              </w:rPr>
            </w:pPr>
            <w:r w:rsidRPr="00313226">
              <w:rPr>
                <w:rFonts w:ascii="Arial Narrow" w:hAnsi="Arial Narrow" w:cs="Arial"/>
                <w:b/>
                <w:color w:val="000000" w:themeColor="text1"/>
                <w:sz w:val="20"/>
                <w:szCs w:val="20"/>
              </w:rPr>
              <w:t xml:space="preserve"> </w:t>
            </w:r>
          </w:p>
          <w:p w:rsidR="00313226" w:rsidRPr="00313226" w:rsidRDefault="00313226" w:rsidP="00233D49">
            <w:pPr>
              <w:spacing w:after="74" w:line="259" w:lineRule="auto"/>
              <w:ind w:left="35"/>
              <w:rPr>
                <w:rFonts w:ascii="Arial Narrow" w:hAnsi="Arial Narrow" w:cs="Arial"/>
                <w:color w:val="000000" w:themeColor="text1"/>
                <w:sz w:val="20"/>
                <w:szCs w:val="20"/>
              </w:rPr>
            </w:pPr>
            <w:r w:rsidRPr="00313226">
              <w:rPr>
                <w:rFonts w:ascii="Arial Narrow" w:hAnsi="Arial Narrow" w:cs="Arial"/>
                <w:b/>
                <w:color w:val="000000" w:themeColor="text1"/>
                <w:sz w:val="20"/>
                <w:szCs w:val="20"/>
              </w:rPr>
              <w:t>SOCIO COMUNITARIA</w:t>
            </w:r>
            <w:r w:rsidRPr="00313226">
              <w:rPr>
                <w:rFonts w:ascii="Arial Narrow" w:eastAsia="Arial" w:hAnsi="Arial Narrow" w:cs="Arial"/>
                <w:b/>
                <w:color w:val="000000" w:themeColor="text1"/>
                <w:sz w:val="20"/>
                <w:szCs w:val="20"/>
              </w:rPr>
              <w:t xml:space="preserve"> </w:t>
            </w:r>
          </w:p>
          <w:p w:rsidR="00313226" w:rsidRPr="00313226" w:rsidRDefault="00313226" w:rsidP="00313226">
            <w:pPr>
              <w:spacing w:after="1" w:line="360" w:lineRule="auto"/>
              <w:ind w:left="114" w:right="134"/>
              <w:jc w:val="both"/>
              <w:rPr>
                <w:rFonts w:ascii="Arial Narrow" w:hAnsi="Arial Narrow" w:cs="Arial"/>
                <w:color w:val="000000" w:themeColor="text1"/>
                <w:sz w:val="20"/>
                <w:szCs w:val="20"/>
              </w:rPr>
            </w:pPr>
            <w:r w:rsidRPr="00313226">
              <w:rPr>
                <w:rFonts w:ascii="Arial Narrow" w:eastAsia="Arial" w:hAnsi="Arial Narrow" w:cs="Arial"/>
                <w:color w:val="000000" w:themeColor="text1"/>
                <w:sz w:val="20"/>
                <w:szCs w:val="20"/>
              </w:rPr>
              <w:t xml:space="preserve">2.5.14. Propicia oportunidades (Proyectos de aprendizaje) para que los estudiantes utilicen los conocimientos en la solución de problemas reales con una actitud, crítico, reflexiva. </w:t>
            </w:r>
          </w:p>
          <w:p w:rsidR="00313226" w:rsidRPr="00313226" w:rsidRDefault="00313226" w:rsidP="00313226">
            <w:pPr>
              <w:spacing w:line="259" w:lineRule="auto"/>
              <w:ind w:left="114" w:right="134"/>
              <w:jc w:val="both"/>
              <w:rPr>
                <w:rFonts w:ascii="Arial Narrow" w:hAnsi="Arial Narrow" w:cs="Arial"/>
                <w:color w:val="000000" w:themeColor="text1"/>
                <w:sz w:val="20"/>
                <w:szCs w:val="20"/>
              </w:rPr>
            </w:pPr>
            <w:r w:rsidRPr="00313226">
              <w:rPr>
                <w:rFonts w:ascii="Arial Narrow" w:eastAsia="Arial" w:hAnsi="Arial Narrow" w:cs="Arial"/>
                <w:color w:val="000000" w:themeColor="text1"/>
                <w:sz w:val="20"/>
                <w:szCs w:val="20"/>
              </w:rPr>
              <w:t xml:space="preserve">3.3.6. Propicia, la participación organizada, crítica y constructiva de la comunidad en los procesos de gestión educativa y autogestión comunitaria. </w:t>
            </w:r>
          </w:p>
        </w:tc>
        <w:tc>
          <w:tcPr>
            <w:tcW w:w="3703" w:type="dxa"/>
            <w:tcBorders>
              <w:top w:val="single" w:sz="5" w:space="0" w:color="000000"/>
              <w:left w:val="single" w:sz="5" w:space="0" w:color="000000"/>
              <w:bottom w:val="single" w:sz="3" w:space="0" w:color="000000"/>
              <w:right w:val="single" w:sz="5" w:space="0" w:color="000000"/>
            </w:tcBorders>
          </w:tcPr>
          <w:p w:rsidR="00313226" w:rsidRPr="00313226" w:rsidRDefault="00313226" w:rsidP="00233D49">
            <w:pPr>
              <w:spacing w:after="25" w:line="362" w:lineRule="auto"/>
              <w:ind w:left="286" w:right="172"/>
              <w:rPr>
                <w:rFonts w:ascii="Arial Narrow" w:hAnsi="Arial Narrow" w:cs="Arial"/>
                <w:color w:val="000000" w:themeColor="text1"/>
                <w:sz w:val="20"/>
                <w:szCs w:val="20"/>
              </w:rPr>
            </w:pPr>
            <w:r w:rsidRPr="00313226">
              <w:rPr>
                <w:rFonts w:ascii="Arial Narrow" w:eastAsia="Arial" w:hAnsi="Arial Narrow" w:cs="Arial"/>
                <w:color w:val="000000" w:themeColor="text1"/>
                <w:sz w:val="20"/>
                <w:szCs w:val="20"/>
              </w:rPr>
              <w:t xml:space="preserve">especialidad   en   el   que ejerce su práctica, respondiendo a las demandas    educativas    del contexto. </w:t>
            </w:r>
          </w:p>
          <w:p w:rsidR="00313226" w:rsidRPr="00313226" w:rsidRDefault="00313226" w:rsidP="004A16DB">
            <w:pPr>
              <w:numPr>
                <w:ilvl w:val="0"/>
                <w:numId w:val="178"/>
              </w:numPr>
              <w:spacing w:after="11" w:line="364" w:lineRule="auto"/>
              <w:ind w:right="38" w:hanging="196"/>
              <w:jc w:val="both"/>
              <w:rPr>
                <w:rFonts w:ascii="Arial Narrow" w:hAnsi="Arial Narrow" w:cs="Arial"/>
                <w:color w:val="000000" w:themeColor="text1"/>
                <w:sz w:val="20"/>
                <w:szCs w:val="20"/>
              </w:rPr>
            </w:pPr>
            <w:r w:rsidRPr="00313226">
              <w:rPr>
                <w:rFonts w:ascii="Arial Narrow" w:eastAsia="Arial" w:hAnsi="Arial Narrow" w:cs="Arial"/>
                <w:color w:val="000000" w:themeColor="text1"/>
                <w:sz w:val="20"/>
                <w:szCs w:val="20"/>
              </w:rPr>
              <w:t xml:space="preserve">Diseña, aplica y evalúa instrumentos de evaluación para determinar el nivel de logro del aprendizaje de sus estudiantes, en el nivel y especialidad en el que ejercer la práctica. </w:t>
            </w:r>
          </w:p>
          <w:p w:rsidR="00313226" w:rsidRPr="00313226" w:rsidRDefault="00313226" w:rsidP="004A16DB">
            <w:pPr>
              <w:numPr>
                <w:ilvl w:val="0"/>
                <w:numId w:val="178"/>
              </w:numPr>
              <w:spacing w:after="26" w:line="365" w:lineRule="auto"/>
              <w:ind w:right="38" w:hanging="196"/>
              <w:jc w:val="both"/>
              <w:rPr>
                <w:rFonts w:ascii="Arial Narrow" w:hAnsi="Arial Narrow" w:cs="Arial"/>
                <w:color w:val="000000" w:themeColor="text1"/>
                <w:sz w:val="20"/>
                <w:szCs w:val="20"/>
              </w:rPr>
            </w:pPr>
            <w:r w:rsidRPr="00313226">
              <w:rPr>
                <w:rFonts w:ascii="Arial Narrow" w:eastAsia="Arial" w:hAnsi="Arial Narrow" w:cs="Arial"/>
                <w:color w:val="000000" w:themeColor="text1"/>
                <w:sz w:val="20"/>
                <w:szCs w:val="20"/>
              </w:rPr>
              <w:t xml:space="preserve">Análisis y evaluación del Proyecto </w:t>
            </w:r>
            <w:proofErr w:type="gramStart"/>
            <w:r w:rsidRPr="00313226">
              <w:rPr>
                <w:rFonts w:ascii="Arial Narrow" w:eastAsia="Arial" w:hAnsi="Arial Narrow" w:cs="Arial"/>
                <w:color w:val="000000" w:themeColor="text1"/>
                <w:sz w:val="20"/>
                <w:szCs w:val="20"/>
              </w:rPr>
              <w:t>Educativo  Institucional</w:t>
            </w:r>
            <w:proofErr w:type="gramEnd"/>
            <w:r w:rsidRPr="00313226">
              <w:rPr>
                <w:rFonts w:ascii="Arial Narrow" w:eastAsia="Arial" w:hAnsi="Arial Narrow" w:cs="Arial"/>
                <w:color w:val="000000" w:themeColor="text1"/>
                <w:sz w:val="20"/>
                <w:szCs w:val="20"/>
              </w:rPr>
              <w:t xml:space="preserve">  del  centro de Práctica en el que ejerce la práctica. </w:t>
            </w:r>
          </w:p>
          <w:p w:rsidR="00313226" w:rsidRPr="00313226" w:rsidRDefault="00313226" w:rsidP="004A16DB">
            <w:pPr>
              <w:numPr>
                <w:ilvl w:val="0"/>
                <w:numId w:val="178"/>
              </w:numPr>
              <w:spacing w:after="16" w:line="368" w:lineRule="auto"/>
              <w:ind w:right="38" w:hanging="196"/>
              <w:jc w:val="both"/>
              <w:rPr>
                <w:rFonts w:ascii="Arial Narrow" w:hAnsi="Arial Narrow" w:cs="Arial"/>
                <w:color w:val="000000" w:themeColor="text1"/>
                <w:sz w:val="20"/>
                <w:szCs w:val="20"/>
              </w:rPr>
            </w:pPr>
            <w:r w:rsidRPr="00313226">
              <w:rPr>
                <w:rFonts w:ascii="Arial Narrow" w:eastAsia="Arial" w:hAnsi="Arial Narrow" w:cs="Arial"/>
                <w:color w:val="000000" w:themeColor="text1"/>
                <w:sz w:val="20"/>
                <w:szCs w:val="20"/>
              </w:rPr>
              <w:t xml:space="preserve">Participación en el diseño o rediseño del Proyecto Curricular del centro de Práctica en el que ejerce la práctica. </w:t>
            </w:r>
          </w:p>
          <w:p w:rsidR="00313226" w:rsidRPr="00313226" w:rsidRDefault="00313226" w:rsidP="004A16DB">
            <w:pPr>
              <w:numPr>
                <w:ilvl w:val="0"/>
                <w:numId w:val="178"/>
              </w:numPr>
              <w:spacing w:line="364" w:lineRule="auto"/>
              <w:ind w:right="38" w:hanging="196"/>
              <w:jc w:val="both"/>
              <w:rPr>
                <w:rFonts w:ascii="Arial Narrow" w:hAnsi="Arial Narrow" w:cs="Arial"/>
                <w:color w:val="000000" w:themeColor="text1"/>
                <w:sz w:val="20"/>
                <w:szCs w:val="20"/>
              </w:rPr>
            </w:pPr>
            <w:r w:rsidRPr="00313226">
              <w:rPr>
                <w:rFonts w:ascii="Arial Narrow" w:eastAsia="Arial" w:hAnsi="Arial Narrow" w:cs="Arial"/>
                <w:color w:val="000000" w:themeColor="text1"/>
                <w:sz w:val="20"/>
                <w:szCs w:val="20"/>
              </w:rPr>
              <w:t xml:space="preserve">Gestiona proyectos de aprendizaje con el grupo de estudiantes que tiene a su cargo, orientados a resolver algún problema de la Institución Educativa. </w:t>
            </w:r>
          </w:p>
          <w:p w:rsidR="00313226" w:rsidRPr="00313226" w:rsidRDefault="00313226" w:rsidP="00233D49">
            <w:pPr>
              <w:spacing w:after="9" w:line="259" w:lineRule="auto"/>
              <w:ind w:left="310"/>
              <w:rPr>
                <w:rFonts w:ascii="Arial Narrow" w:hAnsi="Arial Narrow" w:cs="Arial"/>
                <w:color w:val="000000" w:themeColor="text1"/>
                <w:sz w:val="20"/>
                <w:szCs w:val="20"/>
              </w:rPr>
            </w:pPr>
            <w:r w:rsidRPr="00313226">
              <w:rPr>
                <w:rFonts w:ascii="Arial Narrow" w:eastAsia="Arial" w:hAnsi="Arial Narrow" w:cs="Arial"/>
                <w:color w:val="000000" w:themeColor="text1"/>
                <w:sz w:val="20"/>
                <w:szCs w:val="20"/>
              </w:rPr>
              <w:t xml:space="preserve">. </w:t>
            </w:r>
          </w:p>
          <w:p w:rsidR="00313226" w:rsidRPr="00313226" w:rsidRDefault="00313226" w:rsidP="004A16DB">
            <w:pPr>
              <w:numPr>
                <w:ilvl w:val="0"/>
                <w:numId w:val="178"/>
              </w:numPr>
              <w:spacing w:after="27" w:line="364" w:lineRule="auto"/>
              <w:ind w:right="38" w:hanging="196"/>
              <w:jc w:val="both"/>
              <w:rPr>
                <w:rFonts w:ascii="Arial Narrow" w:hAnsi="Arial Narrow" w:cs="Arial"/>
                <w:color w:val="000000" w:themeColor="text1"/>
                <w:sz w:val="20"/>
                <w:szCs w:val="20"/>
              </w:rPr>
            </w:pPr>
            <w:r w:rsidRPr="00313226">
              <w:rPr>
                <w:rFonts w:ascii="Arial Narrow" w:eastAsia="Arial" w:hAnsi="Arial Narrow" w:cs="Arial"/>
                <w:color w:val="000000" w:themeColor="text1"/>
                <w:sz w:val="20"/>
                <w:szCs w:val="20"/>
              </w:rPr>
              <w:t xml:space="preserve">Gestión   de   proyectos   solidarios según   las necesidades de la comunidad local en   la   que se desarrolla la práctica, realizados en periodos vacacionales. </w:t>
            </w:r>
          </w:p>
          <w:p w:rsidR="00313226" w:rsidRPr="00313226" w:rsidRDefault="00313226" w:rsidP="004A16DB">
            <w:pPr>
              <w:numPr>
                <w:ilvl w:val="0"/>
                <w:numId w:val="178"/>
              </w:numPr>
              <w:spacing w:line="259" w:lineRule="auto"/>
              <w:ind w:right="38" w:hanging="196"/>
              <w:jc w:val="both"/>
              <w:rPr>
                <w:rFonts w:ascii="Arial Narrow" w:hAnsi="Arial Narrow" w:cs="Arial"/>
                <w:color w:val="000000" w:themeColor="text1"/>
                <w:sz w:val="20"/>
                <w:szCs w:val="20"/>
              </w:rPr>
            </w:pPr>
            <w:r w:rsidRPr="00313226">
              <w:rPr>
                <w:rFonts w:ascii="Arial Narrow" w:eastAsia="Arial" w:hAnsi="Arial Narrow" w:cs="Arial"/>
                <w:color w:val="000000" w:themeColor="text1"/>
                <w:sz w:val="20"/>
                <w:szCs w:val="20"/>
              </w:rPr>
              <w:t xml:space="preserve">Articulación de proyectos solidarios con el área de investigación. </w:t>
            </w:r>
          </w:p>
        </w:tc>
        <w:tc>
          <w:tcPr>
            <w:tcW w:w="1985" w:type="dxa"/>
            <w:tcBorders>
              <w:top w:val="single" w:sz="5" w:space="0" w:color="000000"/>
              <w:left w:val="single" w:sz="5" w:space="0" w:color="000000"/>
              <w:bottom w:val="single" w:sz="3" w:space="0" w:color="000000"/>
              <w:right w:val="single" w:sz="5" w:space="0" w:color="000000"/>
            </w:tcBorders>
          </w:tcPr>
          <w:p w:rsidR="00313226" w:rsidRPr="00313226" w:rsidRDefault="00313226" w:rsidP="00233D49">
            <w:pPr>
              <w:spacing w:after="4338" w:line="491" w:lineRule="auto"/>
              <w:ind w:left="311" w:right="78" w:hanging="201"/>
              <w:rPr>
                <w:rFonts w:ascii="Arial Narrow" w:hAnsi="Arial Narrow" w:cs="Arial"/>
                <w:color w:val="000000" w:themeColor="text1"/>
                <w:sz w:val="20"/>
                <w:szCs w:val="20"/>
              </w:rPr>
            </w:pPr>
            <w:r w:rsidRPr="00313226">
              <w:rPr>
                <w:rFonts w:ascii="Arial Narrow" w:eastAsia="Segoe UI Symbol" w:hAnsi="Arial Narrow" w:cs="Arial"/>
                <w:color w:val="000000" w:themeColor="text1"/>
                <w:sz w:val="20"/>
                <w:szCs w:val="20"/>
              </w:rPr>
              <w:t>•</w:t>
            </w:r>
            <w:r w:rsidRPr="00313226">
              <w:rPr>
                <w:rFonts w:ascii="Arial Narrow" w:hAnsi="Arial Narrow" w:cs="Arial"/>
                <w:color w:val="000000" w:themeColor="text1"/>
                <w:sz w:val="20"/>
                <w:szCs w:val="20"/>
              </w:rPr>
              <w:t xml:space="preserve">  </w:t>
            </w:r>
            <w:r w:rsidRPr="00313226">
              <w:rPr>
                <w:rFonts w:ascii="Arial Narrow" w:eastAsia="Arial" w:hAnsi="Arial Narrow" w:cs="Arial"/>
                <w:color w:val="000000" w:themeColor="text1"/>
                <w:sz w:val="20"/>
                <w:szCs w:val="20"/>
              </w:rPr>
              <w:t xml:space="preserve">Presentación del   informe de </w:t>
            </w:r>
            <w:proofErr w:type="gramStart"/>
            <w:r w:rsidRPr="00313226">
              <w:rPr>
                <w:rFonts w:ascii="Arial Narrow" w:eastAsia="Arial" w:hAnsi="Arial Narrow" w:cs="Arial"/>
                <w:color w:val="000000" w:themeColor="text1"/>
                <w:sz w:val="20"/>
                <w:szCs w:val="20"/>
              </w:rPr>
              <w:t>participación  de</w:t>
            </w:r>
            <w:proofErr w:type="gramEnd"/>
            <w:r w:rsidRPr="00313226">
              <w:rPr>
                <w:rFonts w:ascii="Arial Narrow" w:eastAsia="Arial" w:hAnsi="Arial Narrow" w:cs="Arial"/>
                <w:color w:val="000000" w:themeColor="text1"/>
                <w:sz w:val="20"/>
                <w:szCs w:val="20"/>
              </w:rPr>
              <w:t xml:space="preserve">  un  proyecto solidario en la I.E. de práctica </w:t>
            </w:r>
          </w:p>
          <w:p w:rsidR="00313226" w:rsidRPr="00313226" w:rsidRDefault="00313226" w:rsidP="00233D49">
            <w:pPr>
              <w:spacing w:line="259" w:lineRule="auto"/>
              <w:ind w:left="-22" w:right="2809"/>
              <w:rPr>
                <w:rFonts w:ascii="Arial Narrow" w:hAnsi="Arial Narrow" w:cs="Arial"/>
                <w:color w:val="000000" w:themeColor="text1"/>
                <w:sz w:val="20"/>
                <w:szCs w:val="20"/>
              </w:rPr>
            </w:pPr>
            <w:r w:rsidRPr="00313226">
              <w:rPr>
                <w:rFonts w:ascii="Arial Narrow" w:eastAsia="Arial" w:hAnsi="Arial Narrow" w:cs="Arial"/>
                <w:color w:val="000000" w:themeColor="text1"/>
                <w:sz w:val="20"/>
                <w:szCs w:val="20"/>
              </w:rPr>
              <w:t xml:space="preserve">  </w:t>
            </w:r>
          </w:p>
        </w:tc>
        <w:tc>
          <w:tcPr>
            <w:tcW w:w="3685" w:type="dxa"/>
            <w:tcBorders>
              <w:top w:val="single" w:sz="5" w:space="0" w:color="000000"/>
              <w:left w:val="single" w:sz="5" w:space="0" w:color="000000"/>
              <w:bottom w:val="single" w:sz="3" w:space="0" w:color="000000"/>
              <w:right w:val="single" w:sz="5" w:space="0" w:color="000000"/>
            </w:tcBorders>
          </w:tcPr>
          <w:p w:rsidR="00313226" w:rsidRPr="00313226" w:rsidRDefault="00313226" w:rsidP="004A16DB">
            <w:pPr>
              <w:numPr>
                <w:ilvl w:val="0"/>
                <w:numId w:val="179"/>
              </w:numPr>
              <w:spacing w:after="5" w:line="488" w:lineRule="auto"/>
              <w:ind w:hanging="196"/>
              <w:jc w:val="both"/>
              <w:rPr>
                <w:rFonts w:ascii="Arial Narrow" w:hAnsi="Arial Narrow" w:cs="Arial"/>
                <w:color w:val="000000" w:themeColor="text1"/>
                <w:sz w:val="20"/>
                <w:szCs w:val="20"/>
              </w:rPr>
            </w:pPr>
            <w:proofErr w:type="gramStart"/>
            <w:r w:rsidRPr="00313226">
              <w:rPr>
                <w:rFonts w:ascii="Arial Narrow" w:eastAsia="Arial" w:hAnsi="Arial Narrow" w:cs="Arial"/>
                <w:color w:val="000000" w:themeColor="text1"/>
                <w:sz w:val="20"/>
                <w:szCs w:val="20"/>
              </w:rPr>
              <w:t>Explica  la</w:t>
            </w:r>
            <w:proofErr w:type="gramEnd"/>
            <w:r w:rsidRPr="00313226">
              <w:rPr>
                <w:rFonts w:ascii="Arial Narrow" w:eastAsia="Arial" w:hAnsi="Arial Narrow" w:cs="Arial"/>
                <w:color w:val="000000" w:themeColor="text1"/>
                <w:sz w:val="20"/>
                <w:szCs w:val="20"/>
              </w:rPr>
              <w:t xml:space="preserve">  incorporación  de  la  didáctica  y estrategias  metodológicas  utilizadas  en  la práctica. </w:t>
            </w:r>
          </w:p>
          <w:p w:rsidR="00313226" w:rsidRPr="00313226" w:rsidRDefault="00313226" w:rsidP="004A16DB">
            <w:pPr>
              <w:numPr>
                <w:ilvl w:val="0"/>
                <w:numId w:val="179"/>
              </w:numPr>
              <w:spacing w:after="196" w:line="259" w:lineRule="auto"/>
              <w:ind w:hanging="196"/>
              <w:jc w:val="both"/>
              <w:rPr>
                <w:rFonts w:ascii="Arial Narrow" w:hAnsi="Arial Narrow" w:cs="Arial"/>
                <w:color w:val="000000" w:themeColor="text1"/>
                <w:sz w:val="20"/>
                <w:szCs w:val="20"/>
              </w:rPr>
            </w:pPr>
            <w:r w:rsidRPr="00313226">
              <w:rPr>
                <w:rFonts w:ascii="Arial Narrow" w:eastAsia="Arial" w:hAnsi="Arial Narrow" w:cs="Arial"/>
                <w:color w:val="000000" w:themeColor="text1"/>
                <w:sz w:val="20"/>
                <w:szCs w:val="20"/>
              </w:rPr>
              <w:t xml:space="preserve">Elabora instrumentos de evaluación </w:t>
            </w:r>
          </w:p>
          <w:p w:rsidR="00313226" w:rsidRPr="00313226" w:rsidRDefault="00313226" w:rsidP="004A16DB">
            <w:pPr>
              <w:numPr>
                <w:ilvl w:val="0"/>
                <w:numId w:val="179"/>
              </w:numPr>
              <w:spacing w:after="3" w:line="503" w:lineRule="auto"/>
              <w:ind w:hanging="196"/>
              <w:jc w:val="both"/>
              <w:rPr>
                <w:rFonts w:ascii="Arial Narrow" w:hAnsi="Arial Narrow" w:cs="Arial"/>
                <w:color w:val="000000" w:themeColor="text1"/>
                <w:sz w:val="20"/>
                <w:szCs w:val="20"/>
              </w:rPr>
            </w:pPr>
            <w:r w:rsidRPr="00313226">
              <w:rPr>
                <w:rFonts w:ascii="Arial Narrow" w:eastAsia="Arial" w:hAnsi="Arial Narrow" w:cs="Arial"/>
                <w:color w:val="000000" w:themeColor="text1"/>
                <w:sz w:val="20"/>
                <w:szCs w:val="20"/>
              </w:rPr>
              <w:t xml:space="preserve">Participa en el diseño o rediseño del proyecto curricular de la I.E. de práctica. </w:t>
            </w:r>
          </w:p>
          <w:p w:rsidR="00313226" w:rsidRPr="00313226" w:rsidRDefault="00313226" w:rsidP="004A16DB">
            <w:pPr>
              <w:numPr>
                <w:ilvl w:val="0"/>
                <w:numId w:val="179"/>
              </w:numPr>
              <w:spacing w:after="7" w:line="499" w:lineRule="auto"/>
              <w:ind w:hanging="196"/>
              <w:jc w:val="both"/>
              <w:rPr>
                <w:rFonts w:ascii="Arial Narrow" w:hAnsi="Arial Narrow" w:cs="Arial"/>
                <w:color w:val="000000" w:themeColor="text1"/>
                <w:sz w:val="20"/>
                <w:szCs w:val="20"/>
              </w:rPr>
            </w:pPr>
            <w:r w:rsidRPr="00313226">
              <w:rPr>
                <w:rFonts w:ascii="Arial Narrow" w:eastAsia="Arial" w:hAnsi="Arial Narrow" w:cs="Arial"/>
                <w:color w:val="000000" w:themeColor="text1"/>
                <w:sz w:val="20"/>
                <w:szCs w:val="20"/>
              </w:rPr>
              <w:t xml:space="preserve">Elabora documentos de gestión administrativa y pedagógica. </w:t>
            </w:r>
          </w:p>
          <w:p w:rsidR="00313226" w:rsidRPr="00313226" w:rsidRDefault="00313226" w:rsidP="004A16DB">
            <w:pPr>
              <w:numPr>
                <w:ilvl w:val="0"/>
                <w:numId w:val="179"/>
              </w:numPr>
              <w:spacing w:line="259" w:lineRule="auto"/>
              <w:ind w:hanging="196"/>
              <w:jc w:val="both"/>
              <w:rPr>
                <w:rFonts w:ascii="Arial Narrow" w:hAnsi="Arial Narrow" w:cs="Arial"/>
                <w:color w:val="000000" w:themeColor="text1"/>
                <w:sz w:val="20"/>
                <w:szCs w:val="20"/>
              </w:rPr>
            </w:pPr>
            <w:r w:rsidRPr="00313226">
              <w:rPr>
                <w:rFonts w:ascii="Arial Narrow" w:eastAsia="Arial" w:hAnsi="Arial Narrow" w:cs="Arial"/>
                <w:color w:val="000000" w:themeColor="text1"/>
                <w:sz w:val="20"/>
                <w:szCs w:val="20"/>
              </w:rPr>
              <w:t xml:space="preserve">Participa    en    los    procesos    de    gestión educativa y autogestión comunitaria. </w:t>
            </w:r>
          </w:p>
        </w:tc>
      </w:tr>
    </w:tbl>
    <w:p w:rsidR="00C92994" w:rsidRPr="004C63D3" w:rsidRDefault="00C92994" w:rsidP="00294113">
      <w:pPr>
        <w:pStyle w:val="Prrafodelista"/>
        <w:numPr>
          <w:ilvl w:val="0"/>
          <w:numId w:val="0"/>
        </w:numPr>
        <w:ind w:left="284"/>
        <w:rPr>
          <w:rFonts w:ascii="Arial Narrow" w:hAnsi="Arial Narrow" w:cs="Arial"/>
          <w:b/>
          <w:color w:val="000000" w:themeColor="text1"/>
          <w:sz w:val="18"/>
          <w:szCs w:val="18"/>
        </w:rPr>
        <w:sectPr w:rsidR="00C92994" w:rsidRPr="004C63D3" w:rsidSect="00C92994">
          <w:headerReference w:type="default" r:id="rId67"/>
          <w:pgSz w:w="15840" w:h="12240" w:orient="landscape" w:code="1"/>
          <w:pgMar w:top="1418" w:right="1418" w:bottom="1418" w:left="1418" w:header="720" w:footer="720" w:gutter="0"/>
          <w:cols w:space="720"/>
          <w:titlePg/>
          <w:docGrid w:linePitch="360"/>
        </w:sectPr>
      </w:pPr>
    </w:p>
    <w:p w:rsidR="009964B3" w:rsidRPr="004C63D3" w:rsidRDefault="009964B3" w:rsidP="00DF21A7">
      <w:pPr>
        <w:numPr>
          <w:ilvl w:val="0"/>
          <w:numId w:val="2"/>
        </w:numPr>
        <w:spacing w:before="240" w:after="240" w:line="360" w:lineRule="auto"/>
        <w:ind w:left="426" w:right="14" w:hanging="437"/>
        <w:contextualSpacing/>
        <w:jc w:val="both"/>
        <w:rPr>
          <w:rFonts w:ascii="Arial Narrow" w:eastAsia="Arial" w:hAnsi="Arial Narrow" w:cs="Arial"/>
          <w:b/>
          <w:color w:val="auto"/>
          <w:sz w:val="20"/>
          <w:szCs w:val="20"/>
          <w:lang w:eastAsia="es-ES" w:bidi="es-ES"/>
        </w:rPr>
      </w:pPr>
      <w:r w:rsidRPr="004C63D3">
        <w:rPr>
          <w:rFonts w:ascii="Arial Narrow" w:eastAsia="Arial" w:hAnsi="Arial Narrow" w:cs="Arial"/>
          <w:b/>
          <w:color w:val="auto"/>
          <w:sz w:val="20"/>
          <w:szCs w:val="20"/>
          <w:lang w:eastAsia="es-ES" w:bidi="es-ES"/>
        </w:rPr>
        <w:lastRenderedPageBreak/>
        <w:t>EVALUACIÓN DE LOS APRENDIZAJES</w:t>
      </w:r>
    </w:p>
    <w:p w:rsidR="009964B3" w:rsidRPr="004C63D3" w:rsidRDefault="009964B3" w:rsidP="009964B3">
      <w:pPr>
        <w:spacing w:before="240" w:after="240" w:line="360" w:lineRule="auto"/>
        <w:ind w:left="426"/>
        <w:contextualSpacing/>
        <w:jc w:val="both"/>
        <w:rPr>
          <w:rFonts w:ascii="Arial Narrow" w:eastAsia="Arial" w:hAnsi="Arial Narrow" w:cs="Arial"/>
          <w:b/>
          <w:color w:val="auto"/>
          <w:sz w:val="20"/>
          <w:szCs w:val="20"/>
          <w:lang w:eastAsia="es-ES" w:bidi="es-ES"/>
        </w:rPr>
      </w:pPr>
    </w:p>
    <w:p w:rsidR="009964B3" w:rsidRPr="004C63D3" w:rsidRDefault="009964B3" w:rsidP="00DF21A7">
      <w:pPr>
        <w:widowControl w:val="0"/>
        <w:numPr>
          <w:ilvl w:val="1"/>
          <w:numId w:val="2"/>
        </w:numPr>
        <w:autoSpaceDE w:val="0"/>
        <w:autoSpaceDN w:val="0"/>
        <w:spacing w:after="0" w:line="360" w:lineRule="auto"/>
        <w:ind w:left="851" w:right="14" w:hanging="491"/>
        <w:jc w:val="both"/>
        <w:rPr>
          <w:rFonts w:ascii="Arial Narrow" w:eastAsia="Times New Roman" w:hAnsi="Arial Narrow" w:cs="Arial"/>
          <w:b/>
          <w:color w:val="auto"/>
          <w:sz w:val="20"/>
          <w:szCs w:val="20"/>
          <w:lang w:eastAsia="es-ES" w:bidi="es-ES"/>
        </w:rPr>
      </w:pPr>
      <w:r w:rsidRPr="004C63D3">
        <w:rPr>
          <w:rFonts w:ascii="Arial Narrow" w:eastAsia="Arial" w:hAnsi="Arial Narrow" w:cs="Arial"/>
          <w:b/>
          <w:color w:val="auto"/>
          <w:sz w:val="20"/>
          <w:szCs w:val="20"/>
          <w:lang w:eastAsia="es-ES" w:bidi="es-ES"/>
        </w:rPr>
        <w:t>Definición de evaluación de los aprendizajes.</w:t>
      </w:r>
    </w:p>
    <w:p w:rsidR="009964B3" w:rsidRPr="004C63D3" w:rsidRDefault="009964B3" w:rsidP="009964B3">
      <w:pPr>
        <w:spacing w:before="100" w:beforeAutospacing="1" w:after="100" w:afterAutospacing="1" w:line="360" w:lineRule="auto"/>
        <w:ind w:left="851"/>
        <w:jc w:val="both"/>
        <w:rPr>
          <w:rFonts w:ascii="Arial Narrow" w:eastAsia="Times New Roman" w:hAnsi="Arial Narrow" w:cs="Arial"/>
          <w:color w:val="444444"/>
          <w:sz w:val="20"/>
          <w:szCs w:val="20"/>
          <w:lang w:val="es-PE" w:eastAsia="es-PE"/>
        </w:rPr>
      </w:pPr>
      <w:r w:rsidRPr="004C63D3">
        <w:rPr>
          <w:rFonts w:ascii="Arial Narrow" w:eastAsia="Times New Roman" w:hAnsi="Arial Narrow" w:cs="Arial"/>
          <w:color w:val="444444"/>
          <w:sz w:val="20"/>
          <w:szCs w:val="20"/>
          <w:lang w:val="es-PE" w:eastAsia="es-PE"/>
        </w:rPr>
        <w:t>La evaluación de los aprendizajes es un componente del proceso educativo, a través del cual se observa, recoge y analiza información significativa, respecto de las posibilidades, necesidades y logros de los alumnos, con la finalidad de reflexionar, emitir juicios de valor y tomar decisiones pertinentes y oportunas para el mejoramiento de sus aprendizajes.</w:t>
      </w:r>
    </w:p>
    <w:p w:rsidR="009964B3" w:rsidRPr="004C63D3" w:rsidRDefault="009964B3" w:rsidP="00DF21A7">
      <w:pPr>
        <w:widowControl w:val="0"/>
        <w:numPr>
          <w:ilvl w:val="1"/>
          <w:numId w:val="2"/>
        </w:numPr>
        <w:autoSpaceDE w:val="0"/>
        <w:autoSpaceDN w:val="0"/>
        <w:spacing w:after="0" w:line="360" w:lineRule="auto"/>
        <w:ind w:left="851" w:right="14" w:hanging="491"/>
        <w:jc w:val="both"/>
        <w:rPr>
          <w:rFonts w:ascii="Arial Narrow" w:eastAsia="Arial" w:hAnsi="Arial Narrow" w:cs="Arial"/>
          <w:b/>
          <w:color w:val="auto"/>
          <w:sz w:val="20"/>
          <w:szCs w:val="20"/>
          <w:lang w:eastAsia="es-ES" w:bidi="es-ES"/>
        </w:rPr>
      </w:pPr>
      <w:r w:rsidRPr="004C63D3">
        <w:rPr>
          <w:rFonts w:ascii="Arial Narrow" w:eastAsia="Arial" w:hAnsi="Arial Narrow" w:cs="Arial"/>
          <w:b/>
          <w:color w:val="auto"/>
          <w:sz w:val="20"/>
          <w:szCs w:val="20"/>
          <w:lang w:eastAsia="es-ES" w:bidi="es-ES"/>
        </w:rPr>
        <w:t>Características de la evaluación.</w:t>
      </w:r>
    </w:p>
    <w:p w:rsidR="009964B3" w:rsidRPr="004C63D3" w:rsidRDefault="009964B3" w:rsidP="00DF21A7">
      <w:pPr>
        <w:numPr>
          <w:ilvl w:val="0"/>
          <w:numId w:val="6"/>
        </w:numPr>
        <w:spacing w:before="100" w:beforeAutospacing="1" w:after="100" w:afterAutospacing="1" w:line="360" w:lineRule="auto"/>
        <w:ind w:right="14"/>
        <w:jc w:val="both"/>
        <w:rPr>
          <w:rFonts w:ascii="Arial Narrow" w:eastAsia="Times New Roman" w:hAnsi="Arial Narrow" w:cs="Arial"/>
          <w:color w:val="444444"/>
          <w:sz w:val="20"/>
          <w:szCs w:val="20"/>
          <w:lang w:val="es-PE" w:eastAsia="es-PE"/>
        </w:rPr>
      </w:pPr>
      <w:r w:rsidRPr="004C63D3">
        <w:rPr>
          <w:rFonts w:ascii="Arial Narrow" w:eastAsia="Times New Roman" w:hAnsi="Arial Narrow" w:cs="Arial"/>
          <w:b/>
          <w:bCs/>
          <w:color w:val="444444"/>
          <w:sz w:val="20"/>
          <w:szCs w:val="20"/>
          <w:lang w:val="es-PE" w:eastAsia="es-PE"/>
        </w:rPr>
        <w:t>Integral:</w:t>
      </w:r>
      <w:r w:rsidRPr="004C63D3">
        <w:rPr>
          <w:rFonts w:ascii="Arial Narrow" w:eastAsia="Times New Roman" w:hAnsi="Arial Narrow" w:cs="Arial"/>
          <w:color w:val="444444"/>
          <w:sz w:val="20"/>
          <w:szCs w:val="20"/>
          <w:lang w:val="es-PE" w:eastAsia="es-PE"/>
        </w:rPr>
        <w:t> involucra las dimensiones intelectual, social, afectiva, motriz y axiológica del alumno; así como a los demás elementos y actores del proceso educativo, y las condiciones del entorno socio-económico y cultural que inciden en el aprendizaje.</w:t>
      </w:r>
    </w:p>
    <w:p w:rsidR="009964B3" w:rsidRPr="004C63D3" w:rsidRDefault="009964B3" w:rsidP="00DF21A7">
      <w:pPr>
        <w:numPr>
          <w:ilvl w:val="0"/>
          <w:numId w:val="6"/>
        </w:numPr>
        <w:spacing w:before="100" w:beforeAutospacing="1" w:after="100" w:afterAutospacing="1" w:line="360" w:lineRule="auto"/>
        <w:ind w:right="14"/>
        <w:jc w:val="both"/>
        <w:rPr>
          <w:rFonts w:ascii="Arial Narrow" w:eastAsia="Times New Roman" w:hAnsi="Arial Narrow" w:cs="Arial"/>
          <w:color w:val="444444"/>
          <w:sz w:val="20"/>
          <w:szCs w:val="20"/>
          <w:lang w:val="es-PE" w:eastAsia="es-PE"/>
        </w:rPr>
      </w:pPr>
      <w:r w:rsidRPr="004C63D3">
        <w:rPr>
          <w:rFonts w:ascii="Arial Narrow" w:eastAsia="Times New Roman" w:hAnsi="Arial Narrow" w:cs="Arial"/>
          <w:b/>
          <w:bCs/>
          <w:color w:val="444444"/>
          <w:sz w:val="20"/>
          <w:szCs w:val="20"/>
          <w:lang w:val="es-PE" w:eastAsia="es-PE"/>
        </w:rPr>
        <w:t>Continua: </w:t>
      </w:r>
      <w:r w:rsidRPr="004C63D3">
        <w:rPr>
          <w:rFonts w:ascii="Arial Narrow" w:eastAsia="Times New Roman" w:hAnsi="Arial Narrow" w:cs="Arial"/>
          <w:color w:val="444444"/>
          <w:sz w:val="20"/>
          <w:szCs w:val="20"/>
          <w:lang w:val="es-PE" w:eastAsia="es-PE"/>
        </w:rPr>
        <w:t>se realiza a lo largo del proceso educativo en sus distintos momentos: al inicio, durante y al final del mismo, de manera que los resultados de la evaluación no se conozcan sólo al final, sino durante todo el proceso.</w:t>
      </w:r>
    </w:p>
    <w:p w:rsidR="009964B3" w:rsidRPr="004C63D3" w:rsidRDefault="009964B3" w:rsidP="00DF21A7">
      <w:pPr>
        <w:numPr>
          <w:ilvl w:val="0"/>
          <w:numId w:val="6"/>
        </w:numPr>
        <w:spacing w:before="100" w:beforeAutospacing="1" w:after="100" w:afterAutospacing="1" w:line="360" w:lineRule="auto"/>
        <w:ind w:right="14"/>
        <w:jc w:val="both"/>
        <w:rPr>
          <w:rFonts w:ascii="Arial Narrow" w:eastAsia="Times New Roman" w:hAnsi="Arial Narrow" w:cs="Arial"/>
          <w:color w:val="444444"/>
          <w:sz w:val="20"/>
          <w:szCs w:val="20"/>
          <w:lang w:val="es-PE" w:eastAsia="es-PE"/>
        </w:rPr>
      </w:pPr>
      <w:r w:rsidRPr="004C63D3">
        <w:rPr>
          <w:rFonts w:ascii="Arial Narrow" w:eastAsia="Times New Roman" w:hAnsi="Arial Narrow" w:cs="Arial"/>
          <w:b/>
          <w:bCs/>
          <w:color w:val="444444"/>
          <w:sz w:val="20"/>
          <w:szCs w:val="20"/>
          <w:lang w:val="es-PE" w:eastAsia="es-PE"/>
        </w:rPr>
        <w:t>Sistemática:</w:t>
      </w:r>
      <w:r w:rsidRPr="004C63D3">
        <w:rPr>
          <w:rFonts w:ascii="Arial Narrow" w:eastAsia="Times New Roman" w:hAnsi="Arial Narrow" w:cs="Arial"/>
          <w:color w:val="444444"/>
          <w:sz w:val="20"/>
          <w:szCs w:val="20"/>
          <w:lang w:val="es-PE" w:eastAsia="es-PE"/>
        </w:rPr>
        <w:t> se organiza y desarrolla en etapas debidamente planificadas, en las que se formulan previamente los aprendizajes a evaluar y se utilizan técnicas e instrumentos válidos y confiables para la obtención de información pertinente y relevante sobre las necesidades y logros de los estudiantes. Sin embargo, esto no exime el recojo de información ocasional mediante técnicas no formales, como la observación casual o no planificada.</w:t>
      </w:r>
    </w:p>
    <w:p w:rsidR="009964B3" w:rsidRPr="004C63D3" w:rsidRDefault="009964B3" w:rsidP="00DF21A7">
      <w:pPr>
        <w:numPr>
          <w:ilvl w:val="0"/>
          <w:numId w:val="6"/>
        </w:numPr>
        <w:spacing w:before="100" w:beforeAutospacing="1" w:after="100" w:afterAutospacing="1" w:line="360" w:lineRule="auto"/>
        <w:ind w:right="14"/>
        <w:jc w:val="both"/>
        <w:rPr>
          <w:rFonts w:ascii="Arial Narrow" w:eastAsia="Times New Roman" w:hAnsi="Arial Narrow" w:cs="Arial"/>
          <w:color w:val="444444"/>
          <w:sz w:val="20"/>
          <w:szCs w:val="20"/>
          <w:lang w:val="es-PE" w:eastAsia="es-PE"/>
        </w:rPr>
      </w:pPr>
      <w:r w:rsidRPr="004C63D3">
        <w:rPr>
          <w:rFonts w:ascii="Arial Narrow" w:eastAsia="Times New Roman" w:hAnsi="Arial Narrow" w:cs="Arial"/>
          <w:b/>
          <w:bCs/>
          <w:color w:val="444444"/>
          <w:sz w:val="20"/>
          <w:szCs w:val="20"/>
          <w:lang w:val="es-PE" w:eastAsia="es-PE"/>
        </w:rPr>
        <w:t>Participativa:</w:t>
      </w:r>
      <w:r w:rsidRPr="004C63D3">
        <w:rPr>
          <w:rFonts w:ascii="Arial Narrow" w:eastAsia="Times New Roman" w:hAnsi="Arial Narrow" w:cs="Arial"/>
          <w:color w:val="444444"/>
          <w:sz w:val="20"/>
          <w:szCs w:val="20"/>
          <w:lang w:val="es-PE" w:eastAsia="es-PE"/>
        </w:rPr>
        <w:t> posibilita la intervención de los distintos actores en el proceso de evaluación, comprometiendo a los docentes, directores, estudiantes y padres de familia en el mejoramiento de los aprendizajes, a través de la autoevaluación, coevaluación y heteroevaluación.</w:t>
      </w:r>
    </w:p>
    <w:p w:rsidR="009964B3" w:rsidRPr="004C63D3" w:rsidRDefault="009964B3" w:rsidP="00DF21A7">
      <w:pPr>
        <w:numPr>
          <w:ilvl w:val="0"/>
          <w:numId w:val="6"/>
        </w:numPr>
        <w:spacing w:before="100" w:beforeAutospacing="1" w:after="100" w:afterAutospacing="1" w:line="360" w:lineRule="auto"/>
        <w:ind w:right="14"/>
        <w:jc w:val="both"/>
        <w:rPr>
          <w:rFonts w:ascii="Arial Narrow" w:eastAsia="Times New Roman" w:hAnsi="Arial Narrow" w:cs="Arial"/>
          <w:color w:val="444444"/>
          <w:sz w:val="20"/>
          <w:szCs w:val="20"/>
          <w:lang w:val="es-PE" w:eastAsia="es-PE"/>
        </w:rPr>
      </w:pPr>
      <w:r w:rsidRPr="004C63D3">
        <w:rPr>
          <w:rFonts w:ascii="Arial Narrow" w:eastAsia="Times New Roman" w:hAnsi="Arial Narrow" w:cs="Arial"/>
          <w:b/>
          <w:bCs/>
          <w:color w:val="444444"/>
          <w:sz w:val="20"/>
          <w:szCs w:val="20"/>
          <w:lang w:val="es-PE" w:eastAsia="es-PE"/>
        </w:rPr>
        <w:t>Flexible</w:t>
      </w:r>
      <w:r w:rsidRPr="004C63D3">
        <w:rPr>
          <w:rFonts w:ascii="Arial Narrow" w:eastAsia="Times New Roman" w:hAnsi="Arial Narrow" w:cs="Arial"/>
          <w:color w:val="444444"/>
          <w:sz w:val="20"/>
          <w:szCs w:val="20"/>
          <w:lang w:val="es-PE" w:eastAsia="es-PE"/>
        </w:rPr>
        <w:t>: toma en cuenta las características del contexto donde se desarrolla el proceso educativo, las particularidades, necesidades, posibilidades e intereses de cada estudiante, así como sus diferentes ritmos y estilos de aprendizaje para la adecuación de las técnicas, instrumentos y procedimientos de evaluación.</w:t>
      </w:r>
    </w:p>
    <w:p w:rsidR="009964B3" w:rsidRPr="004C63D3" w:rsidRDefault="009964B3" w:rsidP="00DF21A7">
      <w:pPr>
        <w:widowControl w:val="0"/>
        <w:numPr>
          <w:ilvl w:val="1"/>
          <w:numId w:val="2"/>
        </w:numPr>
        <w:autoSpaceDE w:val="0"/>
        <w:autoSpaceDN w:val="0"/>
        <w:spacing w:after="0" w:line="360" w:lineRule="auto"/>
        <w:ind w:left="851" w:right="14" w:hanging="491"/>
        <w:jc w:val="both"/>
        <w:rPr>
          <w:rFonts w:ascii="Arial Narrow" w:eastAsia="Arial" w:hAnsi="Arial Narrow" w:cs="Arial"/>
          <w:b/>
          <w:color w:val="auto"/>
          <w:sz w:val="20"/>
          <w:szCs w:val="20"/>
          <w:lang w:eastAsia="es-ES" w:bidi="es-ES"/>
        </w:rPr>
      </w:pPr>
      <w:r w:rsidRPr="004C63D3">
        <w:rPr>
          <w:rFonts w:ascii="Arial Narrow" w:eastAsia="Arial" w:hAnsi="Arial Narrow" w:cs="Arial"/>
          <w:b/>
          <w:color w:val="auto"/>
          <w:sz w:val="20"/>
          <w:szCs w:val="20"/>
          <w:lang w:eastAsia="es-ES" w:bidi="es-ES"/>
        </w:rPr>
        <w:t>Funciones de la evaluación.</w:t>
      </w:r>
    </w:p>
    <w:p w:rsidR="009964B3" w:rsidRPr="004C63D3" w:rsidRDefault="009964B3" w:rsidP="009964B3">
      <w:pPr>
        <w:spacing w:before="100" w:beforeAutospacing="1" w:after="100" w:afterAutospacing="1" w:line="360" w:lineRule="auto"/>
        <w:ind w:left="851"/>
        <w:jc w:val="both"/>
        <w:rPr>
          <w:rFonts w:ascii="Arial Narrow" w:eastAsia="Times New Roman" w:hAnsi="Arial Narrow" w:cs="Arial"/>
          <w:color w:val="444444"/>
          <w:sz w:val="20"/>
          <w:szCs w:val="20"/>
          <w:lang w:val="es-PE" w:eastAsia="es-PE"/>
        </w:rPr>
      </w:pPr>
      <w:r w:rsidRPr="004C63D3">
        <w:rPr>
          <w:rFonts w:ascii="Arial Narrow" w:eastAsia="Times New Roman" w:hAnsi="Arial Narrow" w:cs="Arial"/>
          <w:color w:val="444444"/>
          <w:sz w:val="20"/>
          <w:szCs w:val="20"/>
          <w:lang w:val="es-PE" w:eastAsia="es-PE"/>
        </w:rPr>
        <w:t>En la práctica educativa, la evaluación persigue simultáneamente varias finalidades, las mismas que pueden ser agrupadas en dos grandes funciones:</w:t>
      </w:r>
    </w:p>
    <w:p w:rsidR="009964B3" w:rsidRPr="004C63D3" w:rsidRDefault="009964B3" w:rsidP="009964B3">
      <w:pPr>
        <w:spacing w:before="100" w:beforeAutospacing="1" w:after="100" w:afterAutospacing="1" w:line="360" w:lineRule="auto"/>
        <w:ind w:left="1560" w:hanging="709"/>
        <w:jc w:val="both"/>
        <w:rPr>
          <w:rFonts w:ascii="Arial Narrow" w:eastAsia="Times New Roman" w:hAnsi="Arial Narrow" w:cs="Arial"/>
          <w:b/>
          <w:bCs/>
          <w:color w:val="444444"/>
          <w:sz w:val="20"/>
          <w:szCs w:val="20"/>
          <w:lang w:val="es-PE" w:eastAsia="es-PE"/>
        </w:rPr>
      </w:pPr>
      <w:r w:rsidRPr="004C63D3">
        <w:rPr>
          <w:rFonts w:ascii="Arial Narrow" w:eastAsia="Times New Roman" w:hAnsi="Arial Narrow" w:cs="Arial"/>
          <w:b/>
          <w:bCs/>
          <w:color w:val="444444"/>
          <w:sz w:val="20"/>
          <w:szCs w:val="20"/>
          <w:lang w:val="es-PE" w:eastAsia="es-PE"/>
        </w:rPr>
        <w:t>8.3.1. La función pedagógica</w:t>
      </w:r>
    </w:p>
    <w:p w:rsidR="009964B3" w:rsidRPr="004C63D3" w:rsidRDefault="009964B3" w:rsidP="009964B3">
      <w:pPr>
        <w:spacing w:before="100" w:beforeAutospacing="1" w:after="100" w:afterAutospacing="1" w:line="360" w:lineRule="auto"/>
        <w:ind w:left="1416"/>
        <w:jc w:val="both"/>
        <w:rPr>
          <w:rFonts w:ascii="Arial Narrow" w:eastAsia="Times New Roman" w:hAnsi="Arial Narrow" w:cs="Arial"/>
          <w:color w:val="444444"/>
          <w:sz w:val="20"/>
          <w:szCs w:val="20"/>
          <w:lang w:val="es-PE" w:eastAsia="es-PE"/>
        </w:rPr>
      </w:pPr>
      <w:r w:rsidRPr="004C63D3">
        <w:rPr>
          <w:rFonts w:ascii="Arial Narrow" w:eastAsia="Times New Roman" w:hAnsi="Arial Narrow" w:cs="Arial"/>
          <w:color w:val="444444"/>
          <w:sz w:val="20"/>
          <w:szCs w:val="20"/>
          <w:lang w:val="es-PE" w:eastAsia="es-PE"/>
        </w:rPr>
        <w:t>Es la razón de ser de la auténtica evaluación, ya que permite reflexionar sobre los procesos de aprendizaje y de enseñanza con el fin de corregirlos y mejorarlos. Esta función permite principalmente:</w:t>
      </w:r>
    </w:p>
    <w:p w:rsidR="009964B3" w:rsidRPr="004C63D3" w:rsidRDefault="009964B3" w:rsidP="00DF21A7">
      <w:pPr>
        <w:numPr>
          <w:ilvl w:val="0"/>
          <w:numId w:val="7"/>
        </w:numPr>
        <w:spacing w:before="100" w:beforeAutospacing="1" w:after="100" w:afterAutospacing="1" w:line="360" w:lineRule="auto"/>
        <w:ind w:left="1843" w:right="14"/>
        <w:jc w:val="both"/>
        <w:rPr>
          <w:rFonts w:ascii="Arial Narrow" w:eastAsia="Times New Roman" w:hAnsi="Arial Narrow" w:cs="Arial"/>
          <w:color w:val="444444"/>
          <w:sz w:val="20"/>
          <w:szCs w:val="20"/>
          <w:lang w:val="es-PE" w:eastAsia="es-PE"/>
        </w:rPr>
      </w:pPr>
      <w:r w:rsidRPr="004C63D3">
        <w:rPr>
          <w:rFonts w:ascii="Arial Narrow" w:eastAsia="Times New Roman" w:hAnsi="Arial Narrow" w:cs="Arial"/>
          <w:color w:val="444444"/>
          <w:sz w:val="20"/>
          <w:szCs w:val="20"/>
          <w:lang w:val="es-PE" w:eastAsia="es-PE"/>
        </w:rPr>
        <w:t>La identificación de las capacidades de los alumnos, sus conocimientos y competencias; sus actitudes y vivencias valorativas; sus estilos de aprendizaje, sus hábitos de estudio, entre otra</w:t>
      </w:r>
    </w:p>
    <w:p w:rsidR="009964B3" w:rsidRPr="004C63D3" w:rsidRDefault="009964B3" w:rsidP="00DF21A7">
      <w:pPr>
        <w:numPr>
          <w:ilvl w:val="0"/>
          <w:numId w:val="7"/>
        </w:numPr>
        <w:spacing w:before="100" w:beforeAutospacing="1" w:after="100" w:afterAutospacing="1" w:line="360" w:lineRule="auto"/>
        <w:ind w:left="1843" w:right="14"/>
        <w:jc w:val="both"/>
        <w:rPr>
          <w:rFonts w:ascii="Arial Narrow" w:eastAsia="Times New Roman" w:hAnsi="Arial Narrow" w:cs="Arial"/>
          <w:color w:val="444444"/>
          <w:sz w:val="20"/>
          <w:szCs w:val="20"/>
          <w:lang w:val="es-PE" w:eastAsia="es-PE"/>
        </w:rPr>
      </w:pPr>
      <w:r w:rsidRPr="004C63D3">
        <w:rPr>
          <w:rFonts w:ascii="Arial Narrow" w:eastAsia="Times New Roman" w:hAnsi="Arial Narrow" w:cs="Arial"/>
          <w:color w:val="444444"/>
          <w:sz w:val="20"/>
          <w:szCs w:val="20"/>
          <w:lang w:val="es-PE" w:eastAsia="es-PE"/>
        </w:rPr>
        <w:lastRenderedPageBreak/>
        <w:t>Información relevante, al inicio de todo proceso de enseñanza y aprendizaje, con la finalidad de adecuar la programación a las particularidades de los alumnos.</w:t>
      </w:r>
    </w:p>
    <w:p w:rsidR="009964B3" w:rsidRPr="004C63D3" w:rsidRDefault="009964B3" w:rsidP="00DF21A7">
      <w:pPr>
        <w:numPr>
          <w:ilvl w:val="0"/>
          <w:numId w:val="7"/>
        </w:numPr>
        <w:spacing w:before="100" w:beforeAutospacing="1" w:after="100" w:afterAutospacing="1" w:line="360" w:lineRule="auto"/>
        <w:ind w:left="1843" w:right="14"/>
        <w:jc w:val="both"/>
        <w:rPr>
          <w:rFonts w:ascii="Arial Narrow" w:eastAsia="Times New Roman" w:hAnsi="Arial Narrow" w:cs="Arial"/>
          <w:color w:val="444444"/>
          <w:sz w:val="20"/>
          <w:szCs w:val="20"/>
          <w:lang w:val="es-PE" w:eastAsia="es-PE"/>
        </w:rPr>
      </w:pPr>
      <w:r w:rsidRPr="004C63D3">
        <w:rPr>
          <w:rFonts w:ascii="Arial Narrow" w:eastAsia="Times New Roman" w:hAnsi="Arial Narrow" w:cs="Arial"/>
          <w:color w:val="444444"/>
          <w:sz w:val="20"/>
          <w:szCs w:val="20"/>
          <w:lang w:val="es-PE" w:eastAsia="es-PE"/>
        </w:rPr>
        <w:t>La estimación del desenvolvimiento futuro de los alumnos a partir de las evidencias o información obtenida en la evaluación inicial, para reforzar los aspectos positivos y superar las deficiencias.</w:t>
      </w:r>
    </w:p>
    <w:p w:rsidR="009964B3" w:rsidRPr="004C63D3" w:rsidRDefault="009964B3" w:rsidP="00DF21A7">
      <w:pPr>
        <w:numPr>
          <w:ilvl w:val="0"/>
          <w:numId w:val="7"/>
        </w:numPr>
        <w:spacing w:before="100" w:beforeAutospacing="1" w:after="100" w:afterAutospacing="1" w:line="360" w:lineRule="auto"/>
        <w:ind w:left="1843" w:right="14"/>
        <w:jc w:val="both"/>
        <w:rPr>
          <w:rFonts w:ascii="Arial Narrow" w:eastAsia="Times New Roman" w:hAnsi="Arial Narrow" w:cs="Arial"/>
          <w:color w:val="444444"/>
          <w:sz w:val="20"/>
          <w:szCs w:val="20"/>
          <w:lang w:val="es-PE" w:eastAsia="es-PE"/>
        </w:rPr>
      </w:pPr>
      <w:r w:rsidRPr="004C63D3">
        <w:rPr>
          <w:rFonts w:ascii="Arial Narrow" w:eastAsia="Times New Roman" w:hAnsi="Arial Narrow" w:cs="Arial"/>
          <w:color w:val="444444"/>
          <w:sz w:val="20"/>
          <w:szCs w:val="20"/>
          <w:lang w:val="es-PE" w:eastAsia="es-PE"/>
        </w:rPr>
        <w:t>La estimulación y motivación a los alumnos para el logro de nuevos aprendizajes. Refuerza y recompensa el esfuerzo, haciendo del aprendizaje una actividad satisfactoria. Favorece la autonomía de los alumnos y su autoconciencia respecto a cómo aprende, piensa, atiende y actúa.</w:t>
      </w:r>
    </w:p>
    <w:p w:rsidR="009964B3" w:rsidRPr="004C63D3" w:rsidRDefault="009964B3" w:rsidP="00DF21A7">
      <w:pPr>
        <w:numPr>
          <w:ilvl w:val="0"/>
          <w:numId w:val="7"/>
        </w:numPr>
        <w:spacing w:before="100" w:beforeAutospacing="1" w:after="100" w:afterAutospacing="1" w:line="360" w:lineRule="auto"/>
        <w:ind w:left="1843" w:right="14"/>
        <w:jc w:val="both"/>
        <w:rPr>
          <w:rFonts w:ascii="Arial Narrow" w:eastAsia="Times New Roman" w:hAnsi="Arial Narrow" w:cs="Arial"/>
          <w:color w:val="444444"/>
          <w:sz w:val="20"/>
          <w:szCs w:val="20"/>
          <w:lang w:val="es-PE" w:eastAsia="es-PE"/>
        </w:rPr>
      </w:pPr>
      <w:r w:rsidRPr="004C63D3">
        <w:rPr>
          <w:rFonts w:ascii="Arial Narrow" w:eastAsia="Times New Roman" w:hAnsi="Arial Narrow" w:cs="Arial"/>
          <w:color w:val="444444"/>
          <w:sz w:val="20"/>
          <w:szCs w:val="20"/>
          <w:lang w:val="es-PE" w:eastAsia="es-PE"/>
        </w:rPr>
        <w:t>El seguimiento oportuno del proceso de enseñanza y aprendizaje con el fin de detectar logros o dificultades para aplicar las medidas pertinentes que conduzcan a su mejoramiento. Así el estudiante toma conciencia sobre su propio proceso de aprendizaje para controlarlo y regularlo desarrollando cada vez más su autonomía.</w:t>
      </w:r>
    </w:p>
    <w:p w:rsidR="009964B3" w:rsidRPr="004C63D3" w:rsidRDefault="009964B3" w:rsidP="00DF21A7">
      <w:pPr>
        <w:numPr>
          <w:ilvl w:val="0"/>
          <w:numId w:val="7"/>
        </w:numPr>
        <w:spacing w:before="100" w:beforeAutospacing="1" w:after="100" w:afterAutospacing="1" w:line="360" w:lineRule="auto"/>
        <w:ind w:right="14"/>
        <w:jc w:val="both"/>
        <w:rPr>
          <w:rFonts w:ascii="Arial Narrow" w:eastAsia="Times New Roman" w:hAnsi="Arial Narrow" w:cs="Arial"/>
          <w:color w:val="444444"/>
          <w:sz w:val="20"/>
          <w:szCs w:val="20"/>
          <w:lang w:val="es-PE" w:eastAsia="es-PE"/>
        </w:rPr>
      </w:pPr>
      <w:r w:rsidRPr="004C63D3">
        <w:rPr>
          <w:rFonts w:ascii="Arial Narrow" w:eastAsia="Times New Roman" w:hAnsi="Arial Narrow" w:cs="Arial"/>
          <w:color w:val="444444"/>
          <w:sz w:val="20"/>
          <w:szCs w:val="20"/>
          <w:lang w:val="es-PE" w:eastAsia="es-PE"/>
        </w:rPr>
        <w:t xml:space="preserve">La reflexión en torno a los resultados alcanzados y a los procesos de enseñanza desarrollados al término de un período determinado, para determinar las </w:t>
      </w:r>
      <w:r w:rsidR="001A41C4">
        <w:rPr>
          <w:rFonts w:ascii="Arial Narrow" w:eastAsia="Times New Roman" w:hAnsi="Arial Narrow" w:cs="Arial"/>
          <w:color w:val="444444"/>
          <w:sz w:val="20"/>
          <w:szCs w:val="20"/>
          <w:lang w:val="es-PE" w:eastAsia="es-PE"/>
        </w:rPr>
        <w:t>Prácticas</w:t>
      </w:r>
      <w:r w:rsidRPr="004C63D3">
        <w:rPr>
          <w:rFonts w:ascii="Arial Narrow" w:eastAsia="Times New Roman" w:hAnsi="Arial Narrow" w:cs="Arial"/>
          <w:color w:val="444444"/>
          <w:sz w:val="20"/>
          <w:szCs w:val="20"/>
          <w:lang w:val="es-PE" w:eastAsia="es-PE"/>
        </w:rPr>
        <w:t xml:space="preserve"> que resultaron más eficaces y aquellas que, por el contrario, podrían ser mejoradas.</w:t>
      </w:r>
    </w:p>
    <w:p w:rsidR="009964B3" w:rsidRPr="004C63D3" w:rsidRDefault="009964B3" w:rsidP="009964B3">
      <w:pPr>
        <w:spacing w:before="100" w:beforeAutospacing="1" w:after="100" w:afterAutospacing="1" w:line="360" w:lineRule="auto"/>
        <w:ind w:left="1560" w:hanging="709"/>
        <w:jc w:val="both"/>
        <w:rPr>
          <w:rFonts w:ascii="Arial Narrow" w:eastAsia="Times New Roman" w:hAnsi="Arial Narrow" w:cs="Arial"/>
          <w:b/>
          <w:bCs/>
          <w:color w:val="444444"/>
          <w:sz w:val="20"/>
          <w:szCs w:val="20"/>
          <w:lang w:val="es-PE" w:eastAsia="es-PE"/>
        </w:rPr>
      </w:pPr>
      <w:r w:rsidRPr="004C63D3">
        <w:rPr>
          <w:rFonts w:ascii="Arial Narrow" w:eastAsia="Times New Roman" w:hAnsi="Arial Narrow" w:cs="Arial"/>
          <w:b/>
          <w:bCs/>
          <w:color w:val="444444"/>
          <w:sz w:val="20"/>
          <w:szCs w:val="20"/>
          <w:lang w:val="es-PE" w:eastAsia="es-PE"/>
        </w:rPr>
        <w:t>8.3.2. La función social</w:t>
      </w:r>
    </w:p>
    <w:p w:rsidR="009964B3" w:rsidRPr="004C63D3" w:rsidRDefault="009964B3" w:rsidP="009964B3">
      <w:pPr>
        <w:spacing w:before="100" w:beforeAutospacing="1" w:after="100" w:afterAutospacing="1" w:line="360" w:lineRule="auto"/>
        <w:ind w:left="1418"/>
        <w:jc w:val="both"/>
        <w:rPr>
          <w:rFonts w:ascii="Arial Narrow" w:eastAsia="Times New Roman" w:hAnsi="Arial Narrow" w:cs="Arial"/>
          <w:color w:val="444444"/>
          <w:sz w:val="20"/>
          <w:szCs w:val="20"/>
          <w:lang w:val="es-PE" w:eastAsia="es-PE"/>
        </w:rPr>
      </w:pPr>
      <w:r w:rsidRPr="004C63D3">
        <w:rPr>
          <w:rFonts w:ascii="Arial Narrow" w:eastAsia="Times New Roman" w:hAnsi="Arial Narrow" w:cs="Arial"/>
          <w:color w:val="444444"/>
          <w:sz w:val="20"/>
          <w:szCs w:val="20"/>
          <w:lang w:val="es-PE" w:eastAsia="es-PE"/>
        </w:rPr>
        <w:t>Pretende esencialmente determinar qué alumnos han logrado los aprendizajes necesarios para otorgarles la certificación correspondiente requerida por la sociedad en los diferentes niveles o modalidades del sistema educativo. Por esta razón, se considera que esta función tiene carácter social, pues constata y/o certifica el logro de determinados aprendizajes al término de un período, curso o ciclo de formación, para la promoción o no a grados inmediatos superiores o para la inserción en el mercado laboral.</w:t>
      </w:r>
    </w:p>
    <w:p w:rsidR="009964B3" w:rsidRPr="004C63D3" w:rsidRDefault="009964B3" w:rsidP="00DF21A7">
      <w:pPr>
        <w:widowControl w:val="0"/>
        <w:numPr>
          <w:ilvl w:val="1"/>
          <w:numId w:val="2"/>
        </w:numPr>
        <w:autoSpaceDE w:val="0"/>
        <w:autoSpaceDN w:val="0"/>
        <w:spacing w:after="0" w:line="360" w:lineRule="auto"/>
        <w:ind w:left="851" w:right="14" w:hanging="491"/>
        <w:jc w:val="both"/>
        <w:rPr>
          <w:rFonts w:ascii="Arial Narrow" w:eastAsia="Arial" w:hAnsi="Arial Narrow" w:cs="Arial"/>
          <w:b/>
          <w:color w:val="auto"/>
          <w:sz w:val="20"/>
          <w:szCs w:val="20"/>
          <w:lang w:eastAsia="es-ES" w:bidi="es-ES"/>
        </w:rPr>
      </w:pPr>
      <w:r w:rsidRPr="004C63D3">
        <w:rPr>
          <w:rFonts w:ascii="Arial Narrow" w:eastAsia="Arial" w:hAnsi="Arial Narrow" w:cs="Arial"/>
          <w:b/>
          <w:color w:val="auto"/>
          <w:sz w:val="20"/>
          <w:szCs w:val="20"/>
          <w:lang w:eastAsia="es-ES" w:bidi="es-ES"/>
        </w:rPr>
        <w:t>Etapas de la evaluación.</w:t>
      </w:r>
    </w:p>
    <w:p w:rsidR="009964B3" w:rsidRPr="004C63D3" w:rsidRDefault="009964B3" w:rsidP="00DF21A7">
      <w:pPr>
        <w:numPr>
          <w:ilvl w:val="0"/>
          <w:numId w:val="8"/>
        </w:numPr>
        <w:spacing w:before="100" w:beforeAutospacing="1" w:after="100" w:afterAutospacing="1" w:line="360" w:lineRule="auto"/>
        <w:ind w:right="14"/>
        <w:jc w:val="both"/>
        <w:rPr>
          <w:rFonts w:ascii="Arial Narrow" w:eastAsia="Times New Roman" w:hAnsi="Arial Narrow" w:cs="Arial"/>
          <w:color w:val="444444"/>
          <w:sz w:val="20"/>
          <w:szCs w:val="20"/>
          <w:lang w:val="es-PE" w:eastAsia="es-PE"/>
        </w:rPr>
      </w:pPr>
      <w:r w:rsidRPr="004C63D3">
        <w:rPr>
          <w:rFonts w:ascii="Arial Narrow" w:eastAsia="Times New Roman" w:hAnsi="Arial Narrow" w:cs="Arial"/>
          <w:b/>
          <w:bCs/>
          <w:color w:val="444444"/>
          <w:sz w:val="20"/>
          <w:szCs w:val="20"/>
          <w:lang w:val="es-PE" w:eastAsia="es-PE"/>
        </w:rPr>
        <w:t>Planificación de la evaluación.</w:t>
      </w:r>
      <w:r w:rsidRPr="004C63D3">
        <w:rPr>
          <w:rFonts w:ascii="Arial Narrow" w:eastAsia="Times New Roman" w:hAnsi="Arial Narrow" w:cs="Arial"/>
          <w:color w:val="444444"/>
          <w:sz w:val="20"/>
          <w:szCs w:val="20"/>
          <w:lang w:val="es-PE" w:eastAsia="es-PE"/>
        </w:rPr>
        <w:t> Se definen los elementos centrales de la evaluación: qué, para qué, cómo y cuándo se evaluará y con qué instrumentos. Todo ello garantiza la obtención de información válida y confiable sobre el proceso educativo.</w:t>
      </w:r>
    </w:p>
    <w:p w:rsidR="009964B3" w:rsidRPr="004C63D3" w:rsidRDefault="009964B3" w:rsidP="00DF21A7">
      <w:pPr>
        <w:numPr>
          <w:ilvl w:val="0"/>
          <w:numId w:val="8"/>
        </w:numPr>
        <w:spacing w:before="100" w:beforeAutospacing="1" w:after="100" w:afterAutospacing="1" w:line="360" w:lineRule="auto"/>
        <w:ind w:right="14"/>
        <w:jc w:val="both"/>
        <w:rPr>
          <w:rFonts w:ascii="Arial Narrow" w:eastAsia="Times New Roman" w:hAnsi="Arial Narrow" w:cs="Arial"/>
          <w:color w:val="444444"/>
          <w:sz w:val="20"/>
          <w:szCs w:val="20"/>
          <w:lang w:val="es-PE" w:eastAsia="es-PE"/>
        </w:rPr>
      </w:pPr>
      <w:r w:rsidRPr="004C63D3">
        <w:rPr>
          <w:rFonts w:ascii="Arial Narrow" w:eastAsia="Times New Roman" w:hAnsi="Arial Narrow" w:cs="Arial"/>
          <w:b/>
          <w:bCs/>
          <w:color w:val="444444"/>
          <w:sz w:val="20"/>
          <w:szCs w:val="20"/>
          <w:lang w:val="es-PE" w:eastAsia="es-PE"/>
        </w:rPr>
        <w:t>Recojo y selección de información.</w:t>
      </w:r>
      <w:r w:rsidRPr="004C63D3">
        <w:rPr>
          <w:rFonts w:ascii="Arial Narrow" w:eastAsia="Times New Roman" w:hAnsi="Arial Narrow" w:cs="Arial"/>
          <w:color w:val="444444"/>
          <w:sz w:val="20"/>
          <w:szCs w:val="20"/>
          <w:lang w:val="es-PE" w:eastAsia="es-PE"/>
        </w:rPr>
        <w:t> La obtención de información sobre los aprendizajes de los alumnos, se realiza a través de las interacciones en el aula, la aplicación de instrumentos u otras situaciones de evaluación que se considere oportunas. De toda la información obtenida deberá seleccionarse la que resulte más confiable y significativa.</w:t>
      </w:r>
    </w:p>
    <w:p w:rsidR="009964B3" w:rsidRPr="004C63D3" w:rsidRDefault="009964B3" w:rsidP="00DF21A7">
      <w:pPr>
        <w:numPr>
          <w:ilvl w:val="0"/>
          <w:numId w:val="8"/>
        </w:numPr>
        <w:spacing w:before="100" w:beforeAutospacing="1" w:after="100" w:afterAutospacing="1" w:line="360" w:lineRule="auto"/>
        <w:ind w:right="14"/>
        <w:jc w:val="both"/>
        <w:rPr>
          <w:rFonts w:ascii="Arial Narrow" w:eastAsia="Times New Roman" w:hAnsi="Arial Narrow" w:cs="Arial"/>
          <w:color w:val="444444"/>
          <w:sz w:val="20"/>
          <w:szCs w:val="20"/>
          <w:lang w:val="es-PE" w:eastAsia="es-PE"/>
        </w:rPr>
      </w:pPr>
      <w:r w:rsidRPr="004C63D3">
        <w:rPr>
          <w:rFonts w:ascii="Arial Narrow" w:eastAsia="Times New Roman" w:hAnsi="Arial Narrow" w:cs="Arial"/>
          <w:b/>
          <w:bCs/>
          <w:color w:val="444444"/>
          <w:sz w:val="20"/>
          <w:szCs w:val="20"/>
          <w:lang w:val="es-PE" w:eastAsia="es-PE"/>
        </w:rPr>
        <w:t>Interpretación y valoración de la información.</w:t>
      </w:r>
      <w:r w:rsidRPr="004C63D3">
        <w:rPr>
          <w:rFonts w:ascii="Arial Narrow" w:eastAsia="Times New Roman" w:hAnsi="Arial Narrow" w:cs="Arial"/>
          <w:color w:val="444444"/>
          <w:sz w:val="20"/>
          <w:szCs w:val="20"/>
          <w:lang w:val="es-PE" w:eastAsia="es-PE"/>
        </w:rPr>
        <w:t> Se realiza en términos del grado de desarrollo de los aprendizajes establecidos en cada área. Se trata de encontrar sentido a los resultados de la evaluación, determinar si son coherentes o no con los propósitos planteados y emitir un juicio de valor.</w:t>
      </w:r>
    </w:p>
    <w:p w:rsidR="009964B3" w:rsidRPr="004C63D3" w:rsidRDefault="009964B3" w:rsidP="00DF21A7">
      <w:pPr>
        <w:numPr>
          <w:ilvl w:val="0"/>
          <w:numId w:val="8"/>
        </w:numPr>
        <w:spacing w:before="100" w:beforeAutospacing="1" w:after="100" w:afterAutospacing="1" w:line="360" w:lineRule="auto"/>
        <w:ind w:right="14"/>
        <w:jc w:val="both"/>
        <w:rPr>
          <w:rFonts w:ascii="Arial Narrow" w:eastAsia="Times New Roman" w:hAnsi="Arial Narrow" w:cs="Arial"/>
          <w:color w:val="444444"/>
          <w:sz w:val="20"/>
          <w:szCs w:val="20"/>
          <w:lang w:val="es-PE" w:eastAsia="es-PE"/>
        </w:rPr>
      </w:pPr>
      <w:r w:rsidRPr="004C63D3">
        <w:rPr>
          <w:rFonts w:ascii="Arial Narrow" w:eastAsia="Times New Roman" w:hAnsi="Arial Narrow" w:cs="Arial"/>
          <w:b/>
          <w:bCs/>
          <w:color w:val="444444"/>
          <w:sz w:val="20"/>
          <w:szCs w:val="20"/>
          <w:lang w:val="es-PE" w:eastAsia="es-PE"/>
        </w:rPr>
        <w:t>Comunicación de los resultados.</w:t>
      </w:r>
      <w:r w:rsidRPr="004C63D3">
        <w:rPr>
          <w:rFonts w:ascii="Arial Narrow" w:eastAsia="Times New Roman" w:hAnsi="Arial Narrow" w:cs="Arial"/>
          <w:color w:val="444444"/>
          <w:sz w:val="20"/>
          <w:szCs w:val="20"/>
          <w:lang w:val="es-PE" w:eastAsia="es-PE"/>
        </w:rPr>
        <w:t> Esto significa que se analiza y se reflexiona acerca del proceso educativo con la participación no sólo de los alumnos y docentes, sino también, de los padres de familia, de tal manera que los resultados de la evaluación son conocidos por todos los interesados. Así todos se involucran en el proceso y los resultados son más significativos.</w:t>
      </w:r>
    </w:p>
    <w:p w:rsidR="009964B3" w:rsidRPr="004C63D3" w:rsidRDefault="009964B3" w:rsidP="00DF21A7">
      <w:pPr>
        <w:numPr>
          <w:ilvl w:val="0"/>
          <w:numId w:val="8"/>
        </w:numPr>
        <w:spacing w:before="100" w:beforeAutospacing="1" w:after="100" w:afterAutospacing="1" w:line="360" w:lineRule="auto"/>
        <w:ind w:right="14"/>
        <w:jc w:val="both"/>
        <w:rPr>
          <w:rFonts w:ascii="Arial Narrow" w:eastAsia="Times New Roman" w:hAnsi="Arial Narrow" w:cs="Arial"/>
          <w:color w:val="444444"/>
          <w:sz w:val="20"/>
          <w:szCs w:val="20"/>
          <w:lang w:val="es-PE" w:eastAsia="es-PE"/>
        </w:rPr>
      </w:pPr>
      <w:r w:rsidRPr="004C63D3">
        <w:rPr>
          <w:rFonts w:ascii="Arial Narrow" w:eastAsia="Times New Roman" w:hAnsi="Arial Narrow" w:cs="Arial"/>
          <w:b/>
          <w:bCs/>
          <w:color w:val="444444"/>
          <w:sz w:val="20"/>
          <w:szCs w:val="20"/>
          <w:lang w:val="es-PE" w:eastAsia="es-PE"/>
        </w:rPr>
        <w:lastRenderedPageBreak/>
        <w:t>Toma de decisiones.</w:t>
      </w:r>
      <w:r w:rsidRPr="004C63D3">
        <w:rPr>
          <w:rFonts w:ascii="Arial Narrow" w:eastAsia="Times New Roman" w:hAnsi="Arial Narrow" w:cs="Arial"/>
          <w:color w:val="444444"/>
          <w:sz w:val="20"/>
          <w:szCs w:val="20"/>
          <w:lang w:val="es-PE" w:eastAsia="es-PE"/>
        </w:rPr>
        <w:t> Los resultados de la evaluación deben llevarnos a aplicar medidas pertinentes y oportunas para mejorar el proceso de aprendizaje.</w:t>
      </w:r>
    </w:p>
    <w:p w:rsidR="009964B3" w:rsidRPr="004C63D3" w:rsidRDefault="009964B3" w:rsidP="00DF21A7">
      <w:pPr>
        <w:widowControl w:val="0"/>
        <w:numPr>
          <w:ilvl w:val="1"/>
          <w:numId w:val="2"/>
        </w:numPr>
        <w:autoSpaceDE w:val="0"/>
        <w:autoSpaceDN w:val="0"/>
        <w:spacing w:after="0" w:line="360" w:lineRule="auto"/>
        <w:ind w:left="851" w:right="14" w:hanging="491"/>
        <w:jc w:val="both"/>
        <w:rPr>
          <w:rFonts w:ascii="Arial Narrow" w:eastAsia="Arial" w:hAnsi="Arial Narrow" w:cs="Arial"/>
          <w:b/>
          <w:color w:val="auto"/>
          <w:sz w:val="20"/>
          <w:szCs w:val="20"/>
          <w:lang w:eastAsia="es-ES" w:bidi="es-ES"/>
        </w:rPr>
      </w:pPr>
      <w:r w:rsidRPr="004C63D3">
        <w:rPr>
          <w:rFonts w:ascii="Arial Narrow" w:eastAsia="Arial" w:hAnsi="Arial Narrow" w:cs="Arial"/>
          <w:b/>
          <w:color w:val="auto"/>
          <w:sz w:val="20"/>
          <w:szCs w:val="20"/>
          <w:lang w:eastAsia="es-ES" w:bidi="es-ES"/>
        </w:rPr>
        <w:t>Forma como se evalúan los aprendizajes.</w:t>
      </w:r>
    </w:p>
    <w:p w:rsidR="009964B3" w:rsidRPr="004C63D3" w:rsidRDefault="009964B3" w:rsidP="009964B3">
      <w:pPr>
        <w:spacing w:before="100" w:beforeAutospacing="1" w:after="100" w:afterAutospacing="1" w:line="360" w:lineRule="auto"/>
        <w:ind w:left="851"/>
        <w:jc w:val="both"/>
        <w:rPr>
          <w:rFonts w:ascii="Arial Narrow" w:eastAsia="Times New Roman" w:hAnsi="Arial Narrow" w:cs="Arial"/>
          <w:color w:val="444444"/>
          <w:sz w:val="20"/>
          <w:szCs w:val="20"/>
          <w:lang w:val="es-PE" w:eastAsia="es-PE"/>
        </w:rPr>
      </w:pPr>
      <w:r w:rsidRPr="004C63D3">
        <w:rPr>
          <w:rFonts w:ascii="Arial Narrow" w:eastAsia="Times New Roman" w:hAnsi="Arial Narrow" w:cs="Arial"/>
          <w:color w:val="444444"/>
          <w:sz w:val="20"/>
          <w:szCs w:val="20"/>
          <w:lang w:val="es-PE" w:eastAsia="es-PE"/>
        </w:rPr>
        <w:t>Los aprendizajes que el estudiante desarrolla son de diferente naturaleza, y como tales se enseñan de diferente modo y consecuentemente también se evalúan de diferente manera. Así tenemos:</w:t>
      </w:r>
    </w:p>
    <w:p w:rsidR="009964B3" w:rsidRPr="004C63D3" w:rsidRDefault="009964B3" w:rsidP="00DF21A7">
      <w:pPr>
        <w:numPr>
          <w:ilvl w:val="0"/>
          <w:numId w:val="9"/>
        </w:numPr>
        <w:spacing w:before="100" w:beforeAutospacing="1" w:after="100" w:afterAutospacing="1" w:line="360" w:lineRule="auto"/>
        <w:ind w:left="1080" w:right="14"/>
        <w:jc w:val="both"/>
        <w:rPr>
          <w:rFonts w:ascii="Arial Narrow" w:eastAsia="Times New Roman" w:hAnsi="Arial Narrow" w:cs="Arial"/>
          <w:color w:val="444444"/>
          <w:sz w:val="20"/>
          <w:szCs w:val="20"/>
          <w:lang w:val="es-PE" w:eastAsia="es-PE"/>
        </w:rPr>
      </w:pPr>
      <w:r w:rsidRPr="004C63D3">
        <w:rPr>
          <w:rFonts w:ascii="Arial Narrow" w:eastAsia="Times New Roman" w:hAnsi="Arial Narrow" w:cs="Arial"/>
          <w:color w:val="444444"/>
          <w:sz w:val="20"/>
          <w:szCs w:val="20"/>
          <w:lang w:val="es-PE" w:eastAsia="es-PE"/>
        </w:rPr>
        <w:t>Las competencias se evalúan en la actuación misma del alumno. Se trata de que el alumno haga las cosas y las haga bien. Lo que importa principalmente es la manifestación externa de la competencia y no tanto los conocimientos que el alumno tiene sobre cómo se realiza la actividad correspondiente.</w:t>
      </w:r>
    </w:p>
    <w:p w:rsidR="009964B3" w:rsidRPr="004C63D3" w:rsidRDefault="009964B3" w:rsidP="00DF21A7">
      <w:pPr>
        <w:numPr>
          <w:ilvl w:val="0"/>
          <w:numId w:val="10"/>
        </w:numPr>
        <w:spacing w:before="100" w:beforeAutospacing="1" w:after="100" w:afterAutospacing="1" w:line="360" w:lineRule="auto"/>
        <w:ind w:right="14"/>
        <w:jc w:val="both"/>
        <w:rPr>
          <w:rFonts w:ascii="Arial Narrow" w:eastAsia="Times New Roman" w:hAnsi="Arial Narrow" w:cs="Arial"/>
          <w:color w:val="444444"/>
          <w:sz w:val="20"/>
          <w:szCs w:val="20"/>
          <w:lang w:val="es-PE" w:eastAsia="es-PE"/>
        </w:rPr>
      </w:pPr>
      <w:r w:rsidRPr="004C63D3">
        <w:rPr>
          <w:rFonts w:ascii="Arial Narrow" w:eastAsia="Times New Roman" w:hAnsi="Arial Narrow" w:cs="Arial"/>
          <w:color w:val="444444"/>
          <w:sz w:val="20"/>
          <w:szCs w:val="20"/>
          <w:lang w:val="es-PE" w:eastAsia="es-PE"/>
        </w:rPr>
        <w:t>Si se trata de la competencia comunicativa, el alumno debe hablar y escribir bien, con el nivel de corrección, coherencia, orden, precisión y poder de convicción, que corresponda a lo esperado en el grado escolar respectivo.</w:t>
      </w:r>
    </w:p>
    <w:p w:rsidR="009964B3" w:rsidRPr="004C63D3" w:rsidRDefault="009964B3" w:rsidP="00DF21A7">
      <w:pPr>
        <w:numPr>
          <w:ilvl w:val="0"/>
          <w:numId w:val="10"/>
        </w:numPr>
        <w:spacing w:before="100" w:beforeAutospacing="1" w:after="100" w:afterAutospacing="1" w:line="360" w:lineRule="auto"/>
        <w:ind w:right="14"/>
        <w:jc w:val="both"/>
        <w:rPr>
          <w:rFonts w:ascii="Arial Narrow" w:eastAsia="Times New Roman" w:hAnsi="Arial Narrow" w:cs="Arial"/>
          <w:color w:val="444444"/>
          <w:sz w:val="20"/>
          <w:szCs w:val="20"/>
          <w:lang w:val="es-PE" w:eastAsia="es-PE"/>
        </w:rPr>
      </w:pPr>
      <w:r w:rsidRPr="004C63D3">
        <w:rPr>
          <w:rFonts w:ascii="Arial Narrow" w:eastAsia="Times New Roman" w:hAnsi="Arial Narrow" w:cs="Arial"/>
          <w:color w:val="444444"/>
          <w:sz w:val="20"/>
          <w:szCs w:val="20"/>
          <w:lang w:val="es-PE" w:eastAsia="es-PE"/>
        </w:rPr>
        <w:t>En las competencias sociales no importa cuánto saben los alumnos sobre democracia o convivencia, lo fundamental es que en su accionar muestren una conducta democrática; lo que se evalúa es si los alumnos tienen comportamientos adecuados en su relación con los demás, si escuchan con atención a sus compañeros, si respetan las ideas de otras personas, si son solidarios, si saben participar en un debate exponiendo sus ideas sin perjudicar a los demás, si participan activamente en la identificación y/o solución de los problemas que afectan a su comunidad, etc.</w:t>
      </w:r>
    </w:p>
    <w:p w:rsidR="009964B3" w:rsidRPr="004C63D3" w:rsidRDefault="009964B3" w:rsidP="00DF21A7">
      <w:pPr>
        <w:numPr>
          <w:ilvl w:val="0"/>
          <w:numId w:val="10"/>
        </w:numPr>
        <w:spacing w:before="100" w:beforeAutospacing="1" w:after="100" w:afterAutospacing="1" w:line="360" w:lineRule="auto"/>
        <w:ind w:right="14"/>
        <w:jc w:val="both"/>
        <w:rPr>
          <w:rFonts w:ascii="Arial Narrow" w:eastAsia="Times New Roman" w:hAnsi="Arial Narrow" w:cs="Arial"/>
          <w:color w:val="444444"/>
          <w:sz w:val="20"/>
          <w:szCs w:val="20"/>
          <w:lang w:val="es-PE" w:eastAsia="es-PE"/>
        </w:rPr>
      </w:pPr>
      <w:r w:rsidRPr="004C63D3">
        <w:rPr>
          <w:rFonts w:ascii="Arial Narrow" w:eastAsia="Times New Roman" w:hAnsi="Arial Narrow" w:cs="Arial"/>
          <w:color w:val="444444"/>
          <w:sz w:val="20"/>
          <w:szCs w:val="20"/>
          <w:lang w:val="es-PE" w:eastAsia="es-PE"/>
        </w:rPr>
        <w:t>En las competencias factuales, en las que se busca la realización idónea de acciones aprendidas para trabajar, con mayor razón, lo que se evalúa es lo que hace el alumno y si lo hace bien o no, esto quiere decir que no basta con que el alumno sepa hacer las cosas, sino que las haga y las haga alcanzando la experticia necesaria, movilizando una serie de conocimientos, decisiones, rasgos de personalidad, actitudes y valores.</w:t>
      </w:r>
    </w:p>
    <w:p w:rsidR="009964B3" w:rsidRPr="004C63D3" w:rsidRDefault="009964B3" w:rsidP="00DF21A7">
      <w:pPr>
        <w:numPr>
          <w:ilvl w:val="0"/>
          <w:numId w:val="9"/>
        </w:numPr>
        <w:spacing w:before="100" w:beforeAutospacing="1" w:after="100" w:afterAutospacing="1" w:line="360" w:lineRule="auto"/>
        <w:ind w:left="1068" w:right="14"/>
        <w:jc w:val="both"/>
        <w:rPr>
          <w:rFonts w:ascii="Arial Narrow" w:eastAsia="Times New Roman" w:hAnsi="Arial Narrow" w:cs="Arial"/>
          <w:color w:val="444444"/>
          <w:sz w:val="20"/>
          <w:szCs w:val="20"/>
          <w:lang w:val="es-PE" w:eastAsia="es-PE"/>
        </w:rPr>
      </w:pPr>
      <w:r w:rsidRPr="004C63D3">
        <w:rPr>
          <w:rFonts w:ascii="Arial Narrow" w:eastAsia="Times New Roman" w:hAnsi="Arial Narrow" w:cs="Arial"/>
          <w:color w:val="444444"/>
          <w:sz w:val="20"/>
          <w:szCs w:val="20"/>
          <w:lang w:val="es-PE" w:eastAsia="es-PE"/>
        </w:rPr>
        <w:t>Los conocimientos se evalúan a partir de la exteriorización de lo que sabe el alumno, o sea cuando da cuenta de que conoce algo, por medio de la expresión verbal y/o gráfica. Estas exteriorizaciones deben ir más allá de la simple memorización, vinculándose, más bien, a capacidades cognitivas superiores, como el análisis, la síntesis, la interpretación, la asociación, la emisión de juicios críticos, etc. Para evaluar los conocimientos podemos recurrir a los exámenes o a las pruebas escritas, orales, manuales y a otras técnicas o instrumentos alternativos como mapas, esquemas, gráficos, solución de problemas, etc.,</w:t>
      </w:r>
    </w:p>
    <w:p w:rsidR="009964B3" w:rsidRDefault="009964B3" w:rsidP="009964B3">
      <w:pPr>
        <w:spacing w:before="100" w:beforeAutospacing="1" w:after="100" w:afterAutospacing="1" w:line="360" w:lineRule="auto"/>
        <w:ind w:left="1068"/>
        <w:jc w:val="both"/>
        <w:rPr>
          <w:rFonts w:ascii="Arial Narrow" w:eastAsia="Times New Roman" w:hAnsi="Arial Narrow" w:cs="Arial"/>
          <w:color w:val="444444"/>
          <w:sz w:val="20"/>
          <w:szCs w:val="20"/>
          <w:lang w:val="es-PE" w:eastAsia="es-PE"/>
        </w:rPr>
      </w:pPr>
      <w:r w:rsidRPr="004C63D3">
        <w:rPr>
          <w:rFonts w:ascii="Arial Narrow" w:eastAsia="Times New Roman" w:hAnsi="Arial Narrow" w:cs="Arial"/>
          <w:color w:val="444444"/>
          <w:sz w:val="20"/>
          <w:szCs w:val="20"/>
          <w:lang w:val="es-PE" w:eastAsia="es-PE"/>
        </w:rPr>
        <w:t>Tanto en las competencias como en los conocimientos se busca que los alumnos alcancen la excelencia, de acuerdo con el grado, nivel o modalidad en que se ubiquen.</w:t>
      </w:r>
    </w:p>
    <w:p w:rsidR="00081DF5" w:rsidRDefault="00081DF5" w:rsidP="009964B3">
      <w:pPr>
        <w:spacing w:before="100" w:beforeAutospacing="1" w:after="100" w:afterAutospacing="1" w:line="360" w:lineRule="auto"/>
        <w:ind w:left="1068"/>
        <w:jc w:val="both"/>
        <w:rPr>
          <w:rFonts w:ascii="Arial Narrow" w:eastAsia="Times New Roman" w:hAnsi="Arial Narrow" w:cs="Arial"/>
          <w:color w:val="444444"/>
          <w:sz w:val="20"/>
          <w:szCs w:val="20"/>
          <w:lang w:val="es-PE" w:eastAsia="es-PE"/>
        </w:rPr>
      </w:pPr>
    </w:p>
    <w:p w:rsidR="00081DF5" w:rsidRDefault="00081DF5" w:rsidP="009964B3">
      <w:pPr>
        <w:spacing w:before="100" w:beforeAutospacing="1" w:after="100" w:afterAutospacing="1" w:line="360" w:lineRule="auto"/>
        <w:ind w:left="1068"/>
        <w:jc w:val="both"/>
        <w:rPr>
          <w:rFonts w:ascii="Arial Narrow" w:eastAsia="Times New Roman" w:hAnsi="Arial Narrow" w:cs="Arial"/>
          <w:color w:val="444444"/>
          <w:sz w:val="20"/>
          <w:szCs w:val="20"/>
          <w:lang w:val="es-PE" w:eastAsia="es-PE"/>
        </w:rPr>
      </w:pPr>
    </w:p>
    <w:p w:rsidR="00081DF5" w:rsidRPr="004C63D3" w:rsidRDefault="00081DF5" w:rsidP="009964B3">
      <w:pPr>
        <w:spacing w:before="100" w:beforeAutospacing="1" w:after="100" w:afterAutospacing="1" w:line="360" w:lineRule="auto"/>
        <w:ind w:left="1068"/>
        <w:jc w:val="both"/>
        <w:rPr>
          <w:rFonts w:ascii="Arial Narrow" w:eastAsia="Times New Roman" w:hAnsi="Arial Narrow" w:cs="Arial"/>
          <w:color w:val="444444"/>
          <w:sz w:val="20"/>
          <w:szCs w:val="20"/>
          <w:lang w:val="es-PE" w:eastAsia="es-PE"/>
        </w:rPr>
      </w:pPr>
    </w:p>
    <w:p w:rsidR="009964B3" w:rsidRPr="004C63D3" w:rsidRDefault="009964B3" w:rsidP="00DF21A7">
      <w:pPr>
        <w:numPr>
          <w:ilvl w:val="0"/>
          <w:numId w:val="9"/>
        </w:numPr>
        <w:spacing w:before="100" w:beforeAutospacing="1" w:after="100" w:afterAutospacing="1" w:line="360" w:lineRule="auto"/>
        <w:ind w:left="1080" w:right="14"/>
        <w:jc w:val="both"/>
        <w:rPr>
          <w:rFonts w:ascii="Arial Narrow" w:eastAsia="Times New Roman" w:hAnsi="Arial Narrow" w:cs="Arial"/>
          <w:color w:val="444444"/>
          <w:sz w:val="20"/>
          <w:szCs w:val="20"/>
          <w:lang w:val="es-PE" w:eastAsia="es-PE"/>
        </w:rPr>
      </w:pPr>
      <w:r w:rsidRPr="004C63D3">
        <w:rPr>
          <w:rFonts w:ascii="Arial Narrow" w:eastAsia="Times New Roman" w:hAnsi="Arial Narrow" w:cs="Arial"/>
          <w:color w:val="444444"/>
          <w:sz w:val="20"/>
          <w:szCs w:val="20"/>
          <w:lang w:val="es-PE" w:eastAsia="es-PE"/>
        </w:rPr>
        <w:lastRenderedPageBreak/>
        <w:t xml:space="preserve">Las vivencias valorativas se evalúan sin la exigencia de que el alumno alcance la excelencia o de establecer niveles mínimos de rendimiento. Acá lo importante es que el alumno sienta gozo, participe con entusiasmo, con perseverancia y puntualidad. Por lo </w:t>
      </w:r>
      <w:proofErr w:type="gramStart"/>
      <w:r w:rsidRPr="004C63D3">
        <w:rPr>
          <w:rFonts w:ascii="Arial Narrow" w:eastAsia="Times New Roman" w:hAnsi="Arial Narrow" w:cs="Arial"/>
          <w:color w:val="444444"/>
          <w:sz w:val="20"/>
          <w:szCs w:val="20"/>
          <w:lang w:val="es-PE" w:eastAsia="es-PE"/>
        </w:rPr>
        <w:t>tanto</w:t>
      </w:r>
      <w:proofErr w:type="gramEnd"/>
      <w:r w:rsidRPr="004C63D3">
        <w:rPr>
          <w:rFonts w:ascii="Arial Narrow" w:eastAsia="Times New Roman" w:hAnsi="Arial Narrow" w:cs="Arial"/>
          <w:color w:val="444444"/>
          <w:sz w:val="20"/>
          <w:szCs w:val="20"/>
          <w:lang w:val="es-PE" w:eastAsia="es-PE"/>
        </w:rPr>
        <w:t xml:space="preserve"> tampoco se justifican los exámenes, sino que la información se recogerá fundamentalmente a través de técnicas de observación, con el apoyo de instrumentos tales como anecdotarios, listas de cotejos, escalas, etc.</w:t>
      </w:r>
    </w:p>
    <w:p w:rsidR="009964B3" w:rsidRPr="004C63D3" w:rsidRDefault="009964B3" w:rsidP="00DF21A7">
      <w:pPr>
        <w:numPr>
          <w:ilvl w:val="0"/>
          <w:numId w:val="9"/>
        </w:numPr>
        <w:spacing w:before="100" w:beforeAutospacing="1" w:after="100" w:afterAutospacing="1" w:line="360" w:lineRule="auto"/>
        <w:ind w:left="1080" w:right="14"/>
        <w:jc w:val="both"/>
        <w:rPr>
          <w:rFonts w:ascii="Arial Narrow" w:eastAsia="Times New Roman" w:hAnsi="Arial Narrow" w:cs="Arial"/>
          <w:color w:val="444444"/>
          <w:sz w:val="20"/>
          <w:szCs w:val="20"/>
          <w:lang w:val="es-PE" w:eastAsia="es-PE"/>
        </w:rPr>
      </w:pPr>
      <w:r w:rsidRPr="004C63D3">
        <w:rPr>
          <w:rFonts w:ascii="Arial Narrow" w:eastAsia="Times New Roman" w:hAnsi="Arial Narrow" w:cs="Arial"/>
          <w:color w:val="444444"/>
          <w:sz w:val="20"/>
          <w:szCs w:val="20"/>
          <w:lang w:val="es-PE" w:eastAsia="es-PE"/>
        </w:rPr>
        <w:t xml:space="preserve">Las actitudes son transversales a todas las áreas, por lo </w:t>
      </w:r>
      <w:proofErr w:type="gramStart"/>
      <w:r w:rsidRPr="004C63D3">
        <w:rPr>
          <w:rFonts w:ascii="Arial Narrow" w:eastAsia="Times New Roman" w:hAnsi="Arial Narrow" w:cs="Arial"/>
          <w:color w:val="444444"/>
          <w:sz w:val="20"/>
          <w:szCs w:val="20"/>
          <w:lang w:val="es-PE" w:eastAsia="es-PE"/>
        </w:rPr>
        <w:t>tanto</w:t>
      </w:r>
      <w:proofErr w:type="gramEnd"/>
      <w:r w:rsidRPr="004C63D3">
        <w:rPr>
          <w:rFonts w:ascii="Arial Narrow" w:eastAsia="Times New Roman" w:hAnsi="Arial Narrow" w:cs="Arial"/>
          <w:color w:val="444444"/>
          <w:sz w:val="20"/>
          <w:szCs w:val="20"/>
          <w:lang w:val="es-PE" w:eastAsia="es-PE"/>
        </w:rPr>
        <w:t xml:space="preserve"> todos los profesores deben alentarlas. Como la adquisición de actitudes es un proceso lento el docente debe realizar un seguimiento continuo de la forma como las actitudes evolucionan en sus alumnos, anotando sus observaciones en anecdotarios, fichas de observación, etc. Al finalizar el grado, el docente formulará una apreciación sobre la adquisición de dichas actitudes, de acuerdo a los comportamientos observados.</w:t>
      </w:r>
    </w:p>
    <w:p w:rsidR="009964B3" w:rsidRPr="004C63D3" w:rsidRDefault="009964B3" w:rsidP="009964B3">
      <w:pPr>
        <w:spacing w:before="100" w:beforeAutospacing="1" w:after="100" w:afterAutospacing="1" w:line="360" w:lineRule="auto"/>
        <w:ind w:left="708"/>
        <w:jc w:val="both"/>
        <w:rPr>
          <w:rFonts w:ascii="Arial Narrow" w:eastAsia="Times New Roman" w:hAnsi="Arial Narrow" w:cs="Arial"/>
          <w:color w:val="444444"/>
          <w:sz w:val="20"/>
          <w:szCs w:val="20"/>
          <w:lang w:val="es-PE" w:eastAsia="es-PE"/>
        </w:rPr>
      </w:pPr>
      <w:r w:rsidRPr="004C63D3">
        <w:rPr>
          <w:rFonts w:ascii="Arial Narrow" w:eastAsia="Times New Roman" w:hAnsi="Arial Narrow" w:cs="Arial"/>
          <w:color w:val="444444"/>
          <w:sz w:val="20"/>
          <w:szCs w:val="20"/>
          <w:lang w:val="es-PE" w:eastAsia="es-PE"/>
        </w:rPr>
        <w:t>Las actitudes que fundamentalmente se desarrollarán en todas las áreas son las siguientes:</w:t>
      </w:r>
    </w:p>
    <w:p w:rsidR="009964B3" w:rsidRPr="004C63D3" w:rsidRDefault="009964B3" w:rsidP="00DF21A7">
      <w:pPr>
        <w:numPr>
          <w:ilvl w:val="0"/>
          <w:numId w:val="5"/>
        </w:numPr>
        <w:tabs>
          <w:tab w:val="num" w:pos="1428"/>
        </w:tabs>
        <w:spacing w:before="100" w:beforeAutospacing="1" w:after="100" w:afterAutospacing="1" w:line="360" w:lineRule="auto"/>
        <w:ind w:left="1068" w:right="14"/>
        <w:jc w:val="both"/>
        <w:rPr>
          <w:rFonts w:ascii="Arial Narrow" w:eastAsia="Arial" w:hAnsi="Arial Narrow" w:cs="Arial"/>
          <w:color w:val="444444"/>
          <w:sz w:val="20"/>
          <w:szCs w:val="20"/>
          <w:lang w:val="es-PE" w:eastAsia="es-PE"/>
        </w:rPr>
      </w:pPr>
      <w:r w:rsidRPr="004C63D3">
        <w:rPr>
          <w:rFonts w:ascii="Arial Narrow" w:eastAsia="Arial" w:hAnsi="Arial Narrow" w:cs="Arial"/>
          <w:color w:val="444444"/>
          <w:sz w:val="20"/>
          <w:szCs w:val="20"/>
          <w:lang w:val="es-PE" w:eastAsia="es-PE"/>
        </w:rPr>
        <w:t>Autoestima</w:t>
      </w:r>
    </w:p>
    <w:p w:rsidR="009964B3" w:rsidRPr="004C63D3" w:rsidRDefault="009964B3" w:rsidP="00DF21A7">
      <w:pPr>
        <w:numPr>
          <w:ilvl w:val="0"/>
          <w:numId w:val="5"/>
        </w:numPr>
        <w:tabs>
          <w:tab w:val="num" w:pos="1428"/>
        </w:tabs>
        <w:spacing w:before="100" w:beforeAutospacing="1" w:after="100" w:afterAutospacing="1" w:line="360" w:lineRule="auto"/>
        <w:ind w:left="1068" w:right="14"/>
        <w:jc w:val="both"/>
        <w:rPr>
          <w:rFonts w:ascii="Arial Narrow" w:eastAsia="Arial" w:hAnsi="Arial Narrow" w:cs="Arial"/>
          <w:color w:val="444444"/>
          <w:sz w:val="20"/>
          <w:szCs w:val="20"/>
          <w:lang w:val="es-PE" w:eastAsia="es-PE"/>
        </w:rPr>
      </w:pPr>
      <w:r w:rsidRPr="004C63D3">
        <w:rPr>
          <w:rFonts w:ascii="Arial Narrow" w:eastAsia="Arial" w:hAnsi="Arial Narrow" w:cs="Arial"/>
          <w:color w:val="444444"/>
          <w:sz w:val="20"/>
          <w:szCs w:val="20"/>
          <w:lang w:val="es-PE" w:eastAsia="es-PE"/>
        </w:rPr>
        <w:t>Apertura a los demás</w:t>
      </w:r>
    </w:p>
    <w:p w:rsidR="009964B3" w:rsidRPr="004C63D3" w:rsidRDefault="009964B3" w:rsidP="00DF21A7">
      <w:pPr>
        <w:numPr>
          <w:ilvl w:val="0"/>
          <w:numId w:val="5"/>
        </w:numPr>
        <w:tabs>
          <w:tab w:val="num" w:pos="1428"/>
        </w:tabs>
        <w:spacing w:before="100" w:beforeAutospacing="1" w:after="100" w:afterAutospacing="1" w:line="360" w:lineRule="auto"/>
        <w:ind w:left="1068" w:right="14"/>
        <w:jc w:val="both"/>
        <w:rPr>
          <w:rFonts w:ascii="Arial Narrow" w:eastAsia="Arial" w:hAnsi="Arial Narrow" w:cs="Arial"/>
          <w:color w:val="444444"/>
          <w:sz w:val="20"/>
          <w:szCs w:val="20"/>
          <w:lang w:val="es-PE" w:eastAsia="es-PE"/>
        </w:rPr>
      </w:pPr>
      <w:r w:rsidRPr="004C63D3">
        <w:rPr>
          <w:rFonts w:ascii="Arial Narrow" w:eastAsia="Arial" w:hAnsi="Arial Narrow" w:cs="Arial"/>
          <w:color w:val="444444"/>
          <w:sz w:val="20"/>
          <w:szCs w:val="20"/>
          <w:lang w:val="es-PE" w:eastAsia="es-PE"/>
        </w:rPr>
        <w:t>Sentido de orden</w:t>
      </w:r>
    </w:p>
    <w:p w:rsidR="009964B3" w:rsidRPr="004C63D3" w:rsidRDefault="009964B3" w:rsidP="00DF21A7">
      <w:pPr>
        <w:numPr>
          <w:ilvl w:val="0"/>
          <w:numId w:val="5"/>
        </w:numPr>
        <w:tabs>
          <w:tab w:val="num" w:pos="1428"/>
        </w:tabs>
        <w:spacing w:before="100" w:beforeAutospacing="1" w:after="100" w:afterAutospacing="1" w:line="360" w:lineRule="auto"/>
        <w:ind w:left="1068" w:right="14"/>
        <w:jc w:val="both"/>
        <w:rPr>
          <w:rFonts w:ascii="Arial Narrow" w:eastAsia="Arial" w:hAnsi="Arial Narrow" w:cs="Arial"/>
          <w:color w:val="444444"/>
          <w:sz w:val="20"/>
          <w:szCs w:val="20"/>
          <w:lang w:val="es-PE" w:eastAsia="es-PE"/>
        </w:rPr>
      </w:pPr>
      <w:r w:rsidRPr="004C63D3">
        <w:rPr>
          <w:rFonts w:ascii="Arial Narrow" w:eastAsia="Arial" w:hAnsi="Arial Narrow" w:cs="Arial"/>
          <w:color w:val="444444"/>
          <w:sz w:val="20"/>
          <w:szCs w:val="20"/>
          <w:lang w:val="es-PE" w:eastAsia="es-PE"/>
        </w:rPr>
        <w:t>Compromiso con la tarea</w:t>
      </w:r>
    </w:p>
    <w:p w:rsidR="009964B3" w:rsidRPr="004C63D3" w:rsidRDefault="009964B3" w:rsidP="00DF21A7">
      <w:pPr>
        <w:numPr>
          <w:ilvl w:val="0"/>
          <w:numId w:val="5"/>
        </w:numPr>
        <w:tabs>
          <w:tab w:val="num" w:pos="1428"/>
        </w:tabs>
        <w:spacing w:before="100" w:beforeAutospacing="1" w:after="100" w:afterAutospacing="1" w:line="360" w:lineRule="auto"/>
        <w:ind w:left="1068" w:right="14"/>
        <w:jc w:val="both"/>
        <w:rPr>
          <w:rFonts w:ascii="Arial Narrow" w:eastAsia="Arial" w:hAnsi="Arial Narrow" w:cs="Arial"/>
          <w:color w:val="444444"/>
          <w:sz w:val="20"/>
          <w:szCs w:val="20"/>
          <w:lang w:val="es-PE" w:eastAsia="es-PE"/>
        </w:rPr>
      </w:pPr>
      <w:r w:rsidRPr="004C63D3">
        <w:rPr>
          <w:rFonts w:ascii="Arial Narrow" w:eastAsia="Arial" w:hAnsi="Arial Narrow" w:cs="Arial"/>
          <w:color w:val="444444"/>
          <w:sz w:val="20"/>
          <w:szCs w:val="20"/>
          <w:lang w:val="es-PE" w:eastAsia="es-PE"/>
        </w:rPr>
        <w:t>Sentido de responsabilidad</w:t>
      </w:r>
    </w:p>
    <w:p w:rsidR="009964B3" w:rsidRPr="004C63D3" w:rsidRDefault="009964B3" w:rsidP="009964B3">
      <w:pPr>
        <w:spacing w:before="100" w:beforeAutospacing="1" w:after="100" w:afterAutospacing="1" w:line="360" w:lineRule="auto"/>
        <w:ind w:left="708"/>
        <w:jc w:val="both"/>
        <w:rPr>
          <w:rFonts w:ascii="Arial Narrow" w:eastAsia="Times New Roman" w:hAnsi="Arial Narrow" w:cs="Arial"/>
          <w:color w:val="444444"/>
          <w:sz w:val="20"/>
          <w:szCs w:val="20"/>
          <w:lang w:val="es-PE" w:eastAsia="es-PE"/>
        </w:rPr>
      </w:pPr>
      <w:r w:rsidRPr="004C63D3">
        <w:rPr>
          <w:rFonts w:ascii="Arial Narrow" w:eastAsia="Times New Roman" w:hAnsi="Arial Narrow" w:cs="Arial"/>
          <w:color w:val="444444"/>
          <w:sz w:val="20"/>
          <w:szCs w:val="20"/>
          <w:lang w:val="es-PE" w:eastAsia="es-PE"/>
        </w:rPr>
        <w:t>Cada área o asignatura determinará su forma de evaluar dependiendo del tipo de aprendizaje en el que ponga énfasis, pudiendo darse el caso de que se promueva más de un tipo de aprendizaje en cada área o asignatura.</w:t>
      </w:r>
    </w:p>
    <w:p w:rsidR="009964B3" w:rsidRPr="004C63D3" w:rsidRDefault="009964B3" w:rsidP="00DF21A7">
      <w:pPr>
        <w:numPr>
          <w:ilvl w:val="1"/>
          <w:numId w:val="2"/>
        </w:numPr>
        <w:spacing w:after="160" w:line="360" w:lineRule="auto"/>
        <w:ind w:left="851" w:right="14" w:hanging="425"/>
        <w:contextualSpacing/>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Orientaciones para la evaluación de los aprendizajes</w:t>
      </w:r>
    </w:p>
    <w:p w:rsidR="009964B3" w:rsidRPr="004C63D3" w:rsidRDefault="009964B3" w:rsidP="00DF21A7">
      <w:pPr>
        <w:widowControl w:val="0"/>
        <w:numPr>
          <w:ilvl w:val="0"/>
          <w:numId w:val="3"/>
        </w:numPr>
        <w:autoSpaceDE w:val="0"/>
        <w:autoSpaceDN w:val="0"/>
        <w:spacing w:before="240" w:after="240" w:line="360" w:lineRule="auto"/>
        <w:ind w:right="14"/>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 xml:space="preserve">La evaluación de los aprendizajes es un componente del proceso educativo, contribuye a regular el proceso de aprendizaje; es decir, permite comprenderlo, retroalimentarlo y mejorarlo en sus distintas dimensiones, ofrece al profesor y al equipo docente la oportunidad de visualizar y reflexionar sobre avances, resultados e impacto de sus </w:t>
      </w:r>
      <w:r w:rsidR="001A41C4">
        <w:rPr>
          <w:rFonts w:ascii="Arial Narrow" w:eastAsia="Arial" w:hAnsi="Arial Narrow" w:cs="Arial"/>
          <w:color w:val="auto"/>
          <w:sz w:val="20"/>
          <w:szCs w:val="20"/>
          <w:lang w:eastAsia="es-ES" w:bidi="es-ES"/>
        </w:rPr>
        <w:t>Prácticas</w:t>
      </w:r>
      <w:r w:rsidRPr="004C63D3">
        <w:rPr>
          <w:rFonts w:ascii="Arial Narrow" w:eastAsia="Arial" w:hAnsi="Arial Narrow" w:cs="Arial"/>
          <w:color w:val="auto"/>
          <w:sz w:val="20"/>
          <w:szCs w:val="20"/>
          <w:lang w:eastAsia="es-ES" w:bidi="es-ES"/>
        </w:rPr>
        <w:t xml:space="preserve"> educativas, todo lo cual redunda, especialmente, en el mejoramiento de la calidad de los aprendizajes construidos por los estudiantes.</w:t>
      </w:r>
    </w:p>
    <w:p w:rsidR="009964B3" w:rsidRPr="004C63D3" w:rsidRDefault="009964B3" w:rsidP="00DF21A7">
      <w:pPr>
        <w:widowControl w:val="0"/>
        <w:numPr>
          <w:ilvl w:val="0"/>
          <w:numId w:val="3"/>
        </w:numPr>
        <w:tabs>
          <w:tab w:val="left" w:pos="790"/>
        </w:tabs>
        <w:autoSpaceDE w:val="0"/>
        <w:autoSpaceDN w:val="0"/>
        <w:spacing w:before="240" w:after="240" w:line="360" w:lineRule="auto"/>
        <w:ind w:right="14"/>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La evaluación por competencias es el proceso mediante el cual se busca determinar el nivel de dominio de una competencia con base en criterios consensuados y evidencias para establecer los logros y los aspectos a mejorar, buscando que la persona tenga el reto del mejoramiento continuo, a través de la metacognición (Tobón, 2006). La evaluación por competencias tiene las siguientes</w:t>
      </w:r>
      <w:r w:rsidRPr="004C63D3">
        <w:rPr>
          <w:rFonts w:ascii="Arial Narrow" w:eastAsia="Arial" w:hAnsi="Arial Narrow" w:cs="Arial"/>
          <w:color w:val="auto"/>
          <w:spacing w:val="-17"/>
          <w:sz w:val="20"/>
          <w:szCs w:val="20"/>
          <w:lang w:eastAsia="es-ES" w:bidi="es-ES"/>
        </w:rPr>
        <w:t xml:space="preserve"> </w:t>
      </w:r>
      <w:r w:rsidRPr="004C63D3">
        <w:rPr>
          <w:rFonts w:ascii="Arial Narrow" w:eastAsia="Arial" w:hAnsi="Arial Narrow" w:cs="Arial"/>
          <w:color w:val="auto"/>
          <w:sz w:val="20"/>
          <w:szCs w:val="20"/>
          <w:lang w:eastAsia="es-ES" w:bidi="es-ES"/>
        </w:rPr>
        <w:t>características:</w:t>
      </w:r>
    </w:p>
    <w:p w:rsidR="009964B3" w:rsidRPr="004C63D3" w:rsidRDefault="009964B3" w:rsidP="00DF21A7">
      <w:pPr>
        <w:widowControl w:val="0"/>
        <w:numPr>
          <w:ilvl w:val="0"/>
          <w:numId w:val="3"/>
        </w:numPr>
        <w:tabs>
          <w:tab w:val="left" w:pos="790"/>
        </w:tabs>
        <w:autoSpaceDE w:val="0"/>
        <w:autoSpaceDN w:val="0"/>
        <w:spacing w:before="240" w:after="240" w:line="360" w:lineRule="auto"/>
        <w:ind w:right="14"/>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Es un proceso dinámico y multidimensional que realizan los diferentes agentes educativos implicados (profesores, estudiantes, institución y la propia</w:t>
      </w:r>
      <w:r w:rsidRPr="004C63D3">
        <w:rPr>
          <w:rFonts w:ascii="Arial Narrow" w:eastAsia="Arial" w:hAnsi="Arial Narrow" w:cs="Arial"/>
          <w:color w:val="auto"/>
          <w:spacing w:val="-11"/>
          <w:sz w:val="20"/>
          <w:szCs w:val="20"/>
          <w:lang w:eastAsia="es-ES" w:bidi="es-ES"/>
        </w:rPr>
        <w:t xml:space="preserve"> </w:t>
      </w:r>
      <w:r w:rsidRPr="004C63D3">
        <w:rPr>
          <w:rFonts w:ascii="Arial Narrow" w:eastAsia="Arial" w:hAnsi="Arial Narrow" w:cs="Arial"/>
          <w:color w:val="auto"/>
          <w:sz w:val="20"/>
          <w:szCs w:val="20"/>
          <w:lang w:eastAsia="es-ES" w:bidi="es-ES"/>
        </w:rPr>
        <w:t>sociedad);</w:t>
      </w:r>
    </w:p>
    <w:p w:rsidR="009964B3" w:rsidRPr="004C63D3" w:rsidRDefault="009964B3" w:rsidP="00DF21A7">
      <w:pPr>
        <w:widowControl w:val="0"/>
        <w:numPr>
          <w:ilvl w:val="0"/>
          <w:numId w:val="3"/>
        </w:numPr>
        <w:tabs>
          <w:tab w:val="left" w:pos="790"/>
        </w:tabs>
        <w:autoSpaceDE w:val="0"/>
        <w:autoSpaceDN w:val="0"/>
        <w:spacing w:before="240" w:after="240" w:line="360" w:lineRule="auto"/>
        <w:ind w:right="14"/>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Tiene en cuenta tanto el proceso como los resultados del</w:t>
      </w:r>
      <w:r w:rsidRPr="004C63D3">
        <w:rPr>
          <w:rFonts w:ascii="Arial Narrow" w:eastAsia="Arial" w:hAnsi="Arial Narrow" w:cs="Arial"/>
          <w:color w:val="auto"/>
          <w:spacing w:val="-15"/>
          <w:sz w:val="20"/>
          <w:szCs w:val="20"/>
          <w:lang w:eastAsia="es-ES" w:bidi="es-ES"/>
        </w:rPr>
        <w:t xml:space="preserve"> </w:t>
      </w:r>
      <w:r w:rsidRPr="004C63D3">
        <w:rPr>
          <w:rFonts w:ascii="Arial Narrow" w:eastAsia="Arial" w:hAnsi="Arial Narrow" w:cs="Arial"/>
          <w:color w:val="auto"/>
          <w:sz w:val="20"/>
          <w:szCs w:val="20"/>
          <w:lang w:eastAsia="es-ES" w:bidi="es-ES"/>
        </w:rPr>
        <w:t>aprendizaje.</w:t>
      </w:r>
    </w:p>
    <w:p w:rsidR="009964B3" w:rsidRPr="004C63D3" w:rsidRDefault="009964B3" w:rsidP="00DF21A7">
      <w:pPr>
        <w:widowControl w:val="0"/>
        <w:numPr>
          <w:ilvl w:val="0"/>
          <w:numId w:val="3"/>
        </w:numPr>
        <w:tabs>
          <w:tab w:val="left" w:pos="790"/>
        </w:tabs>
        <w:autoSpaceDE w:val="0"/>
        <w:autoSpaceDN w:val="0"/>
        <w:spacing w:before="240" w:after="240" w:line="360" w:lineRule="auto"/>
        <w:ind w:right="14"/>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Ofrece resultados de retroalimentación de manera cuantitativa</w:t>
      </w:r>
      <w:r w:rsidRPr="004C63D3">
        <w:rPr>
          <w:rFonts w:ascii="Arial Narrow" w:eastAsia="Arial" w:hAnsi="Arial Narrow" w:cs="Arial"/>
          <w:color w:val="auto"/>
          <w:spacing w:val="-11"/>
          <w:sz w:val="20"/>
          <w:szCs w:val="20"/>
          <w:lang w:eastAsia="es-ES" w:bidi="es-ES"/>
        </w:rPr>
        <w:t xml:space="preserve"> </w:t>
      </w:r>
      <w:r w:rsidRPr="004C63D3">
        <w:rPr>
          <w:rFonts w:ascii="Arial Narrow" w:eastAsia="Arial" w:hAnsi="Arial Narrow" w:cs="Arial"/>
          <w:color w:val="auto"/>
          <w:sz w:val="20"/>
          <w:szCs w:val="20"/>
          <w:lang w:eastAsia="es-ES" w:bidi="es-ES"/>
        </w:rPr>
        <w:t>cualitativa.</w:t>
      </w:r>
    </w:p>
    <w:p w:rsidR="009964B3" w:rsidRPr="004C63D3" w:rsidRDefault="009964B3" w:rsidP="00DF21A7">
      <w:pPr>
        <w:widowControl w:val="0"/>
        <w:numPr>
          <w:ilvl w:val="0"/>
          <w:numId w:val="3"/>
        </w:numPr>
        <w:tabs>
          <w:tab w:val="left" w:pos="790"/>
        </w:tabs>
        <w:autoSpaceDE w:val="0"/>
        <w:autoSpaceDN w:val="0"/>
        <w:spacing w:before="240" w:after="240" w:line="360" w:lineRule="auto"/>
        <w:ind w:right="14"/>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lastRenderedPageBreak/>
        <w:t>Tiene como horizonte servir al proyecto ético de vida (necesidades, personales, fines, etc.) de los</w:t>
      </w:r>
      <w:r w:rsidRPr="004C63D3">
        <w:rPr>
          <w:rFonts w:ascii="Arial Narrow" w:eastAsia="Arial" w:hAnsi="Arial Narrow" w:cs="Arial"/>
          <w:color w:val="auto"/>
          <w:spacing w:val="-2"/>
          <w:sz w:val="20"/>
          <w:szCs w:val="20"/>
          <w:lang w:eastAsia="es-ES" w:bidi="es-ES"/>
        </w:rPr>
        <w:t xml:space="preserve"> </w:t>
      </w:r>
      <w:r w:rsidRPr="004C63D3">
        <w:rPr>
          <w:rFonts w:ascii="Arial Narrow" w:eastAsia="Arial" w:hAnsi="Arial Narrow" w:cs="Arial"/>
          <w:color w:val="auto"/>
          <w:sz w:val="20"/>
          <w:szCs w:val="20"/>
          <w:lang w:eastAsia="es-ES" w:bidi="es-ES"/>
        </w:rPr>
        <w:t>estudiantes;</w:t>
      </w:r>
    </w:p>
    <w:p w:rsidR="009964B3" w:rsidRPr="004C63D3" w:rsidRDefault="009964B3" w:rsidP="00DF21A7">
      <w:pPr>
        <w:widowControl w:val="0"/>
        <w:numPr>
          <w:ilvl w:val="0"/>
          <w:numId w:val="3"/>
        </w:numPr>
        <w:tabs>
          <w:tab w:val="left" w:pos="790"/>
        </w:tabs>
        <w:autoSpaceDE w:val="0"/>
        <w:autoSpaceDN w:val="0"/>
        <w:spacing w:before="240" w:after="240" w:line="360" w:lineRule="auto"/>
        <w:ind w:right="14"/>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Reconoce las potencialidades, las inteligencias múltiples y las zonas de desarrollo próximo de cada</w:t>
      </w:r>
      <w:r w:rsidRPr="004C63D3">
        <w:rPr>
          <w:rFonts w:ascii="Arial Narrow" w:eastAsia="Arial" w:hAnsi="Arial Narrow" w:cs="Arial"/>
          <w:color w:val="auto"/>
          <w:spacing w:val="-3"/>
          <w:sz w:val="20"/>
          <w:szCs w:val="20"/>
          <w:lang w:eastAsia="es-ES" w:bidi="es-ES"/>
        </w:rPr>
        <w:t xml:space="preserve"> </w:t>
      </w:r>
      <w:r w:rsidRPr="004C63D3">
        <w:rPr>
          <w:rFonts w:ascii="Arial Narrow" w:eastAsia="Arial" w:hAnsi="Arial Narrow" w:cs="Arial"/>
          <w:color w:val="auto"/>
          <w:sz w:val="20"/>
          <w:szCs w:val="20"/>
          <w:lang w:eastAsia="es-ES" w:bidi="es-ES"/>
        </w:rPr>
        <w:t>estudiante</w:t>
      </w:r>
    </w:p>
    <w:p w:rsidR="009964B3" w:rsidRPr="004C63D3" w:rsidRDefault="009964B3" w:rsidP="00DF21A7">
      <w:pPr>
        <w:widowControl w:val="0"/>
        <w:numPr>
          <w:ilvl w:val="0"/>
          <w:numId w:val="3"/>
        </w:numPr>
        <w:tabs>
          <w:tab w:val="left" w:pos="790"/>
        </w:tabs>
        <w:autoSpaceDE w:val="0"/>
        <w:autoSpaceDN w:val="0"/>
        <w:spacing w:before="240" w:after="240" w:line="360" w:lineRule="auto"/>
        <w:ind w:right="14"/>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Se basa en criterios, objetivos y evidencias consensuadas socialmente, reconociendo además la dimensión subjetiva que siempre hay en todo proceso de</w:t>
      </w:r>
      <w:r w:rsidRPr="004C63D3">
        <w:rPr>
          <w:rFonts w:ascii="Arial Narrow" w:eastAsia="Arial" w:hAnsi="Arial Narrow" w:cs="Arial"/>
          <w:color w:val="auto"/>
          <w:spacing w:val="-14"/>
          <w:sz w:val="20"/>
          <w:szCs w:val="20"/>
          <w:lang w:eastAsia="es-ES" w:bidi="es-ES"/>
        </w:rPr>
        <w:t xml:space="preserve"> </w:t>
      </w:r>
      <w:r w:rsidRPr="004C63D3">
        <w:rPr>
          <w:rFonts w:ascii="Arial Narrow" w:eastAsia="Arial" w:hAnsi="Arial Narrow" w:cs="Arial"/>
          <w:color w:val="auto"/>
          <w:sz w:val="20"/>
          <w:szCs w:val="20"/>
          <w:lang w:eastAsia="es-ES" w:bidi="es-ES"/>
        </w:rPr>
        <w:t>evaluación;</w:t>
      </w:r>
    </w:p>
    <w:p w:rsidR="009964B3" w:rsidRPr="004C63D3" w:rsidRDefault="009964B3" w:rsidP="00DF21A7">
      <w:pPr>
        <w:widowControl w:val="0"/>
        <w:numPr>
          <w:ilvl w:val="0"/>
          <w:numId w:val="3"/>
        </w:numPr>
        <w:tabs>
          <w:tab w:val="left" w:pos="790"/>
        </w:tabs>
        <w:autoSpaceDE w:val="0"/>
        <w:autoSpaceDN w:val="0"/>
        <w:spacing w:before="240" w:after="240" w:line="360" w:lineRule="auto"/>
        <w:ind w:right="14"/>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Se vincula con la mejora de la calidad de la educación ya que se trata de un proceso que retroalimenta sobre el nivel de adquisición y dominio de las competencias, informando sobre las acciones necesarias para superar las deficiencias en las mismas (García, 2005; Tobón,</w:t>
      </w:r>
      <w:r w:rsidRPr="004C63D3">
        <w:rPr>
          <w:rFonts w:ascii="Arial Narrow" w:eastAsia="Arial" w:hAnsi="Arial Narrow" w:cs="Arial"/>
          <w:color w:val="auto"/>
          <w:spacing w:val="-2"/>
          <w:sz w:val="20"/>
          <w:szCs w:val="20"/>
          <w:lang w:eastAsia="es-ES" w:bidi="es-ES"/>
        </w:rPr>
        <w:t xml:space="preserve"> </w:t>
      </w:r>
      <w:r w:rsidRPr="004C63D3">
        <w:rPr>
          <w:rFonts w:ascii="Arial Narrow" w:eastAsia="Arial" w:hAnsi="Arial Narrow" w:cs="Arial"/>
          <w:color w:val="auto"/>
          <w:sz w:val="20"/>
          <w:szCs w:val="20"/>
          <w:lang w:eastAsia="es-ES" w:bidi="es-ES"/>
        </w:rPr>
        <w:t>2005)</w:t>
      </w:r>
    </w:p>
    <w:p w:rsidR="009964B3" w:rsidRPr="004C63D3" w:rsidRDefault="009964B3" w:rsidP="00DF21A7">
      <w:pPr>
        <w:widowControl w:val="0"/>
        <w:numPr>
          <w:ilvl w:val="1"/>
          <w:numId w:val="2"/>
        </w:numPr>
        <w:autoSpaceDE w:val="0"/>
        <w:autoSpaceDN w:val="0"/>
        <w:spacing w:before="240" w:after="240" w:line="360" w:lineRule="auto"/>
        <w:ind w:left="1276" w:right="14" w:hanging="425"/>
        <w:jc w:val="both"/>
        <w:outlineLvl w:val="1"/>
        <w:rPr>
          <w:rFonts w:ascii="Arial Narrow" w:eastAsia="Arial" w:hAnsi="Arial Narrow" w:cs="Arial"/>
          <w:b/>
          <w:color w:val="000000"/>
          <w:sz w:val="20"/>
          <w:szCs w:val="20"/>
          <w:lang w:val="es-PE" w:eastAsia="es-PE"/>
        </w:rPr>
      </w:pPr>
      <w:r w:rsidRPr="004C63D3">
        <w:rPr>
          <w:rFonts w:ascii="Arial Narrow" w:eastAsia="Arial" w:hAnsi="Arial Narrow" w:cs="Arial"/>
          <w:b/>
          <w:color w:val="000000"/>
          <w:sz w:val="20"/>
          <w:szCs w:val="20"/>
          <w:lang w:val="es-PE" w:eastAsia="es-PE"/>
        </w:rPr>
        <w:t>Estrategias de autoaprendizaje</w:t>
      </w:r>
    </w:p>
    <w:p w:rsidR="009964B3" w:rsidRPr="004C63D3" w:rsidRDefault="009964B3" w:rsidP="00DF21A7">
      <w:pPr>
        <w:widowControl w:val="0"/>
        <w:numPr>
          <w:ilvl w:val="0"/>
          <w:numId w:val="4"/>
        </w:numPr>
        <w:tabs>
          <w:tab w:val="left" w:pos="790"/>
        </w:tabs>
        <w:autoSpaceDE w:val="0"/>
        <w:autoSpaceDN w:val="0"/>
        <w:spacing w:before="240" w:after="240" w:line="360" w:lineRule="auto"/>
        <w:ind w:left="1418" w:right="14" w:hanging="338"/>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Análisis de textos impresos</w:t>
      </w:r>
    </w:p>
    <w:p w:rsidR="009964B3" w:rsidRPr="004C63D3" w:rsidRDefault="009964B3" w:rsidP="00DF21A7">
      <w:pPr>
        <w:widowControl w:val="0"/>
        <w:numPr>
          <w:ilvl w:val="0"/>
          <w:numId w:val="4"/>
        </w:numPr>
        <w:tabs>
          <w:tab w:val="left" w:pos="790"/>
        </w:tabs>
        <w:autoSpaceDE w:val="0"/>
        <w:autoSpaceDN w:val="0"/>
        <w:spacing w:before="240" w:after="240" w:line="360" w:lineRule="auto"/>
        <w:ind w:left="1418" w:right="14" w:hanging="338"/>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Elaboración de productos aplicando guía o módulos de</w:t>
      </w:r>
      <w:r w:rsidRPr="004C63D3">
        <w:rPr>
          <w:rFonts w:ascii="Arial Narrow" w:eastAsia="Arial" w:hAnsi="Arial Narrow" w:cs="Arial"/>
          <w:color w:val="auto"/>
          <w:spacing w:val="-3"/>
          <w:sz w:val="20"/>
          <w:szCs w:val="20"/>
          <w:lang w:eastAsia="es-ES" w:bidi="es-ES"/>
        </w:rPr>
        <w:t xml:space="preserve"> </w:t>
      </w:r>
      <w:r w:rsidRPr="004C63D3">
        <w:rPr>
          <w:rFonts w:ascii="Arial Narrow" w:eastAsia="Arial" w:hAnsi="Arial Narrow" w:cs="Arial"/>
          <w:color w:val="auto"/>
          <w:sz w:val="20"/>
          <w:szCs w:val="20"/>
          <w:lang w:eastAsia="es-ES" w:bidi="es-ES"/>
        </w:rPr>
        <w:t>autoaprendizaje.</w:t>
      </w:r>
    </w:p>
    <w:p w:rsidR="009964B3" w:rsidRPr="004C63D3" w:rsidRDefault="009964B3" w:rsidP="00DF21A7">
      <w:pPr>
        <w:widowControl w:val="0"/>
        <w:numPr>
          <w:ilvl w:val="1"/>
          <w:numId w:val="2"/>
        </w:numPr>
        <w:autoSpaceDE w:val="0"/>
        <w:autoSpaceDN w:val="0"/>
        <w:spacing w:before="240" w:after="240" w:line="360" w:lineRule="auto"/>
        <w:ind w:left="1276" w:right="14" w:hanging="425"/>
        <w:jc w:val="both"/>
        <w:outlineLvl w:val="1"/>
        <w:rPr>
          <w:rFonts w:ascii="Arial Narrow" w:eastAsia="Arial" w:hAnsi="Arial Narrow" w:cs="Arial"/>
          <w:b/>
          <w:color w:val="000000"/>
          <w:sz w:val="20"/>
          <w:szCs w:val="20"/>
          <w:lang w:val="es-PE" w:eastAsia="es-PE"/>
        </w:rPr>
      </w:pPr>
      <w:r w:rsidRPr="004C63D3">
        <w:rPr>
          <w:rFonts w:ascii="Arial Narrow" w:eastAsia="Arial" w:hAnsi="Arial Narrow" w:cs="Arial"/>
          <w:b/>
          <w:color w:val="000000"/>
          <w:sz w:val="20"/>
          <w:szCs w:val="20"/>
          <w:lang w:val="es-PE" w:eastAsia="es-PE"/>
        </w:rPr>
        <w:t>Evaluación curricular</w:t>
      </w:r>
    </w:p>
    <w:p w:rsidR="009964B3" w:rsidRPr="004C63D3" w:rsidRDefault="009964B3" w:rsidP="00DF21A7">
      <w:pPr>
        <w:numPr>
          <w:ilvl w:val="2"/>
          <w:numId w:val="2"/>
        </w:numPr>
        <w:spacing w:before="240" w:after="240" w:line="360" w:lineRule="auto"/>
        <w:ind w:left="1843" w:right="14" w:hanging="709"/>
        <w:contextualSpacing/>
        <w:jc w:val="both"/>
        <w:rPr>
          <w:rFonts w:ascii="Arial Narrow" w:eastAsia="Arial" w:hAnsi="Arial Narrow" w:cs="Arial"/>
          <w:b/>
          <w:color w:val="auto"/>
          <w:sz w:val="20"/>
          <w:szCs w:val="20"/>
          <w:lang w:eastAsia="es-ES" w:bidi="es-ES"/>
        </w:rPr>
      </w:pPr>
      <w:r w:rsidRPr="004C63D3">
        <w:rPr>
          <w:rFonts w:ascii="Arial Narrow" w:eastAsia="Arial" w:hAnsi="Arial Narrow" w:cs="Arial"/>
          <w:b/>
          <w:color w:val="auto"/>
          <w:sz w:val="20"/>
          <w:szCs w:val="20"/>
          <w:lang w:eastAsia="es-ES" w:bidi="es-ES"/>
        </w:rPr>
        <w:t>Principios de la evaluación</w:t>
      </w:r>
    </w:p>
    <w:p w:rsidR="009964B3" w:rsidRPr="004C63D3" w:rsidRDefault="009964B3" w:rsidP="009964B3">
      <w:pPr>
        <w:spacing w:before="240" w:after="240" w:line="360" w:lineRule="auto"/>
        <w:ind w:left="1843"/>
        <w:contextualSpacing/>
        <w:jc w:val="both"/>
        <w:rPr>
          <w:rFonts w:ascii="Arial Narrow" w:eastAsia="Arial" w:hAnsi="Arial Narrow" w:cs="Arial"/>
          <w:b/>
          <w:color w:val="auto"/>
          <w:sz w:val="20"/>
          <w:szCs w:val="20"/>
          <w:lang w:eastAsia="es-ES" w:bidi="es-ES"/>
        </w:rPr>
      </w:pPr>
    </w:p>
    <w:p w:rsidR="009964B3" w:rsidRPr="004C63D3" w:rsidRDefault="009964B3" w:rsidP="00DF21A7">
      <w:pPr>
        <w:widowControl w:val="0"/>
        <w:numPr>
          <w:ilvl w:val="0"/>
          <w:numId w:val="3"/>
        </w:numPr>
        <w:tabs>
          <w:tab w:val="left" w:pos="790"/>
        </w:tabs>
        <w:autoSpaceDE w:val="0"/>
        <w:autoSpaceDN w:val="0"/>
        <w:spacing w:before="240" w:after="240" w:line="360" w:lineRule="auto"/>
        <w:ind w:left="2271" w:right="14"/>
        <w:jc w:val="both"/>
        <w:rPr>
          <w:rFonts w:ascii="Arial Narrow" w:eastAsia="Arial" w:hAnsi="Arial Narrow" w:cs="Arial"/>
          <w:color w:val="auto"/>
          <w:sz w:val="20"/>
          <w:szCs w:val="20"/>
          <w:lang w:eastAsia="es-ES" w:bidi="es-ES"/>
        </w:rPr>
      </w:pPr>
      <w:r w:rsidRPr="004C63D3">
        <w:rPr>
          <w:rFonts w:ascii="Arial Narrow" w:eastAsia="Arial" w:hAnsi="Arial Narrow" w:cs="Arial"/>
          <w:b/>
          <w:color w:val="auto"/>
          <w:sz w:val="20"/>
          <w:szCs w:val="20"/>
          <w:lang w:eastAsia="es-ES" w:bidi="es-ES"/>
        </w:rPr>
        <w:t xml:space="preserve">Primer principio: La evaluación es un fenómeno moral, no meramente técnico. </w:t>
      </w:r>
      <w:r w:rsidRPr="004C63D3">
        <w:rPr>
          <w:rFonts w:ascii="Arial Narrow" w:eastAsia="Arial" w:hAnsi="Arial Narrow" w:cs="Arial"/>
          <w:color w:val="auto"/>
          <w:sz w:val="20"/>
          <w:szCs w:val="20"/>
          <w:lang w:eastAsia="es-ES" w:bidi="es-ES"/>
        </w:rPr>
        <w:t>Importa saber a qué valores sirve y a quién beneficia. No es un fenómeno aséptico, que se pueda realizar sin preguntarse por los valores, por el respeto a las personas, por el sentido de la justicia. La evaluación es también un fenómeno moral porque tiene repercusiones importantes para las personas, para las instituciones y para la sociedad. En la evaluación hay poder (que debe ponerse al servicio de las personas) y resulta ineludible atenerse a principios</w:t>
      </w:r>
      <w:r w:rsidRPr="004C63D3">
        <w:rPr>
          <w:rFonts w:ascii="Arial Narrow" w:eastAsia="Arial" w:hAnsi="Arial Narrow" w:cs="Arial"/>
          <w:color w:val="auto"/>
          <w:spacing w:val="-5"/>
          <w:sz w:val="20"/>
          <w:szCs w:val="20"/>
          <w:lang w:eastAsia="es-ES" w:bidi="es-ES"/>
        </w:rPr>
        <w:t xml:space="preserve"> </w:t>
      </w:r>
      <w:r w:rsidRPr="004C63D3">
        <w:rPr>
          <w:rFonts w:ascii="Arial Narrow" w:eastAsia="Arial" w:hAnsi="Arial Narrow" w:cs="Arial"/>
          <w:color w:val="auto"/>
          <w:sz w:val="20"/>
          <w:szCs w:val="20"/>
          <w:lang w:eastAsia="es-ES" w:bidi="es-ES"/>
        </w:rPr>
        <w:t>éticos.</w:t>
      </w:r>
    </w:p>
    <w:p w:rsidR="009964B3" w:rsidRPr="004C63D3" w:rsidRDefault="009964B3" w:rsidP="00DF21A7">
      <w:pPr>
        <w:widowControl w:val="0"/>
        <w:numPr>
          <w:ilvl w:val="0"/>
          <w:numId w:val="3"/>
        </w:numPr>
        <w:tabs>
          <w:tab w:val="left" w:pos="790"/>
        </w:tabs>
        <w:autoSpaceDE w:val="0"/>
        <w:autoSpaceDN w:val="0"/>
        <w:spacing w:before="240" w:after="240" w:line="360" w:lineRule="auto"/>
        <w:ind w:left="2271" w:right="14"/>
        <w:jc w:val="both"/>
        <w:outlineLvl w:val="1"/>
        <w:rPr>
          <w:rFonts w:ascii="Arial Narrow" w:eastAsia="Arial" w:hAnsi="Arial Narrow" w:cs="Arial"/>
          <w:b/>
          <w:color w:val="000000"/>
          <w:sz w:val="20"/>
          <w:szCs w:val="20"/>
          <w:lang w:val="es-PE" w:eastAsia="es-PE"/>
        </w:rPr>
      </w:pPr>
      <w:r w:rsidRPr="004C63D3">
        <w:rPr>
          <w:rFonts w:ascii="Arial Narrow" w:eastAsia="Arial" w:hAnsi="Arial Narrow" w:cs="Arial"/>
          <w:b/>
          <w:color w:val="000000"/>
          <w:sz w:val="20"/>
          <w:szCs w:val="20"/>
          <w:lang w:val="es-PE" w:eastAsia="es-PE"/>
        </w:rPr>
        <w:t>Segundo principio: La evaluación es un</w:t>
      </w:r>
      <w:r w:rsidRPr="004C63D3">
        <w:rPr>
          <w:rFonts w:ascii="Arial Narrow" w:eastAsia="Arial" w:hAnsi="Arial Narrow" w:cs="Arial"/>
          <w:b/>
          <w:color w:val="000000"/>
          <w:spacing w:val="-8"/>
          <w:sz w:val="20"/>
          <w:szCs w:val="20"/>
          <w:lang w:val="es-PE" w:eastAsia="es-PE"/>
        </w:rPr>
        <w:t xml:space="preserve"> </w:t>
      </w:r>
      <w:r w:rsidRPr="004C63D3">
        <w:rPr>
          <w:rFonts w:ascii="Arial Narrow" w:eastAsia="Arial" w:hAnsi="Arial Narrow" w:cs="Arial"/>
          <w:b/>
          <w:color w:val="000000"/>
          <w:sz w:val="20"/>
          <w:szCs w:val="20"/>
          <w:lang w:val="es-PE" w:eastAsia="es-PE"/>
        </w:rPr>
        <w:t>proceso.</w:t>
      </w:r>
    </w:p>
    <w:p w:rsidR="009964B3" w:rsidRPr="004C63D3" w:rsidRDefault="009964B3" w:rsidP="009964B3">
      <w:pPr>
        <w:widowControl w:val="0"/>
        <w:autoSpaceDE w:val="0"/>
        <w:autoSpaceDN w:val="0"/>
        <w:spacing w:before="240" w:after="240" w:line="360" w:lineRule="auto"/>
        <w:ind w:left="2271"/>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La evaluación es un proceso que acompaña al aprendizaje, ha de estar contextualizada y tener en cuenta las condiciones en que se produce la formación. La evaluación ha de ser continua y realizada por aquellos agentes que comparten la práctica con los estudiantes, ya que así se puede garantizar por una parte que el contexto no se altera y por otra que los aprendizajes se van asimilando de manera</w:t>
      </w:r>
    </w:p>
    <w:p w:rsidR="009964B3" w:rsidRDefault="009964B3" w:rsidP="009964B3">
      <w:pPr>
        <w:widowControl w:val="0"/>
        <w:autoSpaceDE w:val="0"/>
        <w:autoSpaceDN w:val="0"/>
        <w:spacing w:before="240" w:after="240" w:line="360" w:lineRule="auto"/>
        <w:ind w:left="2271"/>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significativa. Este principio exige que la evaluación se vaya realizando a medida que la formación avanza, sobre el mismo terreno en la que ésta tiene</w:t>
      </w:r>
      <w:r w:rsidRPr="004C63D3">
        <w:rPr>
          <w:rFonts w:ascii="Arial Narrow" w:eastAsia="Arial" w:hAnsi="Arial Narrow" w:cs="Arial"/>
          <w:color w:val="auto"/>
          <w:spacing w:val="-17"/>
          <w:sz w:val="20"/>
          <w:szCs w:val="20"/>
          <w:lang w:eastAsia="es-ES" w:bidi="es-ES"/>
        </w:rPr>
        <w:t xml:space="preserve"> </w:t>
      </w:r>
      <w:r w:rsidRPr="004C63D3">
        <w:rPr>
          <w:rFonts w:ascii="Arial Narrow" w:eastAsia="Arial" w:hAnsi="Arial Narrow" w:cs="Arial"/>
          <w:color w:val="auto"/>
          <w:sz w:val="20"/>
          <w:szCs w:val="20"/>
          <w:lang w:eastAsia="es-ES" w:bidi="es-ES"/>
        </w:rPr>
        <w:t>lugar.</w:t>
      </w:r>
    </w:p>
    <w:p w:rsidR="00081DF5" w:rsidRPr="004C63D3" w:rsidRDefault="00081DF5" w:rsidP="009964B3">
      <w:pPr>
        <w:widowControl w:val="0"/>
        <w:autoSpaceDE w:val="0"/>
        <w:autoSpaceDN w:val="0"/>
        <w:spacing w:before="240" w:after="240" w:line="360" w:lineRule="auto"/>
        <w:ind w:left="2271"/>
        <w:jc w:val="both"/>
        <w:rPr>
          <w:rFonts w:ascii="Arial Narrow" w:eastAsia="Arial" w:hAnsi="Arial Narrow" w:cs="Arial"/>
          <w:color w:val="auto"/>
          <w:sz w:val="20"/>
          <w:szCs w:val="20"/>
          <w:lang w:eastAsia="es-ES" w:bidi="es-ES"/>
        </w:rPr>
      </w:pPr>
    </w:p>
    <w:p w:rsidR="009964B3" w:rsidRPr="004C63D3" w:rsidRDefault="009964B3" w:rsidP="00DF21A7">
      <w:pPr>
        <w:widowControl w:val="0"/>
        <w:numPr>
          <w:ilvl w:val="0"/>
          <w:numId w:val="3"/>
        </w:numPr>
        <w:tabs>
          <w:tab w:val="left" w:pos="790"/>
        </w:tabs>
        <w:autoSpaceDE w:val="0"/>
        <w:autoSpaceDN w:val="0"/>
        <w:spacing w:before="240" w:after="240" w:line="360" w:lineRule="auto"/>
        <w:ind w:left="2271" w:right="14"/>
        <w:jc w:val="both"/>
        <w:outlineLvl w:val="1"/>
        <w:rPr>
          <w:rFonts w:ascii="Arial Narrow" w:eastAsia="Arial" w:hAnsi="Arial Narrow" w:cs="Arial"/>
          <w:b/>
          <w:color w:val="000000"/>
          <w:sz w:val="20"/>
          <w:szCs w:val="20"/>
          <w:lang w:val="es-PE" w:eastAsia="es-PE"/>
        </w:rPr>
      </w:pPr>
      <w:r w:rsidRPr="004C63D3">
        <w:rPr>
          <w:rFonts w:ascii="Arial Narrow" w:eastAsia="Arial" w:hAnsi="Arial Narrow" w:cs="Arial"/>
          <w:b/>
          <w:color w:val="000000"/>
          <w:sz w:val="20"/>
          <w:szCs w:val="20"/>
          <w:lang w:val="es-PE" w:eastAsia="es-PE"/>
        </w:rPr>
        <w:lastRenderedPageBreak/>
        <w:t>Tercer principio: La evaluación es un proceso</w:t>
      </w:r>
      <w:r w:rsidRPr="004C63D3">
        <w:rPr>
          <w:rFonts w:ascii="Arial Narrow" w:eastAsia="Arial" w:hAnsi="Arial Narrow" w:cs="Arial"/>
          <w:b/>
          <w:color w:val="000000"/>
          <w:spacing w:val="-10"/>
          <w:sz w:val="20"/>
          <w:szCs w:val="20"/>
          <w:lang w:val="es-PE" w:eastAsia="es-PE"/>
        </w:rPr>
        <w:t xml:space="preserve"> </w:t>
      </w:r>
      <w:r w:rsidRPr="004C63D3">
        <w:rPr>
          <w:rFonts w:ascii="Arial Narrow" w:eastAsia="Arial" w:hAnsi="Arial Narrow" w:cs="Arial"/>
          <w:b/>
          <w:color w:val="000000"/>
          <w:sz w:val="20"/>
          <w:szCs w:val="20"/>
          <w:lang w:val="es-PE" w:eastAsia="es-PE"/>
        </w:rPr>
        <w:t>participativo.</w:t>
      </w:r>
    </w:p>
    <w:p w:rsidR="009964B3" w:rsidRPr="004C63D3" w:rsidRDefault="009964B3" w:rsidP="009964B3">
      <w:pPr>
        <w:widowControl w:val="0"/>
        <w:autoSpaceDE w:val="0"/>
        <w:autoSpaceDN w:val="0"/>
        <w:spacing w:before="240" w:after="240" w:line="360" w:lineRule="auto"/>
        <w:ind w:left="2271"/>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La participación en el proceso de evaluación tiene múltiples dimensiones. Si los evaluadores y los evaluados han participado en el diseño del proceso, será más fácil que lo lleven a la práctica de una forma rigurosa y entusiasta. Por otra parte, cuanta mayores participaciones tengan los evaluados en el proceso de evaluación, más potencialidades formativas tendrá ésta. La evaluación ha de ser un proceso de diálogo, de esta manera permitirá comprender la naturaleza de la formación y, a través de esa comprensión, mejorarla.</w:t>
      </w:r>
    </w:p>
    <w:p w:rsidR="009964B3" w:rsidRPr="004C63D3" w:rsidRDefault="009964B3" w:rsidP="00DF21A7">
      <w:pPr>
        <w:widowControl w:val="0"/>
        <w:numPr>
          <w:ilvl w:val="0"/>
          <w:numId w:val="3"/>
        </w:numPr>
        <w:tabs>
          <w:tab w:val="left" w:pos="790"/>
        </w:tabs>
        <w:autoSpaceDE w:val="0"/>
        <w:autoSpaceDN w:val="0"/>
        <w:spacing w:before="240" w:after="240" w:line="360" w:lineRule="auto"/>
        <w:ind w:left="2271" w:right="14"/>
        <w:jc w:val="both"/>
        <w:outlineLvl w:val="1"/>
        <w:rPr>
          <w:rFonts w:ascii="Arial Narrow" w:eastAsia="Arial" w:hAnsi="Arial Narrow" w:cs="Arial"/>
          <w:b/>
          <w:color w:val="000000"/>
          <w:sz w:val="20"/>
          <w:szCs w:val="20"/>
          <w:lang w:val="es-PE" w:eastAsia="es-PE"/>
        </w:rPr>
      </w:pPr>
      <w:r w:rsidRPr="004C63D3">
        <w:rPr>
          <w:rFonts w:ascii="Arial Narrow" w:eastAsia="Arial" w:hAnsi="Arial Narrow" w:cs="Arial"/>
          <w:b/>
          <w:color w:val="000000"/>
          <w:sz w:val="20"/>
          <w:szCs w:val="20"/>
          <w:lang w:val="es-PE" w:eastAsia="es-PE"/>
        </w:rPr>
        <w:t>Cuarto principio: La evaluación tiene un componente corroborado y otro atributivo.</w:t>
      </w:r>
    </w:p>
    <w:p w:rsidR="009964B3" w:rsidRPr="004C63D3" w:rsidRDefault="009964B3" w:rsidP="009964B3">
      <w:pPr>
        <w:widowControl w:val="0"/>
        <w:autoSpaceDE w:val="0"/>
        <w:autoSpaceDN w:val="0"/>
        <w:spacing w:before="240" w:after="240" w:line="360" w:lineRule="auto"/>
        <w:ind w:left="2271"/>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La evaluación trata de comprobar el aprendizaje realizado, pero también suele explicar por qué no se ha producido. La evaluación tiene que ser holística, si solamente tiene en cuenta la actitud, el esfuerzo y el logro del evaluado, corre el riesgo de convertirse en una fuerza domesticadora y falsificadora de la</w:t>
      </w:r>
      <w:r w:rsidRPr="004C63D3">
        <w:rPr>
          <w:rFonts w:ascii="Arial Narrow" w:eastAsia="Arial" w:hAnsi="Arial Narrow" w:cs="Arial"/>
          <w:color w:val="auto"/>
          <w:spacing w:val="-22"/>
          <w:sz w:val="20"/>
          <w:szCs w:val="20"/>
          <w:lang w:eastAsia="es-ES" w:bidi="es-ES"/>
        </w:rPr>
        <w:t xml:space="preserve"> </w:t>
      </w:r>
      <w:r w:rsidRPr="004C63D3">
        <w:rPr>
          <w:rFonts w:ascii="Arial Narrow" w:eastAsia="Arial" w:hAnsi="Arial Narrow" w:cs="Arial"/>
          <w:color w:val="auto"/>
          <w:sz w:val="20"/>
          <w:szCs w:val="20"/>
          <w:lang w:eastAsia="es-ES" w:bidi="es-ES"/>
        </w:rPr>
        <w:t>realidad.</w:t>
      </w:r>
    </w:p>
    <w:p w:rsidR="009964B3" w:rsidRPr="004C63D3" w:rsidRDefault="009964B3" w:rsidP="00DF21A7">
      <w:pPr>
        <w:widowControl w:val="0"/>
        <w:numPr>
          <w:ilvl w:val="0"/>
          <w:numId w:val="3"/>
        </w:numPr>
        <w:tabs>
          <w:tab w:val="left" w:pos="790"/>
        </w:tabs>
        <w:autoSpaceDE w:val="0"/>
        <w:autoSpaceDN w:val="0"/>
        <w:spacing w:before="240" w:after="240" w:line="360" w:lineRule="auto"/>
        <w:ind w:left="2271" w:right="14"/>
        <w:jc w:val="both"/>
        <w:outlineLvl w:val="1"/>
        <w:rPr>
          <w:rFonts w:ascii="Arial Narrow" w:eastAsia="Arial" w:hAnsi="Arial Narrow" w:cs="Arial"/>
          <w:b/>
          <w:color w:val="000000"/>
          <w:sz w:val="20"/>
          <w:szCs w:val="20"/>
          <w:lang w:val="es-PE" w:eastAsia="es-PE"/>
        </w:rPr>
      </w:pPr>
      <w:r w:rsidRPr="004C63D3">
        <w:rPr>
          <w:rFonts w:ascii="Arial Narrow" w:eastAsia="Arial" w:hAnsi="Arial Narrow" w:cs="Arial"/>
          <w:b/>
          <w:color w:val="000000"/>
          <w:sz w:val="20"/>
          <w:szCs w:val="20"/>
          <w:lang w:val="es-PE" w:eastAsia="es-PE"/>
        </w:rPr>
        <w:t>Quinto principio: Para que la evaluación tenga rigor ha de utilizar instrumentos diversos.</w:t>
      </w:r>
    </w:p>
    <w:p w:rsidR="009964B3" w:rsidRPr="004C63D3" w:rsidRDefault="009964B3" w:rsidP="009964B3">
      <w:pPr>
        <w:widowControl w:val="0"/>
        <w:autoSpaceDE w:val="0"/>
        <w:autoSpaceDN w:val="0"/>
        <w:spacing w:before="240" w:after="240" w:line="360" w:lineRule="auto"/>
        <w:ind w:left="2271"/>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Para que exista rigor se requiere la utilización de métodos diversos. La observación puede resultar engañosa si no disponemos de la explicación del interesado. La entrevista puede ser escasamente válida si no contrastamos lo que dice el entrevistado con lo que realmente hace. Sería deseable que interviniesen distintos evaluadores ya que en el proceso evaluador existen muchos factores subjetivos condicionantes. La valoración que dos personas hacen del mismo hecho, del mismo trabajo, de la misma frase, puede ser diferente. El contraste de opinión favorece el rigor.</w:t>
      </w:r>
    </w:p>
    <w:p w:rsidR="009964B3" w:rsidRPr="004C63D3" w:rsidRDefault="009964B3" w:rsidP="00DF21A7">
      <w:pPr>
        <w:widowControl w:val="0"/>
        <w:numPr>
          <w:ilvl w:val="0"/>
          <w:numId w:val="3"/>
        </w:numPr>
        <w:tabs>
          <w:tab w:val="left" w:pos="790"/>
        </w:tabs>
        <w:autoSpaceDE w:val="0"/>
        <w:autoSpaceDN w:val="0"/>
        <w:spacing w:before="240" w:after="240" w:line="360" w:lineRule="auto"/>
        <w:ind w:left="2271" w:right="14"/>
        <w:jc w:val="both"/>
        <w:rPr>
          <w:rFonts w:ascii="Arial Narrow" w:eastAsia="Arial" w:hAnsi="Arial Narrow" w:cs="Arial"/>
          <w:color w:val="auto"/>
          <w:lang w:eastAsia="es-ES" w:bidi="es-ES"/>
        </w:rPr>
      </w:pPr>
      <w:r w:rsidRPr="004C63D3">
        <w:rPr>
          <w:rFonts w:ascii="Arial Narrow" w:eastAsia="Arial" w:hAnsi="Arial Narrow" w:cs="Arial"/>
          <w:b/>
          <w:color w:val="auto"/>
          <w:sz w:val="20"/>
          <w:szCs w:val="20"/>
          <w:lang w:eastAsia="es-ES" w:bidi="es-ES"/>
        </w:rPr>
        <w:t xml:space="preserve">Sexto principio: El contenido de la evaluación es complejo y globalizador </w:t>
      </w:r>
      <w:r w:rsidRPr="004C63D3">
        <w:rPr>
          <w:rFonts w:ascii="Arial Narrow" w:eastAsia="Arial" w:hAnsi="Arial Narrow" w:cs="Arial"/>
          <w:color w:val="auto"/>
          <w:sz w:val="20"/>
          <w:szCs w:val="20"/>
          <w:lang w:eastAsia="es-ES" w:bidi="es-ES"/>
        </w:rPr>
        <w:t>¿Qué es lo que hay que evaluar? El aprendizaje incluye muchas facetas, no todas igualmente</w:t>
      </w:r>
      <w:r w:rsidRPr="004C63D3">
        <w:rPr>
          <w:rFonts w:ascii="Arial Narrow" w:eastAsia="Arial" w:hAnsi="Arial Narrow" w:cs="Arial"/>
          <w:color w:val="auto"/>
          <w:spacing w:val="13"/>
          <w:sz w:val="20"/>
          <w:szCs w:val="20"/>
          <w:lang w:eastAsia="es-ES" w:bidi="es-ES"/>
        </w:rPr>
        <w:t xml:space="preserve"> </w:t>
      </w:r>
      <w:r w:rsidRPr="004C63D3">
        <w:rPr>
          <w:rFonts w:ascii="Arial Narrow" w:eastAsia="Arial" w:hAnsi="Arial Narrow" w:cs="Arial"/>
          <w:color w:val="auto"/>
          <w:sz w:val="20"/>
          <w:szCs w:val="20"/>
          <w:lang w:eastAsia="es-ES" w:bidi="es-ES"/>
        </w:rPr>
        <w:t>evaluables.</w:t>
      </w:r>
      <w:r w:rsidRPr="004C63D3">
        <w:rPr>
          <w:rFonts w:ascii="Arial Narrow" w:eastAsia="Arial" w:hAnsi="Arial Narrow" w:cs="Arial"/>
          <w:color w:val="auto"/>
          <w:spacing w:val="11"/>
          <w:sz w:val="20"/>
          <w:szCs w:val="20"/>
          <w:lang w:eastAsia="es-ES" w:bidi="es-ES"/>
        </w:rPr>
        <w:t xml:space="preserve"> </w:t>
      </w:r>
      <w:r w:rsidRPr="004C63D3">
        <w:rPr>
          <w:rFonts w:ascii="Arial Narrow" w:eastAsia="Arial" w:hAnsi="Arial Narrow" w:cs="Arial"/>
          <w:color w:val="auto"/>
          <w:sz w:val="20"/>
          <w:szCs w:val="20"/>
          <w:lang w:eastAsia="es-ES" w:bidi="es-ES"/>
        </w:rPr>
        <w:t>No</w:t>
      </w:r>
      <w:r w:rsidRPr="004C63D3">
        <w:rPr>
          <w:rFonts w:ascii="Arial Narrow" w:eastAsia="Arial" w:hAnsi="Arial Narrow" w:cs="Arial"/>
          <w:color w:val="auto"/>
          <w:spacing w:val="13"/>
          <w:sz w:val="20"/>
          <w:szCs w:val="20"/>
          <w:lang w:eastAsia="es-ES" w:bidi="es-ES"/>
        </w:rPr>
        <w:t xml:space="preserve"> </w:t>
      </w:r>
      <w:r w:rsidRPr="004C63D3">
        <w:rPr>
          <w:rFonts w:ascii="Arial Narrow" w:eastAsia="Arial" w:hAnsi="Arial Narrow" w:cs="Arial"/>
          <w:color w:val="auto"/>
          <w:sz w:val="20"/>
          <w:szCs w:val="20"/>
          <w:lang w:eastAsia="es-ES" w:bidi="es-ES"/>
        </w:rPr>
        <w:t>es</w:t>
      </w:r>
      <w:r w:rsidRPr="004C63D3">
        <w:rPr>
          <w:rFonts w:ascii="Arial Narrow" w:eastAsia="Arial" w:hAnsi="Arial Narrow" w:cs="Arial"/>
          <w:color w:val="auto"/>
          <w:spacing w:val="13"/>
          <w:sz w:val="20"/>
          <w:szCs w:val="20"/>
          <w:lang w:eastAsia="es-ES" w:bidi="es-ES"/>
        </w:rPr>
        <w:t xml:space="preserve"> </w:t>
      </w:r>
      <w:r w:rsidRPr="004C63D3">
        <w:rPr>
          <w:rFonts w:ascii="Arial Narrow" w:eastAsia="Arial" w:hAnsi="Arial Narrow" w:cs="Arial"/>
          <w:color w:val="auto"/>
          <w:sz w:val="20"/>
          <w:szCs w:val="20"/>
          <w:lang w:eastAsia="es-ES" w:bidi="es-ES"/>
        </w:rPr>
        <w:t>lo</w:t>
      </w:r>
      <w:r w:rsidRPr="004C63D3">
        <w:rPr>
          <w:rFonts w:ascii="Arial Narrow" w:eastAsia="Arial" w:hAnsi="Arial Narrow" w:cs="Arial"/>
          <w:color w:val="auto"/>
          <w:spacing w:val="11"/>
          <w:sz w:val="20"/>
          <w:szCs w:val="20"/>
          <w:lang w:eastAsia="es-ES" w:bidi="es-ES"/>
        </w:rPr>
        <w:t xml:space="preserve"> </w:t>
      </w:r>
      <w:r w:rsidRPr="004C63D3">
        <w:rPr>
          <w:rFonts w:ascii="Arial Narrow" w:eastAsia="Arial" w:hAnsi="Arial Narrow" w:cs="Arial"/>
          <w:color w:val="auto"/>
          <w:sz w:val="20"/>
          <w:szCs w:val="20"/>
          <w:lang w:eastAsia="es-ES" w:bidi="es-ES"/>
        </w:rPr>
        <w:t>mismo</w:t>
      </w:r>
      <w:r w:rsidRPr="004C63D3">
        <w:rPr>
          <w:rFonts w:ascii="Arial Narrow" w:eastAsia="Arial" w:hAnsi="Arial Narrow" w:cs="Arial"/>
          <w:color w:val="auto"/>
          <w:spacing w:val="10"/>
          <w:sz w:val="20"/>
          <w:szCs w:val="20"/>
          <w:lang w:eastAsia="es-ES" w:bidi="es-ES"/>
        </w:rPr>
        <w:t xml:space="preserve"> </w:t>
      </w:r>
      <w:r w:rsidRPr="004C63D3">
        <w:rPr>
          <w:rFonts w:ascii="Arial Narrow" w:eastAsia="Arial" w:hAnsi="Arial Narrow" w:cs="Arial"/>
          <w:color w:val="auto"/>
          <w:sz w:val="20"/>
          <w:szCs w:val="20"/>
          <w:lang w:eastAsia="es-ES" w:bidi="es-ES"/>
        </w:rPr>
        <w:t>evaluar</w:t>
      </w:r>
      <w:r w:rsidRPr="004C63D3">
        <w:rPr>
          <w:rFonts w:ascii="Arial Narrow" w:eastAsia="Arial" w:hAnsi="Arial Narrow" w:cs="Arial"/>
          <w:color w:val="auto"/>
          <w:spacing w:val="11"/>
          <w:sz w:val="20"/>
          <w:szCs w:val="20"/>
          <w:lang w:eastAsia="es-ES" w:bidi="es-ES"/>
        </w:rPr>
        <w:t xml:space="preserve"> </w:t>
      </w:r>
      <w:r w:rsidRPr="004C63D3">
        <w:rPr>
          <w:rFonts w:ascii="Arial Narrow" w:eastAsia="Arial" w:hAnsi="Arial Narrow" w:cs="Arial"/>
          <w:color w:val="auto"/>
          <w:sz w:val="20"/>
          <w:szCs w:val="20"/>
          <w:lang w:eastAsia="es-ES" w:bidi="es-ES"/>
        </w:rPr>
        <w:t>la</w:t>
      </w:r>
      <w:r w:rsidRPr="004C63D3">
        <w:rPr>
          <w:rFonts w:ascii="Arial Narrow" w:eastAsia="Arial" w:hAnsi="Arial Narrow" w:cs="Arial"/>
          <w:color w:val="auto"/>
          <w:spacing w:val="13"/>
          <w:sz w:val="20"/>
          <w:szCs w:val="20"/>
          <w:lang w:eastAsia="es-ES" w:bidi="es-ES"/>
        </w:rPr>
        <w:t xml:space="preserve"> </w:t>
      </w:r>
      <w:r w:rsidRPr="004C63D3">
        <w:rPr>
          <w:rFonts w:ascii="Arial Narrow" w:eastAsia="Arial" w:hAnsi="Arial Narrow" w:cs="Arial"/>
          <w:color w:val="auto"/>
          <w:sz w:val="20"/>
          <w:szCs w:val="20"/>
          <w:lang w:eastAsia="es-ES" w:bidi="es-ES"/>
        </w:rPr>
        <w:t>adquisición</w:t>
      </w:r>
      <w:r w:rsidRPr="004C63D3">
        <w:rPr>
          <w:rFonts w:ascii="Arial Narrow" w:eastAsia="Arial" w:hAnsi="Arial Narrow" w:cs="Arial"/>
          <w:color w:val="auto"/>
          <w:spacing w:val="13"/>
          <w:sz w:val="20"/>
          <w:szCs w:val="20"/>
          <w:lang w:eastAsia="es-ES" w:bidi="es-ES"/>
        </w:rPr>
        <w:t xml:space="preserve"> </w:t>
      </w:r>
      <w:r w:rsidRPr="004C63D3">
        <w:rPr>
          <w:rFonts w:ascii="Arial Narrow" w:eastAsia="Arial" w:hAnsi="Arial Narrow" w:cs="Arial"/>
          <w:color w:val="auto"/>
          <w:sz w:val="20"/>
          <w:szCs w:val="20"/>
          <w:lang w:eastAsia="es-ES" w:bidi="es-ES"/>
        </w:rPr>
        <w:t>de</w:t>
      </w:r>
      <w:r w:rsidRPr="004C63D3">
        <w:rPr>
          <w:rFonts w:ascii="Arial Narrow" w:eastAsia="Arial" w:hAnsi="Arial Narrow" w:cs="Arial"/>
          <w:color w:val="auto"/>
          <w:spacing w:val="10"/>
          <w:sz w:val="20"/>
          <w:szCs w:val="20"/>
          <w:lang w:eastAsia="es-ES" w:bidi="es-ES"/>
        </w:rPr>
        <w:t xml:space="preserve"> </w:t>
      </w:r>
      <w:r w:rsidRPr="004C63D3">
        <w:rPr>
          <w:rFonts w:ascii="Arial Narrow" w:eastAsia="Arial" w:hAnsi="Arial Narrow" w:cs="Arial"/>
          <w:color w:val="auto"/>
          <w:sz w:val="20"/>
          <w:szCs w:val="20"/>
          <w:lang w:eastAsia="es-ES" w:bidi="es-ES"/>
        </w:rPr>
        <w:t>un</w:t>
      </w:r>
      <w:r w:rsidRPr="004C63D3">
        <w:rPr>
          <w:rFonts w:ascii="Arial Narrow" w:eastAsia="Arial" w:hAnsi="Arial Narrow" w:cs="Arial"/>
          <w:color w:val="auto"/>
          <w:spacing w:val="10"/>
          <w:sz w:val="20"/>
          <w:szCs w:val="20"/>
          <w:lang w:eastAsia="es-ES" w:bidi="es-ES"/>
        </w:rPr>
        <w:t xml:space="preserve"> </w:t>
      </w:r>
      <w:r w:rsidRPr="004C63D3">
        <w:rPr>
          <w:rFonts w:ascii="Arial Narrow" w:eastAsia="Arial" w:hAnsi="Arial Narrow" w:cs="Arial"/>
          <w:color w:val="auto"/>
          <w:sz w:val="20"/>
          <w:szCs w:val="20"/>
          <w:lang w:eastAsia="es-ES" w:bidi="es-ES"/>
        </w:rPr>
        <w:t>concepto</w:t>
      </w:r>
      <w:r w:rsidRPr="004C63D3">
        <w:rPr>
          <w:rFonts w:ascii="Arial Narrow" w:eastAsia="Arial" w:hAnsi="Arial Narrow" w:cs="Arial"/>
          <w:color w:val="auto"/>
          <w:spacing w:val="10"/>
          <w:sz w:val="20"/>
          <w:szCs w:val="20"/>
          <w:lang w:eastAsia="es-ES" w:bidi="es-ES"/>
        </w:rPr>
        <w:t xml:space="preserve"> </w:t>
      </w:r>
      <w:r w:rsidRPr="004C63D3">
        <w:rPr>
          <w:rFonts w:ascii="Arial Narrow" w:eastAsia="Arial" w:hAnsi="Arial Narrow" w:cs="Arial"/>
          <w:color w:val="auto"/>
          <w:sz w:val="20"/>
          <w:szCs w:val="20"/>
          <w:lang w:eastAsia="es-ES" w:bidi="es-ES"/>
        </w:rPr>
        <w:t>que</w:t>
      </w:r>
      <w:r w:rsidRPr="004C63D3">
        <w:rPr>
          <w:rFonts w:ascii="Arial Narrow" w:eastAsia="Arial" w:hAnsi="Arial Narrow" w:cs="Arial"/>
          <w:color w:val="auto"/>
          <w:spacing w:val="14"/>
          <w:sz w:val="20"/>
          <w:szCs w:val="20"/>
          <w:lang w:eastAsia="es-ES" w:bidi="es-ES"/>
        </w:rPr>
        <w:t xml:space="preserve"> </w:t>
      </w:r>
      <w:r w:rsidRPr="004C63D3">
        <w:rPr>
          <w:rFonts w:ascii="Arial Narrow" w:eastAsia="Arial" w:hAnsi="Arial Narrow" w:cs="Arial"/>
          <w:color w:val="auto"/>
          <w:sz w:val="20"/>
          <w:szCs w:val="20"/>
          <w:lang w:eastAsia="es-ES" w:bidi="es-ES"/>
        </w:rPr>
        <w:t xml:space="preserve">el </w:t>
      </w:r>
      <w:r w:rsidRPr="004C63D3">
        <w:rPr>
          <w:rFonts w:ascii="Arial Narrow" w:eastAsia="Arial" w:hAnsi="Arial Narrow" w:cs="Arial"/>
          <w:color w:val="auto"/>
          <w:lang w:eastAsia="es-ES" w:bidi="es-ES"/>
        </w:rPr>
        <w:t>dominio de una destreza. La comprobación de ambos aprendizajes exige métodos diferentes.</w:t>
      </w:r>
    </w:p>
    <w:p w:rsidR="009964B3" w:rsidRPr="004C63D3" w:rsidRDefault="009964B3" w:rsidP="00DF21A7">
      <w:pPr>
        <w:widowControl w:val="0"/>
        <w:numPr>
          <w:ilvl w:val="0"/>
          <w:numId w:val="3"/>
        </w:numPr>
        <w:tabs>
          <w:tab w:val="left" w:pos="790"/>
        </w:tabs>
        <w:autoSpaceDE w:val="0"/>
        <w:autoSpaceDN w:val="0"/>
        <w:spacing w:before="240" w:after="240" w:line="360" w:lineRule="auto"/>
        <w:ind w:left="2271" w:right="14"/>
        <w:jc w:val="both"/>
        <w:outlineLvl w:val="1"/>
        <w:rPr>
          <w:rFonts w:ascii="Arial Narrow" w:eastAsia="Arial" w:hAnsi="Arial Narrow" w:cs="Arial"/>
          <w:b/>
          <w:color w:val="000000"/>
          <w:sz w:val="20"/>
          <w:szCs w:val="20"/>
          <w:lang w:val="es-PE" w:eastAsia="es-PE"/>
        </w:rPr>
      </w:pPr>
      <w:r w:rsidRPr="004C63D3">
        <w:rPr>
          <w:rFonts w:ascii="Arial Narrow" w:eastAsia="Arial" w:hAnsi="Arial Narrow" w:cs="Arial"/>
          <w:b/>
          <w:color w:val="000000"/>
          <w:sz w:val="20"/>
          <w:szCs w:val="20"/>
          <w:lang w:val="es-PE" w:eastAsia="es-PE"/>
        </w:rPr>
        <w:t>Sétimo principio: Para evaluar hace falta tener un conocimiento especializado del proceso de enseñanza y</w:t>
      </w:r>
      <w:r w:rsidRPr="004C63D3">
        <w:rPr>
          <w:rFonts w:ascii="Arial Narrow" w:eastAsia="Arial" w:hAnsi="Arial Narrow" w:cs="Arial"/>
          <w:b/>
          <w:color w:val="000000"/>
          <w:spacing w:val="-7"/>
          <w:sz w:val="20"/>
          <w:szCs w:val="20"/>
          <w:lang w:val="es-PE" w:eastAsia="es-PE"/>
        </w:rPr>
        <w:t xml:space="preserve"> </w:t>
      </w:r>
      <w:r w:rsidRPr="004C63D3">
        <w:rPr>
          <w:rFonts w:ascii="Arial Narrow" w:eastAsia="Arial" w:hAnsi="Arial Narrow" w:cs="Arial"/>
          <w:b/>
          <w:color w:val="000000"/>
          <w:sz w:val="20"/>
          <w:szCs w:val="20"/>
          <w:lang w:val="es-PE" w:eastAsia="es-PE"/>
        </w:rPr>
        <w:t>aprendizaje.</w:t>
      </w:r>
    </w:p>
    <w:p w:rsidR="009964B3" w:rsidRDefault="009964B3" w:rsidP="009964B3">
      <w:pPr>
        <w:widowControl w:val="0"/>
        <w:autoSpaceDE w:val="0"/>
        <w:autoSpaceDN w:val="0"/>
        <w:spacing w:before="240" w:after="240" w:line="360" w:lineRule="auto"/>
        <w:ind w:left="2271"/>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Se piensa que la evaluación es un proceso elemental que consiste en preguntar por lo que han aprendido los evaluados. Se trata de simplificaciones peligrosas. De ahí se deriva la necesidad de que los profesores tengan una formación específica en este aspecto, como consecuencia de rigurosos procesos concebidos y desarrollados desde presupuestos</w:t>
      </w:r>
      <w:r w:rsidRPr="004C63D3">
        <w:rPr>
          <w:rFonts w:ascii="Arial Narrow" w:eastAsia="Arial" w:hAnsi="Arial Narrow" w:cs="Arial"/>
          <w:color w:val="auto"/>
          <w:spacing w:val="-3"/>
          <w:sz w:val="20"/>
          <w:szCs w:val="20"/>
          <w:lang w:eastAsia="es-ES" w:bidi="es-ES"/>
        </w:rPr>
        <w:t xml:space="preserve"> </w:t>
      </w:r>
      <w:r w:rsidRPr="004C63D3">
        <w:rPr>
          <w:rFonts w:ascii="Arial Narrow" w:eastAsia="Arial" w:hAnsi="Arial Narrow" w:cs="Arial"/>
          <w:color w:val="auto"/>
          <w:sz w:val="20"/>
          <w:szCs w:val="20"/>
          <w:lang w:eastAsia="es-ES" w:bidi="es-ES"/>
        </w:rPr>
        <w:t>didácticos.</w:t>
      </w:r>
    </w:p>
    <w:p w:rsidR="00081DF5" w:rsidRPr="004C63D3" w:rsidRDefault="00081DF5" w:rsidP="009964B3">
      <w:pPr>
        <w:widowControl w:val="0"/>
        <w:autoSpaceDE w:val="0"/>
        <w:autoSpaceDN w:val="0"/>
        <w:spacing w:before="240" w:after="240" w:line="360" w:lineRule="auto"/>
        <w:ind w:left="2271"/>
        <w:jc w:val="both"/>
        <w:rPr>
          <w:rFonts w:ascii="Arial Narrow" w:eastAsia="Arial" w:hAnsi="Arial Narrow" w:cs="Arial"/>
          <w:color w:val="auto"/>
          <w:sz w:val="20"/>
          <w:szCs w:val="20"/>
          <w:lang w:eastAsia="es-ES" w:bidi="es-ES"/>
        </w:rPr>
      </w:pPr>
    </w:p>
    <w:p w:rsidR="009964B3" w:rsidRPr="004C63D3" w:rsidRDefault="009964B3" w:rsidP="00DF21A7">
      <w:pPr>
        <w:widowControl w:val="0"/>
        <w:numPr>
          <w:ilvl w:val="0"/>
          <w:numId w:val="3"/>
        </w:numPr>
        <w:tabs>
          <w:tab w:val="left" w:pos="790"/>
        </w:tabs>
        <w:autoSpaceDE w:val="0"/>
        <w:autoSpaceDN w:val="0"/>
        <w:spacing w:before="240" w:after="240" w:line="360" w:lineRule="auto"/>
        <w:ind w:left="2271" w:right="14"/>
        <w:jc w:val="both"/>
        <w:outlineLvl w:val="1"/>
        <w:rPr>
          <w:rFonts w:ascii="Arial Narrow" w:eastAsia="Arial" w:hAnsi="Arial Narrow" w:cs="Arial"/>
          <w:b/>
          <w:color w:val="000000"/>
          <w:sz w:val="20"/>
          <w:szCs w:val="20"/>
          <w:lang w:val="es-PE" w:eastAsia="es-PE"/>
        </w:rPr>
      </w:pPr>
      <w:r w:rsidRPr="004C63D3">
        <w:rPr>
          <w:rFonts w:ascii="Arial Narrow" w:eastAsia="Arial" w:hAnsi="Arial Narrow" w:cs="Arial"/>
          <w:b/>
          <w:color w:val="000000"/>
          <w:sz w:val="20"/>
          <w:szCs w:val="20"/>
          <w:lang w:val="es-PE" w:eastAsia="es-PE"/>
        </w:rPr>
        <w:lastRenderedPageBreak/>
        <w:t>Octavo principio: La evaluación está al servicio del</w:t>
      </w:r>
      <w:r w:rsidRPr="004C63D3">
        <w:rPr>
          <w:rFonts w:ascii="Arial Narrow" w:eastAsia="Arial" w:hAnsi="Arial Narrow" w:cs="Arial"/>
          <w:b/>
          <w:color w:val="000000"/>
          <w:spacing w:val="-8"/>
          <w:sz w:val="20"/>
          <w:szCs w:val="20"/>
          <w:lang w:val="es-PE" w:eastAsia="es-PE"/>
        </w:rPr>
        <w:t xml:space="preserve"> </w:t>
      </w:r>
      <w:r w:rsidRPr="004C63D3">
        <w:rPr>
          <w:rFonts w:ascii="Arial Narrow" w:eastAsia="Arial" w:hAnsi="Arial Narrow" w:cs="Arial"/>
          <w:b/>
          <w:color w:val="000000"/>
          <w:sz w:val="20"/>
          <w:szCs w:val="20"/>
          <w:lang w:val="es-PE" w:eastAsia="es-PE"/>
        </w:rPr>
        <w:t>aprendizaje</w:t>
      </w:r>
    </w:p>
    <w:p w:rsidR="009964B3" w:rsidRPr="004C63D3" w:rsidRDefault="009964B3" w:rsidP="009964B3">
      <w:pPr>
        <w:widowControl w:val="0"/>
        <w:autoSpaceDE w:val="0"/>
        <w:autoSpaceDN w:val="0"/>
        <w:spacing w:before="240" w:after="240" w:line="360" w:lineRule="auto"/>
        <w:ind w:left="2271"/>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La evaluación no sirve solamente para medir y clasificar, sino que se utiliza para comprender y aprender. En las instituciones en las que se evalúa mucho y se cambia poco, algo falla. Porque si evaluar ayuda a comprender, es inevitable que esa comprensión produzca decisiones de cambio. Los evaluados, los evaluadores y la institución aprenden a través de la evaluación. Una comprobación de que se está produciendo un aprendizaje efectivo es que se modifican algunos enfoques y actividades.</w:t>
      </w:r>
    </w:p>
    <w:p w:rsidR="009964B3" w:rsidRPr="004C63D3" w:rsidRDefault="009964B3" w:rsidP="00DF21A7">
      <w:pPr>
        <w:widowControl w:val="0"/>
        <w:numPr>
          <w:ilvl w:val="0"/>
          <w:numId w:val="3"/>
        </w:numPr>
        <w:tabs>
          <w:tab w:val="left" w:pos="790"/>
        </w:tabs>
        <w:autoSpaceDE w:val="0"/>
        <w:autoSpaceDN w:val="0"/>
        <w:spacing w:before="240" w:after="240" w:line="360" w:lineRule="auto"/>
        <w:ind w:left="2271" w:right="14"/>
        <w:jc w:val="both"/>
        <w:outlineLvl w:val="1"/>
        <w:rPr>
          <w:rFonts w:ascii="Arial Narrow" w:eastAsia="Arial" w:hAnsi="Arial Narrow" w:cs="Arial"/>
          <w:b/>
          <w:color w:val="000000"/>
          <w:sz w:val="20"/>
          <w:szCs w:val="20"/>
          <w:lang w:val="es-PE" w:eastAsia="es-PE"/>
        </w:rPr>
      </w:pPr>
      <w:r w:rsidRPr="004C63D3">
        <w:rPr>
          <w:rFonts w:ascii="Arial Narrow" w:eastAsia="Arial" w:hAnsi="Arial Narrow" w:cs="Arial"/>
          <w:b/>
          <w:color w:val="000000"/>
          <w:sz w:val="20"/>
          <w:szCs w:val="20"/>
          <w:lang w:val="es-PE" w:eastAsia="es-PE"/>
        </w:rPr>
        <w:t>Noveno principio: Es importante hacer meta-evaluación, es decir evaluar las evaluaciones.</w:t>
      </w:r>
    </w:p>
    <w:p w:rsidR="009964B3" w:rsidRPr="004C63D3" w:rsidRDefault="009964B3" w:rsidP="009964B3">
      <w:pPr>
        <w:widowControl w:val="0"/>
        <w:autoSpaceDE w:val="0"/>
        <w:autoSpaceDN w:val="0"/>
        <w:spacing w:before="240" w:after="240" w:line="360" w:lineRule="auto"/>
        <w:ind w:left="2271"/>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Esto ayudará a todos a comprender y a cambiar lo que se hace. Si el cambio viene solamente desde las prescripciones que proceden de la jerarquía y no desde la comprensión y las exigencias de los profesionales que la practican, habrá dificultades graves para conseguir una mejora profunda.</w:t>
      </w:r>
    </w:p>
    <w:p w:rsidR="009964B3" w:rsidRPr="004C63D3" w:rsidRDefault="009964B3" w:rsidP="00DF21A7">
      <w:pPr>
        <w:widowControl w:val="0"/>
        <w:numPr>
          <w:ilvl w:val="0"/>
          <w:numId w:val="3"/>
        </w:numPr>
        <w:tabs>
          <w:tab w:val="left" w:pos="790"/>
        </w:tabs>
        <w:autoSpaceDE w:val="0"/>
        <w:autoSpaceDN w:val="0"/>
        <w:spacing w:before="240" w:after="240" w:line="360" w:lineRule="auto"/>
        <w:ind w:left="2271" w:right="14"/>
        <w:jc w:val="both"/>
        <w:outlineLvl w:val="1"/>
        <w:rPr>
          <w:rFonts w:ascii="Arial Narrow" w:eastAsia="Arial" w:hAnsi="Arial Narrow" w:cs="Arial"/>
          <w:b/>
          <w:color w:val="000000"/>
          <w:sz w:val="20"/>
          <w:szCs w:val="20"/>
          <w:lang w:val="es-PE" w:eastAsia="es-PE"/>
        </w:rPr>
      </w:pPr>
      <w:r w:rsidRPr="004C63D3">
        <w:rPr>
          <w:rFonts w:ascii="Arial Narrow" w:eastAsia="Arial" w:hAnsi="Arial Narrow" w:cs="Arial"/>
          <w:b/>
          <w:color w:val="000000"/>
          <w:sz w:val="20"/>
          <w:szCs w:val="20"/>
          <w:lang w:val="es-PE" w:eastAsia="es-PE"/>
        </w:rPr>
        <w:t>Décimo principio: La evaluación no debe ser un acto individualista sino colegiado.</w:t>
      </w:r>
    </w:p>
    <w:p w:rsidR="009964B3" w:rsidRPr="004C63D3" w:rsidRDefault="009964B3" w:rsidP="009964B3">
      <w:pPr>
        <w:widowControl w:val="0"/>
        <w:autoSpaceDE w:val="0"/>
        <w:autoSpaceDN w:val="0"/>
        <w:spacing w:before="240" w:after="240" w:line="360" w:lineRule="auto"/>
        <w:ind w:left="2271"/>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La evaluación no es una responsabilidad aislada de un profesor sobre un estudiante sino un hecho social del que se responsabiliza toda la institución. Hacer bien la evaluación significa que se mejora la práctica de la formación. Cuando se convierte la evaluación en un acto individualista existe un doble peligro: El primero se refiere al hecho de que cada profesor tiene criterios, concepciones y actitudes que aplica sin</w:t>
      </w:r>
    </w:p>
    <w:p w:rsidR="009964B3" w:rsidRDefault="009964B3" w:rsidP="009964B3">
      <w:pPr>
        <w:widowControl w:val="0"/>
        <w:autoSpaceDE w:val="0"/>
        <w:autoSpaceDN w:val="0"/>
        <w:spacing w:before="240" w:after="240" w:line="360" w:lineRule="auto"/>
        <w:ind w:left="2271"/>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 xml:space="preserve">compartirlas con nadie. Ni él aprende ni los demás mejoran. El segundo consiste en que cada estudiante tiene que afrontar la evaluación como una actividad individualista que sólo depende de él. Se pretende ser mejor que los otros, no el mejor de sí mismo. Se produce una competitividad que bloquea el aprendizaje compartido y mina el clima ético de la institución. La evaluación debe convertirse en una plataforma de debate que ayude a la institución educativa a mejorar la formación de sus profesionales y las </w:t>
      </w:r>
      <w:r w:rsidR="001A41C4">
        <w:rPr>
          <w:rFonts w:ascii="Arial Narrow" w:eastAsia="Arial" w:hAnsi="Arial Narrow" w:cs="Arial"/>
          <w:color w:val="auto"/>
          <w:sz w:val="20"/>
          <w:szCs w:val="20"/>
          <w:lang w:eastAsia="es-ES" w:bidi="es-ES"/>
        </w:rPr>
        <w:t>Prácticas</w:t>
      </w:r>
      <w:r w:rsidRPr="004C63D3">
        <w:rPr>
          <w:rFonts w:ascii="Arial Narrow" w:eastAsia="Arial" w:hAnsi="Arial Narrow" w:cs="Arial"/>
          <w:color w:val="auto"/>
          <w:sz w:val="20"/>
          <w:szCs w:val="20"/>
          <w:lang w:eastAsia="es-ES" w:bidi="es-ES"/>
        </w:rPr>
        <w:t xml:space="preserve"> que realizan. Evaluar la práctica, reflexionar sobre ella y llegar a comprenderla pone en el camino de la mejora. Como esa práctica tiene elementos que dependen del contexto organizativo, de los recursos y de la gestión, habrá que exigir a los responsables las condiciones que sean necesarias para que la mejora sea posible. La evaluación, por consiguiente, es una cuestión de todos y para todos. No debe ser una práctica conducente al individualismo y a la</w:t>
      </w:r>
      <w:r w:rsidRPr="004C63D3">
        <w:rPr>
          <w:rFonts w:ascii="Arial Narrow" w:eastAsia="Arial" w:hAnsi="Arial Narrow" w:cs="Arial"/>
          <w:color w:val="auto"/>
          <w:spacing w:val="-16"/>
          <w:sz w:val="20"/>
          <w:szCs w:val="20"/>
          <w:lang w:eastAsia="es-ES" w:bidi="es-ES"/>
        </w:rPr>
        <w:t xml:space="preserve"> </w:t>
      </w:r>
      <w:r w:rsidRPr="004C63D3">
        <w:rPr>
          <w:rFonts w:ascii="Arial Narrow" w:eastAsia="Arial" w:hAnsi="Arial Narrow" w:cs="Arial"/>
          <w:color w:val="auto"/>
          <w:sz w:val="20"/>
          <w:szCs w:val="20"/>
          <w:lang w:eastAsia="es-ES" w:bidi="es-ES"/>
        </w:rPr>
        <w:t>competitividad.</w:t>
      </w:r>
    </w:p>
    <w:p w:rsidR="00081DF5" w:rsidRDefault="00081DF5" w:rsidP="009964B3">
      <w:pPr>
        <w:widowControl w:val="0"/>
        <w:autoSpaceDE w:val="0"/>
        <w:autoSpaceDN w:val="0"/>
        <w:spacing w:before="240" w:after="240" w:line="360" w:lineRule="auto"/>
        <w:ind w:left="2271"/>
        <w:jc w:val="both"/>
        <w:rPr>
          <w:rFonts w:ascii="Arial Narrow" w:eastAsia="Arial" w:hAnsi="Arial Narrow" w:cs="Arial"/>
          <w:color w:val="auto"/>
          <w:sz w:val="20"/>
          <w:szCs w:val="20"/>
          <w:lang w:eastAsia="es-ES" w:bidi="es-ES"/>
        </w:rPr>
      </w:pPr>
    </w:p>
    <w:p w:rsidR="00081DF5" w:rsidRDefault="00081DF5" w:rsidP="009964B3">
      <w:pPr>
        <w:widowControl w:val="0"/>
        <w:autoSpaceDE w:val="0"/>
        <w:autoSpaceDN w:val="0"/>
        <w:spacing w:before="240" w:after="240" w:line="360" w:lineRule="auto"/>
        <w:ind w:left="2271"/>
        <w:jc w:val="both"/>
        <w:rPr>
          <w:rFonts w:ascii="Arial Narrow" w:eastAsia="Arial" w:hAnsi="Arial Narrow" w:cs="Arial"/>
          <w:color w:val="auto"/>
          <w:sz w:val="20"/>
          <w:szCs w:val="20"/>
          <w:lang w:eastAsia="es-ES" w:bidi="es-ES"/>
        </w:rPr>
      </w:pPr>
    </w:p>
    <w:p w:rsidR="00081DF5" w:rsidRPr="004C63D3" w:rsidRDefault="00081DF5" w:rsidP="009964B3">
      <w:pPr>
        <w:widowControl w:val="0"/>
        <w:autoSpaceDE w:val="0"/>
        <w:autoSpaceDN w:val="0"/>
        <w:spacing w:before="240" w:after="240" w:line="360" w:lineRule="auto"/>
        <w:ind w:left="2271"/>
        <w:jc w:val="both"/>
        <w:rPr>
          <w:rFonts w:ascii="Arial Narrow" w:eastAsia="Arial" w:hAnsi="Arial Narrow" w:cs="Arial"/>
          <w:color w:val="auto"/>
          <w:sz w:val="20"/>
          <w:szCs w:val="20"/>
          <w:lang w:eastAsia="es-ES" w:bidi="es-ES"/>
        </w:rPr>
      </w:pPr>
    </w:p>
    <w:p w:rsidR="009964B3" w:rsidRPr="004C63D3" w:rsidRDefault="009964B3" w:rsidP="00DF21A7">
      <w:pPr>
        <w:numPr>
          <w:ilvl w:val="2"/>
          <w:numId w:val="2"/>
        </w:numPr>
        <w:spacing w:before="240" w:after="240" w:line="360" w:lineRule="auto"/>
        <w:ind w:left="1843" w:right="14" w:hanging="709"/>
        <w:contextualSpacing/>
        <w:jc w:val="both"/>
        <w:rPr>
          <w:rFonts w:ascii="Arial Narrow" w:eastAsia="Arial" w:hAnsi="Arial Narrow" w:cs="Arial"/>
          <w:b/>
          <w:color w:val="auto"/>
          <w:sz w:val="20"/>
          <w:szCs w:val="20"/>
          <w:lang w:eastAsia="es-ES" w:bidi="es-ES"/>
        </w:rPr>
      </w:pPr>
      <w:r w:rsidRPr="004C63D3">
        <w:rPr>
          <w:rFonts w:ascii="Arial Narrow" w:eastAsia="Arial" w:hAnsi="Arial Narrow" w:cs="Arial"/>
          <w:b/>
          <w:color w:val="auto"/>
          <w:sz w:val="20"/>
          <w:szCs w:val="20"/>
          <w:lang w:eastAsia="es-ES" w:bidi="es-ES"/>
        </w:rPr>
        <w:lastRenderedPageBreak/>
        <w:t>Funciones de la evaluación</w:t>
      </w:r>
    </w:p>
    <w:p w:rsidR="009964B3" w:rsidRPr="004C63D3" w:rsidRDefault="009964B3" w:rsidP="009964B3">
      <w:pPr>
        <w:spacing w:before="240" w:after="240" w:line="360" w:lineRule="auto"/>
        <w:ind w:left="1843"/>
        <w:contextualSpacing/>
        <w:jc w:val="both"/>
        <w:rPr>
          <w:rFonts w:ascii="Arial Narrow" w:eastAsia="Arial" w:hAnsi="Arial Narrow" w:cs="Arial"/>
          <w:color w:val="auto"/>
          <w:sz w:val="20"/>
          <w:szCs w:val="20"/>
          <w:lang w:eastAsia="es-ES" w:bidi="es-ES"/>
        </w:rPr>
      </w:pPr>
    </w:p>
    <w:p w:rsidR="009964B3" w:rsidRPr="004C63D3" w:rsidRDefault="009964B3" w:rsidP="00DF21A7">
      <w:pPr>
        <w:widowControl w:val="0"/>
        <w:numPr>
          <w:ilvl w:val="0"/>
          <w:numId w:val="3"/>
        </w:numPr>
        <w:tabs>
          <w:tab w:val="left" w:pos="790"/>
        </w:tabs>
        <w:autoSpaceDE w:val="0"/>
        <w:autoSpaceDN w:val="0"/>
        <w:spacing w:before="240" w:after="240" w:line="360" w:lineRule="auto"/>
        <w:ind w:left="2271" w:right="14"/>
        <w:jc w:val="both"/>
        <w:rPr>
          <w:rFonts w:ascii="Arial Narrow" w:eastAsia="Arial" w:hAnsi="Arial Narrow" w:cs="Arial"/>
          <w:b/>
          <w:color w:val="auto"/>
          <w:sz w:val="20"/>
          <w:szCs w:val="20"/>
          <w:lang w:eastAsia="es-ES" w:bidi="es-ES"/>
        </w:rPr>
      </w:pPr>
      <w:r w:rsidRPr="004C63D3">
        <w:rPr>
          <w:rFonts w:ascii="Arial Narrow" w:eastAsia="Arial" w:hAnsi="Arial Narrow" w:cs="Arial"/>
          <w:b/>
          <w:color w:val="auto"/>
          <w:sz w:val="20"/>
          <w:szCs w:val="20"/>
          <w:lang w:eastAsia="es-ES" w:bidi="es-ES"/>
        </w:rPr>
        <w:t>Pedagógica</w:t>
      </w:r>
    </w:p>
    <w:p w:rsidR="009964B3" w:rsidRDefault="009964B3" w:rsidP="009964B3">
      <w:pPr>
        <w:widowControl w:val="0"/>
        <w:autoSpaceDE w:val="0"/>
        <w:autoSpaceDN w:val="0"/>
        <w:spacing w:before="240" w:after="240" w:line="360" w:lineRule="auto"/>
        <w:ind w:left="2271"/>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Según Gimeno (2008) Las funciones pedagógicas de la evaluación constituyen la legitimación más explícita para su realización, pero no son las razones más determinantes de su existencia. Como estas funciones no son las únicas, sería conveniente que cada vez que se recomienda un modelo o técnica para evaluar desde una óptica pedagógica, se piense en qué consecuencias tendrá para otras funciones.</w:t>
      </w:r>
    </w:p>
    <w:p w:rsidR="009964B3" w:rsidRPr="004C63D3" w:rsidRDefault="009964B3" w:rsidP="00DF21A7">
      <w:pPr>
        <w:widowControl w:val="0"/>
        <w:numPr>
          <w:ilvl w:val="0"/>
          <w:numId w:val="3"/>
        </w:numPr>
        <w:tabs>
          <w:tab w:val="left" w:pos="790"/>
        </w:tabs>
        <w:autoSpaceDE w:val="0"/>
        <w:autoSpaceDN w:val="0"/>
        <w:spacing w:before="240" w:after="240" w:line="360" w:lineRule="auto"/>
        <w:ind w:left="2271" w:right="14"/>
        <w:jc w:val="both"/>
        <w:outlineLvl w:val="1"/>
        <w:rPr>
          <w:rFonts w:ascii="Arial Narrow" w:eastAsia="Arial" w:hAnsi="Arial Narrow" w:cs="Arial"/>
          <w:b/>
          <w:color w:val="000000"/>
          <w:sz w:val="20"/>
          <w:szCs w:val="20"/>
          <w:lang w:val="es-PE" w:eastAsia="es-PE"/>
        </w:rPr>
      </w:pPr>
      <w:r w:rsidRPr="004C63D3">
        <w:rPr>
          <w:rFonts w:ascii="Arial Narrow" w:eastAsia="Arial" w:hAnsi="Arial Narrow" w:cs="Arial"/>
          <w:b/>
          <w:color w:val="000000"/>
          <w:sz w:val="20"/>
          <w:szCs w:val="20"/>
          <w:lang w:val="es-PE" w:eastAsia="es-PE"/>
        </w:rPr>
        <w:t>Retroinformación</w:t>
      </w:r>
    </w:p>
    <w:p w:rsidR="009964B3" w:rsidRPr="004C63D3" w:rsidRDefault="009964B3" w:rsidP="009964B3">
      <w:pPr>
        <w:widowControl w:val="0"/>
        <w:autoSpaceDE w:val="0"/>
        <w:autoSpaceDN w:val="0"/>
        <w:spacing w:before="240" w:after="240" w:line="360" w:lineRule="auto"/>
        <w:ind w:left="2271"/>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Esta función entrega al profesor información sobre los resultados de la metodología aplicada en la enseñanza con el fin de hacer los ajustes, correcciones o cambios necesarios. También debe dar información a los profesores y estudiantes sobre los logros y dificultades que cada uno y/o grupo atraviesa en su proceso de aprendizaje.</w:t>
      </w:r>
    </w:p>
    <w:p w:rsidR="009964B3" w:rsidRPr="004C63D3" w:rsidRDefault="009964B3" w:rsidP="00DF21A7">
      <w:pPr>
        <w:widowControl w:val="0"/>
        <w:numPr>
          <w:ilvl w:val="0"/>
          <w:numId w:val="3"/>
        </w:numPr>
        <w:tabs>
          <w:tab w:val="left" w:pos="790"/>
        </w:tabs>
        <w:autoSpaceDE w:val="0"/>
        <w:autoSpaceDN w:val="0"/>
        <w:spacing w:before="240" w:after="240" w:line="360" w:lineRule="auto"/>
        <w:ind w:left="2271" w:right="14"/>
        <w:jc w:val="both"/>
        <w:outlineLvl w:val="1"/>
        <w:rPr>
          <w:rFonts w:ascii="Arial Narrow" w:eastAsia="Arial" w:hAnsi="Arial Narrow" w:cs="Arial"/>
          <w:b/>
          <w:color w:val="000000"/>
          <w:sz w:val="20"/>
          <w:szCs w:val="20"/>
          <w:lang w:val="es-PE" w:eastAsia="es-PE"/>
        </w:rPr>
      </w:pPr>
      <w:r w:rsidRPr="004C63D3">
        <w:rPr>
          <w:rFonts w:ascii="Arial Narrow" w:eastAsia="Arial" w:hAnsi="Arial Narrow" w:cs="Arial"/>
          <w:b/>
          <w:color w:val="000000"/>
          <w:sz w:val="20"/>
          <w:szCs w:val="20"/>
          <w:lang w:val="es-PE" w:eastAsia="es-PE"/>
        </w:rPr>
        <w:t>Reforzamiento</w:t>
      </w:r>
    </w:p>
    <w:p w:rsidR="009964B3" w:rsidRPr="004C63D3" w:rsidRDefault="009964B3" w:rsidP="009964B3">
      <w:pPr>
        <w:widowControl w:val="0"/>
        <w:autoSpaceDE w:val="0"/>
        <w:autoSpaceDN w:val="0"/>
        <w:spacing w:before="240" w:after="240" w:line="360" w:lineRule="auto"/>
        <w:ind w:left="2271"/>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La evaluación debe reforzar desde dos aspectos: debe influir positivamente en la motivación del estudiante hacia el aprendizaje; y ayudar a evocar, aplicar, transferir sus aprendizajes.</w:t>
      </w:r>
    </w:p>
    <w:p w:rsidR="009964B3" w:rsidRPr="004C63D3" w:rsidRDefault="009964B3" w:rsidP="00DF21A7">
      <w:pPr>
        <w:widowControl w:val="0"/>
        <w:numPr>
          <w:ilvl w:val="0"/>
          <w:numId w:val="3"/>
        </w:numPr>
        <w:tabs>
          <w:tab w:val="left" w:pos="790"/>
        </w:tabs>
        <w:autoSpaceDE w:val="0"/>
        <w:autoSpaceDN w:val="0"/>
        <w:spacing w:before="240" w:after="240" w:line="360" w:lineRule="auto"/>
        <w:ind w:left="2271" w:right="14"/>
        <w:jc w:val="both"/>
        <w:outlineLvl w:val="1"/>
        <w:rPr>
          <w:rFonts w:ascii="Arial Narrow" w:eastAsia="Arial" w:hAnsi="Arial Narrow" w:cs="Arial"/>
          <w:b/>
          <w:color w:val="000000"/>
          <w:sz w:val="20"/>
          <w:szCs w:val="20"/>
          <w:lang w:val="es-PE" w:eastAsia="es-PE"/>
        </w:rPr>
      </w:pPr>
      <w:r w:rsidRPr="004C63D3">
        <w:rPr>
          <w:rFonts w:ascii="Arial Narrow" w:eastAsia="Arial" w:hAnsi="Arial Narrow" w:cs="Arial"/>
          <w:b/>
          <w:color w:val="000000"/>
          <w:sz w:val="20"/>
          <w:szCs w:val="20"/>
          <w:lang w:val="es-PE" w:eastAsia="es-PE"/>
        </w:rPr>
        <w:t>Toma de</w:t>
      </w:r>
      <w:r w:rsidRPr="004C63D3">
        <w:rPr>
          <w:rFonts w:ascii="Arial Narrow" w:eastAsia="Arial" w:hAnsi="Arial Narrow" w:cs="Arial"/>
          <w:b/>
          <w:color w:val="000000"/>
          <w:spacing w:val="-1"/>
          <w:sz w:val="20"/>
          <w:szCs w:val="20"/>
          <w:lang w:val="es-PE" w:eastAsia="es-PE"/>
        </w:rPr>
        <w:t xml:space="preserve"> </w:t>
      </w:r>
      <w:r w:rsidRPr="004C63D3">
        <w:rPr>
          <w:rFonts w:ascii="Arial Narrow" w:eastAsia="Arial" w:hAnsi="Arial Narrow" w:cs="Arial"/>
          <w:b/>
          <w:color w:val="000000"/>
          <w:sz w:val="20"/>
          <w:szCs w:val="20"/>
          <w:lang w:val="es-PE" w:eastAsia="es-PE"/>
        </w:rPr>
        <w:t>decisiones</w:t>
      </w:r>
    </w:p>
    <w:p w:rsidR="009964B3" w:rsidRPr="004C63D3" w:rsidRDefault="009964B3" w:rsidP="009964B3">
      <w:pPr>
        <w:widowControl w:val="0"/>
        <w:autoSpaceDE w:val="0"/>
        <w:autoSpaceDN w:val="0"/>
        <w:spacing w:before="240" w:after="240" w:line="360" w:lineRule="auto"/>
        <w:ind w:left="2271"/>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La información que nos da la evaluación debe servir como elemento de juicio para tomar decisiones orientadas a optimizar el proceso de aprendizaje, si hablamos de una evaluación formativa; o a certificar el paso a otro proceso educativo, cuando hablamos de la evaluación sumativa. Analizar las causas de un aprendizaje deficiente y tomar las medidas remediales oportunas.</w:t>
      </w:r>
    </w:p>
    <w:p w:rsidR="009964B3" w:rsidRPr="004C63D3" w:rsidRDefault="009964B3" w:rsidP="00DF21A7">
      <w:pPr>
        <w:widowControl w:val="0"/>
        <w:numPr>
          <w:ilvl w:val="0"/>
          <w:numId w:val="3"/>
        </w:numPr>
        <w:tabs>
          <w:tab w:val="left" w:pos="790"/>
        </w:tabs>
        <w:autoSpaceDE w:val="0"/>
        <w:autoSpaceDN w:val="0"/>
        <w:spacing w:before="240" w:after="240" w:line="360" w:lineRule="auto"/>
        <w:ind w:left="2271" w:right="14"/>
        <w:jc w:val="both"/>
        <w:outlineLvl w:val="1"/>
        <w:rPr>
          <w:rFonts w:ascii="Arial Narrow" w:eastAsia="Arial" w:hAnsi="Arial Narrow" w:cs="Arial"/>
          <w:b/>
          <w:color w:val="000000"/>
          <w:sz w:val="20"/>
          <w:szCs w:val="20"/>
          <w:lang w:val="es-PE" w:eastAsia="es-PE"/>
        </w:rPr>
      </w:pPr>
      <w:r w:rsidRPr="004C63D3">
        <w:rPr>
          <w:rFonts w:ascii="Arial Narrow" w:eastAsia="Arial" w:hAnsi="Arial Narrow" w:cs="Arial"/>
          <w:b/>
          <w:color w:val="000000"/>
          <w:sz w:val="20"/>
          <w:szCs w:val="20"/>
          <w:lang w:val="es-PE" w:eastAsia="es-PE"/>
        </w:rPr>
        <w:t>Social</w:t>
      </w:r>
    </w:p>
    <w:p w:rsidR="009964B3" w:rsidRPr="004C63D3" w:rsidRDefault="009964B3" w:rsidP="009964B3">
      <w:pPr>
        <w:widowControl w:val="0"/>
        <w:autoSpaceDE w:val="0"/>
        <w:autoSpaceDN w:val="0"/>
        <w:spacing w:before="240" w:after="240" w:line="360" w:lineRule="auto"/>
        <w:ind w:left="2271"/>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Las funciones sociales que tienen que ver con la certificación del saber, la acreditación, la selección, la promoción. Los títulos que otorgan las instituciones de educación superior, a partir de resultados de la evaluación, tienen socialmente la cualidad de simbolizar la posesión del saber y la competencia, en función de los valores dominantes en cada sociedad y momento. Una sociedad meritrocrática reclama que sus individuos e instituciones se ordenen por su aproximación a la “excelencia”. A mayor cercanía, mayor mérito individual. A mayor cantidad o nivel de los títulos que logra una persona, más vale socialmente. Desde el punto de vista de las políticas educativas que se expresan en los objetivos de los sistemas de educación, se evidencia una creciente aspiración no elitista, expresada en la búsqueda de mayor calidad de educación para mayor cantidad de personas.</w:t>
      </w:r>
    </w:p>
    <w:p w:rsidR="009964B3" w:rsidRPr="004C63D3" w:rsidRDefault="009964B3" w:rsidP="00DF21A7">
      <w:pPr>
        <w:numPr>
          <w:ilvl w:val="2"/>
          <w:numId w:val="2"/>
        </w:numPr>
        <w:spacing w:before="240" w:after="240" w:line="360" w:lineRule="auto"/>
        <w:ind w:left="1843" w:right="14" w:hanging="709"/>
        <w:contextualSpacing/>
        <w:jc w:val="both"/>
        <w:rPr>
          <w:rFonts w:ascii="Arial Narrow" w:eastAsia="Arial" w:hAnsi="Arial Narrow" w:cs="Arial"/>
          <w:b/>
          <w:color w:val="auto"/>
          <w:sz w:val="20"/>
          <w:szCs w:val="20"/>
          <w:lang w:eastAsia="es-ES" w:bidi="es-ES"/>
        </w:rPr>
      </w:pPr>
      <w:r w:rsidRPr="004C63D3">
        <w:rPr>
          <w:rFonts w:ascii="Arial Narrow" w:eastAsia="Arial" w:hAnsi="Arial Narrow" w:cs="Arial"/>
          <w:b/>
          <w:color w:val="auto"/>
          <w:sz w:val="20"/>
          <w:szCs w:val="20"/>
          <w:lang w:eastAsia="es-ES" w:bidi="es-ES"/>
        </w:rPr>
        <w:lastRenderedPageBreak/>
        <w:t xml:space="preserve"> Características de la evaluación</w:t>
      </w:r>
    </w:p>
    <w:p w:rsidR="009964B3" w:rsidRPr="004C63D3" w:rsidRDefault="009964B3" w:rsidP="009964B3">
      <w:pPr>
        <w:spacing w:before="240" w:after="240" w:line="360" w:lineRule="auto"/>
        <w:ind w:left="1843"/>
        <w:contextualSpacing/>
        <w:jc w:val="both"/>
        <w:rPr>
          <w:rFonts w:ascii="Arial Narrow" w:eastAsia="Arial" w:hAnsi="Arial Narrow" w:cs="Arial"/>
          <w:b/>
          <w:color w:val="auto"/>
          <w:sz w:val="20"/>
          <w:szCs w:val="20"/>
          <w:lang w:eastAsia="es-ES" w:bidi="es-ES"/>
        </w:rPr>
      </w:pPr>
    </w:p>
    <w:p w:rsidR="009964B3" w:rsidRPr="004C63D3" w:rsidRDefault="009964B3" w:rsidP="00DF21A7">
      <w:pPr>
        <w:widowControl w:val="0"/>
        <w:numPr>
          <w:ilvl w:val="0"/>
          <w:numId w:val="3"/>
        </w:numPr>
        <w:tabs>
          <w:tab w:val="left" w:pos="790"/>
        </w:tabs>
        <w:autoSpaceDE w:val="0"/>
        <w:autoSpaceDN w:val="0"/>
        <w:spacing w:before="240" w:after="240" w:line="360" w:lineRule="auto"/>
        <w:ind w:left="2271" w:right="14"/>
        <w:jc w:val="both"/>
        <w:rPr>
          <w:rFonts w:ascii="Arial Narrow" w:eastAsia="Arial" w:hAnsi="Arial Narrow" w:cs="Arial"/>
          <w:color w:val="auto"/>
          <w:sz w:val="20"/>
          <w:szCs w:val="20"/>
          <w:lang w:eastAsia="es-ES" w:bidi="es-ES"/>
        </w:rPr>
      </w:pPr>
      <w:r w:rsidRPr="004C63D3">
        <w:rPr>
          <w:rFonts w:ascii="Arial Narrow" w:eastAsia="Arial" w:hAnsi="Arial Narrow" w:cs="Arial"/>
          <w:b/>
          <w:color w:val="auto"/>
          <w:sz w:val="20"/>
          <w:szCs w:val="20"/>
          <w:lang w:eastAsia="es-ES" w:bidi="es-ES"/>
        </w:rPr>
        <w:t xml:space="preserve">Integral: </w:t>
      </w:r>
      <w:r w:rsidRPr="004C63D3">
        <w:rPr>
          <w:rFonts w:ascii="Arial Narrow" w:eastAsia="Arial" w:hAnsi="Arial Narrow" w:cs="Arial"/>
          <w:color w:val="auto"/>
          <w:sz w:val="20"/>
          <w:szCs w:val="20"/>
          <w:lang w:eastAsia="es-ES" w:bidi="es-ES"/>
        </w:rPr>
        <w:t>Involucra los componentes intelectual, social, afectivo, motriz y axiológico de los estudiantes; y de los elementos, procesos y otros actores del sistema educativo, teniendo en cuenta las condiciones del entorno socioeconómico y</w:t>
      </w:r>
      <w:r w:rsidRPr="004C63D3">
        <w:rPr>
          <w:rFonts w:ascii="Arial Narrow" w:eastAsia="Arial" w:hAnsi="Arial Narrow" w:cs="Arial"/>
          <w:color w:val="auto"/>
          <w:spacing w:val="-11"/>
          <w:sz w:val="20"/>
          <w:szCs w:val="20"/>
          <w:lang w:eastAsia="es-ES" w:bidi="es-ES"/>
        </w:rPr>
        <w:t xml:space="preserve"> </w:t>
      </w:r>
      <w:r w:rsidRPr="004C63D3">
        <w:rPr>
          <w:rFonts w:ascii="Arial Narrow" w:eastAsia="Arial" w:hAnsi="Arial Narrow" w:cs="Arial"/>
          <w:color w:val="auto"/>
          <w:sz w:val="20"/>
          <w:szCs w:val="20"/>
          <w:lang w:eastAsia="es-ES" w:bidi="es-ES"/>
        </w:rPr>
        <w:t>cultural.</w:t>
      </w:r>
    </w:p>
    <w:p w:rsidR="009964B3" w:rsidRPr="004C63D3" w:rsidRDefault="009964B3" w:rsidP="00DF21A7">
      <w:pPr>
        <w:widowControl w:val="0"/>
        <w:numPr>
          <w:ilvl w:val="0"/>
          <w:numId w:val="3"/>
        </w:numPr>
        <w:tabs>
          <w:tab w:val="left" w:pos="790"/>
        </w:tabs>
        <w:autoSpaceDE w:val="0"/>
        <w:autoSpaceDN w:val="0"/>
        <w:spacing w:before="240" w:after="240" w:line="360" w:lineRule="auto"/>
        <w:ind w:left="2271" w:right="14"/>
        <w:jc w:val="both"/>
        <w:rPr>
          <w:rFonts w:ascii="Arial Narrow" w:eastAsia="Arial" w:hAnsi="Arial Narrow" w:cs="Arial"/>
          <w:color w:val="auto"/>
          <w:sz w:val="20"/>
          <w:szCs w:val="20"/>
          <w:lang w:eastAsia="es-ES" w:bidi="es-ES"/>
        </w:rPr>
      </w:pPr>
      <w:r w:rsidRPr="004C63D3">
        <w:rPr>
          <w:rFonts w:ascii="Arial Narrow" w:eastAsia="Arial" w:hAnsi="Arial Narrow" w:cs="Arial"/>
          <w:b/>
          <w:color w:val="auto"/>
          <w:sz w:val="20"/>
          <w:szCs w:val="20"/>
          <w:lang w:eastAsia="es-ES" w:bidi="es-ES"/>
        </w:rPr>
        <w:t xml:space="preserve">Continua: </w:t>
      </w:r>
      <w:r w:rsidRPr="004C63D3">
        <w:rPr>
          <w:rFonts w:ascii="Arial Narrow" w:eastAsia="Arial" w:hAnsi="Arial Narrow" w:cs="Arial"/>
          <w:color w:val="auto"/>
          <w:sz w:val="20"/>
          <w:szCs w:val="20"/>
          <w:lang w:eastAsia="es-ES" w:bidi="es-ES"/>
        </w:rPr>
        <w:t>La evaluación se realiza a lo largo del proceso educativo (inicio, durante y al final), de manera que los resultados se conozcan permanentemente y proporcionen realimentación</w:t>
      </w:r>
      <w:r w:rsidRPr="004C63D3">
        <w:rPr>
          <w:rFonts w:ascii="Arial Narrow" w:eastAsia="Arial" w:hAnsi="Arial Narrow" w:cs="Arial"/>
          <w:color w:val="auto"/>
          <w:spacing w:val="-1"/>
          <w:sz w:val="20"/>
          <w:szCs w:val="20"/>
          <w:lang w:eastAsia="es-ES" w:bidi="es-ES"/>
        </w:rPr>
        <w:t xml:space="preserve"> </w:t>
      </w:r>
      <w:r w:rsidRPr="004C63D3">
        <w:rPr>
          <w:rFonts w:ascii="Arial Narrow" w:eastAsia="Arial" w:hAnsi="Arial Narrow" w:cs="Arial"/>
          <w:color w:val="auto"/>
          <w:sz w:val="20"/>
          <w:szCs w:val="20"/>
          <w:lang w:eastAsia="es-ES" w:bidi="es-ES"/>
        </w:rPr>
        <w:t>oportuna.</w:t>
      </w:r>
    </w:p>
    <w:p w:rsidR="009964B3" w:rsidRPr="004C63D3" w:rsidRDefault="009964B3" w:rsidP="00DF21A7">
      <w:pPr>
        <w:widowControl w:val="0"/>
        <w:numPr>
          <w:ilvl w:val="0"/>
          <w:numId w:val="3"/>
        </w:numPr>
        <w:tabs>
          <w:tab w:val="left" w:pos="790"/>
        </w:tabs>
        <w:autoSpaceDE w:val="0"/>
        <w:autoSpaceDN w:val="0"/>
        <w:spacing w:before="240" w:after="240" w:line="360" w:lineRule="auto"/>
        <w:ind w:left="2271" w:right="14"/>
        <w:jc w:val="both"/>
        <w:rPr>
          <w:rFonts w:ascii="Arial Narrow" w:eastAsia="Arial" w:hAnsi="Arial Narrow" w:cs="Arial"/>
          <w:color w:val="auto"/>
          <w:sz w:val="20"/>
          <w:szCs w:val="20"/>
          <w:lang w:eastAsia="es-ES" w:bidi="es-ES"/>
        </w:rPr>
      </w:pPr>
      <w:r w:rsidRPr="004C63D3">
        <w:rPr>
          <w:rFonts w:ascii="Arial Narrow" w:eastAsia="Arial" w:hAnsi="Arial Narrow" w:cs="Arial"/>
          <w:b/>
          <w:color w:val="auto"/>
          <w:sz w:val="20"/>
          <w:szCs w:val="20"/>
          <w:lang w:eastAsia="es-ES" w:bidi="es-ES"/>
        </w:rPr>
        <w:t xml:space="preserve">Sistemática: </w:t>
      </w:r>
      <w:r w:rsidRPr="004C63D3">
        <w:rPr>
          <w:rFonts w:ascii="Arial Narrow" w:eastAsia="Arial" w:hAnsi="Arial Narrow" w:cs="Arial"/>
          <w:color w:val="auto"/>
          <w:sz w:val="20"/>
          <w:szCs w:val="20"/>
          <w:lang w:eastAsia="es-ES" w:bidi="es-ES"/>
        </w:rPr>
        <w:t>Se organiza y desarrolla en etapas debidamente planificadas, articuladas y dinámicas, en las que se formulan previamente los aprendizajes</w:t>
      </w:r>
      <w:r w:rsidRPr="004C63D3">
        <w:rPr>
          <w:rFonts w:ascii="Arial Narrow" w:eastAsia="Arial" w:hAnsi="Arial Narrow" w:cs="Arial"/>
          <w:color w:val="auto"/>
          <w:spacing w:val="37"/>
          <w:sz w:val="20"/>
          <w:szCs w:val="20"/>
          <w:lang w:eastAsia="es-ES" w:bidi="es-ES"/>
        </w:rPr>
        <w:t xml:space="preserve"> </w:t>
      </w:r>
      <w:r w:rsidRPr="004C63D3">
        <w:rPr>
          <w:rFonts w:ascii="Arial Narrow" w:eastAsia="Arial" w:hAnsi="Arial Narrow" w:cs="Arial"/>
          <w:color w:val="auto"/>
          <w:sz w:val="20"/>
          <w:szCs w:val="20"/>
          <w:lang w:eastAsia="es-ES" w:bidi="es-ES"/>
        </w:rPr>
        <w:t xml:space="preserve">a evaluar </w:t>
      </w:r>
      <w:proofErr w:type="gramStart"/>
      <w:r w:rsidRPr="004C63D3">
        <w:rPr>
          <w:rFonts w:ascii="Arial Narrow" w:eastAsia="Arial" w:hAnsi="Arial Narrow" w:cs="Arial"/>
          <w:color w:val="auto"/>
          <w:sz w:val="20"/>
          <w:szCs w:val="20"/>
          <w:lang w:eastAsia="es-ES" w:bidi="es-ES"/>
        </w:rPr>
        <w:t>considerando indicadores</w:t>
      </w:r>
      <w:proofErr w:type="gramEnd"/>
      <w:r w:rsidRPr="004C63D3">
        <w:rPr>
          <w:rFonts w:ascii="Arial Narrow" w:eastAsia="Arial" w:hAnsi="Arial Narrow" w:cs="Arial"/>
          <w:color w:val="auto"/>
          <w:sz w:val="20"/>
          <w:szCs w:val="20"/>
          <w:lang w:eastAsia="es-ES" w:bidi="es-ES"/>
        </w:rPr>
        <w:t>, técnicas e instrumentos válidos y confiables. Sin embargo,</w:t>
      </w:r>
      <w:r w:rsidRPr="004C63D3">
        <w:rPr>
          <w:rFonts w:ascii="Arial Narrow" w:eastAsia="Arial" w:hAnsi="Arial Narrow" w:cs="Arial"/>
          <w:color w:val="auto"/>
          <w:spacing w:val="47"/>
          <w:sz w:val="20"/>
          <w:szCs w:val="20"/>
          <w:lang w:eastAsia="es-ES" w:bidi="es-ES"/>
        </w:rPr>
        <w:t xml:space="preserve"> </w:t>
      </w:r>
      <w:r w:rsidRPr="004C63D3">
        <w:rPr>
          <w:rFonts w:ascii="Arial Narrow" w:eastAsia="Arial" w:hAnsi="Arial Narrow" w:cs="Arial"/>
          <w:color w:val="auto"/>
          <w:sz w:val="20"/>
          <w:szCs w:val="20"/>
          <w:lang w:eastAsia="es-ES" w:bidi="es-ES"/>
        </w:rPr>
        <w:t>esto</w:t>
      </w:r>
      <w:r w:rsidRPr="004C63D3">
        <w:rPr>
          <w:rFonts w:ascii="Arial Narrow" w:eastAsia="Arial" w:hAnsi="Arial Narrow" w:cs="Arial"/>
          <w:color w:val="auto"/>
          <w:spacing w:val="45"/>
          <w:sz w:val="20"/>
          <w:szCs w:val="20"/>
          <w:lang w:eastAsia="es-ES" w:bidi="es-ES"/>
        </w:rPr>
        <w:t xml:space="preserve"> </w:t>
      </w:r>
      <w:r w:rsidRPr="004C63D3">
        <w:rPr>
          <w:rFonts w:ascii="Arial Narrow" w:eastAsia="Arial" w:hAnsi="Arial Narrow" w:cs="Arial"/>
          <w:color w:val="auto"/>
          <w:sz w:val="20"/>
          <w:szCs w:val="20"/>
          <w:lang w:eastAsia="es-ES" w:bidi="es-ES"/>
        </w:rPr>
        <w:t>no</w:t>
      </w:r>
      <w:r w:rsidRPr="004C63D3">
        <w:rPr>
          <w:rFonts w:ascii="Arial Narrow" w:eastAsia="Arial" w:hAnsi="Arial Narrow" w:cs="Arial"/>
          <w:color w:val="auto"/>
          <w:spacing w:val="46"/>
          <w:sz w:val="20"/>
          <w:szCs w:val="20"/>
          <w:lang w:eastAsia="es-ES" w:bidi="es-ES"/>
        </w:rPr>
        <w:t xml:space="preserve"> </w:t>
      </w:r>
      <w:r w:rsidRPr="004C63D3">
        <w:rPr>
          <w:rFonts w:ascii="Arial Narrow" w:eastAsia="Arial" w:hAnsi="Arial Narrow" w:cs="Arial"/>
          <w:color w:val="auto"/>
          <w:sz w:val="20"/>
          <w:szCs w:val="20"/>
          <w:lang w:eastAsia="es-ES" w:bidi="es-ES"/>
        </w:rPr>
        <w:t>exime</w:t>
      </w:r>
      <w:r w:rsidRPr="004C63D3">
        <w:rPr>
          <w:rFonts w:ascii="Arial Narrow" w:eastAsia="Arial" w:hAnsi="Arial Narrow" w:cs="Arial"/>
          <w:color w:val="auto"/>
          <w:spacing w:val="47"/>
          <w:sz w:val="20"/>
          <w:szCs w:val="20"/>
          <w:lang w:eastAsia="es-ES" w:bidi="es-ES"/>
        </w:rPr>
        <w:t xml:space="preserve"> </w:t>
      </w:r>
      <w:r w:rsidRPr="004C63D3">
        <w:rPr>
          <w:rFonts w:ascii="Arial Narrow" w:eastAsia="Arial" w:hAnsi="Arial Narrow" w:cs="Arial"/>
          <w:color w:val="auto"/>
          <w:sz w:val="20"/>
          <w:szCs w:val="20"/>
          <w:lang w:eastAsia="es-ES" w:bidi="es-ES"/>
        </w:rPr>
        <w:t>el</w:t>
      </w:r>
      <w:r w:rsidRPr="004C63D3">
        <w:rPr>
          <w:rFonts w:ascii="Arial Narrow" w:eastAsia="Arial" w:hAnsi="Arial Narrow" w:cs="Arial"/>
          <w:color w:val="auto"/>
          <w:spacing w:val="45"/>
          <w:sz w:val="20"/>
          <w:szCs w:val="20"/>
          <w:lang w:eastAsia="es-ES" w:bidi="es-ES"/>
        </w:rPr>
        <w:t xml:space="preserve"> </w:t>
      </w:r>
      <w:r w:rsidRPr="004C63D3">
        <w:rPr>
          <w:rFonts w:ascii="Arial Narrow" w:eastAsia="Arial" w:hAnsi="Arial Narrow" w:cs="Arial"/>
          <w:color w:val="auto"/>
          <w:sz w:val="20"/>
          <w:szCs w:val="20"/>
          <w:lang w:eastAsia="es-ES" w:bidi="es-ES"/>
        </w:rPr>
        <w:t>recojo</w:t>
      </w:r>
      <w:r w:rsidRPr="004C63D3">
        <w:rPr>
          <w:rFonts w:ascii="Arial Narrow" w:eastAsia="Arial" w:hAnsi="Arial Narrow" w:cs="Arial"/>
          <w:color w:val="auto"/>
          <w:spacing w:val="47"/>
          <w:sz w:val="20"/>
          <w:szCs w:val="20"/>
          <w:lang w:eastAsia="es-ES" w:bidi="es-ES"/>
        </w:rPr>
        <w:t xml:space="preserve"> </w:t>
      </w:r>
      <w:r w:rsidRPr="004C63D3">
        <w:rPr>
          <w:rFonts w:ascii="Arial Narrow" w:eastAsia="Arial" w:hAnsi="Arial Narrow" w:cs="Arial"/>
          <w:color w:val="auto"/>
          <w:sz w:val="20"/>
          <w:szCs w:val="20"/>
          <w:lang w:eastAsia="es-ES" w:bidi="es-ES"/>
        </w:rPr>
        <w:t>de</w:t>
      </w:r>
      <w:r w:rsidRPr="004C63D3">
        <w:rPr>
          <w:rFonts w:ascii="Arial Narrow" w:eastAsia="Arial" w:hAnsi="Arial Narrow" w:cs="Arial"/>
          <w:color w:val="auto"/>
          <w:spacing w:val="44"/>
          <w:sz w:val="20"/>
          <w:szCs w:val="20"/>
          <w:lang w:eastAsia="es-ES" w:bidi="es-ES"/>
        </w:rPr>
        <w:t xml:space="preserve"> </w:t>
      </w:r>
      <w:r w:rsidRPr="004C63D3">
        <w:rPr>
          <w:rFonts w:ascii="Arial Narrow" w:eastAsia="Arial" w:hAnsi="Arial Narrow" w:cs="Arial"/>
          <w:color w:val="auto"/>
          <w:sz w:val="20"/>
          <w:szCs w:val="20"/>
          <w:lang w:eastAsia="es-ES" w:bidi="es-ES"/>
        </w:rPr>
        <w:t>información</w:t>
      </w:r>
      <w:r w:rsidRPr="004C63D3">
        <w:rPr>
          <w:rFonts w:ascii="Arial Narrow" w:eastAsia="Arial" w:hAnsi="Arial Narrow" w:cs="Arial"/>
          <w:color w:val="auto"/>
          <w:spacing w:val="47"/>
          <w:sz w:val="20"/>
          <w:szCs w:val="20"/>
          <w:lang w:eastAsia="es-ES" w:bidi="es-ES"/>
        </w:rPr>
        <w:t xml:space="preserve"> </w:t>
      </w:r>
      <w:r w:rsidRPr="004C63D3">
        <w:rPr>
          <w:rFonts w:ascii="Arial Narrow" w:eastAsia="Arial" w:hAnsi="Arial Narrow" w:cs="Arial"/>
          <w:color w:val="auto"/>
          <w:sz w:val="20"/>
          <w:szCs w:val="20"/>
          <w:lang w:eastAsia="es-ES" w:bidi="es-ES"/>
        </w:rPr>
        <w:t>ocasional</w:t>
      </w:r>
      <w:r w:rsidRPr="004C63D3">
        <w:rPr>
          <w:rFonts w:ascii="Arial Narrow" w:eastAsia="Arial" w:hAnsi="Arial Narrow" w:cs="Arial"/>
          <w:color w:val="auto"/>
          <w:spacing w:val="45"/>
          <w:sz w:val="20"/>
          <w:szCs w:val="20"/>
          <w:lang w:eastAsia="es-ES" w:bidi="es-ES"/>
        </w:rPr>
        <w:t xml:space="preserve"> </w:t>
      </w:r>
      <w:r w:rsidRPr="004C63D3">
        <w:rPr>
          <w:rFonts w:ascii="Arial Narrow" w:eastAsia="Arial" w:hAnsi="Arial Narrow" w:cs="Arial"/>
          <w:color w:val="auto"/>
          <w:sz w:val="20"/>
          <w:szCs w:val="20"/>
          <w:lang w:eastAsia="es-ES" w:bidi="es-ES"/>
        </w:rPr>
        <w:t>mediante</w:t>
      </w:r>
      <w:r w:rsidRPr="004C63D3">
        <w:rPr>
          <w:rFonts w:ascii="Arial Narrow" w:eastAsia="Arial" w:hAnsi="Arial Narrow" w:cs="Arial"/>
          <w:color w:val="auto"/>
          <w:spacing w:val="45"/>
          <w:sz w:val="20"/>
          <w:szCs w:val="20"/>
          <w:lang w:eastAsia="es-ES" w:bidi="es-ES"/>
        </w:rPr>
        <w:t xml:space="preserve"> </w:t>
      </w:r>
      <w:r w:rsidRPr="004C63D3">
        <w:rPr>
          <w:rFonts w:ascii="Arial Narrow" w:eastAsia="Arial" w:hAnsi="Arial Narrow" w:cs="Arial"/>
          <w:color w:val="auto"/>
          <w:sz w:val="20"/>
          <w:szCs w:val="20"/>
          <w:lang w:eastAsia="es-ES" w:bidi="es-ES"/>
        </w:rPr>
        <w:t>técnicas</w:t>
      </w:r>
      <w:r w:rsidRPr="004C63D3">
        <w:rPr>
          <w:rFonts w:ascii="Arial Narrow" w:eastAsia="Arial" w:hAnsi="Arial Narrow" w:cs="Arial"/>
          <w:color w:val="auto"/>
          <w:spacing w:val="46"/>
          <w:sz w:val="20"/>
          <w:szCs w:val="20"/>
          <w:lang w:eastAsia="es-ES" w:bidi="es-ES"/>
        </w:rPr>
        <w:t xml:space="preserve"> </w:t>
      </w:r>
      <w:r w:rsidRPr="004C63D3">
        <w:rPr>
          <w:rFonts w:ascii="Arial Narrow" w:eastAsia="Arial" w:hAnsi="Arial Narrow" w:cs="Arial"/>
          <w:color w:val="auto"/>
          <w:sz w:val="20"/>
          <w:szCs w:val="20"/>
          <w:lang w:eastAsia="es-ES" w:bidi="es-ES"/>
        </w:rPr>
        <w:t>no</w:t>
      </w:r>
    </w:p>
    <w:p w:rsidR="009964B3" w:rsidRPr="004C63D3" w:rsidRDefault="009964B3" w:rsidP="009964B3">
      <w:pPr>
        <w:widowControl w:val="0"/>
        <w:autoSpaceDE w:val="0"/>
        <w:autoSpaceDN w:val="0"/>
        <w:spacing w:before="240" w:after="240" w:line="360" w:lineRule="auto"/>
        <w:ind w:left="2271"/>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formales, como la observación casual o no planificada. Los indicadores se definen en función a los criterios de desempeño y competencias que se pretende desarrollen los estudiantes. Indican qué cualidad evaluar u observar recabando información sobre el dominio de contenidos y el desarrollo de habilidades y actitudes.</w:t>
      </w:r>
    </w:p>
    <w:p w:rsidR="009964B3" w:rsidRPr="004C63D3" w:rsidRDefault="009964B3" w:rsidP="00DF21A7">
      <w:pPr>
        <w:widowControl w:val="0"/>
        <w:numPr>
          <w:ilvl w:val="0"/>
          <w:numId w:val="3"/>
        </w:numPr>
        <w:tabs>
          <w:tab w:val="left" w:pos="790"/>
        </w:tabs>
        <w:autoSpaceDE w:val="0"/>
        <w:autoSpaceDN w:val="0"/>
        <w:spacing w:before="240" w:after="240" w:line="360" w:lineRule="auto"/>
        <w:ind w:left="2271" w:right="14"/>
        <w:jc w:val="both"/>
        <w:rPr>
          <w:rFonts w:ascii="Arial Narrow" w:eastAsia="Arial" w:hAnsi="Arial Narrow" w:cs="Arial"/>
          <w:color w:val="auto"/>
          <w:sz w:val="20"/>
          <w:szCs w:val="20"/>
          <w:lang w:eastAsia="es-ES" w:bidi="es-ES"/>
        </w:rPr>
      </w:pPr>
      <w:r w:rsidRPr="004C63D3">
        <w:rPr>
          <w:rFonts w:ascii="Arial Narrow" w:eastAsia="Arial" w:hAnsi="Arial Narrow" w:cs="Arial"/>
          <w:b/>
          <w:color w:val="auto"/>
          <w:sz w:val="20"/>
          <w:szCs w:val="20"/>
          <w:lang w:eastAsia="es-ES" w:bidi="es-ES"/>
        </w:rPr>
        <w:t xml:space="preserve">Participativa: </w:t>
      </w:r>
      <w:r w:rsidRPr="004C63D3">
        <w:rPr>
          <w:rFonts w:ascii="Arial Narrow" w:eastAsia="Arial" w:hAnsi="Arial Narrow" w:cs="Arial"/>
          <w:color w:val="auto"/>
          <w:sz w:val="20"/>
          <w:szCs w:val="20"/>
          <w:lang w:eastAsia="es-ES" w:bidi="es-ES"/>
        </w:rPr>
        <w:t>posibilita la intervención de los distintos actores en el proceso de evaluación (formadores, directivos, estudiantes y padres de familia). Se trata de promover la autoevaluación (práctica reflexiva sobre su propio desempeño, con la finalidad de alcanzar autonomía en su proceso de formación), la coevaluación (comunicar de manera asertiva apreciaciones sobre el desempeño de los otros actores y desarrollar la capacidad de escucha para recibir opiniones sobre su desempeño). Se espera que los estudiantes también desarrollen la capacidad metacognitiva, es decir, la habilidad para monitorear su propio proceso de aprendizaje, juzgando sus desempeños para mejorarlos</w:t>
      </w:r>
      <w:r w:rsidRPr="004C63D3">
        <w:rPr>
          <w:rFonts w:ascii="Arial Narrow" w:eastAsia="Arial" w:hAnsi="Arial Narrow" w:cs="Arial"/>
          <w:color w:val="auto"/>
          <w:spacing w:val="-7"/>
          <w:sz w:val="20"/>
          <w:szCs w:val="20"/>
          <w:lang w:eastAsia="es-ES" w:bidi="es-ES"/>
        </w:rPr>
        <w:t xml:space="preserve"> </w:t>
      </w:r>
      <w:r w:rsidRPr="004C63D3">
        <w:rPr>
          <w:rFonts w:ascii="Arial Narrow" w:eastAsia="Arial" w:hAnsi="Arial Narrow" w:cs="Arial"/>
          <w:color w:val="auto"/>
          <w:sz w:val="20"/>
          <w:szCs w:val="20"/>
          <w:lang w:eastAsia="es-ES" w:bidi="es-ES"/>
        </w:rPr>
        <w:t>progresivamente.</w:t>
      </w:r>
    </w:p>
    <w:p w:rsidR="009964B3" w:rsidRPr="004C63D3" w:rsidRDefault="009964B3" w:rsidP="00DF21A7">
      <w:pPr>
        <w:widowControl w:val="0"/>
        <w:numPr>
          <w:ilvl w:val="0"/>
          <w:numId w:val="3"/>
        </w:numPr>
        <w:tabs>
          <w:tab w:val="left" w:pos="790"/>
        </w:tabs>
        <w:autoSpaceDE w:val="0"/>
        <w:autoSpaceDN w:val="0"/>
        <w:spacing w:before="240" w:after="240" w:line="360" w:lineRule="auto"/>
        <w:ind w:left="2271" w:right="14"/>
        <w:jc w:val="both"/>
        <w:rPr>
          <w:rFonts w:ascii="Arial Narrow" w:eastAsia="Arial" w:hAnsi="Arial Narrow" w:cs="Arial"/>
          <w:color w:val="auto"/>
          <w:sz w:val="20"/>
          <w:szCs w:val="20"/>
          <w:lang w:eastAsia="es-ES" w:bidi="es-ES"/>
        </w:rPr>
      </w:pPr>
      <w:r w:rsidRPr="004C63D3">
        <w:rPr>
          <w:rFonts w:ascii="Arial Narrow" w:eastAsia="Arial" w:hAnsi="Arial Narrow" w:cs="Arial"/>
          <w:b/>
          <w:color w:val="auto"/>
          <w:sz w:val="20"/>
          <w:szCs w:val="20"/>
          <w:lang w:eastAsia="es-ES" w:bidi="es-ES"/>
        </w:rPr>
        <w:t xml:space="preserve">Flexible: </w:t>
      </w:r>
      <w:r w:rsidRPr="004C63D3">
        <w:rPr>
          <w:rFonts w:ascii="Arial Narrow" w:eastAsia="Arial" w:hAnsi="Arial Narrow" w:cs="Arial"/>
          <w:color w:val="auto"/>
          <w:sz w:val="20"/>
          <w:szCs w:val="20"/>
          <w:lang w:eastAsia="es-ES" w:bidi="es-ES"/>
        </w:rPr>
        <w:t>toma en cuenta las características del contexto donde se desarrolla el proceso pedagógico, las particularidades, necesidades, posibilidades e intereses de cada estudiante para la adecuación de técnicas, instrumentos y procedimientos de evaluación.</w:t>
      </w:r>
    </w:p>
    <w:p w:rsidR="009964B3" w:rsidRPr="004C63D3" w:rsidRDefault="009964B3" w:rsidP="00DF21A7">
      <w:pPr>
        <w:numPr>
          <w:ilvl w:val="2"/>
          <w:numId w:val="2"/>
        </w:numPr>
        <w:spacing w:before="240" w:after="240" w:line="360" w:lineRule="auto"/>
        <w:ind w:left="1843" w:right="14" w:hanging="709"/>
        <w:contextualSpacing/>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 xml:space="preserve"> </w:t>
      </w:r>
      <w:r w:rsidRPr="004C63D3">
        <w:rPr>
          <w:rFonts w:ascii="Arial Narrow" w:eastAsia="Arial" w:hAnsi="Arial Narrow" w:cs="Arial"/>
          <w:b/>
          <w:color w:val="auto"/>
          <w:sz w:val="20"/>
          <w:szCs w:val="20"/>
          <w:lang w:eastAsia="es-ES" w:bidi="es-ES"/>
        </w:rPr>
        <w:t>Etapas</w:t>
      </w:r>
      <w:r w:rsidRPr="004C63D3">
        <w:rPr>
          <w:rFonts w:ascii="Arial Narrow" w:eastAsia="Arial" w:hAnsi="Arial Narrow" w:cs="Arial"/>
          <w:color w:val="auto"/>
          <w:sz w:val="20"/>
          <w:szCs w:val="20"/>
          <w:lang w:eastAsia="es-ES" w:bidi="es-ES"/>
        </w:rPr>
        <w:t xml:space="preserve"> de la evaluación</w:t>
      </w:r>
    </w:p>
    <w:p w:rsidR="009964B3" w:rsidRPr="004C63D3" w:rsidRDefault="009964B3" w:rsidP="009964B3">
      <w:pPr>
        <w:widowControl w:val="0"/>
        <w:autoSpaceDE w:val="0"/>
        <w:autoSpaceDN w:val="0"/>
        <w:spacing w:before="240" w:after="240" w:line="360" w:lineRule="auto"/>
        <w:ind w:left="1843"/>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La evaluación es un proceso que se planifica y que no se debe realizar de manera improvisada, puesto que ésta lleva consigo la revisión de cómo se ha estado realizando el proceso de enseñanza y aprendizaje en vista a los aprendizajes que ha producido o</w:t>
      </w:r>
      <w:r w:rsidRPr="004C63D3">
        <w:rPr>
          <w:rFonts w:ascii="Arial Narrow" w:eastAsia="Arial" w:hAnsi="Arial Narrow" w:cs="Arial"/>
          <w:color w:val="auto"/>
          <w:spacing w:val="-17"/>
          <w:sz w:val="20"/>
          <w:szCs w:val="20"/>
          <w:lang w:eastAsia="es-ES" w:bidi="es-ES"/>
        </w:rPr>
        <w:t xml:space="preserve"> </w:t>
      </w:r>
      <w:r w:rsidRPr="004C63D3">
        <w:rPr>
          <w:rFonts w:ascii="Arial Narrow" w:eastAsia="Arial" w:hAnsi="Arial Narrow" w:cs="Arial"/>
          <w:color w:val="auto"/>
          <w:sz w:val="20"/>
          <w:szCs w:val="20"/>
          <w:lang w:eastAsia="es-ES" w:bidi="es-ES"/>
        </w:rPr>
        <w:t>no.</w:t>
      </w:r>
    </w:p>
    <w:p w:rsidR="009964B3" w:rsidRPr="004C63D3" w:rsidRDefault="009964B3" w:rsidP="009964B3">
      <w:pPr>
        <w:widowControl w:val="0"/>
        <w:autoSpaceDE w:val="0"/>
        <w:autoSpaceDN w:val="0"/>
        <w:spacing w:before="240" w:after="240" w:line="360" w:lineRule="auto"/>
        <w:ind w:left="1843"/>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El proceso de evaluación atraviesa por diferentes etapas, las mismas que en una dinámica cíclica permiten la revisión permanente de los procesos de enseñanza y aprendizaje y la participación plena de los actores educativos, Las etapas a seguir</w:t>
      </w:r>
      <w:r w:rsidRPr="004C63D3">
        <w:rPr>
          <w:rFonts w:ascii="Arial Narrow" w:eastAsia="Arial" w:hAnsi="Arial Narrow" w:cs="Arial"/>
          <w:color w:val="auto"/>
          <w:spacing w:val="-23"/>
          <w:sz w:val="20"/>
          <w:szCs w:val="20"/>
          <w:lang w:eastAsia="es-ES" w:bidi="es-ES"/>
        </w:rPr>
        <w:t xml:space="preserve"> </w:t>
      </w:r>
      <w:r w:rsidRPr="004C63D3">
        <w:rPr>
          <w:rFonts w:ascii="Arial Narrow" w:eastAsia="Arial" w:hAnsi="Arial Narrow" w:cs="Arial"/>
          <w:color w:val="auto"/>
          <w:sz w:val="20"/>
          <w:szCs w:val="20"/>
          <w:lang w:eastAsia="es-ES" w:bidi="es-ES"/>
        </w:rPr>
        <w:t>son:</w:t>
      </w:r>
    </w:p>
    <w:p w:rsidR="009964B3" w:rsidRPr="004C63D3" w:rsidRDefault="009964B3" w:rsidP="009964B3">
      <w:pPr>
        <w:widowControl w:val="0"/>
        <w:autoSpaceDE w:val="0"/>
        <w:autoSpaceDN w:val="0"/>
        <w:spacing w:before="240" w:after="240" w:line="360" w:lineRule="auto"/>
        <w:ind w:left="1860"/>
        <w:jc w:val="both"/>
        <w:rPr>
          <w:rFonts w:ascii="Arial Narrow" w:eastAsia="Arial" w:hAnsi="Arial Narrow" w:cs="Arial"/>
          <w:color w:val="auto"/>
          <w:sz w:val="20"/>
          <w:szCs w:val="20"/>
          <w:lang w:eastAsia="es-ES" w:bidi="es-ES"/>
        </w:rPr>
      </w:pPr>
      <w:r w:rsidRPr="004C63D3">
        <w:rPr>
          <w:rFonts w:ascii="Arial Narrow" w:eastAsia="Arial" w:hAnsi="Arial Narrow" w:cs="Arial"/>
          <w:b/>
          <w:color w:val="auto"/>
          <w:sz w:val="20"/>
          <w:szCs w:val="20"/>
          <w:lang w:eastAsia="es-ES" w:bidi="es-ES"/>
        </w:rPr>
        <w:lastRenderedPageBreak/>
        <w:t xml:space="preserve">Planificación: </w:t>
      </w:r>
      <w:r w:rsidRPr="004C63D3">
        <w:rPr>
          <w:rFonts w:ascii="Arial Narrow" w:eastAsia="Arial" w:hAnsi="Arial Narrow" w:cs="Arial"/>
          <w:color w:val="auto"/>
          <w:sz w:val="20"/>
          <w:szCs w:val="20"/>
          <w:lang w:eastAsia="es-ES" w:bidi="es-ES"/>
        </w:rPr>
        <w:t>Momento en que se definen los elementos centrales de la evaluación: qué, para qué, cómo y cuándo se evaluará y con qué. La selección de métodos, técnicas e instrumentos para recoger información ha de estar en total correspondencia con el contexto en el que se desarrolla la evaluación y con la finalidad que pretendemos</w:t>
      </w:r>
      <w:r w:rsidRPr="004C63D3">
        <w:rPr>
          <w:rFonts w:ascii="Arial Narrow" w:eastAsia="Arial" w:hAnsi="Arial Narrow" w:cs="Arial"/>
          <w:color w:val="auto"/>
          <w:spacing w:val="-17"/>
          <w:sz w:val="20"/>
          <w:szCs w:val="20"/>
          <w:lang w:eastAsia="es-ES" w:bidi="es-ES"/>
        </w:rPr>
        <w:t xml:space="preserve"> </w:t>
      </w:r>
      <w:r w:rsidRPr="004C63D3">
        <w:rPr>
          <w:rFonts w:ascii="Arial Narrow" w:eastAsia="Arial" w:hAnsi="Arial Narrow" w:cs="Arial"/>
          <w:color w:val="auto"/>
          <w:sz w:val="20"/>
          <w:szCs w:val="20"/>
          <w:lang w:eastAsia="es-ES" w:bidi="es-ES"/>
        </w:rPr>
        <w:t>alcanzar con su realización. Es necesario tener en cuenta tres elementos en la selección de los métodos, técnicas e instrumentos de evaluación:</w:t>
      </w:r>
    </w:p>
    <w:p w:rsidR="009964B3" w:rsidRPr="004C63D3" w:rsidRDefault="009964B3" w:rsidP="009964B3">
      <w:pPr>
        <w:widowControl w:val="0"/>
        <w:autoSpaceDE w:val="0"/>
        <w:autoSpaceDN w:val="0"/>
        <w:spacing w:before="240" w:after="240" w:line="360" w:lineRule="auto"/>
        <w:ind w:left="1836"/>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1° Un sistema de evaluación contiene diversos métodos que garantizan que se van a reflejar con suficiente amplitud todas las áreas de competencia.</w:t>
      </w:r>
    </w:p>
    <w:p w:rsidR="009964B3" w:rsidRPr="004C63D3" w:rsidRDefault="009964B3" w:rsidP="009964B3">
      <w:pPr>
        <w:widowControl w:val="0"/>
        <w:autoSpaceDE w:val="0"/>
        <w:autoSpaceDN w:val="0"/>
        <w:spacing w:before="240" w:after="240" w:line="360" w:lineRule="auto"/>
        <w:ind w:left="1836"/>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2º Una propuesta evaluativa tiene siempre dos niveles de información. Uno el de la realimentación, en tanto información útil al estudiante sobre su desempeño, y otro que permita la descripción y la información precisa que acompañe la toma de decisiones, en cuanto a los cambios y a las nuevas configuraciones que precisa un programa.</w:t>
      </w:r>
    </w:p>
    <w:p w:rsidR="009964B3" w:rsidRPr="004C63D3" w:rsidRDefault="009964B3" w:rsidP="009964B3">
      <w:pPr>
        <w:widowControl w:val="0"/>
        <w:autoSpaceDE w:val="0"/>
        <w:autoSpaceDN w:val="0"/>
        <w:spacing w:before="240" w:after="240" w:line="360" w:lineRule="auto"/>
        <w:ind w:left="1836"/>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3º Tiene presente en la elección o construcción de los instrumentos de evaluación, la cantidad (número de pruebas) y la diversidad. A mayor cantidad y variedad de instrumentos, mayor posibilidad de formular juicios certeros sobre el desempeño de los estudiantes.</w:t>
      </w:r>
    </w:p>
    <w:p w:rsidR="009964B3" w:rsidRPr="004C63D3" w:rsidRDefault="009964B3" w:rsidP="009964B3">
      <w:pPr>
        <w:widowControl w:val="0"/>
        <w:autoSpaceDE w:val="0"/>
        <w:autoSpaceDN w:val="0"/>
        <w:spacing w:before="240" w:after="240" w:line="360" w:lineRule="auto"/>
        <w:ind w:left="1860"/>
        <w:jc w:val="both"/>
        <w:rPr>
          <w:rFonts w:ascii="Arial Narrow" w:eastAsia="Arial" w:hAnsi="Arial Narrow" w:cs="Arial"/>
          <w:color w:val="auto"/>
          <w:sz w:val="20"/>
          <w:szCs w:val="20"/>
          <w:lang w:eastAsia="es-ES" w:bidi="es-ES"/>
        </w:rPr>
      </w:pPr>
      <w:r w:rsidRPr="004C63D3">
        <w:rPr>
          <w:rFonts w:ascii="Arial Narrow" w:eastAsia="Arial" w:hAnsi="Arial Narrow" w:cs="Arial"/>
          <w:b/>
          <w:color w:val="auto"/>
          <w:sz w:val="20"/>
          <w:szCs w:val="20"/>
          <w:lang w:eastAsia="es-ES" w:bidi="es-ES"/>
        </w:rPr>
        <w:t xml:space="preserve">Recojo y selección de información: </w:t>
      </w:r>
      <w:r w:rsidRPr="004C63D3">
        <w:rPr>
          <w:rFonts w:ascii="Arial Narrow" w:eastAsia="Arial" w:hAnsi="Arial Narrow" w:cs="Arial"/>
          <w:color w:val="auto"/>
          <w:sz w:val="20"/>
          <w:szCs w:val="20"/>
          <w:lang w:eastAsia="es-ES" w:bidi="es-ES"/>
        </w:rPr>
        <w:t xml:space="preserve">Se realiza a través de las interacciones educativas, la aplicación de instrumentos, métodos cuantitativos y cualitativos u otras situaciones de evaluación que se considere oportunas, seleccionando la información que resulte más confiable y significativa. Utilizar no sólo formas tradicionales de evaluación como pruebas escritas y orales sino incorporar otras alternativas entre las que podemos mencionar: elaboración de ensayos, informe de observaciones de diverso tipo (en </w:t>
      </w:r>
      <w:r w:rsidR="001A41C4">
        <w:rPr>
          <w:rFonts w:ascii="Arial Narrow" w:eastAsia="Arial" w:hAnsi="Arial Narrow" w:cs="Arial"/>
          <w:color w:val="auto"/>
          <w:sz w:val="20"/>
          <w:szCs w:val="20"/>
          <w:lang w:eastAsia="es-ES" w:bidi="es-ES"/>
        </w:rPr>
        <w:t>Prácticas</w:t>
      </w:r>
      <w:r w:rsidRPr="004C63D3">
        <w:rPr>
          <w:rFonts w:ascii="Arial Narrow" w:eastAsia="Arial" w:hAnsi="Arial Narrow" w:cs="Arial"/>
          <w:color w:val="auto"/>
          <w:sz w:val="20"/>
          <w:szCs w:val="20"/>
          <w:lang w:eastAsia="es-ES" w:bidi="es-ES"/>
        </w:rPr>
        <w:t xml:space="preserve"> pedagógicas, en talleres, laboratorios, etc.), proyectos y trabajos de promoción social donde pueden aplicar lo aprendido, etc.</w:t>
      </w:r>
    </w:p>
    <w:p w:rsidR="009964B3" w:rsidRPr="004C63D3" w:rsidRDefault="009964B3" w:rsidP="009964B3">
      <w:pPr>
        <w:widowControl w:val="0"/>
        <w:autoSpaceDE w:val="0"/>
        <w:autoSpaceDN w:val="0"/>
        <w:spacing w:before="240" w:after="240" w:line="360" w:lineRule="auto"/>
        <w:ind w:left="1860"/>
        <w:jc w:val="both"/>
        <w:rPr>
          <w:rFonts w:ascii="Arial Narrow" w:eastAsia="Arial" w:hAnsi="Arial Narrow" w:cs="Arial"/>
          <w:color w:val="auto"/>
          <w:sz w:val="20"/>
          <w:szCs w:val="20"/>
          <w:lang w:eastAsia="es-ES" w:bidi="es-ES"/>
        </w:rPr>
      </w:pPr>
      <w:r w:rsidRPr="004C63D3">
        <w:rPr>
          <w:rFonts w:ascii="Arial Narrow" w:eastAsia="Arial" w:hAnsi="Arial Narrow" w:cs="Arial"/>
          <w:b/>
          <w:color w:val="auto"/>
          <w:sz w:val="20"/>
          <w:szCs w:val="20"/>
          <w:lang w:eastAsia="es-ES" w:bidi="es-ES"/>
        </w:rPr>
        <w:t xml:space="preserve">Interpretación y valoración de la información: </w:t>
      </w:r>
      <w:r w:rsidRPr="004C63D3">
        <w:rPr>
          <w:rFonts w:ascii="Arial Narrow" w:eastAsia="Arial" w:hAnsi="Arial Narrow" w:cs="Arial"/>
          <w:color w:val="auto"/>
          <w:sz w:val="20"/>
          <w:szCs w:val="20"/>
          <w:lang w:eastAsia="es-ES" w:bidi="es-ES"/>
        </w:rPr>
        <w:t>Se trata de encontrar sentido y asignar un significado a los resultados de la evaluación, determinar si son coherentes o no con los propósitos planteados y emitir juicio de valor para tomar decisiones. Se realiza en términos de logro de aprendizajes previstos y no previstos en cada área y a las situaciones o condicionantes en las que se enmarcaron. Conviene explicitar el consenso y las discrepancias entre profesores sobre el significado de las normas de calidad que aplican a los estudiantes, es recomendable que el conjunto del equipo pedagógico discuta las categorías de</w:t>
      </w:r>
      <w:r w:rsidRPr="004C63D3">
        <w:rPr>
          <w:rFonts w:ascii="Arial Narrow" w:eastAsia="Arial" w:hAnsi="Arial Narrow" w:cs="Arial"/>
          <w:color w:val="auto"/>
          <w:spacing w:val="2"/>
          <w:sz w:val="20"/>
          <w:szCs w:val="20"/>
          <w:lang w:eastAsia="es-ES" w:bidi="es-ES"/>
        </w:rPr>
        <w:t xml:space="preserve"> </w:t>
      </w:r>
      <w:r w:rsidRPr="004C63D3">
        <w:rPr>
          <w:rFonts w:ascii="Arial Narrow" w:eastAsia="Arial" w:hAnsi="Arial Narrow" w:cs="Arial"/>
          <w:color w:val="auto"/>
          <w:sz w:val="20"/>
          <w:szCs w:val="20"/>
          <w:lang w:eastAsia="es-ES" w:bidi="es-ES"/>
        </w:rPr>
        <w:t>evaluación.</w:t>
      </w:r>
    </w:p>
    <w:p w:rsidR="009964B3" w:rsidRPr="004C63D3" w:rsidRDefault="009964B3" w:rsidP="009964B3">
      <w:pPr>
        <w:widowControl w:val="0"/>
        <w:autoSpaceDE w:val="0"/>
        <w:autoSpaceDN w:val="0"/>
        <w:spacing w:before="240" w:after="240" w:line="360" w:lineRule="auto"/>
        <w:ind w:left="1860"/>
        <w:jc w:val="both"/>
        <w:rPr>
          <w:rFonts w:ascii="Arial Narrow" w:eastAsia="Arial" w:hAnsi="Arial Narrow" w:cs="Arial"/>
          <w:color w:val="auto"/>
          <w:sz w:val="20"/>
          <w:szCs w:val="20"/>
          <w:lang w:eastAsia="es-ES" w:bidi="es-ES"/>
        </w:rPr>
      </w:pPr>
      <w:r w:rsidRPr="004C63D3">
        <w:rPr>
          <w:rFonts w:ascii="Arial Narrow" w:eastAsia="Arial" w:hAnsi="Arial Narrow" w:cs="Arial"/>
          <w:b/>
          <w:color w:val="auto"/>
          <w:sz w:val="20"/>
          <w:szCs w:val="20"/>
          <w:lang w:eastAsia="es-ES" w:bidi="es-ES"/>
        </w:rPr>
        <w:t xml:space="preserve">Comunicación de los resultados a los estudiantes y otros actores: </w:t>
      </w:r>
      <w:r w:rsidRPr="004C63D3">
        <w:rPr>
          <w:rFonts w:ascii="Arial Narrow" w:eastAsia="Arial" w:hAnsi="Arial Narrow" w:cs="Arial"/>
          <w:color w:val="auto"/>
          <w:sz w:val="20"/>
          <w:szCs w:val="20"/>
          <w:lang w:eastAsia="es-ES" w:bidi="es-ES"/>
        </w:rPr>
        <w:t xml:space="preserve">Éstos deben ser comunicados con la intención de tomar conciencia de los progresos alcanzados y debilidades a superar. El formador deberá proponer situaciones que permitan la reflexión sobre la información resultante. Comunicar la evaluación es una exigencia para el desarrollo del profesor en tanto que ofrece datos sobre sus actuaciones, sus propios argumentos de múltiples facetas de sus estudiantes. Por otra parte, es necesario garantizar la real comprensión de todos los destinatarios. Es imprescindible acompañar los procesos de devolución de resultados, con actividades formativas </w:t>
      </w:r>
      <w:r w:rsidRPr="004C63D3">
        <w:rPr>
          <w:rFonts w:ascii="Arial Narrow" w:eastAsia="Arial" w:hAnsi="Arial Narrow" w:cs="Arial"/>
          <w:color w:val="auto"/>
          <w:sz w:val="20"/>
          <w:szCs w:val="20"/>
          <w:lang w:eastAsia="es-ES" w:bidi="es-ES"/>
        </w:rPr>
        <w:lastRenderedPageBreak/>
        <w:t>que permitan el intercambio entre profesor y estudiante y entre estudiante y grupo de pares, de modo que el alcance de las interpretaciones de los resultados sea el realmente posible, que no se limite ni se exceda. Todas estas acciones permiten a los destinatarios apropiarse de los resultados tanto por su reflexión personal como por el intercambio con otros, en sucesivas aproximaciones, de manera que las nuevas perspectivas de la realidad evaluada, se integren a las que ya</w:t>
      </w:r>
      <w:r w:rsidRPr="004C63D3">
        <w:rPr>
          <w:rFonts w:ascii="Arial Narrow" w:eastAsia="Arial" w:hAnsi="Arial Narrow" w:cs="Arial"/>
          <w:color w:val="auto"/>
          <w:spacing w:val="-6"/>
          <w:sz w:val="20"/>
          <w:szCs w:val="20"/>
          <w:lang w:eastAsia="es-ES" w:bidi="es-ES"/>
        </w:rPr>
        <w:t xml:space="preserve"> </w:t>
      </w:r>
      <w:r w:rsidRPr="004C63D3">
        <w:rPr>
          <w:rFonts w:ascii="Arial Narrow" w:eastAsia="Arial" w:hAnsi="Arial Narrow" w:cs="Arial"/>
          <w:color w:val="auto"/>
          <w:sz w:val="20"/>
          <w:szCs w:val="20"/>
          <w:lang w:eastAsia="es-ES" w:bidi="es-ES"/>
        </w:rPr>
        <w:t>disponen.</w:t>
      </w:r>
    </w:p>
    <w:p w:rsidR="009964B3" w:rsidRPr="004C63D3" w:rsidRDefault="009964B3" w:rsidP="009964B3">
      <w:pPr>
        <w:widowControl w:val="0"/>
        <w:autoSpaceDE w:val="0"/>
        <w:autoSpaceDN w:val="0"/>
        <w:spacing w:before="240" w:after="240" w:line="360" w:lineRule="auto"/>
        <w:ind w:left="1860"/>
        <w:jc w:val="both"/>
        <w:rPr>
          <w:rFonts w:ascii="Arial Narrow" w:eastAsia="Arial" w:hAnsi="Arial Narrow" w:cs="Arial"/>
          <w:color w:val="auto"/>
          <w:sz w:val="20"/>
          <w:szCs w:val="20"/>
          <w:lang w:eastAsia="es-ES" w:bidi="es-ES"/>
        </w:rPr>
      </w:pPr>
      <w:r w:rsidRPr="004C63D3">
        <w:rPr>
          <w:rFonts w:ascii="Arial Narrow" w:eastAsia="Arial" w:hAnsi="Arial Narrow" w:cs="Arial"/>
          <w:b/>
          <w:color w:val="auto"/>
          <w:sz w:val="20"/>
          <w:szCs w:val="20"/>
          <w:lang w:eastAsia="es-ES" w:bidi="es-ES"/>
        </w:rPr>
        <w:t>Toma de decisiones:</w:t>
      </w:r>
      <w:r w:rsidRPr="004C63D3">
        <w:rPr>
          <w:rFonts w:ascii="Arial Narrow" w:eastAsia="Arial" w:hAnsi="Arial Narrow" w:cs="Arial"/>
          <w:color w:val="auto"/>
          <w:sz w:val="20"/>
          <w:szCs w:val="20"/>
          <w:lang w:eastAsia="es-ES" w:bidi="es-ES"/>
        </w:rPr>
        <w:t xml:space="preserve"> El análisis de los resultados de la evaluación debe orientar la negociación y aplicación de medidas pertinentes y oportunas para potenciar o mejorar el proceso de aprendizaje. Consiste en formular juicios, tomar decisiones, resumir y dar a conocer la evaluación. También se debe hacer un establecimiento de estrategias para la superación de fallas y errores y reforzar los aprendizajes logrados, procurando que éstos sean integrales. En este sentido, la evaluación responde a las necesidades de aprendizaje de los estudiantes porque permite reajustar, consolidar los procesos pedagógicos y finalmente, decidir sobre su promoción, recuperación o</w:t>
      </w:r>
      <w:r w:rsidRPr="004C63D3">
        <w:rPr>
          <w:rFonts w:ascii="Arial Narrow" w:eastAsia="Arial" w:hAnsi="Arial Narrow" w:cs="Arial"/>
          <w:color w:val="auto"/>
          <w:spacing w:val="-14"/>
          <w:sz w:val="20"/>
          <w:szCs w:val="20"/>
          <w:lang w:eastAsia="es-ES" w:bidi="es-ES"/>
        </w:rPr>
        <w:t xml:space="preserve"> </w:t>
      </w:r>
      <w:r w:rsidRPr="004C63D3">
        <w:rPr>
          <w:rFonts w:ascii="Arial Narrow" w:eastAsia="Arial" w:hAnsi="Arial Narrow" w:cs="Arial"/>
          <w:color w:val="auto"/>
          <w:sz w:val="20"/>
          <w:szCs w:val="20"/>
          <w:lang w:eastAsia="es-ES" w:bidi="es-ES"/>
        </w:rPr>
        <w:t>repetición.</w:t>
      </w:r>
    </w:p>
    <w:p w:rsidR="009964B3" w:rsidRPr="004C63D3" w:rsidRDefault="009964B3" w:rsidP="009964B3">
      <w:pPr>
        <w:widowControl w:val="0"/>
        <w:autoSpaceDE w:val="0"/>
        <w:autoSpaceDN w:val="0"/>
        <w:spacing w:before="240" w:after="240" w:line="360" w:lineRule="auto"/>
        <w:ind w:left="1860"/>
        <w:jc w:val="both"/>
        <w:rPr>
          <w:rFonts w:ascii="Arial Narrow" w:eastAsia="Arial" w:hAnsi="Arial Narrow" w:cs="Arial"/>
          <w:color w:val="auto"/>
          <w:sz w:val="20"/>
          <w:szCs w:val="20"/>
          <w:lang w:eastAsia="es-ES" w:bidi="es-ES"/>
        </w:rPr>
      </w:pPr>
      <w:r w:rsidRPr="004C63D3">
        <w:rPr>
          <w:rFonts w:ascii="Arial Narrow" w:eastAsia="Arial" w:hAnsi="Arial Narrow" w:cs="Arial"/>
          <w:b/>
          <w:color w:val="auto"/>
          <w:sz w:val="20"/>
          <w:szCs w:val="20"/>
          <w:lang w:eastAsia="es-ES" w:bidi="es-ES"/>
        </w:rPr>
        <w:t>Evaluación curricular:</w:t>
      </w:r>
      <w:r w:rsidRPr="004C63D3">
        <w:rPr>
          <w:rFonts w:ascii="Arial Narrow" w:eastAsia="Arial" w:hAnsi="Arial Narrow" w:cs="Arial"/>
          <w:color w:val="auto"/>
          <w:sz w:val="20"/>
          <w:szCs w:val="20"/>
          <w:lang w:eastAsia="es-ES" w:bidi="es-ES"/>
        </w:rPr>
        <w:t xml:space="preserve"> Los resultados se pueden ir evaluando en forma parcial, al término de cada unidad, semestre, año académico y al final de la carrera. Lo importante es tener un registro ordenado que permita observar indicadores de resultados cualitativos y cuantitativos y tomar decisiones respecto a los reajustes y mejora de la propuesta curricular. Los resultados de la evaluación constituyen un insumo importante para espacios de discusión institucional, la sistematización del proceso vivido, la toma de decisiones para la proyección de la experiencia y logro de competencias en los estudiantes; por ello, el currículo estará en constante</w:t>
      </w:r>
      <w:r w:rsidRPr="004C63D3">
        <w:rPr>
          <w:rFonts w:ascii="Arial Narrow" w:eastAsia="Arial" w:hAnsi="Arial Narrow" w:cs="Arial"/>
          <w:color w:val="auto"/>
          <w:spacing w:val="59"/>
          <w:sz w:val="20"/>
          <w:szCs w:val="20"/>
          <w:lang w:eastAsia="es-ES" w:bidi="es-ES"/>
        </w:rPr>
        <w:t xml:space="preserve"> </w:t>
      </w:r>
      <w:r w:rsidRPr="004C63D3">
        <w:rPr>
          <w:rFonts w:ascii="Arial Narrow" w:eastAsia="Arial" w:hAnsi="Arial Narrow" w:cs="Arial"/>
          <w:color w:val="auto"/>
          <w:sz w:val="20"/>
          <w:szCs w:val="20"/>
          <w:lang w:eastAsia="es-ES" w:bidi="es-ES"/>
        </w:rPr>
        <w:t>revisión.</w:t>
      </w:r>
    </w:p>
    <w:p w:rsidR="009964B3" w:rsidRPr="004C63D3" w:rsidRDefault="009964B3" w:rsidP="00DF21A7">
      <w:pPr>
        <w:numPr>
          <w:ilvl w:val="0"/>
          <w:numId w:val="2"/>
        </w:numPr>
        <w:spacing w:before="240" w:after="240" w:line="360" w:lineRule="auto"/>
        <w:ind w:left="426" w:right="14" w:hanging="437"/>
        <w:contextualSpacing/>
        <w:jc w:val="both"/>
        <w:rPr>
          <w:rFonts w:ascii="Arial Narrow" w:eastAsia="Arial" w:hAnsi="Arial Narrow" w:cs="Arial"/>
          <w:b/>
          <w:color w:val="auto"/>
          <w:sz w:val="20"/>
          <w:szCs w:val="20"/>
          <w:lang w:eastAsia="es-ES" w:bidi="es-ES"/>
        </w:rPr>
      </w:pPr>
      <w:r w:rsidRPr="004C63D3">
        <w:rPr>
          <w:rFonts w:ascii="Arial Narrow" w:eastAsia="Arial" w:hAnsi="Arial Narrow" w:cs="Arial"/>
          <w:b/>
          <w:color w:val="auto"/>
          <w:sz w:val="20"/>
          <w:szCs w:val="20"/>
          <w:lang w:eastAsia="es-ES" w:bidi="es-ES"/>
        </w:rPr>
        <w:t>LINEAMIENTOS DE LA TUTORÍA Y CONSEJERÍA DURANTE EL AÑO ACADÉMICO 2019</w:t>
      </w:r>
    </w:p>
    <w:p w:rsidR="009964B3" w:rsidRPr="004C63D3" w:rsidRDefault="009964B3" w:rsidP="009964B3">
      <w:pPr>
        <w:widowControl w:val="0"/>
        <w:autoSpaceDE w:val="0"/>
        <w:autoSpaceDN w:val="0"/>
        <w:spacing w:before="240" w:after="240" w:line="360" w:lineRule="auto"/>
        <w:ind w:left="426"/>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 xml:space="preserve">La tutoría es la concreción individualizada del proceso educativo; es una ayuda para que el individuo haga suyo lo que la cultura le ha trasmitido. </w:t>
      </w:r>
    </w:p>
    <w:p w:rsidR="009964B3" w:rsidRPr="004C63D3" w:rsidRDefault="009964B3" w:rsidP="009964B3">
      <w:pPr>
        <w:widowControl w:val="0"/>
        <w:autoSpaceDE w:val="0"/>
        <w:autoSpaceDN w:val="0"/>
        <w:spacing w:before="240" w:after="240" w:line="360" w:lineRule="auto"/>
        <w:ind w:left="426"/>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 xml:space="preserve">Para hablar de tutoría es importante conocer el contexto en el cual se desenvuelve los estudiantes, educar es ciertamente difícil, pero a pesar de todo posible. </w:t>
      </w:r>
    </w:p>
    <w:p w:rsidR="009964B3" w:rsidRPr="004C63D3" w:rsidRDefault="009964B3" w:rsidP="009964B3">
      <w:pPr>
        <w:widowControl w:val="0"/>
        <w:autoSpaceDE w:val="0"/>
        <w:autoSpaceDN w:val="0"/>
        <w:spacing w:before="240" w:after="240" w:line="360" w:lineRule="auto"/>
        <w:ind w:left="426"/>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 xml:space="preserve">Educar es posible si se quiere conocer las necesidades profundas de nuestros estudiantes, a través del diálogo educativo que exige que los educadores representen para los estudiantes del I.E.S.P.P. “Antenor Orrego” verdaderos ejemplos y figuras de amigos, padres, confidentes y formadores que sepan escucharlos. </w:t>
      </w:r>
    </w:p>
    <w:p w:rsidR="009964B3" w:rsidRDefault="009964B3" w:rsidP="009964B3">
      <w:pPr>
        <w:widowControl w:val="0"/>
        <w:autoSpaceDE w:val="0"/>
        <w:autoSpaceDN w:val="0"/>
        <w:spacing w:before="240" w:after="240" w:line="360" w:lineRule="auto"/>
        <w:ind w:left="426"/>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 xml:space="preserve">En el I.E.S.P.P. “Antenor Orrego” de Cajabamba, la tutoría es entendida como asesoramiento formativo del estudiante. En este marco, los formadores deben contribuir con la elaboración del proyecto de vida por parte de los estudiantes, colaborar con el desarrollo de las competencias que le permitan integrarse al mundo social, laboral, de estudios superiores, mientras que el docente – tutor de educación superior debe preocuparse por el desarrollo de las competencias propias del campo en el que el estudiante aspira a desempeñarse. </w:t>
      </w:r>
    </w:p>
    <w:p w:rsidR="00081DF5" w:rsidRDefault="00081DF5" w:rsidP="009964B3">
      <w:pPr>
        <w:widowControl w:val="0"/>
        <w:autoSpaceDE w:val="0"/>
        <w:autoSpaceDN w:val="0"/>
        <w:spacing w:before="240" w:after="240" w:line="360" w:lineRule="auto"/>
        <w:ind w:left="426"/>
        <w:jc w:val="both"/>
        <w:rPr>
          <w:rFonts w:ascii="Arial Narrow" w:eastAsia="Arial" w:hAnsi="Arial Narrow" w:cs="Arial"/>
          <w:color w:val="auto"/>
          <w:sz w:val="20"/>
          <w:szCs w:val="20"/>
          <w:lang w:eastAsia="es-ES" w:bidi="es-ES"/>
        </w:rPr>
      </w:pPr>
    </w:p>
    <w:p w:rsidR="00081DF5" w:rsidRPr="004C63D3" w:rsidRDefault="00081DF5" w:rsidP="009964B3">
      <w:pPr>
        <w:widowControl w:val="0"/>
        <w:autoSpaceDE w:val="0"/>
        <w:autoSpaceDN w:val="0"/>
        <w:spacing w:before="240" w:after="240" w:line="360" w:lineRule="auto"/>
        <w:ind w:left="426"/>
        <w:jc w:val="both"/>
        <w:rPr>
          <w:rFonts w:ascii="Arial Narrow" w:eastAsia="Arial" w:hAnsi="Arial Narrow" w:cs="Arial"/>
          <w:color w:val="auto"/>
          <w:sz w:val="20"/>
          <w:szCs w:val="20"/>
          <w:lang w:eastAsia="es-ES" w:bidi="es-ES"/>
        </w:rPr>
      </w:pPr>
    </w:p>
    <w:p w:rsidR="009964B3" w:rsidRPr="004C63D3" w:rsidRDefault="009964B3" w:rsidP="009964B3">
      <w:pPr>
        <w:widowControl w:val="0"/>
        <w:autoSpaceDE w:val="0"/>
        <w:autoSpaceDN w:val="0"/>
        <w:spacing w:before="240" w:after="240" w:line="360" w:lineRule="auto"/>
        <w:ind w:left="426"/>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lastRenderedPageBreak/>
        <w:t xml:space="preserve">Se entiende que los formadores somos figuras de identificación para nuestros estudiantes, por lo tanto, anhelamos ser un modelo a seguir, a su vez, ellos requieren respeto considerando sus diferencias, en su total condición de personas, capaces de lograr resultados óptimos en sus vidas, utilizando sus mejores posibilidades. </w:t>
      </w:r>
    </w:p>
    <w:p w:rsidR="009964B3" w:rsidRPr="004C63D3" w:rsidRDefault="009964B3" w:rsidP="009964B3">
      <w:pPr>
        <w:widowControl w:val="0"/>
        <w:autoSpaceDE w:val="0"/>
        <w:autoSpaceDN w:val="0"/>
        <w:spacing w:before="240" w:after="240" w:line="360" w:lineRule="auto"/>
        <w:ind w:left="426"/>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 xml:space="preserve">El rol del docente - tutor es distinto al de los amigos o los padres, y los estudiantes pueden ser escuchados sin ser juzgados: hay en la figura del docente - tutor un poco de las dos anteriores, pero brinda una garantía de neutralidad que puede resultar trascendental en la vida del estudiante. </w:t>
      </w:r>
    </w:p>
    <w:p w:rsidR="009964B3" w:rsidRDefault="009964B3" w:rsidP="009964B3">
      <w:pPr>
        <w:widowControl w:val="0"/>
        <w:autoSpaceDE w:val="0"/>
        <w:autoSpaceDN w:val="0"/>
        <w:spacing w:before="240" w:after="240" w:line="360" w:lineRule="auto"/>
        <w:ind w:left="426"/>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 xml:space="preserve">Asimismo, la tutoría en el I.E.S.P.P. “Antenor Orrego” se desarrolla, principalmente, para orientar y complementar la formación integral de los estudiantes que tengan dificultades, atendidas en las áreas de acción: Académica, de práctica profesional, de investigación, de recreación y proyección social y de desarrollo personal. </w:t>
      </w:r>
    </w:p>
    <w:p w:rsidR="009964B3" w:rsidRPr="004C63D3" w:rsidRDefault="009964B3" w:rsidP="009964B3">
      <w:pPr>
        <w:widowControl w:val="0"/>
        <w:autoSpaceDE w:val="0"/>
        <w:autoSpaceDN w:val="0"/>
        <w:spacing w:before="240" w:after="240" w:line="360" w:lineRule="auto"/>
        <w:ind w:left="426"/>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 xml:space="preserve">Los valores en los que se funda la tutoría y el servicio educativo que ofrece el I.ES.P.P. “Antenor Orrego” está enfocada en la práctica de valores como son: </w:t>
      </w:r>
    </w:p>
    <w:p w:rsidR="009964B3" w:rsidRPr="004C63D3" w:rsidRDefault="009964B3" w:rsidP="00DF21A7">
      <w:pPr>
        <w:numPr>
          <w:ilvl w:val="0"/>
          <w:numId w:val="20"/>
        </w:numPr>
        <w:spacing w:before="240" w:after="240" w:line="360" w:lineRule="auto"/>
        <w:ind w:left="782" w:right="14" w:hanging="357"/>
        <w:jc w:val="both"/>
        <w:rPr>
          <w:rFonts w:ascii="Arial Narrow" w:eastAsia="Arial" w:hAnsi="Arial Narrow" w:cs="Arial"/>
          <w:color w:val="000000"/>
          <w:sz w:val="20"/>
          <w:lang w:val="es-PE" w:eastAsia="es-PE"/>
        </w:rPr>
      </w:pPr>
      <w:r w:rsidRPr="004C63D3">
        <w:rPr>
          <w:rFonts w:ascii="Arial Narrow" w:eastAsia="Arial" w:hAnsi="Arial Narrow" w:cs="Arial"/>
          <w:b/>
          <w:iCs/>
          <w:color w:val="000000"/>
          <w:sz w:val="20"/>
          <w:lang w:val="es-PE" w:eastAsia="es-PE"/>
        </w:rPr>
        <w:t>Respeto</w:t>
      </w:r>
      <w:r w:rsidRPr="004C63D3">
        <w:rPr>
          <w:rFonts w:ascii="Arial Narrow" w:eastAsia="Arial" w:hAnsi="Arial Narrow" w:cs="Arial"/>
          <w:color w:val="000000"/>
          <w:sz w:val="20"/>
          <w:lang w:val="es-PE" w:eastAsia="es-PE"/>
        </w:rPr>
        <w:t xml:space="preserve">. Es el reconocimiento de que algo o alguien tiene valor. Se lo puede definir como la base del sustento de la </w:t>
      </w:r>
      <w:hyperlink r:id="rId68" w:tooltip="Moral" w:history="1">
        <w:r w:rsidRPr="004C63D3">
          <w:rPr>
            <w:rFonts w:ascii="Arial Narrow" w:eastAsia="Arial" w:hAnsi="Arial Narrow" w:cs="Arial"/>
            <w:color w:val="auto"/>
            <w:sz w:val="20"/>
            <w:lang w:val="es-PE" w:eastAsia="es-PE"/>
          </w:rPr>
          <w:t>moral</w:t>
        </w:r>
      </w:hyperlink>
      <w:r w:rsidRPr="004C63D3">
        <w:rPr>
          <w:rFonts w:ascii="Arial Narrow" w:eastAsia="Arial" w:hAnsi="Arial Narrow" w:cs="Arial"/>
          <w:color w:val="000000"/>
          <w:sz w:val="20"/>
          <w:lang w:val="es-PE" w:eastAsia="es-PE"/>
        </w:rPr>
        <w:t xml:space="preserve"> y la </w:t>
      </w:r>
      <w:hyperlink r:id="rId69" w:tooltip="Ética" w:history="1">
        <w:r w:rsidRPr="004C63D3">
          <w:rPr>
            <w:rFonts w:ascii="Arial Narrow" w:eastAsia="Arial" w:hAnsi="Arial Narrow" w:cs="Arial"/>
            <w:color w:val="auto"/>
            <w:sz w:val="20"/>
            <w:lang w:val="es-PE" w:eastAsia="es-PE"/>
          </w:rPr>
          <w:t>ética</w:t>
        </w:r>
      </w:hyperlink>
      <w:r w:rsidRPr="004C63D3">
        <w:rPr>
          <w:rFonts w:ascii="Arial Narrow" w:eastAsia="Arial" w:hAnsi="Arial Narrow" w:cs="Arial"/>
          <w:color w:val="000000"/>
          <w:sz w:val="20"/>
          <w:lang w:val="es-PE" w:eastAsia="es-PE"/>
        </w:rPr>
        <w:t xml:space="preserve">. El </w:t>
      </w:r>
      <w:r w:rsidRPr="004C63D3">
        <w:rPr>
          <w:rFonts w:ascii="Arial Narrow" w:eastAsia="Arial" w:hAnsi="Arial Narrow" w:cs="Arial"/>
          <w:vanish/>
          <w:color w:val="000000"/>
          <w:sz w:val="20"/>
          <w:vertAlign w:val="superscript"/>
          <w:lang w:val="es-PE" w:eastAsia="es-PE"/>
          <w:specVanish/>
        </w:rPr>
        <w:t>[]</w:t>
      </w:r>
      <w:r w:rsidRPr="004C63D3">
        <w:rPr>
          <w:rFonts w:ascii="Arial Narrow" w:eastAsia="Arial" w:hAnsi="Arial Narrow" w:cs="Arial"/>
          <w:color w:val="000000"/>
          <w:sz w:val="20"/>
          <w:lang w:val="es-PE" w:eastAsia="es-PE"/>
        </w:rPr>
        <w:t>respeto en las relaciones interpersonales comienza en el individuo, en el reconocimiento del mismo como entidad única que necesita que se comprenda al otro.</w:t>
      </w:r>
      <w:r w:rsidRPr="004C63D3">
        <w:rPr>
          <w:rFonts w:ascii="Arial Narrow" w:eastAsia="Arial" w:hAnsi="Arial Narrow" w:cs="Arial"/>
          <w:vanish/>
          <w:color w:val="000000"/>
          <w:sz w:val="20"/>
          <w:vertAlign w:val="superscript"/>
          <w:lang w:val="es-PE" w:eastAsia="es-PE"/>
          <w:specVanish/>
        </w:rPr>
        <w:t>[]</w:t>
      </w:r>
      <w:r w:rsidRPr="004C63D3">
        <w:rPr>
          <w:rFonts w:ascii="Arial Narrow" w:eastAsia="Arial" w:hAnsi="Arial Narrow" w:cs="Arial"/>
          <w:color w:val="000000"/>
          <w:sz w:val="20"/>
          <w:vertAlign w:val="superscript"/>
          <w:lang w:val="es-PE" w:eastAsia="es-PE"/>
          <w:specVanish/>
        </w:rPr>
        <w:t xml:space="preserve"> </w:t>
      </w:r>
      <w:r w:rsidRPr="004C63D3">
        <w:rPr>
          <w:rFonts w:ascii="Arial Narrow" w:eastAsia="Arial" w:hAnsi="Arial Narrow" w:cs="Arial"/>
          <w:color w:val="000000"/>
          <w:sz w:val="20"/>
          <w:lang w:val="es-PE" w:eastAsia="es-PE"/>
        </w:rPr>
        <w:t>Consiste en saber valorar los intereses y necesidades de otro individuo en una reunión.</w:t>
      </w:r>
    </w:p>
    <w:p w:rsidR="009964B3" w:rsidRPr="004C63D3" w:rsidRDefault="009964B3" w:rsidP="00DF21A7">
      <w:pPr>
        <w:numPr>
          <w:ilvl w:val="0"/>
          <w:numId w:val="20"/>
        </w:numPr>
        <w:spacing w:before="240" w:after="240" w:line="360" w:lineRule="auto"/>
        <w:ind w:left="782" w:right="14" w:hanging="357"/>
        <w:jc w:val="both"/>
        <w:rPr>
          <w:rFonts w:ascii="Arial Narrow" w:eastAsia="Arial" w:hAnsi="Arial Narrow" w:cs="Arial"/>
          <w:bCs/>
          <w:color w:val="000000"/>
          <w:sz w:val="20"/>
          <w:lang w:val="es-PE" w:eastAsia="es-PE"/>
        </w:rPr>
      </w:pPr>
      <w:r w:rsidRPr="004C63D3">
        <w:rPr>
          <w:rFonts w:ascii="Arial Narrow" w:eastAsia="Arial" w:hAnsi="Arial Narrow" w:cs="Arial"/>
          <w:b/>
          <w:bCs/>
          <w:color w:val="000000"/>
          <w:sz w:val="20"/>
          <w:lang w:val="es-PE" w:eastAsia="es-PE"/>
        </w:rPr>
        <w:t>Responsabilidad</w:t>
      </w:r>
      <w:r w:rsidRPr="004C63D3">
        <w:rPr>
          <w:rFonts w:ascii="Arial Narrow" w:eastAsia="Arial" w:hAnsi="Arial Narrow" w:cs="Arial"/>
          <w:bCs/>
          <w:color w:val="000000"/>
          <w:sz w:val="20"/>
          <w:lang w:val="es-PE" w:eastAsia="es-PE"/>
        </w:rPr>
        <w:t>. Es un valor que está en la conciencia de la persona, que le permite reflexionar, administrar, orientar y valorar las consecuencias de sus actos, siempre en el plano de lo moral. Una vez que pasa al plano ético (puesta en práctica), persisten estas cuatro ideas para establecer la magnitud de dichas acciones y afrontarlas de la manera más propositiva e integral, siempre en pro del mejoramiento laboral, social, cultural y natural.</w:t>
      </w:r>
    </w:p>
    <w:p w:rsidR="009964B3" w:rsidRPr="004C63D3" w:rsidRDefault="009964B3" w:rsidP="00DF21A7">
      <w:pPr>
        <w:numPr>
          <w:ilvl w:val="0"/>
          <w:numId w:val="20"/>
        </w:numPr>
        <w:spacing w:before="240" w:after="240" w:line="360" w:lineRule="auto"/>
        <w:ind w:left="782" w:right="14" w:hanging="357"/>
        <w:jc w:val="both"/>
        <w:rPr>
          <w:rFonts w:ascii="Arial Narrow" w:eastAsia="Arial" w:hAnsi="Arial Narrow" w:cs="Arial"/>
          <w:color w:val="000000"/>
          <w:sz w:val="20"/>
          <w:lang w:val="es-PE" w:eastAsia="es-PE"/>
        </w:rPr>
      </w:pPr>
      <w:r w:rsidRPr="004C63D3">
        <w:rPr>
          <w:rFonts w:ascii="Arial Narrow" w:eastAsia="Arial" w:hAnsi="Arial Narrow" w:cs="Arial"/>
          <w:b/>
          <w:iCs/>
          <w:color w:val="000000"/>
          <w:sz w:val="20"/>
          <w:lang w:val="es-PE" w:eastAsia="es-PE"/>
        </w:rPr>
        <w:t>Puntualidad</w:t>
      </w:r>
      <w:r w:rsidRPr="004C63D3">
        <w:rPr>
          <w:rFonts w:ascii="Arial Narrow" w:eastAsia="Arial" w:hAnsi="Arial Narrow" w:cs="Arial"/>
          <w:color w:val="000000"/>
          <w:sz w:val="20"/>
          <w:lang w:val="es-PE" w:eastAsia="es-PE"/>
        </w:rPr>
        <w:t>. Es un valor muy positivo en las relaciones humanas y en el intercambio de servicios que se dan y reciben en la convivencia ordinaria.</w:t>
      </w:r>
    </w:p>
    <w:p w:rsidR="009964B3" w:rsidRPr="004C63D3" w:rsidRDefault="009964B3" w:rsidP="00DF21A7">
      <w:pPr>
        <w:numPr>
          <w:ilvl w:val="0"/>
          <w:numId w:val="20"/>
        </w:numPr>
        <w:spacing w:before="240" w:after="240" w:line="360" w:lineRule="auto"/>
        <w:ind w:left="782" w:right="14" w:hanging="357"/>
        <w:jc w:val="both"/>
        <w:rPr>
          <w:rFonts w:ascii="Arial Narrow" w:eastAsia="Arial" w:hAnsi="Arial Narrow" w:cs="Arial"/>
          <w:b/>
          <w:bCs/>
          <w:iCs/>
          <w:color w:val="FF0000"/>
          <w:sz w:val="20"/>
          <w:u w:val="single"/>
          <w:lang w:val="es-PE" w:eastAsia="es-PE"/>
        </w:rPr>
      </w:pPr>
      <w:r w:rsidRPr="004C63D3">
        <w:rPr>
          <w:rFonts w:ascii="Arial Narrow" w:eastAsia="Arial" w:hAnsi="Arial Narrow" w:cs="Arial"/>
          <w:b/>
          <w:iCs/>
          <w:color w:val="000000"/>
          <w:sz w:val="20"/>
          <w:lang w:val="es-PE" w:eastAsia="es-PE"/>
        </w:rPr>
        <w:t>Calidad Educativa.</w:t>
      </w:r>
      <w:r w:rsidRPr="004C63D3">
        <w:rPr>
          <w:rFonts w:ascii="Arial Narrow" w:eastAsia="Arial" w:hAnsi="Arial Narrow" w:cs="Arial"/>
          <w:iCs/>
          <w:color w:val="000000"/>
          <w:sz w:val="20"/>
          <w:lang w:val="es-PE" w:eastAsia="es-PE"/>
        </w:rPr>
        <w:t xml:space="preserve"> Se refiere a los efectos positivamente valorados por la sociedad respecto del proceso de formación que llevan a cabo las personas en su cultura. Se considera generalmente cinco dimensiones de la calidad: F</w:t>
      </w:r>
      <w:hyperlink r:id="rId70" w:tooltip="Filosofía" w:history="1">
        <w:r w:rsidRPr="004C63D3">
          <w:rPr>
            <w:rFonts w:ascii="Arial Narrow" w:eastAsia="Arial" w:hAnsi="Arial Narrow" w:cs="Arial"/>
            <w:iCs/>
            <w:color w:val="000000"/>
            <w:sz w:val="20"/>
            <w:lang w:val="es-PE" w:eastAsia="es-PE"/>
          </w:rPr>
          <w:t>ilosofía</w:t>
        </w:r>
      </w:hyperlink>
      <w:r w:rsidRPr="004C63D3">
        <w:rPr>
          <w:rFonts w:ascii="Arial Narrow" w:eastAsia="Arial" w:hAnsi="Arial Narrow" w:cs="Arial"/>
          <w:iCs/>
          <w:color w:val="000000"/>
          <w:sz w:val="20"/>
          <w:lang w:val="es-PE" w:eastAsia="es-PE"/>
        </w:rPr>
        <w:t xml:space="preserve"> (relevancia), </w:t>
      </w:r>
      <w:hyperlink r:id="rId71" w:tooltip="Pedagogía" w:history="1">
        <w:r w:rsidRPr="004C63D3">
          <w:rPr>
            <w:rFonts w:ascii="Arial Narrow" w:eastAsia="Arial" w:hAnsi="Arial Narrow" w:cs="Arial"/>
            <w:iCs/>
            <w:color w:val="000000"/>
            <w:sz w:val="20"/>
            <w:lang w:val="es-PE" w:eastAsia="es-PE"/>
          </w:rPr>
          <w:t>pedagogía</w:t>
        </w:r>
      </w:hyperlink>
      <w:r w:rsidRPr="004C63D3">
        <w:rPr>
          <w:rFonts w:ascii="Arial Narrow" w:eastAsia="Arial" w:hAnsi="Arial Narrow" w:cs="Arial"/>
          <w:iCs/>
          <w:color w:val="000000"/>
          <w:sz w:val="20"/>
          <w:lang w:val="es-PE" w:eastAsia="es-PE"/>
        </w:rPr>
        <w:t xml:space="preserve"> (eficacia), </w:t>
      </w:r>
      <w:hyperlink r:id="rId72" w:tooltip="Cultura" w:history="1">
        <w:r w:rsidRPr="004C63D3">
          <w:rPr>
            <w:rFonts w:ascii="Arial Narrow" w:eastAsia="Arial" w:hAnsi="Arial Narrow" w:cs="Arial"/>
            <w:iCs/>
            <w:color w:val="000000"/>
            <w:sz w:val="20"/>
            <w:lang w:val="es-PE" w:eastAsia="es-PE"/>
          </w:rPr>
          <w:t>cultura</w:t>
        </w:r>
      </w:hyperlink>
      <w:r w:rsidRPr="004C63D3">
        <w:rPr>
          <w:rFonts w:ascii="Arial Narrow" w:eastAsia="Arial" w:hAnsi="Arial Narrow" w:cs="Arial"/>
          <w:iCs/>
          <w:color w:val="000000"/>
          <w:sz w:val="20"/>
          <w:lang w:val="es-PE" w:eastAsia="es-PE"/>
        </w:rPr>
        <w:t xml:space="preserve"> (pertinencia), </w:t>
      </w:r>
      <w:hyperlink r:id="rId73" w:tooltip="Sociedad" w:history="1">
        <w:r w:rsidRPr="004C63D3">
          <w:rPr>
            <w:rFonts w:ascii="Arial Narrow" w:eastAsia="Arial" w:hAnsi="Arial Narrow" w:cs="Arial"/>
            <w:iCs/>
            <w:color w:val="000000"/>
            <w:sz w:val="20"/>
            <w:lang w:val="es-PE" w:eastAsia="es-PE"/>
          </w:rPr>
          <w:t>sociedad</w:t>
        </w:r>
      </w:hyperlink>
      <w:r w:rsidRPr="004C63D3">
        <w:rPr>
          <w:rFonts w:ascii="Arial Narrow" w:eastAsia="Arial" w:hAnsi="Arial Narrow" w:cs="Arial"/>
          <w:iCs/>
          <w:color w:val="000000"/>
          <w:sz w:val="20"/>
          <w:lang w:val="es-PE" w:eastAsia="es-PE"/>
        </w:rPr>
        <w:t xml:space="preserve"> (equidad), </w:t>
      </w:r>
      <w:hyperlink r:id="rId74" w:tooltip="Economía" w:history="1">
        <w:r w:rsidRPr="004C63D3">
          <w:rPr>
            <w:rFonts w:ascii="Arial Narrow" w:eastAsia="Arial" w:hAnsi="Arial Narrow" w:cs="Arial"/>
            <w:iCs/>
            <w:color w:val="000000"/>
            <w:sz w:val="20"/>
            <w:lang w:val="es-PE" w:eastAsia="es-PE"/>
          </w:rPr>
          <w:t>economía</w:t>
        </w:r>
      </w:hyperlink>
      <w:r w:rsidRPr="004C63D3">
        <w:rPr>
          <w:rFonts w:ascii="Arial Narrow" w:eastAsia="Arial" w:hAnsi="Arial Narrow" w:cs="Arial"/>
          <w:iCs/>
          <w:color w:val="000000"/>
          <w:sz w:val="20"/>
          <w:lang w:val="es-PE" w:eastAsia="es-PE"/>
        </w:rPr>
        <w:t xml:space="preserve"> (eficacia). </w:t>
      </w:r>
    </w:p>
    <w:p w:rsidR="009964B3" w:rsidRPr="004C63D3" w:rsidRDefault="009964B3" w:rsidP="00DF21A7">
      <w:pPr>
        <w:numPr>
          <w:ilvl w:val="0"/>
          <w:numId w:val="20"/>
        </w:numPr>
        <w:spacing w:before="240" w:after="240" w:line="360" w:lineRule="auto"/>
        <w:ind w:left="782" w:right="14" w:hanging="357"/>
        <w:jc w:val="both"/>
        <w:rPr>
          <w:rFonts w:ascii="Arial Narrow" w:eastAsia="Arial" w:hAnsi="Arial Narrow" w:cs="Arial"/>
          <w:bCs/>
          <w:color w:val="000000"/>
          <w:sz w:val="20"/>
          <w:lang w:val="es-PE" w:eastAsia="es-PE"/>
        </w:rPr>
      </w:pPr>
      <w:r w:rsidRPr="004C63D3">
        <w:rPr>
          <w:rFonts w:ascii="Arial Narrow" w:eastAsia="Arial" w:hAnsi="Arial Narrow" w:cs="Arial"/>
          <w:b/>
          <w:bCs/>
          <w:color w:val="000000"/>
          <w:sz w:val="20"/>
          <w:lang w:val="es-PE" w:eastAsia="es-PE"/>
        </w:rPr>
        <w:t xml:space="preserve">Solidaridad. </w:t>
      </w:r>
      <w:r w:rsidRPr="004C63D3">
        <w:rPr>
          <w:rFonts w:ascii="Arial Narrow" w:eastAsia="Arial" w:hAnsi="Arial Narrow" w:cs="Arial"/>
          <w:bCs/>
          <w:color w:val="000000"/>
          <w:sz w:val="20"/>
          <w:lang w:val="es-PE" w:eastAsia="es-PE"/>
        </w:rPr>
        <w:t xml:space="preserve">La solidaridad es una de los valores humanos por excelencia, del que se espera cuando un otro significativo requiere de nuestros buenos sentimientos para salir adelante. En estos términos, la solidaridad se define como la colaboración mutua en </w:t>
      </w:r>
      <w:proofErr w:type="gramStart"/>
      <w:r w:rsidRPr="004C63D3">
        <w:rPr>
          <w:rFonts w:ascii="Arial Narrow" w:eastAsia="Arial" w:hAnsi="Arial Narrow" w:cs="Arial"/>
          <w:bCs/>
          <w:color w:val="000000"/>
          <w:sz w:val="20"/>
          <w:lang w:val="es-PE" w:eastAsia="es-PE"/>
        </w:rPr>
        <w:t>la personas</w:t>
      </w:r>
      <w:proofErr w:type="gramEnd"/>
      <w:r w:rsidRPr="004C63D3">
        <w:rPr>
          <w:rFonts w:ascii="Arial Narrow" w:eastAsia="Arial" w:hAnsi="Arial Narrow" w:cs="Arial"/>
          <w:bCs/>
          <w:color w:val="000000"/>
          <w:sz w:val="20"/>
          <w:lang w:val="es-PE" w:eastAsia="es-PE"/>
        </w:rPr>
        <w:t>, como aquel sentimiento que mantiene a las personas unidas en todo momento, sobre todo cuando se vivencian experiencias difíciles de las que no resulta fácil salir.</w:t>
      </w:r>
    </w:p>
    <w:p w:rsidR="009964B3" w:rsidRPr="004C63D3" w:rsidRDefault="009964B3" w:rsidP="00DF21A7">
      <w:pPr>
        <w:numPr>
          <w:ilvl w:val="0"/>
          <w:numId w:val="20"/>
        </w:numPr>
        <w:spacing w:before="240" w:after="240" w:line="360" w:lineRule="auto"/>
        <w:ind w:left="782" w:right="14" w:hanging="357"/>
        <w:jc w:val="both"/>
        <w:rPr>
          <w:rFonts w:ascii="Arial Narrow" w:eastAsia="Arial" w:hAnsi="Arial Narrow" w:cs="Arial"/>
          <w:bCs/>
          <w:color w:val="000000"/>
          <w:sz w:val="20"/>
          <w:lang w:val="es-PE" w:eastAsia="es-PE"/>
        </w:rPr>
      </w:pPr>
      <w:r w:rsidRPr="004C63D3">
        <w:rPr>
          <w:rFonts w:ascii="Arial Narrow" w:eastAsia="Arial" w:hAnsi="Arial Narrow" w:cs="Arial"/>
          <w:b/>
          <w:bCs/>
          <w:color w:val="000000"/>
          <w:sz w:val="20"/>
          <w:lang w:val="es-PE" w:eastAsia="es-PE"/>
        </w:rPr>
        <w:t>Justicia</w:t>
      </w:r>
      <w:r w:rsidRPr="004C63D3">
        <w:rPr>
          <w:rFonts w:ascii="Arial Narrow" w:eastAsia="Arial" w:hAnsi="Arial Narrow" w:cs="Arial"/>
          <w:bCs/>
          <w:color w:val="000000"/>
          <w:sz w:val="20"/>
          <w:lang w:val="es-PE" w:eastAsia="es-PE"/>
        </w:rPr>
        <w:t>. Es un valor determinado por la sociedad. Nació de la necesidad de mantener la armonía entre sus integrantes. Es el conjunto de reglas y normas que establecen un marco adecuado para las relaciones entre personas e instituciones, autorizando, prohibiendo y permitiendo acciones específicas en la interacción de individuos e instituciones.</w:t>
      </w:r>
    </w:p>
    <w:p w:rsidR="009964B3" w:rsidRPr="004C63D3" w:rsidRDefault="009964B3" w:rsidP="00DF21A7">
      <w:pPr>
        <w:numPr>
          <w:ilvl w:val="0"/>
          <w:numId w:val="20"/>
        </w:numPr>
        <w:spacing w:before="240" w:after="240" w:line="360" w:lineRule="auto"/>
        <w:ind w:left="782" w:right="14" w:hanging="357"/>
        <w:jc w:val="both"/>
        <w:rPr>
          <w:rFonts w:ascii="Arial Narrow" w:eastAsia="Arial" w:hAnsi="Arial Narrow" w:cs="Arial"/>
          <w:bCs/>
          <w:color w:val="000000"/>
          <w:sz w:val="20"/>
          <w:lang w:val="es-PE" w:eastAsia="es-PE"/>
        </w:rPr>
      </w:pPr>
      <w:r w:rsidRPr="004C63D3">
        <w:rPr>
          <w:rFonts w:ascii="Arial Narrow" w:eastAsia="Arial" w:hAnsi="Arial Narrow" w:cs="Arial"/>
          <w:b/>
          <w:iCs/>
          <w:color w:val="000000"/>
          <w:sz w:val="20"/>
          <w:lang w:val="es-PE" w:eastAsia="es-PE"/>
        </w:rPr>
        <w:lastRenderedPageBreak/>
        <w:t>Gratitud</w:t>
      </w:r>
      <w:r w:rsidRPr="004C63D3">
        <w:rPr>
          <w:rFonts w:ascii="Arial Narrow" w:eastAsia="Arial" w:hAnsi="Arial Narrow" w:cs="Arial"/>
          <w:color w:val="000000"/>
          <w:sz w:val="20"/>
          <w:lang w:val="es-PE" w:eastAsia="es-PE"/>
        </w:rPr>
        <w:t>. Gratitud es el sentimiento que experimenta una persona al estimar un favor o beneficio que alguien le ha concedido. Al sentir gratitud, el sujeto desea corresponder el mencionado favor de alguna manera</w:t>
      </w:r>
    </w:p>
    <w:p w:rsidR="009964B3" w:rsidRPr="004C63D3" w:rsidRDefault="009964B3" w:rsidP="00DF21A7">
      <w:pPr>
        <w:numPr>
          <w:ilvl w:val="0"/>
          <w:numId w:val="20"/>
        </w:numPr>
        <w:spacing w:before="240" w:after="240" w:line="360" w:lineRule="auto"/>
        <w:ind w:left="782" w:right="14" w:hanging="357"/>
        <w:jc w:val="both"/>
        <w:rPr>
          <w:rFonts w:ascii="Arial Narrow" w:eastAsia="Arial" w:hAnsi="Arial Narrow" w:cs="Arial"/>
          <w:color w:val="000000"/>
          <w:sz w:val="20"/>
          <w:lang w:val="es-PE" w:eastAsia="es-PE"/>
        </w:rPr>
      </w:pPr>
      <w:r w:rsidRPr="004C63D3">
        <w:rPr>
          <w:rFonts w:ascii="Arial Narrow" w:eastAsia="Arial" w:hAnsi="Arial Narrow" w:cs="Arial"/>
          <w:b/>
          <w:bCs/>
          <w:color w:val="000000"/>
          <w:sz w:val="20"/>
          <w:lang w:val="es-PE" w:eastAsia="es-PE"/>
        </w:rPr>
        <w:t xml:space="preserve">Libertad. </w:t>
      </w:r>
      <w:r w:rsidRPr="004C63D3">
        <w:rPr>
          <w:rFonts w:ascii="Arial Narrow" w:eastAsia="Arial" w:hAnsi="Arial Narrow" w:cs="Arial"/>
          <w:color w:val="000000"/>
          <w:sz w:val="20"/>
          <w:lang w:val="es-PE" w:eastAsia="es-PE"/>
        </w:rPr>
        <w:t>Este es uno de los valores más deseables en la vida de toda persona. Sin embargo, semejante a otros valores, la libertad corre el riesgo de ser asumida de una forma relativa en cuanto a lo que una persona desee o no hacer. Entendemos la libertad como la capacidad del hombre por elegir/decidir lo más conveniente para su formación y actuación como persona. Esto implica que la persona gobierna sus propias decisiones y comportamientos, pero también se somete voluntariamente a los contratos y acuerdos sociales establecidos, en pro de una mejor convivencia.</w:t>
      </w:r>
    </w:p>
    <w:p w:rsidR="009964B3" w:rsidRPr="004C63D3" w:rsidRDefault="009964B3" w:rsidP="00DF21A7">
      <w:pPr>
        <w:numPr>
          <w:ilvl w:val="0"/>
          <w:numId w:val="20"/>
        </w:numPr>
        <w:spacing w:before="240" w:after="240" w:line="360" w:lineRule="auto"/>
        <w:ind w:left="782" w:right="14" w:hanging="357"/>
        <w:jc w:val="both"/>
        <w:rPr>
          <w:rFonts w:ascii="Arial Narrow" w:eastAsia="Arial" w:hAnsi="Arial Narrow" w:cs="Arial"/>
          <w:color w:val="000000"/>
          <w:sz w:val="20"/>
          <w:lang w:val="es-PE" w:eastAsia="es-PE"/>
        </w:rPr>
      </w:pPr>
      <w:r w:rsidRPr="004C63D3">
        <w:rPr>
          <w:rFonts w:ascii="Arial Narrow" w:eastAsia="Arial" w:hAnsi="Arial Narrow" w:cs="Arial"/>
          <w:b/>
          <w:iCs/>
          <w:color w:val="000000"/>
          <w:sz w:val="20"/>
          <w:lang w:val="es-PE" w:eastAsia="es-PE"/>
        </w:rPr>
        <w:t>Participación</w:t>
      </w:r>
      <w:r w:rsidRPr="004C63D3">
        <w:rPr>
          <w:rFonts w:ascii="Arial Narrow" w:eastAsia="Arial" w:hAnsi="Arial Narrow" w:cs="Arial"/>
          <w:color w:val="000000"/>
          <w:sz w:val="20"/>
          <w:lang w:val="es-PE" w:eastAsia="es-PE"/>
        </w:rPr>
        <w:t>. Desarrollamos capacidades interpersonales “trabajo en equipo” de cada persona de acuerdo a nuestras necesidades y posibilidades.</w:t>
      </w:r>
    </w:p>
    <w:p w:rsidR="009964B3" w:rsidRPr="004C63D3" w:rsidRDefault="009964B3" w:rsidP="00DF21A7">
      <w:pPr>
        <w:numPr>
          <w:ilvl w:val="0"/>
          <w:numId w:val="20"/>
        </w:numPr>
        <w:spacing w:before="240" w:after="240" w:line="360" w:lineRule="auto"/>
        <w:ind w:left="782" w:right="14" w:hanging="357"/>
        <w:jc w:val="both"/>
        <w:rPr>
          <w:rFonts w:ascii="Arial Narrow" w:eastAsia="Arial" w:hAnsi="Arial Narrow" w:cs="Arial"/>
          <w:iCs/>
          <w:color w:val="000000"/>
          <w:sz w:val="20"/>
          <w:lang w:val="es-PE" w:eastAsia="es-PE"/>
        </w:rPr>
      </w:pPr>
      <w:r w:rsidRPr="004C63D3">
        <w:rPr>
          <w:rFonts w:ascii="Arial Narrow" w:eastAsia="Arial" w:hAnsi="Arial Narrow" w:cs="Arial"/>
          <w:b/>
          <w:iCs/>
          <w:color w:val="000000"/>
          <w:sz w:val="20"/>
          <w:lang w:val="es-PE" w:eastAsia="es-PE"/>
        </w:rPr>
        <w:t>Superación</w:t>
      </w:r>
      <w:r w:rsidRPr="004C63D3">
        <w:rPr>
          <w:rFonts w:ascii="Arial Narrow" w:eastAsia="Arial" w:hAnsi="Arial Narrow" w:cs="Arial"/>
          <w:iCs/>
          <w:color w:val="000000"/>
          <w:sz w:val="20"/>
          <w:lang w:val="es-PE" w:eastAsia="es-PE"/>
        </w:rPr>
        <w:t>. Cambio cualitativo en función de la realización personal que implica dejar de lado comportamientos obsoletos.</w:t>
      </w:r>
    </w:p>
    <w:p w:rsidR="009964B3" w:rsidRPr="004C63D3" w:rsidRDefault="009964B3" w:rsidP="00DF21A7">
      <w:pPr>
        <w:numPr>
          <w:ilvl w:val="0"/>
          <w:numId w:val="20"/>
        </w:numPr>
        <w:spacing w:before="240" w:after="240" w:line="360" w:lineRule="auto"/>
        <w:ind w:left="782" w:right="14" w:hanging="357"/>
        <w:jc w:val="both"/>
        <w:rPr>
          <w:rFonts w:ascii="Arial Narrow" w:eastAsia="Arial" w:hAnsi="Arial Narrow" w:cs="Arial"/>
          <w:iCs/>
          <w:color w:val="000000"/>
          <w:sz w:val="20"/>
          <w:lang w:val="es-PE" w:eastAsia="es-PE"/>
        </w:rPr>
      </w:pPr>
      <w:r w:rsidRPr="004C63D3">
        <w:rPr>
          <w:rFonts w:ascii="Arial Narrow" w:eastAsia="Arial" w:hAnsi="Arial Narrow" w:cs="Arial"/>
          <w:b/>
          <w:iCs/>
          <w:color w:val="000000"/>
          <w:sz w:val="20"/>
          <w:lang w:val="es-PE" w:eastAsia="es-PE"/>
        </w:rPr>
        <w:t>Veracidad</w:t>
      </w:r>
      <w:r w:rsidRPr="004C63D3">
        <w:rPr>
          <w:rFonts w:ascii="Arial Narrow" w:eastAsia="Arial" w:hAnsi="Arial Narrow" w:cs="Arial"/>
          <w:iCs/>
          <w:color w:val="000000"/>
          <w:sz w:val="20"/>
          <w:lang w:val="es-PE" w:eastAsia="es-PE"/>
        </w:rPr>
        <w:t>. Como valor y virtud, la verdad permite vivir en libertad para formar a los hombres como personas capaces de decir "sí" cuando es "sí" y "no" cuando es "no", entonces habrá sinceridad y valentía para decir y actuar al margen de la hipocresía, terreno falso en el que, fácilmente nos podemos hundir. La verdad es la fuerza de la paz. No hay paz sin verdad. La injusticia, la violencia y la mentira caminan juntas.</w:t>
      </w:r>
    </w:p>
    <w:p w:rsidR="009964B3" w:rsidRPr="004C63D3" w:rsidRDefault="009964B3" w:rsidP="009964B3">
      <w:pPr>
        <w:widowControl w:val="0"/>
        <w:autoSpaceDE w:val="0"/>
        <w:autoSpaceDN w:val="0"/>
        <w:spacing w:before="240" w:after="240" w:line="360" w:lineRule="auto"/>
        <w:ind w:left="282"/>
        <w:jc w:val="both"/>
        <w:rPr>
          <w:rFonts w:ascii="Arial Narrow" w:eastAsia="Arial" w:hAnsi="Arial Narrow" w:cs="Arial"/>
          <w:color w:val="auto"/>
          <w:sz w:val="20"/>
          <w:szCs w:val="20"/>
          <w:lang w:eastAsia="es-ES" w:bidi="es-ES"/>
        </w:rPr>
      </w:pPr>
      <w:r w:rsidRPr="004C63D3">
        <w:rPr>
          <w:rFonts w:ascii="Arial Narrow" w:eastAsia="Arial" w:hAnsi="Arial Narrow" w:cs="Arial"/>
          <w:iCs/>
          <w:color w:val="auto"/>
          <w:sz w:val="20"/>
          <w:szCs w:val="20"/>
          <w:lang w:val="es-PE" w:eastAsia="es-ES" w:bidi="es-ES"/>
        </w:rPr>
        <w:t>Por este motivo, nuestro PEI se inscribe en este horizonte orientador y sus planteamientos se desarrollarán en el trabajo curricular.</w:t>
      </w:r>
    </w:p>
    <w:p w:rsidR="009964B3" w:rsidRPr="004C63D3" w:rsidRDefault="009964B3" w:rsidP="009964B3">
      <w:pPr>
        <w:widowControl w:val="0"/>
        <w:autoSpaceDE w:val="0"/>
        <w:autoSpaceDN w:val="0"/>
        <w:spacing w:before="240" w:after="240" w:line="360" w:lineRule="auto"/>
        <w:ind w:firstLine="282"/>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 xml:space="preserve">Además, es pertinente considerar los siguientes aspectos útiles al programa de estudios: </w:t>
      </w:r>
    </w:p>
    <w:p w:rsidR="009964B3" w:rsidRPr="004C63D3" w:rsidRDefault="009964B3" w:rsidP="00DF21A7">
      <w:pPr>
        <w:widowControl w:val="0"/>
        <w:numPr>
          <w:ilvl w:val="0"/>
          <w:numId w:val="18"/>
        </w:numPr>
        <w:autoSpaceDE w:val="0"/>
        <w:autoSpaceDN w:val="0"/>
        <w:spacing w:after="0" w:line="360" w:lineRule="auto"/>
        <w:ind w:left="641" w:right="14" w:hanging="357"/>
        <w:jc w:val="both"/>
        <w:rPr>
          <w:rFonts w:ascii="Arial Narrow" w:eastAsia="Arial" w:hAnsi="Arial Narrow" w:cs="Arial"/>
          <w:color w:val="auto"/>
          <w:sz w:val="20"/>
          <w:szCs w:val="20"/>
          <w:lang w:eastAsia="es-ES" w:bidi="es-ES"/>
        </w:rPr>
      </w:pPr>
      <w:r w:rsidRPr="004C63D3">
        <w:rPr>
          <w:rFonts w:ascii="Arial Narrow" w:eastAsia="Arial" w:hAnsi="Arial Narrow" w:cs="Arial"/>
          <w:b/>
          <w:color w:val="auto"/>
          <w:sz w:val="20"/>
          <w:szCs w:val="20"/>
          <w:lang w:eastAsia="es-ES" w:bidi="es-ES"/>
        </w:rPr>
        <w:t>Compromiso:</w:t>
      </w:r>
      <w:r w:rsidRPr="004C63D3">
        <w:rPr>
          <w:rFonts w:ascii="Arial Narrow" w:eastAsia="Arial" w:hAnsi="Arial Narrow" w:cs="Arial"/>
          <w:color w:val="auto"/>
          <w:sz w:val="20"/>
          <w:szCs w:val="20"/>
          <w:lang w:eastAsia="es-ES" w:bidi="es-ES"/>
        </w:rPr>
        <w:t xml:space="preserve"> Involucrarse para cumplir en forma adecuada y oportuna. </w:t>
      </w:r>
    </w:p>
    <w:p w:rsidR="009964B3" w:rsidRPr="004C63D3" w:rsidRDefault="009964B3" w:rsidP="00DF21A7">
      <w:pPr>
        <w:widowControl w:val="0"/>
        <w:numPr>
          <w:ilvl w:val="0"/>
          <w:numId w:val="18"/>
        </w:numPr>
        <w:autoSpaceDE w:val="0"/>
        <w:autoSpaceDN w:val="0"/>
        <w:spacing w:after="0" w:line="360" w:lineRule="auto"/>
        <w:ind w:left="641" w:right="14" w:hanging="357"/>
        <w:jc w:val="both"/>
        <w:rPr>
          <w:rFonts w:ascii="Arial Narrow" w:eastAsia="Arial" w:hAnsi="Arial Narrow" w:cs="Arial"/>
          <w:color w:val="auto"/>
          <w:sz w:val="20"/>
          <w:szCs w:val="20"/>
          <w:lang w:eastAsia="es-ES" w:bidi="es-ES"/>
        </w:rPr>
      </w:pPr>
      <w:r w:rsidRPr="004C63D3">
        <w:rPr>
          <w:rFonts w:ascii="Arial Narrow" w:eastAsia="Arial" w:hAnsi="Arial Narrow" w:cs="Arial"/>
          <w:b/>
          <w:color w:val="auto"/>
          <w:sz w:val="20"/>
          <w:szCs w:val="20"/>
          <w:lang w:eastAsia="es-ES" w:bidi="es-ES"/>
        </w:rPr>
        <w:t>Confianza:</w:t>
      </w:r>
      <w:r w:rsidRPr="004C63D3">
        <w:rPr>
          <w:rFonts w:ascii="Arial Narrow" w:eastAsia="Arial" w:hAnsi="Arial Narrow" w:cs="Arial"/>
          <w:color w:val="auto"/>
          <w:sz w:val="20"/>
          <w:szCs w:val="20"/>
          <w:lang w:eastAsia="es-ES" w:bidi="es-ES"/>
        </w:rPr>
        <w:t xml:space="preserve"> Credibilidad en las personas y su quehacer. </w:t>
      </w:r>
    </w:p>
    <w:p w:rsidR="009964B3" w:rsidRPr="004C63D3" w:rsidRDefault="009964B3" w:rsidP="00DF21A7">
      <w:pPr>
        <w:widowControl w:val="0"/>
        <w:numPr>
          <w:ilvl w:val="0"/>
          <w:numId w:val="18"/>
        </w:numPr>
        <w:autoSpaceDE w:val="0"/>
        <w:autoSpaceDN w:val="0"/>
        <w:spacing w:after="0" w:line="360" w:lineRule="auto"/>
        <w:ind w:left="641" w:right="14" w:hanging="357"/>
        <w:jc w:val="both"/>
        <w:rPr>
          <w:rFonts w:ascii="Arial Narrow" w:eastAsia="Arial" w:hAnsi="Arial Narrow" w:cs="Arial"/>
          <w:color w:val="auto"/>
          <w:sz w:val="20"/>
          <w:szCs w:val="20"/>
          <w:lang w:eastAsia="es-ES" w:bidi="es-ES"/>
        </w:rPr>
      </w:pPr>
      <w:r w:rsidRPr="004C63D3">
        <w:rPr>
          <w:rFonts w:ascii="Arial Narrow" w:eastAsia="Arial" w:hAnsi="Arial Narrow" w:cs="Arial"/>
          <w:b/>
          <w:color w:val="auto"/>
          <w:sz w:val="20"/>
          <w:szCs w:val="20"/>
          <w:lang w:eastAsia="es-ES" w:bidi="es-ES"/>
        </w:rPr>
        <w:t>Honestidad:</w:t>
      </w:r>
      <w:r w:rsidRPr="004C63D3">
        <w:rPr>
          <w:rFonts w:ascii="Arial Narrow" w:eastAsia="Arial" w:hAnsi="Arial Narrow" w:cs="Arial"/>
          <w:color w:val="auto"/>
          <w:sz w:val="20"/>
          <w:szCs w:val="20"/>
          <w:lang w:eastAsia="es-ES" w:bidi="es-ES"/>
        </w:rPr>
        <w:t xml:space="preserve"> Comportamiento moral, ético y con probidad. </w:t>
      </w:r>
    </w:p>
    <w:p w:rsidR="009964B3" w:rsidRPr="004C63D3" w:rsidRDefault="009964B3" w:rsidP="00DF21A7">
      <w:pPr>
        <w:widowControl w:val="0"/>
        <w:numPr>
          <w:ilvl w:val="0"/>
          <w:numId w:val="18"/>
        </w:numPr>
        <w:autoSpaceDE w:val="0"/>
        <w:autoSpaceDN w:val="0"/>
        <w:spacing w:after="0" w:line="360" w:lineRule="auto"/>
        <w:ind w:left="641" w:right="14" w:hanging="357"/>
        <w:jc w:val="both"/>
        <w:rPr>
          <w:rFonts w:ascii="Arial Narrow" w:eastAsia="Arial" w:hAnsi="Arial Narrow" w:cs="Arial"/>
          <w:color w:val="auto"/>
          <w:sz w:val="20"/>
          <w:szCs w:val="20"/>
          <w:lang w:eastAsia="es-ES" w:bidi="es-ES"/>
        </w:rPr>
      </w:pPr>
      <w:r w:rsidRPr="004C63D3">
        <w:rPr>
          <w:rFonts w:ascii="Arial Narrow" w:eastAsia="Arial" w:hAnsi="Arial Narrow" w:cs="Arial"/>
          <w:b/>
          <w:color w:val="auto"/>
          <w:sz w:val="20"/>
          <w:szCs w:val="20"/>
          <w:lang w:eastAsia="es-ES" w:bidi="es-ES"/>
        </w:rPr>
        <w:t>Confidencialidad:</w:t>
      </w:r>
      <w:r w:rsidRPr="004C63D3">
        <w:rPr>
          <w:rFonts w:ascii="Arial Narrow" w:eastAsia="Arial" w:hAnsi="Arial Narrow" w:cs="Arial"/>
          <w:color w:val="auto"/>
          <w:sz w:val="20"/>
          <w:szCs w:val="20"/>
          <w:lang w:eastAsia="es-ES" w:bidi="es-ES"/>
        </w:rPr>
        <w:t xml:space="preserve"> La información que maneje el Programa, tendrá que cumplir los requisitos pertinentes, según niveles determinados de confidencialidad, a fin de no tergiversar los fines que debe cumplir. </w:t>
      </w:r>
    </w:p>
    <w:p w:rsidR="009964B3" w:rsidRPr="004C63D3" w:rsidRDefault="009964B3" w:rsidP="00DF21A7">
      <w:pPr>
        <w:widowControl w:val="0"/>
        <w:numPr>
          <w:ilvl w:val="0"/>
          <w:numId w:val="18"/>
        </w:numPr>
        <w:autoSpaceDE w:val="0"/>
        <w:autoSpaceDN w:val="0"/>
        <w:spacing w:after="0" w:line="360" w:lineRule="auto"/>
        <w:ind w:left="641" w:right="14" w:hanging="357"/>
        <w:jc w:val="both"/>
        <w:rPr>
          <w:rFonts w:ascii="Arial Narrow" w:eastAsia="Arial" w:hAnsi="Arial Narrow" w:cs="Arial"/>
          <w:color w:val="auto"/>
          <w:sz w:val="20"/>
          <w:szCs w:val="20"/>
          <w:lang w:eastAsia="es-ES" w:bidi="es-ES"/>
        </w:rPr>
      </w:pPr>
      <w:r w:rsidRPr="004C63D3">
        <w:rPr>
          <w:rFonts w:ascii="Arial Narrow" w:eastAsia="Arial" w:hAnsi="Arial Narrow" w:cs="Arial"/>
          <w:b/>
          <w:color w:val="auto"/>
          <w:sz w:val="20"/>
          <w:szCs w:val="20"/>
          <w:lang w:eastAsia="es-ES" w:bidi="es-ES"/>
        </w:rPr>
        <w:t>Congruencia:</w:t>
      </w:r>
      <w:r w:rsidRPr="004C63D3">
        <w:rPr>
          <w:rFonts w:ascii="Arial Narrow" w:eastAsia="Arial" w:hAnsi="Arial Narrow" w:cs="Arial"/>
          <w:color w:val="auto"/>
          <w:sz w:val="20"/>
          <w:szCs w:val="20"/>
          <w:lang w:eastAsia="es-ES" w:bidi="es-ES"/>
        </w:rPr>
        <w:t xml:space="preserve"> Sentir, pensar, decir y hacer sin contradicciones personales. </w:t>
      </w:r>
    </w:p>
    <w:p w:rsidR="009964B3" w:rsidRPr="004C63D3" w:rsidRDefault="009964B3" w:rsidP="00DF21A7">
      <w:pPr>
        <w:widowControl w:val="0"/>
        <w:numPr>
          <w:ilvl w:val="0"/>
          <w:numId w:val="18"/>
        </w:numPr>
        <w:autoSpaceDE w:val="0"/>
        <w:autoSpaceDN w:val="0"/>
        <w:spacing w:after="0" w:line="360" w:lineRule="auto"/>
        <w:ind w:left="641" w:right="14" w:hanging="357"/>
        <w:jc w:val="both"/>
        <w:rPr>
          <w:rFonts w:ascii="Arial Narrow" w:eastAsia="Arial" w:hAnsi="Arial Narrow" w:cs="Arial"/>
          <w:color w:val="auto"/>
          <w:sz w:val="20"/>
          <w:szCs w:val="20"/>
          <w:lang w:eastAsia="es-ES" w:bidi="es-ES"/>
        </w:rPr>
      </w:pPr>
      <w:r w:rsidRPr="004C63D3">
        <w:rPr>
          <w:rFonts w:ascii="Arial Narrow" w:eastAsia="Arial" w:hAnsi="Arial Narrow" w:cs="Arial"/>
          <w:b/>
          <w:color w:val="auto"/>
          <w:sz w:val="20"/>
          <w:szCs w:val="20"/>
          <w:lang w:eastAsia="es-ES" w:bidi="es-ES"/>
        </w:rPr>
        <w:t>Trabajo en equipo</w:t>
      </w:r>
      <w:r w:rsidRPr="004C63D3">
        <w:rPr>
          <w:rFonts w:ascii="Arial Narrow" w:eastAsia="Arial" w:hAnsi="Arial Narrow" w:cs="Arial"/>
          <w:color w:val="auto"/>
          <w:sz w:val="20"/>
          <w:szCs w:val="20"/>
          <w:lang w:eastAsia="es-ES" w:bidi="es-ES"/>
        </w:rPr>
        <w:t xml:space="preserve">: Participar en el logro de objetivos comunes. </w:t>
      </w:r>
    </w:p>
    <w:p w:rsidR="009964B3" w:rsidRPr="004C63D3" w:rsidRDefault="009964B3" w:rsidP="00DF21A7">
      <w:pPr>
        <w:widowControl w:val="0"/>
        <w:numPr>
          <w:ilvl w:val="0"/>
          <w:numId w:val="18"/>
        </w:numPr>
        <w:autoSpaceDE w:val="0"/>
        <w:autoSpaceDN w:val="0"/>
        <w:spacing w:after="0" w:line="360" w:lineRule="auto"/>
        <w:ind w:left="641" w:right="14" w:hanging="357"/>
        <w:jc w:val="both"/>
        <w:rPr>
          <w:rFonts w:ascii="Arial Narrow" w:eastAsia="Arial" w:hAnsi="Arial Narrow" w:cs="Arial"/>
          <w:color w:val="auto"/>
          <w:sz w:val="18"/>
          <w:szCs w:val="20"/>
          <w:lang w:eastAsia="es-ES" w:bidi="es-ES"/>
        </w:rPr>
      </w:pPr>
      <w:r w:rsidRPr="004C63D3">
        <w:rPr>
          <w:rFonts w:ascii="Arial Narrow" w:eastAsia="Arial" w:hAnsi="Arial Narrow" w:cs="Arial"/>
          <w:b/>
          <w:color w:val="auto"/>
          <w:sz w:val="20"/>
          <w:szCs w:val="20"/>
          <w:lang w:eastAsia="es-ES" w:bidi="es-ES"/>
        </w:rPr>
        <w:t>Trabajo personalizado</w:t>
      </w:r>
      <w:r w:rsidRPr="004C63D3">
        <w:rPr>
          <w:rFonts w:ascii="Arial Narrow" w:eastAsia="Arial" w:hAnsi="Arial Narrow" w:cs="Arial"/>
          <w:color w:val="auto"/>
          <w:sz w:val="20"/>
          <w:szCs w:val="20"/>
          <w:lang w:eastAsia="es-ES" w:bidi="es-ES"/>
        </w:rPr>
        <w:t xml:space="preserve">: </w:t>
      </w:r>
      <w:r w:rsidRPr="004C63D3">
        <w:rPr>
          <w:rFonts w:ascii="Arial Narrow" w:eastAsia="Arial" w:hAnsi="Arial Narrow" w:cs="Garamond"/>
          <w:color w:val="000000"/>
          <w:sz w:val="20"/>
          <w:szCs w:val="21"/>
          <w:lang w:eastAsia="es-ES" w:bidi="es-ES"/>
        </w:rPr>
        <w:t>es una forma de orientación en la cual los tutores brindan acompañamiento socio-afectivo individualizado, lo que posibilita que los estudiantes reconozcan que cuentan con una persona que es un soporte para ellos.</w:t>
      </w:r>
    </w:p>
    <w:p w:rsidR="009964B3" w:rsidRPr="004C63D3" w:rsidRDefault="009964B3" w:rsidP="00DF21A7">
      <w:pPr>
        <w:widowControl w:val="0"/>
        <w:numPr>
          <w:ilvl w:val="0"/>
          <w:numId w:val="18"/>
        </w:numPr>
        <w:autoSpaceDE w:val="0"/>
        <w:autoSpaceDN w:val="0"/>
        <w:spacing w:after="0" w:line="360" w:lineRule="auto"/>
        <w:ind w:left="641" w:right="14" w:hanging="357"/>
        <w:jc w:val="both"/>
        <w:rPr>
          <w:rFonts w:ascii="Arial Narrow" w:eastAsia="Arial" w:hAnsi="Arial Narrow" w:cs="Arial"/>
          <w:color w:val="auto"/>
          <w:sz w:val="20"/>
          <w:szCs w:val="20"/>
          <w:lang w:eastAsia="es-ES" w:bidi="es-ES"/>
        </w:rPr>
      </w:pPr>
      <w:r w:rsidRPr="004C63D3">
        <w:rPr>
          <w:rFonts w:ascii="Arial Narrow" w:eastAsia="Arial" w:hAnsi="Arial Narrow" w:cs="Arial"/>
          <w:b/>
          <w:color w:val="auto"/>
          <w:sz w:val="20"/>
          <w:szCs w:val="20"/>
          <w:lang w:eastAsia="es-ES" w:bidi="es-ES"/>
        </w:rPr>
        <w:t>Puntualidad:</w:t>
      </w:r>
      <w:r w:rsidRPr="004C63D3">
        <w:rPr>
          <w:rFonts w:ascii="Arial Narrow" w:eastAsia="Arial" w:hAnsi="Arial Narrow" w:cs="Arial"/>
          <w:color w:val="auto"/>
          <w:sz w:val="20"/>
          <w:szCs w:val="20"/>
          <w:lang w:eastAsia="es-ES" w:bidi="es-ES"/>
        </w:rPr>
        <w:t xml:space="preserve"> Estar en el momento acordado para respetar el tiempo de los demás. </w:t>
      </w:r>
    </w:p>
    <w:p w:rsidR="009964B3" w:rsidRPr="004C63D3" w:rsidRDefault="009964B3" w:rsidP="009964B3">
      <w:pPr>
        <w:widowControl w:val="0"/>
        <w:autoSpaceDE w:val="0"/>
        <w:autoSpaceDN w:val="0"/>
        <w:spacing w:before="240" w:after="240" w:line="360" w:lineRule="auto"/>
        <w:ind w:left="426"/>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 xml:space="preserve">En consecuencia, la tutoría en el Instituto, tiene como objetivo principal contribuir con la formación integral de los estudiantes, con un trabajo interdisciplinario, a fin de lograr el perfil del egresado; asimismo, la tutoría aspira lograr los siguientes objetivos específicos: </w:t>
      </w:r>
    </w:p>
    <w:p w:rsidR="009964B3" w:rsidRPr="004C63D3" w:rsidRDefault="009964B3" w:rsidP="00DF21A7">
      <w:pPr>
        <w:widowControl w:val="0"/>
        <w:numPr>
          <w:ilvl w:val="0"/>
          <w:numId w:val="19"/>
        </w:numPr>
        <w:autoSpaceDE w:val="0"/>
        <w:autoSpaceDN w:val="0"/>
        <w:spacing w:after="0" w:line="360" w:lineRule="auto"/>
        <w:ind w:left="782" w:right="14" w:hanging="357"/>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lastRenderedPageBreak/>
        <w:t xml:space="preserve">Orientar académica e institucionalmente al estudiante al ingresar a la institución lo cual le permitirá un mejor desarrollo en sus procesos de adaptación e iniciación en su vida académica. </w:t>
      </w:r>
    </w:p>
    <w:p w:rsidR="009964B3" w:rsidRPr="004C63D3" w:rsidRDefault="009964B3" w:rsidP="00DF21A7">
      <w:pPr>
        <w:widowControl w:val="0"/>
        <w:numPr>
          <w:ilvl w:val="0"/>
          <w:numId w:val="19"/>
        </w:numPr>
        <w:autoSpaceDE w:val="0"/>
        <w:autoSpaceDN w:val="0"/>
        <w:spacing w:after="0" w:line="360" w:lineRule="auto"/>
        <w:ind w:left="782" w:right="14" w:hanging="357"/>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 xml:space="preserve">Fortalecer la formación profesional con el apoyo pedagógico tanto en las habilidades de aprendizaje y habilidades sociales. </w:t>
      </w:r>
    </w:p>
    <w:p w:rsidR="009964B3" w:rsidRPr="004C63D3" w:rsidRDefault="009964B3" w:rsidP="00DF21A7">
      <w:pPr>
        <w:widowControl w:val="0"/>
        <w:numPr>
          <w:ilvl w:val="0"/>
          <w:numId w:val="19"/>
        </w:numPr>
        <w:autoSpaceDE w:val="0"/>
        <w:autoSpaceDN w:val="0"/>
        <w:spacing w:after="0" w:line="360" w:lineRule="auto"/>
        <w:ind w:left="782" w:right="14" w:hanging="357"/>
        <w:jc w:val="both"/>
        <w:rPr>
          <w:rFonts w:ascii="Arial Narrow" w:eastAsia="Arial" w:hAnsi="Arial Narrow" w:cs="Arial"/>
          <w:color w:val="auto"/>
          <w:sz w:val="20"/>
          <w:szCs w:val="20"/>
          <w:lang w:eastAsia="es-ES" w:bidi="es-ES"/>
        </w:rPr>
      </w:pPr>
      <w:r w:rsidRPr="004C63D3">
        <w:rPr>
          <w:rFonts w:ascii="Arial Narrow" w:eastAsia="Arial" w:hAnsi="Arial Narrow" w:cs="Arial"/>
          <w:color w:val="auto"/>
          <w:sz w:val="20"/>
          <w:szCs w:val="20"/>
          <w:lang w:eastAsia="es-ES" w:bidi="es-ES"/>
        </w:rPr>
        <w:t xml:space="preserve">Fortalecer y afianzar el aspecto profesional en base al desarrollo y análisis de un perfil profesional y experiencias que permitan lograr un conocimiento del contexto laboral. </w:t>
      </w:r>
    </w:p>
    <w:p w:rsidR="004873A0" w:rsidRPr="004C63D3" w:rsidRDefault="004873A0" w:rsidP="004873A0">
      <w:pPr>
        <w:spacing w:before="240" w:after="240" w:line="360" w:lineRule="auto"/>
        <w:ind w:left="426" w:right="14"/>
        <w:contextualSpacing/>
        <w:jc w:val="both"/>
        <w:rPr>
          <w:rFonts w:ascii="Arial Narrow" w:eastAsia="Arial" w:hAnsi="Arial Narrow" w:cs="Arial"/>
          <w:b/>
          <w:color w:val="auto"/>
          <w:sz w:val="20"/>
          <w:szCs w:val="20"/>
          <w:lang w:eastAsia="es-ES" w:bidi="es-ES"/>
        </w:rPr>
      </w:pPr>
    </w:p>
    <w:p w:rsidR="009964B3" w:rsidRPr="004C63D3" w:rsidRDefault="009964B3" w:rsidP="00DF21A7">
      <w:pPr>
        <w:numPr>
          <w:ilvl w:val="0"/>
          <w:numId w:val="2"/>
        </w:numPr>
        <w:spacing w:before="240" w:after="240" w:line="360" w:lineRule="auto"/>
        <w:ind w:left="426" w:right="14" w:hanging="437"/>
        <w:contextualSpacing/>
        <w:jc w:val="both"/>
        <w:rPr>
          <w:rFonts w:ascii="Arial Narrow" w:eastAsia="Arial" w:hAnsi="Arial Narrow" w:cs="Arial"/>
          <w:b/>
          <w:color w:val="auto"/>
          <w:sz w:val="20"/>
          <w:szCs w:val="20"/>
          <w:lang w:eastAsia="es-ES" w:bidi="es-ES"/>
        </w:rPr>
      </w:pPr>
      <w:r w:rsidRPr="004C63D3">
        <w:rPr>
          <w:rFonts w:ascii="Arial Narrow" w:eastAsia="Arial" w:hAnsi="Arial Narrow" w:cs="Arial"/>
          <w:b/>
          <w:color w:val="auto"/>
          <w:sz w:val="20"/>
          <w:szCs w:val="20"/>
          <w:lang w:eastAsia="es-ES" w:bidi="es-ES"/>
        </w:rPr>
        <w:t>MONITOREO Y EVALUACIÓN ANUAL DEL PCI</w:t>
      </w:r>
    </w:p>
    <w:p w:rsidR="009964B3" w:rsidRPr="004C63D3" w:rsidRDefault="009964B3" w:rsidP="009964B3">
      <w:pPr>
        <w:shd w:val="clear" w:color="auto" w:fill="FEFEFE"/>
        <w:spacing w:after="375" w:line="360" w:lineRule="auto"/>
        <w:ind w:left="426"/>
        <w:jc w:val="both"/>
        <w:textAlignment w:val="baseline"/>
        <w:rPr>
          <w:rFonts w:ascii="Arial Narrow" w:eastAsia="Times New Roman" w:hAnsi="Arial Narrow" w:cs="Arial"/>
          <w:color w:val="333333"/>
          <w:sz w:val="20"/>
          <w:szCs w:val="20"/>
          <w:lang w:val="es-PE" w:eastAsia="es-PE"/>
        </w:rPr>
      </w:pPr>
      <w:r w:rsidRPr="004C63D3">
        <w:rPr>
          <w:rFonts w:ascii="Arial Narrow" w:eastAsia="Times New Roman" w:hAnsi="Arial Narrow" w:cs="Arial"/>
          <w:color w:val="333333"/>
          <w:sz w:val="20"/>
          <w:szCs w:val="20"/>
          <w:lang w:val="es-PE" w:eastAsia="es-PE"/>
        </w:rPr>
        <w:t>La autonomía pedagógica de los institutos de educación superior exige que cada uno de ellos, si bien respete los lineamientos generales impuestos desde el Estado sobre el contenido de la enseñanza, pueda imponer sus propias características que se adecuen a las características de su demanda.</w:t>
      </w:r>
    </w:p>
    <w:p w:rsidR="009964B3" w:rsidRPr="004C63D3" w:rsidRDefault="009964B3" w:rsidP="009964B3">
      <w:pPr>
        <w:shd w:val="clear" w:color="auto" w:fill="FEFEFE"/>
        <w:spacing w:after="375" w:line="360" w:lineRule="auto"/>
        <w:ind w:left="426"/>
        <w:jc w:val="both"/>
        <w:textAlignment w:val="baseline"/>
        <w:rPr>
          <w:rFonts w:ascii="Arial Narrow" w:eastAsia="Times New Roman" w:hAnsi="Arial Narrow" w:cs="Arial"/>
          <w:color w:val="333333"/>
          <w:sz w:val="20"/>
          <w:szCs w:val="20"/>
          <w:lang w:val="es-PE" w:eastAsia="es-PE"/>
        </w:rPr>
      </w:pPr>
      <w:r w:rsidRPr="004C63D3">
        <w:rPr>
          <w:rFonts w:ascii="Arial Narrow" w:eastAsia="Times New Roman" w:hAnsi="Arial Narrow" w:cs="Arial"/>
          <w:color w:val="333333"/>
          <w:sz w:val="20"/>
          <w:szCs w:val="20"/>
          <w:lang w:val="es-PE" w:eastAsia="es-PE"/>
        </w:rPr>
        <w:t>El Proyecto Curricular Institucional (PCI) es la parte fundamental del Proyecto Educativo Institucional, y es una propuesta para la educación, específicamente destinada a estudiantes, que debe ser consensuado por todos sus actores. Estos deben sentirse parte y responsables, de lograr los objetivos explicitados. Este proyecto estará sujeto a cambios, en base a discusiones que garanticen la participación democrática, sobre los contenidos a enseñar, la oportunidad de hacerlo, el modo, y el propósito, de acuerdo al ideario institucional.</w:t>
      </w:r>
    </w:p>
    <w:p w:rsidR="009964B3" w:rsidRPr="004C63D3" w:rsidRDefault="009964B3" w:rsidP="009964B3">
      <w:pPr>
        <w:shd w:val="clear" w:color="auto" w:fill="FEFEFE"/>
        <w:spacing w:after="375" w:line="360" w:lineRule="auto"/>
        <w:ind w:left="426"/>
        <w:jc w:val="both"/>
        <w:textAlignment w:val="baseline"/>
        <w:rPr>
          <w:rFonts w:ascii="Arial Narrow" w:eastAsia="Times New Roman" w:hAnsi="Arial Narrow" w:cs="Arial"/>
          <w:color w:val="333333"/>
          <w:sz w:val="20"/>
          <w:szCs w:val="20"/>
          <w:lang w:val="es-PE" w:eastAsia="es-PE"/>
        </w:rPr>
      </w:pPr>
      <w:r w:rsidRPr="004C63D3">
        <w:rPr>
          <w:rFonts w:ascii="Arial Narrow" w:eastAsia="Times New Roman" w:hAnsi="Arial Narrow" w:cs="Arial"/>
          <w:color w:val="333333"/>
          <w:sz w:val="20"/>
          <w:szCs w:val="20"/>
          <w:lang w:val="es-PE" w:eastAsia="es-PE"/>
        </w:rPr>
        <w:t>Los contenidos deben ser los mismos en todos los institutos, pero puede variar el enfoque, las estrategias de enseñanza, que no serán las mismas para una población urbana, que para una población rural. El proyecto se basa en vislumbrar las carencias y los recursos con que se cuenta, para tratar de remediar las primeras y aprovechar los segundos.</w:t>
      </w:r>
    </w:p>
    <w:p w:rsidR="009964B3" w:rsidRPr="004C63D3" w:rsidRDefault="009964B3" w:rsidP="009964B3">
      <w:pPr>
        <w:shd w:val="clear" w:color="auto" w:fill="FEFEFE"/>
        <w:spacing w:after="375" w:line="360" w:lineRule="auto"/>
        <w:ind w:left="426"/>
        <w:jc w:val="both"/>
        <w:textAlignment w:val="baseline"/>
        <w:rPr>
          <w:rFonts w:ascii="Arial Narrow" w:eastAsia="Times New Roman" w:hAnsi="Arial Narrow" w:cs="Arial"/>
          <w:color w:val="333333"/>
          <w:sz w:val="20"/>
          <w:szCs w:val="20"/>
          <w:lang w:val="es-PE" w:eastAsia="es-PE"/>
        </w:rPr>
      </w:pPr>
      <w:r w:rsidRPr="004C63D3">
        <w:rPr>
          <w:rFonts w:ascii="Arial Narrow" w:eastAsia="Times New Roman" w:hAnsi="Arial Narrow" w:cs="Arial"/>
          <w:color w:val="333333"/>
          <w:sz w:val="20"/>
          <w:szCs w:val="20"/>
          <w:lang w:val="es-PE" w:eastAsia="es-PE"/>
        </w:rPr>
        <w:t>La planificación tradicional se elaboraba anualmente por el equipo directivo, trazando el plan en forma lógica, cerrada y estática, a diferencia de lo que se denomina planificación estratégica que es flexible, abierta y considera las influencias del entorno.</w:t>
      </w:r>
    </w:p>
    <w:p w:rsidR="009964B3" w:rsidRPr="00831019" w:rsidRDefault="009964B3" w:rsidP="00831019">
      <w:pPr>
        <w:shd w:val="clear" w:color="auto" w:fill="FEFEFE"/>
        <w:spacing w:after="375" w:line="360" w:lineRule="auto"/>
        <w:ind w:left="426"/>
        <w:jc w:val="both"/>
        <w:textAlignment w:val="baseline"/>
        <w:rPr>
          <w:rFonts w:ascii="Arial Narrow" w:eastAsia="Times New Roman" w:hAnsi="Arial Narrow" w:cs="Arial"/>
          <w:color w:val="333333"/>
          <w:sz w:val="20"/>
          <w:szCs w:val="20"/>
          <w:lang w:val="es-PE" w:eastAsia="es-PE"/>
        </w:rPr>
      </w:pPr>
      <w:r w:rsidRPr="004C63D3">
        <w:rPr>
          <w:rFonts w:ascii="Arial Narrow" w:eastAsia="Times New Roman" w:hAnsi="Arial Narrow" w:cs="Arial"/>
          <w:color w:val="333333"/>
          <w:sz w:val="20"/>
          <w:szCs w:val="20"/>
          <w:lang w:val="es-PE" w:eastAsia="es-PE"/>
        </w:rPr>
        <w:t>La concreción más específica de esta planificación será la que cada docente efectúe sobre sus estudiantes, en un año determinado, en la planificación anual, que debe ser coherente con el Proyecto Curricular Institucional.</w:t>
      </w:r>
    </w:p>
    <w:p w:rsidR="009964B3" w:rsidRPr="004C63D3" w:rsidRDefault="009964B3" w:rsidP="009964B3">
      <w:pPr>
        <w:spacing w:after="122" w:line="360" w:lineRule="auto"/>
        <w:ind w:right="14"/>
        <w:jc w:val="both"/>
        <w:rPr>
          <w:rFonts w:ascii="Arial Narrow" w:eastAsia="Arial" w:hAnsi="Arial Narrow" w:cs="Arial"/>
          <w:b/>
          <w:color w:val="000000"/>
          <w:sz w:val="28"/>
          <w:lang w:val="es-PE" w:eastAsia="es-PE"/>
        </w:rPr>
        <w:sectPr w:rsidR="009964B3" w:rsidRPr="004C63D3" w:rsidSect="009964B3">
          <w:pgSz w:w="11920" w:h="16840"/>
          <w:pgMar w:top="1418" w:right="1418" w:bottom="1418" w:left="1418" w:header="720" w:footer="919" w:gutter="0"/>
          <w:cols w:space="720"/>
        </w:sectPr>
      </w:pPr>
    </w:p>
    <w:p w:rsidR="009964B3" w:rsidRPr="00723827" w:rsidRDefault="009964B3" w:rsidP="009964B3">
      <w:pPr>
        <w:spacing w:after="122" w:line="360" w:lineRule="auto"/>
        <w:ind w:right="14"/>
        <w:jc w:val="center"/>
        <w:rPr>
          <w:rFonts w:ascii="Arial Narrow" w:eastAsia="Arial" w:hAnsi="Arial Narrow" w:cs="Arial"/>
          <w:b/>
          <w:color w:val="000000"/>
          <w:sz w:val="20"/>
          <w:lang w:val="es-PE" w:eastAsia="es-PE"/>
        </w:rPr>
      </w:pPr>
      <w:r w:rsidRPr="00723827">
        <w:rPr>
          <w:rFonts w:ascii="Arial Narrow" w:eastAsia="Arial" w:hAnsi="Arial Narrow" w:cs="Arial"/>
          <w:b/>
          <w:color w:val="000000"/>
          <w:sz w:val="20"/>
          <w:lang w:val="es-PE" w:eastAsia="es-PE"/>
        </w:rPr>
        <w:lastRenderedPageBreak/>
        <w:t>ESTRUCTURA DE SÍLABOS</w:t>
      </w:r>
    </w:p>
    <w:p w:rsidR="009964B3" w:rsidRPr="004C63D3" w:rsidRDefault="009964B3" w:rsidP="009964B3">
      <w:pPr>
        <w:spacing w:after="0" w:line="358" w:lineRule="auto"/>
        <w:ind w:left="11" w:right="11" w:hanging="11"/>
        <w:jc w:val="center"/>
        <w:rPr>
          <w:rFonts w:ascii="Arial Narrow" w:eastAsia="Arial" w:hAnsi="Arial Narrow" w:cs="Arial"/>
          <w:b/>
          <w:bCs/>
          <w:color w:val="000000"/>
          <w:sz w:val="20"/>
          <w:szCs w:val="20"/>
          <w:lang w:val="es-PE" w:eastAsia="es-PE"/>
        </w:rPr>
      </w:pPr>
      <w:r w:rsidRPr="004C63D3">
        <w:rPr>
          <w:rFonts w:ascii="Arial Narrow" w:eastAsia="Arial" w:hAnsi="Arial Narrow" w:cs="Arial"/>
          <w:b/>
          <w:bCs/>
          <w:color w:val="000000"/>
          <w:sz w:val="20"/>
          <w:szCs w:val="20"/>
          <w:lang w:val="es-PE" w:eastAsia="es-PE"/>
        </w:rPr>
        <w:t>“AÑO DE LA LUCHA CONTRA LA CORRUPCIÓN Y LA IMPUNIDAD”</w:t>
      </w:r>
    </w:p>
    <w:p w:rsidR="009964B3" w:rsidRPr="004C63D3" w:rsidRDefault="009964B3" w:rsidP="009964B3">
      <w:pPr>
        <w:spacing w:after="0" w:line="358" w:lineRule="auto"/>
        <w:ind w:left="11" w:right="11" w:hanging="11"/>
        <w:jc w:val="center"/>
        <w:rPr>
          <w:rFonts w:ascii="Arial Narrow" w:eastAsia="Arial" w:hAnsi="Arial Narrow" w:cs="Arial"/>
          <w:color w:val="000000"/>
          <w:sz w:val="20"/>
          <w:szCs w:val="20"/>
          <w:lang w:val="es-PE" w:eastAsia="es-PE"/>
        </w:rPr>
      </w:pPr>
      <w:r w:rsidRPr="004C63D3">
        <w:rPr>
          <w:rFonts w:ascii="Arial Narrow" w:eastAsia="Arial" w:hAnsi="Arial Narrow" w:cs="Arial"/>
          <w:b/>
          <w:color w:val="000000"/>
          <w:sz w:val="20"/>
          <w:szCs w:val="20"/>
          <w:u w:val="single"/>
          <w:lang w:val="es-PE" w:eastAsia="es-PE"/>
        </w:rPr>
        <w:t xml:space="preserve">SÍLABO   DEL ÁREA DE PRATICA I    </w:t>
      </w:r>
    </w:p>
    <w:p w:rsidR="009964B3" w:rsidRPr="004C63D3" w:rsidRDefault="009964B3" w:rsidP="00DF21A7">
      <w:pPr>
        <w:numPr>
          <w:ilvl w:val="0"/>
          <w:numId w:val="33"/>
        </w:numPr>
        <w:spacing w:after="0" w:line="240" w:lineRule="auto"/>
        <w:ind w:right="14"/>
        <w:jc w:val="both"/>
        <w:rPr>
          <w:rFonts w:ascii="Arial Narrow" w:eastAsia="Arial" w:hAnsi="Arial Narrow" w:cs="Arial"/>
          <w:color w:val="auto"/>
          <w:sz w:val="20"/>
          <w:szCs w:val="20"/>
          <w:lang w:eastAsia="es-ES" w:bidi="es-ES"/>
        </w:rPr>
      </w:pPr>
      <w:r w:rsidRPr="004C63D3">
        <w:rPr>
          <w:rFonts w:ascii="Arial Narrow" w:eastAsia="Arial" w:hAnsi="Arial Narrow" w:cs="Arial"/>
          <w:b/>
          <w:color w:val="auto"/>
          <w:sz w:val="20"/>
          <w:szCs w:val="20"/>
          <w:u w:val="single"/>
          <w:lang w:eastAsia="es-ES" w:bidi="es-ES"/>
        </w:rPr>
        <w:t>DATOS INFORMATIVOS</w:t>
      </w:r>
    </w:p>
    <w:p w:rsidR="009964B3" w:rsidRPr="004C63D3" w:rsidRDefault="009964B3" w:rsidP="009964B3">
      <w:pPr>
        <w:spacing w:after="122" w:line="358" w:lineRule="auto"/>
        <w:ind w:right="14"/>
        <w:jc w:val="both"/>
        <w:rPr>
          <w:rFonts w:ascii="Arial Narrow" w:eastAsia="Arial" w:hAnsi="Arial Narrow" w:cs="Arial"/>
          <w:bCs/>
          <w:color w:val="000000"/>
          <w:sz w:val="20"/>
          <w:szCs w:val="20"/>
          <w:lang w:val="es-PE" w:eastAsia="es-PE"/>
        </w:rPr>
      </w:pPr>
    </w:p>
    <w:tbl>
      <w:tblPr>
        <w:tblStyle w:val="Tablaconcuadrcula39"/>
        <w:tblpPr w:leftFromText="141" w:rightFromText="141" w:vertAnchor="text" w:horzAnchor="margin" w:tblpXSpec="center" w:tblpY="-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gridCol w:w="4428"/>
      </w:tblGrid>
      <w:tr w:rsidR="009964B3" w:rsidRPr="004C63D3" w:rsidTr="009964B3">
        <w:tc>
          <w:tcPr>
            <w:tcW w:w="9464" w:type="dxa"/>
          </w:tcPr>
          <w:p w:rsidR="009964B3" w:rsidRPr="004C63D3" w:rsidRDefault="009964B3" w:rsidP="009964B3">
            <w:pPr>
              <w:ind w:left="11" w:right="11" w:hanging="11"/>
              <w:jc w:val="both"/>
              <w:rPr>
                <w:rFonts w:ascii="Arial Narrow" w:eastAsia="Arial Unicode MS" w:hAnsi="Arial Narrow" w:cs="Arial"/>
                <w:iCs/>
                <w:color w:val="000000"/>
                <w:sz w:val="20"/>
                <w:lang w:val="es-PE"/>
              </w:rPr>
            </w:pPr>
            <w:r w:rsidRPr="004C63D3">
              <w:rPr>
                <w:rFonts w:ascii="Arial Narrow" w:eastAsia="Arial Unicode MS" w:hAnsi="Arial Narrow" w:cs="Arial"/>
                <w:iCs/>
                <w:color w:val="000000"/>
                <w:sz w:val="20"/>
                <w:lang w:val="es-PE"/>
              </w:rPr>
              <w:t>1.1.    DIRECCIÓN REGIONAL DE EDUCACIÓN</w:t>
            </w:r>
          </w:p>
        </w:tc>
        <w:tc>
          <w:tcPr>
            <w:tcW w:w="4428" w:type="dxa"/>
          </w:tcPr>
          <w:p w:rsidR="009964B3" w:rsidRPr="004C63D3" w:rsidRDefault="009964B3" w:rsidP="009964B3">
            <w:pPr>
              <w:ind w:left="11" w:right="11" w:hanging="11"/>
              <w:jc w:val="both"/>
              <w:rPr>
                <w:rFonts w:ascii="Arial Narrow" w:eastAsia="Arial Unicode MS" w:hAnsi="Arial Narrow" w:cs="Arial"/>
                <w:iCs/>
                <w:color w:val="000000"/>
                <w:sz w:val="20"/>
                <w:lang w:val="es-PE"/>
              </w:rPr>
            </w:pPr>
            <w:r w:rsidRPr="004C63D3">
              <w:rPr>
                <w:rFonts w:ascii="Arial Narrow" w:eastAsia="Arial Unicode MS" w:hAnsi="Arial Narrow" w:cs="Arial"/>
                <w:iCs/>
                <w:color w:val="000000"/>
                <w:sz w:val="20"/>
                <w:lang w:val="es-PE"/>
              </w:rPr>
              <w:t xml:space="preserve">:   </w:t>
            </w:r>
          </w:p>
        </w:tc>
      </w:tr>
      <w:tr w:rsidR="009964B3" w:rsidRPr="004C63D3" w:rsidTr="009964B3">
        <w:tc>
          <w:tcPr>
            <w:tcW w:w="9464" w:type="dxa"/>
          </w:tcPr>
          <w:p w:rsidR="009964B3" w:rsidRPr="004C63D3" w:rsidRDefault="009964B3" w:rsidP="009964B3">
            <w:pPr>
              <w:ind w:left="11" w:right="11" w:hanging="11"/>
              <w:jc w:val="both"/>
              <w:rPr>
                <w:rFonts w:ascii="Arial Narrow" w:eastAsia="Arial Unicode MS" w:hAnsi="Arial Narrow" w:cs="Arial"/>
                <w:iCs/>
                <w:color w:val="000000"/>
                <w:sz w:val="20"/>
                <w:lang w:val="es-PE"/>
              </w:rPr>
            </w:pPr>
            <w:r w:rsidRPr="004C63D3">
              <w:rPr>
                <w:rFonts w:ascii="Arial Narrow" w:eastAsia="Arial Unicode MS" w:hAnsi="Arial Narrow" w:cs="Arial"/>
                <w:iCs/>
                <w:color w:val="000000"/>
                <w:sz w:val="20"/>
                <w:lang w:val="es-PE"/>
              </w:rPr>
              <w:t>1.2.     INSTITUTO DE EDUCACIÓN SUPERIOR PEDAGÓGICO PÚBLICO “ANTENOR ORREGO”</w:t>
            </w:r>
          </w:p>
        </w:tc>
        <w:tc>
          <w:tcPr>
            <w:tcW w:w="4428" w:type="dxa"/>
          </w:tcPr>
          <w:p w:rsidR="009964B3" w:rsidRPr="004C63D3" w:rsidRDefault="009964B3" w:rsidP="009964B3">
            <w:pPr>
              <w:ind w:left="11" w:right="11" w:hanging="11"/>
              <w:jc w:val="both"/>
              <w:rPr>
                <w:rFonts w:ascii="Arial Narrow" w:eastAsia="Arial Unicode MS" w:hAnsi="Arial Narrow" w:cs="Arial"/>
                <w:iCs/>
                <w:color w:val="000000"/>
                <w:sz w:val="20"/>
                <w:lang w:val="es-PE"/>
              </w:rPr>
            </w:pPr>
            <w:r w:rsidRPr="004C63D3">
              <w:rPr>
                <w:rFonts w:ascii="Arial Narrow" w:eastAsia="Arial Unicode MS" w:hAnsi="Arial Narrow" w:cs="Arial"/>
                <w:iCs/>
                <w:color w:val="000000"/>
                <w:sz w:val="20"/>
                <w:lang w:val="es-PE"/>
              </w:rPr>
              <w:t xml:space="preserve">:  </w:t>
            </w:r>
          </w:p>
        </w:tc>
      </w:tr>
      <w:tr w:rsidR="009964B3" w:rsidRPr="004C63D3" w:rsidTr="009964B3">
        <w:tc>
          <w:tcPr>
            <w:tcW w:w="9464" w:type="dxa"/>
          </w:tcPr>
          <w:p w:rsidR="009964B3" w:rsidRPr="004C63D3" w:rsidRDefault="009964B3" w:rsidP="009964B3">
            <w:pPr>
              <w:ind w:left="11" w:right="11" w:hanging="11"/>
              <w:jc w:val="both"/>
              <w:rPr>
                <w:rFonts w:ascii="Arial Narrow" w:eastAsia="Arial Unicode MS" w:hAnsi="Arial Narrow" w:cs="Arial"/>
                <w:iCs/>
                <w:color w:val="000000"/>
                <w:sz w:val="20"/>
                <w:lang w:val="es-PE"/>
              </w:rPr>
            </w:pPr>
            <w:r w:rsidRPr="004C63D3">
              <w:rPr>
                <w:rFonts w:ascii="Arial Narrow" w:eastAsia="Arial Unicode MS" w:hAnsi="Arial Narrow" w:cs="Arial"/>
                <w:iCs/>
                <w:color w:val="000000"/>
                <w:sz w:val="20"/>
                <w:lang w:val="es-PE"/>
              </w:rPr>
              <w:t xml:space="preserve">1.3.     ESPECIALIDAD                                                                                                             </w:t>
            </w:r>
          </w:p>
        </w:tc>
        <w:tc>
          <w:tcPr>
            <w:tcW w:w="4428" w:type="dxa"/>
          </w:tcPr>
          <w:p w:rsidR="009964B3" w:rsidRPr="004C63D3" w:rsidRDefault="009964B3" w:rsidP="009964B3">
            <w:pPr>
              <w:ind w:left="11" w:right="11" w:hanging="11"/>
              <w:jc w:val="both"/>
              <w:rPr>
                <w:rFonts w:ascii="Arial Narrow" w:eastAsia="Arial Unicode MS" w:hAnsi="Arial Narrow" w:cs="Arial"/>
                <w:iCs/>
                <w:color w:val="000000"/>
                <w:sz w:val="20"/>
                <w:lang w:val="es-PE"/>
              </w:rPr>
            </w:pPr>
            <w:r w:rsidRPr="004C63D3">
              <w:rPr>
                <w:rFonts w:ascii="Arial Narrow" w:eastAsia="Arial Unicode MS" w:hAnsi="Arial Narrow" w:cs="Arial"/>
                <w:iCs/>
                <w:color w:val="000000"/>
                <w:sz w:val="20"/>
                <w:lang w:val="es-PE"/>
              </w:rPr>
              <w:t xml:space="preserve">:   </w:t>
            </w:r>
          </w:p>
        </w:tc>
      </w:tr>
      <w:tr w:rsidR="009964B3" w:rsidRPr="004C63D3" w:rsidTr="009964B3">
        <w:tc>
          <w:tcPr>
            <w:tcW w:w="9464" w:type="dxa"/>
          </w:tcPr>
          <w:p w:rsidR="009964B3" w:rsidRPr="004C63D3" w:rsidRDefault="009964B3" w:rsidP="009964B3">
            <w:pPr>
              <w:ind w:left="11" w:right="11" w:hanging="11"/>
              <w:jc w:val="both"/>
              <w:rPr>
                <w:rFonts w:ascii="Arial Narrow" w:eastAsia="Arial Unicode MS" w:hAnsi="Arial Narrow" w:cs="Arial"/>
                <w:iCs/>
                <w:color w:val="000000"/>
                <w:sz w:val="20"/>
                <w:lang w:val="es-PE"/>
              </w:rPr>
            </w:pPr>
            <w:r w:rsidRPr="004C63D3">
              <w:rPr>
                <w:rFonts w:ascii="Arial Narrow" w:eastAsia="Arial Unicode MS" w:hAnsi="Arial Narrow" w:cs="Arial"/>
                <w:iCs/>
                <w:color w:val="000000"/>
                <w:sz w:val="20"/>
                <w:lang w:val="es-PE"/>
              </w:rPr>
              <w:t>1.4.     SEMESTRE</w:t>
            </w:r>
          </w:p>
        </w:tc>
        <w:tc>
          <w:tcPr>
            <w:tcW w:w="4428" w:type="dxa"/>
          </w:tcPr>
          <w:p w:rsidR="009964B3" w:rsidRPr="004C63D3" w:rsidRDefault="009964B3" w:rsidP="009964B3">
            <w:pPr>
              <w:ind w:left="11" w:right="11" w:hanging="11"/>
              <w:jc w:val="both"/>
              <w:rPr>
                <w:rFonts w:ascii="Arial Narrow" w:eastAsia="Arial Unicode MS" w:hAnsi="Arial Narrow" w:cs="Arial"/>
                <w:iCs/>
                <w:color w:val="000000"/>
                <w:sz w:val="20"/>
                <w:lang w:val="es-PE"/>
              </w:rPr>
            </w:pPr>
            <w:r w:rsidRPr="004C63D3">
              <w:rPr>
                <w:rFonts w:ascii="Arial Narrow" w:eastAsia="Arial Unicode MS" w:hAnsi="Arial Narrow" w:cs="Arial"/>
                <w:iCs/>
                <w:color w:val="000000"/>
                <w:sz w:val="20"/>
                <w:lang w:val="es-PE"/>
              </w:rPr>
              <w:t xml:space="preserve">:   </w:t>
            </w:r>
          </w:p>
        </w:tc>
      </w:tr>
      <w:tr w:rsidR="009964B3" w:rsidRPr="004C63D3" w:rsidTr="009964B3">
        <w:tc>
          <w:tcPr>
            <w:tcW w:w="9464" w:type="dxa"/>
          </w:tcPr>
          <w:p w:rsidR="009964B3" w:rsidRPr="004C63D3" w:rsidRDefault="009964B3" w:rsidP="009964B3">
            <w:pPr>
              <w:ind w:left="11" w:right="11" w:hanging="11"/>
              <w:jc w:val="both"/>
              <w:rPr>
                <w:rFonts w:ascii="Arial Narrow" w:eastAsia="Arial Unicode MS" w:hAnsi="Arial Narrow" w:cs="Arial"/>
                <w:iCs/>
                <w:color w:val="000000"/>
                <w:sz w:val="20"/>
                <w:lang w:val="es-PE"/>
              </w:rPr>
            </w:pPr>
            <w:r w:rsidRPr="004C63D3">
              <w:rPr>
                <w:rFonts w:ascii="Arial Narrow" w:eastAsia="Arial Unicode MS" w:hAnsi="Arial Narrow" w:cs="Arial"/>
                <w:iCs/>
                <w:color w:val="000000"/>
                <w:sz w:val="20"/>
                <w:lang w:val="es-PE"/>
              </w:rPr>
              <w:t>1.5      HORAS SEMANALES</w:t>
            </w:r>
            <w:r w:rsidRPr="004C63D3">
              <w:rPr>
                <w:rFonts w:ascii="Arial Narrow" w:eastAsia="Arial Unicode MS" w:hAnsi="Arial Narrow" w:cs="Arial"/>
                <w:iCs/>
                <w:color w:val="000000"/>
                <w:sz w:val="20"/>
                <w:lang w:val="es-PE"/>
              </w:rPr>
              <w:tab/>
            </w:r>
          </w:p>
        </w:tc>
        <w:tc>
          <w:tcPr>
            <w:tcW w:w="4428" w:type="dxa"/>
          </w:tcPr>
          <w:p w:rsidR="009964B3" w:rsidRPr="004C63D3" w:rsidRDefault="009964B3" w:rsidP="009964B3">
            <w:pPr>
              <w:ind w:left="11" w:right="11" w:hanging="11"/>
              <w:jc w:val="both"/>
              <w:rPr>
                <w:rFonts w:ascii="Arial Narrow" w:eastAsia="Arial Unicode MS" w:hAnsi="Arial Narrow" w:cs="Arial"/>
                <w:iCs/>
                <w:color w:val="000000"/>
                <w:sz w:val="20"/>
                <w:lang w:val="es-PE"/>
              </w:rPr>
            </w:pPr>
            <w:r w:rsidRPr="004C63D3">
              <w:rPr>
                <w:rFonts w:ascii="Arial Narrow" w:eastAsia="Arial Unicode MS" w:hAnsi="Arial Narrow" w:cs="Arial"/>
                <w:iCs/>
                <w:color w:val="000000"/>
                <w:sz w:val="20"/>
                <w:lang w:val="es-PE"/>
              </w:rPr>
              <w:t xml:space="preserve">:   </w:t>
            </w:r>
          </w:p>
        </w:tc>
      </w:tr>
      <w:tr w:rsidR="009964B3" w:rsidRPr="004C63D3" w:rsidTr="009964B3">
        <w:tc>
          <w:tcPr>
            <w:tcW w:w="9464" w:type="dxa"/>
          </w:tcPr>
          <w:p w:rsidR="009964B3" w:rsidRPr="004C63D3" w:rsidRDefault="009964B3" w:rsidP="009964B3">
            <w:pPr>
              <w:ind w:left="11" w:right="11" w:hanging="11"/>
              <w:jc w:val="both"/>
              <w:rPr>
                <w:rFonts w:ascii="Arial Narrow" w:eastAsia="Arial Unicode MS" w:hAnsi="Arial Narrow" w:cs="Arial"/>
                <w:iCs/>
                <w:color w:val="000000"/>
                <w:sz w:val="20"/>
                <w:lang w:val="es-PE"/>
              </w:rPr>
            </w:pPr>
            <w:r w:rsidRPr="004C63D3">
              <w:rPr>
                <w:rFonts w:ascii="Arial Narrow" w:eastAsia="Arial Unicode MS" w:hAnsi="Arial Narrow" w:cs="Arial"/>
                <w:iCs/>
                <w:color w:val="000000"/>
                <w:sz w:val="20"/>
                <w:lang w:val="es-PE"/>
              </w:rPr>
              <w:t>1.6      NÚMERO DE CRÉDITOS</w:t>
            </w:r>
          </w:p>
        </w:tc>
        <w:tc>
          <w:tcPr>
            <w:tcW w:w="4428" w:type="dxa"/>
          </w:tcPr>
          <w:p w:rsidR="009964B3" w:rsidRPr="004C63D3" w:rsidRDefault="009964B3" w:rsidP="009964B3">
            <w:pPr>
              <w:ind w:left="11" w:right="11" w:hanging="11"/>
              <w:jc w:val="both"/>
              <w:rPr>
                <w:rFonts w:ascii="Arial Narrow" w:eastAsia="Arial Unicode MS" w:hAnsi="Arial Narrow" w:cs="Arial"/>
                <w:iCs/>
                <w:color w:val="000000"/>
                <w:sz w:val="20"/>
                <w:lang w:val="es-PE"/>
              </w:rPr>
            </w:pPr>
            <w:r w:rsidRPr="004C63D3">
              <w:rPr>
                <w:rFonts w:ascii="Arial Narrow" w:eastAsia="Arial Unicode MS" w:hAnsi="Arial Narrow" w:cs="Arial"/>
                <w:iCs/>
                <w:color w:val="000000"/>
                <w:sz w:val="20"/>
                <w:lang w:val="es-PE"/>
              </w:rPr>
              <w:t xml:space="preserve">:   </w:t>
            </w:r>
          </w:p>
        </w:tc>
      </w:tr>
      <w:tr w:rsidR="009964B3" w:rsidRPr="004C63D3" w:rsidTr="009964B3">
        <w:tc>
          <w:tcPr>
            <w:tcW w:w="9464" w:type="dxa"/>
          </w:tcPr>
          <w:p w:rsidR="009964B3" w:rsidRPr="004C63D3" w:rsidRDefault="009964B3" w:rsidP="009964B3">
            <w:pPr>
              <w:ind w:left="11" w:right="11" w:hanging="11"/>
              <w:jc w:val="both"/>
              <w:rPr>
                <w:rFonts w:ascii="Arial Narrow" w:eastAsia="Arial Unicode MS" w:hAnsi="Arial Narrow" w:cs="Arial"/>
                <w:iCs/>
                <w:color w:val="000000"/>
                <w:sz w:val="20"/>
                <w:lang w:val="es-PE"/>
              </w:rPr>
            </w:pPr>
            <w:r w:rsidRPr="004C63D3">
              <w:rPr>
                <w:rFonts w:ascii="Arial Narrow" w:eastAsia="Arial Unicode MS" w:hAnsi="Arial Narrow" w:cs="Arial"/>
                <w:iCs/>
                <w:color w:val="000000"/>
                <w:sz w:val="20"/>
                <w:lang w:val="es-PE"/>
              </w:rPr>
              <w:t xml:space="preserve">1.7       DURACIÓN:                                                                                                 </w:t>
            </w:r>
          </w:p>
        </w:tc>
        <w:tc>
          <w:tcPr>
            <w:tcW w:w="4428" w:type="dxa"/>
          </w:tcPr>
          <w:p w:rsidR="009964B3" w:rsidRPr="004C63D3" w:rsidRDefault="009964B3" w:rsidP="009964B3">
            <w:pPr>
              <w:ind w:left="11" w:right="11" w:hanging="11"/>
              <w:jc w:val="both"/>
              <w:rPr>
                <w:rFonts w:ascii="Arial Narrow" w:eastAsia="Arial Unicode MS" w:hAnsi="Arial Narrow" w:cs="Arial"/>
                <w:iCs/>
                <w:color w:val="000000"/>
                <w:sz w:val="20"/>
                <w:lang w:val="es-PE"/>
              </w:rPr>
            </w:pPr>
          </w:p>
        </w:tc>
      </w:tr>
      <w:tr w:rsidR="009964B3" w:rsidRPr="004C63D3" w:rsidTr="009964B3">
        <w:tc>
          <w:tcPr>
            <w:tcW w:w="9464" w:type="dxa"/>
          </w:tcPr>
          <w:p w:rsidR="009964B3" w:rsidRPr="004C63D3" w:rsidRDefault="009964B3" w:rsidP="009964B3">
            <w:pPr>
              <w:tabs>
                <w:tab w:val="left" w:pos="708"/>
                <w:tab w:val="left" w:pos="1416"/>
                <w:tab w:val="left" w:pos="6787"/>
              </w:tabs>
              <w:ind w:left="11" w:right="11" w:hanging="11"/>
              <w:jc w:val="both"/>
              <w:rPr>
                <w:rFonts w:ascii="Arial Narrow" w:eastAsia="Arial Unicode MS" w:hAnsi="Arial Narrow" w:cs="Arial"/>
                <w:iCs/>
                <w:color w:val="000000"/>
                <w:sz w:val="20"/>
                <w:lang w:val="es-PE"/>
              </w:rPr>
            </w:pPr>
            <w:r w:rsidRPr="004C63D3">
              <w:rPr>
                <w:rFonts w:ascii="Arial Narrow" w:eastAsia="Arial Unicode MS" w:hAnsi="Arial Narrow" w:cs="Arial"/>
                <w:iCs/>
                <w:color w:val="000000"/>
                <w:sz w:val="20"/>
                <w:lang w:val="es-PE"/>
              </w:rPr>
              <w:t xml:space="preserve">            INICIO</w:t>
            </w:r>
            <w:r w:rsidRPr="004C63D3">
              <w:rPr>
                <w:rFonts w:ascii="Arial Narrow" w:eastAsia="Arial Unicode MS" w:hAnsi="Arial Narrow" w:cs="Arial"/>
                <w:iCs/>
                <w:color w:val="000000"/>
                <w:sz w:val="20"/>
                <w:lang w:val="es-PE"/>
              </w:rPr>
              <w:tab/>
            </w:r>
            <w:r w:rsidRPr="004C63D3">
              <w:rPr>
                <w:rFonts w:ascii="Arial Narrow" w:eastAsia="Arial Unicode MS" w:hAnsi="Arial Narrow" w:cs="Arial"/>
                <w:iCs/>
                <w:color w:val="000000"/>
                <w:sz w:val="20"/>
                <w:lang w:val="es-PE"/>
              </w:rPr>
              <w:tab/>
            </w:r>
          </w:p>
        </w:tc>
        <w:tc>
          <w:tcPr>
            <w:tcW w:w="4428" w:type="dxa"/>
          </w:tcPr>
          <w:p w:rsidR="009964B3" w:rsidRPr="004C63D3" w:rsidRDefault="009964B3" w:rsidP="009964B3">
            <w:pPr>
              <w:ind w:left="11" w:right="11" w:hanging="11"/>
              <w:jc w:val="both"/>
              <w:rPr>
                <w:rFonts w:ascii="Arial Narrow" w:eastAsia="Arial Unicode MS" w:hAnsi="Arial Narrow" w:cs="Arial"/>
                <w:iCs/>
                <w:color w:val="auto"/>
                <w:sz w:val="20"/>
                <w:lang w:val="es-PE"/>
              </w:rPr>
            </w:pPr>
            <w:r w:rsidRPr="004C63D3">
              <w:rPr>
                <w:rFonts w:ascii="Arial Narrow" w:eastAsia="Arial Unicode MS" w:hAnsi="Arial Narrow" w:cs="Arial"/>
                <w:iCs/>
                <w:color w:val="auto"/>
                <w:sz w:val="20"/>
                <w:lang w:val="es-PE"/>
              </w:rPr>
              <w:t xml:space="preserve">:   </w:t>
            </w:r>
          </w:p>
        </w:tc>
      </w:tr>
      <w:tr w:rsidR="009964B3" w:rsidRPr="004C63D3" w:rsidTr="009964B3">
        <w:tc>
          <w:tcPr>
            <w:tcW w:w="9464" w:type="dxa"/>
          </w:tcPr>
          <w:p w:rsidR="009964B3" w:rsidRPr="004C63D3" w:rsidRDefault="009964B3" w:rsidP="009964B3">
            <w:pPr>
              <w:ind w:left="11" w:right="11" w:hanging="11"/>
              <w:jc w:val="both"/>
              <w:rPr>
                <w:rFonts w:ascii="Arial Narrow" w:eastAsia="Arial Unicode MS" w:hAnsi="Arial Narrow" w:cs="Arial"/>
                <w:iCs/>
                <w:color w:val="000000"/>
                <w:sz w:val="20"/>
                <w:lang w:val="es-PE"/>
              </w:rPr>
            </w:pPr>
            <w:r w:rsidRPr="004C63D3">
              <w:rPr>
                <w:rFonts w:ascii="Arial Narrow" w:eastAsia="Arial Unicode MS" w:hAnsi="Arial Narrow" w:cs="Arial"/>
                <w:iCs/>
                <w:color w:val="000000"/>
                <w:sz w:val="20"/>
                <w:lang w:val="es-PE"/>
              </w:rPr>
              <w:t xml:space="preserve">            TERMINO</w:t>
            </w:r>
          </w:p>
          <w:p w:rsidR="009964B3" w:rsidRPr="004C63D3" w:rsidRDefault="009964B3" w:rsidP="009964B3">
            <w:pPr>
              <w:ind w:left="11" w:right="11" w:hanging="11"/>
              <w:jc w:val="both"/>
              <w:rPr>
                <w:rFonts w:ascii="Arial Narrow" w:eastAsia="Arial Unicode MS" w:hAnsi="Arial Narrow" w:cs="Arial"/>
                <w:iCs/>
                <w:color w:val="000000"/>
                <w:sz w:val="20"/>
                <w:lang w:val="es-PE"/>
              </w:rPr>
            </w:pPr>
            <w:r w:rsidRPr="004C63D3">
              <w:rPr>
                <w:rFonts w:ascii="Arial Narrow" w:eastAsia="Arial Unicode MS" w:hAnsi="Arial Narrow" w:cs="Arial"/>
                <w:iCs/>
                <w:color w:val="000000"/>
                <w:sz w:val="20"/>
                <w:lang w:val="es-PE"/>
              </w:rPr>
              <w:t>1.8      E-MAIL</w:t>
            </w:r>
          </w:p>
        </w:tc>
        <w:tc>
          <w:tcPr>
            <w:tcW w:w="4428" w:type="dxa"/>
          </w:tcPr>
          <w:p w:rsidR="009964B3" w:rsidRPr="004C63D3" w:rsidRDefault="009964B3" w:rsidP="009964B3">
            <w:pPr>
              <w:ind w:left="11" w:right="11" w:hanging="11"/>
              <w:jc w:val="both"/>
              <w:rPr>
                <w:rFonts w:ascii="Arial Narrow" w:eastAsia="Arial Unicode MS" w:hAnsi="Arial Narrow" w:cs="Arial"/>
                <w:iCs/>
                <w:color w:val="auto"/>
                <w:sz w:val="20"/>
                <w:lang w:val="es-PE"/>
              </w:rPr>
            </w:pPr>
            <w:r w:rsidRPr="004C63D3">
              <w:rPr>
                <w:rFonts w:ascii="Arial Narrow" w:eastAsia="Arial Unicode MS" w:hAnsi="Arial Narrow" w:cs="Arial"/>
                <w:iCs/>
                <w:color w:val="auto"/>
                <w:sz w:val="20"/>
                <w:lang w:val="es-PE"/>
              </w:rPr>
              <w:t xml:space="preserve">:   </w:t>
            </w:r>
          </w:p>
          <w:p w:rsidR="009964B3" w:rsidRPr="004C63D3" w:rsidRDefault="009964B3" w:rsidP="009964B3">
            <w:pPr>
              <w:ind w:left="11" w:right="11" w:hanging="11"/>
              <w:jc w:val="both"/>
              <w:rPr>
                <w:rFonts w:ascii="Arial Narrow" w:eastAsia="Arial Unicode MS" w:hAnsi="Arial Narrow" w:cs="Arial"/>
                <w:iCs/>
                <w:color w:val="auto"/>
                <w:sz w:val="20"/>
                <w:lang w:val="es-PE"/>
              </w:rPr>
            </w:pPr>
            <w:r w:rsidRPr="004C63D3">
              <w:rPr>
                <w:rFonts w:ascii="Arial Narrow" w:eastAsia="Arial Unicode MS" w:hAnsi="Arial Narrow" w:cs="Arial"/>
                <w:iCs/>
                <w:color w:val="auto"/>
                <w:sz w:val="20"/>
                <w:lang w:val="es-PE"/>
              </w:rPr>
              <w:t xml:space="preserve">:   </w:t>
            </w:r>
          </w:p>
        </w:tc>
      </w:tr>
      <w:tr w:rsidR="009964B3" w:rsidRPr="004C63D3" w:rsidTr="009964B3">
        <w:tc>
          <w:tcPr>
            <w:tcW w:w="9464" w:type="dxa"/>
          </w:tcPr>
          <w:p w:rsidR="009964B3" w:rsidRPr="004C63D3" w:rsidRDefault="009964B3" w:rsidP="009964B3">
            <w:pPr>
              <w:ind w:left="11" w:right="11" w:hanging="11"/>
              <w:jc w:val="both"/>
              <w:rPr>
                <w:rFonts w:ascii="Arial Narrow" w:eastAsia="Arial Unicode MS" w:hAnsi="Arial Narrow" w:cs="Arial"/>
                <w:iCs/>
                <w:color w:val="000000"/>
                <w:sz w:val="20"/>
                <w:lang w:val="es-PE"/>
              </w:rPr>
            </w:pPr>
            <w:r w:rsidRPr="004C63D3">
              <w:rPr>
                <w:rFonts w:ascii="Arial Narrow" w:eastAsia="Arial Unicode MS" w:hAnsi="Arial Narrow" w:cs="Arial"/>
                <w:iCs/>
                <w:color w:val="000000"/>
                <w:sz w:val="20"/>
                <w:lang w:val="es-PE"/>
              </w:rPr>
              <w:t>1.9      FORMADOR</w:t>
            </w:r>
            <w:r w:rsidRPr="004C63D3">
              <w:rPr>
                <w:rFonts w:ascii="Arial Narrow" w:eastAsia="Arial Unicode MS" w:hAnsi="Arial Narrow" w:cs="Arial"/>
                <w:iCs/>
                <w:color w:val="000000"/>
                <w:sz w:val="20"/>
                <w:lang w:val="es-PE"/>
              </w:rPr>
              <w:tab/>
            </w:r>
          </w:p>
        </w:tc>
        <w:tc>
          <w:tcPr>
            <w:tcW w:w="4428" w:type="dxa"/>
          </w:tcPr>
          <w:p w:rsidR="009964B3" w:rsidRPr="004C63D3" w:rsidRDefault="009964B3" w:rsidP="009964B3">
            <w:pPr>
              <w:ind w:left="11" w:right="11" w:hanging="11"/>
              <w:jc w:val="both"/>
              <w:rPr>
                <w:rFonts w:ascii="Arial Narrow" w:eastAsia="Arial Unicode MS" w:hAnsi="Arial Narrow" w:cs="Arial"/>
                <w:iCs/>
                <w:color w:val="000000"/>
                <w:sz w:val="20"/>
                <w:lang w:val="es-PE"/>
              </w:rPr>
            </w:pPr>
            <w:r w:rsidRPr="004C63D3">
              <w:rPr>
                <w:rFonts w:ascii="Arial Narrow" w:eastAsia="Arial Unicode MS" w:hAnsi="Arial Narrow" w:cs="Arial"/>
                <w:iCs/>
                <w:color w:val="000000"/>
                <w:sz w:val="20"/>
                <w:lang w:val="es-PE"/>
              </w:rPr>
              <w:t xml:space="preserve">:   </w:t>
            </w:r>
          </w:p>
        </w:tc>
      </w:tr>
    </w:tbl>
    <w:p w:rsidR="009964B3" w:rsidRPr="004C63D3" w:rsidRDefault="009964B3" w:rsidP="009964B3">
      <w:pPr>
        <w:spacing w:after="0" w:line="240" w:lineRule="auto"/>
        <w:ind w:left="720"/>
        <w:jc w:val="both"/>
        <w:rPr>
          <w:rFonts w:ascii="Arial Narrow" w:eastAsia="Arial" w:hAnsi="Arial Narrow" w:cs="Arial"/>
          <w:b/>
          <w:color w:val="auto"/>
          <w:sz w:val="20"/>
          <w:szCs w:val="20"/>
          <w:u w:val="single"/>
          <w:lang w:eastAsia="es-ES" w:bidi="es-ES"/>
        </w:rPr>
      </w:pPr>
    </w:p>
    <w:p w:rsidR="009964B3" w:rsidRPr="004C63D3" w:rsidRDefault="009964B3" w:rsidP="00DF21A7">
      <w:pPr>
        <w:numPr>
          <w:ilvl w:val="0"/>
          <w:numId w:val="33"/>
        </w:numPr>
        <w:spacing w:after="0" w:line="240" w:lineRule="auto"/>
        <w:ind w:right="14"/>
        <w:jc w:val="both"/>
        <w:rPr>
          <w:rFonts w:ascii="Arial Narrow" w:eastAsia="Arial" w:hAnsi="Arial Narrow" w:cs="Arial"/>
          <w:b/>
          <w:color w:val="auto"/>
          <w:sz w:val="20"/>
          <w:szCs w:val="20"/>
          <w:u w:val="single"/>
          <w:lang w:eastAsia="es-ES" w:bidi="es-ES"/>
        </w:rPr>
      </w:pPr>
      <w:r w:rsidRPr="004C63D3">
        <w:rPr>
          <w:rFonts w:ascii="Arial Narrow" w:eastAsia="Arial" w:hAnsi="Arial Narrow" w:cs="Arial"/>
          <w:b/>
          <w:color w:val="auto"/>
          <w:sz w:val="20"/>
          <w:szCs w:val="20"/>
          <w:u w:val="single"/>
          <w:lang w:eastAsia="es-ES" w:bidi="es-ES"/>
        </w:rPr>
        <w:t>MISIÓN Y VISIÓN INSTITUCIONAL</w:t>
      </w:r>
    </w:p>
    <w:p w:rsidR="009964B3" w:rsidRPr="004C63D3" w:rsidRDefault="009964B3" w:rsidP="009964B3">
      <w:pPr>
        <w:widowControl w:val="0"/>
        <w:autoSpaceDE w:val="0"/>
        <w:autoSpaceDN w:val="0"/>
        <w:spacing w:after="0" w:line="240" w:lineRule="auto"/>
        <w:ind w:left="720" w:hanging="361"/>
        <w:jc w:val="both"/>
        <w:rPr>
          <w:rFonts w:ascii="Arial Narrow" w:eastAsia="Arial" w:hAnsi="Arial Narrow" w:cs="Arial"/>
          <w:b/>
          <w:color w:val="auto"/>
          <w:sz w:val="20"/>
          <w:szCs w:val="20"/>
          <w:u w:val="single"/>
          <w:lang w:eastAsia="es-ES" w:bidi="es-ES"/>
        </w:rPr>
      </w:pPr>
    </w:p>
    <w:tbl>
      <w:tblPr>
        <w:tblStyle w:val="TableGrid1"/>
        <w:tblW w:w="14785" w:type="dxa"/>
        <w:tblInd w:w="460" w:type="dxa"/>
        <w:tblCellMar>
          <w:top w:w="47" w:type="dxa"/>
          <w:left w:w="107" w:type="dxa"/>
          <w:right w:w="58" w:type="dxa"/>
        </w:tblCellMar>
        <w:tblLook w:val="04A0" w:firstRow="1" w:lastRow="0" w:firstColumn="1" w:lastColumn="0" w:noHBand="0" w:noVBand="1"/>
      </w:tblPr>
      <w:tblGrid>
        <w:gridCol w:w="6062"/>
        <w:gridCol w:w="8723"/>
      </w:tblGrid>
      <w:tr w:rsidR="009964B3" w:rsidRPr="004C63D3" w:rsidTr="009964B3">
        <w:trPr>
          <w:trHeight w:val="283"/>
        </w:trPr>
        <w:tc>
          <w:tcPr>
            <w:tcW w:w="6062" w:type="dxa"/>
            <w:tcBorders>
              <w:top w:val="single" w:sz="4" w:space="0" w:color="000000"/>
              <w:left w:val="single" w:sz="4" w:space="0" w:color="000000"/>
              <w:bottom w:val="single" w:sz="4" w:space="0" w:color="000000"/>
              <w:right w:val="single" w:sz="4" w:space="0" w:color="000000"/>
            </w:tcBorders>
            <w:shd w:val="clear" w:color="auto" w:fill="A6A6A6"/>
          </w:tcPr>
          <w:p w:rsidR="009964B3" w:rsidRPr="004C63D3" w:rsidRDefault="009964B3" w:rsidP="009964B3">
            <w:pPr>
              <w:spacing w:after="122" w:line="358" w:lineRule="auto"/>
              <w:ind w:left="10" w:right="51" w:hanging="10"/>
              <w:jc w:val="center"/>
              <w:rPr>
                <w:rFonts w:ascii="Arial Narrow" w:eastAsia="Arial" w:hAnsi="Arial Narrow" w:cs="Arial"/>
                <w:color w:val="000000"/>
                <w:sz w:val="20"/>
                <w:szCs w:val="20"/>
                <w:lang w:val="es-PE"/>
              </w:rPr>
            </w:pPr>
            <w:r w:rsidRPr="004C63D3">
              <w:rPr>
                <w:rFonts w:ascii="Arial Narrow" w:eastAsia="Arial" w:hAnsi="Arial Narrow" w:cs="Arial"/>
                <w:b/>
                <w:color w:val="000000"/>
                <w:sz w:val="20"/>
                <w:szCs w:val="20"/>
                <w:lang w:val="es-PE"/>
              </w:rPr>
              <w:t xml:space="preserve">MISIÓN </w:t>
            </w:r>
          </w:p>
        </w:tc>
        <w:tc>
          <w:tcPr>
            <w:tcW w:w="8723" w:type="dxa"/>
            <w:tcBorders>
              <w:top w:val="single" w:sz="4" w:space="0" w:color="000000"/>
              <w:left w:val="single" w:sz="4" w:space="0" w:color="000000"/>
              <w:bottom w:val="single" w:sz="4" w:space="0" w:color="000000"/>
              <w:right w:val="single" w:sz="4" w:space="0" w:color="000000"/>
            </w:tcBorders>
            <w:shd w:val="clear" w:color="auto" w:fill="A6A6A6"/>
          </w:tcPr>
          <w:p w:rsidR="009964B3" w:rsidRPr="004C63D3" w:rsidRDefault="009964B3" w:rsidP="009964B3">
            <w:pPr>
              <w:spacing w:after="122" w:line="358" w:lineRule="auto"/>
              <w:ind w:left="10" w:right="47" w:hanging="10"/>
              <w:jc w:val="center"/>
              <w:rPr>
                <w:rFonts w:ascii="Arial Narrow" w:eastAsia="Arial" w:hAnsi="Arial Narrow" w:cs="Arial"/>
                <w:color w:val="000000"/>
                <w:sz w:val="20"/>
                <w:szCs w:val="20"/>
                <w:lang w:val="es-PE"/>
              </w:rPr>
            </w:pPr>
            <w:r w:rsidRPr="004C63D3">
              <w:rPr>
                <w:rFonts w:ascii="Arial Narrow" w:eastAsia="Arial" w:hAnsi="Arial Narrow" w:cs="Arial"/>
                <w:b/>
                <w:color w:val="000000"/>
                <w:sz w:val="20"/>
                <w:szCs w:val="20"/>
                <w:lang w:val="es-PE"/>
              </w:rPr>
              <w:t xml:space="preserve">VISIÓN </w:t>
            </w:r>
          </w:p>
        </w:tc>
      </w:tr>
      <w:tr w:rsidR="009964B3" w:rsidRPr="004C63D3" w:rsidTr="009964B3">
        <w:trPr>
          <w:trHeight w:val="414"/>
        </w:trPr>
        <w:tc>
          <w:tcPr>
            <w:tcW w:w="6062" w:type="dxa"/>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spacing w:after="122" w:line="358" w:lineRule="auto"/>
              <w:ind w:left="10" w:right="49" w:hanging="10"/>
              <w:jc w:val="both"/>
              <w:rPr>
                <w:rFonts w:ascii="Arial Narrow" w:eastAsia="Arial" w:hAnsi="Arial Narrow" w:cs="Arial"/>
                <w:color w:val="000000"/>
                <w:sz w:val="20"/>
                <w:szCs w:val="20"/>
                <w:lang w:val="es-PE"/>
              </w:rPr>
            </w:pPr>
          </w:p>
        </w:tc>
        <w:tc>
          <w:tcPr>
            <w:tcW w:w="8723" w:type="dxa"/>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spacing w:after="122" w:line="358" w:lineRule="auto"/>
              <w:ind w:left="1" w:right="50" w:hanging="10"/>
              <w:jc w:val="both"/>
              <w:rPr>
                <w:rFonts w:ascii="Arial Narrow" w:eastAsia="Arial" w:hAnsi="Arial Narrow" w:cs="Arial"/>
                <w:color w:val="000000"/>
                <w:sz w:val="20"/>
                <w:szCs w:val="20"/>
                <w:lang w:val="es-PE"/>
              </w:rPr>
            </w:pPr>
          </w:p>
        </w:tc>
      </w:tr>
    </w:tbl>
    <w:p w:rsidR="009964B3" w:rsidRPr="004C63D3" w:rsidRDefault="009964B3" w:rsidP="009964B3">
      <w:pPr>
        <w:widowControl w:val="0"/>
        <w:autoSpaceDE w:val="0"/>
        <w:autoSpaceDN w:val="0"/>
        <w:spacing w:after="0" w:line="240" w:lineRule="auto"/>
        <w:ind w:left="720" w:hanging="361"/>
        <w:jc w:val="both"/>
        <w:rPr>
          <w:rFonts w:ascii="Arial Narrow" w:eastAsia="Arial" w:hAnsi="Arial Narrow" w:cs="Arial"/>
          <w:b/>
          <w:color w:val="auto"/>
          <w:szCs w:val="18"/>
          <w:u w:val="single"/>
          <w:lang w:val="es-PE" w:eastAsia="es-ES" w:bidi="es-ES"/>
        </w:rPr>
      </w:pPr>
    </w:p>
    <w:p w:rsidR="009964B3" w:rsidRPr="004C63D3" w:rsidRDefault="009964B3" w:rsidP="00DF21A7">
      <w:pPr>
        <w:numPr>
          <w:ilvl w:val="0"/>
          <w:numId w:val="33"/>
        </w:numPr>
        <w:spacing w:after="0" w:line="240" w:lineRule="auto"/>
        <w:ind w:right="14"/>
        <w:jc w:val="both"/>
        <w:rPr>
          <w:rFonts w:ascii="Arial Narrow" w:eastAsia="Arial" w:hAnsi="Arial Narrow" w:cs="Arial"/>
          <w:b/>
          <w:color w:val="auto"/>
          <w:szCs w:val="18"/>
          <w:u w:val="single"/>
          <w:lang w:eastAsia="es-ES" w:bidi="es-ES"/>
        </w:rPr>
      </w:pPr>
      <w:r w:rsidRPr="004C63D3">
        <w:rPr>
          <w:rFonts w:ascii="Arial Narrow" w:eastAsia="Arial" w:hAnsi="Arial Narrow" w:cs="Arial"/>
          <w:b/>
          <w:color w:val="auto"/>
          <w:szCs w:val="18"/>
          <w:u w:val="single"/>
          <w:lang w:eastAsia="es-ES" w:bidi="es-ES"/>
        </w:rPr>
        <w:t>MISIÓN Y VISIÓN DEL PROGRAMA DE ESTUDIOS</w:t>
      </w:r>
    </w:p>
    <w:p w:rsidR="009964B3" w:rsidRPr="004C63D3" w:rsidRDefault="009964B3" w:rsidP="009964B3">
      <w:pPr>
        <w:spacing w:after="0" w:line="240" w:lineRule="auto"/>
        <w:ind w:left="720"/>
        <w:jc w:val="both"/>
        <w:rPr>
          <w:rFonts w:ascii="Arial Narrow" w:eastAsia="Arial" w:hAnsi="Arial Narrow" w:cs="Arial"/>
          <w:b/>
          <w:color w:val="auto"/>
          <w:szCs w:val="18"/>
          <w:u w:val="single"/>
          <w:lang w:eastAsia="es-ES" w:bidi="es-ES"/>
        </w:rPr>
      </w:pPr>
    </w:p>
    <w:tbl>
      <w:tblPr>
        <w:tblStyle w:val="TableGrid1"/>
        <w:tblW w:w="14785" w:type="dxa"/>
        <w:tblInd w:w="460" w:type="dxa"/>
        <w:tblCellMar>
          <w:top w:w="47" w:type="dxa"/>
          <w:left w:w="107" w:type="dxa"/>
          <w:right w:w="58" w:type="dxa"/>
        </w:tblCellMar>
        <w:tblLook w:val="04A0" w:firstRow="1" w:lastRow="0" w:firstColumn="1" w:lastColumn="0" w:noHBand="0" w:noVBand="1"/>
      </w:tblPr>
      <w:tblGrid>
        <w:gridCol w:w="6062"/>
        <w:gridCol w:w="8723"/>
      </w:tblGrid>
      <w:tr w:rsidR="009964B3" w:rsidRPr="004C63D3" w:rsidTr="009964B3">
        <w:trPr>
          <w:trHeight w:val="283"/>
        </w:trPr>
        <w:tc>
          <w:tcPr>
            <w:tcW w:w="6062" w:type="dxa"/>
            <w:tcBorders>
              <w:top w:val="single" w:sz="4" w:space="0" w:color="000000"/>
              <w:left w:val="single" w:sz="4" w:space="0" w:color="000000"/>
              <w:bottom w:val="single" w:sz="4" w:space="0" w:color="000000"/>
              <w:right w:val="single" w:sz="4" w:space="0" w:color="000000"/>
            </w:tcBorders>
            <w:shd w:val="clear" w:color="auto" w:fill="A6A6A6"/>
          </w:tcPr>
          <w:p w:rsidR="009964B3" w:rsidRPr="004C63D3" w:rsidRDefault="009964B3" w:rsidP="009964B3">
            <w:pPr>
              <w:spacing w:after="122" w:line="358" w:lineRule="auto"/>
              <w:ind w:left="10" w:right="51" w:hanging="10"/>
              <w:jc w:val="center"/>
              <w:rPr>
                <w:rFonts w:ascii="Arial Narrow" w:eastAsia="Arial" w:hAnsi="Arial Narrow" w:cs="Arial"/>
                <w:color w:val="000000"/>
                <w:sz w:val="20"/>
                <w:lang w:val="es-PE"/>
              </w:rPr>
            </w:pPr>
            <w:r w:rsidRPr="004C63D3">
              <w:rPr>
                <w:rFonts w:ascii="Arial Narrow" w:eastAsia="Arial" w:hAnsi="Arial Narrow" w:cs="Arial"/>
                <w:b/>
                <w:color w:val="000000"/>
                <w:sz w:val="24"/>
                <w:lang w:val="es-PE"/>
              </w:rPr>
              <w:t xml:space="preserve">MISIÓN </w:t>
            </w:r>
          </w:p>
        </w:tc>
        <w:tc>
          <w:tcPr>
            <w:tcW w:w="8723" w:type="dxa"/>
            <w:tcBorders>
              <w:top w:val="single" w:sz="4" w:space="0" w:color="000000"/>
              <w:left w:val="single" w:sz="4" w:space="0" w:color="000000"/>
              <w:bottom w:val="single" w:sz="4" w:space="0" w:color="000000"/>
              <w:right w:val="single" w:sz="4" w:space="0" w:color="000000"/>
            </w:tcBorders>
            <w:shd w:val="clear" w:color="auto" w:fill="A6A6A6"/>
          </w:tcPr>
          <w:p w:rsidR="009964B3" w:rsidRPr="004C63D3" w:rsidRDefault="009964B3" w:rsidP="009964B3">
            <w:pPr>
              <w:spacing w:after="122" w:line="358" w:lineRule="auto"/>
              <w:ind w:left="10" w:right="47" w:hanging="10"/>
              <w:jc w:val="center"/>
              <w:rPr>
                <w:rFonts w:ascii="Arial Narrow" w:eastAsia="Arial" w:hAnsi="Arial Narrow" w:cs="Arial"/>
                <w:color w:val="000000"/>
                <w:sz w:val="20"/>
                <w:lang w:val="es-PE"/>
              </w:rPr>
            </w:pPr>
            <w:r w:rsidRPr="004C63D3">
              <w:rPr>
                <w:rFonts w:ascii="Arial Narrow" w:eastAsia="Arial" w:hAnsi="Arial Narrow" w:cs="Arial"/>
                <w:b/>
                <w:color w:val="000000"/>
                <w:sz w:val="24"/>
                <w:lang w:val="es-PE"/>
              </w:rPr>
              <w:t xml:space="preserve">VISIÓN </w:t>
            </w:r>
          </w:p>
        </w:tc>
      </w:tr>
      <w:tr w:rsidR="009964B3" w:rsidRPr="004C63D3" w:rsidTr="009964B3">
        <w:trPr>
          <w:trHeight w:val="363"/>
        </w:trPr>
        <w:tc>
          <w:tcPr>
            <w:tcW w:w="6062" w:type="dxa"/>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spacing w:after="122" w:line="358" w:lineRule="auto"/>
              <w:ind w:left="1" w:right="50" w:hanging="10"/>
              <w:jc w:val="both"/>
              <w:rPr>
                <w:rFonts w:ascii="Arial Narrow" w:eastAsia="Arial" w:hAnsi="Arial Narrow" w:cs="Arial"/>
                <w:color w:val="000000"/>
                <w:sz w:val="20"/>
                <w:lang w:val="es-PE"/>
              </w:rPr>
            </w:pPr>
          </w:p>
        </w:tc>
        <w:tc>
          <w:tcPr>
            <w:tcW w:w="8723" w:type="dxa"/>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spacing w:after="122" w:line="358" w:lineRule="auto"/>
              <w:ind w:left="1" w:right="50" w:hanging="10"/>
              <w:jc w:val="both"/>
              <w:rPr>
                <w:rFonts w:ascii="Arial Narrow" w:eastAsia="Arial" w:hAnsi="Arial Narrow" w:cs="Arial"/>
                <w:color w:val="000000"/>
                <w:sz w:val="20"/>
                <w:lang w:val="es-PE"/>
              </w:rPr>
            </w:pPr>
          </w:p>
        </w:tc>
      </w:tr>
    </w:tbl>
    <w:p w:rsidR="009964B3" w:rsidRDefault="009964B3" w:rsidP="009964B3">
      <w:pPr>
        <w:widowControl w:val="0"/>
        <w:autoSpaceDE w:val="0"/>
        <w:autoSpaceDN w:val="0"/>
        <w:spacing w:after="0" w:line="240" w:lineRule="auto"/>
        <w:ind w:left="720" w:hanging="361"/>
        <w:jc w:val="both"/>
        <w:rPr>
          <w:rFonts w:ascii="Arial Narrow" w:eastAsia="Arial" w:hAnsi="Arial Narrow" w:cs="Arial"/>
          <w:b/>
          <w:color w:val="auto"/>
          <w:szCs w:val="18"/>
          <w:u w:val="single"/>
          <w:lang w:eastAsia="es-ES" w:bidi="es-ES"/>
        </w:rPr>
      </w:pPr>
    </w:p>
    <w:p w:rsidR="00B803C4" w:rsidRDefault="00B803C4" w:rsidP="009964B3">
      <w:pPr>
        <w:widowControl w:val="0"/>
        <w:autoSpaceDE w:val="0"/>
        <w:autoSpaceDN w:val="0"/>
        <w:spacing w:after="0" w:line="240" w:lineRule="auto"/>
        <w:ind w:left="720" w:hanging="361"/>
        <w:jc w:val="both"/>
        <w:rPr>
          <w:rFonts w:ascii="Arial Narrow" w:eastAsia="Arial" w:hAnsi="Arial Narrow" w:cs="Arial"/>
          <w:b/>
          <w:color w:val="auto"/>
          <w:szCs w:val="18"/>
          <w:u w:val="single"/>
          <w:lang w:eastAsia="es-ES" w:bidi="es-ES"/>
        </w:rPr>
      </w:pPr>
    </w:p>
    <w:p w:rsidR="00B803C4" w:rsidRPr="004C63D3" w:rsidRDefault="00B803C4" w:rsidP="009964B3">
      <w:pPr>
        <w:widowControl w:val="0"/>
        <w:autoSpaceDE w:val="0"/>
        <w:autoSpaceDN w:val="0"/>
        <w:spacing w:after="0" w:line="240" w:lineRule="auto"/>
        <w:ind w:left="720" w:hanging="361"/>
        <w:jc w:val="both"/>
        <w:rPr>
          <w:rFonts w:ascii="Arial Narrow" w:eastAsia="Arial" w:hAnsi="Arial Narrow" w:cs="Arial"/>
          <w:b/>
          <w:color w:val="auto"/>
          <w:szCs w:val="18"/>
          <w:u w:val="single"/>
          <w:lang w:eastAsia="es-ES" w:bidi="es-ES"/>
        </w:rPr>
      </w:pPr>
    </w:p>
    <w:p w:rsidR="009964B3" w:rsidRPr="004C63D3" w:rsidRDefault="009964B3" w:rsidP="00DF21A7">
      <w:pPr>
        <w:numPr>
          <w:ilvl w:val="0"/>
          <w:numId w:val="33"/>
        </w:numPr>
        <w:spacing w:after="0" w:line="240" w:lineRule="auto"/>
        <w:ind w:right="14"/>
        <w:jc w:val="both"/>
        <w:rPr>
          <w:rFonts w:ascii="Arial Narrow" w:eastAsia="Arial" w:hAnsi="Arial Narrow" w:cs="Arial"/>
          <w:b/>
          <w:color w:val="auto"/>
          <w:sz w:val="20"/>
          <w:szCs w:val="20"/>
          <w:u w:val="single"/>
          <w:lang w:eastAsia="es-ES" w:bidi="es-ES"/>
        </w:rPr>
      </w:pPr>
      <w:r w:rsidRPr="004C63D3">
        <w:rPr>
          <w:rFonts w:ascii="Arial Narrow" w:eastAsia="Arial" w:hAnsi="Arial Narrow" w:cs="Arial"/>
          <w:b/>
          <w:color w:val="auto"/>
          <w:sz w:val="20"/>
          <w:szCs w:val="20"/>
          <w:u w:val="single"/>
          <w:lang w:eastAsia="es-ES" w:bidi="es-ES"/>
        </w:rPr>
        <w:t xml:space="preserve">FUNDAMENTACIÓN   </w:t>
      </w:r>
    </w:p>
    <w:p w:rsidR="009964B3" w:rsidRPr="004C63D3" w:rsidRDefault="009964B3" w:rsidP="009964B3">
      <w:pPr>
        <w:widowControl w:val="0"/>
        <w:autoSpaceDE w:val="0"/>
        <w:autoSpaceDN w:val="0"/>
        <w:spacing w:after="0" w:line="240" w:lineRule="auto"/>
        <w:ind w:left="720" w:hanging="361"/>
        <w:jc w:val="both"/>
        <w:rPr>
          <w:rFonts w:ascii="Arial Narrow" w:eastAsia="Arial" w:hAnsi="Arial Narrow" w:cs="Arial"/>
          <w:b/>
          <w:color w:val="auto"/>
          <w:sz w:val="20"/>
          <w:szCs w:val="20"/>
          <w:u w:val="single"/>
          <w:lang w:eastAsia="es-ES" w:bidi="es-ES"/>
        </w:rPr>
      </w:pPr>
    </w:p>
    <w:p w:rsidR="009964B3" w:rsidRPr="004C63D3" w:rsidRDefault="009964B3" w:rsidP="009964B3">
      <w:pPr>
        <w:widowControl w:val="0"/>
        <w:autoSpaceDE w:val="0"/>
        <w:autoSpaceDN w:val="0"/>
        <w:spacing w:after="0" w:line="240" w:lineRule="auto"/>
        <w:ind w:left="709" w:hanging="1"/>
        <w:jc w:val="both"/>
        <w:rPr>
          <w:rFonts w:ascii="Arial Narrow" w:eastAsia="Arial" w:hAnsi="Arial Narrow" w:cs="Arial"/>
          <w:color w:val="auto"/>
          <w:lang w:eastAsia="es-ES" w:bidi="es-ES"/>
        </w:rPr>
      </w:pPr>
      <w:r w:rsidRPr="004C63D3">
        <w:rPr>
          <w:rFonts w:ascii="Arial Narrow" w:eastAsia="Arial" w:hAnsi="Arial Narrow" w:cs="Arial"/>
          <w:color w:val="auto"/>
          <w:lang w:eastAsia="es-ES" w:bidi="es-ES"/>
        </w:rPr>
        <w:t>SUMILA DEL DCBN + MBDD+OBJETIVOS 3, 5 + PEN + PER + PEL + PEI + FERIA</w:t>
      </w:r>
    </w:p>
    <w:p w:rsidR="009964B3" w:rsidRPr="004C63D3" w:rsidRDefault="009964B3" w:rsidP="009964B3">
      <w:pPr>
        <w:widowControl w:val="0"/>
        <w:autoSpaceDE w:val="0"/>
        <w:autoSpaceDN w:val="0"/>
        <w:spacing w:after="0" w:line="240" w:lineRule="auto"/>
        <w:ind w:left="709" w:hanging="361"/>
        <w:jc w:val="both"/>
        <w:rPr>
          <w:rFonts w:ascii="Arial Narrow" w:eastAsia="Arial" w:hAnsi="Arial Narrow" w:cs="Arial"/>
          <w:color w:val="auto"/>
          <w:lang w:eastAsia="es-ES" w:bidi="es-ES"/>
        </w:rPr>
      </w:pPr>
    </w:p>
    <w:p w:rsidR="009964B3" w:rsidRPr="004C63D3" w:rsidRDefault="009964B3" w:rsidP="00DF21A7">
      <w:pPr>
        <w:numPr>
          <w:ilvl w:val="0"/>
          <w:numId w:val="33"/>
        </w:numPr>
        <w:spacing w:after="0" w:line="240" w:lineRule="auto"/>
        <w:ind w:right="14"/>
        <w:jc w:val="both"/>
        <w:rPr>
          <w:rFonts w:ascii="Arial Narrow" w:eastAsia="Arial" w:hAnsi="Arial Narrow" w:cs="Arial"/>
          <w:b/>
          <w:bCs/>
          <w:color w:val="auto"/>
          <w:sz w:val="20"/>
          <w:szCs w:val="20"/>
          <w:u w:val="single"/>
          <w:lang w:eastAsia="es-ES" w:bidi="es-ES"/>
        </w:rPr>
      </w:pPr>
      <w:r w:rsidRPr="004C63D3">
        <w:rPr>
          <w:rFonts w:ascii="Arial Narrow" w:eastAsia="Arial" w:hAnsi="Arial Narrow" w:cs="Arial"/>
          <w:b/>
          <w:color w:val="auto"/>
          <w:sz w:val="20"/>
          <w:szCs w:val="20"/>
          <w:u w:val="single"/>
          <w:lang w:eastAsia="es-ES" w:bidi="es-ES"/>
        </w:rPr>
        <w:t>CONTENIDO</w:t>
      </w:r>
      <w:r w:rsidRPr="004C63D3">
        <w:rPr>
          <w:rFonts w:ascii="Arial Narrow" w:eastAsia="Arial" w:hAnsi="Arial Narrow" w:cs="Arial"/>
          <w:b/>
          <w:bCs/>
          <w:color w:val="auto"/>
          <w:sz w:val="20"/>
          <w:szCs w:val="20"/>
          <w:u w:val="single"/>
          <w:lang w:eastAsia="es-ES" w:bidi="es-ES"/>
        </w:rPr>
        <w:t xml:space="preserve"> </w:t>
      </w:r>
      <w:r w:rsidRPr="004C63D3">
        <w:rPr>
          <w:rFonts w:ascii="Arial Narrow" w:eastAsia="Arial" w:hAnsi="Arial Narrow" w:cs="Arial"/>
          <w:b/>
          <w:color w:val="auto"/>
          <w:sz w:val="20"/>
          <w:szCs w:val="20"/>
          <w:u w:val="single"/>
          <w:lang w:eastAsia="es-ES" w:bidi="es-ES"/>
        </w:rPr>
        <w:t>TRANSVERSAL</w:t>
      </w:r>
      <w:r w:rsidRPr="004C63D3">
        <w:rPr>
          <w:rFonts w:ascii="Arial Narrow" w:eastAsia="Arial" w:hAnsi="Arial Narrow" w:cs="Arial"/>
          <w:b/>
          <w:bCs/>
          <w:color w:val="auto"/>
          <w:sz w:val="20"/>
          <w:szCs w:val="20"/>
          <w:u w:val="single"/>
          <w:lang w:eastAsia="es-ES" w:bidi="es-ES"/>
        </w:rPr>
        <w:t xml:space="preserve">. </w:t>
      </w:r>
    </w:p>
    <w:p w:rsidR="009964B3" w:rsidRPr="004C63D3" w:rsidRDefault="009964B3" w:rsidP="009964B3">
      <w:pPr>
        <w:widowControl w:val="0"/>
        <w:autoSpaceDE w:val="0"/>
        <w:autoSpaceDN w:val="0"/>
        <w:spacing w:after="0" w:line="240" w:lineRule="auto"/>
        <w:ind w:left="720" w:hanging="361"/>
        <w:rPr>
          <w:rFonts w:ascii="Arial Narrow" w:eastAsia="Arial" w:hAnsi="Arial Narrow" w:cs="Arial"/>
          <w:b/>
          <w:bCs/>
          <w:color w:val="auto"/>
          <w:sz w:val="20"/>
          <w:szCs w:val="20"/>
          <w:u w:val="single"/>
          <w:lang w:eastAsia="es-ES" w:bidi="es-ES"/>
        </w:rPr>
      </w:pPr>
    </w:p>
    <w:p w:rsidR="009964B3" w:rsidRPr="004C63D3" w:rsidRDefault="009964B3" w:rsidP="009964B3">
      <w:pPr>
        <w:widowControl w:val="0"/>
        <w:autoSpaceDE w:val="0"/>
        <w:autoSpaceDN w:val="0"/>
        <w:adjustRightInd w:val="0"/>
        <w:spacing w:after="0" w:line="240" w:lineRule="auto"/>
        <w:ind w:left="720" w:hanging="361"/>
        <w:jc w:val="both"/>
        <w:rPr>
          <w:rFonts w:ascii="Arial Narrow" w:eastAsia="Arial" w:hAnsi="Arial Narrow" w:cs="Arial"/>
          <w:color w:val="auto"/>
          <w:sz w:val="20"/>
          <w:szCs w:val="20"/>
          <w:lang w:eastAsia="es-ES" w:bidi="es-ES"/>
        </w:rPr>
      </w:pPr>
    </w:p>
    <w:p w:rsidR="009964B3" w:rsidRPr="004C63D3" w:rsidRDefault="009964B3" w:rsidP="00DF21A7">
      <w:pPr>
        <w:numPr>
          <w:ilvl w:val="0"/>
          <w:numId w:val="33"/>
        </w:numPr>
        <w:spacing w:after="0" w:line="240" w:lineRule="auto"/>
        <w:ind w:right="14"/>
        <w:jc w:val="both"/>
        <w:rPr>
          <w:rFonts w:ascii="Arial Narrow" w:eastAsia="Arial" w:hAnsi="Arial Narrow" w:cs="Arial"/>
          <w:b/>
          <w:color w:val="auto"/>
          <w:sz w:val="20"/>
          <w:szCs w:val="20"/>
          <w:u w:val="single"/>
          <w:lang w:eastAsia="es-ES" w:bidi="es-ES"/>
        </w:rPr>
      </w:pPr>
      <w:r w:rsidRPr="004C63D3">
        <w:rPr>
          <w:rFonts w:ascii="Arial Narrow" w:eastAsia="Arial" w:hAnsi="Arial Narrow" w:cs="Arial"/>
          <w:b/>
          <w:color w:val="auto"/>
          <w:szCs w:val="18"/>
          <w:u w:val="single"/>
          <w:lang w:eastAsia="es-ES" w:bidi="es-ES"/>
        </w:rPr>
        <w:t>COMPROMISOS</w:t>
      </w:r>
      <w:r w:rsidRPr="004C63D3">
        <w:rPr>
          <w:rFonts w:ascii="Arial Narrow" w:eastAsia="Arial" w:hAnsi="Arial Narrow" w:cs="Arial"/>
          <w:b/>
          <w:color w:val="auto"/>
          <w:sz w:val="20"/>
          <w:szCs w:val="20"/>
          <w:u w:val="single"/>
          <w:lang w:eastAsia="es-ES" w:bidi="es-ES"/>
        </w:rPr>
        <w:t xml:space="preserve"> DE GESTIÓN</w:t>
      </w:r>
    </w:p>
    <w:p w:rsidR="009964B3" w:rsidRPr="004C63D3" w:rsidRDefault="009964B3" w:rsidP="00DF21A7">
      <w:pPr>
        <w:numPr>
          <w:ilvl w:val="0"/>
          <w:numId w:val="35"/>
        </w:numPr>
        <w:autoSpaceDE w:val="0"/>
        <w:autoSpaceDN w:val="0"/>
        <w:adjustRightInd w:val="0"/>
        <w:spacing w:after="0" w:line="240" w:lineRule="auto"/>
        <w:ind w:right="14"/>
        <w:jc w:val="both"/>
        <w:rPr>
          <w:rFonts w:ascii="Arial Narrow" w:eastAsia="Arial" w:hAnsi="Arial Narrow" w:cs="Arial"/>
          <w:b/>
          <w:color w:val="auto"/>
          <w:sz w:val="20"/>
          <w:szCs w:val="20"/>
          <w:u w:val="single"/>
          <w:lang w:eastAsia="es-ES" w:bidi="es-ES"/>
        </w:rPr>
      </w:pPr>
      <w:r w:rsidRPr="004C63D3">
        <w:rPr>
          <w:rFonts w:ascii="Arial Narrow" w:eastAsia="Arial" w:hAnsi="Arial Narrow" w:cs="Arial"/>
          <w:b/>
          <w:color w:val="auto"/>
          <w:sz w:val="20"/>
          <w:szCs w:val="20"/>
          <w:u w:val="single"/>
          <w:lang w:eastAsia="es-ES" w:bidi="es-ES"/>
        </w:rPr>
        <w:t>Compromiso 1:</w:t>
      </w:r>
      <w:r w:rsidRPr="004C63D3">
        <w:rPr>
          <w:rFonts w:ascii="Arial Narrow" w:eastAsia="Arial" w:hAnsi="Arial Narrow" w:cs="Arial"/>
          <w:color w:val="auto"/>
          <w:sz w:val="20"/>
          <w:szCs w:val="20"/>
          <w:lang w:eastAsia="es-ES" w:bidi="es-ES"/>
        </w:rPr>
        <w:t xml:space="preserve"> </w:t>
      </w:r>
    </w:p>
    <w:p w:rsidR="009964B3" w:rsidRPr="004C63D3" w:rsidRDefault="009964B3" w:rsidP="00DF21A7">
      <w:pPr>
        <w:numPr>
          <w:ilvl w:val="0"/>
          <w:numId w:val="35"/>
        </w:numPr>
        <w:autoSpaceDE w:val="0"/>
        <w:autoSpaceDN w:val="0"/>
        <w:adjustRightInd w:val="0"/>
        <w:spacing w:after="0" w:line="240" w:lineRule="auto"/>
        <w:ind w:right="14"/>
        <w:jc w:val="both"/>
        <w:rPr>
          <w:rFonts w:ascii="Arial Narrow" w:eastAsia="Arial" w:hAnsi="Arial Narrow" w:cs="Arial"/>
          <w:b/>
          <w:color w:val="auto"/>
          <w:sz w:val="20"/>
          <w:szCs w:val="20"/>
          <w:u w:val="single"/>
          <w:lang w:eastAsia="es-ES" w:bidi="es-ES"/>
        </w:rPr>
      </w:pPr>
      <w:r w:rsidRPr="004C63D3">
        <w:rPr>
          <w:rFonts w:ascii="Arial Narrow" w:eastAsia="Arial" w:hAnsi="Arial Narrow" w:cs="Arial"/>
          <w:b/>
          <w:color w:val="auto"/>
          <w:sz w:val="20"/>
          <w:szCs w:val="20"/>
          <w:u w:val="single"/>
          <w:lang w:eastAsia="es-ES" w:bidi="es-ES"/>
        </w:rPr>
        <w:t>Compromiso 2:</w:t>
      </w:r>
      <w:r w:rsidRPr="004C63D3">
        <w:rPr>
          <w:rFonts w:ascii="Arial Narrow" w:eastAsia="Arial" w:hAnsi="Arial Narrow" w:cs="Arial"/>
          <w:color w:val="auto"/>
          <w:sz w:val="20"/>
          <w:szCs w:val="20"/>
          <w:lang w:eastAsia="es-ES" w:bidi="es-ES"/>
        </w:rPr>
        <w:t xml:space="preserve"> </w:t>
      </w:r>
    </w:p>
    <w:p w:rsidR="009964B3" w:rsidRPr="004C63D3" w:rsidRDefault="009964B3" w:rsidP="00DF21A7">
      <w:pPr>
        <w:numPr>
          <w:ilvl w:val="0"/>
          <w:numId w:val="35"/>
        </w:numPr>
        <w:autoSpaceDE w:val="0"/>
        <w:autoSpaceDN w:val="0"/>
        <w:adjustRightInd w:val="0"/>
        <w:spacing w:after="0" w:line="240" w:lineRule="auto"/>
        <w:ind w:right="14"/>
        <w:jc w:val="both"/>
        <w:rPr>
          <w:rFonts w:ascii="Arial Narrow" w:eastAsia="Arial" w:hAnsi="Arial Narrow" w:cs="Arial"/>
          <w:b/>
          <w:color w:val="auto"/>
          <w:sz w:val="20"/>
          <w:szCs w:val="20"/>
          <w:u w:val="single"/>
          <w:lang w:eastAsia="es-ES" w:bidi="es-ES"/>
        </w:rPr>
      </w:pPr>
      <w:r w:rsidRPr="004C63D3">
        <w:rPr>
          <w:rFonts w:ascii="Arial Narrow" w:eastAsia="Arial" w:hAnsi="Arial Narrow" w:cs="Arial"/>
          <w:b/>
          <w:color w:val="auto"/>
          <w:sz w:val="20"/>
          <w:szCs w:val="20"/>
          <w:u w:val="single"/>
          <w:lang w:eastAsia="es-ES" w:bidi="es-ES"/>
        </w:rPr>
        <w:t>Compromiso 3:</w:t>
      </w:r>
      <w:r w:rsidRPr="004C63D3">
        <w:rPr>
          <w:rFonts w:ascii="Arial Narrow" w:eastAsia="Arial" w:hAnsi="Arial Narrow" w:cs="Arial"/>
          <w:color w:val="auto"/>
          <w:sz w:val="20"/>
          <w:szCs w:val="20"/>
          <w:lang w:eastAsia="es-ES" w:bidi="es-ES"/>
        </w:rPr>
        <w:t xml:space="preserve"> </w:t>
      </w:r>
    </w:p>
    <w:p w:rsidR="009964B3" w:rsidRPr="004C63D3" w:rsidRDefault="009964B3" w:rsidP="009964B3">
      <w:pPr>
        <w:widowControl w:val="0"/>
        <w:autoSpaceDE w:val="0"/>
        <w:autoSpaceDN w:val="0"/>
        <w:spacing w:after="0" w:line="240" w:lineRule="auto"/>
        <w:ind w:left="720" w:hanging="361"/>
        <w:rPr>
          <w:rFonts w:ascii="Arial Narrow" w:eastAsia="Arial" w:hAnsi="Arial Narrow" w:cs="Arial"/>
          <w:b/>
          <w:color w:val="auto"/>
          <w:sz w:val="20"/>
          <w:szCs w:val="20"/>
          <w:u w:val="single"/>
          <w:lang w:eastAsia="es-ES" w:bidi="es-ES"/>
        </w:rPr>
      </w:pPr>
    </w:p>
    <w:p w:rsidR="009964B3" w:rsidRPr="004C63D3" w:rsidRDefault="009964B3" w:rsidP="00DF21A7">
      <w:pPr>
        <w:numPr>
          <w:ilvl w:val="0"/>
          <w:numId w:val="33"/>
        </w:numPr>
        <w:spacing w:after="0" w:line="240" w:lineRule="auto"/>
        <w:ind w:right="14"/>
        <w:jc w:val="both"/>
        <w:rPr>
          <w:rFonts w:ascii="Arial Narrow" w:eastAsia="Arial" w:hAnsi="Arial Narrow" w:cs="Arial"/>
          <w:b/>
          <w:color w:val="auto"/>
          <w:sz w:val="20"/>
          <w:szCs w:val="20"/>
          <w:u w:val="single"/>
          <w:lang w:eastAsia="es-ES" w:bidi="es-ES"/>
        </w:rPr>
      </w:pPr>
      <w:r w:rsidRPr="004C63D3">
        <w:rPr>
          <w:rFonts w:ascii="Arial Narrow" w:eastAsia="Arial" w:hAnsi="Arial Narrow" w:cs="Arial"/>
          <w:b/>
          <w:color w:val="auto"/>
          <w:szCs w:val="18"/>
          <w:u w:val="single"/>
          <w:lang w:eastAsia="es-ES" w:bidi="es-ES"/>
        </w:rPr>
        <w:t>MATRIZ</w:t>
      </w:r>
      <w:r w:rsidRPr="004C63D3">
        <w:rPr>
          <w:rFonts w:ascii="Arial Narrow" w:eastAsia="Arial" w:hAnsi="Arial Narrow" w:cs="Arial"/>
          <w:b/>
          <w:color w:val="auto"/>
          <w:sz w:val="20"/>
          <w:szCs w:val="20"/>
          <w:u w:val="single"/>
          <w:lang w:eastAsia="es-ES" w:bidi="es-ES"/>
        </w:rPr>
        <w:t xml:space="preserve"> ORGANIZATIVA</w:t>
      </w:r>
    </w:p>
    <w:tbl>
      <w:tblPr>
        <w:tblStyle w:val="Tablaconcuadrcula39"/>
        <w:tblW w:w="0" w:type="auto"/>
        <w:tblInd w:w="-431" w:type="dxa"/>
        <w:tblLook w:val="04A0" w:firstRow="1" w:lastRow="0" w:firstColumn="1" w:lastColumn="0" w:noHBand="0" w:noVBand="1"/>
      </w:tblPr>
      <w:tblGrid>
        <w:gridCol w:w="4218"/>
        <w:gridCol w:w="4180"/>
        <w:gridCol w:w="2761"/>
        <w:gridCol w:w="3266"/>
      </w:tblGrid>
      <w:tr w:rsidR="009964B3" w:rsidRPr="004C63D3" w:rsidTr="009964B3">
        <w:tc>
          <w:tcPr>
            <w:tcW w:w="4416" w:type="dxa"/>
          </w:tcPr>
          <w:p w:rsidR="009964B3" w:rsidRPr="004C63D3" w:rsidRDefault="009964B3" w:rsidP="009964B3">
            <w:pPr>
              <w:widowControl w:val="0"/>
              <w:autoSpaceDE w:val="0"/>
              <w:autoSpaceDN w:val="0"/>
              <w:ind w:left="720" w:hanging="361"/>
              <w:contextualSpacing/>
              <w:jc w:val="center"/>
              <w:rPr>
                <w:rFonts w:ascii="Arial Narrow" w:eastAsia="Arial Unicode MS" w:hAnsi="Arial Narrow" w:cs="Calibri"/>
                <w:b/>
                <w:color w:val="0D0D0D"/>
                <w:sz w:val="20"/>
                <w:szCs w:val="20"/>
                <w:lang w:eastAsia="es-ES" w:bidi="es-ES"/>
              </w:rPr>
            </w:pPr>
            <w:r w:rsidRPr="004C63D3">
              <w:rPr>
                <w:rFonts w:ascii="Arial Narrow" w:eastAsia="Arial" w:hAnsi="Arial Narrow" w:cs="Calibri"/>
                <w:color w:val="0D0D0D"/>
                <w:sz w:val="20"/>
                <w:szCs w:val="20"/>
                <w:lang w:eastAsia="es-ES" w:bidi="es-ES"/>
              </w:rPr>
              <w:t xml:space="preserve"> </w:t>
            </w:r>
            <w:r w:rsidRPr="004C63D3">
              <w:rPr>
                <w:rFonts w:ascii="Arial Narrow" w:eastAsia="Arial Unicode MS" w:hAnsi="Arial Narrow" w:cs="Calibri"/>
                <w:b/>
                <w:color w:val="0D0D0D"/>
                <w:sz w:val="20"/>
                <w:szCs w:val="20"/>
                <w:lang w:eastAsia="es-ES" w:bidi="es-ES"/>
              </w:rPr>
              <w:t>COMPETENCIA GLOBAL</w:t>
            </w:r>
          </w:p>
        </w:tc>
        <w:tc>
          <w:tcPr>
            <w:tcW w:w="4374" w:type="dxa"/>
          </w:tcPr>
          <w:p w:rsidR="009964B3" w:rsidRPr="004C63D3" w:rsidRDefault="009964B3" w:rsidP="009964B3">
            <w:pPr>
              <w:widowControl w:val="0"/>
              <w:autoSpaceDE w:val="0"/>
              <w:autoSpaceDN w:val="0"/>
              <w:ind w:left="720" w:hanging="361"/>
              <w:contextualSpacing/>
              <w:jc w:val="center"/>
              <w:rPr>
                <w:rFonts w:ascii="Arial Narrow" w:eastAsia="Arial Unicode MS" w:hAnsi="Arial Narrow" w:cs="Calibri"/>
                <w:b/>
                <w:color w:val="0D0D0D"/>
                <w:sz w:val="20"/>
                <w:szCs w:val="20"/>
                <w:lang w:eastAsia="es-ES" w:bidi="es-ES"/>
              </w:rPr>
            </w:pPr>
            <w:r w:rsidRPr="004C63D3">
              <w:rPr>
                <w:rFonts w:ascii="Arial Narrow" w:eastAsia="Arial Unicode MS" w:hAnsi="Arial Narrow" w:cs="Calibri"/>
                <w:b/>
                <w:color w:val="0D0D0D"/>
                <w:sz w:val="20"/>
                <w:szCs w:val="20"/>
                <w:lang w:eastAsia="es-ES" w:bidi="es-ES"/>
              </w:rPr>
              <w:t>UNIDAD DE COMPETENCIA</w:t>
            </w:r>
          </w:p>
        </w:tc>
        <w:tc>
          <w:tcPr>
            <w:tcW w:w="2835" w:type="dxa"/>
          </w:tcPr>
          <w:p w:rsidR="009964B3" w:rsidRPr="004C63D3" w:rsidRDefault="009964B3" w:rsidP="009964B3">
            <w:pPr>
              <w:widowControl w:val="0"/>
              <w:autoSpaceDE w:val="0"/>
              <w:autoSpaceDN w:val="0"/>
              <w:ind w:left="720" w:hanging="361"/>
              <w:contextualSpacing/>
              <w:jc w:val="center"/>
              <w:rPr>
                <w:rFonts w:ascii="Arial Narrow" w:eastAsia="Arial Unicode MS" w:hAnsi="Arial Narrow" w:cs="Calibri"/>
                <w:b/>
                <w:color w:val="0D0D0D"/>
                <w:sz w:val="20"/>
                <w:szCs w:val="20"/>
                <w:lang w:eastAsia="es-ES" w:bidi="es-ES"/>
              </w:rPr>
            </w:pPr>
            <w:r w:rsidRPr="004C63D3">
              <w:rPr>
                <w:rFonts w:ascii="Arial Narrow" w:eastAsia="Arial Unicode MS" w:hAnsi="Arial Narrow" w:cs="Calibri"/>
                <w:b/>
                <w:color w:val="0D0D0D"/>
                <w:sz w:val="20"/>
                <w:szCs w:val="20"/>
                <w:lang w:eastAsia="es-ES" w:bidi="es-ES"/>
              </w:rPr>
              <w:t>CRITERIO DE DESEMPEÑO</w:t>
            </w:r>
          </w:p>
        </w:tc>
        <w:tc>
          <w:tcPr>
            <w:tcW w:w="3366" w:type="dxa"/>
          </w:tcPr>
          <w:p w:rsidR="009964B3" w:rsidRPr="004C63D3" w:rsidRDefault="009964B3" w:rsidP="009964B3">
            <w:pPr>
              <w:widowControl w:val="0"/>
              <w:autoSpaceDE w:val="0"/>
              <w:autoSpaceDN w:val="0"/>
              <w:ind w:left="720" w:hanging="361"/>
              <w:contextualSpacing/>
              <w:jc w:val="center"/>
              <w:rPr>
                <w:rFonts w:ascii="Arial Narrow" w:eastAsia="Arial Unicode MS" w:hAnsi="Arial Narrow" w:cs="Calibri"/>
                <w:b/>
                <w:color w:val="0D0D0D"/>
                <w:sz w:val="20"/>
                <w:szCs w:val="20"/>
                <w:lang w:eastAsia="es-ES" w:bidi="es-ES"/>
              </w:rPr>
            </w:pPr>
            <w:r w:rsidRPr="004C63D3">
              <w:rPr>
                <w:rFonts w:ascii="Arial Narrow" w:eastAsia="Arial Unicode MS" w:hAnsi="Arial Narrow" w:cs="Calibri"/>
                <w:b/>
                <w:color w:val="0D0D0D"/>
                <w:sz w:val="20"/>
                <w:szCs w:val="20"/>
                <w:lang w:eastAsia="es-ES" w:bidi="es-ES"/>
              </w:rPr>
              <w:t>CRITERIO DE DESEMPEÑO DIVERSIFICADO</w:t>
            </w:r>
          </w:p>
        </w:tc>
      </w:tr>
      <w:tr w:rsidR="009964B3" w:rsidRPr="004C63D3" w:rsidTr="009964B3">
        <w:tc>
          <w:tcPr>
            <w:tcW w:w="4416" w:type="dxa"/>
          </w:tcPr>
          <w:p w:rsidR="009964B3" w:rsidRPr="004C63D3" w:rsidRDefault="009964B3" w:rsidP="009964B3">
            <w:pPr>
              <w:autoSpaceDE w:val="0"/>
              <w:autoSpaceDN w:val="0"/>
              <w:adjustRightInd w:val="0"/>
              <w:spacing w:after="122" w:line="358" w:lineRule="auto"/>
              <w:ind w:left="10" w:right="14" w:hanging="10"/>
              <w:jc w:val="both"/>
              <w:rPr>
                <w:rFonts w:ascii="Arial Narrow" w:eastAsia="Arial" w:hAnsi="Arial Narrow" w:cs="Calibri"/>
                <w:color w:val="0D0D0D"/>
                <w:sz w:val="20"/>
                <w:lang w:val="es-PE"/>
              </w:rPr>
            </w:pPr>
          </w:p>
        </w:tc>
        <w:tc>
          <w:tcPr>
            <w:tcW w:w="4374" w:type="dxa"/>
            <w:shd w:val="clear" w:color="auto" w:fill="auto"/>
          </w:tcPr>
          <w:p w:rsidR="009964B3" w:rsidRPr="004C63D3" w:rsidRDefault="009964B3" w:rsidP="009964B3">
            <w:pPr>
              <w:autoSpaceDE w:val="0"/>
              <w:autoSpaceDN w:val="0"/>
              <w:adjustRightInd w:val="0"/>
              <w:spacing w:after="122" w:line="358" w:lineRule="auto"/>
              <w:ind w:left="10" w:right="14" w:hanging="10"/>
              <w:jc w:val="both"/>
              <w:rPr>
                <w:rFonts w:ascii="Arial Narrow" w:eastAsia="Arial" w:hAnsi="Arial Narrow" w:cs="Calibri"/>
                <w:color w:val="0D0D0D"/>
                <w:sz w:val="20"/>
                <w:lang w:val="es-PE"/>
              </w:rPr>
            </w:pPr>
          </w:p>
        </w:tc>
        <w:tc>
          <w:tcPr>
            <w:tcW w:w="2835" w:type="dxa"/>
          </w:tcPr>
          <w:p w:rsidR="009964B3" w:rsidRPr="004C63D3" w:rsidRDefault="009964B3" w:rsidP="009964B3">
            <w:pPr>
              <w:spacing w:after="122" w:line="241" w:lineRule="auto"/>
              <w:ind w:left="10" w:right="14" w:hanging="10"/>
              <w:jc w:val="both"/>
              <w:rPr>
                <w:rFonts w:ascii="Arial Narrow" w:eastAsia="Arial" w:hAnsi="Arial Narrow" w:cs="Calibri"/>
                <w:color w:val="0D0D0D"/>
                <w:sz w:val="20"/>
                <w:lang w:val="es-PE"/>
              </w:rPr>
            </w:pPr>
          </w:p>
        </w:tc>
        <w:tc>
          <w:tcPr>
            <w:tcW w:w="3366" w:type="dxa"/>
          </w:tcPr>
          <w:p w:rsidR="009964B3" w:rsidRPr="004C63D3" w:rsidRDefault="009964B3" w:rsidP="009964B3">
            <w:pPr>
              <w:autoSpaceDE w:val="0"/>
              <w:autoSpaceDN w:val="0"/>
              <w:adjustRightInd w:val="0"/>
              <w:spacing w:after="122" w:line="358" w:lineRule="auto"/>
              <w:ind w:left="10" w:right="14" w:hanging="10"/>
              <w:jc w:val="both"/>
              <w:rPr>
                <w:rFonts w:ascii="Arial Narrow" w:eastAsia="Arial" w:hAnsi="Arial Narrow" w:cs="Calibri"/>
                <w:color w:val="0D0D0D"/>
                <w:sz w:val="20"/>
                <w:lang w:val="es-PE"/>
              </w:rPr>
            </w:pPr>
          </w:p>
        </w:tc>
      </w:tr>
      <w:tr w:rsidR="009964B3" w:rsidRPr="004C63D3" w:rsidTr="009964B3">
        <w:tc>
          <w:tcPr>
            <w:tcW w:w="4416" w:type="dxa"/>
          </w:tcPr>
          <w:p w:rsidR="009964B3" w:rsidRPr="004C63D3" w:rsidRDefault="009964B3" w:rsidP="009964B3">
            <w:pPr>
              <w:autoSpaceDE w:val="0"/>
              <w:autoSpaceDN w:val="0"/>
              <w:adjustRightInd w:val="0"/>
              <w:spacing w:after="122" w:line="358" w:lineRule="auto"/>
              <w:ind w:left="10" w:right="14" w:hanging="10"/>
              <w:jc w:val="both"/>
              <w:rPr>
                <w:rFonts w:ascii="Arial Narrow" w:eastAsia="Arial" w:hAnsi="Arial Narrow" w:cs="Calibri"/>
                <w:color w:val="0D0D0D"/>
                <w:sz w:val="20"/>
                <w:lang w:val="es-PE"/>
              </w:rPr>
            </w:pPr>
          </w:p>
        </w:tc>
        <w:tc>
          <w:tcPr>
            <w:tcW w:w="4374" w:type="dxa"/>
            <w:shd w:val="clear" w:color="auto" w:fill="auto"/>
          </w:tcPr>
          <w:p w:rsidR="009964B3" w:rsidRPr="004C63D3" w:rsidRDefault="009964B3" w:rsidP="009964B3">
            <w:pPr>
              <w:tabs>
                <w:tab w:val="left" w:pos="1282"/>
              </w:tabs>
              <w:autoSpaceDE w:val="0"/>
              <w:autoSpaceDN w:val="0"/>
              <w:adjustRightInd w:val="0"/>
              <w:spacing w:after="122" w:line="358" w:lineRule="auto"/>
              <w:ind w:left="-71" w:right="14" w:hanging="10"/>
              <w:jc w:val="both"/>
              <w:rPr>
                <w:rFonts w:ascii="Arial Narrow" w:eastAsia="Arial" w:hAnsi="Arial Narrow" w:cs="Calibri"/>
                <w:color w:val="0D0D0D"/>
                <w:sz w:val="20"/>
                <w:lang w:val="es-PE"/>
              </w:rPr>
            </w:pPr>
          </w:p>
        </w:tc>
        <w:tc>
          <w:tcPr>
            <w:tcW w:w="2835" w:type="dxa"/>
          </w:tcPr>
          <w:p w:rsidR="009964B3" w:rsidRPr="004C63D3" w:rsidRDefault="009964B3" w:rsidP="009964B3">
            <w:pPr>
              <w:tabs>
                <w:tab w:val="left" w:pos="1282"/>
              </w:tabs>
              <w:autoSpaceDE w:val="0"/>
              <w:autoSpaceDN w:val="0"/>
              <w:adjustRightInd w:val="0"/>
              <w:spacing w:after="122" w:line="358" w:lineRule="auto"/>
              <w:ind w:left="-71" w:right="14" w:hanging="10"/>
              <w:jc w:val="both"/>
              <w:rPr>
                <w:rFonts w:ascii="Arial Narrow" w:eastAsia="Arial" w:hAnsi="Arial Narrow" w:cs="Calibri"/>
                <w:color w:val="0D0D0D"/>
                <w:sz w:val="20"/>
                <w:lang w:val="es-PE"/>
              </w:rPr>
            </w:pPr>
          </w:p>
        </w:tc>
        <w:tc>
          <w:tcPr>
            <w:tcW w:w="3366" w:type="dxa"/>
          </w:tcPr>
          <w:p w:rsidR="009964B3" w:rsidRPr="004C63D3" w:rsidRDefault="009964B3" w:rsidP="009964B3">
            <w:pPr>
              <w:autoSpaceDE w:val="0"/>
              <w:autoSpaceDN w:val="0"/>
              <w:adjustRightInd w:val="0"/>
              <w:spacing w:after="122" w:line="358" w:lineRule="auto"/>
              <w:ind w:left="10" w:right="14" w:hanging="10"/>
              <w:jc w:val="both"/>
              <w:rPr>
                <w:rFonts w:ascii="Arial Narrow" w:eastAsia="Arial" w:hAnsi="Arial Narrow" w:cs="Calibri"/>
                <w:color w:val="0D0D0D"/>
                <w:sz w:val="20"/>
                <w:lang w:val="es-PE"/>
              </w:rPr>
            </w:pPr>
          </w:p>
        </w:tc>
      </w:tr>
      <w:tr w:rsidR="009964B3" w:rsidRPr="004C63D3" w:rsidTr="009964B3">
        <w:tc>
          <w:tcPr>
            <w:tcW w:w="4416" w:type="dxa"/>
          </w:tcPr>
          <w:p w:rsidR="009964B3" w:rsidRPr="004C63D3" w:rsidRDefault="009964B3" w:rsidP="009964B3">
            <w:pPr>
              <w:autoSpaceDE w:val="0"/>
              <w:autoSpaceDN w:val="0"/>
              <w:adjustRightInd w:val="0"/>
              <w:spacing w:after="122" w:line="358" w:lineRule="auto"/>
              <w:ind w:left="10" w:right="14" w:hanging="10"/>
              <w:jc w:val="both"/>
              <w:rPr>
                <w:rFonts w:ascii="Arial Narrow" w:eastAsia="Arial" w:hAnsi="Arial Narrow" w:cs="Calibri"/>
                <w:color w:val="0D0D0D"/>
                <w:sz w:val="20"/>
                <w:lang w:val="es-PE"/>
              </w:rPr>
            </w:pPr>
          </w:p>
        </w:tc>
        <w:tc>
          <w:tcPr>
            <w:tcW w:w="4374" w:type="dxa"/>
            <w:shd w:val="clear" w:color="auto" w:fill="auto"/>
          </w:tcPr>
          <w:p w:rsidR="009964B3" w:rsidRPr="004C63D3" w:rsidRDefault="009964B3" w:rsidP="009964B3">
            <w:pPr>
              <w:autoSpaceDE w:val="0"/>
              <w:autoSpaceDN w:val="0"/>
              <w:adjustRightInd w:val="0"/>
              <w:spacing w:after="122" w:line="358" w:lineRule="auto"/>
              <w:ind w:left="10" w:right="14" w:hanging="10"/>
              <w:jc w:val="both"/>
              <w:rPr>
                <w:rFonts w:ascii="Arial Narrow" w:eastAsia="Arial" w:hAnsi="Arial Narrow" w:cs="Calibri"/>
                <w:color w:val="0D0D0D"/>
                <w:sz w:val="20"/>
                <w:lang w:val="es-PE"/>
              </w:rPr>
            </w:pPr>
          </w:p>
        </w:tc>
        <w:tc>
          <w:tcPr>
            <w:tcW w:w="2835" w:type="dxa"/>
          </w:tcPr>
          <w:p w:rsidR="009964B3" w:rsidRPr="004C63D3" w:rsidRDefault="009964B3" w:rsidP="009964B3">
            <w:pPr>
              <w:autoSpaceDE w:val="0"/>
              <w:autoSpaceDN w:val="0"/>
              <w:adjustRightInd w:val="0"/>
              <w:spacing w:after="122" w:line="358" w:lineRule="auto"/>
              <w:ind w:left="10" w:right="14" w:hanging="10"/>
              <w:jc w:val="both"/>
              <w:rPr>
                <w:rFonts w:ascii="Arial Narrow" w:eastAsia="Arial" w:hAnsi="Arial Narrow" w:cs="Calibri"/>
                <w:color w:val="0D0D0D"/>
                <w:sz w:val="20"/>
                <w:lang w:val="es-PE"/>
              </w:rPr>
            </w:pPr>
          </w:p>
        </w:tc>
        <w:tc>
          <w:tcPr>
            <w:tcW w:w="3366" w:type="dxa"/>
          </w:tcPr>
          <w:p w:rsidR="009964B3" w:rsidRPr="004C63D3" w:rsidRDefault="009964B3" w:rsidP="009964B3">
            <w:pPr>
              <w:autoSpaceDE w:val="0"/>
              <w:autoSpaceDN w:val="0"/>
              <w:adjustRightInd w:val="0"/>
              <w:spacing w:after="122" w:line="358" w:lineRule="auto"/>
              <w:ind w:left="10" w:right="14" w:hanging="10"/>
              <w:jc w:val="both"/>
              <w:rPr>
                <w:rFonts w:ascii="Arial Narrow" w:eastAsia="Arial" w:hAnsi="Arial Narrow" w:cs="Calibri"/>
                <w:color w:val="0D0D0D"/>
                <w:sz w:val="20"/>
                <w:lang w:val="es-PE"/>
              </w:rPr>
            </w:pPr>
          </w:p>
        </w:tc>
      </w:tr>
    </w:tbl>
    <w:p w:rsidR="009964B3" w:rsidRPr="004C63D3" w:rsidRDefault="009964B3" w:rsidP="009964B3">
      <w:pPr>
        <w:widowControl w:val="0"/>
        <w:autoSpaceDE w:val="0"/>
        <w:autoSpaceDN w:val="0"/>
        <w:spacing w:after="0" w:line="240" w:lineRule="auto"/>
        <w:ind w:left="720" w:hanging="361"/>
        <w:rPr>
          <w:rFonts w:ascii="Arial Narrow" w:eastAsia="Arial" w:hAnsi="Arial Narrow" w:cs="Arial"/>
          <w:b/>
          <w:color w:val="auto"/>
          <w:sz w:val="20"/>
          <w:szCs w:val="20"/>
          <w:u w:val="single"/>
          <w:lang w:eastAsia="es-ES" w:bidi="es-ES"/>
        </w:rPr>
      </w:pPr>
    </w:p>
    <w:p w:rsidR="009964B3" w:rsidRPr="004C63D3" w:rsidRDefault="009964B3" w:rsidP="009964B3">
      <w:pPr>
        <w:widowControl w:val="0"/>
        <w:autoSpaceDE w:val="0"/>
        <w:autoSpaceDN w:val="0"/>
        <w:spacing w:after="0" w:line="240" w:lineRule="auto"/>
        <w:ind w:left="720" w:hanging="361"/>
        <w:rPr>
          <w:rFonts w:ascii="Arial Narrow" w:eastAsia="Arial" w:hAnsi="Arial Narrow" w:cs="Arial"/>
          <w:b/>
          <w:color w:val="auto"/>
          <w:sz w:val="20"/>
          <w:szCs w:val="20"/>
          <w:u w:val="single"/>
          <w:lang w:eastAsia="es-ES" w:bidi="es-ES"/>
        </w:rPr>
      </w:pPr>
    </w:p>
    <w:tbl>
      <w:tblPr>
        <w:tblStyle w:val="TableGrid1"/>
        <w:tblW w:w="5000" w:type="pct"/>
        <w:tblInd w:w="0" w:type="dxa"/>
        <w:tblCellMar>
          <w:top w:w="10" w:type="dxa"/>
          <w:bottom w:w="5" w:type="dxa"/>
          <w:right w:w="58" w:type="dxa"/>
        </w:tblCellMar>
        <w:tblLook w:val="04A0" w:firstRow="1" w:lastRow="0" w:firstColumn="1" w:lastColumn="0" w:noHBand="0" w:noVBand="1"/>
      </w:tblPr>
      <w:tblGrid>
        <w:gridCol w:w="2484"/>
        <w:gridCol w:w="1839"/>
        <w:gridCol w:w="2326"/>
        <w:gridCol w:w="1912"/>
        <w:gridCol w:w="1506"/>
        <w:gridCol w:w="1881"/>
        <w:gridCol w:w="2046"/>
      </w:tblGrid>
      <w:tr w:rsidR="009964B3" w:rsidRPr="004C63D3" w:rsidTr="009964B3">
        <w:trPr>
          <w:trHeight w:val="359"/>
        </w:trPr>
        <w:tc>
          <w:tcPr>
            <w:tcW w:w="3059" w:type="pct"/>
            <w:gridSpan w:val="4"/>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spacing w:after="122"/>
              <w:ind w:left="56" w:right="14" w:hanging="10"/>
              <w:jc w:val="center"/>
              <w:rPr>
                <w:rFonts w:ascii="Arial Narrow" w:eastAsia="Arial" w:hAnsi="Arial Narrow" w:cs="Calibri"/>
                <w:b/>
                <w:color w:val="000000"/>
                <w:sz w:val="20"/>
                <w:szCs w:val="20"/>
                <w:lang w:val="es-PE"/>
              </w:rPr>
            </w:pPr>
            <w:r w:rsidRPr="004C63D3">
              <w:rPr>
                <w:rFonts w:ascii="Arial Narrow" w:eastAsia="Arial" w:hAnsi="Arial Narrow" w:cs="Calibri"/>
                <w:b/>
                <w:color w:val="000000"/>
                <w:sz w:val="20"/>
                <w:szCs w:val="20"/>
                <w:lang w:val="es-PE"/>
              </w:rPr>
              <w:t xml:space="preserve">ORGANIZACIÓN DE LOS APRENDIZAJES  </w:t>
            </w:r>
          </w:p>
        </w:tc>
        <w:tc>
          <w:tcPr>
            <w:tcW w:w="1941" w:type="pct"/>
            <w:gridSpan w:val="3"/>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spacing w:after="122"/>
              <w:ind w:left="51" w:right="14" w:hanging="10"/>
              <w:jc w:val="center"/>
              <w:rPr>
                <w:rFonts w:ascii="Arial Narrow" w:eastAsia="Arial" w:hAnsi="Arial Narrow" w:cs="Calibri"/>
                <w:color w:val="000000"/>
                <w:sz w:val="20"/>
                <w:szCs w:val="20"/>
                <w:lang w:val="es-PE"/>
              </w:rPr>
            </w:pPr>
            <w:r w:rsidRPr="004C63D3">
              <w:rPr>
                <w:rFonts w:ascii="Arial Narrow" w:eastAsia="Arial" w:hAnsi="Arial Narrow" w:cs="Calibri"/>
                <w:b/>
                <w:color w:val="000000"/>
                <w:sz w:val="20"/>
                <w:szCs w:val="20"/>
                <w:lang w:val="es-PE"/>
              </w:rPr>
              <w:t xml:space="preserve">EVALUACIÓN DE LOS APRENDIZAJES </w:t>
            </w:r>
          </w:p>
        </w:tc>
      </w:tr>
      <w:tr w:rsidR="009964B3" w:rsidRPr="004C63D3" w:rsidTr="009964B3">
        <w:trPr>
          <w:trHeight w:val="543"/>
        </w:trPr>
        <w:tc>
          <w:tcPr>
            <w:tcW w:w="888" w:type="pct"/>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spacing w:after="122"/>
              <w:ind w:left="55" w:right="14" w:hanging="10"/>
              <w:jc w:val="center"/>
              <w:rPr>
                <w:rFonts w:ascii="Arial Narrow" w:eastAsia="Arial" w:hAnsi="Arial Narrow" w:cs="Calibri"/>
                <w:color w:val="000000"/>
                <w:sz w:val="20"/>
                <w:szCs w:val="20"/>
                <w:lang w:val="es-PE"/>
              </w:rPr>
            </w:pPr>
            <w:r w:rsidRPr="004C63D3">
              <w:rPr>
                <w:rFonts w:ascii="Arial Narrow" w:eastAsia="Arial" w:hAnsi="Arial Narrow" w:cs="Calibri"/>
                <w:b/>
                <w:color w:val="000000"/>
                <w:sz w:val="20"/>
                <w:szCs w:val="20"/>
                <w:lang w:val="es-PE"/>
              </w:rPr>
              <w:t xml:space="preserve">Criterios de desempeño contextualizado </w:t>
            </w:r>
          </w:p>
        </w:tc>
        <w:tc>
          <w:tcPr>
            <w:tcW w:w="657" w:type="pct"/>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spacing w:after="122"/>
              <w:ind w:left="51" w:right="14" w:hanging="10"/>
              <w:jc w:val="center"/>
              <w:rPr>
                <w:rFonts w:ascii="Arial Narrow" w:eastAsia="Arial" w:hAnsi="Arial Narrow" w:cs="Calibri"/>
                <w:color w:val="000000"/>
                <w:sz w:val="20"/>
                <w:szCs w:val="20"/>
                <w:lang w:val="es-PE"/>
              </w:rPr>
            </w:pPr>
            <w:r w:rsidRPr="004C63D3">
              <w:rPr>
                <w:rFonts w:ascii="Arial Narrow" w:eastAsia="Arial" w:hAnsi="Arial Narrow" w:cs="Calibri"/>
                <w:b/>
                <w:color w:val="000000"/>
                <w:sz w:val="20"/>
                <w:szCs w:val="20"/>
                <w:lang w:val="es-PE"/>
              </w:rPr>
              <w:t>Contenidos temáticos</w:t>
            </w:r>
          </w:p>
        </w:tc>
        <w:tc>
          <w:tcPr>
            <w:tcW w:w="831" w:type="pct"/>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spacing w:after="122"/>
              <w:ind w:left="51" w:right="14" w:hanging="10"/>
              <w:jc w:val="center"/>
              <w:rPr>
                <w:rFonts w:ascii="Arial Narrow" w:eastAsia="Arial" w:hAnsi="Arial Narrow" w:cs="Calibri"/>
                <w:color w:val="000000"/>
                <w:sz w:val="20"/>
                <w:szCs w:val="20"/>
                <w:lang w:val="es-PE"/>
              </w:rPr>
            </w:pPr>
            <w:r w:rsidRPr="004C63D3">
              <w:rPr>
                <w:rFonts w:ascii="Arial Narrow" w:eastAsia="Arial" w:hAnsi="Arial Narrow" w:cs="Calibri"/>
                <w:b/>
                <w:color w:val="000000"/>
                <w:sz w:val="20"/>
                <w:szCs w:val="20"/>
                <w:lang w:val="es-PE"/>
              </w:rPr>
              <w:t>Estrategias metodológicas</w:t>
            </w:r>
          </w:p>
        </w:tc>
        <w:tc>
          <w:tcPr>
            <w:tcW w:w="683" w:type="pct"/>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spacing w:after="122"/>
              <w:ind w:left="10" w:right="14" w:hanging="10"/>
              <w:jc w:val="center"/>
              <w:rPr>
                <w:rFonts w:ascii="Arial Narrow" w:eastAsia="Arial" w:hAnsi="Arial Narrow" w:cs="Calibri"/>
                <w:color w:val="000000"/>
                <w:sz w:val="20"/>
                <w:szCs w:val="20"/>
                <w:lang w:val="es-PE"/>
              </w:rPr>
            </w:pPr>
            <w:r w:rsidRPr="004C63D3">
              <w:rPr>
                <w:rFonts w:ascii="Arial Narrow" w:eastAsia="Arial" w:hAnsi="Arial Narrow" w:cs="Calibri"/>
                <w:b/>
                <w:color w:val="000000"/>
                <w:sz w:val="20"/>
                <w:szCs w:val="20"/>
                <w:lang w:val="es-PE"/>
              </w:rPr>
              <w:t xml:space="preserve">Cronograma </w:t>
            </w:r>
          </w:p>
        </w:tc>
        <w:tc>
          <w:tcPr>
            <w:tcW w:w="538" w:type="pct"/>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spacing w:after="122"/>
              <w:ind w:left="53" w:right="14" w:hanging="10"/>
              <w:jc w:val="center"/>
              <w:rPr>
                <w:rFonts w:ascii="Arial Narrow" w:eastAsia="Arial" w:hAnsi="Arial Narrow" w:cs="Calibri"/>
                <w:color w:val="000000"/>
                <w:sz w:val="20"/>
                <w:szCs w:val="20"/>
                <w:lang w:val="es-PE"/>
              </w:rPr>
            </w:pPr>
            <w:r w:rsidRPr="004C63D3">
              <w:rPr>
                <w:rFonts w:ascii="Arial Narrow" w:eastAsia="Arial" w:hAnsi="Arial Narrow" w:cs="Calibri"/>
                <w:b/>
                <w:color w:val="000000"/>
                <w:sz w:val="20"/>
                <w:szCs w:val="20"/>
                <w:lang w:val="es-PE"/>
              </w:rPr>
              <w:t xml:space="preserve">Producto </w:t>
            </w:r>
          </w:p>
        </w:tc>
        <w:tc>
          <w:tcPr>
            <w:tcW w:w="672" w:type="pct"/>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spacing w:after="122"/>
              <w:ind w:left="56" w:right="14" w:hanging="10"/>
              <w:jc w:val="center"/>
              <w:rPr>
                <w:rFonts w:ascii="Arial Narrow" w:eastAsia="Arial" w:hAnsi="Arial Narrow" w:cs="Calibri"/>
                <w:color w:val="000000"/>
                <w:sz w:val="20"/>
                <w:szCs w:val="20"/>
                <w:lang w:val="es-PE"/>
              </w:rPr>
            </w:pPr>
            <w:r w:rsidRPr="004C63D3">
              <w:rPr>
                <w:rFonts w:ascii="Arial Narrow" w:eastAsia="Arial" w:hAnsi="Arial Narrow" w:cs="Calibri"/>
                <w:b/>
                <w:color w:val="000000"/>
                <w:sz w:val="20"/>
                <w:szCs w:val="20"/>
                <w:lang w:val="es-PE"/>
              </w:rPr>
              <w:t xml:space="preserve">Indicadores </w:t>
            </w:r>
          </w:p>
        </w:tc>
        <w:tc>
          <w:tcPr>
            <w:tcW w:w="731" w:type="pct"/>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spacing w:after="122"/>
              <w:ind w:left="10" w:right="14" w:hanging="10"/>
              <w:jc w:val="center"/>
              <w:rPr>
                <w:rFonts w:ascii="Arial Narrow" w:eastAsia="Arial" w:hAnsi="Arial Narrow" w:cs="Calibri"/>
                <w:color w:val="000000"/>
                <w:sz w:val="20"/>
                <w:szCs w:val="20"/>
                <w:lang w:val="es-PE"/>
              </w:rPr>
            </w:pPr>
            <w:r w:rsidRPr="004C63D3">
              <w:rPr>
                <w:rFonts w:ascii="Arial Narrow" w:eastAsia="Arial" w:hAnsi="Arial Narrow" w:cs="Calibri"/>
                <w:b/>
                <w:color w:val="000000"/>
                <w:sz w:val="20"/>
                <w:szCs w:val="20"/>
                <w:lang w:val="es-PE"/>
              </w:rPr>
              <w:t xml:space="preserve">Técnicas e Instrumentos </w:t>
            </w:r>
          </w:p>
        </w:tc>
      </w:tr>
      <w:tr w:rsidR="009964B3" w:rsidRPr="004C63D3" w:rsidTr="009964B3">
        <w:trPr>
          <w:trHeight w:val="543"/>
        </w:trPr>
        <w:tc>
          <w:tcPr>
            <w:tcW w:w="888" w:type="pct"/>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spacing w:after="122"/>
              <w:ind w:left="108" w:right="14" w:hanging="10"/>
              <w:jc w:val="center"/>
              <w:rPr>
                <w:rFonts w:ascii="Arial Narrow" w:eastAsia="Arial" w:hAnsi="Arial Narrow" w:cs="Calibri"/>
                <w:color w:val="000000"/>
                <w:sz w:val="20"/>
                <w:szCs w:val="20"/>
                <w:lang w:val="es-PE"/>
              </w:rPr>
            </w:pPr>
            <w:r w:rsidRPr="004C63D3">
              <w:rPr>
                <w:rFonts w:ascii="Arial Narrow" w:eastAsia="Arial" w:hAnsi="Arial Narrow" w:cs="Calibri"/>
                <w:color w:val="000000"/>
                <w:sz w:val="20"/>
                <w:szCs w:val="20"/>
                <w:u w:val="single" w:color="000000"/>
                <w:lang w:val="es-PE"/>
              </w:rPr>
              <w:t>Dimensión Personal</w:t>
            </w:r>
            <w:r w:rsidRPr="004C63D3">
              <w:rPr>
                <w:rFonts w:ascii="Arial Narrow" w:eastAsia="Arial" w:hAnsi="Arial Narrow" w:cs="Calibri"/>
                <w:color w:val="000000"/>
                <w:sz w:val="20"/>
                <w:szCs w:val="20"/>
                <w:lang w:val="es-PE"/>
              </w:rPr>
              <w:t>:</w:t>
            </w:r>
          </w:p>
          <w:p w:rsidR="009964B3" w:rsidRPr="004C63D3" w:rsidRDefault="009964B3" w:rsidP="009964B3">
            <w:pPr>
              <w:spacing w:after="122"/>
              <w:ind w:left="55" w:right="14" w:hanging="10"/>
              <w:jc w:val="center"/>
              <w:rPr>
                <w:rFonts w:ascii="Arial Narrow" w:eastAsia="Arial" w:hAnsi="Arial Narrow" w:cs="Calibri"/>
                <w:b/>
                <w:color w:val="000000"/>
                <w:sz w:val="20"/>
                <w:szCs w:val="20"/>
                <w:lang w:val="es-PE"/>
              </w:rPr>
            </w:pPr>
          </w:p>
        </w:tc>
        <w:tc>
          <w:tcPr>
            <w:tcW w:w="657" w:type="pct"/>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spacing w:after="122"/>
              <w:ind w:left="51" w:right="14" w:hanging="10"/>
              <w:jc w:val="center"/>
              <w:rPr>
                <w:rFonts w:ascii="Arial Narrow" w:eastAsia="Arial" w:hAnsi="Arial Narrow" w:cs="Calibri"/>
                <w:b/>
                <w:color w:val="000000"/>
                <w:sz w:val="20"/>
                <w:szCs w:val="20"/>
                <w:lang w:val="es-PE"/>
              </w:rPr>
            </w:pPr>
          </w:p>
        </w:tc>
        <w:tc>
          <w:tcPr>
            <w:tcW w:w="831" w:type="pct"/>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spacing w:after="122"/>
              <w:ind w:left="51" w:right="14" w:hanging="10"/>
              <w:jc w:val="center"/>
              <w:rPr>
                <w:rFonts w:ascii="Arial Narrow" w:eastAsia="Arial" w:hAnsi="Arial Narrow" w:cs="Calibri"/>
                <w:b/>
                <w:color w:val="000000"/>
                <w:sz w:val="20"/>
                <w:szCs w:val="20"/>
                <w:lang w:val="es-PE"/>
              </w:rPr>
            </w:pPr>
          </w:p>
        </w:tc>
        <w:tc>
          <w:tcPr>
            <w:tcW w:w="683" w:type="pct"/>
            <w:tcBorders>
              <w:top w:val="single" w:sz="4" w:space="0" w:color="000000"/>
              <w:left w:val="single" w:sz="4" w:space="0" w:color="000000"/>
              <w:bottom w:val="single" w:sz="4" w:space="0" w:color="000000"/>
              <w:right w:val="single" w:sz="4" w:space="0" w:color="000000"/>
            </w:tcBorders>
            <w:vAlign w:val="center"/>
          </w:tcPr>
          <w:p w:rsidR="009964B3" w:rsidRPr="004C63D3" w:rsidRDefault="009964B3" w:rsidP="009964B3">
            <w:pPr>
              <w:spacing w:after="122"/>
              <w:ind w:left="10" w:right="14" w:hanging="10"/>
              <w:jc w:val="center"/>
              <w:rPr>
                <w:rFonts w:ascii="Arial Narrow" w:eastAsia="Arial" w:hAnsi="Arial Narrow" w:cs="Calibri"/>
                <w:b/>
                <w:color w:val="000000"/>
                <w:sz w:val="20"/>
                <w:szCs w:val="20"/>
                <w:lang w:val="es-PE"/>
              </w:rPr>
            </w:pPr>
            <w:r w:rsidRPr="004C63D3">
              <w:rPr>
                <w:rFonts w:ascii="Arial Narrow" w:eastAsia="Arial" w:hAnsi="Arial Narrow" w:cs="Calibri"/>
                <w:b/>
                <w:color w:val="000000"/>
                <w:sz w:val="20"/>
                <w:szCs w:val="20"/>
                <w:lang w:val="es-PE"/>
              </w:rPr>
              <w:t>Semana</w:t>
            </w:r>
          </w:p>
        </w:tc>
        <w:tc>
          <w:tcPr>
            <w:tcW w:w="538" w:type="pct"/>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spacing w:after="122"/>
              <w:ind w:left="53" w:right="14" w:hanging="10"/>
              <w:jc w:val="center"/>
              <w:rPr>
                <w:rFonts w:ascii="Arial Narrow" w:eastAsia="Arial" w:hAnsi="Arial Narrow" w:cs="Calibri"/>
                <w:b/>
                <w:color w:val="000000"/>
                <w:sz w:val="20"/>
                <w:szCs w:val="20"/>
                <w:lang w:val="es-PE"/>
              </w:rPr>
            </w:pPr>
          </w:p>
        </w:tc>
        <w:tc>
          <w:tcPr>
            <w:tcW w:w="672" w:type="pct"/>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spacing w:after="122"/>
              <w:ind w:left="56" w:right="14" w:hanging="10"/>
              <w:jc w:val="center"/>
              <w:rPr>
                <w:rFonts w:ascii="Arial Narrow" w:eastAsia="Arial" w:hAnsi="Arial Narrow" w:cs="Calibri"/>
                <w:b/>
                <w:color w:val="000000"/>
                <w:sz w:val="20"/>
                <w:szCs w:val="20"/>
                <w:lang w:val="es-PE"/>
              </w:rPr>
            </w:pPr>
          </w:p>
        </w:tc>
        <w:tc>
          <w:tcPr>
            <w:tcW w:w="731" w:type="pct"/>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spacing w:after="122"/>
              <w:ind w:left="10" w:right="14" w:hanging="10"/>
              <w:jc w:val="center"/>
              <w:rPr>
                <w:rFonts w:ascii="Arial Narrow" w:eastAsia="Arial" w:hAnsi="Arial Narrow" w:cs="Calibri"/>
                <w:b/>
                <w:color w:val="000000"/>
                <w:sz w:val="20"/>
                <w:szCs w:val="20"/>
                <w:lang w:val="es-PE"/>
              </w:rPr>
            </w:pPr>
          </w:p>
        </w:tc>
      </w:tr>
      <w:tr w:rsidR="009964B3" w:rsidRPr="004C63D3" w:rsidTr="009964B3">
        <w:trPr>
          <w:trHeight w:val="543"/>
        </w:trPr>
        <w:tc>
          <w:tcPr>
            <w:tcW w:w="888" w:type="pct"/>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spacing w:after="122"/>
              <w:ind w:left="108" w:right="14" w:hanging="10"/>
              <w:jc w:val="center"/>
              <w:rPr>
                <w:rFonts w:ascii="Arial Narrow" w:eastAsia="Arial" w:hAnsi="Arial Narrow" w:cs="Calibri"/>
                <w:color w:val="000000"/>
                <w:sz w:val="20"/>
                <w:szCs w:val="20"/>
                <w:u w:val="single" w:color="000000"/>
                <w:lang w:val="es-PE"/>
              </w:rPr>
            </w:pPr>
            <w:r w:rsidRPr="004C63D3">
              <w:rPr>
                <w:rFonts w:ascii="Arial Narrow" w:eastAsia="Arial" w:hAnsi="Arial Narrow" w:cs="Calibri"/>
                <w:color w:val="000000"/>
                <w:sz w:val="20"/>
                <w:szCs w:val="20"/>
                <w:u w:val="single" w:color="000000"/>
                <w:lang w:val="es-PE"/>
              </w:rPr>
              <w:t>Dimensión Profesional pedagógica</w:t>
            </w:r>
          </w:p>
          <w:p w:rsidR="009964B3" w:rsidRPr="004C63D3" w:rsidRDefault="009964B3" w:rsidP="009964B3">
            <w:pPr>
              <w:spacing w:after="122"/>
              <w:ind w:left="55" w:right="14" w:hanging="10"/>
              <w:jc w:val="center"/>
              <w:rPr>
                <w:rFonts w:ascii="Arial Narrow" w:eastAsia="Arial" w:hAnsi="Arial Narrow" w:cs="Calibri"/>
                <w:b/>
                <w:color w:val="000000"/>
                <w:sz w:val="20"/>
                <w:szCs w:val="20"/>
                <w:lang w:val="es-PE"/>
              </w:rPr>
            </w:pPr>
          </w:p>
        </w:tc>
        <w:tc>
          <w:tcPr>
            <w:tcW w:w="657" w:type="pct"/>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spacing w:after="122"/>
              <w:ind w:left="51" w:right="14" w:hanging="10"/>
              <w:jc w:val="center"/>
              <w:rPr>
                <w:rFonts w:ascii="Arial Narrow" w:eastAsia="Arial" w:hAnsi="Arial Narrow" w:cs="Calibri"/>
                <w:b/>
                <w:color w:val="000000"/>
                <w:sz w:val="20"/>
                <w:szCs w:val="20"/>
                <w:lang w:val="es-PE"/>
              </w:rPr>
            </w:pPr>
          </w:p>
        </w:tc>
        <w:tc>
          <w:tcPr>
            <w:tcW w:w="831" w:type="pct"/>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spacing w:after="122"/>
              <w:ind w:left="51" w:right="14" w:hanging="10"/>
              <w:jc w:val="center"/>
              <w:rPr>
                <w:rFonts w:ascii="Arial Narrow" w:eastAsia="Arial" w:hAnsi="Arial Narrow" w:cs="Calibri"/>
                <w:b/>
                <w:color w:val="000000"/>
                <w:sz w:val="20"/>
                <w:szCs w:val="20"/>
                <w:lang w:val="es-PE"/>
              </w:rPr>
            </w:pPr>
          </w:p>
        </w:tc>
        <w:tc>
          <w:tcPr>
            <w:tcW w:w="683" w:type="pct"/>
            <w:tcBorders>
              <w:top w:val="single" w:sz="4" w:space="0" w:color="000000"/>
              <w:left w:val="single" w:sz="4" w:space="0" w:color="000000"/>
              <w:bottom w:val="single" w:sz="4" w:space="0" w:color="000000"/>
              <w:right w:val="single" w:sz="4" w:space="0" w:color="000000"/>
            </w:tcBorders>
            <w:vAlign w:val="center"/>
          </w:tcPr>
          <w:p w:rsidR="009964B3" w:rsidRPr="004C63D3" w:rsidRDefault="009964B3" w:rsidP="009964B3">
            <w:pPr>
              <w:spacing w:after="122" w:line="358" w:lineRule="auto"/>
              <w:ind w:left="10" w:right="14" w:hanging="10"/>
              <w:jc w:val="center"/>
              <w:rPr>
                <w:rFonts w:ascii="Arial Narrow" w:eastAsia="Arial" w:hAnsi="Arial Narrow" w:cs="Arial"/>
                <w:color w:val="000000"/>
                <w:sz w:val="20"/>
                <w:lang w:val="es-PE"/>
              </w:rPr>
            </w:pPr>
            <w:r w:rsidRPr="004C63D3">
              <w:rPr>
                <w:rFonts w:ascii="Arial Narrow" w:eastAsia="Arial" w:hAnsi="Arial Narrow" w:cs="Calibri"/>
                <w:b/>
                <w:color w:val="000000"/>
                <w:sz w:val="20"/>
                <w:szCs w:val="20"/>
                <w:lang w:val="es-PE"/>
              </w:rPr>
              <w:t>Semana</w:t>
            </w:r>
          </w:p>
        </w:tc>
        <w:tc>
          <w:tcPr>
            <w:tcW w:w="538" w:type="pct"/>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spacing w:after="122"/>
              <w:ind w:left="53" w:right="14" w:hanging="10"/>
              <w:jc w:val="center"/>
              <w:rPr>
                <w:rFonts w:ascii="Arial Narrow" w:eastAsia="Arial" w:hAnsi="Arial Narrow" w:cs="Calibri"/>
                <w:b/>
                <w:color w:val="000000"/>
                <w:sz w:val="20"/>
                <w:szCs w:val="20"/>
                <w:lang w:val="es-PE"/>
              </w:rPr>
            </w:pPr>
          </w:p>
        </w:tc>
        <w:tc>
          <w:tcPr>
            <w:tcW w:w="672" w:type="pct"/>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spacing w:after="122"/>
              <w:ind w:left="56" w:right="14" w:hanging="10"/>
              <w:jc w:val="center"/>
              <w:rPr>
                <w:rFonts w:ascii="Arial Narrow" w:eastAsia="Arial" w:hAnsi="Arial Narrow" w:cs="Calibri"/>
                <w:b/>
                <w:color w:val="000000"/>
                <w:sz w:val="20"/>
                <w:szCs w:val="20"/>
                <w:lang w:val="es-PE"/>
              </w:rPr>
            </w:pPr>
          </w:p>
        </w:tc>
        <w:tc>
          <w:tcPr>
            <w:tcW w:w="731" w:type="pct"/>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spacing w:after="122"/>
              <w:ind w:left="10" w:right="14" w:hanging="10"/>
              <w:jc w:val="center"/>
              <w:rPr>
                <w:rFonts w:ascii="Arial Narrow" w:eastAsia="Arial" w:hAnsi="Arial Narrow" w:cs="Calibri"/>
                <w:b/>
                <w:color w:val="000000"/>
                <w:sz w:val="20"/>
                <w:szCs w:val="20"/>
                <w:lang w:val="es-PE"/>
              </w:rPr>
            </w:pPr>
          </w:p>
        </w:tc>
      </w:tr>
      <w:tr w:rsidR="009964B3" w:rsidRPr="004C63D3" w:rsidTr="009964B3">
        <w:trPr>
          <w:trHeight w:val="543"/>
        </w:trPr>
        <w:tc>
          <w:tcPr>
            <w:tcW w:w="888" w:type="pct"/>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spacing w:after="122"/>
              <w:ind w:left="55" w:right="14" w:hanging="10"/>
              <w:jc w:val="center"/>
              <w:rPr>
                <w:rFonts w:ascii="Arial Narrow" w:eastAsia="Arial" w:hAnsi="Arial Narrow" w:cs="Calibri"/>
                <w:b/>
                <w:color w:val="000000"/>
                <w:sz w:val="20"/>
                <w:szCs w:val="20"/>
                <w:lang w:val="es-PE"/>
              </w:rPr>
            </w:pPr>
            <w:r w:rsidRPr="004C63D3">
              <w:rPr>
                <w:rFonts w:ascii="Arial Narrow" w:eastAsia="Arial" w:hAnsi="Arial Narrow" w:cs="Calibri"/>
                <w:color w:val="000000"/>
                <w:sz w:val="20"/>
                <w:szCs w:val="20"/>
                <w:u w:val="single" w:color="000000"/>
                <w:lang w:val="es-PE"/>
              </w:rPr>
              <w:lastRenderedPageBreak/>
              <w:t>Socio comunitaria</w:t>
            </w:r>
          </w:p>
        </w:tc>
        <w:tc>
          <w:tcPr>
            <w:tcW w:w="657" w:type="pct"/>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spacing w:after="122"/>
              <w:ind w:left="51" w:right="14" w:hanging="10"/>
              <w:jc w:val="center"/>
              <w:rPr>
                <w:rFonts w:ascii="Arial Narrow" w:eastAsia="Arial" w:hAnsi="Arial Narrow" w:cs="Calibri"/>
                <w:b/>
                <w:color w:val="000000"/>
                <w:sz w:val="20"/>
                <w:szCs w:val="20"/>
                <w:lang w:val="es-PE"/>
              </w:rPr>
            </w:pPr>
          </w:p>
        </w:tc>
        <w:tc>
          <w:tcPr>
            <w:tcW w:w="831" w:type="pct"/>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spacing w:after="122"/>
              <w:ind w:left="51" w:right="14" w:hanging="10"/>
              <w:jc w:val="center"/>
              <w:rPr>
                <w:rFonts w:ascii="Arial Narrow" w:eastAsia="Arial" w:hAnsi="Arial Narrow" w:cs="Calibri"/>
                <w:b/>
                <w:color w:val="000000"/>
                <w:sz w:val="20"/>
                <w:szCs w:val="20"/>
                <w:lang w:val="es-PE"/>
              </w:rPr>
            </w:pPr>
          </w:p>
        </w:tc>
        <w:tc>
          <w:tcPr>
            <w:tcW w:w="683" w:type="pct"/>
            <w:tcBorders>
              <w:top w:val="single" w:sz="4" w:space="0" w:color="000000"/>
              <w:left w:val="single" w:sz="4" w:space="0" w:color="000000"/>
              <w:bottom w:val="single" w:sz="4" w:space="0" w:color="000000"/>
              <w:right w:val="single" w:sz="4" w:space="0" w:color="000000"/>
            </w:tcBorders>
            <w:vAlign w:val="center"/>
          </w:tcPr>
          <w:p w:rsidR="009964B3" w:rsidRPr="004C63D3" w:rsidRDefault="009964B3" w:rsidP="009964B3">
            <w:pPr>
              <w:spacing w:after="122" w:line="358" w:lineRule="auto"/>
              <w:ind w:left="10" w:right="14" w:hanging="10"/>
              <w:jc w:val="center"/>
              <w:rPr>
                <w:rFonts w:ascii="Arial Narrow" w:eastAsia="Arial" w:hAnsi="Arial Narrow" w:cs="Arial"/>
                <w:color w:val="000000"/>
                <w:sz w:val="20"/>
                <w:lang w:val="es-PE"/>
              </w:rPr>
            </w:pPr>
            <w:r w:rsidRPr="004C63D3">
              <w:rPr>
                <w:rFonts w:ascii="Arial Narrow" w:eastAsia="Arial" w:hAnsi="Arial Narrow" w:cs="Calibri"/>
                <w:b/>
                <w:color w:val="000000"/>
                <w:sz w:val="20"/>
                <w:szCs w:val="20"/>
                <w:lang w:val="es-PE"/>
              </w:rPr>
              <w:t>Semana</w:t>
            </w:r>
          </w:p>
        </w:tc>
        <w:tc>
          <w:tcPr>
            <w:tcW w:w="538" w:type="pct"/>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spacing w:after="122"/>
              <w:ind w:left="53" w:right="14" w:hanging="10"/>
              <w:jc w:val="center"/>
              <w:rPr>
                <w:rFonts w:ascii="Arial Narrow" w:eastAsia="Arial" w:hAnsi="Arial Narrow" w:cs="Calibri"/>
                <w:b/>
                <w:color w:val="000000"/>
                <w:sz w:val="20"/>
                <w:szCs w:val="20"/>
                <w:lang w:val="es-PE"/>
              </w:rPr>
            </w:pPr>
          </w:p>
        </w:tc>
        <w:tc>
          <w:tcPr>
            <w:tcW w:w="672" w:type="pct"/>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spacing w:after="122"/>
              <w:ind w:left="56" w:right="14" w:hanging="10"/>
              <w:jc w:val="center"/>
              <w:rPr>
                <w:rFonts w:ascii="Arial Narrow" w:eastAsia="Arial" w:hAnsi="Arial Narrow" w:cs="Calibri"/>
                <w:b/>
                <w:color w:val="000000"/>
                <w:sz w:val="20"/>
                <w:szCs w:val="20"/>
                <w:lang w:val="es-PE"/>
              </w:rPr>
            </w:pPr>
          </w:p>
        </w:tc>
        <w:tc>
          <w:tcPr>
            <w:tcW w:w="731" w:type="pct"/>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spacing w:after="122"/>
              <w:ind w:left="10" w:right="14" w:hanging="10"/>
              <w:jc w:val="center"/>
              <w:rPr>
                <w:rFonts w:ascii="Arial Narrow" w:eastAsia="Arial" w:hAnsi="Arial Narrow" w:cs="Calibri"/>
                <w:b/>
                <w:color w:val="000000"/>
                <w:sz w:val="20"/>
                <w:szCs w:val="20"/>
                <w:lang w:val="es-PE"/>
              </w:rPr>
            </w:pPr>
          </w:p>
        </w:tc>
      </w:tr>
    </w:tbl>
    <w:p w:rsidR="009964B3" w:rsidRPr="004C63D3" w:rsidRDefault="009964B3" w:rsidP="009964B3">
      <w:pPr>
        <w:spacing w:after="122" w:line="358" w:lineRule="auto"/>
        <w:ind w:left="10" w:right="14" w:hanging="10"/>
        <w:jc w:val="both"/>
        <w:rPr>
          <w:rFonts w:ascii="Arial Narrow" w:eastAsia="Arial" w:hAnsi="Arial Narrow" w:cs="Arial"/>
          <w:b/>
          <w:color w:val="000000"/>
          <w:sz w:val="20"/>
          <w:szCs w:val="20"/>
          <w:u w:val="single"/>
          <w:lang w:val="es-PE" w:eastAsia="es-PE"/>
        </w:rPr>
      </w:pPr>
    </w:p>
    <w:p w:rsidR="009964B3" w:rsidRPr="004C63D3" w:rsidRDefault="009964B3" w:rsidP="00DF21A7">
      <w:pPr>
        <w:numPr>
          <w:ilvl w:val="0"/>
          <w:numId w:val="33"/>
        </w:numPr>
        <w:spacing w:after="0" w:line="240" w:lineRule="auto"/>
        <w:ind w:right="14"/>
        <w:jc w:val="both"/>
        <w:rPr>
          <w:rFonts w:ascii="Arial Narrow" w:eastAsia="Arial" w:hAnsi="Arial Narrow" w:cs="Arial"/>
          <w:b/>
          <w:color w:val="auto"/>
          <w:szCs w:val="20"/>
          <w:u w:val="single"/>
          <w:lang w:eastAsia="es-ES" w:bidi="es-ES"/>
        </w:rPr>
      </w:pPr>
      <w:r w:rsidRPr="004C63D3">
        <w:rPr>
          <w:rFonts w:ascii="Arial Narrow" w:eastAsia="Arial" w:hAnsi="Arial Narrow" w:cs="Arial"/>
          <w:b/>
          <w:color w:val="auto"/>
          <w:szCs w:val="18"/>
          <w:u w:val="single"/>
          <w:lang w:eastAsia="es-ES" w:bidi="es-ES"/>
        </w:rPr>
        <w:t>EVALUACIÓN</w:t>
      </w:r>
      <w:r w:rsidRPr="004C63D3">
        <w:rPr>
          <w:rFonts w:ascii="Arial Narrow" w:eastAsia="Arial" w:hAnsi="Arial Narrow" w:cs="Arial"/>
          <w:b/>
          <w:color w:val="auto"/>
          <w:szCs w:val="20"/>
          <w:u w:val="single"/>
          <w:lang w:eastAsia="es-ES" w:bidi="es-ES"/>
        </w:rPr>
        <w:t xml:space="preserve"> Y CALIFICACIÓN: </w:t>
      </w:r>
    </w:p>
    <w:p w:rsidR="009964B3" w:rsidRPr="004C63D3" w:rsidRDefault="009964B3" w:rsidP="009964B3">
      <w:pPr>
        <w:widowControl w:val="0"/>
        <w:autoSpaceDE w:val="0"/>
        <w:autoSpaceDN w:val="0"/>
        <w:spacing w:after="0" w:line="240" w:lineRule="auto"/>
        <w:ind w:left="720" w:hanging="361"/>
        <w:jc w:val="both"/>
        <w:rPr>
          <w:rFonts w:ascii="Arial Narrow" w:eastAsia="Arial" w:hAnsi="Arial Narrow" w:cs="Arial"/>
          <w:b/>
          <w:color w:val="auto"/>
          <w:szCs w:val="20"/>
          <w:u w:val="single"/>
          <w:lang w:eastAsia="es-ES" w:bidi="es-ES"/>
        </w:rPr>
      </w:pPr>
    </w:p>
    <w:p w:rsidR="009964B3" w:rsidRPr="004C63D3" w:rsidRDefault="009964B3" w:rsidP="00DF21A7">
      <w:pPr>
        <w:keepNext/>
        <w:keepLines/>
        <w:numPr>
          <w:ilvl w:val="1"/>
          <w:numId w:val="36"/>
        </w:numPr>
        <w:spacing w:after="0" w:line="259" w:lineRule="auto"/>
        <w:ind w:right="14"/>
        <w:jc w:val="both"/>
        <w:outlineLvl w:val="0"/>
        <w:rPr>
          <w:rFonts w:ascii="Arial Narrow" w:eastAsia="Arial" w:hAnsi="Arial Narrow" w:cs="Arial"/>
          <w:b/>
          <w:color w:val="000000"/>
          <w:sz w:val="28"/>
          <w:lang w:val="es-PE" w:eastAsia="es-PE"/>
        </w:rPr>
      </w:pPr>
      <w:r w:rsidRPr="004C63D3">
        <w:rPr>
          <w:rFonts w:ascii="Arial Narrow" w:eastAsia="Arial" w:hAnsi="Arial Narrow" w:cs="Arial"/>
          <w:b/>
          <w:color w:val="000000"/>
          <w:sz w:val="28"/>
          <w:lang w:val="es-PE" w:eastAsia="es-PE"/>
        </w:rPr>
        <w:t xml:space="preserve">Valoración porcentual de productos    </w:t>
      </w:r>
    </w:p>
    <w:p w:rsidR="009964B3" w:rsidRPr="004C63D3" w:rsidRDefault="009964B3" w:rsidP="009964B3">
      <w:pPr>
        <w:keepNext/>
        <w:keepLines/>
        <w:spacing w:after="0" w:line="259" w:lineRule="auto"/>
        <w:ind w:left="1068"/>
        <w:jc w:val="center"/>
        <w:outlineLvl w:val="0"/>
        <w:rPr>
          <w:rFonts w:ascii="Arial Narrow" w:eastAsia="Arial" w:hAnsi="Arial Narrow" w:cs="Arial"/>
          <w:b/>
          <w:color w:val="000000"/>
          <w:sz w:val="28"/>
          <w:lang w:val="es-PE" w:eastAsia="es-PE"/>
        </w:rPr>
      </w:pPr>
      <w:r w:rsidRPr="004C63D3">
        <w:rPr>
          <w:rFonts w:ascii="Arial Narrow" w:eastAsia="Arial" w:hAnsi="Arial Narrow" w:cs="Arial"/>
          <w:b/>
          <w:color w:val="000000"/>
          <w:sz w:val="28"/>
          <w:lang w:val="es-PE" w:eastAsia="es-PE"/>
        </w:rPr>
        <w:t xml:space="preserve">                                                         </w:t>
      </w:r>
    </w:p>
    <w:tbl>
      <w:tblPr>
        <w:tblStyle w:val="TableGrid1"/>
        <w:tblW w:w="9352" w:type="dxa"/>
        <w:tblInd w:w="708" w:type="dxa"/>
        <w:tblCellMar>
          <w:top w:w="48" w:type="dxa"/>
          <w:left w:w="139" w:type="dxa"/>
          <w:right w:w="89" w:type="dxa"/>
        </w:tblCellMar>
        <w:tblLook w:val="04A0" w:firstRow="1" w:lastRow="0" w:firstColumn="1" w:lastColumn="0" w:noHBand="0" w:noVBand="1"/>
      </w:tblPr>
      <w:tblGrid>
        <w:gridCol w:w="5241"/>
        <w:gridCol w:w="4111"/>
      </w:tblGrid>
      <w:tr w:rsidR="009964B3" w:rsidRPr="004C63D3" w:rsidTr="009964B3">
        <w:trPr>
          <w:trHeight w:val="262"/>
        </w:trPr>
        <w:tc>
          <w:tcPr>
            <w:tcW w:w="5241" w:type="dxa"/>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spacing w:after="122" w:line="358" w:lineRule="auto"/>
              <w:ind w:left="10" w:right="52" w:hanging="10"/>
              <w:jc w:val="center"/>
              <w:rPr>
                <w:rFonts w:ascii="Arial Narrow" w:eastAsia="Arial" w:hAnsi="Arial Narrow" w:cs="Arial"/>
                <w:color w:val="000000"/>
                <w:sz w:val="20"/>
                <w:lang w:val="es-PE"/>
              </w:rPr>
            </w:pPr>
            <w:r w:rsidRPr="004C63D3">
              <w:rPr>
                <w:rFonts w:ascii="Arial Narrow" w:eastAsia="Arial" w:hAnsi="Arial Narrow" w:cs="Arial"/>
                <w:b/>
                <w:color w:val="000000"/>
                <w:sz w:val="20"/>
                <w:lang w:val="es-PE"/>
              </w:rPr>
              <w:t xml:space="preserve">TIPO DE PRODUCTO </w:t>
            </w:r>
          </w:p>
        </w:tc>
        <w:tc>
          <w:tcPr>
            <w:tcW w:w="4111" w:type="dxa"/>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spacing w:after="122" w:line="358" w:lineRule="auto"/>
              <w:ind w:left="10" w:right="53" w:hanging="10"/>
              <w:jc w:val="center"/>
              <w:rPr>
                <w:rFonts w:ascii="Arial Narrow" w:eastAsia="Arial" w:hAnsi="Arial Narrow" w:cs="Arial"/>
                <w:color w:val="000000"/>
                <w:sz w:val="20"/>
                <w:lang w:val="es-PE"/>
              </w:rPr>
            </w:pPr>
            <w:r w:rsidRPr="004C63D3">
              <w:rPr>
                <w:rFonts w:ascii="Arial Narrow" w:eastAsia="Arial" w:hAnsi="Arial Narrow" w:cs="Arial"/>
                <w:b/>
                <w:color w:val="000000"/>
                <w:sz w:val="20"/>
                <w:lang w:val="es-PE"/>
              </w:rPr>
              <w:t xml:space="preserve">PESO </w:t>
            </w:r>
          </w:p>
        </w:tc>
      </w:tr>
      <w:tr w:rsidR="009964B3" w:rsidRPr="004C63D3" w:rsidTr="009964B3">
        <w:trPr>
          <w:trHeight w:val="264"/>
        </w:trPr>
        <w:tc>
          <w:tcPr>
            <w:tcW w:w="5241" w:type="dxa"/>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spacing w:after="122" w:line="358" w:lineRule="auto"/>
              <w:ind w:left="10" w:right="49" w:hanging="10"/>
              <w:jc w:val="both"/>
              <w:rPr>
                <w:rFonts w:ascii="Arial Narrow" w:eastAsia="Arial" w:hAnsi="Arial Narrow" w:cs="Arial"/>
                <w:color w:val="000000"/>
                <w:sz w:val="20"/>
                <w:lang w:val="es-PE"/>
              </w:rPr>
            </w:pPr>
            <w:r w:rsidRPr="004C63D3">
              <w:rPr>
                <w:rFonts w:ascii="Arial Narrow" w:eastAsia="Arial" w:hAnsi="Arial Narrow" w:cs="Arial"/>
                <w:color w:val="000000"/>
                <w:sz w:val="20"/>
                <w:lang w:val="es-PE"/>
              </w:rPr>
              <w:t xml:space="preserve">Productos de proceso (P.P.) </w:t>
            </w:r>
          </w:p>
        </w:tc>
        <w:tc>
          <w:tcPr>
            <w:tcW w:w="4111" w:type="dxa"/>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spacing w:after="122" w:line="358" w:lineRule="auto"/>
              <w:ind w:left="10" w:right="55" w:hanging="10"/>
              <w:jc w:val="center"/>
              <w:rPr>
                <w:rFonts w:ascii="Arial Narrow" w:eastAsia="Arial" w:hAnsi="Arial Narrow" w:cs="Arial"/>
                <w:color w:val="000000"/>
                <w:sz w:val="20"/>
                <w:lang w:val="es-PE"/>
              </w:rPr>
            </w:pPr>
            <w:r w:rsidRPr="004C63D3">
              <w:rPr>
                <w:rFonts w:ascii="Arial Narrow" w:eastAsia="Arial" w:hAnsi="Arial Narrow" w:cs="Arial"/>
                <w:color w:val="000000"/>
                <w:sz w:val="20"/>
                <w:lang w:val="es-PE"/>
              </w:rPr>
              <w:t xml:space="preserve">25% </w:t>
            </w:r>
          </w:p>
        </w:tc>
      </w:tr>
      <w:tr w:rsidR="009964B3" w:rsidRPr="004C63D3" w:rsidTr="009964B3">
        <w:trPr>
          <w:trHeight w:val="262"/>
        </w:trPr>
        <w:tc>
          <w:tcPr>
            <w:tcW w:w="5241" w:type="dxa"/>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spacing w:after="122" w:line="358" w:lineRule="auto"/>
              <w:ind w:left="10" w:right="52" w:hanging="10"/>
              <w:jc w:val="both"/>
              <w:rPr>
                <w:rFonts w:ascii="Arial Narrow" w:eastAsia="Arial" w:hAnsi="Arial Narrow" w:cs="Arial"/>
                <w:color w:val="000000"/>
                <w:sz w:val="20"/>
                <w:lang w:val="es-PE"/>
              </w:rPr>
            </w:pPr>
            <w:r w:rsidRPr="004C63D3">
              <w:rPr>
                <w:rFonts w:ascii="Arial Narrow" w:eastAsia="Arial" w:hAnsi="Arial Narrow" w:cs="Arial"/>
                <w:color w:val="000000"/>
                <w:sz w:val="20"/>
                <w:lang w:val="es-PE"/>
              </w:rPr>
              <w:t xml:space="preserve"> Autoevaluación y coevaluación (A y C) </w:t>
            </w:r>
          </w:p>
        </w:tc>
        <w:tc>
          <w:tcPr>
            <w:tcW w:w="4111" w:type="dxa"/>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spacing w:after="122" w:line="358" w:lineRule="auto"/>
              <w:ind w:left="10" w:right="55" w:hanging="10"/>
              <w:jc w:val="center"/>
              <w:rPr>
                <w:rFonts w:ascii="Arial Narrow" w:eastAsia="Arial" w:hAnsi="Arial Narrow" w:cs="Arial"/>
                <w:color w:val="000000"/>
                <w:sz w:val="20"/>
                <w:lang w:val="es-PE"/>
              </w:rPr>
            </w:pPr>
            <w:r w:rsidRPr="004C63D3">
              <w:rPr>
                <w:rFonts w:ascii="Arial Narrow" w:eastAsia="Arial" w:hAnsi="Arial Narrow" w:cs="Arial"/>
                <w:color w:val="000000"/>
                <w:sz w:val="20"/>
                <w:lang w:val="es-PE"/>
              </w:rPr>
              <w:t xml:space="preserve">15% </w:t>
            </w:r>
          </w:p>
        </w:tc>
      </w:tr>
      <w:tr w:rsidR="009964B3" w:rsidRPr="004C63D3" w:rsidTr="009964B3">
        <w:trPr>
          <w:trHeight w:val="262"/>
        </w:trPr>
        <w:tc>
          <w:tcPr>
            <w:tcW w:w="5241" w:type="dxa"/>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spacing w:after="122" w:line="358" w:lineRule="auto"/>
              <w:ind w:left="10" w:right="55" w:hanging="10"/>
              <w:jc w:val="both"/>
              <w:rPr>
                <w:rFonts w:ascii="Arial Narrow" w:eastAsia="Arial" w:hAnsi="Arial Narrow" w:cs="Arial"/>
                <w:color w:val="000000"/>
                <w:sz w:val="20"/>
                <w:lang w:val="es-PE"/>
              </w:rPr>
            </w:pPr>
            <w:r w:rsidRPr="004C63D3">
              <w:rPr>
                <w:rFonts w:ascii="Arial Narrow" w:eastAsia="Arial" w:hAnsi="Arial Narrow" w:cs="Arial"/>
                <w:color w:val="000000"/>
                <w:sz w:val="20"/>
                <w:lang w:val="es-PE"/>
              </w:rPr>
              <w:t xml:space="preserve">Producto final* de semestre (P.F.) </w:t>
            </w:r>
          </w:p>
        </w:tc>
        <w:tc>
          <w:tcPr>
            <w:tcW w:w="4111" w:type="dxa"/>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spacing w:after="122" w:line="358" w:lineRule="auto"/>
              <w:ind w:left="10" w:right="55" w:hanging="10"/>
              <w:jc w:val="center"/>
              <w:rPr>
                <w:rFonts w:ascii="Arial Narrow" w:eastAsia="Arial" w:hAnsi="Arial Narrow" w:cs="Arial"/>
                <w:color w:val="000000"/>
                <w:sz w:val="20"/>
                <w:lang w:val="es-PE"/>
              </w:rPr>
            </w:pPr>
            <w:r w:rsidRPr="004C63D3">
              <w:rPr>
                <w:rFonts w:ascii="Arial Narrow" w:eastAsia="Arial" w:hAnsi="Arial Narrow" w:cs="Arial"/>
                <w:color w:val="000000"/>
                <w:sz w:val="20"/>
                <w:lang w:val="es-PE"/>
              </w:rPr>
              <w:t xml:space="preserve">35% </w:t>
            </w:r>
          </w:p>
        </w:tc>
      </w:tr>
      <w:tr w:rsidR="009964B3" w:rsidRPr="004C63D3" w:rsidTr="009964B3">
        <w:trPr>
          <w:trHeight w:val="264"/>
        </w:trPr>
        <w:tc>
          <w:tcPr>
            <w:tcW w:w="5241" w:type="dxa"/>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spacing w:after="122" w:line="358" w:lineRule="auto"/>
              <w:ind w:left="10" w:right="14" w:hanging="10"/>
              <w:jc w:val="both"/>
              <w:rPr>
                <w:rFonts w:ascii="Arial Narrow" w:eastAsia="Arial" w:hAnsi="Arial Narrow" w:cs="Arial"/>
                <w:color w:val="000000"/>
                <w:sz w:val="20"/>
                <w:lang w:val="es-PE"/>
              </w:rPr>
            </w:pPr>
            <w:r w:rsidRPr="004C63D3">
              <w:rPr>
                <w:rFonts w:ascii="Arial Narrow" w:eastAsia="Arial" w:hAnsi="Arial Narrow" w:cs="Arial"/>
                <w:color w:val="000000"/>
                <w:sz w:val="20"/>
                <w:lang w:val="es-PE"/>
              </w:rPr>
              <w:t xml:space="preserve">Portafolio integrado de aprendizaje (P.I.A.) </w:t>
            </w:r>
          </w:p>
        </w:tc>
        <w:tc>
          <w:tcPr>
            <w:tcW w:w="4111" w:type="dxa"/>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spacing w:after="122" w:line="358" w:lineRule="auto"/>
              <w:ind w:left="10" w:right="55" w:hanging="10"/>
              <w:jc w:val="center"/>
              <w:rPr>
                <w:rFonts w:ascii="Arial Narrow" w:eastAsia="Arial" w:hAnsi="Arial Narrow" w:cs="Arial"/>
                <w:color w:val="000000"/>
                <w:sz w:val="20"/>
                <w:lang w:val="es-PE"/>
              </w:rPr>
            </w:pPr>
            <w:r w:rsidRPr="004C63D3">
              <w:rPr>
                <w:rFonts w:ascii="Arial Narrow" w:eastAsia="Arial" w:hAnsi="Arial Narrow" w:cs="Arial"/>
                <w:color w:val="000000"/>
                <w:sz w:val="20"/>
                <w:lang w:val="es-PE"/>
              </w:rPr>
              <w:t xml:space="preserve">25% </w:t>
            </w:r>
          </w:p>
        </w:tc>
      </w:tr>
      <w:tr w:rsidR="009964B3" w:rsidRPr="004C63D3" w:rsidTr="009964B3">
        <w:trPr>
          <w:trHeight w:val="262"/>
        </w:trPr>
        <w:tc>
          <w:tcPr>
            <w:tcW w:w="5241" w:type="dxa"/>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spacing w:after="122" w:line="358" w:lineRule="auto"/>
              <w:ind w:left="10" w:right="53" w:hanging="10"/>
              <w:jc w:val="center"/>
              <w:rPr>
                <w:rFonts w:ascii="Arial Narrow" w:eastAsia="Arial" w:hAnsi="Arial Narrow" w:cs="Arial"/>
                <w:color w:val="000000"/>
                <w:sz w:val="20"/>
                <w:lang w:val="es-PE"/>
              </w:rPr>
            </w:pPr>
            <w:r w:rsidRPr="004C63D3">
              <w:rPr>
                <w:rFonts w:ascii="Arial Narrow" w:eastAsia="Arial" w:hAnsi="Arial Narrow" w:cs="Arial"/>
                <w:b/>
                <w:color w:val="000000"/>
                <w:sz w:val="20"/>
                <w:lang w:val="es-PE"/>
              </w:rPr>
              <w:t xml:space="preserve">TOTAL </w:t>
            </w:r>
          </w:p>
        </w:tc>
        <w:tc>
          <w:tcPr>
            <w:tcW w:w="4111" w:type="dxa"/>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spacing w:after="122" w:line="358" w:lineRule="auto"/>
              <w:ind w:left="10" w:right="55" w:hanging="10"/>
              <w:jc w:val="center"/>
              <w:rPr>
                <w:rFonts w:ascii="Arial Narrow" w:eastAsia="Arial" w:hAnsi="Arial Narrow" w:cs="Arial"/>
                <w:color w:val="000000"/>
                <w:sz w:val="20"/>
                <w:lang w:val="es-PE"/>
              </w:rPr>
            </w:pPr>
            <w:r w:rsidRPr="004C63D3">
              <w:rPr>
                <w:rFonts w:ascii="Arial Narrow" w:eastAsia="Arial" w:hAnsi="Arial Narrow" w:cs="Arial"/>
                <w:color w:val="000000"/>
                <w:sz w:val="20"/>
                <w:lang w:val="es-PE"/>
              </w:rPr>
              <w:t xml:space="preserve">100% </w:t>
            </w:r>
          </w:p>
        </w:tc>
      </w:tr>
    </w:tbl>
    <w:p w:rsidR="009964B3" w:rsidRPr="004C63D3" w:rsidRDefault="009964B3" w:rsidP="009964B3">
      <w:pPr>
        <w:widowControl w:val="0"/>
        <w:tabs>
          <w:tab w:val="center" w:pos="4252"/>
          <w:tab w:val="right" w:pos="8504"/>
        </w:tabs>
        <w:autoSpaceDE w:val="0"/>
        <w:autoSpaceDN w:val="0"/>
        <w:spacing w:after="0" w:line="240" w:lineRule="auto"/>
        <w:ind w:left="708"/>
        <w:rPr>
          <w:rFonts w:ascii="Arial Narrow" w:eastAsia="Arial" w:hAnsi="Arial Narrow" w:cs="Arial"/>
          <w:color w:val="auto"/>
          <w:sz w:val="18"/>
          <w:lang w:val="es-PE" w:eastAsia="es-ES" w:bidi="es-ES"/>
        </w:rPr>
      </w:pPr>
      <w:r w:rsidRPr="004C63D3">
        <w:rPr>
          <w:rFonts w:ascii="Arial Narrow" w:eastAsia="Arial" w:hAnsi="Arial Narrow" w:cs="Arial"/>
          <w:color w:val="auto"/>
          <w:lang w:eastAsia="es-ES" w:bidi="es-ES"/>
        </w:rPr>
        <w:t xml:space="preserve"> </w:t>
      </w:r>
      <w:r w:rsidRPr="004C63D3">
        <w:rPr>
          <w:rFonts w:ascii="Arial Narrow" w:eastAsia="Arial" w:hAnsi="Arial Narrow" w:cs="Arial"/>
          <w:color w:val="auto"/>
          <w:lang w:val="es-PE" w:eastAsia="es-ES" w:bidi="es-ES"/>
        </w:rPr>
        <w:t>*</w:t>
      </w:r>
      <w:r w:rsidRPr="004C63D3">
        <w:rPr>
          <w:rFonts w:ascii="Arial Narrow" w:eastAsia="Arial" w:hAnsi="Arial Narrow" w:cs="Arial"/>
          <w:color w:val="auto"/>
          <w:sz w:val="18"/>
          <w:lang w:val="es-PE" w:eastAsia="es-ES" w:bidi="es-ES"/>
        </w:rPr>
        <w:t xml:space="preserve"> Todo docente formador debe asumir el compromiso de retroalimentar o recapitular de forma efectiva el producto final en los estudiantes</w:t>
      </w:r>
    </w:p>
    <w:p w:rsidR="009964B3" w:rsidRPr="004C63D3" w:rsidRDefault="009964B3" w:rsidP="009964B3">
      <w:pPr>
        <w:spacing w:after="0" w:line="358" w:lineRule="auto"/>
        <w:ind w:left="10" w:right="14" w:hanging="10"/>
        <w:jc w:val="both"/>
        <w:rPr>
          <w:rFonts w:ascii="Arial Narrow" w:eastAsia="Arial" w:hAnsi="Arial Narrow" w:cs="Arial"/>
          <w:color w:val="000000"/>
          <w:sz w:val="20"/>
          <w:lang w:val="es-PE" w:eastAsia="es-PE"/>
        </w:rPr>
      </w:pPr>
    </w:p>
    <w:p w:rsidR="009964B3" w:rsidRPr="004C63D3" w:rsidRDefault="009964B3" w:rsidP="00DF21A7">
      <w:pPr>
        <w:keepNext/>
        <w:keepLines/>
        <w:numPr>
          <w:ilvl w:val="1"/>
          <w:numId w:val="36"/>
        </w:numPr>
        <w:spacing w:after="0" w:line="259" w:lineRule="auto"/>
        <w:ind w:right="14"/>
        <w:jc w:val="both"/>
        <w:outlineLvl w:val="0"/>
        <w:rPr>
          <w:rFonts w:ascii="Arial Narrow" w:eastAsia="Arial" w:hAnsi="Arial Narrow" w:cs="Arial"/>
          <w:b/>
          <w:color w:val="000000"/>
          <w:sz w:val="28"/>
          <w:lang w:val="es-PE" w:eastAsia="es-PE"/>
        </w:rPr>
      </w:pPr>
      <w:r w:rsidRPr="004C63D3">
        <w:rPr>
          <w:rFonts w:ascii="Arial Narrow" w:eastAsia="Arial" w:hAnsi="Arial Narrow" w:cs="Arial"/>
          <w:b/>
          <w:color w:val="000000"/>
          <w:sz w:val="28"/>
          <w:lang w:val="es-PE" w:eastAsia="es-PE"/>
        </w:rPr>
        <w:t xml:space="preserve">  Promedio semestral (P.S.)  </w:t>
      </w:r>
    </w:p>
    <w:p w:rsidR="009964B3" w:rsidRPr="004C63D3" w:rsidRDefault="009964B3" w:rsidP="009964B3">
      <w:pPr>
        <w:spacing w:after="0" w:line="358" w:lineRule="auto"/>
        <w:ind w:left="-5" w:right="14" w:hanging="10"/>
        <w:jc w:val="both"/>
        <w:rPr>
          <w:rFonts w:ascii="Arial Narrow" w:eastAsia="Arial" w:hAnsi="Arial Narrow" w:cs="Arial"/>
          <w:color w:val="000000"/>
          <w:sz w:val="20"/>
          <w:lang w:val="es-PE" w:eastAsia="es-PE"/>
        </w:rPr>
      </w:pPr>
      <w:r w:rsidRPr="004C63D3">
        <w:rPr>
          <w:rFonts w:ascii="Arial Narrow" w:eastAsia="Arial" w:hAnsi="Arial Narrow" w:cs="Arial"/>
          <w:color w:val="000000"/>
          <w:sz w:val="20"/>
          <w:lang w:val="es-PE" w:eastAsia="es-PE"/>
        </w:rPr>
        <w:t xml:space="preserve">                          Para determinar el promedio final del semestre se utilizará la siguiente fórmula: </w:t>
      </w:r>
    </w:p>
    <w:p w:rsidR="009964B3" w:rsidRPr="004C63D3" w:rsidRDefault="009964B3" w:rsidP="009964B3">
      <w:pPr>
        <w:spacing w:after="0" w:line="358" w:lineRule="auto"/>
        <w:ind w:left="567" w:right="14" w:hanging="10"/>
        <w:jc w:val="both"/>
        <w:rPr>
          <w:rFonts w:ascii="Arial Narrow" w:eastAsia="Arial" w:hAnsi="Arial Narrow" w:cs="Arial"/>
          <w:color w:val="000000"/>
          <w:sz w:val="20"/>
          <w:lang w:val="es-PE" w:eastAsia="es-PE"/>
        </w:rPr>
      </w:pPr>
      <w:r w:rsidRPr="004C63D3">
        <w:rPr>
          <w:rFonts w:ascii="Arial Narrow" w:eastAsia="Arial" w:hAnsi="Arial Narrow" w:cs="Arial"/>
          <w:b/>
          <w:color w:val="000000"/>
          <w:sz w:val="20"/>
          <w:lang w:val="es-PE" w:eastAsia="es-PE"/>
        </w:rPr>
        <w:t xml:space="preserve"> </w:t>
      </w:r>
    </w:p>
    <w:p w:rsidR="009964B3" w:rsidRPr="004C63D3" w:rsidRDefault="009964B3" w:rsidP="009964B3">
      <w:pPr>
        <w:spacing w:after="0" w:line="358" w:lineRule="auto"/>
        <w:ind w:left="495" w:right="14" w:hanging="10"/>
        <w:jc w:val="both"/>
        <w:rPr>
          <w:rFonts w:ascii="Arial Narrow" w:eastAsia="Arial" w:hAnsi="Arial Narrow" w:cs="Arial"/>
          <w:color w:val="000000"/>
          <w:sz w:val="20"/>
          <w:lang w:val="es-PE" w:eastAsia="es-PE"/>
        </w:rPr>
      </w:pPr>
      <w:r w:rsidRPr="004C63D3">
        <w:rPr>
          <w:rFonts w:ascii="Arial Narrow" w:eastAsia="Arial" w:hAnsi="Arial Narrow" w:cs="Arial"/>
          <w:noProof/>
          <w:color w:val="000000"/>
          <w:sz w:val="20"/>
          <w:lang w:val="es-PE" w:eastAsia="es-PE"/>
        </w:rPr>
        <mc:AlternateContent>
          <mc:Choice Requires="wpg">
            <w:drawing>
              <wp:inline distT="0" distB="0" distL="0" distR="0" wp14:anchorId="1CFC54CF" wp14:editId="174E552E">
                <wp:extent cx="3827780" cy="387350"/>
                <wp:effectExtent l="0" t="0" r="0" b="0"/>
                <wp:docPr id="17641" name="Group 17641"/>
                <wp:cNvGraphicFramePr/>
                <a:graphic xmlns:a="http://schemas.openxmlformats.org/drawingml/2006/main">
                  <a:graphicData uri="http://schemas.microsoft.com/office/word/2010/wordprocessingGroup">
                    <wpg:wgp>
                      <wpg:cNvGrpSpPr/>
                      <wpg:grpSpPr>
                        <a:xfrm>
                          <a:off x="0" y="0"/>
                          <a:ext cx="3827780" cy="387350"/>
                          <a:chOff x="0" y="0"/>
                          <a:chExt cx="3827780" cy="387350"/>
                        </a:xfrm>
                      </wpg:grpSpPr>
                      <wps:wsp>
                        <wps:cNvPr id="2160" name="Rectangle 2160"/>
                        <wps:cNvSpPr/>
                        <wps:spPr>
                          <a:xfrm>
                            <a:off x="45644" y="250731"/>
                            <a:ext cx="170213" cy="175004"/>
                          </a:xfrm>
                          <a:prstGeom prst="rect">
                            <a:avLst/>
                          </a:prstGeom>
                          <a:ln>
                            <a:noFill/>
                          </a:ln>
                        </wps:spPr>
                        <wps:txbx>
                          <w:txbxContent>
                            <w:p w:rsidR="007907A1" w:rsidRDefault="007907A1" w:rsidP="009964B3">
                              <w:r>
                                <w:rPr>
                                  <w:b/>
                                </w:rPr>
                                <w:t xml:space="preserve">    </w:t>
                              </w:r>
                            </w:p>
                          </w:txbxContent>
                        </wps:txbx>
                        <wps:bodyPr horzOverflow="overflow" vert="horz" lIns="0" tIns="0" rIns="0" bIns="0" rtlCol="0">
                          <a:noAutofit/>
                        </wps:bodyPr>
                      </wps:wsp>
                      <wps:wsp>
                        <wps:cNvPr id="2161" name="Rectangle 2161"/>
                        <wps:cNvSpPr/>
                        <wps:spPr>
                          <a:xfrm>
                            <a:off x="173660" y="250731"/>
                            <a:ext cx="42517" cy="175004"/>
                          </a:xfrm>
                          <a:prstGeom prst="rect">
                            <a:avLst/>
                          </a:prstGeom>
                          <a:ln>
                            <a:noFill/>
                          </a:ln>
                        </wps:spPr>
                        <wps:txbx>
                          <w:txbxContent>
                            <w:p w:rsidR="007907A1" w:rsidRDefault="007907A1" w:rsidP="009964B3">
                              <w:r>
                                <w:rPr>
                                  <w:b/>
                                </w:rPr>
                                <w:t xml:space="preserve"> </w:t>
                              </w:r>
                            </w:p>
                          </w:txbxContent>
                        </wps:txbx>
                        <wps:bodyPr horzOverflow="overflow" vert="horz" lIns="0" tIns="0" rIns="0" bIns="0" rtlCol="0">
                          <a:noAutofit/>
                        </wps:bodyPr>
                      </wps:wsp>
                      <wps:wsp>
                        <wps:cNvPr id="2276" name="Shape 2276"/>
                        <wps:cNvSpPr/>
                        <wps:spPr>
                          <a:xfrm>
                            <a:off x="0" y="0"/>
                            <a:ext cx="3827780" cy="387350"/>
                          </a:xfrm>
                          <a:custGeom>
                            <a:avLst/>
                            <a:gdLst/>
                            <a:ahLst/>
                            <a:cxnLst/>
                            <a:rect l="0" t="0" r="0" b="0"/>
                            <a:pathLst>
                              <a:path w="3827780" h="387350">
                                <a:moveTo>
                                  <a:pt x="0" y="387350"/>
                                </a:moveTo>
                                <a:lnTo>
                                  <a:pt x="3827780" y="387350"/>
                                </a:lnTo>
                                <a:lnTo>
                                  <a:pt x="3827780" y="0"/>
                                </a:lnTo>
                                <a:lnTo>
                                  <a:pt x="0" y="0"/>
                                </a:lnTo>
                                <a:close/>
                              </a:path>
                            </a:pathLst>
                          </a:custGeom>
                          <a:noFill/>
                          <a:ln w="9525" cap="rnd" cmpd="sng" algn="ctr">
                            <a:solidFill>
                              <a:srgbClr val="000000"/>
                            </a:solidFill>
                            <a:prstDash val="solid"/>
                            <a:miter lim="127000"/>
                          </a:ln>
                          <a:effectLst/>
                        </wps:spPr>
                        <wps:bodyPr/>
                      </wps:wsp>
                      <pic:pic xmlns:pic="http://schemas.openxmlformats.org/drawingml/2006/picture">
                        <pic:nvPicPr>
                          <pic:cNvPr id="2278" name="Picture 2278"/>
                          <pic:cNvPicPr/>
                        </pic:nvPicPr>
                        <pic:blipFill>
                          <a:blip r:embed="rId75"/>
                          <a:stretch>
                            <a:fillRect/>
                          </a:stretch>
                        </pic:blipFill>
                        <pic:spPr>
                          <a:xfrm>
                            <a:off x="97155" y="50800"/>
                            <a:ext cx="3634740" cy="286385"/>
                          </a:xfrm>
                          <a:prstGeom prst="rect">
                            <a:avLst/>
                          </a:prstGeom>
                        </pic:spPr>
                      </pic:pic>
                      <wps:wsp>
                        <wps:cNvPr id="2279" name="Rectangle 2279"/>
                        <wps:cNvSpPr/>
                        <wps:spPr>
                          <a:xfrm>
                            <a:off x="3732530" y="224861"/>
                            <a:ext cx="42058" cy="186236"/>
                          </a:xfrm>
                          <a:prstGeom prst="rect">
                            <a:avLst/>
                          </a:prstGeom>
                          <a:ln>
                            <a:noFill/>
                          </a:ln>
                        </wps:spPr>
                        <wps:txbx>
                          <w:txbxContent>
                            <w:p w:rsidR="007907A1" w:rsidRDefault="007907A1" w:rsidP="009964B3">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w:pict>
              <v:group w14:anchorId="1CFC54CF" id="Group 17641" o:spid="_x0000_s1089" style="width:301.4pt;height:30.5pt;mso-position-horizontal-relative:char;mso-position-vertical-relative:line" coordsize="38277,3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">
                <v:rect id="Rectangle 2160" o:spid="_x0000_s1090" style="position:absolute;left:456;top:2507;width:1702;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" filled="f" stroked="f">
                  <v:textbox inset="0,0,0,0">
                    <w:txbxContent>
                      <w:p w:rsidR="007907A1" w:rsidRDefault="007907A1" w:rsidP="009964B3">
                        <w:r>
                          <w:rPr>
                            <w:b/>
                          </w:rPr>
                          <w:t xml:space="preserve">    </w:t>
                        </w:r>
                      </w:p>
                    </w:txbxContent>
                  </v:textbox>
                </v:rect>
                <v:rect id="Rectangle 2161" o:spid="_x0000_s1091" style="position:absolute;left:1736;top:2507;width:425;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" filled="f" stroked="f">
                  <v:textbox inset="0,0,0,0">
                    <w:txbxContent>
                      <w:p w:rsidR="007907A1" w:rsidRDefault="007907A1" w:rsidP="009964B3">
                        <w:r>
                          <w:rPr>
                            <w:b/>
                          </w:rPr>
                          <w:t xml:space="preserve"> </w:t>
                        </w:r>
                      </w:p>
                    </w:txbxContent>
                  </v:textbox>
                </v:rect>
                <v:shape id="Shape 2276" o:spid="_x0000_s1092" style="position:absolute;width:38277;height:3873;visibility:visible;mso-wrap-style:square;v-text-anchor:top" coordsize="3827780,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" path="m,387350r3827780,l3827780,,,,,387350xe" filled="f">
                  <v:stroke miterlimit="83231f" joinstyle="miter" endcap="round"/>
                  <v:path arrowok="t" textboxrect="0,0,3827780,3873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8" o:spid="_x0000_s1093" type="#_x0000_t75" style="position:absolute;left:971;top:508;width:36347;height:2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">
                  <v:imagedata r:id="rId76" o:title=""/>
                </v:shape>
                <v:rect id="Rectangle 2279" o:spid="_x0000_s1094" style="position:absolute;left:37325;top:224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" filled="f" stroked="f">
                  <v:textbox inset="0,0,0,0">
                    <w:txbxContent>
                      <w:p w:rsidR="007907A1" w:rsidRDefault="007907A1" w:rsidP="009964B3">
                        <w:r>
                          <w:rPr>
                            <w:rFonts w:ascii="Times New Roman" w:eastAsia="Times New Roman" w:hAnsi="Times New Roman" w:cs="Times New Roman"/>
                            <w:b/>
                          </w:rPr>
                          <w:t xml:space="preserve"> </w:t>
                        </w:r>
                      </w:p>
                    </w:txbxContent>
                  </v:textbox>
                </v:rect>
                <w10:anchorlock/>
              </v:group>
            </w:pict>
          </mc:Fallback>
        </mc:AlternateContent>
      </w:r>
      <w:r w:rsidRPr="004C63D3">
        <w:rPr>
          <w:rFonts w:ascii="Arial Narrow" w:eastAsia="Arial" w:hAnsi="Arial Narrow" w:cs="Arial"/>
          <w:b/>
          <w:color w:val="000000"/>
          <w:sz w:val="20"/>
          <w:lang w:val="es-PE" w:eastAsia="es-PE"/>
        </w:rPr>
        <w:t xml:space="preserve"> </w:t>
      </w:r>
    </w:p>
    <w:p w:rsidR="009964B3" w:rsidRDefault="009964B3" w:rsidP="009964B3">
      <w:pPr>
        <w:spacing w:after="0" w:line="358" w:lineRule="auto"/>
        <w:ind w:left="10" w:right="14" w:hanging="10"/>
        <w:jc w:val="both"/>
        <w:rPr>
          <w:rFonts w:ascii="Arial Narrow" w:eastAsia="Arial" w:hAnsi="Arial Narrow" w:cs="Arial"/>
          <w:color w:val="000000"/>
          <w:sz w:val="20"/>
          <w:lang w:val="es-PE" w:eastAsia="es-PE"/>
        </w:rPr>
      </w:pPr>
      <w:r w:rsidRPr="004C63D3">
        <w:rPr>
          <w:rFonts w:ascii="Arial Narrow" w:eastAsia="Arial" w:hAnsi="Arial Narrow" w:cs="Arial"/>
          <w:color w:val="000000"/>
          <w:sz w:val="20"/>
          <w:lang w:val="es-PE" w:eastAsia="es-PE"/>
        </w:rPr>
        <w:t xml:space="preserve"> </w:t>
      </w:r>
    </w:p>
    <w:p w:rsidR="00B803C4" w:rsidRPr="004C63D3" w:rsidRDefault="00B803C4" w:rsidP="009964B3">
      <w:pPr>
        <w:spacing w:after="0" w:line="358" w:lineRule="auto"/>
        <w:ind w:left="10" w:right="14" w:hanging="10"/>
        <w:jc w:val="both"/>
        <w:rPr>
          <w:rFonts w:ascii="Arial Narrow" w:eastAsia="Arial" w:hAnsi="Arial Narrow" w:cs="Arial"/>
          <w:color w:val="000000"/>
          <w:sz w:val="20"/>
          <w:lang w:val="es-PE" w:eastAsia="es-PE"/>
        </w:rPr>
      </w:pPr>
    </w:p>
    <w:p w:rsidR="009964B3" w:rsidRPr="004C63D3" w:rsidRDefault="009964B3" w:rsidP="00DF21A7">
      <w:pPr>
        <w:numPr>
          <w:ilvl w:val="0"/>
          <w:numId w:val="33"/>
        </w:numPr>
        <w:spacing w:after="0" w:line="240" w:lineRule="auto"/>
        <w:ind w:right="14"/>
        <w:jc w:val="both"/>
        <w:rPr>
          <w:rFonts w:ascii="Arial Narrow" w:eastAsia="Arial" w:hAnsi="Arial Narrow" w:cs="Arial"/>
          <w:b/>
          <w:color w:val="auto"/>
          <w:szCs w:val="20"/>
          <w:u w:val="single"/>
          <w:lang w:eastAsia="es-ES" w:bidi="es-ES"/>
        </w:rPr>
      </w:pPr>
      <w:r w:rsidRPr="004C63D3">
        <w:rPr>
          <w:rFonts w:ascii="Arial Narrow" w:eastAsia="Arial" w:hAnsi="Arial Narrow" w:cs="Arial"/>
          <w:b/>
          <w:color w:val="auto"/>
          <w:szCs w:val="20"/>
          <w:u w:val="single"/>
          <w:lang w:eastAsia="es-ES" w:bidi="es-ES"/>
        </w:rPr>
        <w:lastRenderedPageBreak/>
        <w:t>CONDICIONES DE APROBACIÓN:</w:t>
      </w:r>
    </w:p>
    <w:p w:rsidR="009964B3" w:rsidRPr="004C63D3" w:rsidRDefault="009964B3" w:rsidP="009964B3">
      <w:pPr>
        <w:widowControl w:val="0"/>
        <w:autoSpaceDE w:val="0"/>
        <w:autoSpaceDN w:val="0"/>
        <w:spacing w:after="0" w:line="240" w:lineRule="auto"/>
        <w:ind w:left="720" w:hanging="361"/>
        <w:rPr>
          <w:rFonts w:ascii="Arial Narrow" w:eastAsia="Arial" w:hAnsi="Arial Narrow" w:cs="Arial"/>
          <w:b/>
          <w:color w:val="auto"/>
          <w:sz w:val="20"/>
          <w:szCs w:val="20"/>
          <w:u w:val="single"/>
          <w:lang w:eastAsia="es-ES" w:bidi="es-ES"/>
        </w:rPr>
      </w:pPr>
    </w:p>
    <w:p w:rsidR="009964B3" w:rsidRPr="004C63D3" w:rsidRDefault="009964B3" w:rsidP="00DF21A7">
      <w:pPr>
        <w:numPr>
          <w:ilvl w:val="0"/>
          <w:numId w:val="34"/>
        </w:numPr>
        <w:spacing w:after="122" w:line="358" w:lineRule="auto"/>
        <w:ind w:left="1418" w:right="14" w:hanging="709"/>
        <w:contextualSpacing/>
        <w:jc w:val="both"/>
        <w:rPr>
          <w:rFonts w:ascii="Arial Narrow" w:eastAsia="Arial" w:hAnsi="Arial Narrow" w:cs="Kokila"/>
          <w:color w:val="auto"/>
          <w:lang w:eastAsia="es-ES" w:bidi="es-ES"/>
        </w:rPr>
      </w:pPr>
      <w:r w:rsidRPr="004C63D3">
        <w:rPr>
          <w:rFonts w:ascii="Arial Narrow" w:eastAsia="Arial" w:hAnsi="Arial Narrow" w:cs="Kokila"/>
          <w:color w:val="auto"/>
          <w:lang w:eastAsia="es-ES" w:bidi="es-ES"/>
        </w:rPr>
        <w:t>La nota mínima de aprobación es once (11)</w:t>
      </w:r>
    </w:p>
    <w:p w:rsidR="009964B3" w:rsidRPr="004C63D3" w:rsidRDefault="009964B3" w:rsidP="00DF21A7">
      <w:pPr>
        <w:numPr>
          <w:ilvl w:val="0"/>
          <w:numId w:val="34"/>
        </w:numPr>
        <w:spacing w:after="122" w:line="358" w:lineRule="auto"/>
        <w:ind w:left="1418" w:right="14" w:hanging="709"/>
        <w:contextualSpacing/>
        <w:jc w:val="both"/>
        <w:rPr>
          <w:rFonts w:ascii="Arial Narrow" w:eastAsia="Arial" w:hAnsi="Arial Narrow" w:cs="Kokila"/>
          <w:color w:val="auto"/>
          <w:lang w:eastAsia="es-ES" w:bidi="es-ES"/>
        </w:rPr>
      </w:pPr>
      <w:r w:rsidRPr="004C63D3">
        <w:rPr>
          <w:rFonts w:ascii="Arial Narrow" w:eastAsia="Arial" w:hAnsi="Arial Narrow" w:cs="Kokila"/>
          <w:color w:val="auto"/>
          <w:lang w:eastAsia="es-ES" w:bidi="es-ES"/>
        </w:rPr>
        <w:t>Todo estudiante debe asistir como mínimo al 70% de clases desarrolladas.</w:t>
      </w:r>
    </w:p>
    <w:p w:rsidR="009964B3" w:rsidRPr="004C63D3" w:rsidRDefault="009964B3" w:rsidP="00DF21A7">
      <w:pPr>
        <w:numPr>
          <w:ilvl w:val="0"/>
          <w:numId w:val="34"/>
        </w:numPr>
        <w:spacing w:after="122" w:line="358" w:lineRule="auto"/>
        <w:ind w:left="1418" w:right="14" w:hanging="709"/>
        <w:contextualSpacing/>
        <w:jc w:val="both"/>
        <w:rPr>
          <w:rFonts w:ascii="Arial Narrow" w:eastAsia="Arial" w:hAnsi="Arial Narrow" w:cs="Kokila"/>
          <w:color w:val="auto"/>
          <w:lang w:eastAsia="es-ES" w:bidi="es-ES"/>
        </w:rPr>
      </w:pPr>
      <w:r w:rsidRPr="004C63D3">
        <w:rPr>
          <w:rFonts w:ascii="Arial Narrow" w:eastAsia="Arial" w:hAnsi="Arial Narrow" w:cs="Kokila"/>
          <w:color w:val="auto"/>
          <w:lang w:eastAsia="es-ES" w:bidi="es-ES"/>
        </w:rPr>
        <w:t>Un estudiante con el 30% de inasistencias a clases será retirado.</w:t>
      </w:r>
    </w:p>
    <w:p w:rsidR="009964B3" w:rsidRPr="004C63D3" w:rsidRDefault="009964B3" w:rsidP="00DF21A7">
      <w:pPr>
        <w:numPr>
          <w:ilvl w:val="0"/>
          <w:numId w:val="34"/>
        </w:numPr>
        <w:spacing w:after="122" w:line="358" w:lineRule="auto"/>
        <w:ind w:left="1418" w:right="14" w:hanging="709"/>
        <w:contextualSpacing/>
        <w:jc w:val="both"/>
        <w:rPr>
          <w:rFonts w:ascii="Arial Narrow" w:eastAsia="Arial" w:hAnsi="Arial Narrow" w:cs="Kokila"/>
          <w:color w:val="auto"/>
          <w:lang w:eastAsia="es-ES" w:bidi="es-ES"/>
        </w:rPr>
      </w:pPr>
      <w:r w:rsidRPr="004C63D3">
        <w:rPr>
          <w:rFonts w:ascii="Arial Narrow" w:eastAsia="Arial" w:hAnsi="Arial Narrow" w:cs="Kokila"/>
          <w:color w:val="auto"/>
          <w:lang w:eastAsia="es-ES" w:bidi="es-ES"/>
        </w:rPr>
        <w:t>Estudiante que tenga inasistencia injustificada a una evaluación planificada (prueba escrita, presentación de trabajos, exposiciones, etc.) se le considerará N.P.</w:t>
      </w:r>
    </w:p>
    <w:p w:rsidR="009964B3" w:rsidRPr="004C63D3" w:rsidRDefault="009964B3" w:rsidP="009964B3">
      <w:pPr>
        <w:widowControl w:val="0"/>
        <w:autoSpaceDE w:val="0"/>
        <w:autoSpaceDN w:val="0"/>
        <w:ind w:left="1418" w:hanging="361"/>
        <w:contextualSpacing/>
        <w:rPr>
          <w:rFonts w:ascii="Arial Narrow" w:eastAsia="Arial" w:hAnsi="Arial Narrow" w:cs="Kokila"/>
          <w:color w:val="auto"/>
          <w:lang w:eastAsia="es-ES" w:bidi="es-ES"/>
        </w:rPr>
      </w:pPr>
    </w:p>
    <w:p w:rsidR="009964B3" w:rsidRPr="004C63D3" w:rsidRDefault="009964B3" w:rsidP="00DF21A7">
      <w:pPr>
        <w:numPr>
          <w:ilvl w:val="0"/>
          <w:numId w:val="33"/>
        </w:numPr>
        <w:spacing w:after="0" w:line="240" w:lineRule="auto"/>
        <w:ind w:right="14"/>
        <w:jc w:val="both"/>
        <w:rPr>
          <w:rFonts w:ascii="Arial Narrow" w:eastAsia="Arial" w:hAnsi="Arial Narrow" w:cs="Arial"/>
          <w:b/>
          <w:color w:val="auto"/>
          <w:szCs w:val="20"/>
          <w:u w:val="single"/>
          <w:lang w:eastAsia="es-ES" w:bidi="es-ES"/>
        </w:rPr>
      </w:pPr>
      <w:r w:rsidRPr="004C63D3">
        <w:rPr>
          <w:rFonts w:ascii="Arial Narrow" w:eastAsia="Arial" w:hAnsi="Arial Narrow" w:cs="Arial"/>
          <w:b/>
          <w:color w:val="auto"/>
          <w:szCs w:val="20"/>
          <w:u w:val="single"/>
          <w:lang w:eastAsia="es-ES" w:bidi="es-ES"/>
        </w:rPr>
        <w:t>FUENTES DE CONSULTA.</w:t>
      </w:r>
    </w:p>
    <w:p w:rsidR="009964B3" w:rsidRPr="004C63D3" w:rsidRDefault="009964B3" w:rsidP="009964B3">
      <w:pPr>
        <w:widowControl w:val="0"/>
        <w:autoSpaceDE w:val="0"/>
        <w:autoSpaceDN w:val="0"/>
        <w:spacing w:after="0" w:line="240" w:lineRule="auto"/>
        <w:ind w:left="1069" w:hanging="361"/>
        <w:rPr>
          <w:rFonts w:ascii="Arial Narrow" w:eastAsia="Arial" w:hAnsi="Arial Narrow" w:cs="Arial"/>
          <w:b/>
          <w:color w:val="auto"/>
          <w:szCs w:val="20"/>
          <w:u w:val="single"/>
          <w:lang w:eastAsia="es-ES" w:bidi="es-ES"/>
        </w:rPr>
      </w:pPr>
      <w:r w:rsidRPr="004C63D3">
        <w:rPr>
          <w:rFonts w:ascii="Arial Narrow" w:eastAsia="Arial" w:hAnsi="Arial Narrow" w:cs="Arial"/>
          <w:b/>
          <w:color w:val="auto"/>
          <w:szCs w:val="20"/>
          <w:u w:val="single"/>
          <w:lang w:eastAsia="es-ES" w:bidi="es-ES"/>
        </w:rPr>
        <w:t xml:space="preserve">Bibliografía </w:t>
      </w:r>
    </w:p>
    <w:p w:rsidR="009964B3" w:rsidRPr="004C63D3" w:rsidRDefault="009964B3" w:rsidP="009964B3">
      <w:pPr>
        <w:ind w:left="10" w:right="14" w:hanging="10"/>
        <w:contextualSpacing/>
        <w:jc w:val="both"/>
        <w:rPr>
          <w:rFonts w:ascii="Arial Narrow" w:eastAsia="Arial" w:hAnsi="Arial Narrow" w:cs="Kokila"/>
          <w:color w:val="000000"/>
          <w:sz w:val="20"/>
          <w:lang w:val="es-PE" w:eastAsia="es-PE"/>
        </w:rPr>
      </w:pPr>
    </w:p>
    <w:p w:rsidR="009964B3" w:rsidRPr="004C63D3" w:rsidRDefault="009964B3" w:rsidP="009964B3">
      <w:pPr>
        <w:ind w:left="10" w:right="14" w:hanging="10"/>
        <w:contextualSpacing/>
        <w:jc w:val="both"/>
        <w:rPr>
          <w:rFonts w:ascii="Arial Narrow" w:eastAsia="Arial" w:hAnsi="Arial Narrow" w:cs="Kokila"/>
          <w:color w:val="000000"/>
          <w:sz w:val="20"/>
          <w:lang w:val="es-PE" w:eastAsia="es-PE"/>
        </w:rPr>
      </w:pPr>
    </w:p>
    <w:p w:rsidR="009964B3" w:rsidRPr="004C63D3" w:rsidRDefault="009964B3" w:rsidP="009964B3">
      <w:pPr>
        <w:spacing w:after="122" w:line="358" w:lineRule="auto"/>
        <w:ind w:left="10" w:right="14" w:hanging="10"/>
        <w:jc w:val="right"/>
        <w:rPr>
          <w:rFonts w:ascii="Arial Narrow" w:eastAsia="Arial" w:hAnsi="Arial Narrow" w:cs="Arial"/>
          <w:b/>
          <w:color w:val="000000"/>
          <w:sz w:val="20"/>
          <w:szCs w:val="20"/>
          <w:lang w:val="es-PE" w:eastAsia="es-PE"/>
        </w:rPr>
      </w:pPr>
      <w:r w:rsidRPr="004C63D3">
        <w:rPr>
          <w:rFonts w:ascii="Arial Narrow" w:eastAsia="Arial" w:hAnsi="Arial Narrow" w:cs="Arial"/>
          <w:b/>
          <w:color w:val="000000"/>
          <w:sz w:val="20"/>
          <w:szCs w:val="20"/>
          <w:lang w:val="es-PE" w:eastAsia="es-PE"/>
        </w:rPr>
        <w:t>Fecha, ……………………………….</w:t>
      </w:r>
    </w:p>
    <w:p w:rsidR="009964B3" w:rsidRPr="004C63D3" w:rsidRDefault="009964B3" w:rsidP="009964B3">
      <w:pPr>
        <w:spacing w:after="122" w:line="358" w:lineRule="auto"/>
        <w:ind w:left="10" w:right="14" w:hanging="10"/>
        <w:jc w:val="both"/>
        <w:rPr>
          <w:rFonts w:ascii="Arial Narrow" w:eastAsia="Arial" w:hAnsi="Arial Narrow" w:cs="Arial"/>
          <w:b/>
          <w:color w:val="000000"/>
          <w:sz w:val="20"/>
          <w:szCs w:val="20"/>
          <w:lang w:val="es-PE" w:eastAsia="es-PE"/>
        </w:rPr>
      </w:pPr>
    </w:p>
    <w:p w:rsidR="009964B3" w:rsidRPr="004C63D3" w:rsidRDefault="009964B3" w:rsidP="009964B3">
      <w:pPr>
        <w:spacing w:after="122" w:line="358" w:lineRule="auto"/>
        <w:ind w:left="10" w:right="14" w:hanging="10"/>
        <w:jc w:val="right"/>
        <w:rPr>
          <w:rFonts w:ascii="Arial Narrow" w:eastAsia="Arial" w:hAnsi="Arial Narrow" w:cs="Arial"/>
          <w:b/>
          <w:color w:val="000000"/>
          <w:sz w:val="20"/>
          <w:szCs w:val="20"/>
          <w:lang w:val="es-PE" w:eastAsia="es-PE"/>
        </w:rPr>
      </w:pPr>
    </w:p>
    <w:p w:rsidR="009964B3" w:rsidRPr="004C63D3" w:rsidRDefault="009964B3" w:rsidP="009964B3">
      <w:pPr>
        <w:spacing w:after="122" w:line="358" w:lineRule="auto"/>
        <w:ind w:left="10" w:right="14" w:hanging="10"/>
        <w:jc w:val="right"/>
        <w:rPr>
          <w:rFonts w:ascii="Arial Narrow" w:eastAsia="Arial" w:hAnsi="Arial Narrow" w:cs="Arial"/>
          <w:b/>
          <w:color w:val="000000"/>
          <w:sz w:val="20"/>
          <w:szCs w:val="20"/>
          <w:lang w:val="es-PE" w:eastAsia="es-PE"/>
        </w:rPr>
      </w:pPr>
    </w:p>
    <w:p w:rsidR="009964B3" w:rsidRPr="004C63D3" w:rsidRDefault="009964B3" w:rsidP="009964B3">
      <w:pPr>
        <w:spacing w:after="0" w:line="240" w:lineRule="auto"/>
        <w:ind w:left="709" w:right="14" w:hanging="709"/>
        <w:jc w:val="both"/>
        <w:rPr>
          <w:rFonts w:ascii="Arial Narrow" w:eastAsia="Arial" w:hAnsi="Arial Narrow" w:cs="Arial"/>
          <w:b/>
          <w:bCs/>
          <w:color w:val="000000"/>
          <w:sz w:val="20"/>
          <w:szCs w:val="20"/>
          <w:lang w:val="es-PE" w:eastAsia="es-PE"/>
        </w:rPr>
      </w:pPr>
      <w:r w:rsidRPr="004C63D3">
        <w:rPr>
          <w:rFonts w:ascii="Arial Narrow" w:eastAsia="Arial" w:hAnsi="Arial Narrow" w:cs="Arial"/>
          <w:b/>
          <w:color w:val="000000"/>
          <w:sz w:val="20"/>
          <w:szCs w:val="20"/>
          <w:lang w:val="es-PE" w:eastAsia="es-PE"/>
        </w:rPr>
        <w:tab/>
      </w:r>
      <w:r w:rsidRPr="004C63D3">
        <w:rPr>
          <w:rFonts w:ascii="Arial Narrow" w:eastAsia="Arial" w:hAnsi="Arial Narrow" w:cs="Arial"/>
          <w:b/>
          <w:bCs/>
          <w:color w:val="000000"/>
          <w:sz w:val="20"/>
          <w:szCs w:val="20"/>
          <w:lang w:val="es-PE" w:eastAsia="es-PE"/>
        </w:rPr>
        <w:t>-------------------------------------------------------------------</w:t>
      </w:r>
      <w:r w:rsidRPr="004C63D3">
        <w:rPr>
          <w:rFonts w:ascii="Arial Narrow" w:eastAsia="Arial" w:hAnsi="Arial Narrow" w:cs="Arial"/>
          <w:b/>
          <w:bCs/>
          <w:color w:val="FFFFFF"/>
          <w:sz w:val="20"/>
          <w:szCs w:val="20"/>
          <w:lang w:val="es-PE" w:eastAsia="es-PE"/>
        </w:rPr>
        <w:t>-------</w:t>
      </w:r>
      <w:r w:rsidR="00D21AE3">
        <w:rPr>
          <w:rFonts w:ascii="Arial Narrow" w:eastAsia="Arial" w:hAnsi="Arial Narrow" w:cs="Arial"/>
          <w:b/>
          <w:bCs/>
          <w:color w:val="000000"/>
          <w:sz w:val="20"/>
          <w:szCs w:val="20"/>
          <w:lang w:val="es-PE" w:eastAsia="es-PE"/>
        </w:rPr>
        <w:tab/>
      </w:r>
      <w:r w:rsidR="00D21AE3">
        <w:rPr>
          <w:rFonts w:ascii="Arial Narrow" w:eastAsia="Arial" w:hAnsi="Arial Narrow" w:cs="Arial"/>
          <w:b/>
          <w:bCs/>
          <w:color w:val="000000"/>
          <w:sz w:val="20"/>
          <w:szCs w:val="20"/>
          <w:lang w:val="es-PE" w:eastAsia="es-PE"/>
        </w:rPr>
        <w:tab/>
      </w:r>
      <w:r w:rsidR="00D21AE3">
        <w:rPr>
          <w:rFonts w:ascii="Arial Narrow" w:eastAsia="Arial" w:hAnsi="Arial Narrow" w:cs="Arial"/>
          <w:b/>
          <w:bCs/>
          <w:color w:val="000000"/>
          <w:sz w:val="20"/>
          <w:szCs w:val="20"/>
          <w:lang w:val="es-PE" w:eastAsia="es-PE"/>
        </w:rPr>
        <w:tab/>
      </w:r>
      <w:r w:rsidR="00D21AE3">
        <w:rPr>
          <w:rFonts w:ascii="Arial Narrow" w:eastAsia="Arial" w:hAnsi="Arial Narrow" w:cs="Arial"/>
          <w:b/>
          <w:bCs/>
          <w:color w:val="000000"/>
          <w:sz w:val="20"/>
          <w:szCs w:val="20"/>
          <w:lang w:val="es-PE" w:eastAsia="es-PE"/>
        </w:rPr>
        <w:tab/>
      </w:r>
      <w:r w:rsidR="00D21AE3">
        <w:rPr>
          <w:rFonts w:ascii="Arial Narrow" w:eastAsia="Arial" w:hAnsi="Arial Narrow" w:cs="Arial"/>
          <w:b/>
          <w:bCs/>
          <w:color w:val="000000"/>
          <w:sz w:val="20"/>
          <w:szCs w:val="20"/>
          <w:lang w:val="es-PE" w:eastAsia="es-PE"/>
        </w:rPr>
        <w:tab/>
        <w:t xml:space="preserve">       </w:t>
      </w:r>
      <w:r w:rsidRPr="004C63D3">
        <w:rPr>
          <w:rFonts w:ascii="Arial Narrow" w:eastAsia="Arial" w:hAnsi="Arial Narrow" w:cs="Arial"/>
          <w:b/>
          <w:bCs/>
          <w:color w:val="000000"/>
          <w:sz w:val="20"/>
          <w:szCs w:val="20"/>
          <w:lang w:val="es-PE" w:eastAsia="es-PE"/>
        </w:rPr>
        <w:t xml:space="preserve"> ---------------------------------------------------------------------------------                                                        </w:t>
      </w:r>
      <w:r w:rsidRPr="004C63D3">
        <w:rPr>
          <w:rFonts w:ascii="Arial Narrow" w:eastAsia="Arial" w:hAnsi="Arial Narrow" w:cs="Arial"/>
          <w:b/>
          <w:bCs/>
          <w:color w:val="000000"/>
          <w:sz w:val="20"/>
          <w:szCs w:val="20"/>
          <w:lang w:val="es-PE" w:eastAsia="es-PE"/>
        </w:rPr>
        <w:tab/>
        <w:t xml:space="preserve">                                                                                                   </w:t>
      </w:r>
      <w:r w:rsidRPr="004C63D3">
        <w:rPr>
          <w:rFonts w:ascii="Arial Narrow" w:eastAsia="Arial" w:hAnsi="Arial Narrow" w:cs="Arial"/>
          <w:b/>
          <w:bCs/>
          <w:color w:val="000000"/>
          <w:sz w:val="20"/>
          <w:szCs w:val="20"/>
          <w:lang w:val="es-PE" w:eastAsia="es-PE"/>
        </w:rPr>
        <w:tab/>
      </w:r>
      <w:r w:rsidRPr="004C63D3">
        <w:rPr>
          <w:rFonts w:ascii="Arial Narrow" w:eastAsia="Arial" w:hAnsi="Arial Narrow" w:cs="Arial"/>
          <w:b/>
          <w:bCs/>
          <w:color w:val="000000"/>
          <w:sz w:val="20"/>
          <w:szCs w:val="20"/>
          <w:lang w:val="es-PE" w:eastAsia="es-PE"/>
        </w:rPr>
        <w:tab/>
      </w:r>
    </w:p>
    <w:p w:rsidR="009964B3" w:rsidRPr="004C63D3" w:rsidRDefault="009964B3" w:rsidP="009964B3">
      <w:pPr>
        <w:spacing w:after="0" w:line="240" w:lineRule="auto"/>
        <w:ind w:left="10" w:right="14" w:hanging="10"/>
        <w:jc w:val="both"/>
        <w:rPr>
          <w:rFonts w:ascii="Arial Narrow" w:eastAsia="Arial" w:hAnsi="Arial Narrow" w:cs="Arial"/>
          <w:b/>
          <w:bCs/>
          <w:color w:val="000000"/>
          <w:sz w:val="20"/>
          <w:szCs w:val="20"/>
          <w:lang w:val="es-PE" w:eastAsia="es-PE"/>
        </w:rPr>
      </w:pPr>
      <w:r w:rsidRPr="004C63D3">
        <w:rPr>
          <w:rFonts w:ascii="Arial Narrow" w:eastAsia="Arial" w:hAnsi="Arial Narrow" w:cs="Arial"/>
          <w:b/>
          <w:bCs/>
          <w:color w:val="000000"/>
          <w:sz w:val="20"/>
          <w:szCs w:val="20"/>
          <w:lang w:val="es-PE" w:eastAsia="es-PE"/>
        </w:rPr>
        <w:t xml:space="preserve">                                         FORMADOR</w:t>
      </w:r>
      <w:r w:rsidRPr="004C63D3">
        <w:rPr>
          <w:rFonts w:ascii="Arial Narrow" w:eastAsia="Arial" w:hAnsi="Arial Narrow" w:cs="Arial"/>
          <w:b/>
          <w:bCs/>
          <w:color w:val="000000"/>
          <w:sz w:val="20"/>
          <w:szCs w:val="20"/>
          <w:lang w:val="es-PE" w:eastAsia="es-PE"/>
        </w:rPr>
        <w:tab/>
      </w:r>
      <w:r w:rsidRPr="004C63D3">
        <w:rPr>
          <w:rFonts w:ascii="Arial Narrow" w:eastAsia="Arial" w:hAnsi="Arial Narrow" w:cs="Arial"/>
          <w:b/>
          <w:bCs/>
          <w:color w:val="000000"/>
          <w:sz w:val="20"/>
          <w:szCs w:val="20"/>
          <w:lang w:val="es-PE" w:eastAsia="es-PE"/>
        </w:rPr>
        <w:tab/>
      </w:r>
      <w:r w:rsidRPr="004C63D3">
        <w:rPr>
          <w:rFonts w:ascii="Arial Narrow" w:eastAsia="Arial" w:hAnsi="Arial Narrow" w:cs="Arial"/>
          <w:b/>
          <w:bCs/>
          <w:color w:val="000000"/>
          <w:sz w:val="20"/>
          <w:szCs w:val="20"/>
          <w:lang w:val="es-PE" w:eastAsia="es-PE"/>
        </w:rPr>
        <w:tab/>
      </w:r>
      <w:r w:rsidRPr="004C63D3">
        <w:rPr>
          <w:rFonts w:ascii="Arial Narrow" w:eastAsia="Arial" w:hAnsi="Arial Narrow" w:cs="Arial"/>
          <w:b/>
          <w:bCs/>
          <w:color w:val="000000"/>
          <w:sz w:val="20"/>
          <w:szCs w:val="20"/>
          <w:lang w:val="es-PE" w:eastAsia="es-PE"/>
        </w:rPr>
        <w:tab/>
      </w:r>
      <w:r w:rsidRPr="004C63D3">
        <w:rPr>
          <w:rFonts w:ascii="Arial Narrow" w:eastAsia="Arial" w:hAnsi="Arial Narrow" w:cs="Arial"/>
          <w:b/>
          <w:bCs/>
          <w:color w:val="000000"/>
          <w:sz w:val="20"/>
          <w:szCs w:val="20"/>
          <w:lang w:val="es-PE" w:eastAsia="es-PE"/>
        </w:rPr>
        <w:tab/>
      </w:r>
      <w:r w:rsidRPr="004C63D3">
        <w:rPr>
          <w:rFonts w:ascii="Arial Narrow" w:eastAsia="Arial" w:hAnsi="Arial Narrow" w:cs="Arial"/>
          <w:b/>
          <w:bCs/>
          <w:color w:val="000000"/>
          <w:sz w:val="20"/>
          <w:szCs w:val="20"/>
          <w:lang w:val="es-PE" w:eastAsia="es-PE"/>
        </w:rPr>
        <w:tab/>
      </w:r>
      <w:r w:rsidRPr="004C63D3">
        <w:rPr>
          <w:rFonts w:ascii="Arial Narrow" w:eastAsia="Arial" w:hAnsi="Arial Narrow" w:cs="Arial"/>
          <w:b/>
          <w:bCs/>
          <w:color w:val="000000"/>
          <w:sz w:val="20"/>
          <w:szCs w:val="20"/>
          <w:lang w:val="es-PE" w:eastAsia="es-PE"/>
        </w:rPr>
        <w:tab/>
        <w:t xml:space="preserve">                 JEFE DE PROGRAMAS: </w:t>
      </w:r>
      <w:r w:rsidR="00D21AE3">
        <w:rPr>
          <w:rFonts w:ascii="Arial Narrow" w:eastAsia="Arial" w:hAnsi="Arial Narrow" w:cs="Arial"/>
          <w:b/>
          <w:bCs/>
          <w:color w:val="000000"/>
          <w:sz w:val="20"/>
          <w:szCs w:val="20"/>
          <w:lang w:val="es-PE" w:eastAsia="es-PE"/>
        </w:rPr>
        <w:t xml:space="preserve">COMPUTACIÓN E INFORMÁTICA </w:t>
      </w:r>
    </w:p>
    <w:p w:rsidR="009964B3" w:rsidRPr="004C63D3" w:rsidRDefault="009964B3" w:rsidP="009964B3">
      <w:pPr>
        <w:spacing w:after="0" w:line="240" w:lineRule="auto"/>
        <w:ind w:left="708" w:right="14" w:firstLine="708"/>
        <w:jc w:val="both"/>
        <w:rPr>
          <w:rFonts w:ascii="Arial Narrow" w:eastAsia="Arial" w:hAnsi="Arial Narrow" w:cs="Arial"/>
          <w:b/>
          <w:bCs/>
          <w:color w:val="000000"/>
          <w:sz w:val="20"/>
          <w:szCs w:val="20"/>
          <w:lang w:val="es-PE" w:eastAsia="es-PE"/>
        </w:rPr>
      </w:pPr>
    </w:p>
    <w:p w:rsidR="009964B3" w:rsidRPr="004C63D3" w:rsidRDefault="009964B3" w:rsidP="009964B3">
      <w:pPr>
        <w:spacing w:after="0" w:line="240" w:lineRule="auto"/>
        <w:ind w:left="708" w:right="14" w:firstLine="708"/>
        <w:jc w:val="both"/>
        <w:rPr>
          <w:rFonts w:ascii="Arial Narrow" w:eastAsia="Arial" w:hAnsi="Arial Narrow" w:cs="Arial"/>
          <w:b/>
          <w:bCs/>
          <w:color w:val="000000"/>
          <w:sz w:val="20"/>
          <w:szCs w:val="20"/>
          <w:lang w:val="es-PE" w:eastAsia="es-PE"/>
        </w:rPr>
      </w:pPr>
      <w:r w:rsidRPr="004C63D3">
        <w:rPr>
          <w:rFonts w:ascii="Arial Narrow" w:eastAsia="Arial" w:hAnsi="Arial Narrow" w:cs="Arial"/>
          <w:b/>
          <w:bCs/>
          <w:color w:val="000000"/>
          <w:sz w:val="20"/>
          <w:szCs w:val="20"/>
          <w:lang w:val="es-PE" w:eastAsia="es-PE"/>
        </w:rPr>
        <w:tab/>
      </w:r>
      <w:r w:rsidRPr="004C63D3">
        <w:rPr>
          <w:rFonts w:ascii="Arial Narrow" w:eastAsia="Arial" w:hAnsi="Arial Narrow" w:cs="Arial"/>
          <w:b/>
          <w:bCs/>
          <w:color w:val="000000"/>
          <w:sz w:val="20"/>
          <w:szCs w:val="20"/>
          <w:lang w:val="es-PE" w:eastAsia="es-PE"/>
        </w:rPr>
        <w:tab/>
      </w:r>
      <w:r w:rsidRPr="004C63D3">
        <w:rPr>
          <w:rFonts w:ascii="Arial Narrow" w:eastAsia="Arial" w:hAnsi="Arial Narrow" w:cs="Arial"/>
          <w:b/>
          <w:bCs/>
          <w:color w:val="000000"/>
          <w:sz w:val="20"/>
          <w:szCs w:val="20"/>
          <w:lang w:val="es-PE" w:eastAsia="es-PE"/>
        </w:rPr>
        <w:tab/>
      </w:r>
      <w:r w:rsidRPr="004C63D3">
        <w:rPr>
          <w:rFonts w:ascii="Arial Narrow" w:eastAsia="Arial" w:hAnsi="Arial Narrow" w:cs="Arial"/>
          <w:b/>
          <w:bCs/>
          <w:color w:val="000000"/>
          <w:sz w:val="20"/>
          <w:szCs w:val="20"/>
          <w:lang w:val="es-PE" w:eastAsia="es-PE"/>
        </w:rPr>
        <w:tab/>
      </w:r>
      <w:r w:rsidRPr="004C63D3">
        <w:rPr>
          <w:rFonts w:ascii="Arial Narrow" w:eastAsia="Arial" w:hAnsi="Arial Narrow" w:cs="Arial"/>
          <w:b/>
          <w:bCs/>
          <w:color w:val="000000"/>
          <w:sz w:val="20"/>
          <w:szCs w:val="20"/>
          <w:lang w:val="es-PE" w:eastAsia="es-PE"/>
        </w:rPr>
        <w:tab/>
      </w:r>
      <w:r w:rsidRPr="004C63D3">
        <w:rPr>
          <w:rFonts w:ascii="Arial Narrow" w:eastAsia="Arial" w:hAnsi="Arial Narrow" w:cs="Arial"/>
          <w:b/>
          <w:bCs/>
          <w:color w:val="000000"/>
          <w:sz w:val="20"/>
          <w:szCs w:val="20"/>
          <w:lang w:val="es-PE" w:eastAsia="es-PE"/>
        </w:rPr>
        <w:tab/>
      </w:r>
      <w:r w:rsidRPr="004C63D3">
        <w:rPr>
          <w:rFonts w:ascii="Arial Narrow" w:eastAsia="Arial" w:hAnsi="Arial Narrow" w:cs="Arial"/>
          <w:b/>
          <w:bCs/>
          <w:color w:val="000000"/>
          <w:sz w:val="20"/>
          <w:szCs w:val="20"/>
          <w:lang w:val="es-PE" w:eastAsia="es-PE"/>
        </w:rPr>
        <w:tab/>
      </w:r>
      <w:r w:rsidRPr="004C63D3">
        <w:rPr>
          <w:rFonts w:ascii="Arial Narrow" w:eastAsia="Arial" w:hAnsi="Arial Narrow" w:cs="Arial"/>
          <w:b/>
          <w:bCs/>
          <w:color w:val="000000"/>
          <w:sz w:val="20"/>
          <w:szCs w:val="20"/>
          <w:lang w:val="es-PE" w:eastAsia="es-PE"/>
        </w:rPr>
        <w:tab/>
      </w:r>
    </w:p>
    <w:p w:rsidR="009964B3" w:rsidRPr="004C63D3" w:rsidRDefault="009964B3" w:rsidP="009964B3">
      <w:pPr>
        <w:spacing w:after="0" w:line="240" w:lineRule="auto"/>
        <w:ind w:left="708" w:right="14" w:firstLine="708"/>
        <w:jc w:val="both"/>
        <w:rPr>
          <w:rFonts w:ascii="Arial Narrow" w:eastAsia="Arial" w:hAnsi="Arial Narrow" w:cs="Arial"/>
          <w:b/>
          <w:bCs/>
          <w:color w:val="000000"/>
          <w:sz w:val="20"/>
          <w:szCs w:val="20"/>
          <w:lang w:val="es-PE" w:eastAsia="es-PE"/>
        </w:rPr>
      </w:pPr>
    </w:p>
    <w:p w:rsidR="009964B3" w:rsidRPr="004C63D3" w:rsidRDefault="009964B3" w:rsidP="009964B3">
      <w:pPr>
        <w:spacing w:after="0" w:line="240" w:lineRule="auto"/>
        <w:ind w:left="708" w:right="14" w:firstLine="708"/>
        <w:jc w:val="both"/>
        <w:rPr>
          <w:rFonts w:ascii="Arial Narrow" w:eastAsia="Arial" w:hAnsi="Arial Narrow" w:cs="Arial"/>
          <w:b/>
          <w:bCs/>
          <w:color w:val="000000"/>
          <w:sz w:val="20"/>
          <w:szCs w:val="20"/>
          <w:lang w:val="es-PE" w:eastAsia="es-PE"/>
        </w:rPr>
      </w:pPr>
    </w:p>
    <w:p w:rsidR="009964B3" w:rsidRPr="004C63D3" w:rsidRDefault="009964B3" w:rsidP="009964B3">
      <w:pPr>
        <w:spacing w:after="0" w:line="240" w:lineRule="auto"/>
        <w:ind w:left="708" w:right="14" w:firstLine="708"/>
        <w:jc w:val="both"/>
        <w:rPr>
          <w:rFonts w:ascii="Arial Narrow" w:eastAsia="Arial" w:hAnsi="Arial Narrow" w:cs="Arial"/>
          <w:b/>
          <w:bCs/>
          <w:color w:val="000000"/>
          <w:sz w:val="20"/>
          <w:szCs w:val="20"/>
          <w:lang w:val="es-PE" w:eastAsia="es-PE"/>
        </w:rPr>
      </w:pPr>
    </w:p>
    <w:p w:rsidR="009964B3" w:rsidRPr="004C63D3" w:rsidRDefault="009964B3" w:rsidP="009964B3">
      <w:pPr>
        <w:spacing w:after="0" w:line="240" w:lineRule="auto"/>
        <w:ind w:left="708" w:right="14" w:firstLine="708"/>
        <w:jc w:val="both"/>
        <w:rPr>
          <w:rFonts w:ascii="Arial Narrow" w:eastAsia="Arial" w:hAnsi="Arial Narrow" w:cs="Arial"/>
          <w:b/>
          <w:bCs/>
          <w:color w:val="000000"/>
          <w:sz w:val="20"/>
          <w:szCs w:val="20"/>
          <w:lang w:val="es-PE" w:eastAsia="es-PE"/>
        </w:rPr>
      </w:pPr>
    </w:p>
    <w:p w:rsidR="009964B3" w:rsidRPr="004C63D3" w:rsidRDefault="009964B3" w:rsidP="009964B3">
      <w:pPr>
        <w:spacing w:after="0" w:line="240" w:lineRule="auto"/>
        <w:ind w:left="708" w:right="14" w:firstLine="708"/>
        <w:jc w:val="both"/>
        <w:rPr>
          <w:rFonts w:ascii="Arial Narrow" w:eastAsia="Arial" w:hAnsi="Arial Narrow" w:cs="Arial"/>
          <w:b/>
          <w:bCs/>
          <w:color w:val="000000"/>
          <w:sz w:val="20"/>
          <w:szCs w:val="20"/>
          <w:lang w:val="es-PE" w:eastAsia="es-PE"/>
        </w:rPr>
      </w:pPr>
      <w:r w:rsidRPr="004C63D3">
        <w:rPr>
          <w:rFonts w:ascii="Arial Narrow" w:eastAsia="Arial" w:hAnsi="Arial Narrow" w:cs="Arial"/>
          <w:b/>
          <w:bCs/>
          <w:color w:val="000000"/>
          <w:sz w:val="20"/>
          <w:szCs w:val="20"/>
          <w:lang w:val="es-PE" w:eastAsia="es-PE"/>
        </w:rPr>
        <w:t xml:space="preserve">  </w:t>
      </w:r>
    </w:p>
    <w:p w:rsidR="009964B3" w:rsidRPr="004C63D3" w:rsidRDefault="009964B3" w:rsidP="009964B3">
      <w:pPr>
        <w:spacing w:after="0" w:line="240" w:lineRule="auto"/>
        <w:ind w:left="142" w:right="14" w:hanging="142"/>
        <w:jc w:val="both"/>
        <w:rPr>
          <w:rFonts w:ascii="Arial Narrow" w:eastAsia="Arial" w:hAnsi="Arial Narrow" w:cs="Arial"/>
          <w:b/>
          <w:bCs/>
          <w:color w:val="000000"/>
          <w:sz w:val="20"/>
          <w:szCs w:val="20"/>
          <w:lang w:val="es-PE" w:eastAsia="es-PE"/>
        </w:rPr>
      </w:pPr>
      <w:r w:rsidRPr="004C63D3">
        <w:rPr>
          <w:rFonts w:ascii="Arial Narrow" w:eastAsia="Arial" w:hAnsi="Arial Narrow" w:cs="Arial"/>
          <w:b/>
          <w:bCs/>
          <w:color w:val="000000"/>
          <w:sz w:val="20"/>
          <w:szCs w:val="20"/>
          <w:lang w:val="es-PE" w:eastAsia="es-PE"/>
        </w:rPr>
        <w:t xml:space="preserve"> ----------------------------------------------------------------------------</w:t>
      </w:r>
      <w:r w:rsidRPr="004C63D3">
        <w:rPr>
          <w:rFonts w:ascii="Arial Narrow" w:eastAsia="Arial" w:hAnsi="Arial Narrow" w:cs="Arial"/>
          <w:b/>
          <w:bCs/>
          <w:color w:val="000000"/>
          <w:sz w:val="20"/>
          <w:szCs w:val="20"/>
          <w:lang w:val="es-PE" w:eastAsia="es-PE"/>
        </w:rPr>
        <w:tab/>
      </w:r>
      <w:r w:rsidRPr="004C63D3">
        <w:rPr>
          <w:rFonts w:ascii="Arial Narrow" w:eastAsia="Arial" w:hAnsi="Arial Narrow" w:cs="Arial"/>
          <w:b/>
          <w:bCs/>
          <w:color w:val="000000"/>
          <w:sz w:val="20"/>
          <w:szCs w:val="20"/>
          <w:lang w:val="es-PE" w:eastAsia="es-PE"/>
        </w:rPr>
        <w:tab/>
      </w:r>
      <w:r w:rsidRPr="004C63D3">
        <w:rPr>
          <w:rFonts w:ascii="Arial Narrow" w:eastAsia="Arial" w:hAnsi="Arial Narrow" w:cs="Arial"/>
          <w:b/>
          <w:bCs/>
          <w:color w:val="000000"/>
          <w:sz w:val="20"/>
          <w:szCs w:val="20"/>
          <w:lang w:val="es-PE" w:eastAsia="es-PE"/>
        </w:rPr>
        <w:tab/>
      </w:r>
      <w:r w:rsidRPr="004C63D3">
        <w:rPr>
          <w:rFonts w:ascii="Arial Narrow" w:eastAsia="Arial" w:hAnsi="Arial Narrow" w:cs="Arial"/>
          <w:b/>
          <w:bCs/>
          <w:color w:val="000000"/>
          <w:sz w:val="20"/>
          <w:szCs w:val="20"/>
          <w:lang w:val="es-PE" w:eastAsia="es-PE"/>
        </w:rPr>
        <w:tab/>
      </w:r>
      <w:r w:rsidRPr="004C63D3">
        <w:rPr>
          <w:rFonts w:ascii="Arial Narrow" w:eastAsia="Arial" w:hAnsi="Arial Narrow" w:cs="Arial"/>
          <w:b/>
          <w:bCs/>
          <w:color w:val="000000"/>
          <w:sz w:val="20"/>
          <w:szCs w:val="20"/>
          <w:lang w:val="es-PE" w:eastAsia="es-PE"/>
        </w:rPr>
        <w:tab/>
      </w:r>
      <w:r w:rsidRPr="004C63D3">
        <w:rPr>
          <w:rFonts w:ascii="Arial Narrow" w:eastAsia="Arial" w:hAnsi="Arial Narrow" w:cs="Arial"/>
          <w:b/>
          <w:bCs/>
          <w:color w:val="000000"/>
          <w:sz w:val="20"/>
          <w:szCs w:val="20"/>
          <w:lang w:val="es-PE" w:eastAsia="es-PE"/>
        </w:rPr>
        <w:tab/>
      </w:r>
      <w:r w:rsidRPr="004C63D3">
        <w:rPr>
          <w:rFonts w:ascii="Arial Narrow" w:eastAsia="Arial" w:hAnsi="Arial Narrow" w:cs="Arial"/>
          <w:b/>
          <w:bCs/>
          <w:color w:val="000000"/>
          <w:sz w:val="20"/>
          <w:szCs w:val="20"/>
          <w:lang w:val="es-PE" w:eastAsia="es-PE"/>
        </w:rPr>
        <w:tab/>
      </w:r>
      <w:r w:rsidRPr="004C63D3">
        <w:rPr>
          <w:rFonts w:ascii="Arial Narrow" w:eastAsia="Arial" w:hAnsi="Arial Narrow" w:cs="Arial"/>
          <w:b/>
          <w:bCs/>
          <w:color w:val="000000"/>
          <w:sz w:val="20"/>
          <w:szCs w:val="20"/>
          <w:lang w:val="es-PE" w:eastAsia="es-PE"/>
        </w:rPr>
        <w:tab/>
        <w:t xml:space="preserve">         --------------------------------------------------------------                                                                        </w:t>
      </w:r>
      <w:r w:rsidRPr="004C63D3">
        <w:rPr>
          <w:rFonts w:ascii="Arial Narrow" w:eastAsia="Arial" w:hAnsi="Arial Narrow" w:cs="Arial"/>
          <w:b/>
          <w:bCs/>
          <w:color w:val="000000"/>
          <w:sz w:val="20"/>
          <w:szCs w:val="20"/>
          <w:lang w:val="es-PE" w:eastAsia="es-PE"/>
        </w:rPr>
        <w:tab/>
      </w:r>
      <w:r w:rsidRPr="004C63D3">
        <w:rPr>
          <w:rFonts w:ascii="Arial Narrow" w:eastAsia="Arial" w:hAnsi="Arial Narrow" w:cs="Arial"/>
          <w:b/>
          <w:bCs/>
          <w:color w:val="000000"/>
          <w:sz w:val="20"/>
          <w:szCs w:val="20"/>
          <w:lang w:val="es-PE" w:eastAsia="es-PE"/>
        </w:rPr>
        <w:tab/>
      </w:r>
      <w:r w:rsidRPr="004C63D3">
        <w:rPr>
          <w:rFonts w:ascii="Arial Narrow" w:eastAsia="Arial" w:hAnsi="Arial Narrow" w:cs="Arial"/>
          <w:b/>
          <w:bCs/>
          <w:color w:val="000000"/>
          <w:sz w:val="20"/>
          <w:szCs w:val="20"/>
          <w:lang w:val="es-PE" w:eastAsia="es-PE"/>
        </w:rPr>
        <w:tab/>
      </w:r>
      <w:r w:rsidRPr="004C63D3">
        <w:rPr>
          <w:rFonts w:ascii="Arial Narrow" w:eastAsia="Arial" w:hAnsi="Arial Narrow" w:cs="Arial"/>
          <w:b/>
          <w:bCs/>
          <w:color w:val="000000"/>
          <w:sz w:val="20"/>
          <w:szCs w:val="20"/>
          <w:lang w:val="es-PE" w:eastAsia="es-PE"/>
        </w:rPr>
        <w:tab/>
      </w:r>
      <w:r w:rsidRPr="004C63D3">
        <w:rPr>
          <w:rFonts w:ascii="Arial Narrow" w:eastAsia="Arial" w:hAnsi="Arial Narrow" w:cs="Arial"/>
          <w:b/>
          <w:bCs/>
          <w:color w:val="000000"/>
          <w:sz w:val="20"/>
          <w:szCs w:val="20"/>
          <w:lang w:val="es-PE" w:eastAsia="es-PE"/>
        </w:rPr>
        <w:tab/>
      </w:r>
      <w:r w:rsidRPr="004C63D3">
        <w:rPr>
          <w:rFonts w:ascii="Arial Narrow" w:eastAsia="Arial" w:hAnsi="Arial Narrow" w:cs="Arial"/>
          <w:b/>
          <w:bCs/>
          <w:color w:val="000000"/>
          <w:sz w:val="20"/>
          <w:szCs w:val="20"/>
          <w:lang w:val="es-PE" w:eastAsia="es-PE"/>
        </w:rPr>
        <w:tab/>
      </w:r>
      <w:r w:rsidRPr="004C63D3">
        <w:rPr>
          <w:rFonts w:ascii="Arial Narrow" w:eastAsia="Arial" w:hAnsi="Arial Narrow" w:cs="Arial"/>
          <w:b/>
          <w:bCs/>
          <w:color w:val="000000"/>
          <w:sz w:val="20"/>
          <w:szCs w:val="20"/>
          <w:lang w:val="es-PE" w:eastAsia="es-PE"/>
        </w:rPr>
        <w:tab/>
        <w:t xml:space="preserve">                         </w:t>
      </w:r>
    </w:p>
    <w:p w:rsidR="009964B3" w:rsidRPr="004C63D3" w:rsidRDefault="009964B3" w:rsidP="009964B3">
      <w:pPr>
        <w:spacing w:after="0" w:line="240" w:lineRule="auto"/>
        <w:ind w:left="10" w:right="14" w:hanging="10"/>
        <w:jc w:val="both"/>
        <w:rPr>
          <w:rFonts w:ascii="Arial Narrow" w:eastAsia="Arial" w:hAnsi="Arial Narrow" w:cs="Arial"/>
          <w:b/>
          <w:bCs/>
          <w:color w:val="000000"/>
          <w:sz w:val="20"/>
          <w:szCs w:val="20"/>
          <w:lang w:val="es-PE" w:eastAsia="es-PE"/>
        </w:rPr>
      </w:pPr>
      <w:r w:rsidRPr="004C63D3">
        <w:rPr>
          <w:rFonts w:ascii="Arial Narrow" w:eastAsia="Arial" w:hAnsi="Arial Narrow" w:cs="Arial"/>
          <w:b/>
          <w:bCs/>
          <w:color w:val="000000"/>
          <w:sz w:val="20"/>
          <w:szCs w:val="20"/>
          <w:lang w:val="es-PE" w:eastAsia="es-PE"/>
        </w:rPr>
        <w:t xml:space="preserve">                 JEFE DE UNIDAD ACADÉMICA</w:t>
      </w:r>
      <w:r w:rsidRPr="004C63D3">
        <w:rPr>
          <w:rFonts w:ascii="Arial Narrow" w:eastAsia="Arial" w:hAnsi="Arial Narrow" w:cs="Arial"/>
          <w:b/>
          <w:bCs/>
          <w:color w:val="000000"/>
          <w:sz w:val="20"/>
          <w:szCs w:val="20"/>
          <w:lang w:val="es-PE" w:eastAsia="es-PE"/>
        </w:rPr>
        <w:tab/>
      </w:r>
      <w:r w:rsidRPr="004C63D3">
        <w:rPr>
          <w:rFonts w:ascii="Arial Narrow" w:eastAsia="Arial" w:hAnsi="Arial Narrow" w:cs="Arial"/>
          <w:b/>
          <w:bCs/>
          <w:color w:val="000000"/>
          <w:sz w:val="20"/>
          <w:szCs w:val="20"/>
          <w:lang w:val="es-PE" w:eastAsia="es-PE"/>
        </w:rPr>
        <w:tab/>
      </w:r>
      <w:r w:rsidRPr="004C63D3">
        <w:rPr>
          <w:rFonts w:ascii="Arial Narrow" w:eastAsia="Arial" w:hAnsi="Arial Narrow" w:cs="Arial"/>
          <w:b/>
          <w:bCs/>
          <w:color w:val="000000"/>
          <w:sz w:val="20"/>
          <w:szCs w:val="20"/>
          <w:lang w:val="es-PE" w:eastAsia="es-PE"/>
        </w:rPr>
        <w:tab/>
      </w:r>
      <w:r w:rsidRPr="004C63D3">
        <w:rPr>
          <w:rFonts w:ascii="Arial Narrow" w:eastAsia="Arial" w:hAnsi="Arial Narrow" w:cs="Arial"/>
          <w:b/>
          <w:bCs/>
          <w:color w:val="000000"/>
          <w:sz w:val="20"/>
          <w:szCs w:val="20"/>
          <w:lang w:val="es-PE" w:eastAsia="es-PE"/>
        </w:rPr>
        <w:tab/>
      </w:r>
      <w:r w:rsidRPr="004C63D3">
        <w:rPr>
          <w:rFonts w:ascii="Arial Narrow" w:eastAsia="Arial" w:hAnsi="Arial Narrow" w:cs="Arial"/>
          <w:b/>
          <w:bCs/>
          <w:color w:val="000000"/>
          <w:sz w:val="20"/>
          <w:szCs w:val="20"/>
          <w:lang w:val="es-PE" w:eastAsia="es-PE"/>
        </w:rPr>
        <w:tab/>
      </w:r>
      <w:r w:rsidRPr="004C63D3">
        <w:rPr>
          <w:rFonts w:ascii="Arial Narrow" w:eastAsia="Arial" w:hAnsi="Arial Narrow" w:cs="Arial"/>
          <w:b/>
          <w:bCs/>
          <w:color w:val="000000"/>
          <w:sz w:val="20"/>
          <w:szCs w:val="20"/>
          <w:lang w:val="es-PE" w:eastAsia="es-PE"/>
        </w:rPr>
        <w:tab/>
      </w:r>
      <w:r w:rsidRPr="004C63D3">
        <w:rPr>
          <w:rFonts w:ascii="Arial Narrow" w:eastAsia="Arial" w:hAnsi="Arial Narrow" w:cs="Arial"/>
          <w:b/>
          <w:bCs/>
          <w:color w:val="000000"/>
          <w:sz w:val="20"/>
          <w:szCs w:val="20"/>
          <w:lang w:val="es-PE" w:eastAsia="es-PE"/>
        </w:rPr>
        <w:tab/>
      </w:r>
      <w:r w:rsidRPr="004C63D3">
        <w:rPr>
          <w:rFonts w:ascii="Arial Narrow" w:eastAsia="Arial" w:hAnsi="Arial Narrow" w:cs="Arial"/>
          <w:b/>
          <w:bCs/>
          <w:color w:val="000000"/>
          <w:sz w:val="20"/>
          <w:szCs w:val="20"/>
          <w:lang w:val="es-PE" w:eastAsia="es-PE"/>
        </w:rPr>
        <w:tab/>
      </w:r>
      <w:r w:rsidRPr="004C63D3">
        <w:rPr>
          <w:rFonts w:ascii="Arial Narrow" w:eastAsia="Arial" w:hAnsi="Arial Narrow" w:cs="Arial"/>
          <w:b/>
          <w:bCs/>
          <w:color w:val="000000"/>
          <w:sz w:val="20"/>
          <w:szCs w:val="20"/>
          <w:lang w:val="es-PE" w:eastAsia="es-PE"/>
        </w:rPr>
        <w:tab/>
        <w:t xml:space="preserve">                           DIRECTOR GENERAL</w:t>
      </w:r>
    </w:p>
    <w:p w:rsidR="009964B3" w:rsidRPr="004C63D3" w:rsidRDefault="009964B3" w:rsidP="009964B3">
      <w:pPr>
        <w:spacing w:after="122" w:line="358" w:lineRule="auto"/>
        <w:ind w:left="10" w:right="14" w:hanging="10"/>
        <w:jc w:val="both"/>
        <w:rPr>
          <w:rFonts w:ascii="Arial Narrow" w:eastAsia="Arial" w:hAnsi="Arial Narrow" w:cs="Arial"/>
          <w:color w:val="000000"/>
          <w:sz w:val="20"/>
          <w:lang w:val="es-PE" w:eastAsia="es-PE"/>
        </w:rPr>
      </w:pPr>
    </w:p>
    <w:p w:rsidR="009964B3" w:rsidRPr="004C63D3" w:rsidRDefault="009964B3" w:rsidP="009964B3">
      <w:pPr>
        <w:spacing w:after="122" w:line="358" w:lineRule="auto"/>
        <w:ind w:left="10" w:right="14" w:hanging="10"/>
        <w:jc w:val="right"/>
        <w:rPr>
          <w:rFonts w:ascii="Arial Narrow" w:eastAsia="Arial" w:hAnsi="Arial Narrow" w:cs="Arial"/>
          <w:b/>
          <w:color w:val="000000"/>
          <w:sz w:val="20"/>
          <w:szCs w:val="20"/>
          <w:lang w:val="es-PE" w:eastAsia="es-PE"/>
        </w:rPr>
      </w:pPr>
    </w:p>
    <w:p w:rsidR="009964B3" w:rsidRPr="004C63D3" w:rsidRDefault="009964B3" w:rsidP="009964B3">
      <w:pPr>
        <w:spacing w:after="122" w:line="358" w:lineRule="auto"/>
        <w:ind w:left="10" w:right="14" w:hanging="10"/>
        <w:jc w:val="both"/>
        <w:rPr>
          <w:rFonts w:ascii="Arial Narrow" w:eastAsia="Arial" w:hAnsi="Arial Narrow" w:cs="Arial"/>
          <w:color w:val="000000"/>
          <w:sz w:val="20"/>
          <w:lang w:val="es-PE" w:eastAsia="es-PE"/>
        </w:rPr>
      </w:pPr>
    </w:p>
    <w:p w:rsidR="009964B3" w:rsidRPr="004C63D3" w:rsidRDefault="009964B3" w:rsidP="009964B3">
      <w:pPr>
        <w:spacing w:after="122" w:line="358" w:lineRule="auto"/>
        <w:ind w:left="10" w:right="14" w:hanging="10"/>
        <w:jc w:val="both"/>
        <w:rPr>
          <w:rFonts w:ascii="Arial Narrow" w:eastAsia="Arial" w:hAnsi="Arial Narrow" w:cs="Arial"/>
          <w:color w:val="000000"/>
          <w:sz w:val="20"/>
          <w:lang w:val="es-PE" w:eastAsia="es-PE"/>
        </w:rPr>
      </w:pPr>
    </w:p>
    <w:p w:rsidR="009964B3" w:rsidRPr="004C63D3" w:rsidRDefault="009964B3" w:rsidP="009964B3">
      <w:pPr>
        <w:spacing w:after="160" w:line="259" w:lineRule="auto"/>
        <w:rPr>
          <w:rFonts w:ascii="Arial Narrow" w:eastAsia="Arial" w:hAnsi="Arial Narrow" w:cs="Arial"/>
          <w:b/>
          <w:color w:val="000000"/>
          <w:sz w:val="28"/>
          <w:lang w:val="es-PE" w:eastAsia="es-PE"/>
        </w:rPr>
        <w:sectPr w:rsidR="009964B3" w:rsidRPr="004C63D3" w:rsidSect="009964B3">
          <w:pgSz w:w="16840" w:h="11920" w:orient="landscape"/>
          <w:pgMar w:top="1418" w:right="1418" w:bottom="1418" w:left="1418" w:header="720" w:footer="919" w:gutter="0"/>
          <w:cols w:space="720"/>
        </w:sectPr>
      </w:pPr>
    </w:p>
    <w:p w:rsidR="009964B3" w:rsidRPr="00723827" w:rsidRDefault="009964B3" w:rsidP="009964B3">
      <w:pPr>
        <w:spacing w:after="160" w:line="259" w:lineRule="auto"/>
        <w:rPr>
          <w:rFonts w:ascii="Arial Narrow" w:eastAsia="Arial" w:hAnsi="Arial Narrow" w:cs="Arial"/>
          <w:b/>
          <w:color w:val="000000"/>
          <w:sz w:val="20"/>
          <w:lang w:val="es-PE" w:eastAsia="es-PE"/>
        </w:rPr>
      </w:pPr>
      <w:r w:rsidRPr="00723827">
        <w:rPr>
          <w:rFonts w:ascii="Arial Narrow" w:eastAsia="Arial" w:hAnsi="Arial Narrow" w:cs="Arial"/>
          <w:b/>
          <w:color w:val="000000"/>
          <w:sz w:val="20"/>
          <w:lang w:val="es-PE" w:eastAsia="es-PE"/>
        </w:rPr>
        <w:lastRenderedPageBreak/>
        <w:t>MATRICES CURRICULARES</w:t>
      </w:r>
    </w:p>
    <w:tbl>
      <w:tblPr>
        <w:tblStyle w:val="Tablaconcuadrcula39"/>
        <w:tblW w:w="0" w:type="auto"/>
        <w:jc w:val="center"/>
        <w:tblLook w:val="04A0" w:firstRow="1" w:lastRow="0" w:firstColumn="1" w:lastColumn="0" w:noHBand="0" w:noVBand="1"/>
      </w:tblPr>
      <w:tblGrid>
        <w:gridCol w:w="2376"/>
        <w:gridCol w:w="2366"/>
        <w:gridCol w:w="2175"/>
        <w:gridCol w:w="2477"/>
      </w:tblGrid>
      <w:tr w:rsidR="009964B3" w:rsidRPr="004C63D3" w:rsidTr="009964B3">
        <w:trPr>
          <w:jc w:val="center"/>
        </w:trPr>
        <w:tc>
          <w:tcPr>
            <w:tcW w:w="4416" w:type="dxa"/>
            <w:vAlign w:val="center"/>
          </w:tcPr>
          <w:p w:rsidR="009964B3" w:rsidRPr="004C63D3" w:rsidRDefault="009964B3" w:rsidP="009964B3">
            <w:pPr>
              <w:widowControl w:val="0"/>
              <w:autoSpaceDE w:val="0"/>
              <w:autoSpaceDN w:val="0"/>
              <w:ind w:left="720" w:hanging="361"/>
              <w:contextualSpacing/>
              <w:jc w:val="center"/>
              <w:rPr>
                <w:rFonts w:ascii="Arial Narrow" w:eastAsia="Arial Unicode MS" w:hAnsi="Arial Narrow" w:cs="Calibri"/>
                <w:b/>
                <w:color w:val="0D0D0D"/>
                <w:sz w:val="20"/>
                <w:szCs w:val="20"/>
                <w:lang w:eastAsia="es-ES" w:bidi="es-ES"/>
              </w:rPr>
            </w:pPr>
            <w:r w:rsidRPr="004C63D3">
              <w:rPr>
                <w:rFonts w:ascii="Arial Narrow" w:eastAsia="Arial Unicode MS" w:hAnsi="Arial Narrow" w:cs="Calibri"/>
                <w:b/>
                <w:color w:val="0D0D0D"/>
                <w:sz w:val="20"/>
                <w:szCs w:val="20"/>
                <w:lang w:eastAsia="es-ES" w:bidi="es-ES"/>
              </w:rPr>
              <w:t>COMPETENCIA GLOBAL</w:t>
            </w:r>
          </w:p>
        </w:tc>
        <w:tc>
          <w:tcPr>
            <w:tcW w:w="4374" w:type="dxa"/>
            <w:vAlign w:val="center"/>
          </w:tcPr>
          <w:p w:rsidR="009964B3" w:rsidRPr="004C63D3" w:rsidRDefault="009964B3" w:rsidP="009964B3">
            <w:pPr>
              <w:widowControl w:val="0"/>
              <w:autoSpaceDE w:val="0"/>
              <w:autoSpaceDN w:val="0"/>
              <w:ind w:left="359"/>
              <w:contextualSpacing/>
              <w:rPr>
                <w:rFonts w:ascii="Arial Narrow" w:eastAsia="Arial Unicode MS" w:hAnsi="Arial Narrow" w:cs="Calibri"/>
                <w:b/>
                <w:color w:val="0D0D0D"/>
                <w:sz w:val="20"/>
                <w:szCs w:val="20"/>
                <w:lang w:eastAsia="es-ES" w:bidi="es-ES"/>
              </w:rPr>
            </w:pPr>
            <w:r w:rsidRPr="004C63D3">
              <w:rPr>
                <w:rFonts w:ascii="Arial Narrow" w:eastAsia="Arial Unicode MS" w:hAnsi="Arial Narrow" w:cs="Calibri"/>
                <w:b/>
                <w:color w:val="0D0D0D"/>
                <w:sz w:val="20"/>
                <w:szCs w:val="20"/>
                <w:lang w:eastAsia="es-ES" w:bidi="es-ES"/>
              </w:rPr>
              <w:t>UNIDAD DE COMPETENCIA</w:t>
            </w:r>
          </w:p>
        </w:tc>
        <w:tc>
          <w:tcPr>
            <w:tcW w:w="2835" w:type="dxa"/>
            <w:vAlign w:val="center"/>
          </w:tcPr>
          <w:p w:rsidR="009964B3" w:rsidRPr="004C63D3" w:rsidRDefault="009964B3" w:rsidP="009964B3">
            <w:pPr>
              <w:widowControl w:val="0"/>
              <w:autoSpaceDE w:val="0"/>
              <w:autoSpaceDN w:val="0"/>
              <w:ind w:left="720" w:hanging="361"/>
              <w:contextualSpacing/>
              <w:jc w:val="center"/>
              <w:rPr>
                <w:rFonts w:ascii="Arial Narrow" w:eastAsia="Arial Unicode MS" w:hAnsi="Arial Narrow" w:cs="Calibri"/>
                <w:b/>
                <w:color w:val="0D0D0D"/>
                <w:sz w:val="20"/>
                <w:szCs w:val="20"/>
                <w:lang w:eastAsia="es-ES" w:bidi="es-ES"/>
              </w:rPr>
            </w:pPr>
            <w:r w:rsidRPr="004C63D3">
              <w:rPr>
                <w:rFonts w:ascii="Arial Narrow" w:eastAsia="Arial Unicode MS" w:hAnsi="Arial Narrow" w:cs="Calibri"/>
                <w:b/>
                <w:color w:val="0D0D0D"/>
                <w:sz w:val="20"/>
                <w:szCs w:val="20"/>
                <w:lang w:eastAsia="es-ES" w:bidi="es-ES"/>
              </w:rPr>
              <w:t>CRITERIO DE DESEMPEÑO</w:t>
            </w:r>
          </w:p>
        </w:tc>
        <w:tc>
          <w:tcPr>
            <w:tcW w:w="3366" w:type="dxa"/>
            <w:vAlign w:val="center"/>
          </w:tcPr>
          <w:p w:rsidR="009964B3" w:rsidRPr="004C63D3" w:rsidRDefault="009964B3" w:rsidP="009964B3">
            <w:pPr>
              <w:widowControl w:val="0"/>
              <w:autoSpaceDE w:val="0"/>
              <w:autoSpaceDN w:val="0"/>
              <w:ind w:left="720" w:hanging="361"/>
              <w:contextualSpacing/>
              <w:jc w:val="center"/>
              <w:rPr>
                <w:rFonts w:ascii="Arial Narrow" w:eastAsia="Arial Unicode MS" w:hAnsi="Arial Narrow" w:cs="Calibri"/>
                <w:b/>
                <w:color w:val="0D0D0D"/>
                <w:sz w:val="20"/>
                <w:szCs w:val="20"/>
                <w:lang w:eastAsia="es-ES" w:bidi="es-ES"/>
              </w:rPr>
            </w:pPr>
            <w:r w:rsidRPr="004C63D3">
              <w:rPr>
                <w:rFonts w:ascii="Arial Narrow" w:eastAsia="Arial Unicode MS" w:hAnsi="Arial Narrow" w:cs="Calibri"/>
                <w:b/>
                <w:color w:val="0D0D0D"/>
                <w:sz w:val="20"/>
                <w:szCs w:val="20"/>
                <w:lang w:eastAsia="es-ES" w:bidi="es-ES"/>
              </w:rPr>
              <w:t>CRITERIO DE DESEMPEÑO DIVERSIFICADO</w:t>
            </w:r>
          </w:p>
        </w:tc>
      </w:tr>
      <w:tr w:rsidR="009964B3" w:rsidRPr="004C63D3" w:rsidTr="009964B3">
        <w:trPr>
          <w:jc w:val="center"/>
        </w:trPr>
        <w:tc>
          <w:tcPr>
            <w:tcW w:w="4416" w:type="dxa"/>
            <w:vAlign w:val="center"/>
          </w:tcPr>
          <w:p w:rsidR="009964B3" w:rsidRPr="004C63D3" w:rsidRDefault="009964B3" w:rsidP="009964B3">
            <w:pPr>
              <w:autoSpaceDE w:val="0"/>
              <w:autoSpaceDN w:val="0"/>
              <w:adjustRightInd w:val="0"/>
              <w:spacing w:after="122" w:line="358" w:lineRule="auto"/>
              <w:ind w:left="10" w:right="14" w:hanging="10"/>
              <w:jc w:val="center"/>
              <w:rPr>
                <w:rFonts w:ascii="Arial Narrow" w:eastAsia="Arial" w:hAnsi="Arial Narrow" w:cs="Calibri"/>
                <w:color w:val="0D0D0D"/>
                <w:sz w:val="20"/>
                <w:lang w:val="es-PE"/>
              </w:rPr>
            </w:pPr>
            <w:r w:rsidRPr="004C63D3">
              <w:rPr>
                <w:rFonts w:ascii="Arial Narrow" w:eastAsia="Arial" w:hAnsi="Arial Narrow" w:cs="Calibri"/>
                <w:color w:val="0D0D0D"/>
                <w:sz w:val="20"/>
                <w:lang w:val="es-PE"/>
              </w:rPr>
              <w:t>DIMENSIÓN PERSONAL</w:t>
            </w:r>
          </w:p>
        </w:tc>
        <w:tc>
          <w:tcPr>
            <w:tcW w:w="4374" w:type="dxa"/>
            <w:shd w:val="clear" w:color="auto" w:fill="auto"/>
            <w:vAlign w:val="center"/>
          </w:tcPr>
          <w:p w:rsidR="009964B3" w:rsidRPr="004C63D3" w:rsidRDefault="009964B3" w:rsidP="009964B3">
            <w:pPr>
              <w:autoSpaceDE w:val="0"/>
              <w:autoSpaceDN w:val="0"/>
              <w:adjustRightInd w:val="0"/>
              <w:spacing w:after="122" w:line="358" w:lineRule="auto"/>
              <w:ind w:left="10" w:right="14" w:hanging="10"/>
              <w:jc w:val="center"/>
              <w:rPr>
                <w:rFonts w:ascii="Arial Narrow" w:eastAsia="Arial" w:hAnsi="Arial Narrow" w:cs="Calibri"/>
                <w:color w:val="0D0D0D"/>
                <w:sz w:val="20"/>
                <w:lang w:val="es-PE"/>
              </w:rPr>
            </w:pPr>
          </w:p>
        </w:tc>
        <w:tc>
          <w:tcPr>
            <w:tcW w:w="2835" w:type="dxa"/>
            <w:vAlign w:val="center"/>
          </w:tcPr>
          <w:p w:rsidR="009964B3" w:rsidRPr="004C63D3" w:rsidRDefault="009964B3" w:rsidP="009964B3">
            <w:pPr>
              <w:spacing w:after="122" w:line="241" w:lineRule="auto"/>
              <w:ind w:left="10" w:right="14" w:hanging="10"/>
              <w:jc w:val="center"/>
              <w:rPr>
                <w:rFonts w:ascii="Arial Narrow" w:eastAsia="Arial" w:hAnsi="Arial Narrow" w:cs="Calibri"/>
                <w:color w:val="0D0D0D"/>
                <w:sz w:val="20"/>
                <w:lang w:val="es-PE"/>
              </w:rPr>
            </w:pPr>
          </w:p>
        </w:tc>
        <w:tc>
          <w:tcPr>
            <w:tcW w:w="3366" w:type="dxa"/>
            <w:vAlign w:val="center"/>
          </w:tcPr>
          <w:p w:rsidR="009964B3" w:rsidRPr="004C63D3" w:rsidRDefault="009964B3" w:rsidP="009964B3">
            <w:pPr>
              <w:autoSpaceDE w:val="0"/>
              <w:autoSpaceDN w:val="0"/>
              <w:adjustRightInd w:val="0"/>
              <w:spacing w:after="122" w:line="358" w:lineRule="auto"/>
              <w:ind w:left="10" w:right="14" w:hanging="10"/>
              <w:jc w:val="center"/>
              <w:rPr>
                <w:rFonts w:ascii="Arial Narrow" w:eastAsia="Arial" w:hAnsi="Arial Narrow" w:cs="Calibri"/>
                <w:color w:val="0D0D0D"/>
                <w:sz w:val="20"/>
                <w:lang w:val="es-PE"/>
              </w:rPr>
            </w:pPr>
          </w:p>
        </w:tc>
      </w:tr>
      <w:tr w:rsidR="009964B3" w:rsidRPr="004C63D3" w:rsidTr="009964B3">
        <w:trPr>
          <w:jc w:val="center"/>
        </w:trPr>
        <w:tc>
          <w:tcPr>
            <w:tcW w:w="4416" w:type="dxa"/>
            <w:vAlign w:val="center"/>
          </w:tcPr>
          <w:p w:rsidR="009964B3" w:rsidRPr="004C63D3" w:rsidRDefault="009964B3" w:rsidP="009964B3">
            <w:pPr>
              <w:autoSpaceDE w:val="0"/>
              <w:autoSpaceDN w:val="0"/>
              <w:adjustRightInd w:val="0"/>
              <w:spacing w:after="122" w:line="358" w:lineRule="auto"/>
              <w:ind w:left="10" w:right="14" w:hanging="10"/>
              <w:jc w:val="center"/>
              <w:rPr>
                <w:rFonts w:ascii="Arial Narrow" w:eastAsia="Arial" w:hAnsi="Arial Narrow" w:cs="Calibri"/>
                <w:color w:val="0D0D0D"/>
                <w:sz w:val="20"/>
                <w:lang w:val="es-PE"/>
              </w:rPr>
            </w:pPr>
            <w:r w:rsidRPr="004C63D3">
              <w:rPr>
                <w:rFonts w:ascii="Arial Narrow" w:eastAsia="Arial" w:hAnsi="Arial Narrow" w:cs="Calibri"/>
                <w:color w:val="0D0D0D"/>
                <w:sz w:val="20"/>
                <w:lang w:val="es-PE"/>
              </w:rPr>
              <w:t>DIMENSIÓN PROFESIONAL PEDAGÓGICA</w:t>
            </w:r>
          </w:p>
        </w:tc>
        <w:tc>
          <w:tcPr>
            <w:tcW w:w="4374" w:type="dxa"/>
            <w:shd w:val="clear" w:color="auto" w:fill="auto"/>
            <w:vAlign w:val="center"/>
          </w:tcPr>
          <w:p w:rsidR="009964B3" w:rsidRPr="004C63D3" w:rsidRDefault="009964B3" w:rsidP="009964B3">
            <w:pPr>
              <w:tabs>
                <w:tab w:val="left" w:pos="1282"/>
              </w:tabs>
              <w:autoSpaceDE w:val="0"/>
              <w:autoSpaceDN w:val="0"/>
              <w:adjustRightInd w:val="0"/>
              <w:spacing w:after="122" w:line="358" w:lineRule="auto"/>
              <w:ind w:left="-71" w:right="14" w:hanging="10"/>
              <w:jc w:val="center"/>
              <w:rPr>
                <w:rFonts w:ascii="Arial Narrow" w:eastAsia="Arial" w:hAnsi="Arial Narrow" w:cs="Calibri"/>
                <w:color w:val="0D0D0D"/>
                <w:sz w:val="20"/>
                <w:lang w:val="es-PE"/>
              </w:rPr>
            </w:pPr>
          </w:p>
        </w:tc>
        <w:tc>
          <w:tcPr>
            <w:tcW w:w="2835" w:type="dxa"/>
            <w:vAlign w:val="center"/>
          </w:tcPr>
          <w:p w:rsidR="009964B3" w:rsidRPr="004C63D3" w:rsidRDefault="009964B3" w:rsidP="009964B3">
            <w:pPr>
              <w:tabs>
                <w:tab w:val="left" w:pos="1282"/>
              </w:tabs>
              <w:autoSpaceDE w:val="0"/>
              <w:autoSpaceDN w:val="0"/>
              <w:adjustRightInd w:val="0"/>
              <w:spacing w:after="122" w:line="358" w:lineRule="auto"/>
              <w:ind w:left="-71" w:right="14" w:hanging="10"/>
              <w:jc w:val="center"/>
              <w:rPr>
                <w:rFonts w:ascii="Arial Narrow" w:eastAsia="Arial" w:hAnsi="Arial Narrow" w:cs="Calibri"/>
                <w:color w:val="0D0D0D"/>
                <w:sz w:val="20"/>
                <w:lang w:val="es-PE"/>
              </w:rPr>
            </w:pPr>
          </w:p>
        </w:tc>
        <w:tc>
          <w:tcPr>
            <w:tcW w:w="3366" w:type="dxa"/>
            <w:vAlign w:val="center"/>
          </w:tcPr>
          <w:p w:rsidR="009964B3" w:rsidRPr="004C63D3" w:rsidRDefault="009964B3" w:rsidP="009964B3">
            <w:pPr>
              <w:autoSpaceDE w:val="0"/>
              <w:autoSpaceDN w:val="0"/>
              <w:adjustRightInd w:val="0"/>
              <w:spacing w:after="122" w:line="358" w:lineRule="auto"/>
              <w:ind w:left="10" w:right="14" w:hanging="10"/>
              <w:jc w:val="center"/>
              <w:rPr>
                <w:rFonts w:ascii="Arial Narrow" w:eastAsia="Arial" w:hAnsi="Arial Narrow" w:cs="Calibri"/>
                <w:color w:val="0D0D0D"/>
                <w:sz w:val="20"/>
                <w:lang w:val="es-PE"/>
              </w:rPr>
            </w:pPr>
          </w:p>
        </w:tc>
      </w:tr>
      <w:tr w:rsidR="009964B3" w:rsidRPr="004C63D3" w:rsidTr="009964B3">
        <w:trPr>
          <w:jc w:val="center"/>
        </w:trPr>
        <w:tc>
          <w:tcPr>
            <w:tcW w:w="4416" w:type="dxa"/>
            <w:vAlign w:val="center"/>
          </w:tcPr>
          <w:p w:rsidR="009964B3" w:rsidRPr="004C63D3" w:rsidRDefault="009964B3" w:rsidP="009964B3">
            <w:pPr>
              <w:autoSpaceDE w:val="0"/>
              <w:autoSpaceDN w:val="0"/>
              <w:adjustRightInd w:val="0"/>
              <w:spacing w:after="122" w:line="358" w:lineRule="auto"/>
              <w:ind w:left="10" w:right="14" w:hanging="10"/>
              <w:jc w:val="center"/>
              <w:rPr>
                <w:rFonts w:ascii="Arial Narrow" w:eastAsia="Arial" w:hAnsi="Arial Narrow" w:cs="Calibri"/>
                <w:color w:val="0D0D0D"/>
                <w:sz w:val="20"/>
                <w:lang w:val="es-PE"/>
              </w:rPr>
            </w:pPr>
            <w:r w:rsidRPr="004C63D3">
              <w:rPr>
                <w:rFonts w:ascii="Arial Narrow" w:eastAsia="Arial" w:hAnsi="Arial Narrow" w:cs="Calibri"/>
                <w:color w:val="0D0D0D"/>
                <w:sz w:val="20"/>
                <w:lang w:val="es-PE"/>
              </w:rPr>
              <w:t>DIMENSIÓN SOCIO COMUNITARIA</w:t>
            </w:r>
          </w:p>
        </w:tc>
        <w:tc>
          <w:tcPr>
            <w:tcW w:w="4374" w:type="dxa"/>
            <w:shd w:val="clear" w:color="auto" w:fill="auto"/>
            <w:vAlign w:val="center"/>
          </w:tcPr>
          <w:p w:rsidR="009964B3" w:rsidRPr="004C63D3" w:rsidRDefault="009964B3" w:rsidP="009964B3">
            <w:pPr>
              <w:autoSpaceDE w:val="0"/>
              <w:autoSpaceDN w:val="0"/>
              <w:adjustRightInd w:val="0"/>
              <w:spacing w:after="122" w:line="358" w:lineRule="auto"/>
              <w:ind w:left="10" w:right="14" w:hanging="10"/>
              <w:jc w:val="center"/>
              <w:rPr>
                <w:rFonts w:ascii="Arial Narrow" w:eastAsia="Arial" w:hAnsi="Arial Narrow" w:cs="Calibri"/>
                <w:color w:val="0D0D0D"/>
                <w:sz w:val="20"/>
                <w:lang w:val="es-PE"/>
              </w:rPr>
            </w:pPr>
          </w:p>
        </w:tc>
        <w:tc>
          <w:tcPr>
            <w:tcW w:w="2835" w:type="dxa"/>
            <w:vAlign w:val="center"/>
          </w:tcPr>
          <w:p w:rsidR="009964B3" w:rsidRPr="004C63D3" w:rsidRDefault="009964B3" w:rsidP="009964B3">
            <w:pPr>
              <w:autoSpaceDE w:val="0"/>
              <w:autoSpaceDN w:val="0"/>
              <w:adjustRightInd w:val="0"/>
              <w:spacing w:after="122" w:line="358" w:lineRule="auto"/>
              <w:ind w:left="10" w:right="14" w:hanging="10"/>
              <w:jc w:val="center"/>
              <w:rPr>
                <w:rFonts w:ascii="Arial Narrow" w:eastAsia="Arial" w:hAnsi="Arial Narrow" w:cs="Calibri"/>
                <w:color w:val="0D0D0D"/>
                <w:sz w:val="20"/>
                <w:lang w:val="es-PE"/>
              </w:rPr>
            </w:pPr>
          </w:p>
        </w:tc>
        <w:tc>
          <w:tcPr>
            <w:tcW w:w="3366" w:type="dxa"/>
            <w:vAlign w:val="center"/>
          </w:tcPr>
          <w:p w:rsidR="009964B3" w:rsidRPr="004C63D3" w:rsidRDefault="009964B3" w:rsidP="009964B3">
            <w:pPr>
              <w:autoSpaceDE w:val="0"/>
              <w:autoSpaceDN w:val="0"/>
              <w:adjustRightInd w:val="0"/>
              <w:spacing w:after="122" w:line="358" w:lineRule="auto"/>
              <w:ind w:left="10" w:right="14" w:hanging="10"/>
              <w:jc w:val="center"/>
              <w:rPr>
                <w:rFonts w:ascii="Arial Narrow" w:eastAsia="Arial" w:hAnsi="Arial Narrow" w:cs="Calibri"/>
                <w:color w:val="0D0D0D"/>
                <w:sz w:val="20"/>
                <w:lang w:val="es-PE"/>
              </w:rPr>
            </w:pPr>
          </w:p>
        </w:tc>
      </w:tr>
    </w:tbl>
    <w:p w:rsidR="009964B3" w:rsidRPr="004C63D3" w:rsidRDefault="009964B3" w:rsidP="009964B3">
      <w:pPr>
        <w:spacing w:after="122" w:line="360" w:lineRule="auto"/>
        <w:ind w:right="14"/>
        <w:jc w:val="both"/>
        <w:rPr>
          <w:rFonts w:ascii="Arial Narrow" w:eastAsia="Arial" w:hAnsi="Arial Narrow" w:cs="Arial"/>
          <w:b/>
          <w:color w:val="000000"/>
          <w:sz w:val="28"/>
          <w:lang w:val="es-PE" w:eastAsia="es-PE"/>
        </w:rPr>
      </w:pPr>
    </w:p>
    <w:p w:rsidR="009964B3" w:rsidRPr="004C63D3" w:rsidRDefault="009964B3" w:rsidP="009964B3">
      <w:pPr>
        <w:spacing w:after="160" w:line="259" w:lineRule="auto"/>
        <w:rPr>
          <w:rFonts w:ascii="Arial Narrow" w:eastAsia="Arial" w:hAnsi="Arial Narrow" w:cs="Arial"/>
          <w:b/>
          <w:color w:val="000000"/>
          <w:sz w:val="28"/>
          <w:lang w:val="es-PE" w:eastAsia="es-PE"/>
        </w:rPr>
      </w:pPr>
      <w:r w:rsidRPr="004C63D3">
        <w:rPr>
          <w:rFonts w:ascii="Arial Narrow" w:eastAsia="Arial" w:hAnsi="Arial Narrow" w:cs="Arial"/>
          <w:b/>
          <w:color w:val="000000"/>
          <w:sz w:val="28"/>
          <w:lang w:val="es-PE" w:eastAsia="es-PE"/>
        </w:rPr>
        <w:br w:type="page"/>
      </w:r>
    </w:p>
    <w:p w:rsidR="009964B3" w:rsidRPr="00723827" w:rsidRDefault="009964B3" w:rsidP="00F06577">
      <w:pPr>
        <w:spacing w:after="122" w:line="360" w:lineRule="auto"/>
        <w:ind w:right="14"/>
        <w:jc w:val="center"/>
        <w:rPr>
          <w:rFonts w:ascii="Arial Narrow" w:eastAsia="Arial" w:hAnsi="Arial Narrow" w:cs="Arial"/>
          <w:b/>
          <w:color w:val="000000"/>
          <w:sz w:val="20"/>
          <w:lang w:val="es-PE" w:eastAsia="es-PE"/>
        </w:rPr>
      </w:pPr>
      <w:r w:rsidRPr="00723827">
        <w:rPr>
          <w:rFonts w:ascii="Arial Narrow" w:eastAsia="Arial" w:hAnsi="Arial Narrow" w:cs="Arial"/>
          <w:b/>
          <w:color w:val="000000"/>
          <w:sz w:val="20"/>
          <w:lang w:val="es-PE" w:eastAsia="es-PE"/>
        </w:rPr>
        <w:lastRenderedPageBreak/>
        <w:t>ESTRUCTURA SESIÓN DE APRENDIZAJE</w:t>
      </w:r>
    </w:p>
    <w:p w:rsidR="009964B3" w:rsidRPr="00723827" w:rsidRDefault="009964B3" w:rsidP="009964B3">
      <w:pPr>
        <w:tabs>
          <w:tab w:val="left" w:pos="7380"/>
        </w:tabs>
        <w:spacing w:after="122" w:line="358" w:lineRule="auto"/>
        <w:ind w:left="10" w:right="-32" w:hanging="10"/>
        <w:jc w:val="center"/>
        <w:rPr>
          <w:rFonts w:ascii="Arial Narrow" w:eastAsia="Arial" w:hAnsi="Arial Narrow" w:cs="Arial"/>
          <w:b/>
          <w:color w:val="000000"/>
          <w:sz w:val="20"/>
          <w:szCs w:val="20"/>
          <w:u w:val="single"/>
          <w:lang w:val="es-PE" w:eastAsia="es-PE"/>
        </w:rPr>
      </w:pPr>
      <w:r w:rsidRPr="00723827">
        <w:rPr>
          <w:rFonts w:ascii="Arial Narrow" w:eastAsia="Arial" w:hAnsi="Arial Narrow" w:cs="Arial"/>
          <w:b/>
          <w:color w:val="000000"/>
          <w:sz w:val="20"/>
          <w:szCs w:val="20"/>
          <w:u w:val="single"/>
          <w:lang w:val="es-PE" w:eastAsia="es-PE"/>
        </w:rPr>
        <w:t>SESIÓN DE APRENDIZAJE N°</w:t>
      </w:r>
      <w:proofErr w:type="gramStart"/>
      <w:r w:rsidRPr="00723827">
        <w:rPr>
          <w:rFonts w:ascii="Arial Narrow" w:eastAsia="Arial" w:hAnsi="Arial Narrow" w:cs="Arial"/>
          <w:b/>
          <w:color w:val="000000"/>
          <w:sz w:val="20"/>
          <w:szCs w:val="20"/>
          <w:u w:val="single"/>
          <w:lang w:val="es-PE" w:eastAsia="es-PE"/>
        </w:rPr>
        <w:t xml:space="preserve"> ….</w:t>
      </w:r>
      <w:proofErr w:type="gramEnd"/>
      <w:r w:rsidRPr="00723827">
        <w:rPr>
          <w:rFonts w:ascii="Arial Narrow" w:eastAsia="Arial" w:hAnsi="Arial Narrow" w:cs="Arial"/>
          <w:b/>
          <w:color w:val="000000"/>
          <w:sz w:val="20"/>
          <w:szCs w:val="20"/>
          <w:u w:val="single"/>
          <w:lang w:val="es-PE" w:eastAsia="es-PE"/>
        </w:rPr>
        <w:t>.</w:t>
      </w:r>
    </w:p>
    <w:tbl>
      <w:tblPr>
        <w:tblW w:w="5410" w:type="pct"/>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87"/>
        <w:gridCol w:w="3382"/>
        <w:gridCol w:w="1325"/>
        <w:gridCol w:w="2349"/>
      </w:tblGrid>
      <w:tr w:rsidR="009964B3" w:rsidRPr="004C63D3" w:rsidTr="009964B3">
        <w:trPr>
          <w:cantSplit/>
          <w:trHeight w:val="58"/>
        </w:trPr>
        <w:tc>
          <w:tcPr>
            <w:tcW w:w="5000" w:type="pct"/>
            <w:gridSpan w:val="4"/>
            <w:tcBorders>
              <w:top w:val="double" w:sz="4" w:space="0" w:color="auto"/>
              <w:left w:val="double" w:sz="4" w:space="0" w:color="auto"/>
              <w:bottom w:val="single" w:sz="4" w:space="0" w:color="auto"/>
              <w:right w:val="double" w:sz="4" w:space="0" w:color="auto"/>
            </w:tcBorders>
            <w:shd w:val="clear" w:color="auto" w:fill="auto"/>
            <w:vAlign w:val="center"/>
          </w:tcPr>
          <w:p w:rsidR="009964B3" w:rsidRPr="004C63D3" w:rsidRDefault="009964B3" w:rsidP="009964B3">
            <w:pPr>
              <w:keepNext/>
              <w:keepLines/>
              <w:spacing w:before="60" w:after="60" w:line="259" w:lineRule="auto"/>
              <w:ind w:left="396"/>
              <w:jc w:val="center"/>
              <w:outlineLvl w:val="0"/>
              <w:rPr>
                <w:rFonts w:ascii="Arial Narrow" w:eastAsia="Arial" w:hAnsi="Arial Narrow" w:cs="Arial"/>
                <w:b/>
                <w:color w:val="000000"/>
                <w:sz w:val="20"/>
                <w:szCs w:val="20"/>
                <w:lang w:val="es-PE" w:eastAsia="es-PE"/>
              </w:rPr>
            </w:pPr>
            <w:r w:rsidRPr="004C63D3">
              <w:rPr>
                <w:rFonts w:ascii="Arial Narrow" w:eastAsia="Arial" w:hAnsi="Arial Narrow" w:cs="Arial"/>
                <w:b/>
                <w:color w:val="000000"/>
                <w:sz w:val="20"/>
                <w:szCs w:val="20"/>
                <w:lang w:val="es-PE" w:eastAsia="es-PE"/>
              </w:rPr>
              <w:t>I.- DATOS INFORMATIVOS</w:t>
            </w:r>
          </w:p>
        </w:tc>
      </w:tr>
      <w:tr w:rsidR="009964B3" w:rsidRPr="004C63D3" w:rsidTr="009964B3">
        <w:trPr>
          <w:cantSplit/>
          <w:trHeight w:val="322"/>
        </w:trPr>
        <w:tc>
          <w:tcPr>
            <w:tcW w:w="1522" w:type="pct"/>
            <w:tcBorders>
              <w:top w:val="double" w:sz="4" w:space="0" w:color="auto"/>
              <w:left w:val="double" w:sz="4" w:space="0" w:color="auto"/>
              <w:bottom w:val="single" w:sz="4" w:space="0" w:color="auto"/>
              <w:right w:val="single" w:sz="4" w:space="0" w:color="auto"/>
            </w:tcBorders>
            <w:vAlign w:val="center"/>
          </w:tcPr>
          <w:p w:rsidR="009964B3" w:rsidRPr="004C63D3" w:rsidRDefault="009964B3" w:rsidP="009964B3">
            <w:pPr>
              <w:spacing w:line="240" w:lineRule="auto"/>
              <w:ind w:left="42"/>
              <w:rPr>
                <w:rFonts w:ascii="Arial Narrow" w:eastAsia="Times New Roman" w:hAnsi="Arial Narrow" w:cs="Arial"/>
                <w:color w:val="000000"/>
                <w:sz w:val="20"/>
                <w:szCs w:val="20"/>
                <w:lang w:eastAsia="es-ES"/>
              </w:rPr>
            </w:pPr>
            <w:r w:rsidRPr="004C63D3">
              <w:rPr>
                <w:rFonts w:ascii="Arial Narrow" w:eastAsia="Times New Roman" w:hAnsi="Arial Narrow" w:cs="Arial"/>
                <w:b/>
                <w:color w:val="000000"/>
                <w:sz w:val="20"/>
                <w:szCs w:val="20"/>
                <w:lang w:eastAsia="es-ES"/>
              </w:rPr>
              <w:t>INSTITUCIÓN EDUCATIVA</w:t>
            </w:r>
          </w:p>
        </w:tc>
        <w:tc>
          <w:tcPr>
            <w:tcW w:w="3478" w:type="pct"/>
            <w:gridSpan w:val="3"/>
            <w:tcBorders>
              <w:top w:val="double" w:sz="4" w:space="0" w:color="auto"/>
              <w:left w:val="single" w:sz="4" w:space="0" w:color="auto"/>
              <w:bottom w:val="single" w:sz="4" w:space="0" w:color="auto"/>
              <w:right w:val="double" w:sz="4" w:space="0" w:color="auto"/>
            </w:tcBorders>
            <w:vAlign w:val="center"/>
          </w:tcPr>
          <w:p w:rsidR="009964B3" w:rsidRPr="004C63D3" w:rsidRDefault="009964B3" w:rsidP="009964B3">
            <w:pPr>
              <w:widowControl w:val="0"/>
              <w:tabs>
                <w:tab w:val="center" w:pos="4252"/>
                <w:tab w:val="right" w:pos="8504"/>
              </w:tabs>
              <w:autoSpaceDE w:val="0"/>
              <w:autoSpaceDN w:val="0"/>
              <w:spacing w:after="120" w:line="240" w:lineRule="auto"/>
              <w:jc w:val="center"/>
              <w:rPr>
                <w:rFonts w:ascii="Arial Narrow" w:eastAsia="Arial" w:hAnsi="Arial Narrow" w:cs="Arial"/>
                <w:color w:val="000000"/>
                <w:sz w:val="20"/>
                <w:szCs w:val="20"/>
                <w:lang w:eastAsia="es-ES" w:bidi="es-ES"/>
              </w:rPr>
            </w:pPr>
          </w:p>
        </w:tc>
      </w:tr>
      <w:tr w:rsidR="009964B3" w:rsidRPr="004C63D3" w:rsidTr="009964B3">
        <w:trPr>
          <w:cantSplit/>
          <w:trHeight w:val="343"/>
        </w:trPr>
        <w:tc>
          <w:tcPr>
            <w:tcW w:w="1522" w:type="pct"/>
            <w:tcBorders>
              <w:top w:val="double" w:sz="4" w:space="0" w:color="auto"/>
              <w:left w:val="double" w:sz="4" w:space="0" w:color="auto"/>
              <w:bottom w:val="single" w:sz="4" w:space="0" w:color="auto"/>
              <w:right w:val="single" w:sz="4" w:space="0" w:color="auto"/>
            </w:tcBorders>
            <w:vAlign w:val="center"/>
          </w:tcPr>
          <w:p w:rsidR="009964B3" w:rsidRPr="004C63D3" w:rsidRDefault="009964B3" w:rsidP="009964B3">
            <w:pPr>
              <w:spacing w:line="240" w:lineRule="auto"/>
              <w:ind w:left="42"/>
              <w:jc w:val="both"/>
              <w:rPr>
                <w:rFonts w:ascii="Arial Narrow" w:eastAsia="Times New Roman" w:hAnsi="Arial Narrow" w:cs="Arial"/>
                <w:bCs/>
                <w:color w:val="000000"/>
                <w:sz w:val="20"/>
                <w:szCs w:val="20"/>
                <w:lang w:eastAsia="es-ES"/>
              </w:rPr>
            </w:pPr>
            <w:r w:rsidRPr="004C63D3">
              <w:rPr>
                <w:rFonts w:ascii="Arial Narrow" w:eastAsia="Times New Roman" w:hAnsi="Arial Narrow" w:cs="Arial"/>
                <w:b/>
                <w:bCs/>
                <w:color w:val="000000"/>
                <w:sz w:val="20"/>
                <w:szCs w:val="20"/>
                <w:lang w:eastAsia="es-ES"/>
              </w:rPr>
              <w:t>ESPECIALIDAD</w:t>
            </w:r>
          </w:p>
        </w:tc>
        <w:tc>
          <w:tcPr>
            <w:tcW w:w="3478" w:type="pct"/>
            <w:gridSpan w:val="3"/>
            <w:tcBorders>
              <w:top w:val="double" w:sz="4" w:space="0" w:color="auto"/>
              <w:left w:val="single" w:sz="4" w:space="0" w:color="auto"/>
              <w:bottom w:val="single" w:sz="4" w:space="0" w:color="auto"/>
              <w:right w:val="double" w:sz="4" w:space="0" w:color="auto"/>
            </w:tcBorders>
            <w:vAlign w:val="center"/>
          </w:tcPr>
          <w:p w:rsidR="009964B3" w:rsidRPr="004C63D3" w:rsidRDefault="009964B3" w:rsidP="009964B3">
            <w:pPr>
              <w:widowControl w:val="0"/>
              <w:tabs>
                <w:tab w:val="center" w:pos="4252"/>
                <w:tab w:val="right" w:pos="8504"/>
              </w:tabs>
              <w:autoSpaceDE w:val="0"/>
              <w:autoSpaceDN w:val="0"/>
              <w:spacing w:after="120" w:line="240" w:lineRule="auto"/>
              <w:jc w:val="center"/>
              <w:rPr>
                <w:rFonts w:ascii="Arial Narrow" w:eastAsia="Arial" w:hAnsi="Arial Narrow" w:cs="Arial"/>
                <w:bCs/>
                <w:color w:val="000000"/>
                <w:sz w:val="20"/>
                <w:szCs w:val="20"/>
                <w:lang w:eastAsia="es-ES" w:bidi="es-ES"/>
              </w:rPr>
            </w:pPr>
          </w:p>
        </w:tc>
      </w:tr>
      <w:tr w:rsidR="009964B3" w:rsidRPr="004C63D3" w:rsidTr="009964B3">
        <w:trPr>
          <w:cantSplit/>
          <w:trHeight w:val="352"/>
        </w:trPr>
        <w:tc>
          <w:tcPr>
            <w:tcW w:w="1522" w:type="pct"/>
            <w:tcBorders>
              <w:top w:val="double" w:sz="4" w:space="0" w:color="auto"/>
              <w:left w:val="double" w:sz="4" w:space="0" w:color="auto"/>
              <w:bottom w:val="single" w:sz="4" w:space="0" w:color="auto"/>
              <w:right w:val="single" w:sz="4" w:space="0" w:color="auto"/>
            </w:tcBorders>
            <w:vAlign w:val="center"/>
          </w:tcPr>
          <w:p w:rsidR="009964B3" w:rsidRPr="004C63D3" w:rsidRDefault="009964B3" w:rsidP="009964B3">
            <w:pPr>
              <w:widowControl w:val="0"/>
              <w:tabs>
                <w:tab w:val="center" w:pos="4252"/>
                <w:tab w:val="right" w:pos="8504"/>
              </w:tabs>
              <w:autoSpaceDE w:val="0"/>
              <w:autoSpaceDN w:val="0"/>
              <w:spacing w:after="120" w:line="240" w:lineRule="auto"/>
              <w:jc w:val="both"/>
              <w:rPr>
                <w:rFonts w:ascii="Arial Narrow" w:eastAsia="Arial" w:hAnsi="Arial Narrow" w:cs="Arial"/>
                <w:bCs/>
                <w:color w:val="000000"/>
                <w:sz w:val="20"/>
                <w:szCs w:val="20"/>
                <w:lang w:eastAsia="es-ES" w:bidi="es-ES"/>
              </w:rPr>
            </w:pPr>
            <w:r w:rsidRPr="004C63D3">
              <w:rPr>
                <w:rFonts w:ascii="Arial Narrow" w:eastAsia="Arial" w:hAnsi="Arial Narrow" w:cs="Arial"/>
                <w:b/>
                <w:bCs/>
                <w:color w:val="000000"/>
                <w:sz w:val="20"/>
                <w:szCs w:val="20"/>
                <w:lang w:eastAsia="es-ES" w:bidi="es-ES"/>
              </w:rPr>
              <w:t xml:space="preserve"> ÁREA</w:t>
            </w:r>
          </w:p>
        </w:tc>
        <w:tc>
          <w:tcPr>
            <w:tcW w:w="3478" w:type="pct"/>
            <w:gridSpan w:val="3"/>
            <w:tcBorders>
              <w:top w:val="double" w:sz="4" w:space="0" w:color="auto"/>
              <w:left w:val="single" w:sz="4" w:space="0" w:color="auto"/>
              <w:bottom w:val="single" w:sz="4" w:space="0" w:color="auto"/>
              <w:right w:val="double" w:sz="4" w:space="0" w:color="auto"/>
            </w:tcBorders>
            <w:vAlign w:val="center"/>
          </w:tcPr>
          <w:p w:rsidR="009964B3" w:rsidRPr="004C63D3" w:rsidRDefault="009964B3" w:rsidP="009964B3">
            <w:pPr>
              <w:widowControl w:val="0"/>
              <w:tabs>
                <w:tab w:val="center" w:pos="4252"/>
                <w:tab w:val="right" w:pos="8504"/>
              </w:tabs>
              <w:autoSpaceDE w:val="0"/>
              <w:autoSpaceDN w:val="0"/>
              <w:spacing w:after="120" w:line="240" w:lineRule="auto"/>
              <w:jc w:val="center"/>
              <w:rPr>
                <w:rFonts w:ascii="Arial Narrow" w:eastAsia="Arial" w:hAnsi="Arial Narrow" w:cs="Arial"/>
                <w:bCs/>
                <w:color w:val="000000"/>
                <w:sz w:val="20"/>
                <w:szCs w:val="20"/>
                <w:lang w:eastAsia="es-ES" w:bidi="es-ES"/>
              </w:rPr>
            </w:pPr>
          </w:p>
        </w:tc>
      </w:tr>
      <w:tr w:rsidR="009964B3" w:rsidRPr="004C63D3" w:rsidTr="009964B3">
        <w:trPr>
          <w:cantSplit/>
          <w:trHeight w:val="343"/>
        </w:trPr>
        <w:tc>
          <w:tcPr>
            <w:tcW w:w="1522" w:type="pct"/>
            <w:tcBorders>
              <w:top w:val="double" w:sz="4" w:space="0" w:color="auto"/>
              <w:left w:val="double" w:sz="4" w:space="0" w:color="auto"/>
              <w:bottom w:val="single" w:sz="4" w:space="0" w:color="auto"/>
              <w:right w:val="single" w:sz="4" w:space="0" w:color="auto"/>
            </w:tcBorders>
            <w:vAlign w:val="center"/>
          </w:tcPr>
          <w:p w:rsidR="009964B3" w:rsidRPr="004C63D3" w:rsidRDefault="009964B3" w:rsidP="009964B3">
            <w:pPr>
              <w:widowControl w:val="0"/>
              <w:tabs>
                <w:tab w:val="center" w:pos="4252"/>
                <w:tab w:val="right" w:pos="8504"/>
              </w:tabs>
              <w:autoSpaceDE w:val="0"/>
              <w:autoSpaceDN w:val="0"/>
              <w:spacing w:after="120" w:line="240" w:lineRule="auto"/>
              <w:jc w:val="both"/>
              <w:rPr>
                <w:rFonts w:ascii="Arial Narrow" w:eastAsia="Arial" w:hAnsi="Arial Narrow" w:cs="Arial"/>
                <w:b/>
                <w:bCs/>
                <w:color w:val="000000"/>
                <w:sz w:val="20"/>
                <w:szCs w:val="20"/>
                <w:lang w:eastAsia="es-ES" w:bidi="es-ES"/>
              </w:rPr>
            </w:pPr>
            <w:r w:rsidRPr="004C63D3">
              <w:rPr>
                <w:rFonts w:ascii="Arial Narrow" w:eastAsia="Arial" w:hAnsi="Arial Narrow" w:cs="Arial"/>
                <w:b/>
                <w:bCs/>
                <w:color w:val="000000"/>
                <w:sz w:val="20"/>
                <w:szCs w:val="20"/>
                <w:lang w:eastAsia="es-ES" w:bidi="es-ES"/>
              </w:rPr>
              <w:t>SEMESTRE ACADÉMICO</w:t>
            </w:r>
          </w:p>
        </w:tc>
        <w:tc>
          <w:tcPr>
            <w:tcW w:w="1667" w:type="pct"/>
            <w:tcBorders>
              <w:top w:val="double" w:sz="4" w:space="0" w:color="auto"/>
              <w:left w:val="single" w:sz="4" w:space="0" w:color="auto"/>
              <w:bottom w:val="single" w:sz="4" w:space="0" w:color="auto"/>
              <w:right w:val="double" w:sz="4" w:space="0" w:color="auto"/>
            </w:tcBorders>
            <w:vAlign w:val="center"/>
          </w:tcPr>
          <w:p w:rsidR="009964B3" w:rsidRPr="004C63D3" w:rsidRDefault="009964B3" w:rsidP="009964B3">
            <w:pPr>
              <w:widowControl w:val="0"/>
              <w:tabs>
                <w:tab w:val="center" w:pos="4252"/>
                <w:tab w:val="right" w:pos="8504"/>
              </w:tabs>
              <w:autoSpaceDE w:val="0"/>
              <w:autoSpaceDN w:val="0"/>
              <w:spacing w:after="120" w:line="240" w:lineRule="auto"/>
              <w:jc w:val="center"/>
              <w:rPr>
                <w:rFonts w:ascii="Arial Narrow" w:eastAsia="Arial" w:hAnsi="Arial Narrow" w:cs="Arial"/>
                <w:bCs/>
                <w:color w:val="000000"/>
                <w:sz w:val="20"/>
                <w:szCs w:val="20"/>
                <w:lang w:eastAsia="es-ES" w:bidi="es-ES"/>
              </w:rPr>
            </w:pPr>
          </w:p>
        </w:tc>
        <w:tc>
          <w:tcPr>
            <w:tcW w:w="653" w:type="pct"/>
            <w:tcBorders>
              <w:top w:val="double" w:sz="4" w:space="0" w:color="auto"/>
              <w:left w:val="single" w:sz="4" w:space="0" w:color="auto"/>
              <w:bottom w:val="single" w:sz="4" w:space="0" w:color="auto"/>
              <w:right w:val="double" w:sz="4" w:space="0" w:color="auto"/>
            </w:tcBorders>
            <w:vAlign w:val="center"/>
          </w:tcPr>
          <w:p w:rsidR="009964B3" w:rsidRPr="004C63D3" w:rsidRDefault="009964B3" w:rsidP="009964B3">
            <w:pPr>
              <w:widowControl w:val="0"/>
              <w:tabs>
                <w:tab w:val="center" w:pos="4252"/>
                <w:tab w:val="right" w:pos="8504"/>
              </w:tabs>
              <w:autoSpaceDE w:val="0"/>
              <w:autoSpaceDN w:val="0"/>
              <w:spacing w:after="120" w:line="240" w:lineRule="auto"/>
              <w:jc w:val="both"/>
              <w:rPr>
                <w:rFonts w:ascii="Arial Narrow" w:eastAsia="Arial" w:hAnsi="Arial Narrow" w:cs="Arial"/>
                <w:b/>
                <w:bCs/>
                <w:color w:val="000000"/>
                <w:sz w:val="20"/>
                <w:szCs w:val="20"/>
                <w:lang w:eastAsia="es-ES" w:bidi="es-ES"/>
              </w:rPr>
            </w:pPr>
            <w:r w:rsidRPr="004C63D3">
              <w:rPr>
                <w:rFonts w:ascii="Arial Narrow" w:eastAsia="Arial" w:hAnsi="Arial Narrow" w:cs="Arial"/>
                <w:b/>
                <w:bCs/>
                <w:color w:val="000000"/>
                <w:sz w:val="20"/>
                <w:szCs w:val="20"/>
                <w:lang w:eastAsia="es-ES" w:bidi="es-ES"/>
              </w:rPr>
              <w:t>CICLO</w:t>
            </w:r>
          </w:p>
        </w:tc>
        <w:tc>
          <w:tcPr>
            <w:tcW w:w="1159" w:type="pct"/>
            <w:tcBorders>
              <w:top w:val="double" w:sz="4" w:space="0" w:color="auto"/>
              <w:left w:val="single" w:sz="4" w:space="0" w:color="auto"/>
              <w:bottom w:val="single" w:sz="4" w:space="0" w:color="auto"/>
              <w:right w:val="double" w:sz="4" w:space="0" w:color="auto"/>
            </w:tcBorders>
            <w:vAlign w:val="center"/>
          </w:tcPr>
          <w:p w:rsidR="009964B3" w:rsidRPr="004C63D3" w:rsidRDefault="009964B3" w:rsidP="009964B3">
            <w:pPr>
              <w:widowControl w:val="0"/>
              <w:tabs>
                <w:tab w:val="center" w:pos="4252"/>
                <w:tab w:val="right" w:pos="8504"/>
              </w:tabs>
              <w:autoSpaceDE w:val="0"/>
              <w:autoSpaceDN w:val="0"/>
              <w:spacing w:after="120" w:line="240" w:lineRule="auto"/>
              <w:jc w:val="center"/>
              <w:rPr>
                <w:rFonts w:ascii="Arial Narrow" w:eastAsia="Arial" w:hAnsi="Arial Narrow" w:cs="Arial"/>
                <w:bCs/>
                <w:color w:val="000000"/>
                <w:sz w:val="20"/>
                <w:szCs w:val="20"/>
                <w:lang w:eastAsia="es-ES" w:bidi="es-ES"/>
              </w:rPr>
            </w:pPr>
          </w:p>
        </w:tc>
      </w:tr>
      <w:tr w:rsidR="009964B3" w:rsidRPr="004C63D3" w:rsidTr="009964B3">
        <w:trPr>
          <w:cantSplit/>
          <w:trHeight w:val="527"/>
        </w:trPr>
        <w:tc>
          <w:tcPr>
            <w:tcW w:w="1522" w:type="pct"/>
            <w:tcBorders>
              <w:top w:val="double" w:sz="4" w:space="0" w:color="auto"/>
              <w:left w:val="double" w:sz="4" w:space="0" w:color="auto"/>
              <w:bottom w:val="double" w:sz="4" w:space="0" w:color="auto"/>
              <w:right w:val="single" w:sz="4" w:space="0" w:color="auto"/>
            </w:tcBorders>
            <w:vAlign w:val="center"/>
          </w:tcPr>
          <w:p w:rsidR="009964B3" w:rsidRPr="004C63D3" w:rsidRDefault="009964B3" w:rsidP="009964B3">
            <w:pPr>
              <w:spacing w:line="240" w:lineRule="auto"/>
              <w:rPr>
                <w:rFonts w:ascii="Arial Narrow" w:eastAsia="Times New Roman" w:hAnsi="Arial Narrow" w:cs="Arial"/>
                <w:b/>
                <w:color w:val="000000"/>
                <w:sz w:val="20"/>
                <w:szCs w:val="20"/>
                <w:lang w:eastAsia="es-ES"/>
              </w:rPr>
            </w:pPr>
            <w:r w:rsidRPr="004C63D3">
              <w:rPr>
                <w:rFonts w:ascii="Arial Narrow" w:eastAsia="Times New Roman" w:hAnsi="Arial Narrow" w:cs="Arial"/>
                <w:b/>
                <w:color w:val="000000"/>
                <w:sz w:val="20"/>
                <w:szCs w:val="20"/>
                <w:lang w:eastAsia="es-ES"/>
              </w:rPr>
              <w:t>SEMANA (S)</w:t>
            </w:r>
          </w:p>
        </w:tc>
        <w:tc>
          <w:tcPr>
            <w:tcW w:w="1667" w:type="pct"/>
            <w:tcBorders>
              <w:top w:val="double" w:sz="4" w:space="0" w:color="auto"/>
              <w:left w:val="single" w:sz="4" w:space="0" w:color="auto"/>
              <w:bottom w:val="double" w:sz="4" w:space="0" w:color="auto"/>
              <w:right w:val="double" w:sz="4" w:space="0" w:color="auto"/>
            </w:tcBorders>
            <w:vAlign w:val="center"/>
          </w:tcPr>
          <w:p w:rsidR="009964B3" w:rsidRPr="004C63D3" w:rsidRDefault="009964B3" w:rsidP="009964B3">
            <w:pPr>
              <w:spacing w:line="240" w:lineRule="auto"/>
              <w:jc w:val="center"/>
              <w:rPr>
                <w:rFonts w:ascii="Arial Narrow" w:eastAsia="Times New Roman" w:hAnsi="Arial Narrow" w:cs="Arial"/>
                <w:b/>
                <w:color w:val="000000"/>
                <w:sz w:val="20"/>
                <w:szCs w:val="20"/>
                <w:lang w:eastAsia="es-ES"/>
              </w:rPr>
            </w:pPr>
          </w:p>
        </w:tc>
        <w:tc>
          <w:tcPr>
            <w:tcW w:w="652" w:type="pct"/>
            <w:tcBorders>
              <w:top w:val="double" w:sz="4" w:space="0" w:color="auto"/>
              <w:left w:val="single" w:sz="4" w:space="0" w:color="auto"/>
              <w:bottom w:val="double" w:sz="4" w:space="0" w:color="auto"/>
              <w:right w:val="double" w:sz="4" w:space="0" w:color="auto"/>
            </w:tcBorders>
            <w:vAlign w:val="center"/>
          </w:tcPr>
          <w:p w:rsidR="009964B3" w:rsidRPr="004C63D3" w:rsidRDefault="009964B3" w:rsidP="009964B3">
            <w:pPr>
              <w:spacing w:line="240" w:lineRule="auto"/>
              <w:rPr>
                <w:rFonts w:ascii="Arial Narrow" w:eastAsia="Times New Roman" w:hAnsi="Arial Narrow" w:cs="Arial"/>
                <w:b/>
                <w:color w:val="000000"/>
                <w:sz w:val="20"/>
                <w:szCs w:val="20"/>
                <w:lang w:eastAsia="es-ES"/>
              </w:rPr>
            </w:pPr>
            <w:r w:rsidRPr="004C63D3">
              <w:rPr>
                <w:rFonts w:ascii="Arial Narrow" w:eastAsia="Times New Roman" w:hAnsi="Arial Narrow" w:cs="Arial"/>
                <w:b/>
                <w:color w:val="000000"/>
                <w:sz w:val="20"/>
                <w:szCs w:val="20"/>
                <w:lang w:eastAsia="es-ES"/>
              </w:rPr>
              <w:t>DURACIÓN</w:t>
            </w:r>
          </w:p>
        </w:tc>
        <w:tc>
          <w:tcPr>
            <w:tcW w:w="1159" w:type="pct"/>
            <w:tcBorders>
              <w:top w:val="double" w:sz="4" w:space="0" w:color="auto"/>
              <w:left w:val="single" w:sz="4" w:space="0" w:color="auto"/>
              <w:bottom w:val="double" w:sz="4" w:space="0" w:color="auto"/>
              <w:right w:val="double" w:sz="4" w:space="0" w:color="auto"/>
            </w:tcBorders>
            <w:vAlign w:val="center"/>
          </w:tcPr>
          <w:p w:rsidR="009964B3" w:rsidRPr="004C63D3" w:rsidRDefault="009964B3" w:rsidP="009964B3">
            <w:pPr>
              <w:spacing w:line="240" w:lineRule="auto"/>
              <w:jc w:val="center"/>
              <w:rPr>
                <w:rFonts w:ascii="Arial Narrow" w:eastAsia="Times New Roman" w:hAnsi="Arial Narrow" w:cs="Arial"/>
                <w:color w:val="000000"/>
                <w:sz w:val="20"/>
                <w:szCs w:val="20"/>
                <w:lang w:eastAsia="es-ES"/>
              </w:rPr>
            </w:pPr>
          </w:p>
        </w:tc>
      </w:tr>
      <w:tr w:rsidR="009964B3" w:rsidRPr="004C63D3" w:rsidTr="009964B3">
        <w:trPr>
          <w:cantSplit/>
          <w:trHeight w:val="535"/>
        </w:trPr>
        <w:tc>
          <w:tcPr>
            <w:tcW w:w="1522" w:type="pct"/>
            <w:tcBorders>
              <w:top w:val="double" w:sz="4" w:space="0" w:color="auto"/>
              <w:left w:val="double" w:sz="4" w:space="0" w:color="auto"/>
              <w:bottom w:val="double" w:sz="4" w:space="0" w:color="auto"/>
              <w:right w:val="single" w:sz="4" w:space="0" w:color="auto"/>
            </w:tcBorders>
            <w:vAlign w:val="center"/>
          </w:tcPr>
          <w:p w:rsidR="009964B3" w:rsidRPr="004C63D3" w:rsidRDefault="009964B3" w:rsidP="009964B3">
            <w:pPr>
              <w:spacing w:line="240" w:lineRule="auto"/>
              <w:ind w:left="1873" w:hanging="1872"/>
              <w:rPr>
                <w:rFonts w:ascii="Arial Narrow" w:eastAsia="Times New Roman" w:hAnsi="Arial Narrow" w:cs="Arial"/>
                <w:color w:val="000000"/>
                <w:sz w:val="20"/>
                <w:szCs w:val="20"/>
                <w:lang w:eastAsia="es-ES"/>
              </w:rPr>
            </w:pPr>
            <w:r w:rsidRPr="004C63D3">
              <w:rPr>
                <w:rFonts w:ascii="Arial Narrow" w:eastAsia="Times New Roman" w:hAnsi="Arial Narrow" w:cs="Arial"/>
                <w:b/>
                <w:color w:val="000000"/>
                <w:sz w:val="20"/>
                <w:szCs w:val="20"/>
                <w:lang w:eastAsia="es-ES"/>
              </w:rPr>
              <w:t xml:space="preserve">DOCENTE RESPONSABLE  </w:t>
            </w:r>
          </w:p>
        </w:tc>
        <w:tc>
          <w:tcPr>
            <w:tcW w:w="3478" w:type="pct"/>
            <w:gridSpan w:val="3"/>
            <w:tcBorders>
              <w:top w:val="double" w:sz="4" w:space="0" w:color="auto"/>
              <w:left w:val="single" w:sz="4" w:space="0" w:color="auto"/>
              <w:bottom w:val="double" w:sz="4" w:space="0" w:color="auto"/>
              <w:right w:val="double" w:sz="4" w:space="0" w:color="auto"/>
            </w:tcBorders>
            <w:vAlign w:val="center"/>
          </w:tcPr>
          <w:p w:rsidR="009964B3" w:rsidRPr="004C63D3" w:rsidRDefault="009964B3" w:rsidP="009964B3">
            <w:pPr>
              <w:spacing w:line="240" w:lineRule="auto"/>
              <w:jc w:val="center"/>
              <w:rPr>
                <w:rFonts w:ascii="Arial Narrow" w:eastAsia="Times New Roman" w:hAnsi="Arial Narrow" w:cs="Arial"/>
                <w:color w:val="000000"/>
                <w:sz w:val="20"/>
                <w:szCs w:val="20"/>
                <w:lang w:eastAsia="es-ES"/>
              </w:rPr>
            </w:pPr>
          </w:p>
        </w:tc>
      </w:tr>
    </w:tbl>
    <w:p w:rsidR="009964B3" w:rsidRPr="004C63D3" w:rsidRDefault="009964B3" w:rsidP="009964B3">
      <w:pPr>
        <w:spacing w:after="122" w:line="240" w:lineRule="auto"/>
        <w:ind w:left="10" w:right="14" w:hanging="10"/>
        <w:jc w:val="both"/>
        <w:rPr>
          <w:rFonts w:ascii="Arial Narrow" w:eastAsia="Arial" w:hAnsi="Arial Narrow" w:cs="Arial"/>
          <w:color w:val="000000"/>
          <w:sz w:val="20"/>
          <w:szCs w:val="20"/>
          <w:lang w:val="es-PE" w:eastAsia="es-PE"/>
        </w:rPr>
      </w:pPr>
    </w:p>
    <w:tbl>
      <w:tblPr>
        <w:tblW w:w="5443" w:type="pct"/>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53"/>
        <w:gridCol w:w="7552"/>
      </w:tblGrid>
      <w:tr w:rsidR="009964B3" w:rsidRPr="004C63D3" w:rsidTr="009964B3">
        <w:trPr>
          <w:cantSplit/>
          <w:trHeight w:val="60"/>
        </w:trPr>
        <w:tc>
          <w:tcPr>
            <w:tcW w:w="5000" w:type="pct"/>
            <w:gridSpan w:val="2"/>
            <w:tcBorders>
              <w:top w:val="double" w:sz="4" w:space="0" w:color="auto"/>
              <w:left w:val="double" w:sz="4" w:space="0" w:color="auto"/>
              <w:bottom w:val="single" w:sz="4" w:space="0" w:color="auto"/>
              <w:right w:val="double" w:sz="4" w:space="0" w:color="auto"/>
            </w:tcBorders>
            <w:shd w:val="clear" w:color="auto" w:fill="auto"/>
            <w:vAlign w:val="center"/>
          </w:tcPr>
          <w:p w:rsidR="009964B3" w:rsidRPr="004C63D3" w:rsidRDefault="009964B3" w:rsidP="009964B3">
            <w:pPr>
              <w:keepNext/>
              <w:spacing w:before="60" w:after="60" w:line="240" w:lineRule="auto"/>
              <w:ind w:left="10" w:right="14" w:hanging="10"/>
              <w:jc w:val="both"/>
              <w:outlineLvl w:val="0"/>
              <w:rPr>
                <w:rFonts w:ascii="Arial Narrow" w:eastAsia="Times New Roman" w:hAnsi="Arial Narrow" w:cs="Arial"/>
                <w:b/>
                <w:bCs/>
                <w:color w:val="000000"/>
                <w:sz w:val="20"/>
                <w:szCs w:val="20"/>
                <w:lang w:val="es-PE" w:eastAsia="es-ES"/>
              </w:rPr>
            </w:pPr>
            <w:r w:rsidRPr="004C63D3">
              <w:rPr>
                <w:rFonts w:ascii="Arial Narrow" w:eastAsia="Arial" w:hAnsi="Arial Narrow" w:cs="Arial"/>
                <w:b/>
                <w:color w:val="000000"/>
                <w:sz w:val="20"/>
                <w:szCs w:val="20"/>
                <w:lang w:val="es-PE" w:eastAsia="es-PE"/>
              </w:rPr>
              <w:t>II.-ASPECTOS CURRICULARES Y DIADACTICOS</w:t>
            </w:r>
          </w:p>
        </w:tc>
      </w:tr>
      <w:tr w:rsidR="009964B3" w:rsidRPr="004C63D3" w:rsidTr="009964B3">
        <w:trPr>
          <w:cantSplit/>
          <w:trHeight w:val="524"/>
        </w:trPr>
        <w:tc>
          <w:tcPr>
            <w:tcW w:w="1300" w:type="pct"/>
            <w:tcBorders>
              <w:top w:val="double" w:sz="4" w:space="0" w:color="auto"/>
              <w:left w:val="double" w:sz="4" w:space="0" w:color="auto"/>
              <w:bottom w:val="single" w:sz="4" w:space="0" w:color="auto"/>
              <w:right w:val="single" w:sz="4" w:space="0" w:color="auto"/>
            </w:tcBorders>
            <w:vAlign w:val="center"/>
          </w:tcPr>
          <w:p w:rsidR="009964B3" w:rsidRPr="004C63D3" w:rsidRDefault="009964B3" w:rsidP="009964B3">
            <w:pPr>
              <w:spacing w:beforeLines="10" w:before="24" w:afterLines="10" w:after="24" w:line="240" w:lineRule="auto"/>
              <w:ind w:left="42" w:right="14" w:hanging="10"/>
              <w:jc w:val="center"/>
              <w:rPr>
                <w:rFonts w:ascii="Arial Narrow" w:eastAsia="Times New Roman" w:hAnsi="Arial Narrow" w:cs="Arial"/>
                <w:color w:val="000000"/>
                <w:sz w:val="20"/>
                <w:szCs w:val="20"/>
                <w:lang w:val="es-PE" w:eastAsia="es-ES"/>
              </w:rPr>
            </w:pPr>
            <w:r w:rsidRPr="004C63D3">
              <w:rPr>
                <w:rFonts w:ascii="Arial Narrow" w:eastAsia="Arial" w:hAnsi="Arial Narrow" w:cs="Arial"/>
                <w:b/>
                <w:bCs/>
                <w:color w:val="000000"/>
                <w:sz w:val="20"/>
                <w:szCs w:val="20"/>
                <w:lang w:val="es-PE" w:eastAsia="es-PE"/>
              </w:rPr>
              <w:t>NOMBRE DE LA SESIÓN</w:t>
            </w:r>
          </w:p>
        </w:tc>
        <w:tc>
          <w:tcPr>
            <w:tcW w:w="3700" w:type="pct"/>
            <w:tcBorders>
              <w:top w:val="double" w:sz="4" w:space="0" w:color="auto"/>
              <w:left w:val="single" w:sz="4" w:space="0" w:color="auto"/>
              <w:bottom w:val="single" w:sz="4" w:space="0" w:color="auto"/>
              <w:right w:val="double" w:sz="4" w:space="0" w:color="auto"/>
            </w:tcBorders>
            <w:vAlign w:val="center"/>
          </w:tcPr>
          <w:p w:rsidR="009964B3" w:rsidRPr="004C63D3" w:rsidRDefault="009964B3" w:rsidP="009964B3">
            <w:pPr>
              <w:tabs>
                <w:tab w:val="center" w:pos="4419"/>
                <w:tab w:val="right" w:pos="8838"/>
              </w:tabs>
              <w:spacing w:after="0" w:line="240" w:lineRule="auto"/>
              <w:ind w:left="10" w:right="14" w:hanging="10"/>
              <w:jc w:val="both"/>
              <w:rPr>
                <w:rFonts w:ascii="Arial Narrow" w:eastAsia="Times New Roman" w:hAnsi="Arial Narrow" w:cs="Arial"/>
                <w:color w:val="000000"/>
                <w:sz w:val="20"/>
                <w:szCs w:val="20"/>
                <w:lang w:val="es-PE" w:eastAsia="es-ES"/>
              </w:rPr>
            </w:pPr>
          </w:p>
        </w:tc>
      </w:tr>
      <w:tr w:rsidR="009964B3" w:rsidRPr="004C63D3" w:rsidTr="009964B3">
        <w:trPr>
          <w:cantSplit/>
          <w:trHeight w:val="60"/>
        </w:trPr>
        <w:tc>
          <w:tcPr>
            <w:tcW w:w="1300" w:type="pct"/>
            <w:vMerge w:val="restart"/>
            <w:tcBorders>
              <w:top w:val="double" w:sz="4" w:space="0" w:color="auto"/>
              <w:left w:val="double" w:sz="4" w:space="0" w:color="auto"/>
              <w:right w:val="single" w:sz="4" w:space="0" w:color="auto"/>
            </w:tcBorders>
            <w:vAlign w:val="center"/>
          </w:tcPr>
          <w:p w:rsidR="009964B3" w:rsidRPr="004C63D3" w:rsidRDefault="009964B3" w:rsidP="009964B3">
            <w:pPr>
              <w:spacing w:beforeLines="10" w:before="24" w:afterLines="10" w:after="24" w:line="240" w:lineRule="auto"/>
              <w:ind w:left="42" w:right="14" w:hanging="10"/>
              <w:jc w:val="center"/>
              <w:rPr>
                <w:rFonts w:ascii="Arial Narrow" w:eastAsia="Times New Roman" w:hAnsi="Arial Narrow" w:cs="Arial"/>
                <w:b/>
                <w:bCs/>
                <w:color w:val="000000"/>
                <w:sz w:val="20"/>
                <w:szCs w:val="20"/>
                <w:lang w:val="es-PE" w:eastAsia="es-ES"/>
              </w:rPr>
            </w:pPr>
            <w:r w:rsidRPr="004C63D3">
              <w:rPr>
                <w:rFonts w:ascii="Arial Narrow" w:eastAsia="Times New Roman" w:hAnsi="Arial Narrow" w:cs="Arial"/>
                <w:b/>
                <w:bCs/>
                <w:color w:val="000000"/>
                <w:sz w:val="20"/>
                <w:szCs w:val="20"/>
                <w:lang w:val="es-PE" w:eastAsia="es-ES"/>
              </w:rPr>
              <w:t>CRITERIOS DE DESEMPEÑO DIVERSIFIACOS</w:t>
            </w:r>
          </w:p>
          <w:p w:rsidR="009964B3" w:rsidRPr="004C63D3" w:rsidRDefault="009964B3" w:rsidP="009964B3">
            <w:pPr>
              <w:spacing w:beforeLines="10" w:before="24" w:afterLines="10" w:after="24" w:line="240" w:lineRule="auto"/>
              <w:ind w:left="42" w:right="14" w:hanging="10"/>
              <w:jc w:val="center"/>
              <w:rPr>
                <w:rFonts w:ascii="Arial Narrow" w:eastAsia="Times New Roman" w:hAnsi="Arial Narrow" w:cs="Arial"/>
                <w:color w:val="000000"/>
                <w:sz w:val="20"/>
                <w:szCs w:val="20"/>
                <w:lang w:val="es-PE" w:eastAsia="es-ES"/>
              </w:rPr>
            </w:pPr>
          </w:p>
        </w:tc>
        <w:tc>
          <w:tcPr>
            <w:tcW w:w="3700" w:type="pct"/>
            <w:tcBorders>
              <w:top w:val="double" w:sz="4" w:space="0" w:color="auto"/>
              <w:left w:val="single" w:sz="4" w:space="0" w:color="auto"/>
              <w:bottom w:val="single" w:sz="4" w:space="0" w:color="auto"/>
              <w:right w:val="double" w:sz="4" w:space="0" w:color="auto"/>
            </w:tcBorders>
            <w:vAlign w:val="center"/>
          </w:tcPr>
          <w:p w:rsidR="009964B3" w:rsidRPr="004C63D3" w:rsidRDefault="009964B3" w:rsidP="009964B3">
            <w:pPr>
              <w:tabs>
                <w:tab w:val="center" w:pos="4419"/>
                <w:tab w:val="right" w:pos="8838"/>
              </w:tabs>
              <w:spacing w:after="0" w:line="240" w:lineRule="auto"/>
              <w:ind w:left="10" w:right="14" w:hanging="10"/>
              <w:jc w:val="both"/>
              <w:rPr>
                <w:rFonts w:ascii="Arial Narrow" w:eastAsia="Times New Roman" w:hAnsi="Arial Narrow" w:cs="Arial"/>
                <w:b/>
                <w:color w:val="000000"/>
                <w:sz w:val="20"/>
                <w:szCs w:val="20"/>
                <w:lang w:val="es-PE" w:eastAsia="es-ES"/>
              </w:rPr>
            </w:pPr>
            <w:r w:rsidRPr="004C63D3">
              <w:rPr>
                <w:rFonts w:ascii="Arial Narrow" w:eastAsia="Times New Roman" w:hAnsi="Arial Narrow" w:cs="Arial"/>
                <w:b/>
                <w:color w:val="000000"/>
                <w:sz w:val="20"/>
                <w:szCs w:val="20"/>
                <w:lang w:val="es-PE" w:eastAsia="es-ES"/>
              </w:rPr>
              <w:t>PERSONAL:</w:t>
            </w:r>
          </w:p>
          <w:p w:rsidR="009964B3" w:rsidRPr="004C63D3" w:rsidRDefault="009964B3" w:rsidP="009964B3">
            <w:pPr>
              <w:tabs>
                <w:tab w:val="center" w:pos="4419"/>
                <w:tab w:val="right" w:pos="8838"/>
              </w:tabs>
              <w:spacing w:after="0" w:line="240" w:lineRule="auto"/>
              <w:ind w:left="10" w:right="14" w:hanging="10"/>
              <w:jc w:val="both"/>
              <w:rPr>
                <w:rFonts w:ascii="Arial Narrow" w:eastAsia="Times New Roman" w:hAnsi="Arial Narrow" w:cs="Arial"/>
                <w:color w:val="000000"/>
                <w:sz w:val="20"/>
                <w:szCs w:val="20"/>
                <w:lang w:val="es-PE" w:eastAsia="es-ES"/>
              </w:rPr>
            </w:pPr>
          </w:p>
        </w:tc>
      </w:tr>
      <w:tr w:rsidR="009964B3" w:rsidRPr="004C63D3" w:rsidTr="009964B3">
        <w:trPr>
          <w:cantSplit/>
          <w:trHeight w:val="595"/>
        </w:trPr>
        <w:tc>
          <w:tcPr>
            <w:tcW w:w="1300" w:type="pct"/>
            <w:vMerge/>
            <w:tcBorders>
              <w:left w:val="double" w:sz="4" w:space="0" w:color="auto"/>
              <w:right w:val="single" w:sz="4" w:space="0" w:color="auto"/>
            </w:tcBorders>
            <w:vAlign w:val="center"/>
          </w:tcPr>
          <w:p w:rsidR="009964B3" w:rsidRPr="004C63D3" w:rsidRDefault="009964B3" w:rsidP="009964B3">
            <w:pPr>
              <w:spacing w:beforeLines="10" w:before="24" w:afterLines="10" w:after="24" w:line="240" w:lineRule="auto"/>
              <w:ind w:left="42" w:right="14" w:hanging="10"/>
              <w:jc w:val="center"/>
              <w:rPr>
                <w:rFonts w:ascii="Arial Narrow" w:eastAsia="Times New Roman" w:hAnsi="Arial Narrow" w:cs="Arial"/>
                <w:b/>
                <w:bCs/>
                <w:color w:val="000000"/>
                <w:sz w:val="20"/>
                <w:szCs w:val="20"/>
                <w:lang w:val="es-PE" w:eastAsia="es-ES"/>
              </w:rPr>
            </w:pPr>
          </w:p>
        </w:tc>
        <w:tc>
          <w:tcPr>
            <w:tcW w:w="3700" w:type="pct"/>
            <w:tcBorders>
              <w:top w:val="double" w:sz="4" w:space="0" w:color="auto"/>
              <w:left w:val="single" w:sz="4" w:space="0" w:color="auto"/>
              <w:bottom w:val="single" w:sz="4" w:space="0" w:color="auto"/>
              <w:right w:val="double" w:sz="4" w:space="0" w:color="auto"/>
            </w:tcBorders>
            <w:vAlign w:val="center"/>
          </w:tcPr>
          <w:p w:rsidR="009964B3" w:rsidRPr="004C63D3" w:rsidRDefault="009964B3" w:rsidP="009964B3">
            <w:pPr>
              <w:autoSpaceDE w:val="0"/>
              <w:autoSpaceDN w:val="0"/>
              <w:adjustRightInd w:val="0"/>
              <w:spacing w:after="0" w:line="240" w:lineRule="auto"/>
              <w:ind w:left="10" w:right="14" w:hanging="10"/>
              <w:jc w:val="both"/>
              <w:rPr>
                <w:rFonts w:ascii="Arial Narrow" w:eastAsia="Times New Roman" w:hAnsi="Arial Narrow" w:cs="Arial"/>
                <w:b/>
                <w:color w:val="000000"/>
                <w:sz w:val="20"/>
                <w:szCs w:val="20"/>
                <w:lang w:val="es-PE" w:eastAsia="es-ES"/>
              </w:rPr>
            </w:pPr>
            <w:r w:rsidRPr="004C63D3">
              <w:rPr>
                <w:rFonts w:ascii="Arial Narrow" w:eastAsia="Times New Roman" w:hAnsi="Arial Narrow" w:cs="Arial"/>
                <w:b/>
                <w:color w:val="000000"/>
                <w:sz w:val="20"/>
                <w:szCs w:val="20"/>
                <w:lang w:val="es-PE" w:eastAsia="es-ES"/>
              </w:rPr>
              <w:t>PROFESIONAL PEDAGÓGICA:</w:t>
            </w:r>
          </w:p>
        </w:tc>
      </w:tr>
      <w:tr w:rsidR="009964B3" w:rsidRPr="004C63D3" w:rsidTr="009964B3">
        <w:trPr>
          <w:cantSplit/>
          <w:trHeight w:val="369"/>
        </w:trPr>
        <w:tc>
          <w:tcPr>
            <w:tcW w:w="1300" w:type="pct"/>
            <w:vMerge/>
            <w:tcBorders>
              <w:left w:val="double" w:sz="4" w:space="0" w:color="auto"/>
              <w:bottom w:val="double" w:sz="4" w:space="0" w:color="auto"/>
              <w:right w:val="single" w:sz="4" w:space="0" w:color="auto"/>
            </w:tcBorders>
            <w:vAlign w:val="center"/>
          </w:tcPr>
          <w:p w:rsidR="009964B3" w:rsidRPr="004C63D3" w:rsidRDefault="009964B3" w:rsidP="009964B3">
            <w:pPr>
              <w:spacing w:beforeLines="10" w:before="24" w:afterLines="10" w:after="24" w:line="240" w:lineRule="auto"/>
              <w:ind w:left="42" w:right="14" w:hanging="10"/>
              <w:jc w:val="center"/>
              <w:rPr>
                <w:rFonts w:ascii="Arial Narrow" w:eastAsia="Times New Roman" w:hAnsi="Arial Narrow" w:cs="Arial"/>
                <w:b/>
                <w:bCs/>
                <w:color w:val="000000"/>
                <w:sz w:val="20"/>
                <w:szCs w:val="20"/>
                <w:lang w:val="es-PE" w:eastAsia="es-ES"/>
              </w:rPr>
            </w:pPr>
          </w:p>
        </w:tc>
        <w:tc>
          <w:tcPr>
            <w:tcW w:w="3700" w:type="pct"/>
            <w:tcBorders>
              <w:top w:val="double" w:sz="4" w:space="0" w:color="auto"/>
              <w:left w:val="single" w:sz="4" w:space="0" w:color="auto"/>
              <w:bottom w:val="single" w:sz="4" w:space="0" w:color="auto"/>
              <w:right w:val="double" w:sz="4" w:space="0" w:color="auto"/>
            </w:tcBorders>
          </w:tcPr>
          <w:p w:rsidR="009964B3" w:rsidRPr="004C63D3" w:rsidRDefault="009964B3" w:rsidP="009964B3">
            <w:pPr>
              <w:spacing w:after="0" w:line="240" w:lineRule="auto"/>
              <w:ind w:left="10" w:right="14" w:hanging="10"/>
              <w:jc w:val="both"/>
              <w:rPr>
                <w:rFonts w:ascii="Arial Narrow" w:eastAsia="Arial" w:hAnsi="Arial Narrow" w:cs="Arial"/>
                <w:b/>
                <w:color w:val="000000"/>
                <w:sz w:val="20"/>
                <w:szCs w:val="20"/>
                <w:lang w:val="es-PE" w:eastAsia="es-PE"/>
              </w:rPr>
            </w:pPr>
            <w:r w:rsidRPr="004C63D3">
              <w:rPr>
                <w:rFonts w:ascii="Arial Narrow" w:eastAsia="Arial" w:hAnsi="Arial Narrow" w:cs="Arial"/>
                <w:b/>
                <w:color w:val="000000"/>
                <w:sz w:val="20"/>
                <w:szCs w:val="20"/>
                <w:lang w:val="es-PE" w:eastAsia="es-PE"/>
              </w:rPr>
              <w:t>SOCIO COMUNITARIA:</w:t>
            </w:r>
          </w:p>
        </w:tc>
      </w:tr>
      <w:tr w:rsidR="009964B3" w:rsidRPr="004C63D3" w:rsidTr="009964B3">
        <w:trPr>
          <w:cantSplit/>
          <w:trHeight w:val="223"/>
        </w:trPr>
        <w:tc>
          <w:tcPr>
            <w:tcW w:w="1300" w:type="pct"/>
            <w:tcBorders>
              <w:top w:val="double" w:sz="4" w:space="0" w:color="auto"/>
              <w:left w:val="double" w:sz="4" w:space="0" w:color="auto"/>
              <w:bottom w:val="double" w:sz="4" w:space="0" w:color="auto"/>
              <w:right w:val="single" w:sz="4" w:space="0" w:color="auto"/>
            </w:tcBorders>
            <w:vAlign w:val="center"/>
          </w:tcPr>
          <w:p w:rsidR="009964B3" w:rsidRPr="004C63D3" w:rsidRDefault="009964B3" w:rsidP="009964B3">
            <w:pPr>
              <w:spacing w:beforeLines="10" w:before="24" w:afterLines="10" w:after="24" w:line="240" w:lineRule="auto"/>
              <w:ind w:left="42" w:right="14" w:hanging="10"/>
              <w:jc w:val="center"/>
              <w:rPr>
                <w:rFonts w:ascii="Arial Narrow" w:eastAsia="Times New Roman" w:hAnsi="Arial Narrow" w:cs="Arial"/>
                <w:b/>
                <w:bCs/>
                <w:color w:val="000000"/>
                <w:sz w:val="20"/>
                <w:szCs w:val="20"/>
                <w:lang w:val="es-PE" w:eastAsia="es-ES"/>
              </w:rPr>
            </w:pPr>
            <w:r w:rsidRPr="004C63D3">
              <w:rPr>
                <w:rFonts w:ascii="Arial Narrow" w:eastAsia="Times New Roman" w:hAnsi="Arial Narrow" w:cs="Arial"/>
                <w:b/>
                <w:bCs/>
                <w:color w:val="000000"/>
                <w:sz w:val="20"/>
                <w:szCs w:val="20"/>
                <w:lang w:val="es-PE" w:eastAsia="es-ES"/>
              </w:rPr>
              <w:t>INDICADORES DE DESEMPEÑO</w:t>
            </w:r>
          </w:p>
        </w:tc>
        <w:tc>
          <w:tcPr>
            <w:tcW w:w="3700" w:type="pct"/>
            <w:tcBorders>
              <w:top w:val="double" w:sz="4" w:space="0" w:color="auto"/>
              <w:left w:val="single" w:sz="4" w:space="0" w:color="auto"/>
              <w:bottom w:val="double" w:sz="4" w:space="0" w:color="auto"/>
              <w:right w:val="double" w:sz="4" w:space="0" w:color="auto"/>
            </w:tcBorders>
            <w:vAlign w:val="center"/>
          </w:tcPr>
          <w:p w:rsidR="009964B3" w:rsidRPr="004C63D3" w:rsidRDefault="009964B3" w:rsidP="009964B3">
            <w:pPr>
              <w:spacing w:after="0" w:line="240" w:lineRule="auto"/>
              <w:ind w:left="10" w:right="14" w:hanging="10"/>
              <w:contextualSpacing/>
              <w:jc w:val="both"/>
              <w:rPr>
                <w:rFonts w:ascii="Arial Narrow" w:eastAsia="Calibri" w:hAnsi="Arial Narrow" w:cs="Arial"/>
                <w:color w:val="000000"/>
                <w:sz w:val="20"/>
                <w:szCs w:val="20"/>
                <w:lang w:val="es-PE" w:eastAsia="es-PE"/>
              </w:rPr>
            </w:pPr>
          </w:p>
        </w:tc>
      </w:tr>
      <w:tr w:rsidR="009964B3" w:rsidRPr="004C63D3" w:rsidTr="009964B3">
        <w:trPr>
          <w:cantSplit/>
          <w:trHeight w:val="223"/>
        </w:trPr>
        <w:tc>
          <w:tcPr>
            <w:tcW w:w="1300" w:type="pct"/>
            <w:tcBorders>
              <w:top w:val="double" w:sz="4" w:space="0" w:color="auto"/>
              <w:left w:val="double" w:sz="4" w:space="0" w:color="auto"/>
              <w:bottom w:val="double" w:sz="4" w:space="0" w:color="auto"/>
              <w:right w:val="single" w:sz="4" w:space="0" w:color="auto"/>
            </w:tcBorders>
            <w:vAlign w:val="center"/>
          </w:tcPr>
          <w:p w:rsidR="009964B3" w:rsidRPr="004C63D3" w:rsidRDefault="009964B3" w:rsidP="009964B3">
            <w:pPr>
              <w:spacing w:beforeLines="10" w:before="24" w:afterLines="10" w:after="24" w:line="240" w:lineRule="auto"/>
              <w:ind w:left="42" w:right="14" w:hanging="10"/>
              <w:jc w:val="center"/>
              <w:rPr>
                <w:rFonts w:ascii="Arial Narrow" w:eastAsia="Times New Roman" w:hAnsi="Arial Narrow" w:cs="Arial"/>
                <w:b/>
                <w:bCs/>
                <w:color w:val="000000"/>
                <w:sz w:val="20"/>
                <w:szCs w:val="20"/>
                <w:lang w:val="es-PE" w:eastAsia="es-ES"/>
              </w:rPr>
            </w:pPr>
            <w:r w:rsidRPr="004C63D3">
              <w:rPr>
                <w:rFonts w:ascii="Arial Narrow" w:eastAsia="Times New Roman" w:hAnsi="Arial Narrow" w:cs="Arial"/>
                <w:b/>
                <w:bCs/>
                <w:color w:val="000000"/>
                <w:sz w:val="20"/>
                <w:szCs w:val="20"/>
                <w:lang w:val="es-PE" w:eastAsia="es-ES"/>
              </w:rPr>
              <w:t>PROPÓSITO</w:t>
            </w:r>
          </w:p>
        </w:tc>
        <w:tc>
          <w:tcPr>
            <w:tcW w:w="3700" w:type="pct"/>
            <w:tcBorders>
              <w:top w:val="double" w:sz="4" w:space="0" w:color="auto"/>
              <w:left w:val="single" w:sz="4" w:space="0" w:color="auto"/>
              <w:bottom w:val="double" w:sz="4" w:space="0" w:color="auto"/>
              <w:right w:val="double" w:sz="4" w:space="0" w:color="auto"/>
            </w:tcBorders>
          </w:tcPr>
          <w:p w:rsidR="009964B3" w:rsidRPr="004C63D3" w:rsidRDefault="009964B3" w:rsidP="009964B3">
            <w:pPr>
              <w:tabs>
                <w:tab w:val="left" w:pos="232"/>
              </w:tabs>
              <w:spacing w:beforeLines="10" w:before="24" w:afterLines="10" w:after="24" w:line="240" w:lineRule="auto"/>
              <w:ind w:left="10" w:right="14" w:hanging="10"/>
              <w:jc w:val="both"/>
              <w:rPr>
                <w:rFonts w:ascii="Arial Narrow" w:eastAsia="Times New Roman" w:hAnsi="Arial Narrow" w:cs="Arial"/>
                <w:color w:val="000000"/>
                <w:sz w:val="20"/>
                <w:szCs w:val="20"/>
                <w:lang w:val="es-PE" w:eastAsia="es-ES"/>
              </w:rPr>
            </w:pPr>
          </w:p>
        </w:tc>
      </w:tr>
    </w:tbl>
    <w:p w:rsidR="009964B3" w:rsidRPr="004C63D3" w:rsidRDefault="009964B3" w:rsidP="009964B3">
      <w:pPr>
        <w:tabs>
          <w:tab w:val="center" w:pos="4252"/>
          <w:tab w:val="right" w:pos="8504"/>
        </w:tabs>
        <w:spacing w:after="0" w:line="240" w:lineRule="auto"/>
        <w:ind w:left="10" w:right="14" w:hanging="10"/>
        <w:jc w:val="center"/>
        <w:rPr>
          <w:rFonts w:ascii="Arial Narrow" w:eastAsia="Arial" w:hAnsi="Arial Narrow" w:cs="Arial"/>
          <w:color w:val="000000"/>
          <w:sz w:val="20"/>
          <w:szCs w:val="20"/>
          <w:lang w:val="es-PE" w:eastAsia="es-PE"/>
        </w:rPr>
      </w:pPr>
    </w:p>
    <w:p w:rsidR="009964B3" w:rsidRPr="004C63D3" w:rsidRDefault="009964B3" w:rsidP="009964B3">
      <w:pPr>
        <w:tabs>
          <w:tab w:val="center" w:pos="4252"/>
          <w:tab w:val="right" w:pos="8504"/>
        </w:tabs>
        <w:spacing w:after="0" w:line="240" w:lineRule="auto"/>
        <w:ind w:left="10" w:right="14" w:hanging="10"/>
        <w:jc w:val="both"/>
        <w:rPr>
          <w:rFonts w:ascii="Arial Narrow" w:eastAsia="Arial" w:hAnsi="Arial Narrow" w:cs="Arial"/>
          <w:color w:val="000000"/>
          <w:sz w:val="20"/>
          <w:szCs w:val="20"/>
          <w:lang w:val="es-PE" w:eastAsia="es-PE"/>
        </w:rPr>
      </w:pPr>
    </w:p>
    <w:tbl>
      <w:tblPr>
        <w:tblpPr w:leftFromText="141" w:rightFromText="141" w:vertAnchor="text" w:tblpX="-459" w:tblpY="25"/>
        <w:tblW w:w="9860" w:type="dxa"/>
        <w:tblBorders>
          <w:top w:val="double" w:sz="4" w:space="0" w:color="auto"/>
          <w:left w:val="double" w:sz="4" w:space="0" w:color="auto"/>
          <w:bottom w:val="double" w:sz="4" w:space="0" w:color="auto"/>
          <w:right w:val="double" w:sz="4" w:space="0" w:color="auto"/>
          <w:insideH w:val="single" w:sz="4" w:space="0" w:color="000000"/>
        </w:tblBorders>
        <w:tblLayout w:type="fixed"/>
        <w:tblLook w:val="01E0" w:firstRow="1" w:lastRow="1" w:firstColumn="1" w:lastColumn="1" w:noHBand="0" w:noVBand="0"/>
      </w:tblPr>
      <w:tblGrid>
        <w:gridCol w:w="795"/>
        <w:gridCol w:w="22"/>
        <w:gridCol w:w="2145"/>
        <w:gridCol w:w="6898"/>
      </w:tblGrid>
      <w:tr w:rsidR="009964B3" w:rsidRPr="004C63D3" w:rsidTr="009964B3">
        <w:trPr>
          <w:trHeight w:val="545"/>
        </w:trPr>
        <w:tc>
          <w:tcPr>
            <w:tcW w:w="795" w:type="dxa"/>
            <w:tcBorders>
              <w:top w:val="double" w:sz="4" w:space="0" w:color="auto"/>
              <w:bottom w:val="single" w:sz="4" w:space="0" w:color="000000"/>
              <w:right w:val="single" w:sz="4" w:space="0" w:color="auto"/>
            </w:tcBorders>
            <w:shd w:val="clear" w:color="auto" w:fill="auto"/>
            <w:vAlign w:val="center"/>
          </w:tcPr>
          <w:p w:rsidR="009964B3" w:rsidRPr="004C63D3" w:rsidRDefault="009964B3" w:rsidP="009964B3">
            <w:pPr>
              <w:tabs>
                <w:tab w:val="left" w:pos="852"/>
              </w:tabs>
              <w:spacing w:after="0" w:line="240" w:lineRule="auto"/>
              <w:ind w:left="10" w:right="14" w:hanging="10"/>
              <w:jc w:val="center"/>
              <w:rPr>
                <w:rFonts w:ascii="Arial Narrow" w:eastAsia="Arial" w:hAnsi="Arial Narrow" w:cs="Arial"/>
                <w:b/>
                <w:bCs/>
                <w:color w:val="000000"/>
                <w:sz w:val="20"/>
                <w:szCs w:val="20"/>
                <w:lang w:val="es-PE" w:eastAsia="es-PE"/>
              </w:rPr>
            </w:pPr>
            <w:r w:rsidRPr="004C63D3">
              <w:rPr>
                <w:rFonts w:ascii="Arial Narrow" w:eastAsia="Arial" w:hAnsi="Arial Narrow" w:cs="Arial"/>
                <w:b/>
                <w:bCs/>
                <w:color w:val="000000"/>
                <w:sz w:val="20"/>
                <w:szCs w:val="20"/>
                <w:lang w:val="es-PE" w:eastAsia="es-PE"/>
              </w:rPr>
              <w:t>III.</w:t>
            </w:r>
          </w:p>
        </w:tc>
        <w:tc>
          <w:tcPr>
            <w:tcW w:w="9065" w:type="dxa"/>
            <w:gridSpan w:val="3"/>
            <w:tcBorders>
              <w:top w:val="double" w:sz="4" w:space="0" w:color="auto"/>
              <w:left w:val="single" w:sz="4" w:space="0" w:color="auto"/>
              <w:bottom w:val="single" w:sz="4" w:space="0" w:color="000000"/>
            </w:tcBorders>
            <w:shd w:val="clear" w:color="auto" w:fill="auto"/>
            <w:vAlign w:val="center"/>
          </w:tcPr>
          <w:p w:rsidR="009964B3" w:rsidRPr="004C63D3" w:rsidRDefault="009964B3" w:rsidP="009964B3">
            <w:pPr>
              <w:tabs>
                <w:tab w:val="left" w:pos="852"/>
              </w:tabs>
              <w:spacing w:after="0" w:line="240" w:lineRule="auto"/>
              <w:ind w:left="10" w:right="14" w:hanging="10"/>
              <w:jc w:val="both"/>
              <w:rPr>
                <w:rFonts w:ascii="Arial Narrow" w:eastAsia="Arial" w:hAnsi="Arial Narrow" w:cs="Arial"/>
                <w:b/>
                <w:bCs/>
                <w:color w:val="000000"/>
                <w:sz w:val="20"/>
                <w:szCs w:val="20"/>
                <w:lang w:val="es-PE" w:eastAsia="es-PE"/>
              </w:rPr>
            </w:pPr>
            <w:r w:rsidRPr="004C63D3">
              <w:rPr>
                <w:rFonts w:ascii="Arial Narrow" w:eastAsia="Arial" w:hAnsi="Arial Narrow" w:cs="Arial"/>
                <w:b/>
                <w:bCs/>
                <w:color w:val="000000"/>
                <w:sz w:val="20"/>
                <w:szCs w:val="20"/>
                <w:lang w:val="es-PE" w:eastAsia="es-PE"/>
              </w:rPr>
              <w:t>DESARROLLO DE LA SESIÓN</w:t>
            </w:r>
          </w:p>
        </w:tc>
      </w:tr>
      <w:tr w:rsidR="009964B3" w:rsidRPr="004C63D3" w:rsidTr="009964B3">
        <w:trPr>
          <w:trHeight w:val="348"/>
        </w:trPr>
        <w:tc>
          <w:tcPr>
            <w:tcW w:w="2962" w:type="dxa"/>
            <w:gridSpan w:val="3"/>
            <w:tcBorders>
              <w:top w:val="single" w:sz="4" w:space="0" w:color="000000"/>
              <w:bottom w:val="single" w:sz="4" w:space="0" w:color="000000"/>
              <w:right w:val="single" w:sz="4" w:space="0" w:color="auto"/>
            </w:tcBorders>
            <w:shd w:val="clear" w:color="auto" w:fill="auto"/>
            <w:vAlign w:val="center"/>
          </w:tcPr>
          <w:p w:rsidR="009964B3" w:rsidRPr="004C63D3" w:rsidRDefault="009964B3" w:rsidP="009964B3">
            <w:pPr>
              <w:tabs>
                <w:tab w:val="left" w:pos="681"/>
                <w:tab w:val="center" w:pos="1155"/>
              </w:tabs>
              <w:spacing w:after="0" w:line="240" w:lineRule="auto"/>
              <w:ind w:left="10" w:right="14" w:hanging="10"/>
              <w:jc w:val="center"/>
              <w:rPr>
                <w:rFonts w:ascii="Arial Narrow" w:eastAsia="Arial" w:hAnsi="Arial Narrow" w:cs="Arial"/>
                <w:b/>
                <w:color w:val="000000"/>
                <w:sz w:val="20"/>
                <w:szCs w:val="20"/>
                <w:lang w:val="es-PE" w:eastAsia="es-PE"/>
              </w:rPr>
            </w:pPr>
            <w:r w:rsidRPr="004C63D3">
              <w:rPr>
                <w:rFonts w:ascii="Arial Narrow" w:eastAsia="Arial" w:hAnsi="Arial Narrow" w:cs="Arial"/>
                <w:b/>
                <w:color w:val="000000"/>
                <w:sz w:val="20"/>
                <w:szCs w:val="20"/>
                <w:lang w:val="es-PE" w:eastAsia="es-PE"/>
              </w:rPr>
              <w:t>FASES PROCESO PEDAGOGICO</w:t>
            </w:r>
          </w:p>
        </w:tc>
        <w:tc>
          <w:tcPr>
            <w:tcW w:w="6898" w:type="dxa"/>
            <w:tcBorders>
              <w:top w:val="single" w:sz="4" w:space="0" w:color="000000"/>
              <w:left w:val="single" w:sz="4" w:space="0" w:color="auto"/>
              <w:bottom w:val="single" w:sz="4" w:space="0" w:color="000000"/>
            </w:tcBorders>
            <w:shd w:val="clear" w:color="auto" w:fill="auto"/>
            <w:vAlign w:val="center"/>
          </w:tcPr>
          <w:p w:rsidR="009964B3" w:rsidRPr="004C63D3" w:rsidRDefault="009964B3" w:rsidP="009964B3">
            <w:pPr>
              <w:spacing w:after="0" w:line="240" w:lineRule="auto"/>
              <w:ind w:left="10" w:right="14" w:hanging="10"/>
              <w:jc w:val="center"/>
              <w:rPr>
                <w:rFonts w:ascii="Arial Narrow" w:eastAsia="Arial" w:hAnsi="Arial Narrow" w:cs="Arial"/>
                <w:color w:val="000000"/>
                <w:sz w:val="20"/>
                <w:szCs w:val="20"/>
                <w:lang w:val="es-PE" w:eastAsia="es-PE"/>
              </w:rPr>
            </w:pPr>
            <w:r w:rsidRPr="004C63D3">
              <w:rPr>
                <w:rFonts w:ascii="Arial Narrow" w:eastAsia="Arial" w:hAnsi="Arial Narrow" w:cs="Arial"/>
                <w:b/>
                <w:color w:val="000000"/>
                <w:sz w:val="20"/>
                <w:szCs w:val="20"/>
                <w:lang w:val="es-PE" w:eastAsia="es-PE"/>
              </w:rPr>
              <w:t>SECUENCIA DIDÁCTICA</w:t>
            </w:r>
          </w:p>
        </w:tc>
      </w:tr>
      <w:tr w:rsidR="009964B3" w:rsidRPr="004C63D3" w:rsidTr="009964B3">
        <w:trPr>
          <w:trHeight w:val="623"/>
        </w:trPr>
        <w:tc>
          <w:tcPr>
            <w:tcW w:w="817" w:type="dxa"/>
            <w:gridSpan w:val="2"/>
            <w:vMerge w:val="restart"/>
            <w:tcBorders>
              <w:top w:val="single" w:sz="4" w:space="0" w:color="000000"/>
              <w:right w:val="single" w:sz="4" w:space="0" w:color="000000"/>
            </w:tcBorders>
            <w:shd w:val="clear" w:color="auto" w:fill="auto"/>
            <w:textDirection w:val="btLr"/>
            <w:vAlign w:val="center"/>
          </w:tcPr>
          <w:p w:rsidR="009964B3" w:rsidRPr="004C63D3" w:rsidRDefault="009964B3" w:rsidP="009964B3">
            <w:pPr>
              <w:spacing w:after="0" w:line="240" w:lineRule="auto"/>
              <w:ind w:left="113" w:right="113" w:hanging="10"/>
              <w:jc w:val="center"/>
              <w:rPr>
                <w:rFonts w:ascii="Arial Narrow" w:eastAsia="Arial" w:hAnsi="Arial Narrow" w:cs="Arial"/>
                <w:b/>
                <w:color w:val="000000"/>
                <w:sz w:val="20"/>
                <w:szCs w:val="20"/>
                <w:lang w:val="es-PE" w:eastAsia="es-PE"/>
              </w:rPr>
            </w:pPr>
            <w:r w:rsidRPr="004C63D3">
              <w:rPr>
                <w:rFonts w:ascii="Arial Narrow" w:eastAsia="Arial" w:hAnsi="Arial Narrow" w:cs="Arial"/>
                <w:b/>
                <w:color w:val="000000"/>
                <w:sz w:val="20"/>
                <w:szCs w:val="20"/>
                <w:lang w:val="es-PE" w:eastAsia="es-PE"/>
              </w:rPr>
              <w:t>ACTIVIDADES DE INICIO</w:t>
            </w:r>
          </w:p>
          <w:p w:rsidR="009964B3" w:rsidRPr="004C63D3" w:rsidRDefault="009964B3" w:rsidP="009964B3">
            <w:pPr>
              <w:spacing w:after="0" w:line="240" w:lineRule="auto"/>
              <w:ind w:left="113" w:right="113" w:hanging="10"/>
              <w:jc w:val="center"/>
              <w:rPr>
                <w:rFonts w:ascii="Arial Narrow" w:eastAsia="Arial" w:hAnsi="Arial Narrow" w:cs="Arial"/>
                <w:b/>
                <w:color w:val="000000"/>
                <w:sz w:val="20"/>
                <w:szCs w:val="20"/>
                <w:lang w:val="es-PE" w:eastAsia="es-PE"/>
              </w:rPr>
            </w:pPr>
            <w:r w:rsidRPr="004C63D3">
              <w:rPr>
                <w:rFonts w:ascii="Arial Narrow" w:eastAsia="Arial" w:hAnsi="Arial Narrow" w:cs="Arial"/>
                <w:b/>
                <w:color w:val="000000"/>
                <w:sz w:val="20"/>
                <w:szCs w:val="20"/>
                <w:lang w:val="es-PE" w:eastAsia="es-PE"/>
              </w:rPr>
              <w:t>(20 minutos)</w:t>
            </w:r>
          </w:p>
        </w:tc>
        <w:tc>
          <w:tcPr>
            <w:tcW w:w="2145" w:type="dxa"/>
            <w:tcBorders>
              <w:top w:val="single" w:sz="4" w:space="0" w:color="000000"/>
              <w:left w:val="single" w:sz="4" w:space="0" w:color="000000"/>
              <w:bottom w:val="single" w:sz="4" w:space="0" w:color="000000"/>
              <w:right w:val="single" w:sz="4" w:space="0" w:color="auto"/>
            </w:tcBorders>
            <w:shd w:val="clear" w:color="auto" w:fill="auto"/>
            <w:vAlign w:val="center"/>
          </w:tcPr>
          <w:p w:rsidR="009964B3" w:rsidRPr="004C63D3" w:rsidRDefault="009964B3" w:rsidP="009964B3">
            <w:pPr>
              <w:spacing w:after="0" w:line="240" w:lineRule="auto"/>
              <w:ind w:left="10" w:right="14" w:hanging="10"/>
              <w:jc w:val="both"/>
              <w:rPr>
                <w:rFonts w:ascii="Arial Narrow" w:eastAsia="Arial" w:hAnsi="Arial Narrow" w:cs="Arial"/>
                <w:b/>
                <w:color w:val="000000"/>
                <w:sz w:val="20"/>
                <w:szCs w:val="20"/>
                <w:lang w:val="es-PE" w:eastAsia="es-PE"/>
              </w:rPr>
            </w:pPr>
            <w:r w:rsidRPr="004C63D3">
              <w:rPr>
                <w:rFonts w:ascii="Arial Narrow" w:eastAsia="Arial" w:hAnsi="Arial Narrow" w:cs="Arial"/>
                <w:b/>
                <w:color w:val="000000"/>
                <w:sz w:val="20"/>
                <w:szCs w:val="20"/>
                <w:lang w:val="es-PE" w:eastAsia="es-PE"/>
              </w:rPr>
              <w:t>MOTIVACIÓN</w:t>
            </w:r>
          </w:p>
        </w:tc>
        <w:tc>
          <w:tcPr>
            <w:tcW w:w="6898" w:type="dxa"/>
            <w:tcBorders>
              <w:top w:val="single" w:sz="4" w:space="0" w:color="000000"/>
              <w:left w:val="single" w:sz="4" w:space="0" w:color="auto"/>
              <w:bottom w:val="single" w:sz="4" w:space="0" w:color="000000"/>
            </w:tcBorders>
          </w:tcPr>
          <w:p w:rsidR="009964B3" w:rsidRPr="004C63D3" w:rsidRDefault="009964B3" w:rsidP="009964B3">
            <w:pPr>
              <w:spacing w:after="0" w:line="240" w:lineRule="auto"/>
              <w:ind w:left="10" w:right="14" w:hanging="10"/>
              <w:jc w:val="both"/>
              <w:rPr>
                <w:rFonts w:ascii="Arial Narrow" w:eastAsia="Arial" w:hAnsi="Arial Narrow" w:cs="Arial"/>
                <w:color w:val="000000"/>
                <w:sz w:val="20"/>
                <w:szCs w:val="20"/>
                <w:lang w:val="es-PE" w:eastAsia="es-ES"/>
              </w:rPr>
            </w:pPr>
          </w:p>
        </w:tc>
      </w:tr>
      <w:tr w:rsidR="009964B3" w:rsidRPr="004C63D3" w:rsidTr="009964B3">
        <w:trPr>
          <w:trHeight w:val="859"/>
        </w:trPr>
        <w:tc>
          <w:tcPr>
            <w:tcW w:w="817" w:type="dxa"/>
            <w:gridSpan w:val="2"/>
            <w:vMerge/>
            <w:tcBorders>
              <w:right w:val="single" w:sz="4" w:space="0" w:color="000000"/>
            </w:tcBorders>
            <w:shd w:val="clear" w:color="auto" w:fill="auto"/>
            <w:textDirection w:val="btLr"/>
            <w:vAlign w:val="center"/>
          </w:tcPr>
          <w:p w:rsidR="009964B3" w:rsidRPr="004C63D3" w:rsidRDefault="009964B3" w:rsidP="009964B3">
            <w:pPr>
              <w:spacing w:after="0" w:line="240" w:lineRule="auto"/>
              <w:ind w:left="113" w:right="113" w:hanging="10"/>
              <w:jc w:val="center"/>
              <w:rPr>
                <w:rFonts w:ascii="Arial Narrow" w:eastAsia="Arial" w:hAnsi="Arial Narrow" w:cs="Arial"/>
                <w:color w:val="000000"/>
                <w:sz w:val="20"/>
                <w:szCs w:val="20"/>
                <w:lang w:val="es-PE" w:eastAsia="es-PE"/>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64B3" w:rsidRPr="004C63D3" w:rsidRDefault="009964B3" w:rsidP="009964B3">
            <w:pPr>
              <w:spacing w:after="0" w:line="240" w:lineRule="auto"/>
              <w:ind w:left="10" w:right="14" w:hanging="10"/>
              <w:jc w:val="both"/>
              <w:rPr>
                <w:rFonts w:ascii="Arial Narrow" w:eastAsia="Arial" w:hAnsi="Arial Narrow" w:cs="Arial"/>
                <w:b/>
                <w:color w:val="000000"/>
                <w:sz w:val="20"/>
                <w:szCs w:val="20"/>
                <w:lang w:val="es-PE" w:eastAsia="es-PE"/>
              </w:rPr>
            </w:pPr>
            <w:r w:rsidRPr="004C63D3">
              <w:rPr>
                <w:rFonts w:ascii="Arial Narrow" w:eastAsia="Arial" w:hAnsi="Arial Narrow" w:cs="Arial"/>
                <w:b/>
                <w:color w:val="000000"/>
                <w:sz w:val="20"/>
                <w:szCs w:val="20"/>
                <w:lang w:val="es-PE" w:eastAsia="es-PE"/>
              </w:rPr>
              <w:t>SABERES PREVIOS</w:t>
            </w:r>
          </w:p>
        </w:tc>
        <w:tc>
          <w:tcPr>
            <w:tcW w:w="6898" w:type="dxa"/>
            <w:tcBorders>
              <w:top w:val="single" w:sz="4" w:space="0" w:color="000000"/>
              <w:left w:val="single" w:sz="4" w:space="0" w:color="000000"/>
              <w:bottom w:val="single" w:sz="4" w:space="0" w:color="000000"/>
            </w:tcBorders>
          </w:tcPr>
          <w:p w:rsidR="009964B3" w:rsidRPr="004C63D3" w:rsidRDefault="009964B3" w:rsidP="009964B3">
            <w:pPr>
              <w:spacing w:after="0" w:line="240" w:lineRule="auto"/>
              <w:ind w:left="10" w:right="14" w:hanging="10"/>
              <w:jc w:val="both"/>
              <w:rPr>
                <w:rFonts w:ascii="Arial Narrow" w:eastAsia="Arial" w:hAnsi="Arial Narrow" w:cs="Arial"/>
                <w:color w:val="000000"/>
                <w:sz w:val="20"/>
                <w:szCs w:val="20"/>
                <w:lang w:val="es-PE" w:eastAsia="es-ES"/>
              </w:rPr>
            </w:pPr>
          </w:p>
        </w:tc>
      </w:tr>
      <w:tr w:rsidR="009964B3" w:rsidRPr="004C63D3" w:rsidTr="009964B3">
        <w:trPr>
          <w:trHeight w:val="1249"/>
        </w:trPr>
        <w:tc>
          <w:tcPr>
            <w:tcW w:w="817" w:type="dxa"/>
            <w:gridSpan w:val="2"/>
            <w:vMerge/>
            <w:tcBorders>
              <w:bottom w:val="single" w:sz="4" w:space="0" w:color="000000"/>
              <w:right w:val="single" w:sz="4" w:space="0" w:color="000000"/>
            </w:tcBorders>
            <w:shd w:val="clear" w:color="auto" w:fill="auto"/>
            <w:textDirection w:val="btLr"/>
            <w:vAlign w:val="center"/>
          </w:tcPr>
          <w:p w:rsidR="009964B3" w:rsidRPr="004C63D3" w:rsidRDefault="009964B3" w:rsidP="009964B3">
            <w:pPr>
              <w:spacing w:after="0" w:line="240" w:lineRule="auto"/>
              <w:ind w:left="113" w:right="113" w:hanging="10"/>
              <w:jc w:val="center"/>
              <w:rPr>
                <w:rFonts w:ascii="Arial Narrow" w:eastAsia="Arial" w:hAnsi="Arial Narrow" w:cs="Arial"/>
                <w:color w:val="000000"/>
                <w:sz w:val="20"/>
                <w:szCs w:val="20"/>
                <w:lang w:val="es-PE" w:eastAsia="es-PE"/>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64B3" w:rsidRPr="004C63D3" w:rsidRDefault="009964B3" w:rsidP="009964B3">
            <w:pPr>
              <w:spacing w:after="0" w:line="240" w:lineRule="auto"/>
              <w:ind w:left="10" w:right="14" w:hanging="10"/>
              <w:jc w:val="both"/>
              <w:rPr>
                <w:rFonts w:ascii="Arial Narrow" w:eastAsia="Arial" w:hAnsi="Arial Narrow" w:cs="Arial"/>
                <w:b/>
                <w:color w:val="000000"/>
                <w:sz w:val="20"/>
                <w:szCs w:val="20"/>
                <w:lang w:val="es-PE" w:eastAsia="es-PE"/>
              </w:rPr>
            </w:pPr>
            <w:r w:rsidRPr="004C63D3">
              <w:rPr>
                <w:rFonts w:ascii="Arial Narrow" w:eastAsia="Arial" w:hAnsi="Arial Narrow" w:cs="Arial"/>
                <w:b/>
                <w:color w:val="000000"/>
                <w:sz w:val="20"/>
                <w:szCs w:val="20"/>
                <w:lang w:val="es-PE" w:eastAsia="es-PE"/>
              </w:rPr>
              <w:t>PROBLEMATIZACIÓN</w:t>
            </w:r>
          </w:p>
          <w:p w:rsidR="009964B3" w:rsidRPr="004C63D3" w:rsidRDefault="009964B3" w:rsidP="009964B3">
            <w:pPr>
              <w:spacing w:after="0" w:line="240" w:lineRule="auto"/>
              <w:ind w:left="10" w:right="14" w:hanging="10"/>
              <w:jc w:val="both"/>
              <w:rPr>
                <w:rFonts w:ascii="Arial Narrow" w:eastAsia="Arial" w:hAnsi="Arial Narrow" w:cs="Arial"/>
                <w:b/>
                <w:color w:val="000000"/>
                <w:sz w:val="20"/>
                <w:szCs w:val="20"/>
                <w:lang w:val="es-PE" w:eastAsia="es-PE"/>
              </w:rPr>
            </w:pPr>
            <w:r w:rsidRPr="004C63D3">
              <w:rPr>
                <w:rFonts w:ascii="Arial Narrow" w:eastAsia="Arial" w:hAnsi="Arial Narrow" w:cs="Arial"/>
                <w:b/>
                <w:color w:val="000000"/>
                <w:sz w:val="20"/>
                <w:szCs w:val="20"/>
                <w:lang w:val="es-PE" w:eastAsia="es-PE"/>
              </w:rPr>
              <w:t>(Conflicto Cognitivo)</w:t>
            </w:r>
          </w:p>
        </w:tc>
        <w:tc>
          <w:tcPr>
            <w:tcW w:w="6898" w:type="dxa"/>
            <w:tcBorders>
              <w:top w:val="single" w:sz="4" w:space="0" w:color="000000"/>
              <w:left w:val="single" w:sz="4" w:space="0" w:color="000000"/>
              <w:bottom w:val="single" w:sz="4" w:space="0" w:color="000000"/>
            </w:tcBorders>
            <w:vAlign w:val="center"/>
          </w:tcPr>
          <w:p w:rsidR="009964B3" w:rsidRPr="004C63D3" w:rsidRDefault="009964B3" w:rsidP="009964B3">
            <w:pPr>
              <w:spacing w:after="122" w:line="358" w:lineRule="auto"/>
              <w:ind w:left="10" w:right="14" w:hanging="10"/>
              <w:jc w:val="both"/>
              <w:rPr>
                <w:rFonts w:ascii="Arial Narrow" w:eastAsia="Arial" w:hAnsi="Arial Narrow" w:cs="Arial"/>
                <w:color w:val="000000"/>
                <w:sz w:val="20"/>
                <w:szCs w:val="20"/>
                <w:lang w:val="es-PE" w:eastAsia="es-ES"/>
              </w:rPr>
            </w:pPr>
          </w:p>
        </w:tc>
      </w:tr>
      <w:tr w:rsidR="009964B3" w:rsidRPr="004C63D3" w:rsidTr="009964B3">
        <w:trPr>
          <w:cantSplit/>
          <w:trHeight w:val="1134"/>
        </w:trPr>
        <w:tc>
          <w:tcPr>
            <w:tcW w:w="817" w:type="dxa"/>
            <w:gridSpan w:val="2"/>
            <w:tcBorders>
              <w:top w:val="single" w:sz="4" w:space="0" w:color="000000"/>
              <w:right w:val="single" w:sz="4" w:space="0" w:color="000000"/>
            </w:tcBorders>
            <w:shd w:val="clear" w:color="auto" w:fill="auto"/>
            <w:textDirection w:val="btLr"/>
            <w:vAlign w:val="center"/>
          </w:tcPr>
          <w:p w:rsidR="009964B3" w:rsidRPr="004C63D3" w:rsidRDefault="009964B3" w:rsidP="009964B3">
            <w:pPr>
              <w:spacing w:after="0" w:line="240" w:lineRule="auto"/>
              <w:ind w:left="113" w:right="113" w:hanging="10"/>
              <w:jc w:val="center"/>
              <w:rPr>
                <w:rFonts w:ascii="Arial Narrow" w:eastAsia="Arial" w:hAnsi="Arial Narrow" w:cs="Arial"/>
                <w:b/>
                <w:color w:val="000000"/>
                <w:sz w:val="20"/>
                <w:szCs w:val="20"/>
                <w:lang w:val="es-PE" w:eastAsia="es-PE"/>
              </w:rPr>
            </w:pPr>
            <w:r w:rsidRPr="004C63D3">
              <w:rPr>
                <w:rFonts w:ascii="Arial Narrow" w:eastAsia="Arial" w:hAnsi="Arial Narrow" w:cs="Arial"/>
                <w:b/>
                <w:color w:val="000000"/>
                <w:sz w:val="20"/>
                <w:szCs w:val="20"/>
                <w:lang w:val="es-PE" w:eastAsia="es-PE"/>
              </w:rPr>
              <w:lastRenderedPageBreak/>
              <w:t>ACTIVIDADES DE</w:t>
            </w:r>
          </w:p>
          <w:p w:rsidR="009964B3" w:rsidRPr="004C63D3" w:rsidRDefault="009964B3" w:rsidP="009964B3">
            <w:pPr>
              <w:spacing w:after="0" w:line="240" w:lineRule="auto"/>
              <w:ind w:left="113" w:right="113" w:hanging="10"/>
              <w:jc w:val="center"/>
              <w:rPr>
                <w:rFonts w:ascii="Arial Narrow" w:eastAsia="Arial" w:hAnsi="Arial Narrow" w:cs="Arial"/>
                <w:b/>
                <w:color w:val="000000"/>
                <w:sz w:val="20"/>
                <w:szCs w:val="20"/>
                <w:lang w:val="es-PE" w:eastAsia="es-PE"/>
              </w:rPr>
            </w:pPr>
            <w:r w:rsidRPr="004C63D3">
              <w:rPr>
                <w:rFonts w:ascii="Arial Narrow" w:eastAsia="Arial" w:hAnsi="Arial Narrow" w:cs="Arial"/>
                <w:b/>
                <w:color w:val="000000"/>
                <w:sz w:val="20"/>
                <w:szCs w:val="20"/>
                <w:lang w:val="es-PE" w:eastAsia="es-PE"/>
              </w:rPr>
              <w:t>DESARROLLO</w:t>
            </w:r>
          </w:p>
          <w:p w:rsidR="009964B3" w:rsidRPr="004C63D3" w:rsidRDefault="009964B3" w:rsidP="009964B3">
            <w:pPr>
              <w:spacing w:after="0" w:line="240" w:lineRule="auto"/>
              <w:ind w:left="113" w:right="113" w:hanging="10"/>
              <w:jc w:val="center"/>
              <w:rPr>
                <w:rFonts w:ascii="Arial Narrow" w:eastAsia="Arial" w:hAnsi="Arial Narrow" w:cs="Arial"/>
                <w:b/>
                <w:color w:val="000000"/>
                <w:sz w:val="20"/>
                <w:szCs w:val="20"/>
                <w:lang w:val="es-PE" w:eastAsia="es-PE"/>
              </w:rPr>
            </w:pPr>
            <w:r w:rsidRPr="004C63D3">
              <w:rPr>
                <w:rFonts w:ascii="Arial Narrow" w:eastAsia="Arial" w:hAnsi="Arial Narrow" w:cs="Arial"/>
                <w:b/>
                <w:color w:val="000000"/>
                <w:sz w:val="20"/>
                <w:szCs w:val="20"/>
                <w:lang w:val="es-PE" w:eastAsia="es-PE"/>
              </w:rPr>
              <w:t>(30 minutos)</w:t>
            </w:r>
          </w:p>
        </w:tc>
        <w:tc>
          <w:tcPr>
            <w:tcW w:w="2145" w:type="dxa"/>
            <w:tcBorders>
              <w:top w:val="single" w:sz="4" w:space="0" w:color="000000"/>
              <w:left w:val="single" w:sz="4" w:space="0" w:color="000000"/>
              <w:right w:val="single" w:sz="4" w:space="0" w:color="000000"/>
            </w:tcBorders>
            <w:shd w:val="clear" w:color="auto" w:fill="auto"/>
            <w:textDirection w:val="btLr"/>
            <w:vAlign w:val="center"/>
          </w:tcPr>
          <w:p w:rsidR="009964B3" w:rsidRPr="004C63D3" w:rsidRDefault="009964B3" w:rsidP="009964B3">
            <w:pPr>
              <w:spacing w:after="0" w:line="240" w:lineRule="auto"/>
              <w:ind w:left="113" w:right="113"/>
              <w:jc w:val="center"/>
              <w:rPr>
                <w:rFonts w:ascii="Arial Narrow" w:eastAsia="Calibri" w:hAnsi="Arial Narrow" w:cs="Arial"/>
                <w:bCs/>
                <w:color w:val="auto"/>
                <w:sz w:val="20"/>
                <w:szCs w:val="20"/>
                <w:lang w:eastAsia="es-PE"/>
              </w:rPr>
            </w:pPr>
            <w:r w:rsidRPr="004C63D3">
              <w:rPr>
                <w:rFonts w:ascii="Arial Narrow" w:eastAsia="Calibri" w:hAnsi="Arial Narrow" w:cs="Arial"/>
                <w:b/>
                <w:bCs/>
                <w:color w:val="auto"/>
                <w:sz w:val="20"/>
                <w:szCs w:val="20"/>
                <w:lang w:eastAsia="es-PE"/>
              </w:rPr>
              <w:t>GESTIÓN Y ACOMPAÑAMIENTO DEL DESARROLLO DE LAS COMPETENCIAS</w:t>
            </w:r>
          </w:p>
        </w:tc>
        <w:tc>
          <w:tcPr>
            <w:tcW w:w="6898" w:type="dxa"/>
            <w:tcBorders>
              <w:top w:val="single" w:sz="4" w:space="0" w:color="000000"/>
              <w:left w:val="single" w:sz="4" w:space="0" w:color="000000"/>
              <w:bottom w:val="single" w:sz="4" w:space="0" w:color="000000"/>
            </w:tcBorders>
          </w:tcPr>
          <w:p w:rsidR="009964B3" w:rsidRPr="004C63D3" w:rsidRDefault="009964B3" w:rsidP="00DF21A7">
            <w:pPr>
              <w:numPr>
                <w:ilvl w:val="0"/>
                <w:numId w:val="38"/>
              </w:numPr>
              <w:autoSpaceDE w:val="0"/>
              <w:autoSpaceDN w:val="0"/>
              <w:adjustRightInd w:val="0"/>
              <w:spacing w:after="0" w:line="240" w:lineRule="auto"/>
              <w:ind w:right="14"/>
              <w:contextualSpacing/>
              <w:jc w:val="both"/>
              <w:rPr>
                <w:rFonts w:ascii="Arial Narrow" w:eastAsia="Arial" w:hAnsi="Arial Narrow" w:cs="Arial"/>
                <w:noProof/>
                <w:color w:val="auto"/>
                <w:sz w:val="20"/>
                <w:szCs w:val="20"/>
                <w:lang w:val="es-PE" w:eastAsia="es-PE" w:bidi="es-ES"/>
              </w:rPr>
            </w:pPr>
          </w:p>
        </w:tc>
      </w:tr>
      <w:tr w:rsidR="009964B3" w:rsidRPr="004C63D3" w:rsidTr="009964B3">
        <w:trPr>
          <w:trHeight w:val="876"/>
        </w:trPr>
        <w:tc>
          <w:tcPr>
            <w:tcW w:w="817" w:type="dxa"/>
            <w:gridSpan w:val="2"/>
            <w:vMerge w:val="restart"/>
            <w:tcBorders>
              <w:top w:val="single" w:sz="4" w:space="0" w:color="000000"/>
              <w:right w:val="single" w:sz="4" w:space="0" w:color="000000"/>
            </w:tcBorders>
            <w:shd w:val="clear" w:color="auto" w:fill="auto"/>
            <w:textDirection w:val="btLr"/>
            <w:vAlign w:val="center"/>
          </w:tcPr>
          <w:p w:rsidR="009964B3" w:rsidRPr="004C63D3" w:rsidRDefault="009964B3" w:rsidP="009964B3">
            <w:pPr>
              <w:spacing w:after="0" w:line="240" w:lineRule="auto"/>
              <w:ind w:left="113" w:right="113" w:hanging="10"/>
              <w:jc w:val="center"/>
              <w:rPr>
                <w:rFonts w:ascii="Arial Narrow" w:eastAsia="Arial" w:hAnsi="Arial Narrow" w:cs="Arial"/>
                <w:b/>
                <w:color w:val="000000"/>
                <w:sz w:val="20"/>
                <w:szCs w:val="20"/>
                <w:lang w:val="es-PE" w:eastAsia="es-PE"/>
              </w:rPr>
            </w:pPr>
            <w:r w:rsidRPr="004C63D3">
              <w:rPr>
                <w:rFonts w:ascii="Arial Narrow" w:eastAsia="Arial" w:hAnsi="Arial Narrow" w:cs="Arial"/>
                <w:b/>
                <w:color w:val="000000"/>
                <w:sz w:val="20"/>
                <w:szCs w:val="20"/>
                <w:lang w:val="es-PE" w:eastAsia="es-PE"/>
              </w:rPr>
              <w:t>ACTIVIDADES DE CIERRE</w:t>
            </w:r>
          </w:p>
          <w:p w:rsidR="009964B3" w:rsidRPr="004C63D3" w:rsidRDefault="009964B3" w:rsidP="009964B3">
            <w:pPr>
              <w:spacing w:after="0" w:line="240" w:lineRule="auto"/>
              <w:ind w:left="113" w:right="113" w:hanging="10"/>
              <w:jc w:val="center"/>
              <w:rPr>
                <w:rFonts w:ascii="Arial Narrow" w:eastAsia="Arial" w:hAnsi="Arial Narrow" w:cs="Arial"/>
                <w:b/>
                <w:color w:val="000000"/>
                <w:sz w:val="20"/>
                <w:szCs w:val="20"/>
                <w:lang w:val="es-PE" w:eastAsia="es-PE"/>
              </w:rPr>
            </w:pPr>
            <w:r w:rsidRPr="004C63D3">
              <w:rPr>
                <w:rFonts w:ascii="Arial Narrow" w:eastAsia="Arial" w:hAnsi="Arial Narrow" w:cs="Arial"/>
                <w:b/>
                <w:color w:val="000000"/>
                <w:sz w:val="20"/>
                <w:szCs w:val="20"/>
                <w:lang w:val="es-PE" w:eastAsia="es-PE"/>
              </w:rPr>
              <w:t>(40 minutos)</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64B3" w:rsidRPr="004C63D3" w:rsidRDefault="009964B3" w:rsidP="009964B3">
            <w:pPr>
              <w:spacing w:after="0" w:line="240" w:lineRule="auto"/>
              <w:jc w:val="center"/>
              <w:rPr>
                <w:rFonts w:ascii="Arial Narrow" w:eastAsia="Calibri" w:hAnsi="Arial Narrow" w:cs="Arial"/>
                <w:b/>
                <w:bCs/>
                <w:color w:val="auto"/>
                <w:sz w:val="20"/>
                <w:szCs w:val="20"/>
                <w:lang w:eastAsia="es-PE"/>
              </w:rPr>
            </w:pPr>
            <w:r w:rsidRPr="004C63D3">
              <w:rPr>
                <w:rFonts w:ascii="Arial Narrow" w:eastAsia="Calibri" w:hAnsi="Arial Narrow" w:cs="Arial"/>
                <w:b/>
                <w:bCs/>
                <w:color w:val="auto"/>
                <w:sz w:val="20"/>
                <w:szCs w:val="20"/>
                <w:lang w:eastAsia="es-PE"/>
              </w:rPr>
              <w:t>METACOGNICIÓN O REFLEXIÓN</w:t>
            </w:r>
          </w:p>
          <w:p w:rsidR="009964B3" w:rsidRPr="004C63D3" w:rsidRDefault="009964B3" w:rsidP="009964B3">
            <w:pPr>
              <w:spacing w:after="0" w:line="240" w:lineRule="auto"/>
              <w:jc w:val="center"/>
              <w:rPr>
                <w:rFonts w:ascii="Arial Narrow" w:eastAsia="Calibri" w:hAnsi="Arial Narrow" w:cs="Arial"/>
                <w:bCs/>
                <w:color w:val="auto"/>
                <w:sz w:val="20"/>
                <w:szCs w:val="20"/>
                <w:lang w:eastAsia="es-PE"/>
              </w:rPr>
            </w:pPr>
          </w:p>
        </w:tc>
        <w:tc>
          <w:tcPr>
            <w:tcW w:w="6898" w:type="dxa"/>
            <w:tcBorders>
              <w:top w:val="single" w:sz="4" w:space="0" w:color="000000"/>
              <w:left w:val="single" w:sz="4" w:space="0" w:color="000000"/>
              <w:bottom w:val="single" w:sz="4" w:space="0" w:color="000000"/>
            </w:tcBorders>
          </w:tcPr>
          <w:p w:rsidR="009964B3" w:rsidRPr="004C63D3" w:rsidRDefault="009964B3" w:rsidP="009964B3">
            <w:pPr>
              <w:spacing w:after="122" w:line="358" w:lineRule="auto"/>
              <w:ind w:left="10" w:right="14" w:hanging="10"/>
              <w:jc w:val="both"/>
              <w:rPr>
                <w:rFonts w:ascii="Arial Narrow" w:eastAsia="Arial" w:hAnsi="Arial Narrow" w:cs="Arial"/>
                <w:color w:val="000000"/>
                <w:sz w:val="20"/>
                <w:szCs w:val="20"/>
                <w:lang w:val="es-PE" w:eastAsia="es-PE"/>
              </w:rPr>
            </w:pPr>
          </w:p>
        </w:tc>
      </w:tr>
      <w:tr w:rsidR="009964B3" w:rsidRPr="004C63D3" w:rsidTr="009964B3">
        <w:trPr>
          <w:trHeight w:val="876"/>
        </w:trPr>
        <w:tc>
          <w:tcPr>
            <w:tcW w:w="817" w:type="dxa"/>
            <w:gridSpan w:val="2"/>
            <w:vMerge/>
            <w:tcBorders>
              <w:top w:val="single" w:sz="4" w:space="0" w:color="000000"/>
              <w:right w:val="single" w:sz="4" w:space="0" w:color="000000"/>
            </w:tcBorders>
            <w:shd w:val="clear" w:color="auto" w:fill="CCCCCC"/>
            <w:textDirection w:val="btLr"/>
            <w:vAlign w:val="center"/>
          </w:tcPr>
          <w:p w:rsidR="009964B3" w:rsidRPr="004C63D3" w:rsidRDefault="009964B3" w:rsidP="009964B3">
            <w:pPr>
              <w:spacing w:after="0" w:line="240" w:lineRule="auto"/>
              <w:ind w:left="113" w:right="113" w:hanging="10"/>
              <w:jc w:val="center"/>
              <w:rPr>
                <w:rFonts w:ascii="Arial Narrow" w:eastAsia="Arial" w:hAnsi="Arial Narrow" w:cs="Arial"/>
                <w:color w:val="000000"/>
                <w:sz w:val="20"/>
                <w:szCs w:val="20"/>
                <w:lang w:val="es-PE" w:eastAsia="es-PE"/>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64B3" w:rsidRPr="004C63D3" w:rsidRDefault="009964B3" w:rsidP="009964B3">
            <w:pPr>
              <w:spacing w:after="0" w:line="240" w:lineRule="auto"/>
              <w:jc w:val="both"/>
              <w:rPr>
                <w:rFonts w:ascii="Arial Narrow" w:eastAsia="Calibri" w:hAnsi="Arial Narrow" w:cs="Arial"/>
                <w:b/>
                <w:bCs/>
                <w:color w:val="auto"/>
                <w:sz w:val="20"/>
                <w:szCs w:val="20"/>
                <w:lang w:eastAsia="es-PE"/>
              </w:rPr>
            </w:pPr>
            <w:r w:rsidRPr="004C63D3">
              <w:rPr>
                <w:rFonts w:ascii="Arial Narrow" w:eastAsia="Calibri" w:hAnsi="Arial Narrow" w:cs="Arial"/>
                <w:b/>
                <w:bCs/>
                <w:color w:val="auto"/>
                <w:sz w:val="20"/>
                <w:szCs w:val="20"/>
                <w:lang w:eastAsia="es-PE"/>
              </w:rPr>
              <w:t>EVALUACIÓN</w:t>
            </w:r>
          </w:p>
        </w:tc>
        <w:tc>
          <w:tcPr>
            <w:tcW w:w="6898" w:type="dxa"/>
            <w:tcBorders>
              <w:top w:val="single" w:sz="4" w:space="0" w:color="000000"/>
              <w:left w:val="single" w:sz="4" w:space="0" w:color="000000"/>
              <w:bottom w:val="single" w:sz="4" w:space="0" w:color="000000"/>
            </w:tcBorders>
            <w:vAlign w:val="center"/>
          </w:tcPr>
          <w:p w:rsidR="009964B3" w:rsidRPr="004C63D3" w:rsidRDefault="009964B3" w:rsidP="009964B3">
            <w:pPr>
              <w:spacing w:after="0" w:line="358" w:lineRule="auto"/>
              <w:ind w:left="10" w:right="14" w:hanging="10"/>
              <w:jc w:val="both"/>
              <w:rPr>
                <w:rFonts w:ascii="Arial Narrow" w:eastAsia="Arial" w:hAnsi="Arial Narrow" w:cs="Arial"/>
                <w:color w:val="000000"/>
                <w:sz w:val="20"/>
                <w:szCs w:val="20"/>
                <w:lang w:val="es-PE" w:eastAsia="es-PE"/>
              </w:rPr>
            </w:pPr>
          </w:p>
        </w:tc>
      </w:tr>
      <w:tr w:rsidR="009964B3" w:rsidRPr="004C63D3" w:rsidTr="009964B3">
        <w:trPr>
          <w:trHeight w:val="1086"/>
        </w:trPr>
        <w:tc>
          <w:tcPr>
            <w:tcW w:w="817" w:type="dxa"/>
            <w:gridSpan w:val="2"/>
            <w:vMerge/>
            <w:tcBorders>
              <w:right w:val="single" w:sz="4" w:space="0" w:color="000000"/>
            </w:tcBorders>
            <w:shd w:val="clear" w:color="auto" w:fill="CCCCCC"/>
            <w:textDirection w:val="btLr"/>
            <w:vAlign w:val="center"/>
          </w:tcPr>
          <w:p w:rsidR="009964B3" w:rsidRPr="004C63D3" w:rsidRDefault="009964B3" w:rsidP="009964B3">
            <w:pPr>
              <w:spacing w:after="0" w:line="240" w:lineRule="auto"/>
              <w:ind w:left="113" w:right="113" w:hanging="10"/>
              <w:jc w:val="center"/>
              <w:rPr>
                <w:rFonts w:ascii="Arial Narrow" w:eastAsia="Arial" w:hAnsi="Arial Narrow" w:cs="Arial"/>
                <w:color w:val="000000"/>
                <w:sz w:val="20"/>
                <w:szCs w:val="20"/>
                <w:lang w:val="es-PE" w:eastAsia="es-PE"/>
              </w:rPr>
            </w:pPr>
          </w:p>
        </w:tc>
        <w:tc>
          <w:tcPr>
            <w:tcW w:w="2145" w:type="dxa"/>
            <w:tcBorders>
              <w:top w:val="single" w:sz="4" w:space="0" w:color="000000"/>
              <w:left w:val="single" w:sz="4" w:space="0" w:color="000000"/>
              <w:right w:val="single" w:sz="4" w:space="0" w:color="000000"/>
            </w:tcBorders>
            <w:shd w:val="clear" w:color="auto" w:fill="auto"/>
            <w:vAlign w:val="center"/>
          </w:tcPr>
          <w:p w:rsidR="009964B3" w:rsidRPr="004C63D3" w:rsidRDefault="009964B3" w:rsidP="009964B3">
            <w:pPr>
              <w:spacing w:after="0" w:line="240" w:lineRule="auto"/>
              <w:jc w:val="both"/>
              <w:rPr>
                <w:rFonts w:ascii="Arial Narrow" w:eastAsia="Calibri" w:hAnsi="Arial Narrow" w:cs="Arial"/>
                <w:b/>
                <w:bCs/>
                <w:color w:val="auto"/>
                <w:sz w:val="20"/>
                <w:szCs w:val="20"/>
                <w:lang w:eastAsia="es-PE"/>
              </w:rPr>
            </w:pPr>
            <w:r w:rsidRPr="004C63D3">
              <w:rPr>
                <w:rFonts w:ascii="Arial Narrow" w:eastAsia="Calibri" w:hAnsi="Arial Narrow" w:cs="Arial"/>
                <w:b/>
                <w:bCs/>
                <w:color w:val="auto"/>
                <w:sz w:val="20"/>
                <w:szCs w:val="20"/>
                <w:lang w:eastAsia="es-PE"/>
              </w:rPr>
              <w:t>EXTENSIÓN</w:t>
            </w:r>
          </w:p>
        </w:tc>
        <w:tc>
          <w:tcPr>
            <w:tcW w:w="6898" w:type="dxa"/>
            <w:tcBorders>
              <w:top w:val="single" w:sz="4" w:space="0" w:color="000000"/>
              <w:left w:val="single" w:sz="4" w:space="0" w:color="000000"/>
            </w:tcBorders>
            <w:vAlign w:val="center"/>
          </w:tcPr>
          <w:p w:rsidR="009964B3" w:rsidRPr="004C63D3" w:rsidRDefault="009964B3" w:rsidP="009964B3">
            <w:pPr>
              <w:spacing w:after="0" w:line="358" w:lineRule="auto"/>
              <w:ind w:left="10" w:right="14" w:hanging="10"/>
              <w:jc w:val="both"/>
              <w:rPr>
                <w:rFonts w:ascii="Arial Narrow" w:eastAsia="Arial" w:hAnsi="Arial Narrow" w:cs="Arial"/>
                <w:color w:val="000000"/>
                <w:sz w:val="20"/>
                <w:szCs w:val="20"/>
                <w:lang w:val="es-PE" w:eastAsia="es-PE"/>
              </w:rPr>
            </w:pPr>
          </w:p>
        </w:tc>
      </w:tr>
    </w:tbl>
    <w:p w:rsidR="009964B3" w:rsidRPr="004C63D3" w:rsidRDefault="009964B3" w:rsidP="009964B3">
      <w:pPr>
        <w:tabs>
          <w:tab w:val="center" w:pos="4252"/>
          <w:tab w:val="right" w:pos="8504"/>
        </w:tabs>
        <w:spacing w:after="0" w:line="240" w:lineRule="auto"/>
        <w:ind w:left="10" w:right="14" w:hanging="10"/>
        <w:jc w:val="both"/>
        <w:rPr>
          <w:rFonts w:ascii="Arial Narrow" w:eastAsia="Arial" w:hAnsi="Arial Narrow" w:cs="Arial"/>
          <w:color w:val="000000"/>
          <w:sz w:val="20"/>
          <w:szCs w:val="20"/>
          <w:lang w:val="es-PE" w:eastAsia="es-PE"/>
        </w:rPr>
      </w:pPr>
      <w:r w:rsidRPr="004C63D3">
        <w:rPr>
          <w:rFonts w:ascii="Arial Narrow" w:eastAsia="Arial" w:hAnsi="Arial Narrow" w:cs="Arial"/>
          <w:color w:val="000000"/>
          <w:sz w:val="20"/>
          <w:szCs w:val="20"/>
          <w:lang w:val="es-PE" w:eastAsia="es-PE"/>
        </w:rPr>
        <w:t xml:space="preserve">                                                                                                                          </w:t>
      </w:r>
    </w:p>
    <w:p w:rsidR="009964B3" w:rsidRPr="004C63D3" w:rsidRDefault="009964B3" w:rsidP="009964B3">
      <w:pPr>
        <w:widowControl w:val="0"/>
        <w:tabs>
          <w:tab w:val="left" w:pos="567"/>
          <w:tab w:val="left" w:pos="1418"/>
          <w:tab w:val="left" w:pos="2835"/>
          <w:tab w:val="left" w:pos="4253"/>
          <w:tab w:val="left" w:pos="5670"/>
        </w:tabs>
        <w:autoSpaceDE w:val="0"/>
        <w:autoSpaceDN w:val="0"/>
        <w:spacing w:after="0" w:line="240" w:lineRule="auto"/>
        <w:rPr>
          <w:rFonts w:ascii="Arial Narrow" w:eastAsia="Arial" w:hAnsi="Arial Narrow" w:cs="Arial"/>
          <w:b/>
          <w:color w:val="auto"/>
          <w:sz w:val="20"/>
          <w:szCs w:val="20"/>
          <w:lang w:eastAsia="es-ES" w:bidi="es-ES"/>
        </w:rPr>
      </w:pPr>
    </w:p>
    <w:tbl>
      <w:tblPr>
        <w:tblW w:w="5409" w:type="pct"/>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45"/>
        <w:gridCol w:w="7496"/>
      </w:tblGrid>
      <w:tr w:rsidR="009964B3" w:rsidRPr="004C63D3" w:rsidTr="009964B3">
        <w:trPr>
          <w:cantSplit/>
          <w:trHeight w:val="382"/>
        </w:trPr>
        <w:tc>
          <w:tcPr>
            <w:tcW w:w="5000"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9964B3" w:rsidRPr="004C63D3" w:rsidRDefault="009964B3" w:rsidP="009964B3">
            <w:pPr>
              <w:tabs>
                <w:tab w:val="left" w:pos="1057"/>
              </w:tabs>
              <w:spacing w:before="120" w:after="0" w:line="240" w:lineRule="auto"/>
              <w:ind w:left="10" w:right="14" w:hanging="10"/>
              <w:jc w:val="both"/>
              <w:rPr>
                <w:rFonts w:ascii="Arial Narrow" w:eastAsia="Times New Roman" w:hAnsi="Arial Narrow" w:cs="Arial"/>
                <w:color w:val="000000"/>
                <w:sz w:val="20"/>
                <w:szCs w:val="20"/>
                <w:lang w:val="es-PE" w:eastAsia="es-ES"/>
              </w:rPr>
            </w:pPr>
            <w:r w:rsidRPr="004C63D3">
              <w:rPr>
                <w:rFonts w:ascii="Arial Narrow" w:eastAsia="Times New Roman" w:hAnsi="Arial Narrow" w:cs="Arial"/>
                <w:b/>
                <w:bCs/>
                <w:color w:val="000000"/>
                <w:sz w:val="20"/>
                <w:szCs w:val="20"/>
                <w:lang w:val="es-PE" w:eastAsia="es-ES"/>
              </w:rPr>
              <w:t>IV.-METODOLOGÍA</w:t>
            </w:r>
          </w:p>
        </w:tc>
      </w:tr>
      <w:tr w:rsidR="009964B3" w:rsidRPr="004C63D3" w:rsidTr="009964B3">
        <w:trPr>
          <w:cantSplit/>
          <w:trHeight w:val="229"/>
        </w:trPr>
        <w:tc>
          <w:tcPr>
            <w:tcW w:w="1304" w:type="pct"/>
            <w:tcBorders>
              <w:top w:val="double" w:sz="4" w:space="0" w:color="auto"/>
              <w:left w:val="double" w:sz="4" w:space="0" w:color="auto"/>
              <w:bottom w:val="double" w:sz="4" w:space="0" w:color="auto"/>
              <w:right w:val="single" w:sz="4" w:space="0" w:color="auto"/>
            </w:tcBorders>
            <w:vAlign w:val="center"/>
          </w:tcPr>
          <w:p w:rsidR="009964B3" w:rsidRPr="004C63D3" w:rsidRDefault="009964B3" w:rsidP="009964B3">
            <w:pPr>
              <w:spacing w:after="0" w:line="240" w:lineRule="auto"/>
              <w:ind w:left="42" w:right="14" w:hanging="10"/>
              <w:jc w:val="center"/>
              <w:rPr>
                <w:rFonts w:ascii="Arial Narrow" w:eastAsia="Times New Roman" w:hAnsi="Arial Narrow" w:cs="Arial"/>
                <w:b/>
                <w:bCs/>
                <w:color w:val="000000"/>
                <w:sz w:val="20"/>
                <w:szCs w:val="20"/>
                <w:lang w:val="es-PE" w:eastAsia="es-ES"/>
              </w:rPr>
            </w:pPr>
            <w:r w:rsidRPr="004C63D3">
              <w:rPr>
                <w:rFonts w:ascii="Arial Narrow" w:eastAsia="Times New Roman" w:hAnsi="Arial Narrow" w:cs="Arial"/>
                <w:b/>
                <w:bCs/>
                <w:color w:val="000000"/>
                <w:sz w:val="20"/>
                <w:szCs w:val="20"/>
                <w:lang w:val="es-PE" w:eastAsia="es-ES"/>
              </w:rPr>
              <w:t>Textos y materiales</w:t>
            </w:r>
          </w:p>
        </w:tc>
        <w:tc>
          <w:tcPr>
            <w:tcW w:w="3696" w:type="pct"/>
            <w:tcBorders>
              <w:top w:val="double" w:sz="4" w:space="0" w:color="auto"/>
              <w:left w:val="single" w:sz="4" w:space="0" w:color="auto"/>
              <w:bottom w:val="double" w:sz="4" w:space="0" w:color="auto"/>
              <w:right w:val="double" w:sz="4" w:space="0" w:color="auto"/>
            </w:tcBorders>
          </w:tcPr>
          <w:p w:rsidR="009964B3" w:rsidRPr="004C63D3" w:rsidRDefault="009964B3" w:rsidP="009964B3">
            <w:pPr>
              <w:tabs>
                <w:tab w:val="left" w:pos="720"/>
                <w:tab w:val="left" w:pos="4860"/>
              </w:tabs>
              <w:spacing w:after="0" w:line="240" w:lineRule="auto"/>
              <w:ind w:left="10" w:right="14" w:hanging="10"/>
              <w:jc w:val="both"/>
              <w:rPr>
                <w:rFonts w:ascii="Arial Narrow" w:eastAsia="Arial" w:hAnsi="Arial Narrow" w:cs="Arial"/>
                <w:bCs/>
                <w:color w:val="000000"/>
                <w:sz w:val="20"/>
                <w:szCs w:val="20"/>
                <w:lang w:val="es-PE" w:eastAsia="es-PE"/>
              </w:rPr>
            </w:pPr>
          </w:p>
        </w:tc>
      </w:tr>
      <w:tr w:rsidR="009964B3" w:rsidRPr="004C63D3" w:rsidTr="009964B3">
        <w:trPr>
          <w:cantSplit/>
          <w:trHeight w:val="62"/>
        </w:trPr>
        <w:tc>
          <w:tcPr>
            <w:tcW w:w="1304" w:type="pct"/>
            <w:tcBorders>
              <w:top w:val="double" w:sz="4" w:space="0" w:color="auto"/>
              <w:left w:val="double" w:sz="4" w:space="0" w:color="auto"/>
              <w:bottom w:val="double" w:sz="4" w:space="0" w:color="auto"/>
              <w:right w:val="single" w:sz="4" w:space="0" w:color="auto"/>
            </w:tcBorders>
            <w:vAlign w:val="center"/>
          </w:tcPr>
          <w:p w:rsidR="009964B3" w:rsidRPr="004C63D3" w:rsidRDefault="009964B3" w:rsidP="009964B3">
            <w:pPr>
              <w:spacing w:after="0" w:line="240" w:lineRule="auto"/>
              <w:ind w:left="42" w:right="14" w:hanging="10"/>
              <w:jc w:val="center"/>
              <w:rPr>
                <w:rFonts w:ascii="Arial Narrow" w:eastAsia="Times New Roman" w:hAnsi="Arial Narrow" w:cs="Arial"/>
                <w:b/>
                <w:bCs/>
                <w:color w:val="000000"/>
                <w:sz w:val="20"/>
                <w:szCs w:val="20"/>
                <w:lang w:val="es-PE" w:eastAsia="es-ES"/>
              </w:rPr>
            </w:pPr>
            <w:r w:rsidRPr="004C63D3">
              <w:rPr>
                <w:rFonts w:ascii="Arial Narrow" w:eastAsia="Times New Roman" w:hAnsi="Arial Narrow" w:cs="Arial"/>
                <w:b/>
                <w:bCs/>
                <w:color w:val="000000"/>
                <w:sz w:val="20"/>
                <w:szCs w:val="20"/>
                <w:lang w:val="es-PE" w:eastAsia="es-ES"/>
              </w:rPr>
              <w:t>Instrumentos de evaluación</w:t>
            </w:r>
          </w:p>
        </w:tc>
        <w:tc>
          <w:tcPr>
            <w:tcW w:w="3696" w:type="pct"/>
            <w:tcBorders>
              <w:top w:val="double" w:sz="4" w:space="0" w:color="auto"/>
              <w:left w:val="single" w:sz="4" w:space="0" w:color="auto"/>
              <w:bottom w:val="double" w:sz="4" w:space="0" w:color="auto"/>
              <w:right w:val="double" w:sz="4" w:space="0" w:color="auto"/>
            </w:tcBorders>
            <w:vAlign w:val="center"/>
          </w:tcPr>
          <w:p w:rsidR="009964B3" w:rsidRPr="004C63D3" w:rsidRDefault="009964B3" w:rsidP="009964B3">
            <w:pPr>
              <w:spacing w:beforeLines="10" w:before="24" w:afterLines="10" w:after="24" w:line="240" w:lineRule="auto"/>
              <w:ind w:left="10" w:right="-232" w:hanging="10"/>
              <w:jc w:val="both"/>
              <w:rPr>
                <w:rFonts w:ascii="Arial Narrow" w:eastAsia="Times New Roman" w:hAnsi="Arial Narrow" w:cs="Arial"/>
                <w:color w:val="000000"/>
                <w:sz w:val="20"/>
                <w:szCs w:val="20"/>
                <w:lang w:val="es-PE" w:eastAsia="es-ES"/>
              </w:rPr>
            </w:pPr>
          </w:p>
        </w:tc>
      </w:tr>
      <w:tr w:rsidR="009964B3" w:rsidRPr="004C63D3" w:rsidTr="009964B3">
        <w:trPr>
          <w:cantSplit/>
          <w:trHeight w:val="62"/>
        </w:trPr>
        <w:tc>
          <w:tcPr>
            <w:tcW w:w="1304" w:type="pct"/>
            <w:tcBorders>
              <w:top w:val="double" w:sz="4" w:space="0" w:color="auto"/>
              <w:left w:val="double" w:sz="4" w:space="0" w:color="auto"/>
              <w:bottom w:val="double" w:sz="4" w:space="0" w:color="auto"/>
              <w:right w:val="single" w:sz="4" w:space="0" w:color="auto"/>
            </w:tcBorders>
            <w:vAlign w:val="center"/>
          </w:tcPr>
          <w:p w:rsidR="009964B3" w:rsidRPr="004C63D3" w:rsidRDefault="009964B3" w:rsidP="009964B3">
            <w:pPr>
              <w:spacing w:after="0" w:line="240" w:lineRule="auto"/>
              <w:ind w:left="42" w:right="14" w:hanging="10"/>
              <w:jc w:val="center"/>
              <w:rPr>
                <w:rFonts w:ascii="Arial Narrow" w:eastAsia="Times New Roman" w:hAnsi="Arial Narrow" w:cs="Arial"/>
                <w:b/>
                <w:bCs/>
                <w:color w:val="000000"/>
                <w:sz w:val="20"/>
                <w:szCs w:val="20"/>
                <w:lang w:val="es-PE" w:eastAsia="es-ES"/>
              </w:rPr>
            </w:pPr>
            <w:r w:rsidRPr="004C63D3">
              <w:rPr>
                <w:rFonts w:ascii="Arial Narrow" w:eastAsia="Times New Roman" w:hAnsi="Arial Narrow" w:cs="Arial"/>
                <w:b/>
                <w:bCs/>
                <w:color w:val="000000"/>
                <w:sz w:val="20"/>
                <w:szCs w:val="20"/>
                <w:lang w:val="es-PE" w:eastAsia="es-ES"/>
              </w:rPr>
              <w:t>Métodos /Procedimientos/técnicas</w:t>
            </w:r>
          </w:p>
        </w:tc>
        <w:tc>
          <w:tcPr>
            <w:tcW w:w="3696" w:type="pct"/>
            <w:tcBorders>
              <w:top w:val="double" w:sz="4" w:space="0" w:color="auto"/>
              <w:left w:val="single" w:sz="4" w:space="0" w:color="auto"/>
              <w:bottom w:val="double" w:sz="4" w:space="0" w:color="auto"/>
              <w:right w:val="double" w:sz="4" w:space="0" w:color="auto"/>
            </w:tcBorders>
            <w:vAlign w:val="center"/>
          </w:tcPr>
          <w:p w:rsidR="009964B3" w:rsidRPr="004C63D3" w:rsidRDefault="009964B3" w:rsidP="009964B3">
            <w:pPr>
              <w:autoSpaceDE w:val="0"/>
              <w:autoSpaceDN w:val="0"/>
              <w:adjustRightInd w:val="0"/>
              <w:spacing w:after="160" w:line="259" w:lineRule="auto"/>
              <w:ind w:left="10" w:right="14" w:hanging="10"/>
              <w:contextualSpacing/>
              <w:jc w:val="both"/>
              <w:rPr>
                <w:rFonts w:ascii="Arial Narrow" w:eastAsia="Calibri" w:hAnsi="Arial Narrow" w:cs="Arial"/>
                <w:color w:val="000000"/>
                <w:sz w:val="20"/>
                <w:szCs w:val="20"/>
                <w:lang w:val="es-PE" w:eastAsia="es-ES_tradnl"/>
              </w:rPr>
            </w:pPr>
          </w:p>
        </w:tc>
      </w:tr>
    </w:tbl>
    <w:p w:rsidR="009964B3" w:rsidRPr="004C63D3" w:rsidRDefault="009964B3" w:rsidP="009964B3">
      <w:pPr>
        <w:widowControl w:val="0"/>
        <w:tabs>
          <w:tab w:val="left" w:pos="567"/>
          <w:tab w:val="left" w:pos="1418"/>
          <w:tab w:val="left" w:pos="2835"/>
          <w:tab w:val="left" w:pos="4253"/>
          <w:tab w:val="left" w:pos="5670"/>
        </w:tabs>
        <w:autoSpaceDE w:val="0"/>
        <w:autoSpaceDN w:val="0"/>
        <w:spacing w:after="0" w:line="240" w:lineRule="auto"/>
        <w:rPr>
          <w:rFonts w:ascii="Arial Narrow" w:eastAsia="Arial" w:hAnsi="Arial Narrow" w:cs="Arial"/>
          <w:b/>
          <w:color w:val="auto"/>
          <w:sz w:val="20"/>
          <w:szCs w:val="20"/>
          <w:lang w:eastAsia="es-ES" w:bidi="es-ES"/>
        </w:rPr>
      </w:pPr>
    </w:p>
    <w:tbl>
      <w:tblPr>
        <w:tblW w:w="5409" w:type="pct"/>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45"/>
        <w:gridCol w:w="7496"/>
      </w:tblGrid>
      <w:tr w:rsidR="009964B3" w:rsidRPr="004C63D3" w:rsidTr="009964B3">
        <w:trPr>
          <w:cantSplit/>
          <w:trHeight w:val="382"/>
        </w:trPr>
        <w:tc>
          <w:tcPr>
            <w:tcW w:w="5000"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9964B3" w:rsidRPr="004C63D3" w:rsidRDefault="009964B3" w:rsidP="009964B3">
            <w:pPr>
              <w:tabs>
                <w:tab w:val="left" w:pos="1057"/>
              </w:tabs>
              <w:spacing w:before="120" w:after="0" w:line="240" w:lineRule="auto"/>
              <w:ind w:left="10" w:right="14" w:hanging="10"/>
              <w:jc w:val="both"/>
              <w:rPr>
                <w:rFonts w:ascii="Arial Narrow" w:eastAsia="Times New Roman" w:hAnsi="Arial Narrow" w:cs="Arial"/>
                <w:color w:val="000000"/>
                <w:sz w:val="20"/>
                <w:szCs w:val="20"/>
                <w:lang w:val="es-PE" w:eastAsia="es-ES"/>
              </w:rPr>
            </w:pPr>
            <w:r w:rsidRPr="004C63D3">
              <w:rPr>
                <w:rFonts w:ascii="Arial Narrow" w:eastAsia="Times New Roman" w:hAnsi="Arial Narrow" w:cs="Arial"/>
                <w:b/>
                <w:bCs/>
                <w:color w:val="000000"/>
                <w:sz w:val="20"/>
                <w:szCs w:val="20"/>
                <w:lang w:val="es-PE" w:eastAsia="es-ES"/>
              </w:rPr>
              <w:t>V.-BIBLIOGRAFÍA</w:t>
            </w:r>
          </w:p>
        </w:tc>
      </w:tr>
      <w:tr w:rsidR="009964B3" w:rsidRPr="004C63D3" w:rsidTr="009964B3">
        <w:trPr>
          <w:cantSplit/>
          <w:trHeight w:val="173"/>
        </w:trPr>
        <w:tc>
          <w:tcPr>
            <w:tcW w:w="1304" w:type="pct"/>
            <w:tcBorders>
              <w:top w:val="double" w:sz="4" w:space="0" w:color="auto"/>
              <w:left w:val="double" w:sz="4" w:space="0" w:color="auto"/>
              <w:bottom w:val="double" w:sz="4" w:space="0" w:color="auto"/>
              <w:right w:val="single" w:sz="4" w:space="0" w:color="auto"/>
            </w:tcBorders>
            <w:vAlign w:val="center"/>
          </w:tcPr>
          <w:p w:rsidR="009964B3" w:rsidRPr="004C63D3" w:rsidRDefault="009964B3" w:rsidP="009964B3">
            <w:pPr>
              <w:spacing w:after="0" w:line="240" w:lineRule="auto"/>
              <w:ind w:left="42" w:right="14" w:hanging="10"/>
              <w:jc w:val="center"/>
              <w:rPr>
                <w:rFonts w:ascii="Arial Narrow" w:eastAsia="Times New Roman" w:hAnsi="Arial Narrow" w:cs="Arial"/>
                <w:b/>
                <w:bCs/>
                <w:color w:val="0000FF"/>
                <w:sz w:val="20"/>
                <w:szCs w:val="20"/>
                <w:lang w:val="es-PE" w:eastAsia="es-ES"/>
              </w:rPr>
            </w:pPr>
          </w:p>
        </w:tc>
        <w:tc>
          <w:tcPr>
            <w:tcW w:w="3696" w:type="pct"/>
            <w:tcBorders>
              <w:top w:val="double" w:sz="4" w:space="0" w:color="auto"/>
              <w:left w:val="single" w:sz="4" w:space="0" w:color="auto"/>
              <w:bottom w:val="double" w:sz="4" w:space="0" w:color="auto"/>
              <w:right w:val="double" w:sz="4" w:space="0" w:color="auto"/>
            </w:tcBorders>
          </w:tcPr>
          <w:p w:rsidR="009964B3" w:rsidRPr="004C63D3" w:rsidRDefault="009964B3" w:rsidP="009964B3">
            <w:pPr>
              <w:spacing w:before="24" w:after="24" w:line="240" w:lineRule="auto"/>
              <w:ind w:left="10" w:right="14" w:hanging="10"/>
              <w:jc w:val="both"/>
              <w:rPr>
                <w:rFonts w:ascii="Arial Narrow" w:eastAsia="Arial" w:hAnsi="Arial Narrow" w:cs="Arial"/>
                <w:color w:val="000000"/>
                <w:sz w:val="20"/>
                <w:szCs w:val="20"/>
                <w:lang w:val="es-PE" w:eastAsia="es-PE"/>
              </w:rPr>
            </w:pPr>
          </w:p>
        </w:tc>
      </w:tr>
      <w:tr w:rsidR="009964B3" w:rsidRPr="004C63D3" w:rsidTr="009964B3">
        <w:trPr>
          <w:cantSplit/>
          <w:trHeight w:val="62"/>
        </w:trPr>
        <w:tc>
          <w:tcPr>
            <w:tcW w:w="1304" w:type="pct"/>
            <w:tcBorders>
              <w:top w:val="double" w:sz="4" w:space="0" w:color="auto"/>
              <w:left w:val="double" w:sz="4" w:space="0" w:color="auto"/>
              <w:bottom w:val="double" w:sz="4" w:space="0" w:color="auto"/>
              <w:right w:val="single" w:sz="4" w:space="0" w:color="auto"/>
            </w:tcBorders>
            <w:vAlign w:val="center"/>
          </w:tcPr>
          <w:p w:rsidR="009964B3" w:rsidRPr="004C63D3" w:rsidRDefault="009964B3" w:rsidP="009964B3">
            <w:pPr>
              <w:spacing w:after="0" w:line="240" w:lineRule="auto"/>
              <w:ind w:left="42" w:right="14" w:hanging="10"/>
              <w:jc w:val="center"/>
              <w:rPr>
                <w:rFonts w:ascii="Arial Narrow" w:eastAsia="Times New Roman" w:hAnsi="Arial Narrow" w:cs="Arial"/>
                <w:b/>
                <w:bCs/>
                <w:color w:val="0000FF"/>
                <w:sz w:val="20"/>
                <w:szCs w:val="20"/>
                <w:lang w:val="es-PE" w:eastAsia="es-ES"/>
              </w:rPr>
            </w:pPr>
          </w:p>
        </w:tc>
        <w:tc>
          <w:tcPr>
            <w:tcW w:w="3696" w:type="pct"/>
            <w:tcBorders>
              <w:top w:val="double" w:sz="4" w:space="0" w:color="auto"/>
              <w:left w:val="single" w:sz="4" w:space="0" w:color="auto"/>
              <w:bottom w:val="double" w:sz="4" w:space="0" w:color="auto"/>
              <w:right w:val="double" w:sz="4" w:space="0" w:color="auto"/>
            </w:tcBorders>
            <w:vAlign w:val="center"/>
          </w:tcPr>
          <w:p w:rsidR="009964B3" w:rsidRPr="004C63D3" w:rsidRDefault="009964B3" w:rsidP="009964B3">
            <w:pPr>
              <w:spacing w:after="0" w:line="240" w:lineRule="auto"/>
              <w:ind w:left="10" w:right="14" w:hanging="10"/>
              <w:jc w:val="both"/>
              <w:rPr>
                <w:rFonts w:ascii="Arial Narrow" w:eastAsia="Arial" w:hAnsi="Arial Narrow" w:cs="Arial"/>
                <w:color w:val="000000"/>
                <w:sz w:val="20"/>
                <w:szCs w:val="20"/>
                <w:lang w:val="es-PE" w:eastAsia="es-PE"/>
              </w:rPr>
            </w:pPr>
          </w:p>
        </w:tc>
      </w:tr>
    </w:tbl>
    <w:p w:rsidR="009964B3" w:rsidRPr="004C63D3" w:rsidRDefault="009964B3" w:rsidP="009964B3">
      <w:pPr>
        <w:widowControl w:val="0"/>
        <w:tabs>
          <w:tab w:val="left" w:pos="567"/>
          <w:tab w:val="left" w:pos="1418"/>
          <w:tab w:val="left" w:pos="2835"/>
          <w:tab w:val="left" w:pos="4253"/>
          <w:tab w:val="left" w:pos="5670"/>
        </w:tabs>
        <w:autoSpaceDE w:val="0"/>
        <w:autoSpaceDN w:val="0"/>
        <w:spacing w:after="0" w:line="240" w:lineRule="auto"/>
        <w:rPr>
          <w:rFonts w:ascii="Arial Narrow" w:eastAsia="Arial" w:hAnsi="Arial Narrow" w:cs="Arial"/>
          <w:b/>
          <w:color w:val="auto"/>
          <w:sz w:val="20"/>
          <w:szCs w:val="20"/>
          <w:lang w:eastAsia="es-ES" w:bidi="es-ES"/>
        </w:rPr>
      </w:pPr>
    </w:p>
    <w:p w:rsidR="009964B3" w:rsidRPr="004C63D3" w:rsidRDefault="009964B3" w:rsidP="009964B3">
      <w:pPr>
        <w:widowControl w:val="0"/>
        <w:tabs>
          <w:tab w:val="left" w:pos="567"/>
          <w:tab w:val="left" w:pos="1418"/>
          <w:tab w:val="left" w:pos="2835"/>
          <w:tab w:val="left" w:pos="4253"/>
          <w:tab w:val="left" w:pos="5670"/>
        </w:tabs>
        <w:autoSpaceDE w:val="0"/>
        <w:autoSpaceDN w:val="0"/>
        <w:spacing w:after="0" w:line="240" w:lineRule="auto"/>
        <w:rPr>
          <w:rFonts w:ascii="Arial Narrow" w:eastAsia="Arial" w:hAnsi="Arial Narrow" w:cs="Arial"/>
          <w:b/>
          <w:color w:val="auto"/>
          <w:sz w:val="20"/>
          <w:szCs w:val="20"/>
          <w:lang w:eastAsia="es-ES" w:bidi="es-ES"/>
        </w:rPr>
      </w:pPr>
    </w:p>
    <w:p w:rsidR="009964B3" w:rsidRPr="004C63D3" w:rsidRDefault="009964B3" w:rsidP="009964B3">
      <w:pPr>
        <w:widowControl w:val="0"/>
        <w:tabs>
          <w:tab w:val="left" w:pos="567"/>
          <w:tab w:val="left" w:pos="1418"/>
          <w:tab w:val="left" w:pos="2835"/>
          <w:tab w:val="left" w:pos="4253"/>
          <w:tab w:val="left" w:pos="5670"/>
        </w:tabs>
        <w:autoSpaceDE w:val="0"/>
        <w:autoSpaceDN w:val="0"/>
        <w:spacing w:after="0" w:line="240" w:lineRule="auto"/>
        <w:rPr>
          <w:rFonts w:ascii="Arial Narrow" w:eastAsia="Arial" w:hAnsi="Arial Narrow" w:cs="Arial"/>
          <w:b/>
          <w:color w:val="auto"/>
          <w:sz w:val="20"/>
          <w:szCs w:val="20"/>
          <w:lang w:eastAsia="es-ES" w:bidi="es-ES"/>
        </w:rPr>
      </w:pPr>
    </w:p>
    <w:p w:rsidR="009964B3" w:rsidRPr="004C63D3" w:rsidRDefault="009964B3" w:rsidP="009964B3">
      <w:pPr>
        <w:widowControl w:val="0"/>
        <w:tabs>
          <w:tab w:val="left" w:pos="567"/>
          <w:tab w:val="left" w:pos="1418"/>
          <w:tab w:val="left" w:pos="2835"/>
          <w:tab w:val="left" w:pos="4253"/>
          <w:tab w:val="left" w:pos="5670"/>
        </w:tabs>
        <w:autoSpaceDE w:val="0"/>
        <w:autoSpaceDN w:val="0"/>
        <w:spacing w:after="0" w:line="240" w:lineRule="auto"/>
        <w:rPr>
          <w:rFonts w:ascii="Arial Narrow" w:eastAsia="Arial" w:hAnsi="Arial Narrow" w:cs="Arial"/>
          <w:b/>
          <w:color w:val="auto"/>
          <w:sz w:val="20"/>
          <w:szCs w:val="20"/>
          <w:lang w:eastAsia="es-ES" w:bidi="es-ES"/>
        </w:rPr>
      </w:pPr>
    </w:p>
    <w:p w:rsidR="009964B3" w:rsidRPr="004C63D3" w:rsidRDefault="009964B3" w:rsidP="009964B3">
      <w:pPr>
        <w:widowControl w:val="0"/>
        <w:tabs>
          <w:tab w:val="left" w:pos="567"/>
          <w:tab w:val="left" w:pos="1418"/>
          <w:tab w:val="left" w:pos="2835"/>
          <w:tab w:val="left" w:pos="4253"/>
          <w:tab w:val="left" w:pos="5670"/>
        </w:tabs>
        <w:autoSpaceDE w:val="0"/>
        <w:autoSpaceDN w:val="0"/>
        <w:spacing w:after="0" w:line="240" w:lineRule="auto"/>
        <w:rPr>
          <w:rFonts w:ascii="Arial Narrow" w:eastAsia="Arial" w:hAnsi="Arial Narrow" w:cs="Arial"/>
          <w:b/>
          <w:color w:val="auto"/>
          <w:sz w:val="20"/>
          <w:szCs w:val="20"/>
          <w:lang w:eastAsia="es-ES" w:bidi="es-ES"/>
        </w:rPr>
      </w:pPr>
    </w:p>
    <w:p w:rsidR="009964B3" w:rsidRPr="004C63D3" w:rsidRDefault="009964B3" w:rsidP="009964B3">
      <w:pPr>
        <w:widowControl w:val="0"/>
        <w:tabs>
          <w:tab w:val="left" w:pos="567"/>
          <w:tab w:val="left" w:pos="1418"/>
          <w:tab w:val="left" w:pos="2835"/>
          <w:tab w:val="left" w:pos="4253"/>
          <w:tab w:val="left" w:pos="5670"/>
        </w:tabs>
        <w:autoSpaceDE w:val="0"/>
        <w:autoSpaceDN w:val="0"/>
        <w:spacing w:after="0" w:line="240" w:lineRule="auto"/>
        <w:rPr>
          <w:rFonts w:ascii="Arial Narrow" w:eastAsia="Arial" w:hAnsi="Arial Narrow" w:cs="Arial"/>
          <w:b/>
          <w:color w:val="auto"/>
          <w:sz w:val="20"/>
          <w:szCs w:val="20"/>
          <w:lang w:eastAsia="es-ES" w:bidi="es-ES"/>
        </w:rPr>
      </w:pPr>
    </w:p>
    <w:p w:rsidR="009964B3" w:rsidRPr="004C63D3" w:rsidRDefault="009964B3" w:rsidP="009964B3">
      <w:pPr>
        <w:widowControl w:val="0"/>
        <w:tabs>
          <w:tab w:val="left" w:pos="567"/>
          <w:tab w:val="left" w:pos="1418"/>
          <w:tab w:val="left" w:pos="2835"/>
          <w:tab w:val="left" w:pos="4253"/>
          <w:tab w:val="left" w:pos="5670"/>
        </w:tabs>
        <w:autoSpaceDE w:val="0"/>
        <w:autoSpaceDN w:val="0"/>
        <w:spacing w:after="0" w:line="240" w:lineRule="auto"/>
        <w:rPr>
          <w:rFonts w:ascii="Arial Narrow" w:eastAsia="Arial" w:hAnsi="Arial Narrow" w:cs="Arial"/>
          <w:b/>
          <w:color w:val="auto"/>
          <w:sz w:val="20"/>
          <w:szCs w:val="20"/>
          <w:lang w:eastAsia="es-ES" w:bidi="es-ES"/>
        </w:rPr>
      </w:pPr>
    </w:p>
    <w:p w:rsidR="009964B3" w:rsidRPr="004C63D3" w:rsidRDefault="009964B3" w:rsidP="009964B3">
      <w:pPr>
        <w:widowControl w:val="0"/>
        <w:tabs>
          <w:tab w:val="left" w:pos="567"/>
          <w:tab w:val="left" w:pos="1418"/>
          <w:tab w:val="left" w:pos="2835"/>
          <w:tab w:val="left" w:pos="4253"/>
          <w:tab w:val="left" w:pos="5670"/>
        </w:tabs>
        <w:autoSpaceDE w:val="0"/>
        <w:autoSpaceDN w:val="0"/>
        <w:spacing w:after="0" w:line="240" w:lineRule="auto"/>
        <w:rPr>
          <w:rFonts w:ascii="Arial Narrow" w:eastAsia="Arial" w:hAnsi="Arial Narrow" w:cs="Arial"/>
          <w:b/>
          <w:color w:val="auto"/>
          <w:sz w:val="20"/>
          <w:szCs w:val="20"/>
          <w:lang w:eastAsia="es-ES" w:bidi="es-ES"/>
        </w:rPr>
      </w:pPr>
    </w:p>
    <w:p w:rsidR="009964B3" w:rsidRPr="004C63D3" w:rsidRDefault="009964B3" w:rsidP="009964B3">
      <w:pPr>
        <w:tabs>
          <w:tab w:val="left" w:pos="284"/>
          <w:tab w:val="left" w:pos="567"/>
          <w:tab w:val="left" w:pos="851"/>
          <w:tab w:val="left" w:pos="5387"/>
          <w:tab w:val="left" w:pos="5954"/>
        </w:tabs>
        <w:spacing w:after="122" w:line="358" w:lineRule="auto"/>
        <w:ind w:left="284" w:right="14" w:hanging="284"/>
        <w:jc w:val="center"/>
        <w:rPr>
          <w:rFonts w:ascii="Arial Narrow" w:eastAsia="Arial" w:hAnsi="Arial Narrow" w:cs="Arial"/>
          <w:color w:val="000000"/>
          <w:sz w:val="20"/>
          <w:szCs w:val="20"/>
          <w:lang w:val="es-PE" w:eastAsia="es-PE"/>
        </w:rPr>
      </w:pPr>
      <w:r w:rsidRPr="004C63D3">
        <w:rPr>
          <w:rFonts w:ascii="Arial Narrow" w:eastAsia="Arial" w:hAnsi="Arial Narrow" w:cs="Arial"/>
          <w:color w:val="000000"/>
          <w:sz w:val="20"/>
          <w:szCs w:val="20"/>
          <w:lang w:val="es-PE" w:eastAsia="es-PE"/>
        </w:rPr>
        <w:t>V°B°----------------------------------                                               FORMADOR DE ÁREA</w:t>
      </w:r>
    </w:p>
    <w:p w:rsidR="009964B3" w:rsidRPr="004C63D3" w:rsidRDefault="009964B3" w:rsidP="009964B3">
      <w:pPr>
        <w:spacing w:after="122" w:line="360" w:lineRule="auto"/>
        <w:ind w:right="14"/>
        <w:jc w:val="both"/>
        <w:rPr>
          <w:rFonts w:ascii="Arial Narrow" w:eastAsia="Arial" w:hAnsi="Arial Narrow" w:cs="Arial"/>
          <w:b/>
          <w:color w:val="000000"/>
          <w:sz w:val="28"/>
          <w:lang w:val="es-PE" w:eastAsia="es-PE"/>
        </w:rPr>
      </w:pPr>
    </w:p>
    <w:p w:rsidR="009964B3" w:rsidRPr="004C63D3" w:rsidRDefault="009964B3" w:rsidP="009964B3">
      <w:pPr>
        <w:spacing w:after="160" w:line="259" w:lineRule="auto"/>
        <w:rPr>
          <w:rFonts w:ascii="Arial Narrow" w:eastAsia="Arial" w:hAnsi="Arial Narrow" w:cs="Arial"/>
          <w:b/>
          <w:color w:val="000000"/>
          <w:sz w:val="28"/>
          <w:lang w:val="es-PE" w:eastAsia="es-PE"/>
        </w:rPr>
      </w:pPr>
      <w:r w:rsidRPr="004C63D3">
        <w:rPr>
          <w:rFonts w:ascii="Arial Narrow" w:eastAsia="Arial" w:hAnsi="Arial Narrow" w:cs="Arial"/>
          <w:b/>
          <w:color w:val="000000"/>
          <w:sz w:val="28"/>
          <w:lang w:val="es-PE" w:eastAsia="es-PE"/>
        </w:rPr>
        <w:br w:type="page"/>
      </w:r>
    </w:p>
    <w:p w:rsidR="009964B3" w:rsidRPr="00851323" w:rsidRDefault="009964B3" w:rsidP="00851323">
      <w:pPr>
        <w:spacing w:after="122" w:line="360" w:lineRule="auto"/>
        <w:ind w:right="14"/>
        <w:jc w:val="center"/>
        <w:rPr>
          <w:rFonts w:ascii="Arial Narrow" w:eastAsia="Arial" w:hAnsi="Arial Narrow" w:cs="Arial"/>
          <w:b/>
          <w:color w:val="000000"/>
          <w:sz w:val="20"/>
          <w:lang w:val="es-PE" w:eastAsia="es-PE"/>
        </w:rPr>
      </w:pPr>
      <w:r w:rsidRPr="00851323">
        <w:rPr>
          <w:rFonts w:ascii="Arial Narrow" w:eastAsia="Arial" w:hAnsi="Arial Narrow" w:cs="Arial"/>
          <w:b/>
          <w:color w:val="000000"/>
          <w:sz w:val="20"/>
          <w:lang w:val="es-PE" w:eastAsia="es-PE"/>
        </w:rPr>
        <w:lastRenderedPageBreak/>
        <w:t>ESTRUCTURA PORTAFOLIO DOCENTE</w:t>
      </w:r>
    </w:p>
    <w:p w:rsidR="00F53C48" w:rsidRDefault="00F53C48" w:rsidP="00DF21A7">
      <w:pPr>
        <w:widowControl w:val="0"/>
        <w:numPr>
          <w:ilvl w:val="1"/>
          <w:numId w:val="5"/>
        </w:numPr>
        <w:autoSpaceDE w:val="0"/>
        <w:autoSpaceDN w:val="0"/>
        <w:spacing w:after="0" w:line="360" w:lineRule="auto"/>
        <w:ind w:left="426" w:right="14"/>
        <w:jc w:val="both"/>
        <w:rPr>
          <w:rFonts w:ascii="Arial Narrow" w:eastAsia="Arial" w:hAnsi="Arial Narrow" w:cs="Arial"/>
          <w:color w:val="auto"/>
          <w:sz w:val="20"/>
          <w:lang w:eastAsia="es-ES" w:bidi="es-ES"/>
        </w:rPr>
      </w:pPr>
      <w:r w:rsidRPr="005E6D42">
        <w:rPr>
          <w:rFonts w:ascii="Arial Narrow" w:eastAsia="Arial" w:hAnsi="Arial Narrow" w:cs="Arial"/>
          <w:color w:val="auto"/>
          <w:sz w:val="20"/>
          <w:lang w:eastAsia="es-ES" w:bidi="es-ES"/>
        </w:rPr>
        <w:t>DATOS GENERALES:</w:t>
      </w:r>
    </w:p>
    <w:p w:rsidR="00851323" w:rsidRDefault="00851323" w:rsidP="00851323">
      <w:pPr>
        <w:widowControl w:val="0"/>
        <w:autoSpaceDE w:val="0"/>
        <w:autoSpaceDN w:val="0"/>
        <w:spacing w:after="0" w:line="360" w:lineRule="auto"/>
        <w:ind w:left="426" w:right="14"/>
        <w:jc w:val="both"/>
        <w:rPr>
          <w:rFonts w:ascii="Arial Narrow" w:eastAsia="Arial" w:hAnsi="Arial Narrow" w:cs="Arial"/>
          <w:color w:val="auto"/>
          <w:sz w:val="20"/>
          <w:lang w:eastAsia="es-ES" w:bidi="es-ES"/>
        </w:rPr>
      </w:pPr>
      <w:r>
        <w:rPr>
          <w:rFonts w:ascii="Arial Narrow" w:eastAsia="Arial" w:hAnsi="Arial Narrow" w:cs="Arial"/>
          <w:color w:val="auto"/>
          <w:sz w:val="20"/>
          <w:lang w:eastAsia="es-ES" w:bidi="es-ES"/>
        </w:rPr>
        <w:t>-</w:t>
      </w:r>
    </w:p>
    <w:p w:rsidR="00851323" w:rsidRDefault="00851323" w:rsidP="00851323">
      <w:pPr>
        <w:widowControl w:val="0"/>
        <w:autoSpaceDE w:val="0"/>
        <w:autoSpaceDN w:val="0"/>
        <w:spacing w:after="0" w:line="360" w:lineRule="auto"/>
        <w:ind w:left="426" w:right="14"/>
        <w:jc w:val="both"/>
        <w:rPr>
          <w:rFonts w:ascii="Arial Narrow" w:eastAsia="Arial" w:hAnsi="Arial Narrow" w:cs="Arial"/>
          <w:color w:val="auto"/>
          <w:sz w:val="20"/>
          <w:lang w:eastAsia="es-ES" w:bidi="es-ES"/>
        </w:rPr>
      </w:pPr>
      <w:r>
        <w:rPr>
          <w:rFonts w:ascii="Arial Narrow" w:eastAsia="Arial" w:hAnsi="Arial Narrow" w:cs="Arial"/>
          <w:color w:val="auto"/>
          <w:sz w:val="20"/>
          <w:lang w:eastAsia="es-ES" w:bidi="es-ES"/>
        </w:rPr>
        <w:t>-</w:t>
      </w:r>
    </w:p>
    <w:p w:rsidR="00851323" w:rsidRDefault="00851323" w:rsidP="00851323">
      <w:pPr>
        <w:widowControl w:val="0"/>
        <w:autoSpaceDE w:val="0"/>
        <w:autoSpaceDN w:val="0"/>
        <w:spacing w:after="0" w:line="360" w:lineRule="auto"/>
        <w:ind w:left="426" w:right="14"/>
        <w:jc w:val="both"/>
        <w:rPr>
          <w:rFonts w:ascii="Arial Narrow" w:eastAsia="Arial" w:hAnsi="Arial Narrow" w:cs="Arial"/>
          <w:color w:val="auto"/>
          <w:sz w:val="20"/>
          <w:lang w:eastAsia="es-ES" w:bidi="es-ES"/>
        </w:rPr>
      </w:pPr>
      <w:r>
        <w:rPr>
          <w:rFonts w:ascii="Arial Narrow" w:eastAsia="Arial" w:hAnsi="Arial Narrow" w:cs="Arial"/>
          <w:color w:val="auto"/>
          <w:sz w:val="20"/>
          <w:lang w:eastAsia="es-ES" w:bidi="es-ES"/>
        </w:rPr>
        <w:t>-</w:t>
      </w:r>
    </w:p>
    <w:p w:rsidR="00851323" w:rsidRPr="005E6D42" w:rsidRDefault="00851323" w:rsidP="00851323">
      <w:pPr>
        <w:widowControl w:val="0"/>
        <w:autoSpaceDE w:val="0"/>
        <w:autoSpaceDN w:val="0"/>
        <w:spacing w:after="0" w:line="360" w:lineRule="auto"/>
        <w:ind w:left="426" w:right="14"/>
        <w:jc w:val="both"/>
        <w:rPr>
          <w:rFonts w:ascii="Arial Narrow" w:eastAsia="Arial" w:hAnsi="Arial Narrow" w:cs="Arial"/>
          <w:color w:val="auto"/>
          <w:sz w:val="20"/>
          <w:lang w:eastAsia="es-ES" w:bidi="es-ES"/>
        </w:rPr>
      </w:pPr>
    </w:p>
    <w:p w:rsidR="00F53C48" w:rsidRDefault="00F53C48" w:rsidP="00DF21A7">
      <w:pPr>
        <w:widowControl w:val="0"/>
        <w:numPr>
          <w:ilvl w:val="1"/>
          <w:numId w:val="5"/>
        </w:numPr>
        <w:autoSpaceDE w:val="0"/>
        <w:autoSpaceDN w:val="0"/>
        <w:spacing w:after="0" w:line="360" w:lineRule="auto"/>
        <w:ind w:left="426" w:right="14"/>
        <w:jc w:val="both"/>
        <w:rPr>
          <w:rFonts w:ascii="Arial Narrow" w:eastAsia="Arial" w:hAnsi="Arial Narrow" w:cs="Arial"/>
          <w:color w:val="auto"/>
          <w:sz w:val="20"/>
          <w:lang w:eastAsia="es-ES" w:bidi="es-ES"/>
        </w:rPr>
      </w:pPr>
      <w:r w:rsidRPr="005E6D42">
        <w:rPr>
          <w:rFonts w:ascii="Arial Narrow" w:eastAsia="Arial" w:hAnsi="Arial Narrow" w:cs="Arial"/>
          <w:color w:val="auto"/>
          <w:sz w:val="20"/>
          <w:lang w:eastAsia="es-ES" w:bidi="es-ES"/>
        </w:rPr>
        <w:t>PROPÓSITO:</w:t>
      </w:r>
    </w:p>
    <w:tbl>
      <w:tblPr>
        <w:tblStyle w:val="Tablaconcuadrcula"/>
        <w:tblW w:w="0" w:type="auto"/>
        <w:tblLook w:val="04A0" w:firstRow="1" w:lastRow="0" w:firstColumn="1" w:lastColumn="0" w:noHBand="0" w:noVBand="1"/>
      </w:tblPr>
      <w:tblGrid>
        <w:gridCol w:w="9394"/>
      </w:tblGrid>
      <w:tr w:rsidR="005E6D42" w:rsidTr="005E6D42">
        <w:trPr>
          <w:trHeight w:val="1632"/>
        </w:trPr>
        <w:tc>
          <w:tcPr>
            <w:tcW w:w="9394" w:type="dxa"/>
          </w:tcPr>
          <w:p w:rsidR="005E6D42" w:rsidRDefault="005E6D42" w:rsidP="005E6D42">
            <w:pPr>
              <w:widowControl w:val="0"/>
              <w:autoSpaceDE w:val="0"/>
              <w:autoSpaceDN w:val="0"/>
              <w:spacing w:line="360" w:lineRule="auto"/>
              <w:ind w:right="14"/>
              <w:jc w:val="both"/>
              <w:rPr>
                <w:rFonts w:ascii="Arial Narrow" w:eastAsia="Arial" w:hAnsi="Arial Narrow" w:cs="Arial"/>
                <w:color w:val="auto"/>
                <w:sz w:val="20"/>
                <w:lang w:eastAsia="es-ES" w:bidi="es-ES"/>
              </w:rPr>
            </w:pPr>
          </w:p>
        </w:tc>
      </w:tr>
    </w:tbl>
    <w:p w:rsidR="005E6D42" w:rsidRDefault="005E6D42" w:rsidP="005E6D42">
      <w:pPr>
        <w:widowControl w:val="0"/>
        <w:autoSpaceDE w:val="0"/>
        <w:autoSpaceDN w:val="0"/>
        <w:spacing w:after="0" w:line="360" w:lineRule="auto"/>
        <w:ind w:right="14"/>
        <w:jc w:val="both"/>
        <w:rPr>
          <w:rFonts w:ascii="Arial Narrow" w:eastAsia="Arial" w:hAnsi="Arial Narrow" w:cs="Arial"/>
          <w:color w:val="auto"/>
          <w:sz w:val="20"/>
          <w:lang w:eastAsia="es-ES" w:bidi="es-ES"/>
        </w:rPr>
      </w:pPr>
    </w:p>
    <w:p w:rsidR="00F53C48" w:rsidRDefault="00851323" w:rsidP="00DF21A7">
      <w:pPr>
        <w:widowControl w:val="0"/>
        <w:numPr>
          <w:ilvl w:val="1"/>
          <w:numId w:val="5"/>
        </w:numPr>
        <w:autoSpaceDE w:val="0"/>
        <w:autoSpaceDN w:val="0"/>
        <w:spacing w:after="0" w:line="360" w:lineRule="auto"/>
        <w:ind w:left="426" w:right="14"/>
        <w:jc w:val="both"/>
        <w:rPr>
          <w:rFonts w:ascii="Arial Narrow" w:eastAsia="Arial" w:hAnsi="Arial Narrow" w:cs="Arial"/>
          <w:color w:val="auto"/>
          <w:sz w:val="20"/>
          <w:lang w:eastAsia="es-ES" w:bidi="es-ES"/>
        </w:rPr>
      </w:pPr>
      <w:r>
        <w:rPr>
          <w:rFonts w:ascii="Arial Narrow" w:eastAsia="Arial" w:hAnsi="Arial Narrow" w:cs="Arial"/>
          <w:color w:val="auto"/>
          <w:sz w:val="20"/>
          <w:lang w:eastAsia="es-ES" w:bidi="es-ES"/>
        </w:rPr>
        <w:t>TRAYECTORIA PROFESIONAL</w:t>
      </w:r>
    </w:p>
    <w:p w:rsidR="00851323" w:rsidRDefault="00851323" w:rsidP="00851323">
      <w:pPr>
        <w:widowControl w:val="0"/>
        <w:autoSpaceDE w:val="0"/>
        <w:autoSpaceDN w:val="0"/>
        <w:spacing w:after="0" w:line="360" w:lineRule="auto"/>
        <w:ind w:left="360" w:right="14"/>
        <w:jc w:val="both"/>
        <w:rPr>
          <w:rFonts w:ascii="Arial Narrow" w:eastAsia="Arial" w:hAnsi="Arial Narrow" w:cs="Arial"/>
          <w:color w:val="auto"/>
          <w:sz w:val="20"/>
          <w:lang w:eastAsia="es-ES" w:bidi="es-ES"/>
        </w:rPr>
      </w:pPr>
      <w:r>
        <w:rPr>
          <w:rFonts w:ascii="Arial Narrow" w:eastAsia="Arial" w:hAnsi="Arial Narrow" w:cs="Arial"/>
          <w:color w:val="auto"/>
          <w:sz w:val="20"/>
          <w:lang w:eastAsia="es-ES" w:bidi="es-ES"/>
        </w:rPr>
        <w:t>-</w:t>
      </w:r>
    </w:p>
    <w:p w:rsidR="00851323" w:rsidRDefault="00851323" w:rsidP="00851323">
      <w:pPr>
        <w:widowControl w:val="0"/>
        <w:autoSpaceDE w:val="0"/>
        <w:autoSpaceDN w:val="0"/>
        <w:spacing w:after="0" w:line="360" w:lineRule="auto"/>
        <w:ind w:left="360" w:right="14"/>
        <w:jc w:val="both"/>
        <w:rPr>
          <w:rFonts w:ascii="Arial Narrow" w:eastAsia="Arial" w:hAnsi="Arial Narrow" w:cs="Arial"/>
          <w:color w:val="auto"/>
          <w:sz w:val="20"/>
          <w:lang w:eastAsia="es-ES" w:bidi="es-ES"/>
        </w:rPr>
      </w:pPr>
      <w:r>
        <w:rPr>
          <w:rFonts w:ascii="Arial Narrow" w:eastAsia="Arial" w:hAnsi="Arial Narrow" w:cs="Arial"/>
          <w:color w:val="auto"/>
          <w:sz w:val="20"/>
          <w:lang w:eastAsia="es-ES" w:bidi="es-ES"/>
        </w:rPr>
        <w:t>-</w:t>
      </w:r>
    </w:p>
    <w:p w:rsidR="00851323" w:rsidRDefault="00851323" w:rsidP="00851323">
      <w:pPr>
        <w:widowControl w:val="0"/>
        <w:autoSpaceDE w:val="0"/>
        <w:autoSpaceDN w:val="0"/>
        <w:spacing w:after="0" w:line="360" w:lineRule="auto"/>
        <w:ind w:left="360" w:right="14"/>
        <w:jc w:val="both"/>
        <w:rPr>
          <w:rFonts w:ascii="Arial Narrow" w:eastAsia="Arial" w:hAnsi="Arial Narrow" w:cs="Arial"/>
          <w:color w:val="auto"/>
          <w:sz w:val="20"/>
          <w:lang w:eastAsia="es-ES" w:bidi="es-ES"/>
        </w:rPr>
      </w:pPr>
      <w:r>
        <w:rPr>
          <w:rFonts w:ascii="Arial Narrow" w:eastAsia="Arial" w:hAnsi="Arial Narrow" w:cs="Arial"/>
          <w:color w:val="auto"/>
          <w:sz w:val="20"/>
          <w:lang w:eastAsia="es-ES" w:bidi="es-ES"/>
        </w:rPr>
        <w:t>-</w:t>
      </w:r>
    </w:p>
    <w:p w:rsidR="00851323" w:rsidRDefault="00851323" w:rsidP="00851323">
      <w:pPr>
        <w:widowControl w:val="0"/>
        <w:autoSpaceDE w:val="0"/>
        <w:autoSpaceDN w:val="0"/>
        <w:spacing w:after="0" w:line="360" w:lineRule="auto"/>
        <w:ind w:left="360" w:right="14"/>
        <w:jc w:val="both"/>
        <w:rPr>
          <w:rFonts w:ascii="Arial Narrow" w:eastAsia="Arial" w:hAnsi="Arial Narrow" w:cs="Arial"/>
          <w:color w:val="auto"/>
          <w:sz w:val="20"/>
          <w:lang w:eastAsia="es-ES" w:bidi="es-ES"/>
        </w:rPr>
      </w:pPr>
      <w:r>
        <w:rPr>
          <w:rFonts w:ascii="Arial Narrow" w:eastAsia="Arial" w:hAnsi="Arial Narrow" w:cs="Arial"/>
          <w:color w:val="auto"/>
          <w:sz w:val="20"/>
          <w:lang w:eastAsia="es-ES" w:bidi="es-ES"/>
        </w:rPr>
        <w:t>-</w:t>
      </w:r>
    </w:p>
    <w:p w:rsidR="00851323" w:rsidRPr="005E6D42" w:rsidRDefault="00851323" w:rsidP="00851323">
      <w:pPr>
        <w:widowControl w:val="0"/>
        <w:autoSpaceDE w:val="0"/>
        <w:autoSpaceDN w:val="0"/>
        <w:spacing w:after="0" w:line="360" w:lineRule="auto"/>
        <w:ind w:left="360" w:right="14"/>
        <w:jc w:val="both"/>
        <w:rPr>
          <w:rFonts w:ascii="Arial Narrow" w:eastAsia="Arial" w:hAnsi="Arial Narrow" w:cs="Arial"/>
          <w:color w:val="auto"/>
          <w:sz w:val="20"/>
          <w:lang w:eastAsia="es-ES" w:bidi="es-ES"/>
        </w:rPr>
      </w:pPr>
    </w:p>
    <w:p w:rsidR="005E6D42" w:rsidRPr="005E6D42" w:rsidRDefault="005E6D42" w:rsidP="00DF21A7">
      <w:pPr>
        <w:widowControl w:val="0"/>
        <w:numPr>
          <w:ilvl w:val="1"/>
          <w:numId w:val="5"/>
        </w:numPr>
        <w:autoSpaceDE w:val="0"/>
        <w:autoSpaceDN w:val="0"/>
        <w:spacing w:after="0" w:line="360" w:lineRule="auto"/>
        <w:ind w:left="426" w:right="14"/>
        <w:jc w:val="both"/>
        <w:rPr>
          <w:rFonts w:ascii="Arial Narrow" w:eastAsia="Arial" w:hAnsi="Arial Narrow" w:cs="Arial"/>
          <w:color w:val="auto"/>
          <w:sz w:val="20"/>
          <w:lang w:eastAsia="es-ES" w:bidi="es-ES"/>
        </w:rPr>
      </w:pPr>
      <w:r w:rsidRPr="005E6D42">
        <w:rPr>
          <w:rFonts w:ascii="Arial Narrow" w:eastAsia="Arial" w:hAnsi="Arial Narrow" w:cs="Arial"/>
          <w:color w:val="auto"/>
          <w:sz w:val="20"/>
          <w:lang w:eastAsia="es-ES" w:bidi="es-ES"/>
        </w:rPr>
        <w:t>DIMENSIONES</w:t>
      </w:r>
    </w:p>
    <w:p w:rsidR="009964B3" w:rsidRPr="00851323" w:rsidRDefault="00851323" w:rsidP="00851323">
      <w:pPr>
        <w:widowControl w:val="0"/>
        <w:autoSpaceDE w:val="0"/>
        <w:autoSpaceDN w:val="0"/>
        <w:spacing w:after="0" w:line="360" w:lineRule="auto"/>
        <w:ind w:left="360" w:right="14"/>
        <w:jc w:val="both"/>
        <w:rPr>
          <w:rFonts w:ascii="Arial Narrow" w:eastAsia="Arial" w:hAnsi="Arial Narrow" w:cs="Arial"/>
          <w:color w:val="auto"/>
          <w:sz w:val="20"/>
          <w:lang w:eastAsia="es-ES" w:bidi="es-ES"/>
        </w:rPr>
      </w:pPr>
      <w:r w:rsidRPr="00851323">
        <w:rPr>
          <w:rFonts w:ascii="Arial Narrow" w:eastAsia="Arial" w:hAnsi="Arial Narrow" w:cs="Arial"/>
          <w:color w:val="auto"/>
          <w:sz w:val="20"/>
          <w:lang w:eastAsia="es-ES" w:bidi="es-ES"/>
        </w:rPr>
        <w:t>-</w:t>
      </w:r>
    </w:p>
    <w:p w:rsidR="00851323" w:rsidRPr="00851323" w:rsidRDefault="00851323" w:rsidP="00851323">
      <w:pPr>
        <w:widowControl w:val="0"/>
        <w:autoSpaceDE w:val="0"/>
        <w:autoSpaceDN w:val="0"/>
        <w:spacing w:after="0" w:line="360" w:lineRule="auto"/>
        <w:ind w:left="360" w:right="14"/>
        <w:jc w:val="both"/>
        <w:rPr>
          <w:rFonts w:ascii="Arial Narrow" w:eastAsia="Arial" w:hAnsi="Arial Narrow" w:cs="Arial"/>
          <w:color w:val="auto"/>
          <w:sz w:val="20"/>
          <w:lang w:eastAsia="es-ES" w:bidi="es-ES"/>
        </w:rPr>
      </w:pPr>
      <w:r w:rsidRPr="00851323">
        <w:rPr>
          <w:rFonts w:ascii="Arial Narrow" w:eastAsia="Arial" w:hAnsi="Arial Narrow" w:cs="Arial"/>
          <w:color w:val="auto"/>
          <w:sz w:val="20"/>
          <w:lang w:eastAsia="es-ES" w:bidi="es-ES"/>
        </w:rPr>
        <w:t>-</w:t>
      </w:r>
    </w:p>
    <w:p w:rsidR="00851323" w:rsidRPr="004C63D3" w:rsidRDefault="00851323" w:rsidP="009964B3">
      <w:pPr>
        <w:spacing w:after="122" w:line="360" w:lineRule="auto"/>
        <w:ind w:right="14"/>
        <w:jc w:val="both"/>
        <w:rPr>
          <w:rFonts w:ascii="Arial Narrow" w:eastAsia="Arial" w:hAnsi="Arial Narrow" w:cs="Arial"/>
          <w:b/>
          <w:color w:val="000000"/>
          <w:sz w:val="28"/>
          <w:lang w:val="es-PE" w:eastAsia="es-PE"/>
        </w:rPr>
      </w:pPr>
    </w:p>
    <w:p w:rsidR="009964B3" w:rsidRPr="004C63D3" w:rsidRDefault="009964B3" w:rsidP="00851323">
      <w:pPr>
        <w:spacing w:after="122" w:line="360" w:lineRule="auto"/>
        <w:ind w:right="14"/>
        <w:jc w:val="center"/>
        <w:rPr>
          <w:rFonts w:ascii="Arial Narrow" w:eastAsia="Arial" w:hAnsi="Arial Narrow" w:cs="Arial"/>
          <w:b/>
          <w:color w:val="000000"/>
          <w:sz w:val="20"/>
          <w:lang w:val="es-PE" w:eastAsia="es-PE"/>
        </w:rPr>
      </w:pPr>
      <w:r w:rsidRPr="004C63D3">
        <w:rPr>
          <w:rFonts w:ascii="Arial Narrow" w:eastAsia="Arial" w:hAnsi="Arial Narrow" w:cs="Arial"/>
          <w:b/>
          <w:color w:val="000000"/>
          <w:sz w:val="20"/>
          <w:lang w:val="es-PE" w:eastAsia="es-PE"/>
        </w:rPr>
        <w:t>ESTRUCTURA INSTITUCIONAL DEL PORTAFOLIO DEL ESTUDIANTE</w:t>
      </w:r>
    </w:p>
    <w:p w:rsidR="009964B3" w:rsidRPr="004C63D3" w:rsidRDefault="009964B3" w:rsidP="00DF21A7">
      <w:pPr>
        <w:widowControl w:val="0"/>
        <w:numPr>
          <w:ilvl w:val="1"/>
          <w:numId w:val="40"/>
        </w:numPr>
        <w:autoSpaceDE w:val="0"/>
        <w:autoSpaceDN w:val="0"/>
        <w:spacing w:after="0" w:line="360" w:lineRule="auto"/>
        <w:ind w:left="426" w:right="14"/>
        <w:jc w:val="both"/>
        <w:rPr>
          <w:rFonts w:ascii="Arial Narrow" w:eastAsia="Arial" w:hAnsi="Arial Narrow" w:cs="Arial"/>
          <w:color w:val="auto"/>
          <w:sz w:val="20"/>
          <w:lang w:eastAsia="es-ES" w:bidi="es-ES"/>
        </w:rPr>
      </w:pPr>
      <w:r w:rsidRPr="004C63D3">
        <w:rPr>
          <w:rFonts w:ascii="Arial Narrow" w:eastAsia="Arial" w:hAnsi="Arial Narrow" w:cs="Arial"/>
          <w:color w:val="auto"/>
          <w:sz w:val="20"/>
          <w:lang w:eastAsia="es-ES" w:bidi="es-ES"/>
        </w:rPr>
        <w:t>Filosofía de la enseñanza aprendizaje.</w:t>
      </w:r>
    </w:p>
    <w:p w:rsidR="009964B3" w:rsidRPr="004C63D3" w:rsidRDefault="009964B3" w:rsidP="00DF21A7">
      <w:pPr>
        <w:widowControl w:val="0"/>
        <w:numPr>
          <w:ilvl w:val="1"/>
          <w:numId w:val="40"/>
        </w:numPr>
        <w:autoSpaceDE w:val="0"/>
        <w:autoSpaceDN w:val="0"/>
        <w:spacing w:after="0" w:line="360" w:lineRule="auto"/>
        <w:ind w:left="426" w:right="14"/>
        <w:jc w:val="both"/>
        <w:rPr>
          <w:rFonts w:ascii="Arial Narrow" w:eastAsia="Arial" w:hAnsi="Arial Narrow" w:cs="Arial"/>
          <w:color w:val="auto"/>
          <w:sz w:val="20"/>
          <w:lang w:eastAsia="es-ES" w:bidi="es-ES"/>
        </w:rPr>
      </w:pPr>
      <w:r w:rsidRPr="004C63D3">
        <w:rPr>
          <w:rFonts w:ascii="Arial Narrow" w:eastAsia="Arial" w:hAnsi="Arial Narrow" w:cs="Arial"/>
          <w:color w:val="auto"/>
          <w:sz w:val="20"/>
          <w:lang w:eastAsia="es-ES" w:bidi="es-ES"/>
        </w:rPr>
        <w:t xml:space="preserve">Perspectivas por la carrera </w:t>
      </w:r>
    </w:p>
    <w:p w:rsidR="009964B3" w:rsidRPr="004C63D3" w:rsidRDefault="009964B3" w:rsidP="00DF21A7">
      <w:pPr>
        <w:widowControl w:val="0"/>
        <w:numPr>
          <w:ilvl w:val="1"/>
          <w:numId w:val="40"/>
        </w:numPr>
        <w:autoSpaceDE w:val="0"/>
        <w:autoSpaceDN w:val="0"/>
        <w:spacing w:after="0" w:line="360" w:lineRule="auto"/>
        <w:ind w:left="426" w:right="14"/>
        <w:jc w:val="both"/>
        <w:rPr>
          <w:rFonts w:ascii="Arial Narrow" w:eastAsia="Arial" w:hAnsi="Arial Narrow" w:cs="Arial"/>
          <w:color w:val="auto"/>
          <w:sz w:val="20"/>
          <w:lang w:eastAsia="es-ES" w:bidi="es-ES"/>
        </w:rPr>
      </w:pPr>
      <w:r w:rsidRPr="004C63D3">
        <w:rPr>
          <w:rFonts w:ascii="Arial Narrow" w:eastAsia="Arial" w:hAnsi="Arial Narrow" w:cs="Arial"/>
          <w:color w:val="auto"/>
          <w:sz w:val="20"/>
          <w:lang w:eastAsia="es-ES" w:bidi="es-ES"/>
        </w:rPr>
        <w:t>Compromisos</w:t>
      </w:r>
    </w:p>
    <w:p w:rsidR="009964B3" w:rsidRPr="004C63D3" w:rsidRDefault="009964B3" w:rsidP="00DF21A7">
      <w:pPr>
        <w:widowControl w:val="0"/>
        <w:numPr>
          <w:ilvl w:val="1"/>
          <w:numId w:val="40"/>
        </w:numPr>
        <w:autoSpaceDE w:val="0"/>
        <w:autoSpaceDN w:val="0"/>
        <w:spacing w:after="0" w:line="360" w:lineRule="auto"/>
        <w:ind w:left="426" w:right="14"/>
        <w:jc w:val="both"/>
        <w:rPr>
          <w:rFonts w:ascii="Arial Narrow" w:eastAsia="Arial" w:hAnsi="Arial Narrow" w:cs="Arial"/>
          <w:color w:val="auto"/>
          <w:sz w:val="20"/>
          <w:lang w:eastAsia="es-ES" w:bidi="es-ES"/>
        </w:rPr>
      </w:pPr>
      <w:r w:rsidRPr="004C63D3">
        <w:rPr>
          <w:rFonts w:ascii="Arial Narrow" w:eastAsia="Arial" w:hAnsi="Arial Narrow" w:cs="Arial"/>
          <w:color w:val="auto"/>
          <w:sz w:val="20"/>
          <w:lang w:eastAsia="es-ES" w:bidi="es-ES"/>
        </w:rPr>
        <w:t>Conclusiones</w:t>
      </w:r>
    </w:p>
    <w:p w:rsidR="009964B3" w:rsidRPr="004C63D3" w:rsidRDefault="009964B3" w:rsidP="00DF21A7">
      <w:pPr>
        <w:widowControl w:val="0"/>
        <w:numPr>
          <w:ilvl w:val="1"/>
          <w:numId w:val="40"/>
        </w:numPr>
        <w:autoSpaceDE w:val="0"/>
        <w:autoSpaceDN w:val="0"/>
        <w:spacing w:after="0" w:line="360" w:lineRule="auto"/>
        <w:ind w:left="426" w:right="14"/>
        <w:jc w:val="both"/>
        <w:rPr>
          <w:rFonts w:ascii="Arial Narrow" w:eastAsia="Arial" w:hAnsi="Arial Narrow" w:cs="Arial"/>
          <w:color w:val="auto"/>
          <w:sz w:val="20"/>
          <w:lang w:eastAsia="es-ES" w:bidi="es-ES"/>
        </w:rPr>
      </w:pPr>
      <w:r w:rsidRPr="004C63D3">
        <w:rPr>
          <w:rFonts w:ascii="Arial Narrow" w:eastAsia="Arial" w:hAnsi="Arial Narrow" w:cs="Arial"/>
          <w:color w:val="auto"/>
          <w:sz w:val="20"/>
          <w:lang w:eastAsia="es-ES" w:bidi="es-ES"/>
        </w:rPr>
        <w:t>Sugerencias</w:t>
      </w:r>
    </w:p>
    <w:p w:rsidR="009964B3" w:rsidRPr="004C63D3" w:rsidRDefault="009964B3" w:rsidP="00DF21A7">
      <w:pPr>
        <w:widowControl w:val="0"/>
        <w:numPr>
          <w:ilvl w:val="1"/>
          <w:numId w:val="40"/>
        </w:numPr>
        <w:autoSpaceDE w:val="0"/>
        <w:autoSpaceDN w:val="0"/>
        <w:spacing w:after="0" w:line="360" w:lineRule="auto"/>
        <w:ind w:left="426" w:right="14"/>
        <w:jc w:val="both"/>
        <w:rPr>
          <w:rFonts w:ascii="Arial Narrow" w:eastAsia="Arial" w:hAnsi="Arial Narrow" w:cs="Arial"/>
          <w:color w:val="auto"/>
          <w:sz w:val="20"/>
          <w:lang w:eastAsia="es-ES" w:bidi="es-ES"/>
        </w:rPr>
      </w:pPr>
      <w:r w:rsidRPr="004C63D3">
        <w:rPr>
          <w:rFonts w:ascii="Arial Narrow" w:eastAsia="Arial" w:hAnsi="Arial Narrow" w:cs="Arial"/>
          <w:color w:val="auto"/>
          <w:sz w:val="20"/>
          <w:lang w:eastAsia="es-ES" w:bidi="es-ES"/>
        </w:rPr>
        <w:t xml:space="preserve">Anexos </w:t>
      </w:r>
    </w:p>
    <w:p w:rsidR="009964B3" w:rsidRPr="004C63D3" w:rsidRDefault="009964B3" w:rsidP="00DF21A7">
      <w:pPr>
        <w:widowControl w:val="0"/>
        <w:numPr>
          <w:ilvl w:val="1"/>
          <w:numId w:val="19"/>
        </w:numPr>
        <w:autoSpaceDE w:val="0"/>
        <w:autoSpaceDN w:val="0"/>
        <w:spacing w:after="0" w:line="360" w:lineRule="auto"/>
        <w:ind w:left="426" w:right="14"/>
        <w:jc w:val="both"/>
        <w:rPr>
          <w:rFonts w:ascii="Arial Narrow" w:eastAsia="Arial" w:hAnsi="Arial Narrow" w:cs="Arial"/>
          <w:color w:val="auto"/>
          <w:sz w:val="20"/>
          <w:lang w:eastAsia="es-ES" w:bidi="es-ES"/>
        </w:rPr>
      </w:pPr>
      <w:r w:rsidRPr="004C63D3">
        <w:rPr>
          <w:rFonts w:ascii="Arial Narrow" w:eastAsia="Arial" w:hAnsi="Arial Narrow" w:cs="Arial"/>
          <w:color w:val="auto"/>
          <w:sz w:val="20"/>
          <w:lang w:eastAsia="es-ES" w:bidi="es-ES"/>
        </w:rPr>
        <w:t>Evidencias</w:t>
      </w:r>
    </w:p>
    <w:p w:rsidR="009964B3" w:rsidRPr="004C63D3" w:rsidRDefault="009964B3" w:rsidP="009964B3">
      <w:pPr>
        <w:spacing w:after="160" w:line="259" w:lineRule="auto"/>
        <w:rPr>
          <w:rFonts w:ascii="Arial Narrow" w:eastAsia="Arial" w:hAnsi="Arial Narrow" w:cs="Arial"/>
          <w:b/>
          <w:color w:val="auto"/>
          <w:sz w:val="28"/>
          <w:lang w:eastAsia="es-ES" w:bidi="es-ES"/>
        </w:rPr>
      </w:pPr>
      <w:r w:rsidRPr="004C63D3">
        <w:rPr>
          <w:rFonts w:ascii="Arial Narrow" w:eastAsia="Arial" w:hAnsi="Arial Narrow" w:cs="Arial"/>
          <w:b/>
          <w:color w:val="000000"/>
          <w:sz w:val="28"/>
          <w:lang w:val="es-PE" w:eastAsia="es-PE"/>
        </w:rPr>
        <w:br w:type="page"/>
      </w:r>
    </w:p>
    <w:p w:rsidR="009964B3" w:rsidRPr="004C63D3" w:rsidRDefault="009964B3" w:rsidP="009964B3">
      <w:pPr>
        <w:spacing w:after="0" w:line="240" w:lineRule="auto"/>
        <w:ind w:left="283" w:right="14" w:hanging="10"/>
        <w:jc w:val="center"/>
        <w:rPr>
          <w:rFonts w:ascii="Arial Narrow" w:eastAsia="Arial" w:hAnsi="Arial Narrow" w:cs="Arial"/>
          <w:b/>
          <w:i/>
          <w:color w:val="000000"/>
          <w:sz w:val="20"/>
          <w:szCs w:val="20"/>
          <w:u w:val="single"/>
          <w:lang w:val="es-PE" w:eastAsia="es-PE"/>
        </w:rPr>
      </w:pPr>
      <w:r w:rsidRPr="004C63D3">
        <w:rPr>
          <w:rFonts w:ascii="Arial Narrow" w:eastAsia="Arial" w:hAnsi="Arial Narrow" w:cs="Arial"/>
          <w:b/>
          <w:i/>
          <w:color w:val="000000"/>
          <w:sz w:val="20"/>
          <w:szCs w:val="20"/>
          <w:u w:val="single"/>
          <w:lang w:val="es-PE" w:eastAsia="es-PE"/>
        </w:rPr>
        <w:lastRenderedPageBreak/>
        <w:t>LISTA DE COTEJO PARA EVALUAR EL PORTAFOLIO DE APRENDIZAJE</w:t>
      </w:r>
    </w:p>
    <w:p w:rsidR="009964B3" w:rsidRPr="004C63D3" w:rsidRDefault="009964B3" w:rsidP="009964B3">
      <w:pPr>
        <w:spacing w:after="0" w:line="240" w:lineRule="auto"/>
        <w:ind w:left="283" w:right="14" w:hanging="10"/>
        <w:jc w:val="center"/>
        <w:rPr>
          <w:rFonts w:ascii="Arial Narrow" w:eastAsia="Arial" w:hAnsi="Arial Narrow" w:cs="Arial"/>
          <w:b/>
          <w:i/>
          <w:color w:val="000000"/>
          <w:sz w:val="20"/>
          <w:szCs w:val="20"/>
          <w:u w:val="single"/>
          <w:lang w:val="es-PE" w:eastAsia="es-PE"/>
        </w:rPr>
      </w:pPr>
    </w:p>
    <w:p w:rsidR="009964B3" w:rsidRPr="004C63D3" w:rsidRDefault="009964B3" w:rsidP="009964B3">
      <w:pPr>
        <w:spacing w:after="0" w:line="360" w:lineRule="auto"/>
        <w:ind w:left="10" w:right="14" w:hanging="10"/>
        <w:jc w:val="both"/>
        <w:rPr>
          <w:rFonts w:ascii="Arial Narrow" w:eastAsia="Arial" w:hAnsi="Arial Narrow" w:cs="Arial"/>
          <w:b/>
          <w:i/>
          <w:color w:val="000000"/>
          <w:sz w:val="20"/>
          <w:szCs w:val="20"/>
          <w:lang w:val="es-PE" w:eastAsia="es-PE"/>
        </w:rPr>
      </w:pPr>
      <w:r w:rsidRPr="004C63D3">
        <w:rPr>
          <w:rFonts w:ascii="Arial Narrow" w:eastAsia="Arial" w:hAnsi="Arial Narrow" w:cs="Arial"/>
          <w:b/>
          <w:i/>
          <w:color w:val="000000"/>
          <w:sz w:val="20"/>
          <w:szCs w:val="20"/>
          <w:lang w:val="es-PE" w:eastAsia="es-PE"/>
        </w:rPr>
        <w:t>ÁREA: ………………………………………</w:t>
      </w:r>
      <w:r w:rsidRPr="004C63D3">
        <w:rPr>
          <w:rFonts w:ascii="Arial Narrow" w:eastAsia="Arial" w:hAnsi="Arial Narrow" w:cs="Arial"/>
          <w:b/>
          <w:i/>
          <w:color w:val="000000"/>
          <w:sz w:val="20"/>
          <w:szCs w:val="20"/>
          <w:lang w:val="es-PE" w:eastAsia="es-PE"/>
        </w:rPr>
        <w:tab/>
        <w:t xml:space="preserve">           FECHA: …</w:t>
      </w:r>
      <w:proofErr w:type="gramStart"/>
      <w:r w:rsidRPr="004C63D3">
        <w:rPr>
          <w:rFonts w:ascii="Arial Narrow" w:eastAsia="Arial" w:hAnsi="Arial Narrow" w:cs="Arial"/>
          <w:b/>
          <w:i/>
          <w:color w:val="000000"/>
          <w:sz w:val="20"/>
          <w:szCs w:val="20"/>
          <w:lang w:val="es-PE" w:eastAsia="es-PE"/>
        </w:rPr>
        <w:t>…….</w:t>
      </w:r>
      <w:proofErr w:type="gramEnd"/>
      <w:r w:rsidRPr="004C63D3">
        <w:rPr>
          <w:rFonts w:ascii="Arial Narrow" w:eastAsia="Arial" w:hAnsi="Arial Narrow" w:cs="Arial"/>
          <w:b/>
          <w:i/>
          <w:color w:val="000000"/>
          <w:sz w:val="20"/>
          <w:szCs w:val="20"/>
          <w:lang w:val="es-PE" w:eastAsia="es-PE"/>
        </w:rPr>
        <w:t>…………</w:t>
      </w:r>
    </w:p>
    <w:p w:rsidR="009964B3" w:rsidRPr="004C63D3" w:rsidRDefault="009964B3" w:rsidP="009964B3">
      <w:pPr>
        <w:spacing w:after="0" w:line="360" w:lineRule="auto"/>
        <w:ind w:left="10" w:right="14" w:hanging="10"/>
        <w:jc w:val="both"/>
        <w:rPr>
          <w:rFonts w:ascii="Arial Narrow" w:eastAsia="Arial" w:hAnsi="Arial Narrow" w:cs="Arial"/>
          <w:b/>
          <w:i/>
          <w:color w:val="000000"/>
          <w:sz w:val="20"/>
          <w:szCs w:val="20"/>
          <w:lang w:val="es-PE" w:eastAsia="es-PE"/>
        </w:rPr>
      </w:pPr>
      <w:r w:rsidRPr="004C63D3">
        <w:rPr>
          <w:rFonts w:ascii="Arial Narrow" w:eastAsia="Arial" w:hAnsi="Arial Narrow" w:cs="Arial"/>
          <w:b/>
          <w:i/>
          <w:color w:val="000000"/>
          <w:sz w:val="20"/>
          <w:szCs w:val="20"/>
          <w:lang w:val="es-PE" w:eastAsia="es-PE"/>
        </w:rPr>
        <w:t>NOMBRES Y APELLIDOS: ………………………………………………</w:t>
      </w:r>
      <w:proofErr w:type="gramStart"/>
      <w:r w:rsidRPr="004C63D3">
        <w:rPr>
          <w:rFonts w:ascii="Arial Narrow" w:eastAsia="Arial" w:hAnsi="Arial Narrow" w:cs="Arial"/>
          <w:b/>
          <w:i/>
          <w:color w:val="000000"/>
          <w:sz w:val="20"/>
          <w:szCs w:val="20"/>
          <w:lang w:val="es-PE" w:eastAsia="es-PE"/>
        </w:rPr>
        <w:t>…….</w:t>
      </w:r>
      <w:proofErr w:type="gramEnd"/>
      <w:r w:rsidRPr="004C63D3">
        <w:rPr>
          <w:rFonts w:ascii="Arial Narrow" w:eastAsia="Arial" w:hAnsi="Arial Narrow" w:cs="Arial"/>
          <w:b/>
          <w:i/>
          <w:color w:val="000000"/>
          <w:sz w:val="20"/>
          <w:szCs w:val="20"/>
          <w:lang w:val="es-PE" w:eastAsia="es-PE"/>
        </w:rPr>
        <w:t>.…,…</w:t>
      </w:r>
    </w:p>
    <w:p w:rsidR="009964B3" w:rsidRPr="004C63D3" w:rsidRDefault="009964B3" w:rsidP="009964B3">
      <w:pPr>
        <w:spacing w:after="0" w:line="360" w:lineRule="auto"/>
        <w:ind w:left="10" w:right="14" w:hanging="10"/>
        <w:jc w:val="both"/>
        <w:rPr>
          <w:rFonts w:ascii="Arial Narrow" w:eastAsia="Arial" w:hAnsi="Arial Narrow" w:cs="Arial"/>
          <w:b/>
          <w:i/>
          <w:color w:val="000000"/>
          <w:sz w:val="20"/>
          <w:szCs w:val="20"/>
          <w:lang w:val="es-PE" w:eastAsia="es-PE"/>
        </w:rPr>
      </w:pPr>
      <w:r w:rsidRPr="004C63D3">
        <w:rPr>
          <w:rFonts w:ascii="Arial Narrow" w:eastAsia="Arial" w:hAnsi="Arial Narrow" w:cs="Arial"/>
          <w:b/>
          <w:i/>
          <w:color w:val="000000"/>
          <w:sz w:val="20"/>
          <w:szCs w:val="20"/>
          <w:lang w:val="es-PE" w:eastAsia="es-PE"/>
        </w:rPr>
        <w:t>ESPECIALIDAD: ……………………………………………………………………….</w:t>
      </w:r>
    </w:p>
    <w:p w:rsidR="009964B3" w:rsidRPr="004C63D3" w:rsidRDefault="009964B3" w:rsidP="009964B3">
      <w:pPr>
        <w:spacing w:after="0" w:line="360" w:lineRule="auto"/>
        <w:ind w:left="10" w:right="14" w:hanging="10"/>
        <w:jc w:val="both"/>
        <w:rPr>
          <w:rFonts w:ascii="Arial Narrow" w:eastAsia="Arial" w:hAnsi="Arial Narrow" w:cs="Arial"/>
          <w:b/>
          <w:i/>
          <w:color w:val="000000"/>
          <w:sz w:val="20"/>
          <w:szCs w:val="20"/>
          <w:lang w:val="es-PE" w:eastAsia="es-PE"/>
        </w:rPr>
      </w:pPr>
      <w:r w:rsidRPr="004C63D3">
        <w:rPr>
          <w:rFonts w:ascii="Arial Narrow" w:eastAsia="Arial" w:hAnsi="Arial Narrow" w:cs="Arial"/>
          <w:b/>
          <w:i/>
          <w:color w:val="000000"/>
          <w:sz w:val="20"/>
          <w:szCs w:val="20"/>
          <w:lang w:val="es-PE" w:eastAsia="es-PE"/>
        </w:rPr>
        <w:t>FORMADOR: ………………………………………</w:t>
      </w:r>
      <w:proofErr w:type="gramStart"/>
      <w:r w:rsidRPr="004C63D3">
        <w:rPr>
          <w:rFonts w:ascii="Arial Narrow" w:eastAsia="Arial" w:hAnsi="Arial Narrow" w:cs="Arial"/>
          <w:b/>
          <w:i/>
          <w:color w:val="000000"/>
          <w:sz w:val="20"/>
          <w:szCs w:val="20"/>
          <w:lang w:val="es-PE" w:eastAsia="es-PE"/>
        </w:rPr>
        <w:t>…….</w:t>
      </w:r>
      <w:proofErr w:type="gramEnd"/>
      <w:r w:rsidRPr="004C63D3">
        <w:rPr>
          <w:rFonts w:ascii="Arial Narrow" w:eastAsia="Arial" w:hAnsi="Arial Narrow" w:cs="Arial"/>
          <w:b/>
          <w:i/>
          <w:color w:val="000000"/>
          <w:sz w:val="20"/>
          <w:szCs w:val="20"/>
          <w:lang w:val="es-PE" w:eastAsia="es-PE"/>
        </w:rPr>
        <w:t>.</w:t>
      </w:r>
    </w:p>
    <w:p w:rsidR="009964B3" w:rsidRPr="004C63D3" w:rsidRDefault="009964B3" w:rsidP="009964B3">
      <w:pPr>
        <w:spacing w:after="0" w:line="240" w:lineRule="auto"/>
        <w:ind w:left="10" w:right="14" w:hanging="10"/>
        <w:jc w:val="both"/>
        <w:rPr>
          <w:rFonts w:ascii="Arial Narrow" w:eastAsia="Arial" w:hAnsi="Arial Narrow" w:cs="Arial"/>
          <w:b/>
          <w:i/>
          <w:color w:val="000000"/>
          <w:sz w:val="20"/>
          <w:szCs w:val="20"/>
          <w:lang w:val="es-PE" w:eastAsia="es-PE"/>
        </w:rPr>
      </w:pPr>
    </w:p>
    <w:tbl>
      <w:tblPr>
        <w:tblStyle w:val="TableGrid1"/>
        <w:tblW w:w="10061" w:type="dxa"/>
        <w:tblInd w:w="-457" w:type="dxa"/>
        <w:tblCellMar>
          <w:top w:w="51" w:type="dxa"/>
          <w:left w:w="110" w:type="dxa"/>
          <w:right w:w="56" w:type="dxa"/>
        </w:tblCellMar>
        <w:tblLook w:val="04A0" w:firstRow="1" w:lastRow="0" w:firstColumn="1" w:lastColumn="0" w:noHBand="0" w:noVBand="1"/>
      </w:tblPr>
      <w:tblGrid>
        <w:gridCol w:w="476"/>
        <w:gridCol w:w="7845"/>
        <w:gridCol w:w="353"/>
        <w:gridCol w:w="346"/>
        <w:gridCol w:w="347"/>
        <w:gridCol w:w="347"/>
        <w:gridCol w:w="347"/>
      </w:tblGrid>
      <w:tr w:rsidR="009964B3" w:rsidRPr="004C63D3" w:rsidTr="009964B3">
        <w:trPr>
          <w:trHeight w:val="492"/>
        </w:trPr>
        <w:tc>
          <w:tcPr>
            <w:tcW w:w="476" w:type="dxa"/>
            <w:tcBorders>
              <w:top w:val="single" w:sz="4" w:space="0" w:color="000000"/>
              <w:left w:val="single" w:sz="4" w:space="0" w:color="000000"/>
              <w:bottom w:val="single" w:sz="4" w:space="0" w:color="000000"/>
              <w:right w:val="single" w:sz="4" w:space="0" w:color="000000"/>
            </w:tcBorders>
            <w:shd w:val="clear" w:color="auto" w:fill="FFFFFF"/>
            <w:hideMark/>
          </w:tcPr>
          <w:p w:rsidR="009964B3" w:rsidRPr="004C63D3" w:rsidRDefault="009964B3" w:rsidP="009964B3">
            <w:pPr>
              <w:ind w:left="10" w:right="49" w:hanging="10"/>
              <w:jc w:val="center"/>
              <w:rPr>
                <w:rFonts w:ascii="Arial Narrow" w:eastAsia="Arial" w:hAnsi="Arial Narrow" w:cs="Arial"/>
                <w:b/>
                <w:i/>
                <w:color w:val="000000"/>
                <w:sz w:val="20"/>
                <w:szCs w:val="20"/>
                <w:lang w:val="es-PE"/>
              </w:rPr>
            </w:pPr>
            <w:r w:rsidRPr="004C63D3">
              <w:rPr>
                <w:rFonts w:ascii="Arial Narrow" w:eastAsia="Arial" w:hAnsi="Arial Narrow" w:cs="Arial"/>
                <w:b/>
                <w:i/>
                <w:color w:val="000000"/>
                <w:sz w:val="20"/>
                <w:szCs w:val="20"/>
                <w:lang w:val="es-PE"/>
              </w:rPr>
              <w:t>Nº</w:t>
            </w:r>
          </w:p>
        </w:tc>
        <w:tc>
          <w:tcPr>
            <w:tcW w:w="784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964B3" w:rsidRPr="004C63D3" w:rsidRDefault="009964B3" w:rsidP="009964B3">
            <w:pPr>
              <w:ind w:left="10" w:right="49" w:hanging="10"/>
              <w:jc w:val="center"/>
              <w:rPr>
                <w:rFonts w:ascii="Arial Narrow" w:eastAsia="Arial" w:hAnsi="Arial Narrow" w:cs="Arial"/>
                <w:i/>
                <w:color w:val="000000"/>
                <w:sz w:val="20"/>
                <w:szCs w:val="20"/>
                <w:lang w:val="es-PE"/>
              </w:rPr>
            </w:pPr>
            <w:r w:rsidRPr="004C63D3">
              <w:rPr>
                <w:rFonts w:ascii="Arial Narrow" w:eastAsia="Arial" w:hAnsi="Arial Narrow" w:cs="Arial"/>
                <w:b/>
                <w:i/>
                <w:color w:val="000000"/>
                <w:sz w:val="20"/>
                <w:szCs w:val="20"/>
                <w:lang w:val="es-PE"/>
              </w:rPr>
              <w:t>CRITERIOS</w:t>
            </w:r>
          </w:p>
        </w:tc>
        <w:tc>
          <w:tcPr>
            <w:tcW w:w="353" w:type="dxa"/>
            <w:tcBorders>
              <w:top w:val="single" w:sz="4" w:space="0" w:color="000000"/>
              <w:left w:val="single" w:sz="4" w:space="0" w:color="000000"/>
              <w:bottom w:val="single" w:sz="4" w:space="0" w:color="000000"/>
              <w:right w:val="single" w:sz="4" w:space="0" w:color="000000"/>
            </w:tcBorders>
            <w:shd w:val="clear" w:color="auto" w:fill="FFFFFF"/>
            <w:hideMark/>
          </w:tcPr>
          <w:p w:rsidR="009964B3" w:rsidRPr="004C63D3" w:rsidRDefault="009964B3" w:rsidP="009964B3">
            <w:pPr>
              <w:ind w:left="10" w:right="53" w:hanging="10"/>
              <w:jc w:val="center"/>
              <w:rPr>
                <w:rFonts w:ascii="Arial Narrow" w:eastAsia="Arial" w:hAnsi="Arial Narrow" w:cs="Arial"/>
                <w:b/>
                <w:i/>
                <w:color w:val="000000"/>
                <w:sz w:val="20"/>
                <w:szCs w:val="20"/>
                <w:lang w:val="es-PE"/>
              </w:rPr>
            </w:pPr>
            <w:r w:rsidRPr="004C63D3">
              <w:rPr>
                <w:rFonts w:ascii="Arial Narrow" w:eastAsia="Arial" w:hAnsi="Arial Narrow" w:cs="Arial"/>
                <w:b/>
                <w:i/>
                <w:color w:val="000000"/>
                <w:sz w:val="20"/>
                <w:szCs w:val="20"/>
                <w:lang w:val="es-PE"/>
              </w:rPr>
              <w:t>0</w:t>
            </w:r>
          </w:p>
        </w:tc>
        <w:tc>
          <w:tcPr>
            <w:tcW w:w="346" w:type="dxa"/>
            <w:tcBorders>
              <w:top w:val="single" w:sz="4" w:space="0" w:color="000000"/>
              <w:left w:val="single" w:sz="4" w:space="0" w:color="000000"/>
              <w:bottom w:val="single" w:sz="4" w:space="0" w:color="000000"/>
              <w:right w:val="single" w:sz="4" w:space="0" w:color="000000"/>
            </w:tcBorders>
            <w:shd w:val="clear" w:color="auto" w:fill="FFFFFF"/>
            <w:hideMark/>
          </w:tcPr>
          <w:p w:rsidR="009964B3" w:rsidRPr="004C63D3" w:rsidRDefault="009964B3" w:rsidP="009964B3">
            <w:pPr>
              <w:ind w:left="10" w:right="53" w:hanging="10"/>
              <w:jc w:val="center"/>
              <w:rPr>
                <w:rFonts w:ascii="Arial Narrow" w:eastAsia="Arial" w:hAnsi="Arial Narrow" w:cs="Arial"/>
                <w:i/>
                <w:color w:val="000000"/>
                <w:sz w:val="20"/>
                <w:szCs w:val="20"/>
                <w:lang w:val="es-PE"/>
              </w:rPr>
            </w:pPr>
            <w:r w:rsidRPr="004C63D3">
              <w:rPr>
                <w:rFonts w:ascii="Arial Narrow" w:eastAsia="Arial" w:hAnsi="Arial Narrow" w:cs="Arial"/>
                <w:i/>
                <w:color w:val="000000"/>
                <w:sz w:val="20"/>
                <w:szCs w:val="20"/>
                <w:lang w:val="es-PE"/>
              </w:rPr>
              <w:t>1</w:t>
            </w:r>
          </w:p>
        </w:tc>
        <w:tc>
          <w:tcPr>
            <w:tcW w:w="347" w:type="dxa"/>
            <w:tcBorders>
              <w:top w:val="single" w:sz="4" w:space="0" w:color="000000"/>
              <w:left w:val="single" w:sz="4" w:space="0" w:color="000000"/>
              <w:bottom w:val="single" w:sz="4" w:space="0" w:color="000000"/>
              <w:right w:val="single" w:sz="4" w:space="0" w:color="000000"/>
            </w:tcBorders>
            <w:shd w:val="clear" w:color="auto" w:fill="FFFFFF"/>
            <w:hideMark/>
          </w:tcPr>
          <w:p w:rsidR="009964B3" w:rsidRPr="004C63D3" w:rsidRDefault="009964B3" w:rsidP="009964B3">
            <w:pPr>
              <w:ind w:left="10" w:right="47" w:hanging="10"/>
              <w:jc w:val="center"/>
              <w:rPr>
                <w:rFonts w:ascii="Arial Narrow" w:eastAsia="Arial" w:hAnsi="Arial Narrow" w:cs="Arial"/>
                <w:i/>
                <w:color w:val="000000"/>
                <w:sz w:val="20"/>
                <w:szCs w:val="20"/>
                <w:lang w:val="es-PE"/>
              </w:rPr>
            </w:pPr>
            <w:r w:rsidRPr="004C63D3">
              <w:rPr>
                <w:rFonts w:ascii="Arial Narrow" w:eastAsia="Arial" w:hAnsi="Arial Narrow" w:cs="Arial"/>
                <w:i/>
                <w:color w:val="000000"/>
                <w:sz w:val="20"/>
                <w:szCs w:val="20"/>
                <w:lang w:val="es-PE"/>
              </w:rPr>
              <w:t>2</w:t>
            </w:r>
          </w:p>
        </w:tc>
        <w:tc>
          <w:tcPr>
            <w:tcW w:w="347" w:type="dxa"/>
            <w:tcBorders>
              <w:top w:val="single" w:sz="4" w:space="0" w:color="000000"/>
              <w:left w:val="single" w:sz="4" w:space="0" w:color="000000"/>
              <w:bottom w:val="single" w:sz="4" w:space="0" w:color="000000"/>
              <w:right w:val="single" w:sz="4" w:space="0" w:color="000000"/>
            </w:tcBorders>
            <w:shd w:val="clear" w:color="auto" w:fill="FFFFFF"/>
          </w:tcPr>
          <w:p w:rsidR="009964B3" w:rsidRPr="004C63D3" w:rsidRDefault="009964B3" w:rsidP="009964B3">
            <w:pPr>
              <w:ind w:left="10" w:right="47" w:hanging="10"/>
              <w:jc w:val="center"/>
              <w:rPr>
                <w:rFonts w:ascii="Arial Narrow" w:eastAsia="Arial" w:hAnsi="Arial Narrow" w:cs="Arial"/>
                <w:b/>
                <w:i/>
                <w:color w:val="000000"/>
                <w:sz w:val="20"/>
                <w:szCs w:val="20"/>
                <w:lang w:val="es-PE"/>
              </w:rPr>
            </w:pPr>
            <w:r w:rsidRPr="004C63D3">
              <w:rPr>
                <w:rFonts w:ascii="Arial Narrow" w:eastAsia="Arial" w:hAnsi="Arial Narrow" w:cs="Arial"/>
                <w:b/>
                <w:i/>
                <w:color w:val="000000"/>
                <w:sz w:val="20"/>
                <w:szCs w:val="20"/>
                <w:lang w:val="es-PE"/>
              </w:rPr>
              <w:t>3</w:t>
            </w:r>
          </w:p>
        </w:tc>
        <w:tc>
          <w:tcPr>
            <w:tcW w:w="347" w:type="dxa"/>
            <w:tcBorders>
              <w:top w:val="single" w:sz="4" w:space="0" w:color="000000"/>
              <w:left w:val="single" w:sz="4" w:space="0" w:color="000000"/>
              <w:bottom w:val="single" w:sz="4" w:space="0" w:color="000000"/>
              <w:right w:val="single" w:sz="4" w:space="0" w:color="000000"/>
            </w:tcBorders>
            <w:shd w:val="clear" w:color="auto" w:fill="FFFFFF"/>
            <w:hideMark/>
          </w:tcPr>
          <w:p w:rsidR="009964B3" w:rsidRPr="004C63D3" w:rsidRDefault="009964B3" w:rsidP="009964B3">
            <w:pPr>
              <w:ind w:left="10" w:right="47" w:hanging="10"/>
              <w:jc w:val="center"/>
              <w:rPr>
                <w:rFonts w:ascii="Arial Narrow" w:eastAsia="Arial" w:hAnsi="Arial Narrow" w:cs="Arial"/>
                <w:b/>
                <w:i/>
                <w:color w:val="000000"/>
                <w:sz w:val="20"/>
                <w:szCs w:val="20"/>
                <w:lang w:val="es-PE"/>
              </w:rPr>
            </w:pPr>
            <w:r w:rsidRPr="004C63D3">
              <w:rPr>
                <w:rFonts w:ascii="Arial Narrow" w:eastAsia="Arial" w:hAnsi="Arial Narrow" w:cs="Arial"/>
                <w:b/>
                <w:i/>
                <w:color w:val="000000"/>
                <w:sz w:val="20"/>
                <w:szCs w:val="20"/>
                <w:lang w:val="es-PE"/>
              </w:rPr>
              <w:t>4</w:t>
            </w:r>
          </w:p>
        </w:tc>
      </w:tr>
      <w:tr w:rsidR="009964B3" w:rsidRPr="004C63D3" w:rsidTr="009964B3">
        <w:trPr>
          <w:trHeight w:val="492"/>
        </w:trPr>
        <w:tc>
          <w:tcPr>
            <w:tcW w:w="8321"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9964B3" w:rsidRPr="004C63D3" w:rsidRDefault="009964B3" w:rsidP="009964B3">
            <w:pPr>
              <w:ind w:left="10" w:right="49" w:hanging="10"/>
              <w:jc w:val="center"/>
              <w:rPr>
                <w:rFonts w:ascii="Arial Narrow" w:eastAsia="Arial" w:hAnsi="Arial Narrow" w:cs="Arial"/>
                <w:b/>
                <w:i/>
                <w:color w:val="000000"/>
                <w:sz w:val="20"/>
                <w:szCs w:val="20"/>
                <w:lang w:val="es-PE"/>
              </w:rPr>
            </w:pPr>
            <w:r w:rsidRPr="004C63D3">
              <w:rPr>
                <w:rFonts w:ascii="Arial Narrow" w:eastAsia="Arial" w:hAnsi="Arial Narrow" w:cs="Arial"/>
                <w:b/>
                <w:i/>
                <w:color w:val="000000"/>
                <w:sz w:val="20"/>
                <w:szCs w:val="20"/>
                <w:lang w:val="es-PE"/>
              </w:rPr>
              <w:t>DIMENSIÓN PERSONAL</w:t>
            </w:r>
          </w:p>
        </w:tc>
        <w:tc>
          <w:tcPr>
            <w:tcW w:w="353" w:type="dxa"/>
            <w:tcBorders>
              <w:top w:val="single" w:sz="4" w:space="0" w:color="000000"/>
              <w:left w:val="single" w:sz="4" w:space="0" w:color="000000"/>
              <w:bottom w:val="single" w:sz="4" w:space="0" w:color="000000"/>
              <w:right w:val="single" w:sz="4" w:space="0" w:color="000000"/>
            </w:tcBorders>
            <w:shd w:val="clear" w:color="auto" w:fill="FFFFFF"/>
          </w:tcPr>
          <w:p w:rsidR="009964B3" w:rsidRPr="004C63D3" w:rsidRDefault="009964B3" w:rsidP="009964B3">
            <w:pPr>
              <w:ind w:left="10" w:right="53" w:hanging="10"/>
              <w:jc w:val="center"/>
              <w:rPr>
                <w:rFonts w:ascii="Arial Narrow" w:eastAsia="Arial" w:hAnsi="Arial Narrow" w:cs="Arial"/>
                <w:b/>
                <w:i/>
                <w:color w:val="000000"/>
                <w:sz w:val="20"/>
                <w:szCs w:val="20"/>
                <w:lang w:val="es-PE"/>
              </w:rPr>
            </w:pPr>
          </w:p>
        </w:tc>
        <w:tc>
          <w:tcPr>
            <w:tcW w:w="346" w:type="dxa"/>
            <w:tcBorders>
              <w:top w:val="single" w:sz="4" w:space="0" w:color="000000"/>
              <w:left w:val="single" w:sz="4" w:space="0" w:color="000000"/>
              <w:bottom w:val="single" w:sz="4" w:space="0" w:color="000000"/>
              <w:right w:val="single" w:sz="4" w:space="0" w:color="000000"/>
            </w:tcBorders>
            <w:shd w:val="clear" w:color="auto" w:fill="FFFFFF"/>
          </w:tcPr>
          <w:p w:rsidR="009964B3" w:rsidRPr="004C63D3" w:rsidRDefault="009964B3" w:rsidP="009964B3">
            <w:pPr>
              <w:ind w:left="10" w:right="53" w:hanging="10"/>
              <w:jc w:val="center"/>
              <w:rPr>
                <w:rFonts w:ascii="Arial Narrow" w:eastAsia="Arial" w:hAnsi="Arial Narrow" w:cs="Arial"/>
                <w:i/>
                <w:color w:val="000000"/>
                <w:sz w:val="20"/>
                <w:szCs w:val="20"/>
                <w:lang w:val="es-PE"/>
              </w:rPr>
            </w:pPr>
          </w:p>
        </w:tc>
        <w:tc>
          <w:tcPr>
            <w:tcW w:w="347" w:type="dxa"/>
            <w:tcBorders>
              <w:top w:val="single" w:sz="4" w:space="0" w:color="000000"/>
              <w:left w:val="single" w:sz="4" w:space="0" w:color="000000"/>
              <w:bottom w:val="single" w:sz="4" w:space="0" w:color="000000"/>
              <w:right w:val="single" w:sz="4" w:space="0" w:color="000000"/>
            </w:tcBorders>
            <w:shd w:val="clear" w:color="auto" w:fill="FFFFFF"/>
          </w:tcPr>
          <w:p w:rsidR="009964B3" w:rsidRPr="004C63D3" w:rsidRDefault="009964B3" w:rsidP="009964B3">
            <w:pPr>
              <w:ind w:left="10" w:right="47" w:hanging="10"/>
              <w:jc w:val="center"/>
              <w:rPr>
                <w:rFonts w:ascii="Arial Narrow" w:eastAsia="Arial" w:hAnsi="Arial Narrow" w:cs="Arial"/>
                <w:i/>
                <w:color w:val="000000"/>
                <w:sz w:val="20"/>
                <w:szCs w:val="20"/>
                <w:lang w:val="es-PE"/>
              </w:rPr>
            </w:pPr>
          </w:p>
        </w:tc>
        <w:tc>
          <w:tcPr>
            <w:tcW w:w="347" w:type="dxa"/>
            <w:tcBorders>
              <w:top w:val="single" w:sz="4" w:space="0" w:color="000000"/>
              <w:left w:val="single" w:sz="4" w:space="0" w:color="000000"/>
              <w:bottom w:val="single" w:sz="4" w:space="0" w:color="000000"/>
              <w:right w:val="single" w:sz="4" w:space="0" w:color="000000"/>
            </w:tcBorders>
            <w:shd w:val="clear" w:color="auto" w:fill="FFFFFF"/>
          </w:tcPr>
          <w:p w:rsidR="009964B3" w:rsidRPr="004C63D3" w:rsidRDefault="009964B3" w:rsidP="009964B3">
            <w:pPr>
              <w:ind w:left="10" w:right="47" w:hanging="10"/>
              <w:jc w:val="center"/>
              <w:rPr>
                <w:rFonts w:ascii="Arial Narrow" w:eastAsia="Arial" w:hAnsi="Arial Narrow" w:cs="Arial"/>
                <w:b/>
                <w:i/>
                <w:color w:val="000000"/>
                <w:sz w:val="20"/>
                <w:szCs w:val="20"/>
                <w:lang w:val="es-PE"/>
              </w:rPr>
            </w:pPr>
          </w:p>
        </w:tc>
        <w:tc>
          <w:tcPr>
            <w:tcW w:w="347" w:type="dxa"/>
            <w:tcBorders>
              <w:top w:val="single" w:sz="4" w:space="0" w:color="000000"/>
              <w:left w:val="single" w:sz="4" w:space="0" w:color="000000"/>
              <w:bottom w:val="single" w:sz="4" w:space="0" w:color="000000"/>
              <w:right w:val="single" w:sz="4" w:space="0" w:color="000000"/>
            </w:tcBorders>
            <w:shd w:val="clear" w:color="auto" w:fill="FFFFFF"/>
          </w:tcPr>
          <w:p w:rsidR="009964B3" w:rsidRPr="004C63D3" w:rsidRDefault="009964B3" w:rsidP="009964B3">
            <w:pPr>
              <w:ind w:left="10" w:right="47" w:hanging="10"/>
              <w:jc w:val="center"/>
              <w:rPr>
                <w:rFonts w:ascii="Arial Narrow" w:eastAsia="Arial" w:hAnsi="Arial Narrow" w:cs="Arial"/>
                <w:b/>
                <w:i/>
                <w:color w:val="000000"/>
                <w:sz w:val="20"/>
                <w:szCs w:val="20"/>
                <w:lang w:val="es-PE"/>
              </w:rPr>
            </w:pPr>
          </w:p>
        </w:tc>
      </w:tr>
      <w:tr w:rsidR="009964B3" w:rsidRPr="004C63D3" w:rsidTr="009964B3">
        <w:trPr>
          <w:trHeight w:val="532"/>
        </w:trPr>
        <w:tc>
          <w:tcPr>
            <w:tcW w:w="476" w:type="dxa"/>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ind w:left="10" w:right="14" w:hanging="10"/>
              <w:jc w:val="both"/>
              <w:rPr>
                <w:rFonts w:ascii="Arial Narrow" w:eastAsia="Arial" w:hAnsi="Arial Narrow" w:cs="Arial"/>
                <w:i/>
                <w:color w:val="000000"/>
                <w:sz w:val="20"/>
                <w:szCs w:val="20"/>
                <w:lang w:val="es-PE"/>
              </w:rPr>
            </w:pPr>
            <w:r w:rsidRPr="004C63D3">
              <w:rPr>
                <w:rFonts w:ascii="Arial Narrow" w:eastAsia="Arial" w:hAnsi="Arial Narrow" w:cs="Arial"/>
                <w:i/>
                <w:color w:val="000000"/>
                <w:sz w:val="20"/>
                <w:szCs w:val="20"/>
                <w:lang w:val="es-PE"/>
              </w:rPr>
              <w:t>1</w:t>
            </w:r>
          </w:p>
        </w:tc>
        <w:tc>
          <w:tcPr>
            <w:tcW w:w="7845" w:type="dxa"/>
            <w:tcBorders>
              <w:top w:val="single" w:sz="4" w:space="0" w:color="000000"/>
              <w:left w:val="single" w:sz="4" w:space="0" w:color="000000"/>
              <w:bottom w:val="single" w:sz="4" w:space="0" w:color="000000"/>
              <w:right w:val="single" w:sz="4" w:space="0" w:color="000000"/>
            </w:tcBorders>
            <w:hideMark/>
          </w:tcPr>
          <w:p w:rsidR="009964B3" w:rsidRPr="004C63D3" w:rsidRDefault="009964B3" w:rsidP="009964B3">
            <w:pPr>
              <w:ind w:left="10" w:right="14" w:hanging="10"/>
              <w:jc w:val="both"/>
              <w:rPr>
                <w:rFonts w:ascii="Arial Narrow" w:eastAsia="Arial" w:hAnsi="Arial Narrow" w:cs="Arial"/>
                <w:i/>
                <w:color w:val="000000"/>
                <w:sz w:val="20"/>
                <w:szCs w:val="20"/>
                <w:lang w:val="es-PE"/>
              </w:rPr>
            </w:pPr>
            <w:r w:rsidRPr="004C63D3">
              <w:rPr>
                <w:rFonts w:ascii="Arial Narrow" w:eastAsia="Arial" w:hAnsi="Arial Narrow" w:cs="Arial"/>
                <w:i/>
                <w:color w:val="000000"/>
                <w:sz w:val="20"/>
                <w:szCs w:val="20"/>
                <w:lang w:val="es-PE"/>
              </w:rPr>
              <w:t>La concepción filosófica del estudiante sobre la Enseñanza Aprendizaje, es descrita con claridad y coherencia.</w:t>
            </w:r>
          </w:p>
        </w:tc>
        <w:tc>
          <w:tcPr>
            <w:tcW w:w="353" w:type="dxa"/>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ind w:left="10" w:right="14" w:hanging="10"/>
              <w:jc w:val="both"/>
              <w:rPr>
                <w:rFonts w:ascii="Arial Narrow" w:eastAsia="Arial" w:hAnsi="Arial Narrow" w:cs="Arial"/>
                <w:i/>
                <w:color w:val="000000"/>
                <w:sz w:val="20"/>
                <w:szCs w:val="20"/>
                <w:lang w:val="es-PE"/>
              </w:rPr>
            </w:pPr>
          </w:p>
        </w:tc>
        <w:tc>
          <w:tcPr>
            <w:tcW w:w="346" w:type="dxa"/>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ind w:left="10" w:right="14" w:hanging="10"/>
              <w:jc w:val="both"/>
              <w:rPr>
                <w:rFonts w:ascii="Arial Narrow" w:eastAsia="Arial" w:hAnsi="Arial Narrow" w:cs="Arial"/>
                <w:i/>
                <w:color w:val="000000"/>
                <w:sz w:val="20"/>
                <w:szCs w:val="20"/>
                <w:lang w:val="es-PE"/>
              </w:rPr>
            </w:pPr>
          </w:p>
        </w:tc>
        <w:tc>
          <w:tcPr>
            <w:tcW w:w="347" w:type="dxa"/>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ind w:left="10" w:right="14" w:hanging="10"/>
              <w:jc w:val="both"/>
              <w:rPr>
                <w:rFonts w:ascii="Arial Narrow" w:eastAsia="Arial" w:hAnsi="Arial Narrow" w:cs="Arial"/>
                <w:i/>
                <w:color w:val="000000"/>
                <w:sz w:val="20"/>
                <w:szCs w:val="20"/>
                <w:lang w:val="es-PE"/>
              </w:rPr>
            </w:pPr>
          </w:p>
        </w:tc>
        <w:tc>
          <w:tcPr>
            <w:tcW w:w="347" w:type="dxa"/>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ind w:left="10" w:right="14" w:hanging="10"/>
              <w:jc w:val="both"/>
              <w:rPr>
                <w:rFonts w:ascii="Arial Narrow" w:eastAsia="Arial" w:hAnsi="Arial Narrow" w:cs="Arial"/>
                <w:i/>
                <w:color w:val="000000"/>
                <w:sz w:val="20"/>
                <w:szCs w:val="20"/>
                <w:lang w:val="es-PE"/>
              </w:rPr>
            </w:pPr>
          </w:p>
        </w:tc>
        <w:tc>
          <w:tcPr>
            <w:tcW w:w="347" w:type="dxa"/>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ind w:left="10" w:right="14" w:hanging="10"/>
              <w:jc w:val="both"/>
              <w:rPr>
                <w:rFonts w:ascii="Arial Narrow" w:eastAsia="Arial" w:hAnsi="Arial Narrow" w:cs="Arial"/>
                <w:i/>
                <w:color w:val="000000"/>
                <w:sz w:val="20"/>
                <w:szCs w:val="20"/>
                <w:lang w:val="es-PE"/>
              </w:rPr>
            </w:pPr>
          </w:p>
        </w:tc>
      </w:tr>
      <w:tr w:rsidR="009964B3" w:rsidRPr="004C63D3" w:rsidTr="009964B3">
        <w:trPr>
          <w:trHeight w:val="382"/>
        </w:trPr>
        <w:tc>
          <w:tcPr>
            <w:tcW w:w="476" w:type="dxa"/>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ind w:left="10" w:right="14" w:hanging="10"/>
              <w:jc w:val="both"/>
              <w:rPr>
                <w:rFonts w:ascii="Arial Narrow" w:eastAsia="Arial" w:hAnsi="Arial Narrow" w:cs="Arial"/>
                <w:i/>
                <w:color w:val="000000"/>
                <w:sz w:val="20"/>
                <w:szCs w:val="20"/>
                <w:lang w:val="es-PE"/>
              </w:rPr>
            </w:pPr>
            <w:r w:rsidRPr="004C63D3">
              <w:rPr>
                <w:rFonts w:ascii="Arial Narrow" w:eastAsia="Arial" w:hAnsi="Arial Narrow" w:cs="Arial"/>
                <w:i/>
                <w:color w:val="000000"/>
                <w:sz w:val="20"/>
                <w:szCs w:val="20"/>
                <w:lang w:val="es-PE"/>
              </w:rPr>
              <w:t>2</w:t>
            </w:r>
          </w:p>
        </w:tc>
        <w:tc>
          <w:tcPr>
            <w:tcW w:w="7845" w:type="dxa"/>
            <w:tcBorders>
              <w:top w:val="single" w:sz="4" w:space="0" w:color="000000"/>
              <w:left w:val="single" w:sz="4" w:space="0" w:color="000000"/>
              <w:bottom w:val="single" w:sz="4" w:space="0" w:color="000000"/>
              <w:right w:val="single" w:sz="4" w:space="0" w:color="000000"/>
            </w:tcBorders>
            <w:hideMark/>
          </w:tcPr>
          <w:p w:rsidR="009964B3" w:rsidRPr="004C63D3" w:rsidRDefault="009964B3" w:rsidP="009964B3">
            <w:pPr>
              <w:ind w:left="10" w:right="14" w:hanging="10"/>
              <w:jc w:val="both"/>
              <w:rPr>
                <w:rFonts w:ascii="Arial Narrow" w:eastAsia="Arial" w:hAnsi="Arial Narrow" w:cs="Arial"/>
                <w:i/>
                <w:color w:val="000000"/>
                <w:sz w:val="20"/>
                <w:szCs w:val="20"/>
                <w:lang w:val="es-PE"/>
              </w:rPr>
            </w:pPr>
            <w:r w:rsidRPr="004C63D3">
              <w:rPr>
                <w:rFonts w:ascii="Arial Narrow" w:eastAsia="Arial" w:hAnsi="Arial Narrow" w:cs="Arial"/>
                <w:i/>
                <w:color w:val="000000"/>
                <w:sz w:val="20"/>
                <w:szCs w:val="20"/>
                <w:lang w:val="es-PE"/>
              </w:rPr>
              <w:t>Las perspectivas en relación a la carrera elegida son descritas con claridad y coherencia.</w:t>
            </w:r>
          </w:p>
        </w:tc>
        <w:tc>
          <w:tcPr>
            <w:tcW w:w="353" w:type="dxa"/>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ind w:left="10" w:right="14" w:hanging="10"/>
              <w:jc w:val="both"/>
              <w:rPr>
                <w:rFonts w:ascii="Arial Narrow" w:eastAsia="Arial" w:hAnsi="Arial Narrow" w:cs="Arial"/>
                <w:i/>
                <w:color w:val="000000"/>
                <w:sz w:val="20"/>
                <w:szCs w:val="20"/>
                <w:lang w:val="es-PE"/>
              </w:rPr>
            </w:pPr>
          </w:p>
        </w:tc>
        <w:tc>
          <w:tcPr>
            <w:tcW w:w="346" w:type="dxa"/>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ind w:left="10" w:right="14" w:hanging="10"/>
              <w:jc w:val="both"/>
              <w:rPr>
                <w:rFonts w:ascii="Arial Narrow" w:eastAsia="Arial" w:hAnsi="Arial Narrow" w:cs="Arial"/>
                <w:i/>
                <w:color w:val="000000"/>
                <w:sz w:val="20"/>
                <w:szCs w:val="20"/>
                <w:lang w:val="es-PE"/>
              </w:rPr>
            </w:pPr>
          </w:p>
        </w:tc>
        <w:tc>
          <w:tcPr>
            <w:tcW w:w="347" w:type="dxa"/>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ind w:left="10" w:right="14" w:hanging="10"/>
              <w:jc w:val="both"/>
              <w:rPr>
                <w:rFonts w:ascii="Arial Narrow" w:eastAsia="Arial" w:hAnsi="Arial Narrow" w:cs="Arial"/>
                <w:i/>
                <w:color w:val="000000"/>
                <w:sz w:val="20"/>
                <w:szCs w:val="20"/>
                <w:lang w:val="es-PE"/>
              </w:rPr>
            </w:pPr>
          </w:p>
        </w:tc>
        <w:tc>
          <w:tcPr>
            <w:tcW w:w="347" w:type="dxa"/>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ind w:left="10" w:right="14" w:hanging="10"/>
              <w:jc w:val="both"/>
              <w:rPr>
                <w:rFonts w:ascii="Arial Narrow" w:eastAsia="Arial" w:hAnsi="Arial Narrow" w:cs="Arial"/>
                <w:i/>
                <w:color w:val="000000"/>
                <w:sz w:val="20"/>
                <w:szCs w:val="20"/>
                <w:lang w:val="es-PE"/>
              </w:rPr>
            </w:pPr>
          </w:p>
        </w:tc>
        <w:tc>
          <w:tcPr>
            <w:tcW w:w="347" w:type="dxa"/>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ind w:left="10" w:right="14" w:hanging="10"/>
              <w:jc w:val="both"/>
              <w:rPr>
                <w:rFonts w:ascii="Arial Narrow" w:eastAsia="Arial" w:hAnsi="Arial Narrow" w:cs="Arial"/>
                <w:i/>
                <w:color w:val="000000"/>
                <w:sz w:val="20"/>
                <w:szCs w:val="20"/>
                <w:lang w:val="es-PE"/>
              </w:rPr>
            </w:pPr>
          </w:p>
        </w:tc>
      </w:tr>
      <w:tr w:rsidR="009964B3" w:rsidRPr="004C63D3" w:rsidTr="009964B3">
        <w:trPr>
          <w:trHeight w:val="373"/>
        </w:trPr>
        <w:tc>
          <w:tcPr>
            <w:tcW w:w="8321" w:type="dxa"/>
            <w:gridSpan w:val="2"/>
            <w:tcBorders>
              <w:top w:val="single" w:sz="4" w:space="0" w:color="000000"/>
              <w:left w:val="single" w:sz="4" w:space="0" w:color="000000"/>
              <w:bottom w:val="single" w:sz="4" w:space="0" w:color="000000"/>
              <w:right w:val="single" w:sz="4" w:space="0" w:color="000000"/>
            </w:tcBorders>
            <w:hideMark/>
          </w:tcPr>
          <w:p w:rsidR="009964B3" w:rsidRPr="004C63D3" w:rsidRDefault="009964B3" w:rsidP="009964B3">
            <w:pPr>
              <w:ind w:left="10" w:right="14" w:hanging="10"/>
              <w:jc w:val="center"/>
              <w:rPr>
                <w:rFonts w:ascii="Arial Narrow" w:eastAsia="Arial" w:hAnsi="Arial Narrow" w:cs="Arial"/>
                <w:b/>
                <w:i/>
                <w:color w:val="000000"/>
                <w:sz w:val="20"/>
                <w:szCs w:val="20"/>
                <w:lang w:val="es-PE"/>
              </w:rPr>
            </w:pPr>
            <w:r w:rsidRPr="004C63D3">
              <w:rPr>
                <w:rFonts w:ascii="Arial Narrow" w:eastAsia="Arial" w:hAnsi="Arial Narrow" w:cs="Arial"/>
                <w:b/>
                <w:i/>
                <w:color w:val="000000"/>
                <w:sz w:val="20"/>
                <w:szCs w:val="20"/>
                <w:lang w:val="es-PE"/>
              </w:rPr>
              <w:t>DIMENSIÓN PROFESIONAL PEDAGÓGICA</w:t>
            </w:r>
          </w:p>
        </w:tc>
        <w:tc>
          <w:tcPr>
            <w:tcW w:w="353" w:type="dxa"/>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ind w:left="10" w:right="14" w:hanging="10"/>
              <w:jc w:val="both"/>
              <w:rPr>
                <w:rFonts w:ascii="Arial Narrow" w:eastAsia="Arial" w:hAnsi="Arial Narrow" w:cs="Arial"/>
                <w:i/>
                <w:color w:val="000000"/>
                <w:sz w:val="20"/>
                <w:szCs w:val="20"/>
                <w:lang w:val="es-PE"/>
              </w:rPr>
            </w:pPr>
          </w:p>
        </w:tc>
        <w:tc>
          <w:tcPr>
            <w:tcW w:w="346" w:type="dxa"/>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ind w:left="10" w:right="14" w:hanging="10"/>
              <w:jc w:val="both"/>
              <w:rPr>
                <w:rFonts w:ascii="Arial Narrow" w:eastAsia="Arial" w:hAnsi="Arial Narrow" w:cs="Arial"/>
                <w:i/>
                <w:color w:val="000000"/>
                <w:sz w:val="20"/>
                <w:szCs w:val="20"/>
                <w:lang w:val="es-PE"/>
              </w:rPr>
            </w:pPr>
          </w:p>
        </w:tc>
        <w:tc>
          <w:tcPr>
            <w:tcW w:w="347" w:type="dxa"/>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ind w:left="10" w:right="14" w:hanging="10"/>
              <w:jc w:val="both"/>
              <w:rPr>
                <w:rFonts w:ascii="Arial Narrow" w:eastAsia="Arial" w:hAnsi="Arial Narrow" w:cs="Arial"/>
                <w:i/>
                <w:color w:val="000000"/>
                <w:sz w:val="20"/>
                <w:szCs w:val="20"/>
                <w:lang w:val="es-PE"/>
              </w:rPr>
            </w:pPr>
          </w:p>
        </w:tc>
        <w:tc>
          <w:tcPr>
            <w:tcW w:w="347" w:type="dxa"/>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ind w:left="10" w:right="14" w:hanging="10"/>
              <w:jc w:val="both"/>
              <w:rPr>
                <w:rFonts w:ascii="Arial Narrow" w:eastAsia="Arial" w:hAnsi="Arial Narrow" w:cs="Arial"/>
                <w:i/>
                <w:color w:val="000000"/>
                <w:sz w:val="20"/>
                <w:szCs w:val="20"/>
                <w:lang w:val="es-PE"/>
              </w:rPr>
            </w:pPr>
          </w:p>
        </w:tc>
        <w:tc>
          <w:tcPr>
            <w:tcW w:w="347" w:type="dxa"/>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ind w:left="10" w:right="14" w:hanging="10"/>
              <w:jc w:val="both"/>
              <w:rPr>
                <w:rFonts w:ascii="Arial Narrow" w:eastAsia="Arial" w:hAnsi="Arial Narrow" w:cs="Arial"/>
                <w:i/>
                <w:color w:val="000000"/>
                <w:sz w:val="20"/>
                <w:szCs w:val="20"/>
                <w:lang w:val="es-PE"/>
              </w:rPr>
            </w:pPr>
          </w:p>
        </w:tc>
      </w:tr>
      <w:tr w:rsidR="009964B3" w:rsidRPr="004C63D3" w:rsidTr="009964B3">
        <w:trPr>
          <w:trHeight w:val="322"/>
        </w:trPr>
        <w:tc>
          <w:tcPr>
            <w:tcW w:w="476" w:type="dxa"/>
            <w:tcBorders>
              <w:top w:val="single" w:sz="4" w:space="0" w:color="000000"/>
              <w:left w:val="single" w:sz="4" w:space="0" w:color="000000"/>
              <w:bottom w:val="single" w:sz="4" w:space="0" w:color="000000"/>
              <w:right w:val="single" w:sz="4" w:space="0" w:color="000000"/>
            </w:tcBorders>
            <w:hideMark/>
          </w:tcPr>
          <w:p w:rsidR="009964B3" w:rsidRPr="004C63D3" w:rsidRDefault="009964B3" w:rsidP="009964B3">
            <w:pPr>
              <w:ind w:left="10" w:right="14" w:hanging="10"/>
              <w:jc w:val="both"/>
              <w:rPr>
                <w:rFonts w:ascii="Arial Narrow" w:eastAsia="Arial" w:hAnsi="Arial Narrow" w:cs="Arial"/>
                <w:i/>
                <w:color w:val="000000"/>
                <w:sz w:val="20"/>
                <w:szCs w:val="20"/>
                <w:lang w:val="es-PE"/>
              </w:rPr>
            </w:pPr>
            <w:r w:rsidRPr="004C63D3">
              <w:rPr>
                <w:rFonts w:ascii="Arial Narrow" w:eastAsia="Arial" w:hAnsi="Arial Narrow" w:cs="Arial"/>
                <w:i/>
                <w:color w:val="000000"/>
                <w:sz w:val="20"/>
                <w:szCs w:val="20"/>
                <w:lang w:val="es-PE"/>
              </w:rPr>
              <w:t>3</w:t>
            </w:r>
          </w:p>
        </w:tc>
        <w:tc>
          <w:tcPr>
            <w:tcW w:w="7845" w:type="dxa"/>
            <w:tcBorders>
              <w:top w:val="single" w:sz="4" w:space="0" w:color="000000"/>
              <w:left w:val="single" w:sz="4" w:space="0" w:color="000000"/>
              <w:bottom w:val="single" w:sz="4" w:space="0" w:color="000000"/>
              <w:right w:val="single" w:sz="4" w:space="0" w:color="000000"/>
            </w:tcBorders>
            <w:hideMark/>
          </w:tcPr>
          <w:p w:rsidR="009964B3" w:rsidRPr="004C63D3" w:rsidRDefault="009964B3" w:rsidP="009964B3">
            <w:pPr>
              <w:ind w:left="10" w:right="14" w:hanging="10"/>
              <w:jc w:val="both"/>
              <w:rPr>
                <w:rFonts w:ascii="Arial Narrow" w:eastAsia="Arial" w:hAnsi="Arial Narrow" w:cs="Arial"/>
                <w:i/>
                <w:color w:val="000000"/>
                <w:sz w:val="20"/>
                <w:szCs w:val="20"/>
                <w:lang w:val="es-PE"/>
              </w:rPr>
            </w:pPr>
            <w:r w:rsidRPr="004C63D3">
              <w:rPr>
                <w:rFonts w:ascii="Arial Narrow" w:eastAsia="Arial" w:hAnsi="Arial Narrow" w:cs="Arial"/>
                <w:i/>
                <w:color w:val="000000"/>
                <w:sz w:val="20"/>
                <w:szCs w:val="20"/>
                <w:lang w:val="es-PE"/>
              </w:rPr>
              <w:t>Las conclusiones guardan relación con su filosofía y perspectivas de la carrera.</w:t>
            </w:r>
          </w:p>
        </w:tc>
        <w:tc>
          <w:tcPr>
            <w:tcW w:w="353" w:type="dxa"/>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ind w:left="10" w:right="14" w:hanging="10"/>
              <w:jc w:val="both"/>
              <w:rPr>
                <w:rFonts w:ascii="Arial Narrow" w:eastAsia="Arial" w:hAnsi="Arial Narrow" w:cs="Arial"/>
                <w:i/>
                <w:color w:val="000000"/>
                <w:sz w:val="20"/>
                <w:szCs w:val="20"/>
                <w:lang w:val="es-PE"/>
              </w:rPr>
            </w:pPr>
          </w:p>
        </w:tc>
        <w:tc>
          <w:tcPr>
            <w:tcW w:w="346" w:type="dxa"/>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ind w:left="10" w:right="14" w:hanging="10"/>
              <w:jc w:val="both"/>
              <w:rPr>
                <w:rFonts w:ascii="Arial Narrow" w:eastAsia="Arial" w:hAnsi="Arial Narrow" w:cs="Arial"/>
                <w:i/>
                <w:color w:val="000000"/>
                <w:sz w:val="20"/>
                <w:szCs w:val="20"/>
                <w:lang w:val="es-PE"/>
              </w:rPr>
            </w:pPr>
          </w:p>
        </w:tc>
        <w:tc>
          <w:tcPr>
            <w:tcW w:w="347" w:type="dxa"/>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ind w:left="10" w:right="14" w:hanging="10"/>
              <w:jc w:val="both"/>
              <w:rPr>
                <w:rFonts w:ascii="Arial Narrow" w:eastAsia="Arial" w:hAnsi="Arial Narrow" w:cs="Arial"/>
                <w:i/>
                <w:color w:val="000000"/>
                <w:sz w:val="20"/>
                <w:szCs w:val="20"/>
                <w:lang w:val="es-PE"/>
              </w:rPr>
            </w:pPr>
          </w:p>
        </w:tc>
        <w:tc>
          <w:tcPr>
            <w:tcW w:w="347" w:type="dxa"/>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ind w:left="10" w:right="14" w:hanging="10"/>
              <w:jc w:val="both"/>
              <w:rPr>
                <w:rFonts w:ascii="Arial Narrow" w:eastAsia="Arial" w:hAnsi="Arial Narrow" w:cs="Arial"/>
                <w:i/>
                <w:color w:val="000000"/>
                <w:sz w:val="20"/>
                <w:szCs w:val="20"/>
                <w:lang w:val="es-PE"/>
              </w:rPr>
            </w:pPr>
          </w:p>
        </w:tc>
        <w:tc>
          <w:tcPr>
            <w:tcW w:w="347" w:type="dxa"/>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ind w:left="10" w:right="14" w:hanging="10"/>
              <w:jc w:val="both"/>
              <w:rPr>
                <w:rFonts w:ascii="Arial Narrow" w:eastAsia="Arial" w:hAnsi="Arial Narrow" w:cs="Arial"/>
                <w:i/>
                <w:color w:val="000000"/>
                <w:sz w:val="20"/>
                <w:szCs w:val="20"/>
                <w:lang w:val="es-PE"/>
              </w:rPr>
            </w:pPr>
          </w:p>
        </w:tc>
      </w:tr>
      <w:tr w:rsidR="009964B3" w:rsidRPr="004C63D3" w:rsidTr="009964B3">
        <w:trPr>
          <w:trHeight w:val="293"/>
        </w:trPr>
        <w:tc>
          <w:tcPr>
            <w:tcW w:w="476" w:type="dxa"/>
            <w:tcBorders>
              <w:top w:val="single" w:sz="4" w:space="0" w:color="000000"/>
              <w:left w:val="single" w:sz="4" w:space="0" w:color="000000"/>
              <w:bottom w:val="single" w:sz="4" w:space="0" w:color="000000"/>
              <w:right w:val="single" w:sz="4" w:space="0" w:color="000000"/>
            </w:tcBorders>
            <w:hideMark/>
          </w:tcPr>
          <w:p w:rsidR="009964B3" w:rsidRPr="004C63D3" w:rsidRDefault="009964B3" w:rsidP="009964B3">
            <w:pPr>
              <w:ind w:left="10" w:right="14" w:hanging="10"/>
              <w:jc w:val="both"/>
              <w:rPr>
                <w:rFonts w:ascii="Arial Narrow" w:eastAsia="Arial" w:hAnsi="Arial Narrow" w:cs="Arial"/>
                <w:i/>
                <w:color w:val="000000"/>
                <w:sz w:val="20"/>
                <w:szCs w:val="20"/>
                <w:lang w:val="es-PE"/>
              </w:rPr>
            </w:pPr>
            <w:r w:rsidRPr="004C63D3">
              <w:rPr>
                <w:rFonts w:ascii="Arial Narrow" w:eastAsia="Arial" w:hAnsi="Arial Narrow" w:cs="Arial"/>
                <w:i/>
                <w:color w:val="000000"/>
                <w:sz w:val="20"/>
                <w:szCs w:val="20"/>
                <w:lang w:val="es-PE"/>
              </w:rPr>
              <w:t>4</w:t>
            </w:r>
          </w:p>
        </w:tc>
        <w:tc>
          <w:tcPr>
            <w:tcW w:w="7845" w:type="dxa"/>
            <w:tcBorders>
              <w:top w:val="single" w:sz="4" w:space="0" w:color="000000"/>
              <w:left w:val="single" w:sz="4" w:space="0" w:color="000000"/>
              <w:bottom w:val="single" w:sz="4" w:space="0" w:color="000000"/>
              <w:right w:val="single" w:sz="4" w:space="0" w:color="000000"/>
            </w:tcBorders>
            <w:hideMark/>
          </w:tcPr>
          <w:p w:rsidR="009964B3" w:rsidRPr="004C63D3" w:rsidRDefault="009964B3" w:rsidP="009964B3">
            <w:pPr>
              <w:ind w:left="10" w:right="14" w:hanging="10"/>
              <w:jc w:val="both"/>
              <w:rPr>
                <w:rFonts w:ascii="Arial Narrow" w:eastAsia="Arial" w:hAnsi="Arial Narrow" w:cs="Arial"/>
                <w:i/>
                <w:color w:val="000000"/>
                <w:sz w:val="20"/>
                <w:szCs w:val="20"/>
                <w:lang w:val="es-PE"/>
              </w:rPr>
            </w:pPr>
            <w:r w:rsidRPr="004C63D3">
              <w:rPr>
                <w:rFonts w:ascii="Arial Narrow" w:eastAsia="Arial" w:hAnsi="Arial Narrow" w:cs="Arial"/>
                <w:i/>
                <w:color w:val="000000"/>
                <w:sz w:val="20"/>
                <w:szCs w:val="20"/>
                <w:lang w:val="es-PE"/>
              </w:rPr>
              <w:t>Las sugerencias son pertinentes al trabajo técnico pedagógico.</w:t>
            </w:r>
          </w:p>
        </w:tc>
        <w:tc>
          <w:tcPr>
            <w:tcW w:w="353" w:type="dxa"/>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ind w:left="10" w:right="14" w:hanging="10"/>
              <w:jc w:val="both"/>
              <w:rPr>
                <w:rFonts w:ascii="Arial Narrow" w:eastAsia="Arial" w:hAnsi="Arial Narrow" w:cs="Arial"/>
                <w:i/>
                <w:color w:val="000000"/>
                <w:sz w:val="20"/>
                <w:szCs w:val="20"/>
                <w:lang w:val="es-PE"/>
              </w:rPr>
            </w:pPr>
          </w:p>
        </w:tc>
        <w:tc>
          <w:tcPr>
            <w:tcW w:w="346" w:type="dxa"/>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ind w:left="10" w:right="14" w:hanging="10"/>
              <w:jc w:val="both"/>
              <w:rPr>
                <w:rFonts w:ascii="Arial Narrow" w:eastAsia="Arial" w:hAnsi="Arial Narrow" w:cs="Arial"/>
                <w:i/>
                <w:color w:val="000000"/>
                <w:sz w:val="20"/>
                <w:szCs w:val="20"/>
                <w:lang w:val="es-PE"/>
              </w:rPr>
            </w:pPr>
          </w:p>
        </w:tc>
        <w:tc>
          <w:tcPr>
            <w:tcW w:w="347" w:type="dxa"/>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ind w:left="10" w:right="14" w:hanging="10"/>
              <w:jc w:val="both"/>
              <w:rPr>
                <w:rFonts w:ascii="Arial Narrow" w:eastAsia="Arial" w:hAnsi="Arial Narrow" w:cs="Arial"/>
                <w:i/>
                <w:color w:val="000000"/>
                <w:sz w:val="20"/>
                <w:szCs w:val="20"/>
                <w:lang w:val="es-PE"/>
              </w:rPr>
            </w:pPr>
          </w:p>
        </w:tc>
        <w:tc>
          <w:tcPr>
            <w:tcW w:w="347" w:type="dxa"/>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ind w:left="10" w:right="14" w:hanging="10"/>
              <w:jc w:val="both"/>
              <w:rPr>
                <w:rFonts w:ascii="Arial Narrow" w:eastAsia="Arial" w:hAnsi="Arial Narrow" w:cs="Arial"/>
                <w:i/>
                <w:color w:val="000000"/>
                <w:sz w:val="20"/>
                <w:szCs w:val="20"/>
                <w:lang w:val="es-PE"/>
              </w:rPr>
            </w:pPr>
          </w:p>
        </w:tc>
        <w:tc>
          <w:tcPr>
            <w:tcW w:w="347" w:type="dxa"/>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ind w:left="10" w:right="14" w:hanging="10"/>
              <w:jc w:val="both"/>
              <w:rPr>
                <w:rFonts w:ascii="Arial Narrow" w:eastAsia="Arial" w:hAnsi="Arial Narrow" w:cs="Arial"/>
                <w:i/>
                <w:color w:val="000000"/>
                <w:sz w:val="20"/>
                <w:szCs w:val="20"/>
                <w:lang w:val="es-PE"/>
              </w:rPr>
            </w:pPr>
          </w:p>
        </w:tc>
      </w:tr>
      <w:tr w:rsidR="009964B3" w:rsidRPr="004C63D3" w:rsidTr="009964B3">
        <w:trPr>
          <w:trHeight w:val="237"/>
        </w:trPr>
        <w:tc>
          <w:tcPr>
            <w:tcW w:w="476" w:type="dxa"/>
            <w:tcBorders>
              <w:top w:val="single" w:sz="4" w:space="0" w:color="000000"/>
              <w:left w:val="single" w:sz="4" w:space="0" w:color="000000"/>
              <w:bottom w:val="single" w:sz="4" w:space="0" w:color="000000"/>
              <w:right w:val="single" w:sz="4" w:space="0" w:color="000000"/>
            </w:tcBorders>
            <w:hideMark/>
          </w:tcPr>
          <w:p w:rsidR="009964B3" w:rsidRPr="004C63D3" w:rsidRDefault="009964B3" w:rsidP="009964B3">
            <w:pPr>
              <w:ind w:left="10" w:right="14" w:hanging="10"/>
              <w:jc w:val="both"/>
              <w:rPr>
                <w:rFonts w:ascii="Arial Narrow" w:eastAsia="Arial" w:hAnsi="Arial Narrow" w:cs="Arial"/>
                <w:i/>
                <w:color w:val="000000"/>
                <w:sz w:val="20"/>
                <w:szCs w:val="20"/>
                <w:lang w:val="es-PE"/>
              </w:rPr>
            </w:pPr>
            <w:r w:rsidRPr="004C63D3">
              <w:rPr>
                <w:rFonts w:ascii="Arial Narrow" w:eastAsia="Arial" w:hAnsi="Arial Narrow" w:cs="Arial"/>
                <w:i/>
                <w:color w:val="000000"/>
                <w:sz w:val="20"/>
                <w:szCs w:val="20"/>
                <w:lang w:val="es-PE"/>
              </w:rPr>
              <w:t>5</w:t>
            </w:r>
          </w:p>
        </w:tc>
        <w:tc>
          <w:tcPr>
            <w:tcW w:w="7845" w:type="dxa"/>
            <w:tcBorders>
              <w:top w:val="single" w:sz="4" w:space="0" w:color="000000"/>
              <w:left w:val="single" w:sz="4" w:space="0" w:color="000000"/>
              <w:bottom w:val="single" w:sz="4" w:space="0" w:color="000000"/>
              <w:right w:val="single" w:sz="4" w:space="0" w:color="000000"/>
            </w:tcBorders>
            <w:hideMark/>
          </w:tcPr>
          <w:p w:rsidR="009964B3" w:rsidRPr="004C63D3" w:rsidRDefault="009964B3" w:rsidP="009964B3">
            <w:pPr>
              <w:ind w:left="10" w:right="14" w:hanging="10"/>
              <w:jc w:val="both"/>
              <w:rPr>
                <w:rFonts w:ascii="Arial Narrow" w:eastAsia="Arial" w:hAnsi="Arial Narrow" w:cs="Arial"/>
                <w:i/>
                <w:color w:val="000000"/>
                <w:sz w:val="20"/>
                <w:szCs w:val="20"/>
                <w:lang w:val="es-PE"/>
              </w:rPr>
            </w:pPr>
            <w:r w:rsidRPr="004C63D3">
              <w:rPr>
                <w:rFonts w:ascii="Arial Narrow" w:eastAsia="Arial" w:hAnsi="Arial Narrow" w:cs="Arial"/>
                <w:i/>
                <w:color w:val="000000"/>
                <w:sz w:val="20"/>
                <w:szCs w:val="20"/>
                <w:lang w:val="es-PE"/>
              </w:rPr>
              <w:t>El cuaderno de trabajo muestra buena redacción y ortografía</w:t>
            </w:r>
          </w:p>
        </w:tc>
        <w:tc>
          <w:tcPr>
            <w:tcW w:w="353" w:type="dxa"/>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ind w:left="10" w:right="14" w:hanging="10"/>
              <w:jc w:val="both"/>
              <w:rPr>
                <w:rFonts w:ascii="Arial Narrow" w:eastAsia="Arial" w:hAnsi="Arial Narrow" w:cs="Arial"/>
                <w:i/>
                <w:color w:val="000000"/>
                <w:sz w:val="20"/>
                <w:szCs w:val="20"/>
                <w:lang w:val="es-PE"/>
              </w:rPr>
            </w:pPr>
          </w:p>
        </w:tc>
        <w:tc>
          <w:tcPr>
            <w:tcW w:w="346" w:type="dxa"/>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ind w:left="10" w:right="14" w:hanging="10"/>
              <w:jc w:val="both"/>
              <w:rPr>
                <w:rFonts w:ascii="Arial Narrow" w:eastAsia="Arial" w:hAnsi="Arial Narrow" w:cs="Arial"/>
                <w:i/>
                <w:color w:val="000000"/>
                <w:sz w:val="20"/>
                <w:szCs w:val="20"/>
                <w:lang w:val="es-PE"/>
              </w:rPr>
            </w:pPr>
          </w:p>
        </w:tc>
        <w:tc>
          <w:tcPr>
            <w:tcW w:w="347" w:type="dxa"/>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ind w:left="10" w:right="14" w:hanging="10"/>
              <w:jc w:val="both"/>
              <w:rPr>
                <w:rFonts w:ascii="Arial Narrow" w:eastAsia="Arial" w:hAnsi="Arial Narrow" w:cs="Arial"/>
                <w:i/>
                <w:color w:val="000000"/>
                <w:sz w:val="20"/>
                <w:szCs w:val="20"/>
                <w:lang w:val="es-PE"/>
              </w:rPr>
            </w:pPr>
          </w:p>
        </w:tc>
        <w:tc>
          <w:tcPr>
            <w:tcW w:w="347" w:type="dxa"/>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ind w:left="10" w:right="14" w:hanging="10"/>
              <w:jc w:val="both"/>
              <w:rPr>
                <w:rFonts w:ascii="Arial Narrow" w:eastAsia="Arial" w:hAnsi="Arial Narrow" w:cs="Arial"/>
                <w:i/>
                <w:color w:val="000000"/>
                <w:sz w:val="20"/>
                <w:szCs w:val="20"/>
                <w:lang w:val="es-PE"/>
              </w:rPr>
            </w:pPr>
          </w:p>
        </w:tc>
        <w:tc>
          <w:tcPr>
            <w:tcW w:w="347" w:type="dxa"/>
            <w:tcBorders>
              <w:top w:val="single" w:sz="4" w:space="0" w:color="000000"/>
              <w:left w:val="single" w:sz="4" w:space="0" w:color="000000"/>
              <w:bottom w:val="single" w:sz="4" w:space="0" w:color="000000"/>
              <w:right w:val="single" w:sz="4" w:space="0" w:color="000000"/>
            </w:tcBorders>
          </w:tcPr>
          <w:p w:rsidR="009964B3" w:rsidRPr="004C63D3" w:rsidRDefault="009964B3" w:rsidP="009964B3">
            <w:pPr>
              <w:ind w:left="10" w:right="14" w:hanging="10"/>
              <w:jc w:val="both"/>
              <w:rPr>
                <w:rFonts w:ascii="Arial Narrow" w:eastAsia="Arial" w:hAnsi="Arial Narrow" w:cs="Arial"/>
                <w:i/>
                <w:color w:val="000000"/>
                <w:sz w:val="20"/>
                <w:szCs w:val="20"/>
                <w:lang w:val="es-PE"/>
              </w:rPr>
            </w:pPr>
          </w:p>
        </w:tc>
      </w:tr>
    </w:tbl>
    <w:p w:rsidR="009964B3" w:rsidRPr="004C63D3" w:rsidRDefault="009964B3" w:rsidP="009964B3">
      <w:pPr>
        <w:shd w:val="clear" w:color="auto" w:fill="FFFFFF"/>
        <w:spacing w:after="0" w:line="240" w:lineRule="auto"/>
        <w:jc w:val="both"/>
        <w:rPr>
          <w:rFonts w:ascii="Arial Narrow" w:eastAsia="Times New Roman" w:hAnsi="Arial Narrow" w:cs="Arial"/>
          <w:b/>
          <w:bCs/>
          <w:i/>
          <w:color w:val="000000"/>
          <w:sz w:val="20"/>
          <w:szCs w:val="20"/>
          <w:lang w:val="es-PE" w:eastAsia="es-PE"/>
        </w:rPr>
      </w:pPr>
    </w:p>
    <w:p w:rsidR="009964B3" w:rsidRPr="004C63D3" w:rsidRDefault="009964B3" w:rsidP="009964B3">
      <w:pPr>
        <w:shd w:val="clear" w:color="auto" w:fill="FFFFFF"/>
        <w:spacing w:after="0" w:line="240" w:lineRule="auto"/>
        <w:jc w:val="both"/>
        <w:rPr>
          <w:rFonts w:ascii="Arial Narrow" w:eastAsia="Times New Roman" w:hAnsi="Arial Narrow" w:cs="Arial"/>
          <w:b/>
          <w:bCs/>
          <w:i/>
          <w:color w:val="000000"/>
          <w:sz w:val="20"/>
          <w:szCs w:val="20"/>
          <w:lang w:val="es-PE" w:eastAsia="es-PE"/>
        </w:rPr>
      </w:pPr>
    </w:p>
    <w:p w:rsidR="009964B3" w:rsidRPr="004C63D3" w:rsidRDefault="009964B3" w:rsidP="009964B3">
      <w:pPr>
        <w:shd w:val="clear" w:color="auto" w:fill="FFFFFF"/>
        <w:spacing w:after="0" w:line="240" w:lineRule="auto"/>
        <w:jc w:val="both"/>
        <w:rPr>
          <w:rFonts w:ascii="Arial Narrow" w:eastAsia="Times New Roman" w:hAnsi="Arial Narrow" w:cs="Arial"/>
          <w:b/>
          <w:bCs/>
          <w:i/>
          <w:color w:val="000000"/>
          <w:sz w:val="20"/>
          <w:szCs w:val="20"/>
          <w:lang w:val="es-PE" w:eastAsia="es-PE"/>
        </w:rPr>
      </w:pPr>
      <w:r w:rsidRPr="004C63D3">
        <w:rPr>
          <w:rFonts w:ascii="Arial Narrow" w:eastAsia="Times New Roman" w:hAnsi="Arial Narrow" w:cs="Arial"/>
          <w:b/>
          <w:bCs/>
          <w:i/>
          <w:color w:val="000000"/>
          <w:sz w:val="20"/>
          <w:szCs w:val="20"/>
          <w:lang w:val="es-PE" w:eastAsia="es-PE"/>
        </w:rPr>
        <w:t>SUGERENCIAS Y/O RECOMENDACIONES DEL FORMADOR:</w:t>
      </w:r>
    </w:p>
    <w:p w:rsidR="009964B3" w:rsidRPr="004C63D3" w:rsidRDefault="009964B3" w:rsidP="009964B3">
      <w:pPr>
        <w:shd w:val="clear" w:color="auto" w:fill="FFFFFF"/>
        <w:spacing w:after="0" w:line="360" w:lineRule="auto"/>
        <w:jc w:val="both"/>
        <w:rPr>
          <w:rFonts w:ascii="Arial Narrow" w:eastAsia="Times New Roman" w:hAnsi="Arial Narrow" w:cs="Arial"/>
          <w:b/>
          <w:bCs/>
          <w:i/>
          <w:color w:val="000000"/>
          <w:sz w:val="20"/>
          <w:szCs w:val="20"/>
          <w:lang w:val="es-PE" w:eastAsia="es-PE"/>
        </w:rPr>
      </w:pPr>
    </w:p>
    <w:p w:rsidR="009964B3" w:rsidRPr="004C63D3" w:rsidRDefault="009964B3" w:rsidP="009964B3">
      <w:pPr>
        <w:shd w:val="clear" w:color="auto" w:fill="FFFFFF"/>
        <w:spacing w:after="0" w:line="360" w:lineRule="auto"/>
        <w:jc w:val="both"/>
        <w:rPr>
          <w:rFonts w:ascii="Arial Narrow" w:eastAsia="Times New Roman" w:hAnsi="Arial Narrow" w:cs="Arial"/>
          <w:b/>
          <w:bCs/>
          <w:i/>
          <w:color w:val="000000"/>
          <w:sz w:val="20"/>
          <w:szCs w:val="20"/>
          <w:lang w:val="es-PE" w:eastAsia="es-PE"/>
        </w:rPr>
      </w:pPr>
      <w:r w:rsidRPr="004C63D3">
        <w:rPr>
          <w:rFonts w:ascii="Arial Narrow" w:eastAsia="Times New Roman" w:hAnsi="Arial Narrow" w:cs="Arial"/>
          <w:b/>
          <w:bCs/>
          <w:i/>
          <w:color w:val="000000"/>
          <w:sz w:val="20"/>
          <w:szCs w:val="20"/>
          <w:lang w:val="es-PE" w:eastAsia="es-PE"/>
        </w:rPr>
        <w:t>………………………………………………………………………………………………………………………………………………………………………………………………………………………………………………………………………………………………………………………………………………………………………………………………………………………………………………………………………………….</w:t>
      </w:r>
    </w:p>
    <w:p w:rsidR="009964B3" w:rsidRPr="004C63D3" w:rsidRDefault="009964B3" w:rsidP="009964B3">
      <w:pPr>
        <w:spacing w:after="0" w:line="240" w:lineRule="auto"/>
        <w:ind w:left="10" w:right="14" w:hanging="10"/>
        <w:jc w:val="both"/>
        <w:rPr>
          <w:rFonts w:ascii="Arial Narrow" w:eastAsia="Arial" w:hAnsi="Arial Narrow" w:cs="Arial"/>
          <w:b/>
          <w:i/>
          <w:color w:val="000000"/>
          <w:sz w:val="20"/>
          <w:szCs w:val="20"/>
          <w:lang w:val="es-PE" w:eastAsia="es-PE"/>
        </w:rPr>
      </w:pPr>
    </w:p>
    <w:p w:rsidR="009964B3" w:rsidRPr="004C63D3" w:rsidRDefault="009964B3" w:rsidP="009964B3">
      <w:pPr>
        <w:spacing w:after="0" w:line="240" w:lineRule="auto"/>
        <w:ind w:left="10" w:right="14" w:hanging="10"/>
        <w:jc w:val="both"/>
        <w:rPr>
          <w:rFonts w:ascii="Arial Narrow" w:eastAsia="Arial" w:hAnsi="Arial Narrow" w:cs="Arial"/>
          <w:b/>
          <w:i/>
          <w:color w:val="000000"/>
          <w:sz w:val="20"/>
          <w:szCs w:val="20"/>
          <w:lang w:val="es-PE" w:eastAsia="es-PE"/>
        </w:rPr>
      </w:pPr>
    </w:p>
    <w:p w:rsidR="009964B3" w:rsidRPr="004C63D3" w:rsidRDefault="009964B3" w:rsidP="009964B3">
      <w:pPr>
        <w:spacing w:after="0" w:line="240" w:lineRule="auto"/>
        <w:ind w:left="10" w:right="14" w:hanging="10"/>
        <w:jc w:val="both"/>
        <w:rPr>
          <w:rFonts w:ascii="Arial Narrow" w:eastAsia="Arial" w:hAnsi="Arial Narrow" w:cs="Arial"/>
          <w:b/>
          <w:i/>
          <w:color w:val="000000"/>
          <w:sz w:val="20"/>
          <w:szCs w:val="20"/>
          <w:lang w:val="es-PE" w:eastAsia="es-PE"/>
        </w:rPr>
      </w:pPr>
    </w:p>
    <w:p w:rsidR="009964B3" w:rsidRPr="004C63D3" w:rsidRDefault="009964B3" w:rsidP="009964B3">
      <w:pPr>
        <w:spacing w:after="0" w:line="240" w:lineRule="auto"/>
        <w:ind w:left="10" w:right="14" w:hanging="10"/>
        <w:jc w:val="both"/>
        <w:rPr>
          <w:rFonts w:ascii="Arial Narrow" w:eastAsia="Arial" w:hAnsi="Arial Narrow" w:cs="Arial"/>
          <w:b/>
          <w:i/>
          <w:color w:val="000000"/>
          <w:sz w:val="20"/>
          <w:szCs w:val="20"/>
          <w:lang w:val="es-PE" w:eastAsia="es-PE"/>
        </w:rPr>
      </w:pPr>
      <w:r w:rsidRPr="004C63D3">
        <w:rPr>
          <w:rFonts w:ascii="Arial Narrow" w:eastAsia="Arial" w:hAnsi="Arial Narrow" w:cs="Arial"/>
          <w:b/>
          <w:i/>
          <w:color w:val="000000"/>
          <w:sz w:val="20"/>
          <w:szCs w:val="20"/>
          <w:lang w:val="es-PE" w:eastAsia="es-PE"/>
        </w:rPr>
        <w:t>PREGUNTAS DE METACOGNICIÓN</w:t>
      </w:r>
    </w:p>
    <w:p w:rsidR="009964B3" w:rsidRPr="004C63D3" w:rsidRDefault="009964B3" w:rsidP="009964B3">
      <w:pPr>
        <w:spacing w:after="0" w:line="240" w:lineRule="auto"/>
        <w:ind w:left="10" w:right="14" w:hanging="10"/>
        <w:jc w:val="both"/>
        <w:rPr>
          <w:rFonts w:ascii="Arial Narrow" w:eastAsia="Arial" w:hAnsi="Arial Narrow" w:cs="Arial"/>
          <w:b/>
          <w:i/>
          <w:color w:val="000000"/>
          <w:sz w:val="20"/>
          <w:szCs w:val="20"/>
          <w:lang w:val="es-PE" w:eastAsia="es-PE"/>
        </w:rPr>
      </w:pPr>
    </w:p>
    <w:p w:rsidR="009964B3" w:rsidRPr="004C63D3" w:rsidRDefault="009964B3" w:rsidP="00DF21A7">
      <w:pPr>
        <w:numPr>
          <w:ilvl w:val="0"/>
          <w:numId w:val="39"/>
        </w:numPr>
        <w:spacing w:after="0" w:line="240" w:lineRule="auto"/>
        <w:ind w:right="14"/>
        <w:contextualSpacing/>
        <w:jc w:val="both"/>
        <w:rPr>
          <w:rFonts w:ascii="Arial Narrow" w:eastAsia="Arial" w:hAnsi="Arial Narrow" w:cs="Arial"/>
          <w:b/>
          <w:i/>
          <w:color w:val="auto"/>
          <w:sz w:val="20"/>
          <w:szCs w:val="20"/>
          <w:lang w:eastAsia="es-ES" w:bidi="es-ES"/>
        </w:rPr>
      </w:pPr>
      <w:r w:rsidRPr="004C63D3">
        <w:rPr>
          <w:rFonts w:ascii="Arial Narrow" w:eastAsia="Arial" w:hAnsi="Arial Narrow" w:cs="Arial"/>
          <w:b/>
          <w:i/>
          <w:color w:val="auto"/>
          <w:sz w:val="20"/>
          <w:szCs w:val="20"/>
          <w:lang w:eastAsia="es-ES" w:bidi="es-ES"/>
        </w:rPr>
        <w:t xml:space="preserve">¿Qué aprendí durante el semestre?  </w:t>
      </w:r>
    </w:p>
    <w:p w:rsidR="009964B3" w:rsidRPr="004C63D3" w:rsidRDefault="009964B3" w:rsidP="00DF21A7">
      <w:pPr>
        <w:numPr>
          <w:ilvl w:val="0"/>
          <w:numId w:val="39"/>
        </w:numPr>
        <w:spacing w:after="0" w:line="240" w:lineRule="auto"/>
        <w:ind w:right="14"/>
        <w:contextualSpacing/>
        <w:jc w:val="both"/>
        <w:rPr>
          <w:rFonts w:ascii="Arial Narrow" w:eastAsia="Arial" w:hAnsi="Arial Narrow" w:cs="Arial"/>
          <w:b/>
          <w:i/>
          <w:color w:val="auto"/>
          <w:sz w:val="20"/>
          <w:szCs w:val="20"/>
          <w:lang w:eastAsia="es-ES" w:bidi="es-ES"/>
        </w:rPr>
      </w:pPr>
      <w:r w:rsidRPr="004C63D3">
        <w:rPr>
          <w:rFonts w:ascii="Arial Narrow" w:eastAsia="Arial" w:hAnsi="Arial Narrow" w:cs="Arial"/>
          <w:b/>
          <w:i/>
          <w:color w:val="auto"/>
          <w:sz w:val="20"/>
          <w:szCs w:val="20"/>
          <w:lang w:eastAsia="es-ES" w:bidi="es-ES"/>
        </w:rPr>
        <w:t>¿Cómo lo aprendí en el semestre?</w:t>
      </w:r>
    </w:p>
    <w:p w:rsidR="009964B3" w:rsidRPr="004C63D3" w:rsidRDefault="009964B3" w:rsidP="00DF21A7">
      <w:pPr>
        <w:numPr>
          <w:ilvl w:val="0"/>
          <w:numId w:val="39"/>
        </w:numPr>
        <w:spacing w:after="0" w:line="240" w:lineRule="auto"/>
        <w:ind w:right="14"/>
        <w:contextualSpacing/>
        <w:jc w:val="both"/>
        <w:rPr>
          <w:rFonts w:ascii="Arial Narrow" w:eastAsia="Arial" w:hAnsi="Arial Narrow" w:cs="Arial"/>
          <w:b/>
          <w:i/>
          <w:color w:val="auto"/>
          <w:sz w:val="20"/>
          <w:szCs w:val="20"/>
          <w:lang w:eastAsia="es-ES" w:bidi="es-ES"/>
        </w:rPr>
      </w:pPr>
      <w:r w:rsidRPr="004C63D3">
        <w:rPr>
          <w:rFonts w:ascii="Arial Narrow" w:eastAsia="Arial" w:hAnsi="Arial Narrow" w:cs="Arial"/>
          <w:b/>
          <w:i/>
          <w:color w:val="auto"/>
          <w:sz w:val="20"/>
          <w:szCs w:val="20"/>
          <w:lang w:eastAsia="es-ES" w:bidi="es-ES"/>
        </w:rPr>
        <w:t>¿Para qué me va a servir?</w:t>
      </w:r>
    </w:p>
    <w:p w:rsidR="009964B3" w:rsidRPr="004C63D3" w:rsidRDefault="009964B3" w:rsidP="00DF21A7">
      <w:pPr>
        <w:numPr>
          <w:ilvl w:val="0"/>
          <w:numId w:val="39"/>
        </w:numPr>
        <w:spacing w:after="0" w:line="240" w:lineRule="auto"/>
        <w:ind w:right="14"/>
        <w:contextualSpacing/>
        <w:jc w:val="both"/>
        <w:rPr>
          <w:rFonts w:ascii="Arial Narrow" w:eastAsia="Arial" w:hAnsi="Arial Narrow" w:cs="Arial"/>
          <w:b/>
          <w:i/>
          <w:color w:val="auto"/>
          <w:sz w:val="20"/>
          <w:szCs w:val="20"/>
          <w:lang w:eastAsia="es-ES" w:bidi="es-ES"/>
        </w:rPr>
      </w:pPr>
      <w:r w:rsidRPr="004C63D3">
        <w:rPr>
          <w:rFonts w:ascii="Arial Narrow" w:eastAsia="Arial" w:hAnsi="Arial Narrow" w:cs="Arial"/>
          <w:b/>
          <w:i/>
          <w:color w:val="auto"/>
          <w:sz w:val="20"/>
          <w:szCs w:val="20"/>
          <w:lang w:eastAsia="es-ES" w:bidi="es-ES"/>
        </w:rPr>
        <w:t>¿Cuáles son los aspectos qué mayor dificultad suscitaron en el desarrollo del área?</w:t>
      </w:r>
    </w:p>
    <w:p w:rsidR="009964B3" w:rsidRPr="004C63D3" w:rsidRDefault="009964B3" w:rsidP="009964B3">
      <w:pPr>
        <w:spacing w:after="122" w:line="360" w:lineRule="auto"/>
        <w:ind w:right="14"/>
        <w:jc w:val="both"/>
        <w:rPr>
          <w:rFonts w:ascii="Arial Narrow" w:eastAsia="Arial" w:hAnsi="Arial Narrow" w:cs="Arial"/>
          <w:b/>
          <w:color w:val="000000"/>
          <w:sz w:val="20"/>
          <w:szCs w:val="20"/>
          <w:lang w:val="es-PE" w:eastAsia="es-PE"/>
        </w:rPr>
      </w:pPr>
      <w:r w:rsidRPr="004C63D3">
        <w:rPr>
          <w:rFonts w:ascii="Arial Narrow" w:eastAsia="Arial" w:hAnsi="Arial Narrow" w:cs="Arial"/>
          <w:b/>
          <w:color w:val="000000"/>
          <w:sz w:val="20"/>
          <w:szCs w:val="20"/>
          <w:lang w:val="es-PE" w:eastAsia="es-PE"/>
        </w:rPr>
        <w:t>INSTRUMENTOS DE EVALUACIÓN (algunos modelos-</w:t>
      </w:r>
      <w:r w:rsidR="002239C2" w:rsidRPr="004C63D3">
        <w:rPr>
          <w:rFonts w:ascii="Arial Narrow" w:eastAsia="Arial" w:hAnsi="Arial Narrow" w:cs="Arial"/>
          <w:b/>
          <w:color w:val="000000"/>
          <w:sz w:val="20"/>
          <w:szCs w:val="20"/>
          <w:lang w:val="es-PE" w:eastAsia="es-PE"/>
        </w:rPr>
        <w:t>guía</w:t>
      </w:r>
      <w:r w:rsidRPr="004C63D3">
        <w:rPr>
          <w:rFonts w:ascii="Arial Narrow" w:eastAsia="Arial" w:hAnsi="Arial Narrow" w:cs="Arial"/>
          <w:b/>
          <w:color w:val="000000"/>
          <w:sz w:val="20"/>
          <w:szCs w:val="20"/>
          <w:lang w:val="es-PE" w:eastAsia="es-PE"/>
        </w:rPr>
        <w:t xml:space="preserve"> de evaluación del MINEDU)</w:t>
      </w:r>
    </w:p>
    <w:p w:rsidR="00233D4E" w:rsidRPr="004C63D3" w:rsidRDefault="00233D4E" w:rsidP="00233D4E">
      <w:pPr>
        <w:rPr>
          <w:rFonts w:ascii="Arial Narrow" w:hAnsi="Arial Narrow"/>
        </w:rPr>
      </w:pPr>
    </w:p>
    <w:sectPr w:rsidR="00233D4E" w:rsidRPr="004C63D3" w:rsidSect="00715A05">
      <w:pgSz w:w="12240" w:h="15840" w:code="1"/>
      <w:pgMar w:top="1418" w:right="1418" w:bottom="1418"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16DB" w:rsidRDefault="004A16DB" w:rsidP="005501F8">
      <w:pPr>
        <w:spacing w:after="0" w:line="240" w:lineRule="auto"/>
      </w:pPr>
      <w:r>
        <w:separator/>
      </w:r>
    </w:p>
  </w:endnote>
  <w:endnote w:type="continuationSeparator" w:id="0">
    <w:p w:rsidR="004A16DB" w:rsidRDefault="004A16DB" w:rsidP="005501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Kokila">
    <w:charset w:val="00"/>
    <w:family w:val="swiss"/>
    <w:pitch w:val="variable"/>
    <w:sig w:usb0="00008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A1" w:rsidRPr="009823EA" w:rsidRDefault="007907A1" w:rsidP="00D03F41">
    <w:pPr>
      <w:spacing w:after="0" w:line="259" w:lineRule="auto"/>
      <w:ind w:right="-30"/>
      <w:jc w:val="right"/>
    </w:pPr>
    <w:r>
      <w:rPr>
        <w:rFonts w:ascii="Cambria" w:eastAsia="Cambria" w:hAnsi="Cambria" w:cs="Cambria"/>
      </w:rPr>
      <w:t xml:space="preserve">pág. </w:t>
    </w:r>
    <w:r>
      <w:rPr>
        <w:rFonts w:ascii="Arial" w:eastAsia="Arial" w:hAnsi="Arial" w:cs="Arial"/>
        <w:sz w:val="20"/>
      </w:rPr>
      <w:fldChar w:fldCharType="begin"/>
    </w:r>
    <w:r>
      <w:instrText xml:space="preserve"> PAGE   \* MERGEFORMAT </w:instrText>
    </w:r>
    <w:r>
      <w:rPr>
        <w:rFonts w:ascii="Arial" w:eastAsia="Arial" w:hAnsi="Arial" w:cs="Arial"/>
        <w:sz w:val="20"/>
      </w:rPr>
      <w:fldChar w:fldCharType="separate"/>
    </w:r>
    <w:r w:rsidRPr="00D174E2">
      <w:rPr>
        <w:rFonts w:ascii="Cambria" w:eastAsia="Cambria" w:hAnsi="Cambria" w:cs="Cambria"/>
        <w:noProof/>
      </w:rPr>
      <w:t>2</w:t>
    </w:r>
    <w:r>
      <w:rPr>
        <w:rFonts w:ascii="Cambria" w:eastAsia="Cambria" w:hAnsi="Cambria" w:cs="Cambria"/>
      </w:rPr>
      <w:fldChar w:fldCharType="end"/>
    </w:r>
    <w:r>
      <w:rPr>
        <w:rFonts w:ascii="Cambria" w:eastAsia="Cambria" w:hAnsi="Cambria" w:cs="Cambria"/>
      </w:rPr>
      <w:t xml:space="preserve"> </w:t>
    </w:r>
  </w:p>
  <w:p w:rsidR="007907A1" w:rsidRDefault="007907A1">
    <w:pPr>
      <w:spacing w:after="160" w:line="259" w:lineRule="auto"/>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A1" w:rsidRDefault="007907A1" w:rsidP="006A2F92">
    <w:pPr>
      <w:spacing w:after="0" w:line="259" w:lineRule="auto"/>
      <w:ind w:right="-4045"/>
      <w:jc w:val="right"/>
    </w:pPr>
    <w:r>
      <w:fldChar w:fldCharType="begin"/>
    </w:r>
    <w:r>
      <w:instrText xml:space="preserve"> PAGE   \* MERGEFORMAT </w:instrText>
    </w:r>
    <w:r>
      <w:fldChar w:fldCharType="separate"/>
    </w:r>
    <w:r w:rsidR="00734C1A">
      <w:rPr>
        <w:noProof/>
      </w:rPr>
      <w:t>35</w:t>
    </w:r>
    <w:r>
      <w:fldChar w:fldCharType="end"/>
    </w:r>
    <w:r>
      <w:t xml:space="preserve"> </w:t>
    </w:r>
  </w:p>
  <w:p w:rsidR="007907A1" w:rsidRDefault="007907A1">
    <w:pPr>
      <w:spacing w:after="0" w:line="259" w:lineRule="auto"/>
      <w:ind w:left="-199"/>
    </w:pPr>
    <w:r>
      <w:t xml:space="preserve">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A1" w:rsidRPr="0004280C" w:rsidRDefault="007907A1" w:rsidP="006A2F92">
    <w:pPr>
      <w:pStyle w:val="Piedepgina"/>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A1" w:rsidRPr="0004280C" w:rsidRDefault="007907A1" w:rsidP="006A2F92">
    <w:pPr>
      <w:pStyle w:val="Piedepgina"/>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A1" w:rsidRDefault="007907A1">
    <w:pPr>
      <w:spacing w:after="0" w:line="259" w:lineRule="auto"/>
      <w:ind w:right="-843"/>
      <w:jc w:val="right"/>
    </w:pPr>
    <w:r>
      <w:fldChar w:fldCharType="begin"/>
    </w:r>
    <w:r>
      <w:instrText xml:space="preserve"> PAGE   \* MERGEFORMAT </w:instrText>
    </w:r>
    <w:r>
      <w:fldChar w:fldCharType="separate"/>
    </w:r>
    <w:r w:rsidR="00081DF5">
      <w:rPr>
        <w:noProof/>
      </w:rPr>
      <w:t>149</w:t>
    </w:r>
    <w:r>
      <w:fldChar w:fldCharType="end"/>
    </w:r>
    <w:r>
      <w:t xml:space="preserve"> </w:t>
    </w:r>
  </w:p>
  <w:p w:rsidR="007907A1" w:rsidRDefault="007907A1">
    <w:pPr>
      <w:spacing w:after="0" w:line="259" w:lineRule="auto"/>
      <w:ind w:left="-199"/>
    </w:pPr>
    <w:r>
      <w:t xml:space="preserve"> </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A1" w:rsidRDefault="007907A1" w:rsidP="006A2F92">
    <w:pPr>
      <w:spacing w:after="0" w:line="259" w:lineRule="auto"/>
      <w:ind w:right="-823"/>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A1" w:rsidRDefault="007907A1" w:rsidP="006A2F92">
    <w:pPr>
      <w:spacing w:after="0" w:line="259" w:lineRule="auto"/>
      <w:ind w:right="-9056"/>
    </w:pPr>
  </w:p>
  <w:p w:rsidR="007907A1" w:rsidRDefault="007907A1">
    <w:pPr>
      <w:spacing w:after="0" w:line="259" w:lineRule="auto"/>
      <w:ind w:left="40"/>
    </w:pPr>
    <w:r>
      <w:t xml:space="preserve"> </w: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A1" w:rsidRDefault="007907A1" w:rsidP="006A2F92">
    <w:pPr>
      <w:spacing w:after="0" w:line="259" w:lineRule="auto"/>
      <w:ind w:right="-823"/>
    </w:pPr>
  </w:p>
  <w:p w:rsidR="007907A1" w:rsidRDefault="007907A1">
    <w:pPr>
      <w:spacing w:after="0" w:line="259" w:lineRule="auto"/>
      <w:ind w:left="-199"/>
    </w:pPr>
    <w:r>
      <w:t xml:space="preserve"> </w: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A1" w:rsidRDefault="007907A1" w:rsidP="00003A4C">
    <w:pPr>
      <w:spacing w:after="0" w:line="259" w:lineRule="auto"/>
      <w:ind w:right="-823"/>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A1" w:rsidRDefault="007907A1" w:rsidP="00003A4C">
    <w:pPr>
      <w:spacing w:after="0" w:line="259" w:lineRule="auto"/>
      <w:ind w:right="-170"/>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A1" w:rsidRDefault="007907A1">
    <w:pPr>
      <w:spacing w:after="0" w:line="259" w:lineRule="auto"/>
      <w:ind w:right="-170"/>
      <w:jc w:val="right"/>
    </w:pPr>
    <w:r>
      <w:fldChar w:fldCharType="begin"/>
    </w:r>
    <w:r>
      <w:instrText xml:space="preserve"> PAGE   \* MERGEFORMAT </w:instrText>
    </w:r>
    <w:r>
      <w:fldChar w:fldCharType="separate"/>
    </w:r>
    <w:r w:rsidR="00B803C4">
      <w:rPr>
        <w:noProof/>
      </w:rPr>
      <w:t>174</w:t>
    </w:r>
    <w:r>
      <w:fldChar w:fldCharType="end"/>
    </w: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A1" w:rsidRPr="009823EA" w:rsidRDefault="007907A1" w:rsidP="00D03F41">
    <w:pPr>
      <w:spacing w:after="0" w:line="259" w:lineRule="auto"/>
      <w:ind w:right="-30"/>
      <w:jc w:val="right"/>
    </w:pPr>
    <w:r>
      <w:rPr>
        <w:rFonts w:ascii="Cambria" w:eastAsia="Cambria" w:hAnsi="Cambria" w:cs="Cambria"/>
      </w:rPr>
      <w:t xml:space="preserve">pág. </w:t>
    </w:r>
    <w:r>
      <w:rPr>
        <w:rFonts w:ascii="Arial" w:eastAsia="Arial" w:hAnsi="Arial" w:cs="Arial"/>
        <w:sz w:val="20"/>
      </w:rPr>
      <w:fldChar w:fldCharType="begin"/>
    </w:r>
    <w:r>
      <w:instrText xml:space="preserve"> PAGE   \* MERGEFORMAT </w:instrText>
    </w:r>
    <w:r>
      <w:rPr>
        <w:rFonts w:ascii="Arial" w:eastAsia="Arial" w:hAnsi="Arial" w:cs="Arial"/>
        <w:sz w:val="20"/>
      </w:rPr>
      <w:fldChar w:fldCharType="separate"/>
    </w:r>
    <w:r w:rsidR="00B20C50" w:rsidRPr="00B20C50">
      <w:rPr>
        <w:rFonts w:ascii="Cambria" w:eastAsia="Cambria" w:hAnsi="Cambria" w:cs="Cambria"/>
        <w:noProof/>
      </w:rPr>
      <w:t>19</w:t>
    </w:r>
    <w:r>
      <w:rPr>
        <w:rFonts w:ascii="Cambria" w:eastAsia="Cambria" w:hAnsi="Cambria" w:cs="Cambria"/>
      </w:rPr>
      <w:fldChar w:fldCharType="end"/>
    </w:r>
    <w:r>
      <w:rPr>
        <w:rFonts w:ascii="Cambria" w:eastAsia="Cambria" w:hAnsi="Cambria" w:cs="Cambria"/>
      </w:rPr>
      <w:t xml:space="preserve"> </w:t>
    </w:r>
  </w:p>
  <w:p w:rsidR="007907A1" w:rsidRDefault="007907A1">
    <w:pPr>
      <w:spacing w:after="160" w:line="259" w:lineRule="auto"/>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A1" w:rsidRPr="009823EA" w:rsidRDefault="007907A1" w:rsidP="00D03F41">
    <w:pPr>
      <w:spacing w:after="0" w:line="259" w:lineRule="auto"/>
      <w:ind w:right="-30"/>
      <w:jc w:val="right"/>
    </w:pPr>
    <w:r>
      <w:rPr>
        <w:rFonts w:ascii="Cambria" w:eastAsia="Cambria" w:hAnsi="Cambria" w:cs="Cambria"/>
      </w:rPr>
      <w:t xml:space="preserve">pág. </w:t>
    </w:r>
    <w:r>
      <w:rPr>
        <w:rFonts w:ascii="Arial" w:eastAsia="Arial" w:hAnsi="Arial" w:cs="Arial"/>
        <w:sz w:val="20"/>
      </w:rPr>
      <w:fldChar w:fldCharType="begin"/>
    </w:r>
    <w:r>
      <w:instrText xml:space="preserve"> PAGE   \* MERGEFORMAT </w:instrText>
    </w:r>
    <w:r>
      <w:rPr>
        <w:rFonts w:ascii="Arial" w:eastAsia="Arial" w:hAnsi="Arial" w:cs="Arial"/>
        <w:sz w:val="20"/>
      </w:rPr>
      <w:fldChar w:fldCharType="separate"/>
    </w:r>
    <w:r w:rsidR="00B20C50" w:rsidRPr="00B20C50">
      <w:rPr>
        <w:rFonts w:ascii="Cambria" w:eastAsia="Cambria" w:hAnsi="Cambria" w:cs="Cambria"/>
        <w:noProof/>
      </w:rPr>
      <w:t>1</w:t>
    </w:r>
    <w:r>
      <w:rPr>
        <w:rFonts w:ascii="Cambria" w:eastAsia="Cambria" w:hAnsi="Cambria" w:cs="Cambria"/>
      </w:rPr>
      <w:fldChar w:fldCharType="end"/>
    </w:r>
    <w:r>
      <w:rPr>
        <w:rFonts w:ascii="Cambria" w:eastAsia="Cambria" w:hAnsi="Cambria" w:cs="Cambria"/>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A1" w:rsidRDefault="007907A1">
    <w:pPr>
      <w:spacing w:after="0" w:line="259" w:lineRule="auto"/>
      <w:ind w:right="-244"/>
      <w:jc w:val="right"/>
    </w:pPr>
    <w:r>
      <w:rPr>
        <w:rFonts w:ascii="Cambria" w:eastAsia="Cambria" w:hAnsi="Cambria" w:cs="Cambria"/>
      </w:rPr>
      <w:t xml:space="preserve">pág. </w:t>
    </w:r>
    <w:r>
      <w:rPr>
        <w:rFonts w:ascii="Arial" w:eastAsia="Arial" w:hAnsi="Arial" w:cs="Arial"/>
        <w:sz w:val="20"/>
      </w:rPr>
      <w:fldChar w:fldCharType="begin"/>
    </w:r>
    <w:r>
      <w:instrText xml:space="preserve"> PAGE   \* MERGEFORMAT </w:instrText>
    </w:r>
    <w:r>
      <w:rPr>
        <w:rFonts w:ascii="Arial" w:eastAsia="Arial" w:hAnsi="Arial" w:cs="Arial"/>
        <w:sz w:val="20"/>
      </w:rPr>
      <w:fldChar w:fldCharType="separate"/>
    </w:r>
    <w:r w:rsidRPr="00D174E2">
      <w:rPr>
        <w:rFonts w:ascii="Cambria" w:eastAsia="Cambria" w:hAnsi="Cambria" w:cs="Cambria"/>
        <w:noProof/>
      </w:rPr>
      <w:t>28</w:t>
    </w:r>
    <w:r>
      <w:rPr>
        <w:rFonts w:ascii="Cambria" w:eastAsia="Cambria" w:hAnsi="Cambria" w:cs="Cambria"/>
      </w:rPr>
      <w:fldChar w:fldCharType="end"/>
    </w:r>
    <w:r>
      <w:rPr>
        <w:rFonts w:ascii="Cambria" w:eastAsia="Cambria" w:hAnsi="Cambria" w:cs="Cambria"/>
      </w:rPr>
      <w:t xml:space="preserve"> </w:t>
    </w:r>
  </w:p>
  <w:p w:rsidR="007907A1" w:rsidRDefault="007907A1">
    <w:pPr>
      <w:spacing w:after="0" w:line="259" w:lineRule="auto"/>
    </w:pPr>
    <w:r>
      <w:rPr>
        <w:rFonts w:ascii="Times New Roman" w:eastAsia="Times New Roman" w:hAnsi="Times New Roman" w:cs="Times New Roman"/>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A1" w:rsidRDefault="007907A1">
    <w:pPr>
      <w:spacing w:after="0" w:line="259" w:lineRule="auto"/>
      <w:ind w:right="-244"/>
      <w:jc w:val="right"/>
    </w:pPr>
    <w:r>
      <w:rPr>
        <w:rFonts w:ascii="Cambria" w:eastAsia="Cambria" w:hAnsi="Cambria" w:cs="Cambria"/>
      </w:rPr>
      <w:t xml:space="preserve">pág. </w:t>
    </w:r>
    <w:r>
      <w:rPr>
        <w:rFonts w:ascii="Arial" w:eastAsia="Arial" w:hAnsi="Arial" w:cs="Arial"/>
        <w:sz w:val="20"/>
      </w:rPr>
      <w:fldChar w:fldCharType="begin"/>
    </w:r>
    <w:r>
      <w:instrText xml:space="preserve"> PAGE   \* MERGEFORMAT </w:instrText>
    </w:r>
    <w:r>
      <w:rPr>
        <w:rFonts w:ascii="Arial" w:eastAsia="Arial" w:hAnsi="Arial" w:cs="Arial"/>
        <w:sz w:val="20"/>
      </w:rPr>
      <w:fldChar w:fldCharType="separate"/>
    </w:r>
    <w:r w:rsidR="00B20C50" w:rsidRPr="00B20C50">
      <w:rPr>
        <w:rFonts w:ascii="Cambria" w:eastAsia="Cambria" w:hAnsi="Cambria" w:cs="Cambria"/>
        <w:noProof/>
      </w:rPr>
      <w:t>20</w:t>
    </w:r>
    <w:r>
      <w:rPr>
        <w:rFonts w:ascii="Cambria" w:eastAsia="Cambria" w:hAnsi="Cambria" w:cs="Cambria"/>
      </w:rPr>
      <w:fldChar w:fldCharType="end"/>
    </w:r>
    <w:r>
      <w:rPr>
        <w:rFonts w:ascii="Cambria" w:eastAsia="Cambria" w:hAnsi="Cambria" w:cs="Cambria"/>
      </w:rPr>
      <w:t xml:space="preserve"> </w:t>
    </w:r>
  </w:p>
  <w:p w:rsidR="007907A1" w:rsidRDefault="007907A1">
    <w:pPr>
      <w:spacing w:after="0" w:line="259" w:lineRule="auto"/>
    </w:pPr>
    <w:r>
      <w:rPr>
        <w:rFonts w:ascii="Times New Roman" w:eastAsia="Times New Roman" w:hAnsi="Times New Roman" w:cs="Times New Roman"/>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A1" w:rsidRDefault="007907A1">
    <w:pPr>
      <w:spacing w:after="0" w:line="259" w:lineRule="auto"/>
      <w:ind w:right="-244"/>
      <w:jc w:val="right"/>
    </w:pPr>
    <w:r>
      <w:rPr>
        <w:rFonts w:ascii="Cambria" w:eastAsia="Cambria" w:hAnsi="Cambria" w:cs="Cambria"/>
      </w:rPr>
      <w:t xml:space="preserve">pág. </w:t>
    </w:r>
    <w:r>
      <w:rPr>
        <w:rFonts w:ascii="Arial" w:eastAsia="Arial" w:hAnsi="Arial" w:cs="Arial"/>
        <w:sz w:val="20"/>
      </w:rPr>
      <w:fldChar w:fldCharType="begin"/>
    </w:r>
    <w:r>
      <w:instrText xml:space="preserve"> PAGE   \* MERGEFORMAT </w:instrText>
    </w:r>
    <w:r>
      <w:rPr>
        <w:rFonts w:ascii="Arial" w:eastAsia="Arial" w:hAnsi="Arial" w:cs="Arial"/>
        <w:sz w:val="20"/>
      </w:rPr>
      <w:fldChar w:fldCharType="separate"/>
    </w:r>
    <w:r w:rsidRPr="00764C5E">
      <w:rPr>
        <w:rFonts w:ascii="Cambria" w:eastAsia="Cambria" w:hAnsi="Cambria" w:cs="Cambria"/>
        <w:noProof/>
      </w:rPr>
      <w:t>27</w:t>
    </w:r>
    <w:r>
      <w:rPr>
        <w:rFonts w:ascii="Cambria" w:eastAsia="Cambria" w:hAnsi="Cambria" w:cs="Cambria"/>
      </w:rPr>
      <w:fldChar w:fldCharType="end"/>
    </w:r>
    <w:r>
      <w:rPr>
        <w:rFonts w:ascii="Cambria" w:eastAsia="Cambria" w:hAnsi="Cambria" w:cs="Cambria"/>
      </w:rPr>
      <w:t xml:space="preserve"> </w:t>
    </w:r>
  </w:p>
  <w:p w:rsidR="007907A1" w:rsidRDefault="007907A1">
    <w:pPr>
      <w:spacing w:after="0" w:line="259" w:lineRule="auto"/>
    </w:pPr>
    <w:r>
      <w:rPr>
        <w:rFonts w:ascii="Times New Roman" w:eastAsia="Times New Roman" w:hAnsi="Times New Roman" w:cs="Times New Roman"/>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A1" w:rsidRPr="0004280C" w:rsidRDefault="007907A1" w:rsidP="006A2F92">
    <w:pPr>
      <w:pStyle w:val="Piedepgina"/>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A1" w:rsidRDefault="007907A1">
    <w:pPr>
      <w:spacing w:after="0" w:line="259" w:lineRule="auto"/>
      <w:ind w:right="54"/>
      <w:jc w:val="right"/>
    </w:pPr>
    <w:r>
      <w:fldChar w:fldCharType="begin"/>
    </w:r>
    <w:r>
      <w:instrText xml:space="preserve"> PAGE   \* MERGEFORMAT </w:instrText>
    </w:r>
    <w:r>
      <w:fldChar w:fldCharType="separate"/>
    </w:r>
    <w:r>
      <w:t>8</w:t>
    </w:r>
    <w:r>
      <w:fldChar w:fldCharType="end"/>
    </w:r>
    <w:r>
      <w:t xml:space="preserve"> </w:t>
    </w:r>
  </w:p>
  <w:p w:rsidR="007907A1" w:rsidRDefault="007907A1">
    <w:pPr>
      <w:spacing w:after="0" w:line="259" w:lineRule="auto"/>
      <w:ind w:left="16"/>
    </w:pPr>
    <w: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A1" w:rsidRPr="0004280C" w:rsidRDefault="007907A1" w:rsidP="006A2F92">
    <w:pPr>
      <w:pStyle w:val="Piedepgina"/>
    </w:pPr>
    <w:r w:rsidRPr="0004280C">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16DB" w:rsidRDefault="004A16DB" w:rsidP="005501F8">
      <w:pPr>
        <w:spacing w:after="0" w:line="240" w:lineRule="auto"/>
      </w:pPr>
      <w:r>
        <w:separator/>
      </w:r>
    </w:p>
  </w:footnote>
  <w:footnote w:type="continuationSeparator" w:id="0">
    <w:p w:rsidR="004A16DB" w:rsidRDefault="004A16DB" w:rsidP="005501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A1" w:rsidRDefault="007907A1" w:rsidP="00D03F41">
    <w:pPr>
      <w:pStyle w:val="Encabezado"/>
    </w:pPr>
    <w:r>
      <w:rPr>
        <w:noProof/>
        <w:lang w:val="es-PE" w:eastAsia="es-PE"/>
      </w:rPr>
      <w:drawing>
        <wp:anchor distT="0" distB="0" distL="114300" distR="114300" simplePos="0" relativeHeight="251695104" behindDoc="0" locked="0" layoutInCell="1" allowOverlap="1" wp14:anchorId="731A7A26" wp14:editId="59CD0069">
          <wp:simplePos x="0" y="0"/>
          <wp:positionH relativeFrom="margin">
            <wp:align>center</wp:align>
          </wp:positionH>
          <wp:positionV relativeFrom="paragraph">
            <wp:posOffset>8255</wp:posOffset>
          </wp:positionV>
          <wp:extent cx="323850" cy="422910"/>
          <wp:effectExtent l="0" t="0" r="0" b="0"/>
          <wp:wrapSquare wrapText="bothSides"/>
          <wp:docPr id="7" name="Imagen 7" descr="nu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nuev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50" cy="422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07A1" w:rsidRDefault="007907A1" w:rsidP="00D03F41">
    <w:pPr>
      <w:pStyle w:val="Encabezado"/>
    </w:pPr>
  </w:p>
  <w:p w:rsidR="007907A1" w:rsidRDefault="007907A1" w:rsidP="00D03F41">
    <w:pPr>
      <w:pStyle w:val="Encabezado"/>
    </w:pPr>
  </w:p>
  <w:p w:rsidR="007907A1" w:rsidRDefault="007907A1" w:rsidP="00D03F41">
    <w:pPr>
      <w:pStyle w:val="Encabezado"/>
      <w:tabs>
        <w:tab w:val="left" w:pos="4380"/>
      </w:tabs>
    </w:pPr>
    <w:r>
      <w:rPr>
        <w:noProof/>
        <w:lang w:val="es-PE" w:eastAsia="es-PE"/>
      </w:rPr>
      <w:drawing>
        <wp:anchor distT="0" distB="0" distL="114300" distR="114300" simplePos="0" relativeHeight="251697152" behindDoc="0" locked="0" layoutInCell="1" allowOverlap="1" wp14:anchorId="289598AF" wp14:editId="0E0F3191">
          <wp:simplePos x="0" y="0"/>
          <wp:positionH relativeFrom="margin">
            <wp:align>right</wp:align>
          </wp:positionH>
          <wp:positionV relativeFrom="paragraph">
            <wp:posOffset>-278765</wp:posOffset>
          </wp:positionV>
          <wp:extent cx="657225" cy="564515"/>
          <wp:effectExtent l="0" t="0" r="9525" b="698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2">
                    <a:extLst>
                      <a:ext uri="{28A0092B-C50C-407E-A947-70E740481C1C}">
                        <a14:useLocalDpi xmlns:a14="http://schemas.microsoft.com/office/drawing/2010/main" val="0"/>
                      </a:ext>
                    </a:extLst>
                  </a:blip>
                  <a:srcRect r="50735"/>
                  <a:stretch>
                    <a:fillRect/>
                  </a:stretch>
                </pic:blipFill>
                <pic:spPr bwMode="auto">
                  <a:xfrm>
                    <a:off x="0" y="0"/>
                    <a:ext cx="657225" cy="564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PE" w:eastAsia="es-PE"/>
      </w:rPr>
      <w:drawing>
        <wp:anchor distT="0" distB="0" distL="114300" distR="114300" simplePos="0" relativeHeight="251696128" behindDoc="0" locked="0" layoutInCell="1" allowOverlap="1" wp14:anchorId="77ED3FCB" wp14:editId="63B550D2">
          <wp:simplePos x="0" y="0"/>
          <wp:positionH relativeFrom="margin">
            <wp:align>left</wp:align>
          </wp:positionH>
          <wp:positionV relativeFrom="paragraph">
            <wp:posOffset>-351790</wp:posOffset>
          </wp:positionV>
          <wp:extent cx="650875" cy="609600"/>
          <wp:effectExtent l="0" t="0" r="0" b="0"/>
          <wp:wrapNone/>
          <wp:docPr id="22" name="Imagen 22" descr="Image result for ESCUDO DEL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Image result for ESCUDO DEL PERU"/>
                  <pic:cNvPicPr>
                    <a:picLocks noChangeAspect="1" noChangeArrowheads="1"/>
                  </pic:cNvPicPr>
                </pic:nvPicPr>
                <pic:blipFill>
                  <a:blip r:embed="rId3">
                    <a:extLst>
                      <a:ext uri="{28A0092B-C50C-407E-A947-70E740481C1C}">
                        <a14:useLocalDpi xmlns:a14="http://schemas.microsoft.com/office/drawing/2010/main" val="0"/>
                      </a:ext>
                    </a:extLst>
                  </a:blip>
                  <a:srcRect l="20000" t="2844" r="16800" b="5687"/>
                  <a:stretch>
                    <a:fillRect/>
                  </a:stretch>
                </pic:blipFill>
                <pic:spPr bwMode="auto">
                  <a:xfrm>
                    <a:off x="0" y="0"/>
                    <a:ext cx="650875" cy="6096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noProof/>
        <w:lang w:val="es-PE" w:eastAsia="es-PE"/>
      </w:rPr>
      <mc:AlternateContent>
        <mc:Choice Requires="wps">
          <w:drawing>
            <wp:anchor distT="0" distB="0" distL="114300" distR="114300" simplePos="0" relativeHeight="251694080" behindDoc="0" locked="0" layoutInCell="1" allowOverlap="1" wp14:anchorId="3DEA6EB7" wp14:editId="65A647EE">
              <wp:simplePos x="0" y="0"/>
              <wp:positionH relativeFrom="margin">
                <wp:align>center</wp:align>
              </wp:positionH>
              <wp:positionV relativeFrom="paragraph">
                <wp:posOffset>12700</wp:posOffset>
              </wp:positionV>
              <wp:extent cx="2654935" cy="438150"/>
              <wp:effectExtent l="0" t="0" r="0" b="0"/>
              <wp:wrapNone/>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438150"/>
                      </a:xfrm>
                      <a:prstGeom prst="rect">
                        <a:avLst/>
                      </a:prstGeom>
                      <a:noFill/>
                      <a:ln>
                        <a:noFill/>
                      </a:ln>
                      <a:extLst/>
                    </wps:spPr>
                    <wps:txbx>
                      <w:txbxContent>
                        <w:p w:rsidR="007907A1" w:rsidRDefault="007907A1" w:rsidP="00D03F41">
                          <w:pPr>
                            <w:contextualSpacing/>
                            <w:jc w:val="center"/>
                            <w:rPr>
                              <w:b/>
                              <w:sz w:val="12"/>
                              <w:lang w:val="es-MX"/>
                            </w:rPr>
                          </w:pPr>
                          <w:r>
                            <w:rPr>
                              <w:b/>
                              <w:sz w:val="12"/>
                              <w:lang w:val="es-MX"/>
                            </w:rPr>
                            <w:t>INSTITUTO DE EDUCACIÓN SUPERIOR PEDAGÓGICO PÚBLICO</w:t>
                          </w:r>
                        </w:p>
                        <w:p w:rsidR="007907A1" w:rsidRDefault="007907A1" w:rsidP="00D03F41">
                          <w:pPr>
                            <w:contextualSpacing/>
                            <w:jc w:val="center"/>
                            <w:rPr>
                              <w:b/>
                              <w:sz w:val="12"/>
                              <w:lang w:val="es-MX"/>
                            </w:rPr>
                          </w:pPr>
                          <w:r>
                            <w:rPr>
                              <w:b/>
                              <w:sz w:val="12"/>
                              <w:lang w:val="es-MX"/>
                            </w:rPr>
                            <w:t>“ANTENOR ORREGO” CAJABAMBA</w:t>
                          </w:r>
                        </w:p>
                        <w:p w:rsidR="007907A1" w:rsidRDefault="007907A1" w:rsidP="00D03F41">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7907A1" w:rsidRDefault="007907A1" w:rsidP="00D03F41">
                          <w:pPr>
                            <w:contextualSpacing/>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EA6EB7" id="_x0000_t202" coordsize="21600,21600" o:spt="202" path="m,l,21600r21600,l21600,xe">
              <v:stroke joinstyle="miter"/>
              <v:path gradientshapeok="t" o:connecttype="rect"/>
            </v:shapetype>
            <v:shape id="Cuadro de texto 30" o:spid="_x0000_s1095" type="#_x0000_t202" style="position:absolute;margin-left:0;margin-top:1pt;width:209.05pt;height:34.5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" filled="f" stroked="f">
              <v:textbox>
                <w:txbxContent>
                  <w:p w:rsidR="007907A1" w:rsidRDefault="007907A1" w:rsidP="00D03F41">
                    <w:pPr>
                      <w:contextualSpacing/>
                      <w:jc w:val="center"/>
                      <w:rPr>
                        <w:b/>
                        <w:sz w:val="12"/>
                        <w:lang w:val="es-MX"/>
                      </w:rPr>
                    </w:pPr>
                    <w:r>
                      <w:rPr>
                        <w:b/>
                        <w:sz w:val="12"/>
                        <w:lang w:val="es-MX"/>
                      </w:rPr>
                      <w:t>INSTITUTO DE EDUCACIÓN SUPERIOR PEDAGÓGICO PÚBLICO</w:t>
                    </w:r>
                  </w:p>
                  <w:p w:rsidR="007907A1" w:rsidRDefault="007907A1" w:rsidP="00D03F41">
                    <w:pPr>
                      <w:contextualSpacing/>
                      <w:jc w:val="center"/>
                      <w:rPr>
                        <w:b/>
                        <w:sz w:val="12"/>
                        <w:lang w:val="es-MX"/>
                      </w:rPr>
                    </w:pPr>
                    <w:r>
                      <w:rPr>
                        <w:b/>
                        <w:sz w:val="12"/>
                        <w:lang w:val="es-MX"/>
                      </w:rPr>
                      <w:t>“ANTENOR ORREGO” CAJABAMBA</w:t>
                    </w:r>
                  </w:p>
                  <w:p w:rsidR="007907A1" w:rsidRDefault="007907A1" w:rsidP="00D03F41">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7907A1" w:rsidRDefault="007907A1" w:rsidP="00D03F41">
                    <w:pPr>
                      <w:contextualSpacing/>
                      <w:jc w:val="center"/>
                    </w:pPr>
                  </w:p>
                </w:txbxContent>
              </v:textbox>
              <w10:wrap anchorx="margin"/>
            </v:shape>
          </w:pict>
        </mc:Fallback>
      </mc:AlternateContent>
    </w:r>
  </w:p>
  <w:p w:rsidR="007907A1" w:rsidRDefault="007907A1" w:rsidP="00D03F41">
    <w:pPr>
      <w:pStyle w:val="Encabezado"/>
      <w:pBdr>
        <w:bottom w:val="single" w:sz="4" w:space="1" w:color="auto"/>
      </w:pBdr>
      <w:jc w:val="right"/>
    </w:pPr>
  </w:p>
  <w:p w:rsidR="007907A1" w:rsidRDefault="007907A1" w:rsidP="00D03F41">
    <w:pPr>
      <w:pStyle w:val="Encabezado"/>
      <w:pBdr>
        <w:bottom w:val="single" w:sz="4" w:space="1" w:color="auto"/>
      </w:pBdr>
      <w:jc w:val="righ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A1" w:rsidRDefault="007907A1" w:rsidP="006A2F92">
    <w:pPr>
      <w:pStyle w:val="Encabezado"/>
      <w:tabs>
        <w:tab w:val="left" w:pos="4380"/>
      </w:tabs>
    </w:pPr>
    <w:r>
      <w:rPr>
        <w:noProof/>
        <w:lang w:val="es-PE" w:eastAsia="es-PE"/>
      </w:rPr>
      <mc:AlternateContent>
        <mc:Choice Requires="wps">
          <w:drawing>
            <wp:anchor distT="0" distB="0" distL="114300" distR="114300" simplePos="0" relativeHeight="251712512" behindDoc="0" locked="0" layoutInCell="1" allowOverlap="1" wp14:anchorId="414E22F7" wp14:editId="6DA02848">
              <wp:simplePos x="0" y="0"/>
              <wp:positionH relativeFrom="margin">
                <wp:align>center</wp:align>
              </wp:positionH>
              <wp:positionV relativeFrom="paragraph">
                <wp:posOffset>41275</wp:posOffset>
              </wp:positionV>
              <wp:extent cx="2654935" cy="438150"/>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438150"/>
                      </a:xfrm>
                      <a:prstGeom prst="rect">
                        <a:avLst/>
                      </a:prstGeom>
                      <a:noFill/>
                      <a:ln>
                        <a:noFill/>
                      </a:ln>
                      <a:extLst/>
                    </wps:spPr>
                    <wps:txbx>
                      <w:txbxContent>
                        <w:p w:rsidR="007907A1" w:rsidRDefault="007907A1" w:rsidP="006A2F92">
                          <w:pPr>
                            <w:contextualSpacing/>
                            <w:jc w:val="center"/>
                            <w:rPr>
                              <w:b/>
                              <w:sz w:val="12"/>
                              <w:lang w:val="es-MX"/>
                            </w:rPr>
                          </w:pPr>
                          <w:r>
                            <w:rPr>
                              <w:b/>
                              <w:sz w:val="12"/>
                              <w:lang w:val="es-MX"/>
                            </w:rPr>
                            <w:t>INSTITUTO DE EDUCACIÓN SUPERIOR PEDAGÓGICO PÚBLICO</w:t>
                          </w:r>
                        </w:p>
                        <w:p w:rsidR="007907A1" w:rsidRDefault="007907A1" w:rsidP="006A2F92">
                          <w:pPr>
                            <w:contextualSpacing/>
                            <w:jc w:val="center"/>
                            <w:rPr>
                              <w:b/>
                              <w:sz w:val="12"/>
                              <w:lang w:val="es-MX"/>
                            </w:rPr>
                          </w:pPr>
                          <w:r>
                            <w:rPr>
                              <w:b/>
                              <w:sz w:val="12"/>
                              <w:lang w:val="es-MX"/>
                            </w:rPr>
                            <w:t>“ANTENOR ORREGO” CAJABAMBA</w:t>
                          </w:r>
                        </w:p>
                        <w:p w:rsidR="007907A1" w:rsidRDefault="007907A1" w:rsidP="006A2F92">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7907A1" w:rsidRDefault="007907A1" w:rsidP="006A2F92">
                          <w:pPr>
                            <w:contextualSpacing/>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4E22F7" id="_x0000_t202" coordsize="21600,21600" o:spt="202" path="m,l,21600r21600,l21600,xe">
              <v:stroke joinstyle="miter"/>
              <v:path gradientshapeok="t" o:connecttype="rect"/>
            </v:shapetype>
            <v:shape id="Cuadro de texto 10" o:spid="_x0000_s1156" type="#_x0000_t202" style="position:absolute;margin-left:0;margin-top:3.25pt;width:209.05pt;height:34.5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" filled="f" stroked="f">
              <v:textbox>
                <w:txbxContent>
                  <w:p w:rsidR="007907A1" w:rsidRDefault="007907A1" w:rsidP="006A2F92">
                    <w:pPr>
                      <w:contextualSpacing/>
                      <w:jc w:val="center"/>
                      <w:rPr>
                        <w:b/>
                        <w:sz w:val="12"/>
                        <w:lang w:val="es-MX"/>
                      </w:rPr>
                    </w:pPr>
                    <w:r>
                      <w:rPr>
                        <w:b/>
                        <w:sz w:val="12"/>
                        <w:lang w:val="es-MX"/>
                      </w:rPr>
                      <w:t>INSTITUTO DE EDUCACIÓN SUPERIOR PEDAGÓGICO PÚBLICO</w:t>
                    </w:r>
                  </w:p>
                  <w:p w:rsidR="007907A1" w:rsidRDefault="007907A1" w:rsidP="006A2F92">
                    <w:pPr>
                      <w:contextualSpacing/>
                      <w:jc w:val="center"/>
                      <w:rPr>
                        <w:b/>
                        <w:sz w:val="12"/>
                        <w:lang w:val="es-MX"/>
                      </w:rPr>
                    </w:pPr>
                    <w:r>
                      <w:rPr>
                        <w:b/>
                        <w:sz w:val="12"/>
                        <w:lang w:val="es-MX"/>
                      </w:rPr>
                      <w:t>“ANTENOR ORREGO” CAJABAMBA</w:t>
                    </w:r>
                  </w:p>
                  <w:p w:rsidR="007907A1" w:rsidRDefault="007907A1" w:rsidP="006A2F92">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7907A1" w:rsidRDefault="007907A1" w:rsidP="006A2F92">
                    <w:pPr>
                      <w:contextualSpacing/>
                      <w:jc w:val="center"/>
                    </w:pPr>
                  </w:p>
                </w:txbxContent>
              </v:textbox>
              <w10:wrap anchorx="margin"/>
            </v:shape>
          </w:pict>
        </mc:Fallback>
      </mc:AlternateContent>
    </w:r>
    <w:r>
      <w:rPr>
        <w:noProof/>
        <w:lang w:val="es-PE" w:eastAsia="es-PE"/>
      </w:rPr>
      <w:drawing>
        <wp:anchor distT="0" distB="0" distL="114300" distR="114300" simplePos="0" relativeHeight="251714560" behindDoc="0" locked="0" layoutInCell="1" allowOverlap="1" wp14:anchorId="34364818" wp14:editId="217896F7">
          <wp:simplePos x="0" y="0"/>
          <wp:positionH relativeFrom="margin">
            <wp:align>right</wp:align>
          </wp:positionH>
          <wp:positionV relativeFrom="paragraph">
            <wp:posOffset>-50165</wp:posOffset>
          </wp:positionV>
          <wp:extent cx="657225" cy="564515"/>
          <wp:effectExtent l="0" t="0" r="9525" b="698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1">
                    <a:extLst>
                      <a:ext uri="{28A0092B-C50C-407E-A947-70E740481C1C}">
                        <a14:useLocalDpi xmlns:a14="http://schemas.microsoft.com/office/drawing/2010/main" val="0"/>
                      </a:ext>
                    </a:extLst>
                  </a:blip>
                  <a:srcRect r="50735"/>
                  <a:stretch>
                    <a:fillRect/>
                  </a:stretch>
                </pic:blipFill>
                <pic:spPr bwMode="auto">
                  <a:xfrm>
                    <a:off x="0" y="0"/>
                    <a:ext cx="657225" cy="564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PE" w:eastAsia="es-PE"/>
      </w:rPr>
      <w:drawing>
        <wp:anchor distT="0" distB="0" distL="114300" distR="114300" simplePos="0" relativeHeight="251713536" behindDoc="0" locked="0" layoutInCell="1" allowOverlap="1" wp14:anchorId="2A4437D5" wp14:editId="161E9F67">
          <wp:simplePos x="0" y="0"/>
          <wp:positionH relativeFrom="margin">
            <wp:posOffset>-69849</wp:posOffset>
          </wp:positionH>
          <wp:positionV relativeFrom="paragraph">
            <wp:posOffset>-109855</wp:posOffset>
          </wp:positionV>
          <wp:extent cx="533400" cy="609600"/>
          <wp:effectExtent l="0" t="0" r="0" b="0"/>
          <wp:wrapNone/>
          <wp:docPr id="116544" name="Imagen 116544" descr="Image result for ESCUDO DEL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Image result for ESCUDO DEL PERU"/>
                  <pic:cNvPicPr>
                    <a:picLocks noChangeAspect="1" noChangeArrowheads="1"/>
                  </pic:cNvPicPr>
                </pic:nvPicPr>
                <pic:blipFill>
                  <a:blip r:embed="rId2">
                    <a:extLst>
                      <a:ext uri="{28A0092B-C50C-407E-A947-70E740481C1C}">
                        <a14:useLocalDpi xmlns:a14="http://schemas.microsoft.com/office/drawing/2010/main" val="0"/>
                      </a:ext>
                    </a:extLst>
                  </a:blip>
                  <a:srcRect l="20000" t="2844" r="16800" b="5687"/>
                  <a:stretch>
                    <a:fillRect/>
                  </a:stretch>
                </pic:blipFill>
                <pic:spPr bwMode="auto">
                  <a:xfrm>
                    <a:off x="0" y="0"/>
                    <a:ext cx="5334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tab/>
    </w:r>
  </w:p>
  <w:p w:rsidR="007907A1" w:rsidRPr="00620D58" w:rsidRDefault="007907A1" w:rsidP="006A2F92">
    <w:pPr>
      <w:pStyle w:val="Encabezado"/>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A1" w:rsidRDefault="007907A1" w:rsidP="006A2F92">
    <w:pPr>
      <w:pStyle w:val="Encabezado"/>
      <w:tabs>
        <w:tab w:val="left" w:pos="4380"/>
      </w:tabs>
    </w:pPr>
    <w:r>
      <w:rPr>
        <w:noProof/>
        <w:lang w:val="es-PE" w:eastAsia="es-PE"/>
      </w:rPr>
      <w:drawing>
        <wp:anchor distT="0" distB="0" distL="114300" distR="114300" simplePos="0" relativeHeight="251710464" behindDoc="0" locked="0" layoutInCell="1" allowOverlap="1" wp14:anchorId="61A859ED" wp14:editId="128EBAE2">
          <wp:simplePos x="0" y="0"/>
          <wp:positionH relativeFrom="margin">
            <wp:posOffset>-69215</wp:posOffset>
          </wp:positionH>
          <wp:positionV relativeFrom="paragraph">
            <wp:posOffset>61595</wp:posOffset>
          </wp:positionV>
          <wp:extent cx="533400" cy="609600"/>
          <wp:effectExtent l="0" t="0" r="0" b="0"/>
          <wp:wrapNone/>
          <wp:docPr id="17" name="Imagen 17" descr="Image result for ESCUDO DEL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Image result for ESCUDO DEL PERU"/>
                  <pic:cNvPicPr>
                    <a:picLocks noChangeAspect="1" noChangeArrowheads="1"/>
                  </pic:cNvPicPr>
                </pic:nvPicPr>
                <pic:blipFill>
                  <a:blip r:embed="rId1">
                    <a:extLst>
                      <a:ext uri="{28A0092B-C50C-407E-A947-70E740481C1C}">
                        <a14:useLocalDpi xmlns:a14="http://schemas.microsoft.com/office/drawing/2010/main" val="0"/>
                      </a:ext>
                    </a:extLst>
                  </a:blip>
                  <a:srcRect l="20000" t="2844" r="16800" b="5687"/>
                  <a:stretch>
                    <a:fillRect/>
                  </a:stretch>
                </pic:blipFill>
                <pic:spPr bwMode="auto">
                  <a:xfrm>
                    <a:off x="0" y="0"/>
                    <a:ext cx="5334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63D3">
      <w:rPr>
        <w:rFonts w:ascii="Arial Narrow" w:hAnsi="Arial Narrow"/>
        <w:noProof/>
        <w:color w:val="000000" w:themeColor="text1"/>
        <w:sz w:val="48"/>
        <w:szCs w:val="80"/>
        <w:lang w:val="es-PE" w:eastAsia="es-PE"/>
      </w:rPr>
      <w:drawing>
        <wp:anchor distT="0" distB="0" distL="114300" distR="114300" simplePos="0" relativeHeight="251802624" behindDoc="0" locked="0" layoutInCell="1" allowOverlap="1" wp14:anchorId="0B91933B" wp14:editId="6AC9FAD3">
          <wp:simplePos x="0" y="0"/>
          <wp:positionH relativeFrom="margin">
            <wp:posOffset>4371975</wp:posOffset>
          </wp:positionH>
          <wp:positionV relativeFrom="margin">
            <wp:posOffset>-840740</wp:posOffset>
          </wp:positionV>
          <wp:extent cx="353639" cy="461074"/>
          <wp:effectExtent l="0" t="0" r="889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EDA.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53639" cy="461074"/>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tab/>
    </w:r>
  </w:p>
  <w:p w:rsidR="007907A1" w:rsidRPr="00620D58" w:rsidRDefault="007907A1" w:rsidP="006A2F92">
    <w:pPr>
      <w:pStyle w:val="Encabezado"/>
    </w:pPr>
    <w:r>
      <w:rPr>
        <w:noProof/>
        <w:lang w:val="es-PE" w:eastAsia="es-PE"/>
      </w:rPr>
      <mc:AlternateContent>
        <mc:Choice Requires="wps">
          <w:drawing>
            <wp:anchor distT="0" distB="0" distL="114300" distR="114300" simplePos="0" relativeHeight="251803648" behindDoc="0" locked="0" layoutInCell="1" allowOverlap="1">
              <wp:simplePos x="0" y="0"/>
              <wp:positionH relativeFrom="column">
                <wp:posOffset>-276225</wp:posOffset>
              </wp:positionH>
              <wp:positionV relativeFrom="paragraph">
                <wp:posOffset>624205</wp:posOffset>
              </wp:positionV>
              <wp:extent cx="9344025" cy="0"/>
              <wp:effectExtent l="0" t="0" r="28575" b="19050"/>
              <wp:wrapNone/>
              <wp:docPr id="34" name="Conector recto 34"/>
              <wp:cNvGraphicFramePr/>
              <a:graphic xmlns:a="http://schemas.openxmlformats.org/drawingml/2006/main">
                <a:graphicData uri="http://schemas.microsoft.com/office/word/2010/wordprocessingShape">
                  <wps:wsp>
                    <wps:cNvCnPr/>
                    <wps:spPr>
                      <a:xfrm>
                        <a:off x="0" y="0"/>
                        <a:ext cx="93440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295148" id="Conector recto 34"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21.75pt,49.15pt" to="714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" strokecolor="black [3213]"/>
          </w:pict>
        </mc:Fallback>
      </mc:AlternateContent>
    </w:r>
    <w:r>
      <w:rPr>
        <w:noProof/>
        <w:lang w:val="es-PE" w:eastAsia="es-PE"/>
      </w:rPr>
      <w:drawing>
        <wp:anchor distT="0" distB="0" distL="114300" distR="114300" simplePos="0" relativeHeight="251711488" behindDoc="0" locked="0" layoutInCell="1" allowOverlap="1" wp14:anchorId="4A89B554" wp14:editId="1FFE2212">
          <wp:simplePos x="0" y="0"/>
          <wp:positionH relativeFrom="margin">
            <wp:posOffset>7654925</wp:posOffset>
          </wp:positionH>
          <wp:positionV relativeFrom="paragraph">
            <wp:posOffset>52705</wp:posOffset>
          </wp:positionV>
          <wp:extent cx="1362075" cy="564515"/>
          <wp:effectExtent l="0" t="0" r="9525" b="698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rotWithShape="1">
                  <a:blip r:embed="rId3">
                    <a:extLst>
                      <a:ext uri="{28A0092B-C50C-407E-A947-70E740481C1C}">
                        <a14:useLocalDpi xmlns:a14="http://schemas.microsoft.com/office/drawing/2010/main" val="0"/>
                      </a:ext>
                    </a:extLst>
                  </a:blip>
                  <a:srcRect l="-1" r="-2100"/>
                  <a:stretch/>
                </pic:blipFill>
                <pic:spPr bwMode="auto">
                  <a:xfrm>
                    <a:off x="0" y="0"/>
                    <a:ext cx="1362075" cy="564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PE" w:eastAsia="es-PE"/>
      </w:rPr>
      <mc:AlternateContent>
        <mc:Choice Requires="wps">
          <w:drawing>
            <wp:anchor distT="0" distB="0" distL="114300" distR="114300" simplePos="0" relativeHeight="251709440" behindDoc="0" locked="0" layoutInCell="1" allowOverlap="1" wp14:anchorId="736DDC1C" wp14:editId="58A21AA0">
              <wp:simplePos x="0" y="0"/>
              <wp:positionH relativeFrom="margin">
                <wp:posOffset>3104515</wp:posOffset>
              </wp:positionH>
              <wp:positionV relativeFrom="paragraph">
                <wp:posOffset>229870</wp:posOffset>
              </wp:positionV>
              <wp:extent cx="2654935" cy="438150"/>
              <wp:effectExtent l="0" t="0" r="0" b="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438150"/>
                      </a:xfrm>
                      <a:prstGeom prst="rect">
                        <a:avLst/>
                      </a:prstGeom>
                      <a:noFill/>
                      <a:ln>
                        <a:noFill/>
                      </a:ln>
                      <a:extLst/>
                    </wps:spPr>
                    <wps:txbx>
                      <w:txbxContent>
                        <w:p w:rsidR="007907A1" w:rsidRDefault="007907A1" w:rsidP="006A2F92">
                          <w:pPr>
                            <w:contextualSpacing/>
                            <w:jc w:val="center"/>
                            <w:rPr>
                              <w:b/>
                              <w:sz w:val="12"/>
                              <w:lang w:val="es-MX"/>
                            </w:rPr>
                          </w:pPr>
                          <w:r>
                            <w:rPr>
                              <w:b/>
                              <w:sz w:val="12"/>
                              <w:lang w:val="es-MX"/>
                            </w:rPr>
                            <w:t>INSTITUTO DE EDUCACIÓN SUPERIOR PEDAGÓGICO PÚBLICO</w:t>
                          </w:r>
                        </w:p>
                        <w:p w:rsidR="007907A1" w:rsidRDefault="007907A1" w:rsidP="006A2F92">
                          <w:pPr>
                            <w:contextualSpacing/>
                            <w:jc w:val="center"/>
                            <w:rPr>
                              <w:b/>
                              <w:sz w:val="12"/>
                              <w:lang w:val="es-MX"/>
                            </w:rPr>
                          </w:pPr>
                          <w:r>
                            <w:rPr>
                              <w:b/>
                              <w:sz w:val="12"/>
                              <w:lang w:val="es-MX"/>
                            </w:rPr>
                            <w:t>“ANTENOR ORREGO” CAJABAMBA</w:t>
                          </w:r>
                        </w:p>
                        <w:p w:rsidR="007907A1" w:rsidRDefault="007907A1" w:rsidP="006A2F92">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7907A1" w:rsidRDefault="007907A1" w:rsidP="006A2F92">
                          <w:pPr>
                            <w:contextualSpacing/>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6DDC1C" id="_x0000_t202" coordsize="21600,21600" o:spt="202" path="m,l,21600r21600,l21600,xe">
              <v:stroke joinstyle="miter"/>
              <v:path gradientshapeok="t" o:connecttype="rect"/>
            </v:shapetype>
            <v:shape id="Cuadro de texto 12" o:spid="_x0000_s1157" type="#_x0000_t202" style="position:absolute;margin-left:244.45pt;margin-top:18.1pt;width:209.05pt;height:34.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" filled="f" stroked="f">
              <v:textbox>
                <w:txbxContent>
                  <w:p w:rsidR="007907A1" w:rsidRDefault="007907A1" w:rsidP="006A2F92">
                    <w:pPr>
                      <w:contextualSpacing/>
                      <w:jc w:val="center"/>
                      <w:rPr>
                        <w:b/>
                        <w:sz w:val="12"/>
                        <w:lang w:val="es-MX"/>
                      </w:rPr>
                    </w:pPr>
                    <w:r>
                      <w:rPr>
                        <w:b/>
                        <w:sz w:val="12"/>
                        <w:lang w:val="es-MX"/>
                      </w:rPr>
                      <w:t>INSTITUTO DE EDUCACIÓN SUPERIOR PEDAGÓGICO PÚBLICO</w:t>
                    </w:r>
                  </w:p>
                  <w:p w:rsidR="007907A1" w:rsidRDefault="007907A1" w:rsidP="006A2F92">
                    <w:pPr>
                      <w:contextualSpacing/>
                      <w:jc w:val="center"/>
                      <w:rPr>
                        <w:b/>
                        <w:sz w:val="12"/>
                        <w:lang w:val="es-MX"/>
                      </w:rPr>
                    </w:pPr>
                    <w:r>
                      <w:rPr>
                        <w:b/>
                        <w:sz w:val="12"/>
                        <w:lang w:val="es-MX"/>
                      </w:rPr>
                      <w:t>“ANTENOR ORREGO” CAJABAMBA</w:t>
                    </w:r>
                  </w:p>
                  <w:p w:rsidR="007907A1" w:rsidRDefault="007907A1" w:rsidP="006A2F92">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7907A1" w:rsidRDefault="007907A1" w:rsidP="006A2F92">
                    <w:pPr>
                      <w:contextualSpacing/>
                      <w:jc w:val="center"/>
                    </w:pPr>
                  </w:p>
                </w:txbxContent>
              </v:textbox>
              <w10:wrap anchorx="margin"/>
            </v:shape>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A1" w:rsidRDefault="007907A1">
    <w:pPr>
      <w:spacing w:after="0" w:line="259" w:lineRule="auto"/>
      <w:ind w:left="-1440" w:right="15400"/>
    </w:pPr>
    <w:r>
      <w:rPr>
        <w:rFonts w:ascii="Calibri" w:eastAsia="Calibri" w:hAnsi="Calibri" w:cs="Calibri"/>
        <w:noProof/>
        <w:lang w:val="es-PE" w:eastAsia="es-PE"/>
      </w:rPr>
      <mc:AlternateContent>
        <mc:Choice Requires="wpg">
          <w:drawing>
            <wp:anchor distT="0" distB="0" distL="114300" distR="114300" simplePos="0" relativeHeight="251700224" behindDoc="0" locked="0" layoutInCell="1" allowOverlap="1" wp14:anchorId="4EF55DC1" wp14:editId="361A9C11">
              <wp:simplePos x="0" y="0"/>
              <wp:positionH relativeFrom="page">
                <wp:posOffset>744538</wp:posOffset>
              </wp:positionH>
              <wp:positionV relativeFrom="page">
                <wp:posOffset>90805</wp:posOffset>
              </wp:positionV>
              <wp:extent cx="9587865" cy="1047369"/>
              <wp:effectExtent l="0" t="0" r="0" b="0"/>
              <wp:wrapSquare wrapText="bothSides"/>
              <wp:docPr id="846298" name="Group 846298"/>
              <wp:cNvGraphicFramePr/>
              <a:graphic xmlns:a="http://schemas.openxmlformats.org/drawingml/2006/main">
                <a:graphicData uri="http://schemas.microsoft.com/office/word/2010/wordprocessingGroup">
                  <wpg:wgp>
                    <wpg:cNvGrpSpPr/>
                    <wpg:grpSpPr>
                      <a:xfrm>
                        <a:off x="0" y="0"/>
                        <a:ext cx="9587865" cy="1047369"/>
                        <a:chOff x="0" y="0"/>
                        <a:chExt cx="9587865" cy="1047369"/>
                      </a:xfrm>
                    </wpg:grpSpPr>
                    <wps:wsp>
                      <wps:cNvPr id="846302" name="Rectangle 846302"/>
                      <wps:cNvSpPr/>
                      <wps:spPr>
                        <a:xfrm>
                          <a:off x="17780" y="362712"/>
                          <a:ext cx="42228" cy="186982"/>
                        </a:xfrm>
                        <a:prstGeom prst="rect">
                          <a:avLst/>
                        </a:prstGeom>
                        <a:ln>
                          <a:noFill/>
                        </a:ln>
                      </wps:spPr>
                      <wps:txbx>
                        <w:txbxContent>
                          <w:p w:rsidR="007907A1" w:rsidRDefault="007907A1">
                            <w:pPr>
                              <w:spacing w:after="160" w:line="259" w:lineRule="auto"/>
                            </w:pPr>
                            <w:r>
                              <w:t xml:space="preserve"> </w:t>
                            </w:r>
                          </w:p>
                        </w:txbxContent>
                      </wps:txbx>
                      <wps:bodyPr horzOverflow="overflow" vert="horz" lIns="0" tIns="0" rIns="0" bIns="0" rtlCol="0">
                        <a:noAutofit/>
                      </wps:bodyPr>
                    </wps:wsp>
                    <wps:wsp>
                      <wps:cNvPr id="846303" name="Rectangle 846303"/>
                      <wps:cNvSpPr/>
                      <wps:spPr>
                        <a:xfrm>
                          <a:off x="17780" y="489712"/>
                          <a:ext cx="42228" cy="186982"/>
                        </a:xfrm>
                        <a:prstGeom prst="rect">
                          <a:avLst/>
                        </a:prstGeom>
                        <a:ln>
                          <a:noFill/>
                        </a:ln>
                      </wps:spPr>
                      <wps:txbx>
                        <w:txbxContent>
                          <w:p w:rsidR="007907A1" w:rsidRDefault="007907A1">
                            <w:pPr>
                              <w:spacing w:after="160" w:line="259" w:lineRule="auto"/>
                            </w:pPr>
                            <w:r>
                              <w:t xml:space="preserve"> </w:t>
                            </w:r>
                          </w:p>
                        </w:txbxContent>
                      </wps:txbx>
                      <wps:bodyPr horzOverflow="overflow" vert="horz" lIns="0" tIns="0" rIns="0" bIns="0" rtlCol="0">
                        <a:noAutofit/>
                      </wps:bodyPr>
                    </wps:wsp>
                    <wps:wsp>
                      <wps:cNvPr id="846304" name="Rectangle 846304"/>
                      <wps:cNvSpPr/>
                      <wps:spPr>
                        <a:xfrm>
                          <a:off x="17780" y="616712"/>
                          <a:ext cx="42228" cy="186982"/>
                        </a:xfrm>
                        <a:prstGeom prst="rect">
                          <a:avLst/>
                        </a:prstGeom>
                        <a:ln>
                          <a:noFill/>
                        </a:ln>
                      </wps:spPr>
                      <wps:txbx>
                        <w:txbxContent>
                          <w:p w:rsidR="007907A1" w:rsidRDefault="007907A1">
                            <w:pPr>
                              <w:spacing w:after="160" w:line="259" w:lineRule="auto"/>
                            </w:pPr>
                            <w:r>
                              <w:t xml:space="preserve"> </w:t>
                            </w:r>
                          </w:p>
                        </w:txbxContent>
                      </wps:txbx>
                      <wps:bodyPr horzOverflow="overflow" vert="horz" lIns="0" tIns="0" rIns="0" bIns="0" rtlCol="0">
                        <a:noAutofit/>
                      </wps:bodyPr>
                    </wps:wsp>
                    <wps:wsp>
                      <wps:cNvPr id="846305" name="Rectangle 846305"/>
                      <wps:cNvSpPr/>
                      <wps:spPr>
                        <a:xfrm>
                          <a:off x="17780" y="743712"/>
                          <a:ext cx="42228" cy="186982"/>
                        </a:xfrm>
                        <a:prstGeom prst="rect">
                          <a:avLst/>
                        </a:prstGeom>
                        <a:ln>
                          <a:noFill/>
                        </a:ln>
                      </wps:spPr>
                      <wps:txbx>
                        <w:txbxContent>
                          <w:p w:rsidR="007907A1" w:rsidRDefault="007907A1">
                            <w:pPr>
                              <w:spacing w:after="160" w:line="259" w:lineRule="auto"/>
                            </w:pPr>
                            <w:r>
                              <w:t xml:space="preserve"> </w:t>
                            </w:r>
                          </w:p>
                        </w:txbxContent>
                      </wps:txbx>
                      <wps:bodyPr horzOverflow="overflow" vert="horz" lIns="0" tIns="0" rIns="0" bIns="0" rtlCol="0">
                        <a:noAutofit/>
                      </wps:bodyPr>
                    </wps:wsp>
                    <wps:wsp>
                      <wps:cNvPr id="846320" name="Rectangle 846320"/>
                      <wps:cNvSpPr/>
                      <wps:spPr>
                        <a:xfrm>
                          <a:off x="2624138" y="888492"/>
                          <a:ext cx="2825695" cy="186984"/>
                        </a:xfrm>
                        <a:prstGeom prst="rect">
                          <a:avLst/>
                        </a:prstGeom>
                        <a:ln>
                          <a:noFill/>
                        </a:ln>
                      </wps:spPr>
                      <wps:txbx>
                        <w:txbxContent>
                          <w:p w:rsidR="007907A1" w:rsidRDefault="007907A1">
                            <w:pPr>
                              <w:spacing w:after="160" w:line="259" w:lineRule="auto"/>
                            </w:pPr>
                            <w:r>
                              <w:rPr>
                                <w:i/>
                              </w:rPr>
                              <w:t>Institución Revalidada según R.D. Nº 185</w:t>
                            </w:r>
                          </w:p>
                        </w:txbxContent>
                      </wps:txbx>
                      <wps:bodyPr horzOverflow="overflow" vert="horz" lIns="0" tIns="0" rIns="0" bIns="0" rtlCol="0">
                        <a:noAutofit/>
                      </wps:bodyPr>
                    </wps:wsp>
                    <wps:wsp>
                      <wps:cNvPr id="846321" name="Rectangle 846321"/>
                      <wps:cNvSpPr/>
                      <wps:spPr>
                        <a:xfrm>
                          <a:off x="4750753" y="888492"/>
                          <a:ext cx="56248" cy="186984"/>
                        </a:xfrm>
                        <a:prstGeom prst="rect">
                          <a:avLst/>
                        </a:prstGeom>
                        <a:ln>
                          <a:noFill/>
                        </a:ln>
                      </wps:spPr>
                      <wps:txbx>
                        <w:txbxContent>
                          <w:p w:rsidR="007907A1" w:rsidRDefault="007907A1">
                            <w:pPr>
                              <w:spacing w:after="160" w:line="259" w:lineRule="auto"/>
                            </w:pPr>
                            <w:r>
                              <w:rPr>
                                <w:i/>
                              </w:rPr>
                              <w:t>-</w:t>
                            </w:r>
                          </w:p>
                        </w:txbxContent>
                      </wps:txbx>
                      <wps:bodyPr horzOverflow="overflow" vert="horz" lIns="0" tIns="0" rIns="0" bIns="0" rtlCol="0">
                        <a:noAutofit/>
                      </wps:bodyPr>
                    </wps:wsp>
                    <wps:wsp>
                      <wps:cNvPr id="846322" name="Rectangle 846322"/>
                      <wps:cNvSpPr/>
                      <wps:spPr>
                        <a:xfrm>
                          <a:off x="4793933" y="888492"/>
                          <a:ext cx="337820" cy="186984"/>
                        </a:xfrm>
                        <a:prstGeom prst="rect">
                          <a:avLst/>
                        </a:prstGeom>
                        <a:ln>
                          <a:noFill/>
                        </a:ln>
                      </wps:spPr>
                      <wps:txbx>
                        <w:txbxContent>
                          <w:p w:rsidR="007907A1" w:rsidRDefault="007907A1">
                            <w:pPr>
                              <w:spacing w:after="160" w:line="259" w:lineRule="auto"/>
                            </w:pPr>
                            <w:r>
                              <w:rPr>
                                <w:i/>
                              </w:rPr>
                              <w:t>2016</w:t>
                            </w:r>
                          </w:p>
                        </w:txbxContent>
                      </wps:txbx>
                      <wps:bodyPr horzOverflow="overflow" vert="horz" lIns="0" tIns="0" rIns="0" bIns="0" rtlCol="0">
                        <a:noAutofit/>
                      </wps:bodyPr>
                    </wps:wsp>
                    <wps:wsp>
                      <wps:cNvPr id="846323" name="Rectangle 846323"/>
                      <wps:cNvSpPr/>
                      <wps:spPr>
                        <a:xfrm>
                          <a:off x="5047933" y="888492"/>
                          <a:ext cx="56248" cy="186984"/>
                        </a:xfrm>
                        <a:prstGeom prst="rect">
                          <a:avLst/>
                        </a:prstGeom>
                        <a:ln>
                          <a:noFill/>
                        </a:ln>
                      </wps:spPr>
                      <wps:txbx>
                        <w:txbxContent>
                          <w:p w:rsidR="007907A1" w:rsidRDefault="007907A1">
                            <w:pPr>
                              <w:spacing w:after="160" w:line="259" w:lineRule="auto"/>
                            </w:pPr>
                            <w:r>
                              <w:rPr>
                                <w:i/>
                              </w:rPr>
                              <w:t>-</w:t>
                            </w:r>
                          </w:p>
                        </w:txbxContent>
                      </wps:txbx>
                      <wps:bodyPr horzOverflow="overflow" vert="horz" lIns="0" tIns="0" rIns="0" bIns="0" rtlCol="0">
                        <a:noAutofit/>
                      </wps:bodyPr>
                    </wps:wsp>
                    <wps:wsp>
                      <wps:cNvPr id="846324" name="Rectangle 846324"/>
                      <wps:cNvSpPr/>
                      <wps:spPr>
                        <a:xfrm>
                          <a:off x="5088573" y="888492"/>
                          <a:ext cx="2492296" cy="186984"/>
                        </a:xfrm>
                        <a:prstGeom prst="rect">
                          <a:avLst/>
                        </a:prstGeom>
                        <a:ln>
                          <a:noFill/>
                        </a:ln>
                      </wps:spPr>
                      <wps:txbx>
                        <w:txbxContent>
                          <w:p w:rsidR="007907A1" w:rsidRDefault="007907A1">
                            <w:pPr>
                              <w:spacing w:after="160" w:line="259" w:lineRule="auto"/>
                            </w:pPr>
                            <w:r>
                              <w:rPr>
                                <w:i/>
                              </w:rPr>
                              <w:t>MINEDU/VMGP/DIGEDD/DIFOID</w:t>
                            </w:r>
                          </w:p>
                        </w:txbxContent>
                      </wps:txbx>
                      <wps:bodyPr horzOverflow="overflow" vert="horz" lIns="0" tIns="0" rIns="0" bIns="0" rtlCol="0">
                        <a:noAutofit/>
                      </wps:bodyPr>
                    </wps:wsp>
                    <wps:wsp>
                      <wps:cNvPr id="846325" name="Rectangle 846325"/>
                      <wps:cNvSpPr/>
                      <wps:spPr>
                        <a:xfrm>
                          <a:off x="6963347" y="888492"/>
                          <a:ext cx="42228" cy="186984"/>
                        </a:xfrm>
                        <a:prstGeom prst="rect">
                          <a:avLst/>
                        </a:prstGeom>
                        <a:ln>
                          <a:noFill/>
                        </a:ln>
                      </wps:spPr>
                      <wps:txbx>
                        <w:txbxContent>
                          <w:p w:rsidR="007907A1" w:rsidRDefault="007907A1">
                            <w:pPr>
                              <w:spacing w:after="160" w:line="259" w:lineRule="auto"/>
                            </w:pPr>
                            <w:r>
                              <w:rPr>
                                <w:i/>
                              </w:rPr>
                              <w:t xml:space="preserve"> </w:t>
                            </w:r>
                          </w:p>
                        </w:txbxContent>
                      </wps:txbx>
                      <wps:bodyPr horzOverflow="overflow" vert="horz" lIns="0" tIns="0" rIns="0" bIns="0" rtlCol="0">
                        <a:noAutofit/>
                      </wps:bodyPr>
                    </wps:wsp>
                    <wps:wsp>
                      <wps:cNvPr id="859386" name="Shape 859386"/>
                      <wps:cNvSpPr/>
                      <wps:spPr>
                        <a:xfrm>
                          <a:off x="0" y="1042289"/>
                          <a:ext cx="9587865" cy="9144"/>
                        </a:xfrm>
                        <a:custGeom>
                          <a:avLst/>
                          <a:gdLst/>
                          <a:ahLst/>
                          <a:cxnLst/>
                          <a:rect l="0" t="0" r="0" b="0"/>
                          <a:pathLst>
                            <a:path w="9587865" h="9144">
                              <a:moveTo>
                                <a:pt x="0" y="0"/>
                              </a:moveTo>
                              <a:lnTo>
                                <a:pt x="9587865" y="0"/>
                              </a:lnTo>
                              <a:lnTo>
                                <a:pt x="95878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46300" name="Picture 846300"/>
                        <pic:cNvPicPr/>
                      </pic:nvPicPr>
                      <pic:blipFill>
                        <a:blip r:embed="rId1"/>
                        <a:stretch>
                          <a:fillRect/>
                        </a:stretch>
                      </pic:blipFill>
                      <pic:spPr>
                        <a:xfrm>
                          <a:off x="17463" y="114300"/>
                          <a:ext cx="647700" cy="606425"/>
                        </a:xfrm>
                        <a:prstGeom prst="rect">
                          <a:avLst/>
                        </a:prstGeom>
                      </pic:spPr>
                    </pic:pic>
                    <pic:pic xmlns:pic="http://schemas.openxmlformats.org/drawingml/2006/picture">
                      <pic:nvPicPr>
                        <pic:cNvPr id="846326" name="Picture 846326"/>
                        <pic:cNvPicPr/>
                      </pic:nvPicPr>
                      <pic:blipFill>
                        <a:blip r:embed="rId2"/>
                        <a:stretch>
                          <a:fillRect/>
                        </a:stretch>
                      </pic:blipFill>
                      <pic:spPr>
                        <a:xfrm>
                          <a:off x="4402138" y="0"/>
                          <a:ext cx="400050" cy="523875"/>
                        </a:xfrm>
                        <a:prstGeom prst="rect">
                          <a:avLst/>
                        </a:prstGeom>
                      </pic:spPr>
                    </pic:pic>
                    <pic:pic xmlns:pic="http://schemas.openxmlformats.org/drawingml/2006/picture">
                      <pic:nvPicPr>
                        <pic:cNvPr id="846301" name="Picture 846301"/>
                        <pic:cNvPicPr/>
                      </pic:nvPicPr>
                      <pic:blipFill>
                        <a:blip r:embed="rId3"/>
                        <a:stretch>
                          <a:fillRect/>
                        </a:stretch>
                      </pic:blipFill>
                      <pic:spPr>
                        <a:xfrm>
                          <a:off x="9068118" y="99060"/>
                          <a:ext cx="499745" cy="704850"/>
                        </a:xfrm>
                        <a:prstGeom prst="rect">
                          <a:avLst/>
                        </a:prstGeom>
                      </pic:spPr>
                    </pic:pic>
                    <wps:wsp>
                      <wps:cNvPr id="846306" name="Rectangle 846306"/>
                      <wps:cNvSpPr/>
                      <wps:spPr>
                        <a:xfrm>
                          <a:off x="3625278" y="580961"/>
                          <a:ext cx="2591657" cy="94168"/>
                        </a:xfrm>
                        <a:prstGeom prst="rect">
                          <a:avLst/>
                        </a:prstGeom>
                        <a:ln>
                          <a:noFill/>
                        </a:ln>
                      </wps:spPr>
                      <wps:txbx>
                        <w:txbxContent>
                          <w:p w:rsidR="007907A1" w:rsidRDefault="007907A1">
                            <w:pPr>
                              <w:spacing w:after="160" w:line="259" w:lineRule="auto"/>
                            </w:pPr>
                            <w:r>
                              <w:rPr>
                                <w:rFonts w:ascii="Arial" w:eastAsia="Arial" w:hAnsi="Arial" w:cs="Arial"/>
                                <w:b/>
                                <w:sz w:val="10"/>
                              </w:rPr>
                              <w:t>INSTITUTO DE EDUCACIÓN SUPERIOR PEDAGÓGICO PÚBLICO</w:t>
                            </w:r>
                          </w:p>
                        </w:txbxContent>
                      </wps:txbx>
                      <wps:bodyPr horzOverflow="overflow" vert="horz" lIns="0" tIns="0" rIns="0" bIns="0" rtlCol="0">
                        <a:noAutofit/>
                      </wps:bodyPr>
                    </wps:wsp>
                    <wps:wsp>
                      <wps:cNvPr id="846307" name="Rectangle 846307"/>
                      <wps:cNvSpPr/>
                      <wps:spPr>
                        <a:xfrm>
                          <a:off x="5576253" y="580961"/>
                          <a:ext cx="23464" cy="94168"/>
                        </a:xfrm>
                        <a:prstGeom prst="rect">
                          <a:avLst/>
                        </a:prstGeom>
                        <a:ln>
                          <a:noFill/>
                        </a:ln>
                      </wps:spPr>
                      <wps:txbx>
                        <w:txbxContent>
                          <w:p w:rsidR="007907A1" w:rsidRDefault="007907A1">
                            <w:pPr>
                              <w:spacing w:after="160" w:line="259" w:lineRule="auto"/>
                            </w:pPr>
                            <w:r>
                              <w:rPr>
                                <w:rFonts w:ascii="Arial" w:eastAsia="Arial" w:hAnsi="Arial" w:cs="Arial"/>
                                <w:b/>
                                <w:sz w:val="10"/>
                              </w:rPr>
                              <w:t xml:space="preserve"> </w:t>
                            </w:r>
                          </w:p>
                        </w:txbxContent>
                      </wps:txbx>
                      <wps:bodyPr horzOverflow="overflow" vert="horz" lIns="0" tIns="0" rIns="0" bIns="0" rtlCol="0">
                        <a:noAutofit/>
                      </wps:bodyPr>
                    </wps:wsp>
                    <wps:wsp>
                      <wps:cNvPr id="846308" name="Rectangle 846308"/>
                      <wps:cNvSpPr/>
                      <wps:spPr>
                        <a:xfrm>
                          <a:off x="4252913" y="654621"/>
                          <a:ext cx="23464" cy="94168"/>
                        </a:xfrm>
                        <a:prstGeom prst="rect">
                          <a:avLst/>
                        </a:prstGeom>
                        <a:ln>
                          <a:noFill/>
                        </a:ln>
                      </wps:spPr>
                      <wps:txbx>
                        <w:txbxContent>
                          <w:p w:rsidR="007907A1" w:rsidRDefault="007907A1">
                            <w:pPr>
                              <w:spacing w:after="160" w:line="259" w:lineRule="auto"/>
                            </w:pPr>
                            <w:r>
                              <w:rPr>
                                <w:rFonts w:ascii="Arial" w:eastAsia="Arial" w:hAnsi="Arial" w:cs="Arial"/>
                                <w:b/>
                                <w:sz w:val="10"/>
                              </w:rPr>
                              <w:t xml:space="preserve"> </w:t>
                            </w:r>
                          </w:p>
                        </w:txbxContent>
                      </wps:txbx>
                      <wps:bodyPr horzOverflow="overflow" vert="horz" lIns="0" tIns="0" rIns="0" bIns="0" rtlCol="0">
                        <a:noAutofit/>
                      </wps:bodyPr>
                    </wps:wsp>
                    <wps:wsp>
                      <wps:cNvPr id="846309" name="Rectangle 846309"/>
                      <wps:cNvSpPr/>
                      <wps:spPr>
                        <a:xfrm>
                          <a:off x="4270693" y="665859"/>
                          <a:ext cx="896574" cy="79383"/>
                        </a:xfrm>
                        <a:prstGeom prst="rect">
                          <a:avLst/>
                        </a:prstGeom>
                        <a:ln>
                          <a:noFill/>
                        </a:ln>
                      </wps:spPr>
                      <wps:txbx>
                        <w:txbxContent>
                          <w:p w:rsidR="007907A1" w:rsidRDefault="007907A1">
                            <w:pPr>
                              <w:spacing w:after="160" w:line="259" w:lineRule="auto"/>
                            </w:pPr>
                            <w:r>
                              <w:rPr>
                                <w:rFonts w:ascii="Arial" w:eastAsia="Arial" w:hAnsi="Arial" w:cs="Arial"/>
                                <w:b/>
                                <w:sz w:val="10"/>
                              </w:rPr>
                              <w:t>“ANTENOR ORREGO”</w:t>
                            </w:r>
                          </w:p>
                        </w:txbxContent>
                      </wps:txbx>
                      <wps:bodyPr horzOverflow="overflow" vert="horz" lIns="0" tIns="0" rIns="0" bIns="0" rtlCol="0">
                        <a:noAutofit/>
                      </wps:bodyPr>
                    </wps:wsp>
                    <wps:wsp>
                      <wps:cNvPr id="846310" name="Rectangle 846310"/>
                      <wps:cNvSpPr/>
                      <wps:spPr>
                        <a:xfrm>
                          <a:off x="4948873" y="654621"/>
                          <a:ext cx="23464" cy="94168"/>
                        </a:xfrm>
                        <a:prstGeom prst="rect">
                          <a:avLst/>
                        </a:prstGeom>
                        <a:ln>
                          <a:noFill/>
                        </a:ln>
                      </wps:spPr>
                      <wps:txbx>
                        <w:txbxContent>
                          <w:p w:rsidR="007907A1" w:rsidRDefault="007907A1">
                            <w:pPr>
                              <w:spacing w:after="160" w:line="259" w:lineRule="auto"/>
                            </w:pPr>
                            <w:r>
                              <w:rPr>
                                <w:rFonts w:ascii="Arial" w:eastAsia="Arial" w:hAnsi="Arial" w:cs="Arial"/>
                                <w:b/>
                                <w:sz w:val="10"/>
                              </w:rPr>
                              <w:t xml:space="preserve"> </w:t>
                            </w:r>
                          </w:p>
                        </w:txbxContent>
                      </wps:txbx>
                      <wps:bodyPr horzOverflow="overflow" vert="horz" lIns="0" tIns="0" rIns="0" bIns="0" rtlCol="0">
                        <a:noAutofit/>
                      </wps:bodyPr>
                    </wps:wsp>
                    <wps:wsp>
                      <wps:cNvPr id="846311" name="Rectangle 846311"/>
                      <wps:cNvSpPr/>
                      <wps:spPr>
                        <a:xfrm>
                          <a:off x="4397693" y="728408"/>
                          <a:ext cx="543735" cy="94168"/>
                        </a:xfrm>
                        <a:prstGeom prst="rect">
                          <a:avLst/>
                        </a:prstGeom>
                        <a:ln>
                          <a:noFill/>
                        </a:ln>
                      </wps:spPr>
                      <wps:txbx>
                        <w:txbxContent>
                          <w:p w:rsidR="007907A1" w:rsidRDefault="007907A1">
                            <w:pPr>
                              <w:spacing w:after="160" w:line="259" w:lineRule="auto"/>
                            </w:pPr>
                            <w:r>
                              <w:rPr>
                                <w:rFonts w:ascii="Arial" w:eastAsia="Arial" w:hAnsi="Arial" w:cs="Arial"/>
                                <w:b/>
                                <w:sz w:val="10"/>
                              </w:rPr>
                              <w:t>CAJABAMBA</w:t>
                            </w:r>
                          </w:p>
                        </w:txbxContent>
                      </wps:txbx>
                      <wps:bodyPr horzOverflow="overflow" vert="horz" lIns="0" tIns="0" rIns="0" bIns="0" rtlCol="0">
                        <a:noAutofit/>
                      </wps:bodyPr>
                    </wps:wsp>
                    <wps:wsp>
                      <wps:cNvPr id="846312" name="Rectangle 846312"/>
                      <wps:cNvSpPr/>
                      <wps:spPr>
                        <a:xfrm>
                          <a:off x="4806633" y="728408"/>
                          <a:ext cx="23464" cy="94168"/>
                        </a:xfrm>
                        <a:prstGeom prst="rect">
                          <a:avLst/>
                        </a:prstGeom>
                        <a:ln>
                          <a:noFill/>
                        </a:ln>
                      </wps:spPr>
                      <wps:txbx>
                        <w:txbxContent>
                          <w:p w:rsidR="007907A1" w:rsidRDefault="007907A1">
                            <w:pPr>
                              <w:spacing w:after="160" w:line="259" w:lineRule="auto"/>
                            </w:pPr>
                            <w:r>
                              <w:rPr>
                                <w:rFonts w:ascii="Arial" w:eastAsia="Arial" w:hAnsi="Arial" w:cs="Arial"/>
                                <w:b/>
                                <w:sz w:val="10"/>
                              </w:rPr>
                              <w:t xml:space="preserve"> </w:t>
                            </w:r>
                          </w:p>
                        </w:txbxContent>
                      </wps:txbx>
                      <wps:bodyPr horzOverflow="overflow" vert="horz" lIns="0" tIns="0" rIns="0" bIns="0" rtlCol="0">
                        <a:noAutofit/>
                      </wps:bodyPr>
                    </wps:wsp>
                    <wps:wsp>
                      <wps:cNvPr id="846313" name="Rectangle 846313"/>
                      <wps:cNvSpPr/>
                      <wps:spPr>
                        <a:xfrm>
                          <a:off x="4293553" y="802068"/>
                          <a:ext cx="462138" cy="94168"/>
                        </a:xfrm>
                        <a:prstGeom prst="rect">
                          <a:avLst/>
                        </a:prstGeom>
                        <a:ln>
                          <a:noFill/>
                        </a:ln>
                      </wps:spPr>
                      <wps:txbx>
                        <w:txbxContent>
                          <w:p w:rsidR="007907A1" w:rsidRDefault="007907A1">
                            <w:pPr>
                              <w:spacing w:after="160" w:line="259" w:lineRule="auto"/>
                            </w:pPr>
                            <w:r>
                              <w:rPr>
                                <w:rFonts w:ascii="Arial" w:eastAsia="Arial" w:hAnsi="Arial" w:cs="Arial"/>
                                <w:b/>
                                <w:sz w:val="10"/>
                              </w:rPr>
                              <w:t>R.</w:t>
                            </w:r>
                            <w:proofErr w:type="gramStart"/>
                            <w:r>
                              <w:rPr>
                                <w:rFonts w:ascii="Arial" w:eastAsia="Arial" w:hAnsi="Arial" w:cs="Arial"/>
                                <w:b/>
                                <w:sz w:val="10"/>
                              </w:rPr>
                              <w:t>M.N</w:t>
                            </w:r>
                            <w:proofErr w:type="gramEnd"/>
                            <w:r>
                              <w:rPr>
                                <w:rFonts w:ascii="Arial" w:eastAsia="Arial" w:hAnsi="Arial" w:cs="Arial"/>
                                <w:b/>
                                <w:sz w:val="10"/>
                              </w:rPr>
                              <w:t>°0032</w:t>
                            </w:r>
                          </w:p>
                        </w:txbxContent>
                      </wps:txbx>
                      <wps:bodyPr horzOverflow="overflow" vert="horz" lIns="0" tIns="0" rIns="0" bIns="0" rtlCol="0">
                        <a:noAutofit/>
                      </wps:bodyPr>
                    </wps:wsp>
                    <wps:wsp>
                      <wps:cNvPr id="846314" name="Rectangle 846314"/>
                      <wps:cNvSpPr/>
                      <wps:spPr>
                        <a:xfrm>
                          <a:off x="4641533" y="802068"/>
                          <a:ext cx="28124" cy="94168"/>
                        </a:xfrm>
                        <a:prstGeom prst="rect">
                          <a:avLst/>
                        </a:prstGeom>
                        <a:ln>
                          <a:noFill/>
                        </a:ln>
                      </wps:spPr>
                      <wps:txbx>
                        <w:txbxContent>
                          <w:p w:rsidR="007907A1" w:rsidRDefault="007907A1">
                            <w:pPr>
                              <w:spacing w:after="160" w:line="259" w:lineRule="auto"/>
                            </w:pPr>
                            <w:r>
                              <w:rPr>
                                <w:rFonts w:ascii="Arial" w:eastAsia="Arial" w:hAnsi="Arial" w:cs="Arial"/>
                                <w:b/>
                                <w:sz w:val="10"/>
                              </w:rPr>
                              <w:t>-</w:t>
                            </w:r>
                          </w:p>
                        </w:txbxContent>
                      </wps:txbx>
                      <wps:bodyPr horzOverflow="overflow" vert="horz" lIns="0" tIns="0" rIns="0" bIns="0" rtlCol="0">
                        <a:noAutofit/>
                      </wps:bodyPr>
                    </wps:wsp>
                    <wps:wsp>
                      <wps:cNvPr id="846315" name="Rectangle 846315"/>
                      <wps:cNvSpPr/>
                      <wps:spPr>
                        <a:xfrm>
                          <a:off x="4661853" y="802068"/>
                          <a:ext cx="188854" cy="94168"/>
                        </a:xfrm>
                        <a:prstGeom prst="rect">
                          <a:avLst/>
                        </a:prstGeom>
                        <a:ln>
                          <a:noFill/>
                        </a:ln>
                      </wps:spPr>
                      <wps:txbx>
                        <w:txbxContent>
                          <w:p w:rsidR="007907A1" w:rsidRDefault="007907A1">
                            <w:pPr>
                              <w:spacing w:after="160" w:line="259" w:lineRule="auto"/>
                            </w:pPr>
                            <w:r>
                              <w:rPr>
                                <w:rFonts w:ascii="Arial" w:eastAsia="Arial" w:hAnsi="Arial" w:cs="Arial"/>
                                <w:b/>
                                <w:sz w:val="10"/>
                              </w:rPr>
                              <w:t>1982</w:t>
                            </w:r>
                          </w:p>
                        </w:txbxContent>
                      </wps:txbx>
                      <wps:bodyPr horzOverflow="overflow" vert="horz" lIns="0" tIns="0" rIns="0" bIns="0" rtlCol="0">
                        <a:noAutofit/>
                      </wps:bodyPr>
                    </wps:wsp>
                    <wps:wsp>
                      <wps:cNvPr id="846316" name="Rectangle 846316"/>
                      <wps:cNvSpPr/>
                      <wps:spPr>
                        <a:xfrm>
                          <a:off x="4804093" y="802068"/>
                          <a:ext cx="28124" cy="94168"/>
                        </a:xfrm>
                        <a:prstGeom prst="rect">
                          <a:avLst/>
                        </a:prstGeom>
                        <a:ln>
                          <a:noFill/>
                        </a:ln>
                      </wps:spPr>
                      <wps:txbx>
                        <w:txbxContent>
                          <w:p w:rsidR="007907A1" w:rsidRDefault="007907A1">
                            <w:pPr>
                              <w:spacing w:after="160" w:line="259" w:lineRule="auto"/>
                            </w:pPr>
                            <w:r>
                              <w:rPr>
                                <w:rFonts w:ascii="Arial" w:eastAsia="Arial" w:hAnsi="Arial" w:cs="Arial"/>
                                <w:b/>
                                <w:sz w:val="10"/>
                              </w:rPr>
                              <w:t>-</w:t>
                            </w:r>
                          </w:p>
                        </w:txbxContent>
                      </wps:txbx>
                      <wps:bodyPr horzOverflow="overflow" vert="horz" lIns="0" tIns="0" rIns="0" bIns="0" rtlCol="0">
                        <a:noAutofit/>
                      </wps:bodyPr>
                    </wps:wsp>
                    <wps:wsp>
                      <wps:cNvPr id="846317" name="Rectangle 846317"/>
                      <wps:cNvSpPr/>
                      <wps:spPr>
                        <a:xfrm>
                          <a:off x="4824413" y="802068"/>
                          <a:ext cx="118420" cy="94168"/>
                        </a:xfrm>
                        <a:prstGeom prst="rect">
                          <a:avLst/>
                        </a:prstGeom>
                        <a:ln>
                          <a:noFill/>
                        </a:ln>
                      </wps:spPr>
                      <wps:txbx>
                        <w:txbxContent>
                          <w:p w:rsidR="007907A1" w:rsidRDefault="007907A1">
                            <w:pPr>
                              <w:spacing w:after="160" w:line="259" w:lineRule="auto"/>
                            </w:pPr>
                            <w:r>
                              <w:rPr>
                                <w:rFonts w:ascii="Arial" w:eastAsia="Arial" w:hAnsi="Arial" w:cs="Arial"/>
                                <w:b/>
                                <w:sz w:val="10"/>
                              </w:rPr>
                              <w:t>ED</w:t>
                            </w:r>
                          </w:p>
                        </w:txbxContent>
                      </wps:txbx>
                      <wps:bodyPr horzOverflow="overflow" vert="horz" lIns="0" tIns="0" rIns="0" bIns="0" rtlCol="0">
                        <a:noAutofit/>
                      </wps:bodyPr>
                    </wps:wsp>
                    <wps:wsp>
                      <wps:cNvPr id="846318" name="Rectangle 846318"/>
                      <wps:cNvSpPr/>
                      <wps:spPr>
                        <a:xfrm>
                          <a:off x="4910773" y="802068"/>
                          <a:ext cx="23464" cy="94168"/>
                        </a:xfrm>
                        <a:prstGeom prst="rect">
                          <a:avLst/>
                        </a:prstGeom>
                        <a:ln>
                          <a:noFill/>
                        </a:ln>
                      </wps:spPr>
                      <wps:txbx>
                        <w:txbxContent>
                          <w:p w:rsidR="007907A1" w:rsidRDefault="007907A1">
                            <w:pPr>
                              <w:spacing w:after="160" w:line="259" w:lineRule="auto"/>
                            </w:pPr>
                            <w:r>
                              <w:rPr>
                                <w:rFonts w:ascii="Arial" w:eastAsia="Arial" w:hAnsi="Arial" w:cs="Arial"/>
                                <w:b/>
                                <w:sz w:val="10"/>
                              </w:rPr>
                              <w:t xml:space="preserve"> </w:t>
                            </w:r>
                          </w:p>
                        </w:txbxContent>
                      </wps:txbx>
                      <wps:bodyPr horzOverflow="overflow" vert="horz" lIns="0" tIns="0" rIns="0" bIns="0" rtlCol="0">
                        <a:noAutofit/>
                      </wps:bodyPr>
                    </wps:wsp>
                    <wps:wsp>
                      <wps:cNvPr id="846319" name="Rectangle 846319"/>
                      <wps:cNvSpPr/>
                      <wps:spPr>
                        <a:xfrm>
                          <a:off x="3366199" y="874407"/>
                          <a:ext cx="38005" cy="168285"/>
                        </a:xfrm>
                        <a:prstGeom prst="rect">
                          <a:avLst/>
                        </a:prstGeom>
                        <a:ln>
                          <a:noFill/>
                        </a:ln>
                      </wps:spPr>
                      <wps:txbx>
                        <w:txbxContent>
                          <w:p w:rsidR="007907A1" w:rsidRDefault="007907A1">
                            <w:pPr>
                              <w:spacing w:after="160" w:line="259" w:lineRule="auto"/>
                            </w:pPr>
                            <w:r>
                              <w:rPr>
                                <w:sz w:val="18"/>
                              </w:rPr>
                              <w:t xml:space="preserve"> </w:t>
                            </w:r>
                          </w:p>
                        </w:txbxContent>
                      </wps:txbx>
                      <wps:bodyPr horzOverflow="overflow" vert="horz" lIns="0" tIns="0" rIns="0" bIns="0" rtlCol="0">
                        <a:noAutofit/>
                      </wps:bodyPr>
                    </wps:wsp>
                  </wpg:wgp>
                </a:graphicData>
              </a:graphic>
            </wp:anchor>
          </w:drawing>
        </mc:Choice>
        <mc:Fallback>
          <w:pict>
            <v:group w14:anchorId="4EF55DC1" id="Group 846298" o:spid="_x0000_s1158" style="position:absolute;left:0;text-align:left;margin-left:58.65pt;margin-top:7.15pt;width:754.95pt;height:82.45pt;z-index:251700224;mso-position-horizontal-relative:page;mso-position-vertical-relative:page" coordsize="95878,104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">
              <v:rect id="Rectangle 846302" o:spid="_x0000_s1159" style="position:absolute;left:177;top:3627;width:423;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" filled="f" stroked="f">
                <v:textbox inset="0,0,0,0">
                  <w:txbxContent>
                    <w:p w:rsidR="007907A1" w:rsidRDefault="007907A1">
                      <w:pPr>
                        <w:spacing w:after="160" w:line="259" w:lineRule="auto"/>
                      </w:pPr>
                      <w:r>
                        <w:t xml:space="preserve"> </w:t>
                      </w:r>
                    </w:p>
                  </w:txbxContent>
                </v:textbox>
              </v:rect>
              <v:rect id="Rectangle 846303" o:spid="_x0000_s1160" style="position:absolute;left:177;top:4897;width:423;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" filled="f" stroked="f">
                <v:textbox inset="0,0,0,0">
                  <w:txbxContent>
                    <w:p w:rsidR="007907A1" w:rsidRDefault="007907A1">
                      <w:pPr>
                        <w:spacing w:after="160" w:line="259" w:lineRule="auto"/>
                      </w:pPr>
                      <w:r>
                        <w:t xml:space="preserve"> </w:t>
                      </w:r>
                    </w:p>
                  </w:txbxContent>
                </v:textbox>
              </v:rect>
              <v:rect id="Rectangle 846304" o:spid="_x0000_s1161" style="position:absolute;left:177;top:6167;width:423;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" filled="f" stroked="f">
                <v:textbox inset="0,0,0,0">
                  <w:txbxContent>
                    <w:p w:rsidR="007907A1" w:rsidRDefault="007907A1">
                      <w:pPr>
                        <w:spacing w:after="160" w:line="259" w:lineRule="auto"/>
                      </w:pPr>
                      <w:r>
                        <w:t xml:space="preserve"> </w:t>
                      </w:r>
                    </w:p>
                  </w:txbxContent>
                </v:textbox>
              </v:rect>
              <v:rect id="Rectangle 846305" o:spid="_x0000_s1162" style="position:absolute;left:177;top:7437;width:423;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" filled="f" stroked="f">
                <v:textbox inset="0,0,0,0">
                  <w:txbxContent>
                    <w:p w:rsidR="007907A1" w:rsidRDefault="007907A1">
                      <w:pPr>
                        <w:spacing w:after="160" w:line="259" w:lineRule="auto"/>
                      </w:pPr>
                      <w:r>
                        <w:t xml:space="preserve"> </w:t>
                      </w:r>
                    </w:p>
                  </w:txbxContent>
                </v:textbox>
              </v:rect>
              <v:rect id="Rectangle 846320" o:spid="_x0000_s1163" style="position:absolute;left:26241;top:8884;width:28257;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" filled="f" stroked="f">
                <v:textbox inset="0,0,0,0">
                  <w:txbxContent>
                    <w:p w:rsidR="007907A1" w:rsidRDefault="007907A1">
                      <w:pPr>
                        <w:spacing w:after="160" w:line="259" w:lineRule="auto"/>
                      </w:pPr>
                      <w:r>
                        <w:rPr>
                          <w:i/>
                        </w:rPr>
                        <w:t>Institución Revalidada según R.D. Nº 185</w:t>
                      </w:r>
                    </w:p>
                  </w:txbxContent>
                </v:textbox>
              </v:rect>
              <v:rect id="Rectangle 846321" o:spid="_x0000_s1164" style="position:absolute;left:47507;top:8884;width:56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" filled="f" stroked="f">
                <v:textbox inset="0,0,0,0">
                  <w:txbxContent>
                    <w:p w:rsidR="007907A1" w:rsidRDefault="007907A1">
                      <w:pPr>
                        <w:spacing w:after="160" w:line="259" w:lineRule="auto"/>
                      </w:pPr>
                      <w:r>
                        <w:rPr>
                          <w:i/>
                        </w:rPr>
                        <w:t>-</w:t>
                      </w:r>
                    </w:p>
                  </w:txbxContent>
                </v:textbox>
              </v:rect>
              <v:rect id="Rectangle 846322" o:spid="_x0000_s1165" style="position:absolute;left:47939;top:8884;width:3378;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" filled="f" stroked="f">
                <v:textbox inset="0,0,0,0">
                  <w:txbxContent>
                    <w:p w:rsidR="007907A1" w:rsidRDefault="007907A1">
                      <w:pPr>
                        <w:spacing w:after="160" w:line="259" w:lineRule="auto"/>
                      </w:pPr>
                      <w:r>
                        <w:rPr>
                          <w:i/>
                        </w:rPr>
                        <w:t>2016</w:t>
                      </w:r>
                    </w:p>
                  </w:txbxContent>
                </v:textbox>
              </v:rect>
              <v:rect id="Rectangle 846323" o:spid="_x0000_s1166" style="position:absolute;left:50479;top:8884;width:56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" filled="f" stroked="f">
                <v:textbox inset="0,0,0,0">
                  <w:txbxContent>
                    <w:p w:rsidR="007907A1" w:rsidRDefault="007907A1">
                      <w:pPr>
                        <w:spacing w:after="160" w:line="259" w:lineRule="auto"/>
                      </w:pPr>
                      <w:r>
                        <w:rPr>
                          <w:i/>
                        </w:rPr>
                        <w:t>-</w:t>
                      </w:r>
                    </w:p>
                  </w:txbxContent>
                </v:textbox>
              </v:rect>
              <v:rect id="Rectangle 846324" o:spid="_x0000_s1167" style="position:absolute;left:50885;top:8884;width:249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" filled="f" stroked="f">
                <v:textbox inset="0,0,0,0">
                  <w:txbxContent>
                    <w:p w:rsidR="007907A1" w:rsidRDefault="007907A1">
                      <w:pPr>
                        <w:spacing w:after="160" w:line="259" w:lineRule="auto"/>
                      </w:pPr>
                      <w:r>
                        <w:rPr>
                          <w:i/>
                        </w:rPr>
                        <w:t>MINEDU/VMGP/DIGEDD/DIFOID</w:t>
                      </w:r>
                    </w:p>
                  </w:txbxContent>
                </v:textbox>
              </v:rect>
              <v:rect id="Rectangle 846325" o:spid="_x0000_s1168" style="position:absolute;left:69633;top:8884;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" filled="f" stroked="f">
                <v:textbox inset="0,0,0,0">
                  <w:txbxContent>
                    <w:p w:rsidR="007907A1" w:rsidRDefault="007907A1">
                      <w:pPr>
                        <w:spacing w:after="160" w:line="259" w:lineRule="auto"/>
                      </w:pPr>
                      <w:r>
                        <w:rPr>
                          <w:i/>
                        </w:rPr>
                        <w:t xml:space="preserve"> </w:t>
                      </w:r>
                    </w:p>
                  </w:txbxContent>
                </v:textbox>
              </v:rect>
              <v:shape id="Shape 859386" o:spid="_x0000_s1169" style="position:absolute;top:10422;width:95878;height:92;visibility:visible;mso-wrap-style:square;v-text-anchor:top" coordsize="95878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" path="m,l9587865,r,9144l,9144,,e" fillcolor="black" stroked="f" strokeweight="0">
                <v:stroke miterlimit="83231f" joinstyle="miter"/>
                <v:path arrowok="t" textboxrect="0,0,9587865,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6300" o:spid="_x0000_s1170" type="#_x0000_t75" style="position:absolute;left:174;top:1143;width:6477;height:6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">
                <v:imagedata r:id="rId4" o:title=""/>
              </v:shape>
              <v:shape id="Picture 846326" o:spid="_x0000_s1171" type="#_x0000_t75" style="position:absolute;left:44021;width:4000;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">
                <v:imagedata r:id="rId5" o:title=""/>
              </v:shape>
              <v:shape id="Picture 846301" o:spid="_x0000_s1172" type="#_x0000_t75" style="position:absolute;left:90681;top:990;width:4997;height: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">
                <v:imagedata r:id="rId6" o:title=""/>
              </v:shape>
              <v:rect id="Rectangle 846306" o:spid="_x0000_s1173" style="position:absolute;left:36252;top:5809;width:25917;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" filled="f" stroked="f">
                <v:textbox inset="0,0,0,0">
                  <w:txbxContent>
                    <w:p w:rsidR="007907A1" w:rsidRDefault="007907A1">
                      <w:pPr>
                        <w:spacing w:after="160" w:line="259" w:lineRule="auto"/>
                      </w:pPr>
                      <w:r>
                        <w:rPr>
                          <w:rFonts w:ascii="Arial" w:eastAsia="Arial" w:hAnsi="Arial" w:cs="Arial"/>
                          <w:b/>
                          <w:sz w:val="10"/>
                        </w:rPr>
                        <w:t>INSTITUTO DE EDUCACIÓN SUPERIOR PEDAGÓGICO PÚBLICO</w:t>
                      </w:r>
                    </w:p>
                  </w:txbxContent>
                </v:textbox>
              </v:rect>
              <v:rect id="Rectangle 846307" o:spid="_x0000_s1174" style="position:absolute;left:55762;top:5809;width:235;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" filled="f" stroked="f">
                <v:textbox inset="0,0,0,0">
                  <w:txbxContent>
                    <w:p w:rsidR="007907A1" w:rsidRDefault="007907A1">
                      <w:pPr>
                        <w:spacing w:after="160" w:line="259" w:lineRule="auto"/>
                      </w:pPr>
                      <w:r>
                        <w:rPr>
                          <w:rFonts w:ascii="Arial" w:eastAsia="Arial" w:hAnsi="Arial" w:cs="Arial"/>
                          <w:b/>
                          <w:sz w:val="10"/>
                        </w:rPr>
                        <w:t xml:space="preserve"> </w:t>
                      </w:r>
                    </w:p>
                  </w:txbxContent>
                </v:textbox>
              </v:rect>
              <v:rect id="Rectangle 846308" o:spid="_x0000_s1175" style="position:absolute;left:42529;top:6546;width:234;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" filled="f" stroked="f">
                <v:textbox inset="0,0,0,0">
                  <w:txbxContent>
                    <w:p w:rsidR="007907A1" w:rsidRDefault="007907A1">
                      <w:pPr>
                        <w:spacing w:after="160" w:line="259" w:lineRule="auto"/>
                      </w:pPr>
                      <w:r>
                        <w:rPr>
                          <w:rFonts w:ascii="Arial" w:eastAsia="Arial" w:hAnsi="Arial" w:cs="Arial"/>
                          <w:b/>
                          <w:sz w:val="10"/>
                        </w:rPr>
                        <w:t xml:space="preserve"> </w:t>
                      </w:r>
                    </w:p>
                  </w:txbxContent>
                </v:textbox>
              </v:rect>
              <v:rect id="Rectangle 846309" o:spid="_x0000_s1176" style="position:absolute;left:42706;top:6658;width:8966;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" filled="f" stroked="f">
                <v:textbox inset="0,0,0,0">
                  <w:txbxContent>
                    <w:p w:rsidR="007907A1" w:rsidRDefault="007907A1">
                      <w:pPr>
                        <w:spacing w:after="160" w:line="259" w:lineRule="auto"/>
                      </w:pPr>
                      <w:r>
                        <w:rPr>
                          <w:rFonts w:ascii="Arial" w:eastAsia="Arial" w:hAnsi="Arial" w:cs="Arial"/>
                          <w:b/>
                          <w:sz w:val="10"/>
                        </w:rPr>
                        <w:t>“ANTENOR ORREGO”</w:t>
                      </w:r>
                    </w:p>
                  </w:txbxContent>
                </v:textbox>
              </v:rect>
              <v:rect id="Rectangle 846310" o:spid="_x0000_s1177" style="position:absolute;left:49488;top:6546;width:235;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" filled="f" stroked="f">
                <v:textbox inset="0,0,0,0">
                  <w:txbxContent>
                    <w:p w:rsidR="007907A1" w:rsidRDefault="007907A1">
                      <w:pPr>
                        <w:spacing w:after="160" w:line="259" w:lineRule="auto"/>
                      </w:pPr>
                      <w:r>
                        <w:rPr>
                          <w:rFonts w:ascii="Arial" w:eastAsia="Arial" w:hAnsi="Arial" w:cs="Arial"/>
                          <w:b/>
                          <w:sz w:val="10"/>
                        </w:rPr>
                        <w:t xml:space="preserve"> </w:t>
                      </w:r>
                    </w:p>
                  </w:txbxContent>
                </v:textbox>
              </v:rect>
              <v:rect id="Rectangle 846311" o:spid="_x0000_s1178" style="position:absolute;left:43976;top:7284;width:5438;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" filled="f" stroked="f">
                <v:textbox inset="0,0,0,0">
                  <w:txbxContent>
                    <w:p w:rsidR="007907A1" w:rsidRDefault="007907A1">
                      <w:pPr>
                        <w:spacing w:after="160" w:line="259" w:lineRule="auto"/>
                      </w:pPr>
                      <w:r>
                        <w:rPr>
                          <w:rFonts w:ascii="Arial" w:eastAsia="Arial" w:hAnsi="Arial" w:cs="Arial"/>
                          <w:b/>
                          <w:sz w:val="10"/>
                        </w:rPr>
                        <w:t>CAJABAMBA</w:t>
                      </w:r>
                    </w:p>
                  </w:txbxContent>
                </v:textbox>
              </v:rect>
              <v:rect id="Rectangle 846312" o:spid="_x0000_s1179" style="position:absolute;left:48066;top:7284;width:234;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" filled="f" stroked="f">
                <v:textbox inset="0,0,0,0">
                  <w:txbxContent>
                    <w:p w:rsidR="007907A1" w:rsidRDefault="007907A1">
                      <w:pPr>
                        <w:spacing w:after="160" w:line="259" w:lineRule="auto"/>
                      </w:pPr>
                      <w:r>
                        <w:rPr>
                          <w:rFonts w:ascii="Arial" w:eastAsia="Arial" w:hAnsi="Arial" w:cs="Arial"/>
                          <w:b/>
                          <w:sz w:val="10"/>
                        </w:rPr>
                        <w:t xml:space="preserve"> </w:t>
                      </w:r>
                    </w:p>
                  </w:txbxContent>
                </v:textbox>
              </v:rect>
              <v:rect id="Rectangle 846313" o:spid="_x0000_s1180" style="position:absolute;left:42935;top:8020;width:4621;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" filled="f" stroked="f">
                <v:textbox inset="0,0,0,0">
                  <w:txbxContent>
                    <w:p w:rsidR="007907A1" w:rsidRDefault="007907A1">
                      <w:pPr>
                        <w:spacing w:after="160" w:line="259" w:lineRule="auto"/>
                      </w:pPr>
                      <w:r>
                        <w:rPr>
                          <w:rFonts w:ascii="Arial" w:eastAsia="Arial" w:hAnsi="Arial" w:cs="Arial"/>
                          <w:b/>
                          <w:sz w:val="10"/>
                        </w:rPr>
                        <w:t>R.</w:t>
                      </w:r>
                      <w:proofErr w:type="gramStart"/>
                      <w:r>
                        <w:rPr>
                          <w:rFonts w:ascii="Arial" w:eastAsia="Arial" w:hAnsi="Arial" w:cs="Arial"/>
                          <w:b/>
                          <w:sz w:val="10"/>
                        </w:rPr>
                        <w:t>M.N</w:t>
                      </w:r>
                      <w:proofErr w:type="gramEnd"/>
                      <w:r>
                        <w:rPr>
                          <w:rFonts w:ascii="Arial" w:eastAsia="Arial" w:hAnsi="Arial" w:cs="Arial"/>
                          <w:b/>
                          <w:sz w:val="10"/>
                        </w:rPr>
                        <w:t>°0032</w:t>
                      </w:r>
                    </w:p>
                  </w:txbxContent>
                </v:textbox>
              </v:rect>
              <v:rect id="Rectangle 846314" o:spid="_x0000_s1181" style="position:absolute;left:46415;top:8020;width:281;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" filled="f" stroked="f">
                <v:textbox inset="0,0,0,0">
                  <w:txbxContent>
                    <w:p w:rsidR="007907A1" w:rsidRDefault="007907A1">
                      <w:pPr>
                        <w:spacing w:after="160" w:line="259" w:lineRule="auto"/>
                      </w:pPr>
                      <w:r>
                        <w:rPr>
                          <w:rFonts w:ascii="Arial" w:eastAsia="Arial" w:hAnsi="Arial" w:cs="Arial"/>
                          <w:b/>
                          <w:sz w:val="10"/>
                        </w:rPr>
                        <w:t>-</w:t>
                      </w:r>
                    </w:p>
                  </w:txbxContent>
                </v:textbox>
              </v:rect>
              <v:rect id="Rectangle 846315" o:spid="_x0000_s1182" style="position:absolute;left:46618;top:8020;width:1889;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" filled="f" stroked="f">
                <v:textbox inset="0,0,0,0">
                  <w:txbxContent>
                    <w:p w:rsidR="007907A1" w:rsidRDefault="007907A1">
                      <w:pPr>
                        <w:spacing w:after="160" w:line="259" w:lineRule="auto"/>
                      </w:pPr>
                      <w:r>
                        <w:rPr>
                          <w:rFonts w:ascii="Arial" w:eastAsia="Arial" w:hAnsi="Arial" w:cs="Arial"/>
                          <w:b/>
                          <w:sz w:val="10"/>
                        </w:rPr>
                        <w:t>1982</w:t>
                      </w:r>
                    </w:p>
                  </w:txbxContent>
                </v:textbox>
              </v:rect>
              <v:rect id="Rectangle 846316" o:spid="_x0000_s1183" style="position:absolute;left:48040;top:8020;width:282;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" filled="f" stroked="f">
                <v:textbox inset="0,0,0,0">
                  <w:txbxContent>
                    <w:p w:rsidR="007907A1" w:rsidRDefault="007907A1">
                      <w:pPr>
                        <w:spacing w:after="160" w:line="259" w:lineRule="auto"/>
                      </w:pPr>
                      <w:r>
                        <w:rPr>
                          <w:rFonts w:ascii="Arial" w:eastAsia="Arial" w:hAnsi="Arial" w:cs="Arial"/>
                          <w:b/>
                          <w:sz w:val="10"/>
                        </w:rPr>
                        <w:t>-</w:t>
                      </w:r>
                    </w:p>
                  </w:txbxContent>
                </v:textbox>
              </v:rect>
              <v:rect id="Rectangle 846317" o:spid="_x0000_s1184" style="position:absolute;left:48244;top:8020;width:1184;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" filled="f" stroked="f">
                <v:textbox inset="0,0,0,0">
                  <w:txbxContent>
                    <w:p w:rsidR="007907A1" w:rsidRDefault="007907A1">
                      <w:pPr>
                        <w:spacing w:after="160" w:line="259" w:lineRule="auto"/>
                      </w:pPr>
                      <w:r>
                        <w:rPr>
                          <w:rFonts w:ascii="Arial" w:eastAsia="Arial" w:hAnsi="Arial" w:cs="Arial"/>
                          <w:b/>
                          <w:sz w:val="10"/>
                        </w:rPr>
                        <w:t>ED</w:t>
                      </w:r>
                    </w:p>
                  </w:txbxContent>
                </v:textbox>
              </v:rect>
              <v:rect id="Rectangle 846318" o:spid="_x0000_s1185" style="position:absolute;left:49107;top:8020;width:235;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" filled="f" stroked="f">
                <v:textbox inset="0,0,0,0">
                  <w:txbxContent>
                    <w:p w:rsidR="007907A1" w:rsidRDefault="007907A1">
                      <w:pPr>
                        <w:spacing w:after="160" w:line="259" w:lineRule="auto"/>
                      </w:pPr>
                      <w:r>
                        <w:rPr>
                          <w:rFonts w:ascii="Arial" w:eastAsia="Arial" w:hAnsi="Arial" w:cs="Arial"/>
                          <w:b/>
                          <w:sz w:val="10"/>
                        </w:rPr>
                        <w:t xml:space="preserve"> </w:t>
                      </w:r>
                    </w:p>
                  </w:txbxContent>
                </v:textbox>
              </v:rect>
              <v:rect id="Rectangle 846319" o:spid="_x0000_s1186" style="position:absolute;left:33661;top:8744;width:381;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" filled="f" stroked="f">
                <v:textbox inset="0,0,0,0">
                  <w:txbxContent>
                    <w:p w:rsidR="007907A1" w:rsidRDefault="007907A1">
                      <w:pPr>
                        <w:spacing w:after="160" w:line="259" w:lineRule="auto"/>
                      </w:pPr>
                      <w:r>
                        <w:rPr>
                          <w:sz w:val="18"/>
                        </w:rPr>
                        <w:t xml:space="preserve"> </w:t>
                      </w:r>
                    </w:p>
                  </w:txbxContent>
                </v:textbox>
              </v:rect>
              <w10:wrap type="square" anchorx="page" anchory="page"/>
            </v:group>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A1" w:rsidRDefault="007907A1" w:rsidP="006A2F92">
    <w:pPr>
      <w:pStyle w:val="Encabezado"/>
      <w:tabs>
        <w:tab w:val="left" w:pos="4380"/>
      </w:tabs>
    </w:pPr>
    <w:r>
      <w:rPr>
        <w:noProof/>
        <w:lang w:val="es-PE" w:eastAsia="es-PE"/>
      </w:rPr>
      <w:drawing>
        <wp:anchor distT="0" distB="0" distL="114300" distR="114300" simplePos="0" relativeHeight="251719680" behindDoc="0" locked="0" layoutInCell="1" allowOverlap="1" wp14:anchorId="35E201AE" wp14:editId="3A675152">
          <wp:simplePos x="0" y="0"/>
          <wp:positionH relativeFrom="margin">
            <wp:posOffset>-135890</wp:posOffset>
          </wp:positionH>
          <wp:positionV relativeFrom="paragraph">
            <wp:posOffset>13970</wp:posOffset>
          </wp:positionV>
          <wp:extent cx="533400" cy="609600"/>
          <wp:effectExtent l="0" t="0" r="0" b="0"/>
          <wp:wrapNone/>
          <wp:docPr id="18" name="Imagen 18" descr="Image result for ESCUDO DEL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Image result for ESCUDO DEL PERU"/>
                  <pic:cNvPicPr>
                    <a:picLocks noChangeAspect="1" noChangeArrowheads="1"/>
                  </pic:cNvPicPr>
                </pic:nvPicPr>
                <pic:blipFill>
                  <a:blip r:embed="rId1">
                    <a:extLst>
                      <a:ext uri="{28A0092B-C50C-407E-A947-70E740481C1C}">
                        <a14:useLocalDpi xmlns:a14="http://schemas.microsoft.com/office/drawing/2010/main" val="0"/>
                      </a:ext>
                    </a:extLst>
                  </a:blip>
                  <a:srcRect l="20000" t="2844" r="16800" b="5687"/>
                  <a:stretch>
                    <a:fillRect/>
                  </a:stretch>
                </pic:blipFill>
                <pic:spPr bwMode="auto">
                  <a:xfrm>
                    <a:off x="0" y="0"/>
                    <a:ext cx="5334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PE" w:eastAsia="es-PE"/>
      </w:rPr>
      <mc:AlternateContent>
        <mc:Choice Requires="wps">
          <w:drawing>
            <wp:anchor distT="0" distB="0" distL="114300" distR="114300" simplePos="0" relativeHeight="251718656" behindDoc="0" locked="0" layoutInCell="1" allowOverlap="1" wp14:anchorId="28A779DA" wp14:editId="3BFA697A">
              <wp:simplePos x="0" y="0"/>
              <wp:positionH relativeFrom="page">
                <wp:align>center</wp:align>
              </wp:positionH>
              <wp:positionV relativeFrom="paragraph">
                <wp:posOffset>79375</wp:posOffset>
              </wp:positionV>
              <wp:extent cx="2654935" cy="438150"/>
              <wp:effectExtent l="0" t="0" r="0" b="0"/>
              <wp:wrapNone/>
              <wp:docPr id="116551" name="Cuadro de texto 116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438150"/>
                      </a:xfrm>
                      <a:prstGeom prst="rect">
                        <a:avLst/>
                      </a:prstGeom>
                      <a:noFill/>
                      <a:ln>
                        <a:noFill/>
                      </a:ln>
                      <a:extLst/>
                    </wps:spPr>
                    <wps:txbx>
                      <w:txbxContent>
                        <w:p w:rsidR="007907A1" w:rsidRDefault="007907A1" w:rsidP="006A2F92">
                          <w:pPr>
                            <w:contextualSpacing/>
                            <w:jc w:val="center"/>
                            <w:rPr>
                              <w:b/>
                              <w:sz w:val="12"/>
                              <w:lang w:val="es-MX"/>
                            </w:rPr>
                          </w:pPr>
                          <w:r>
                            <w:rPr>
                              <w:b/>
                              <w:sz w:val="12"/>
                              <w:lang w:val="es-MX"/>
                            </w:rPr>
                            <w:t>INSTITUTO DE EDUCACIÓN SUPERIOR PEDAGÓGICO PÚBLICO</w:t>
                          </w:r>
                        </w:p>
                        <w:p w:rsidR="007907A1" w:rsidRDefault="007907A1" w:rsidP="006A2F92">
                          <w:pPr>
                            <w:contextualSpacing/>
                            <w:jc w:val="center"/>
                            <w:rPr>
                              <w:b/>
                              <w:sz w:val="12"/>
                              <w:lang w:val="es-MX"/>
                            </w:rPr>
                          </w:pPr>
                          <w:r>
                            <w:rPr>
                              <w:b/>
                              <w:sz w:val="12"/>
                              <w:lang w:val="es-MX"/>
                            </w:rPr>
                            <w:t>“ANTENOR ORREGO” CAJABAMBA</w:t>
                          </w:r>
                        </w:p>
                        <w:p w:rsidR="007907A1" w:rsidRDefault="007907A1" w:rsidP="006A2F92">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7907A1" w:rsidRDefault="007907A1" w:rsidP="006A2F92">
                          <w:pPr>
                            <w:contextualSpacing/>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A779DA" id="_x0000_t202" coordsize="21600,21600" o:spt="202" path="m,l,21600r21600,l21600,xe">
              <v:stroke joinstyle="miter"/>
              <v:path gradientshapeok="t" o:connecttype="rect"/>
            </v:shapetype>
            <v:shape id="Cuadro de texto 116551" o:spid="_x0000_s1187" type="#_x0000_t202" style="position:absolute;margin-left:0;margin-top:6.25pt;width:209.05pt;height:34.5pt;z-index:2517186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" filled="f" stroked="f">
              <v:textbox>
                <w:txbxContent>
                  <w:p w:rsidR="007907A1" w:rsidRDefault="007907A1" w:rsidP="006A2F92">
                    <w:pPr>
                      <w:contextualSpacing/>
                      <w:jc w:val="center"/>
                      <w:rPr>
                        <w:b/>
                        <w:sz w:val="12"/>
                        <w:lang w:val="es-MX"/>
                      </w:rPr>
                    </w:pPr>
                    <w:r>
                      <w:rPr>
                        <w:b/>
                        <w:sz w:val="12"/>
                        <w:lang w:val="es-MX"/>
                      </w:rPr>
                      <w:t>INSTITUTO DE EDUCACIÓN SUPERIOR PEDAGÓGICO PÚBLICO</w:t>
                    </w:r>
                  </w:p>
                  <w:p w:rsidR="007907A1" w:rsidRDefault="007907A1" w:rsidP="006A2F92">
                    <w:pPr>
                      <w:contextualSpacing/>
                      <w:jc w:val="center"/>
                      <w:rPr>
                        <w:b/>
                        <w:sz w:val="12"/>
                        <w:lang w:val="es-MX"/>
                      </w:rPr>
                    </w:pPr>
                    <w:r>
                      <w:rPr>
                        <w:b/>
                        <w:sz w:val="12"/>
                        <w:lang w:val="es-MX"/>
                      </w:rPr>
                      <w:t>“ANTENOR ORREGO” CAJABAMBA</w:t>
                    </w:r>
                  </w:p>
                  <w:p w:rsidR="007907A1" w:rsidRDefault="007907A1" w:rsidP="006A2F92">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7907A1" w:rsidRDefault="007907A1" w:rsidP="006A2F92">
                    <w:pPr>
                      <w:contextualSpacing/>
                      <w:jc w:val="center"/>
                    </w:pPr>
                  </w:p>
                </w:txbxContent>
              </v:textbox>
              <w10:wrap anchorx="page"/>
            </v:shape>
          </w:pict>
        </mc:Fallback>
      </mc:AlternateContent>
    </w:r>
    <w:r>
      <w:rPr>
        <w:noProof/>
        <w:lang w:val="es-PE" w:eastAsia="es-PE"/>
      </w:rPr>
      <w:drawing>
        <wp:anchor distT="0" distB="0" distL="114300" distR="114300" simplePos="0" relativeHeight="251720704" behindDoc="0" locked="0" layoutInCell="1" allowOverlap="1" wp14:anchorId="10AD3987" wp14:editId="6084991A">
          <wp:simplePos x="0" y="0"/>
          <wp:positionH relativeFrom="margin">
            <wp:posOffset>8722360</wp:posOffset>
          </wp:positionH>
          <wp:positionV relativeFrom="paragraph">
            <wp:posOffset>45085</wp:posOffset>
          </wp:positionV>
          <wp:extent cx="657225" cy="564515"/>
          <wp:effectExtent l="0" t="0" r="9525" b="698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2">
                    <a:extLst>
                      <a:ext uri="{28A0092B-C50C-407E-A947-70E740481C1C}">
                        <a14:useLocalDpi xmlns:a14="http://schemas.microsoft.com/office/drawing/2010/main" val="0"/>
                      </a:ext>
                    </a:extLst>
                  </a:blip>
                  <a:srcRect r="50735"/>
                  <a:stretch>
                    <a:fillRect/>
                  </a:stretch>
                </pic:blipFill>
                <pic:spPr bwMode="auto">
                  <a:xfrm>
                    <a:off x="0" y="0"/>
                    <a:ext cx="657225" cy="564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tab/>
    </w:r>
  </w:p>
  <w:p w:rsidR="007907A1" w:rsidRDefault="007907A1">
    <w:pPr>
      <w:spacing w:after="0" w:line="259" w:lineRule="auto"/>
      <w:ind w:left="-1201" w:right="4527"/>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A1" w:rsidRDefault="007907A1" w:rsidP="006A2F92">
    <w:pPr>
      <w:pStyle w:val="Encabezado"/>
      <w:tabs>
        <w:tab w:val="left" w:pos="4380"/>
      </w:tabs>
    </w:pPr>
    <w:r>
      <w:rPr>
        <w:noProof/>
        <w:lang w:val="es-PE" w:eastAsia="es-PE"/>
      </w:rPr>
      <w:drawing>
        <wp:anchor distT="0" distB="0" distL="114300" distR="114300" simplePos="0" relativeHeight="251723776" behindDoc="0" locked="0" layoutInCell="1" allowOverlap="1" wp14:anchorId="58EE7EE8" wp14:editId="508764A5">
          <wp:simplePos x="0" y="0"/>
          <wp:positionH relativeFrom="margin">
            <wp:posOffset>8009890</wp:posOffset>
          </wp:positionH>
          <wp:positionV relativeFrom="paragraph">
            <wp:posOffset>118745</wp:posOffset>
          </wp:positionV>
          <wp:extent cx="1371600" cy="564515"/>
          <wp:effectExtent l="0" t="0" r="0" b="698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rotWithShape="1">
                  <a:blip r:embed="rId1">
                    <a:extLst>
                      <a:ext uri="{28A0092B-C50C-407E-A947-70E740481C1C}">
                        <a14:useLocalDpi xmlns:a14="http://schemas.microsoft.com/office/drawing/2010/main" val="0"/>
                      </a:ext>
                    </a:extLst>
                  </a:blip>
                  <a:srcRect l="-2" r="-2813"/>
                  <a:stretch/>
                </pic:blipFill>
                <pic:spPr bwMode="auto">
                  <a:xfrm>
                    <a:off x="0" y="0"/>
                    <a:ext cx="1371600" cy="564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63D3">
      <w:rPr>
        <w:rFonts w:ascii="Arial Narrow" w:hAnsi="Arial Narrow"/>
        <w:noProof/>
        <w:color w:val="000000" w:themeColor="text1"/>
        <w:sz w:val="48"/>
        <w:szCs w:val="80"/>
        <w:lang w:val="es-PE" w:eastAsia="es-PE"/>
      </w:rPr>
      <w:drawing>
        <wp:anchor distT="0" distB="0" distL="114300" distR="114300" simplePos="0" relativeHeight="251808768" behindDoc="0" locked="0" layoutInCell="1" allowOverlap="1" wp14:anchorId="46D61CB5" wp14:editId="1F181C74">
          <wp:simplePos x="0" y="0"/>
          <wp:positionH relativeFrom="margin">
            <wp:posOffset>4391025</wp:posOffset>
          </wp:positionH>
          <wp:positionV relativeFrom="margin">
            <wp:posOffset>-866084</wp:posOffset>
          </wp:positionV>
          <wp:extent cx="353639" cy="461074"/>
          <wp:effectExtent l="0" t="0" r="889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EDA.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53639" cy="461074"/>
                  </a:xfrm>
                  <a:prstGeom prst="rect">
                    <a:avLst/>
                  </a:prstGeom>
                </pic:spPr>
              </pic:pic>
            </a:graphicData>
          </a:graphic>
          <wp14:sizeRelH relativeFrom="page">
            <wp14:pctWidth>0</wp14:pctWidth>
          </wp14:sizeRelH>
          <wp14:sizeRelV relativeFrom="page">
            <wp14:pctHeight>0</wp14:pctHeight>
          </wp14:sizeRelV>
        </wp:anchor>
      </w:drawing>
    </w:r>
    <w:r>
      <w:rPr>
        <w:noProof/>
        <w:lang w:val="es-PE" w:eastAsia="es-PE"/>
      </w:rPr>
      <w:drawing>
        <wp:anchor distT="0" distB="0" distL="114300" distR="114300" simplePos="0" relativeHeight="251722752" behindDoc="0" locked="0" layoutInCell="1" allowOverlap="1" wp14:anchorId="7B0859AA" wp14:editId="0A64D28F">
          <wp:simplePos x="0" y="0"/>
          <wp:positionH relativeFrom="margin">
            <wp:posOffset>-69215</wp:posOffset>
          </wp:positionH>
          <wp:positionV relativeFrom="paragraph">
            <wp:posOffset>23495</wp:posOffset>
          </wp:positionV>
          <wp:extent cx="533400" cy="609600"/>
          <wp:effectExtent l="0" t="0" r="0" b="0"/>
          <wp:wrapNone/>
          <wp:docPr id="20" name="Imagen 20" descr="Image result for ESCUDO DEL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Image result for ESCUDO DEL PERU"/>
                  <pic:cNvPicPr>
                    <a:picLocks noChangeAspect="1" noChangeArrowheads="1"/>
                  </pic:cNvPicPr>
                </pic:nvPicPr>
                <pic:blipFill>
                  <a:blip r:embed="rId3">
                    <a:extLst>
                      <a:ext uri="{28A0092B-C50C-407E-A947-70E740481C1C}">
                        <a14:useLocalDpi xmlns:a14="http://schemas.microsoft.com/office/drawing/2010/main" val="0"/>
                      </a:ext>
                    </a:extLst>
                  </a:blip>
                  <a:srcRect l="20000" t="2844" r="16800" b="5687"/>
                  <a:stretch>
                    <a:fillRect/>
                  </a:stretch>
                </pic:blipFill>
                <pic:spPr bwMode="auto">
                  <a:xfrm>
                    <a:off x="0" y="0"/>
                    <a:ext cx="5334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tab/>
    </w:r>
  </w:p>
  <w:p w:rsidR="007907A1" w:rsidRDefault="007907A1">
    <w:pPr>
      <w:spacing w:after="0" w:line="259" w:lineRule="auto"/>
      <w:ind w:left="-1201" w:right="4527"/>
    </w:pPr>
    <w:r>
      <w:rPr>
        <w:noProof/>
        <w:lang w:val="es-PE" w:eastAsia="es-PE"/>
      </w:rPr>
      <mc:AlternateContent>
        <mc:Choice Requires="wps">
          <w:drawing>
            <wp:anchor distT="0" distB="0" distL="114300" distR="114300" simplePos="0" relativeHeight="251809792" behindDoc="0" locked="0" layoutInCell="1" allowOverlap="1">
              <wp:simplePos x="0" y="0"/>
              <wp:positionH relativeFrom="column">
                <wp:posOffset>-172086</wp:posOffset>
              </wp:positionH>
              <wp:positionV relativeFrom="paragraph">
                <wp:posOffset>447675</wp:posOffset>
              </wp:positionV>
              <wp:extent cx="9553575" cy="0"/>
              <wp:effectExtent l="0" t="0" r="28575" b="19050"/>
              <wp:wrapNone/>
              <wp:docPr id="38" name="Conector recto 38"/>
              <wp:cNvGraphicFramePr/>
              <a:graphic xmlns:a="http://schemas.openxmlformats.org/drawingml/2006/main">
                <a:graphicData uri="http://schemas.microsoft.com/office/word/2010/wordprocessingShape">
                  <wps:wsp>
                    <wps:cNvCnPr/>
                    <wps:spPr>
                      <a:xfrm>
                        <a:off x="0" y="0"/>
                        <a:ext cx="95535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1942B8" id="Conector recto 38"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13.55pt,35.25pt" to="738.7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" strokecolor="black [3213]"/>
          </w:pict>
        </mc:Fallback>
      </mc:AlternateContent>
    </w:r>
    <w:r>
      <w:rPr>
        <w:noProof/>
        <w:lang w:val="es-PE" w:eastAsia="es-PE"/>
      </w:rPr>
      <mc:AlternateContent>
        <mc:Choice Requires="wps">
          <w:drawing>
            <wp:anchor distT="0" distB="0" distL="114300" distR="114300" simplePos="0" relativeHeight="251721728" behindDoc="0" locked="0" layoutInCell="1" allowOverlap="1" wp14:anchorId="096197EB" wp14:editId="000DD6EF">
              <wp:simplePos x="0" y="0"/>
              <wp:positionH relativeFrom="page">
                <wp:posOffset>4018915</wp:posOffset>
              </wp:positionH>
              <wp:positionV relativeFrom="paragraph">
                <wp:posOffset>74930</wp:posOffset>
              </wp:positionV>
              <wp:extent cx="2654935" cy="438150"/>
              <wp:effectExtent l="0" t="0" r="0" b="0"/>
              <wp:wrapNone/>
              <wp:docPr id="116554" name="Cuadro de texto 116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438150"/>
                      </a:xfrm>
                      <a:prstGeom prst="rect">
                        <a:avLst/>
                      </a:prstGeom>
                      <a:noFill/>
                      <a:ln>
                        <a:noFill/>
                      </a:ln>
                      <a:extLst/>
                    </wps:spPr>
                    <wps:txbx>
                      <w:txbxContent>
                        <w:p w:rsidR="007907A1" w:rsidRDefault="007907A1" w:rsidP="006A2F92">
                          <w:pPr>
                            <w:contextualSpacing/>
                            <w:jc w:val="center"/>
                            <w:rPr>
                              <w:b/>
                              <w:sz w:val="12"/>
                              <w:lang w:val="es-MX"/>
                            </w:rPr>
                          </w:pPr>
                          <w:r>
                            <w:rPr>
                              <w:b/>
                              <w:sz w:val="12"/>
                              <w:lang w:val="es-MX"/>
                            </w:rPr>
                            <w:t>INSTITUTO DE EDUCACIÓN SUPERIOR PEDAGÓGICO PÚBLICO</w:t>
                          </w:r>
                        </w:p>
                        <w:p w:rsidR="007907A1" w:rsidRDefault="007907A1" w:rsidP="006A2F92">
                          <w:pPr>
                            <w:contextualSpacing/>
                            <w:jc w:val="center"/>
                            <w:rPr>
                              <w:b/>
                              <w:sz w:val="12"/>
                              <w:lang w:val="es-MX"/>
                            </w:rPr>
                          </w:pPr>
                          <w:r>
                            <w:rPr>
                              <w:b/>
                              <w:sz w:val="12"/>
                              <w:lang w:val="es-MX"/>
                            </w:rPr>
                            <w:t>“ANTENOR ORREGO” CAJABAMBA</w:t>
                          </w:r>
                        </w:p>
                        <w:p w:rsidR="007907A1" w:rsidRDefault="007907A1" w:rsidP="006A2F92">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7907A1" w:rsidRDefault="007907A1" w:rsidP="006A2F92">
                          <w:pPr>
                            <w:contextualSpacing/>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6197EB" id="_x0000_t202" coordsize="21600,21600" o:spt="202" path="m,l,21600r21600,l21600,xe">
              <v:stroke joinstyle="miter"/>
              <v:path gradientshapeok="t" o:connecttype="rect"/>
            </v:shapetype>
            <v:shape id="Cuadro de texto 116554" o:spid="_x0000_s1188" type="#_x0000_t202" style="position:absolute;left:0;text-align:left;margin-left:316.45pt;margin-top:5.9pt;width:209.05pt;height:34.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" filled="f" stroked="f">
              <v:textbox>
                <w:txbxContent>
                  <w:p w:rsidR="007907A1" w:rsidRDefault="007907A1" w:rsidP="006A2F92">
                    <w:pPr>
                      <w:contextualSpacing/>
                      <w:jc w:val="center"/>
                      <w:rPr>
                        <w:b/>
                        <w:sz w:val="12"/>
                        <w:lang w:val="es-MX"/>
                      </w:rPr>
                    </w:pPr>
                    <w:r>
                      <w:rPr>
                        <w:b/>
                        <w:sz w:val="12"/>
                        <w:lang w:val="es-MX"/>
                      </w:rPr>
                      <w:t>INSTITUTO DE EDUCACIÓN SUPERIOR PEDAGÓGICO PÚBLICO</w:t>
                    </w:r>
                  </w:p>
                  <w:p w:rsidR="007907A1" w:rsidRDefault="007907A1" w:rsidP="006A2F92">
                    <w:pPr>
                      <w:contextualSpacing/>
                      <w:jc w:val="center"/>
                      <w:rPr>
                        <w:b/>
                        <w:sz w:val="12"/>
                        <w:lang w:val="es-MX"/>
                      </w:rPr>
                    </w:pPr>
                    <w:r>
                      <w:rPr>
                        <w:b/>
                        <w:sz w:val="12"/>
                        <w:lang w:val="es-MX"/>
                      </w:rPr>
                      <w:t>“ANTENOR ORREGO” CAJABAMBA</w:t>
                    </w:r>
                  </w:p>
                  <w:p w:rsidR="007907A1" w:rsidRDefault="007907A1" w:rsidP="006A2F92">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7907A1" w:rsidRDefault="007907A1" w:rsidP="006A2F92">
                    <w:pPr>
                      <w:contextualSpacing/>
                      <w:jc w:val="center"/>
                    </w:pPr>
                  </w:p>
                </w:txbxContent>
              </v:textbox>
              <w10:wrap anchorx="page"/>
            </v:shape>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A1" w:rsidRDefault="007907A1" w:rsidP="006A2F92">
    <w:pPr>
      <w:pStyle w:val="Encabezado"/>
    </w:pPr>
    <w:r w:rsidRPr="004C63D3">
      <w:rPr>
        <w:rFonts w:ascii="Arial Narrow" w:hAnsi="Arial Narrow"/>
        <w:noProof/>
        <w:color w:val="000000" w:themeColor="text1"/>
        <w:sz w:val="48"/>
        <w:szCs w:val="80"/>
        <w:lang w:val="es-PE" w:eastAsia="es-PE"/>
      </w:rPr>
      <w:drawing>
        <wp:anchor distT="0" distB="0" distL="114300" distR="114300" simplePos="0" relativeHeight="251805696" behindDoc="0" locked="0" layoutInCell="1" allowOverlap="1" wp14:anchorId="10644092" wp14:editId="710DE73F">
          <wp:simplePos x="0" y="0"/>
          <wp:positionH relativeFrom="margin">
            <wp:posOffset>4486275</wp:posOffset>
          </wp:positionH>
          <wp:positionV relativeFrom="margin">
            <wp:posOffset>-815340</wp:posOffset>
          </wp:positionV>
          <wp:extent cx="353639" cy="461074"/>
          <wp:effectExtent l="0" t="0" r="889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ED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3639" cy="461074"/>
                  </a:xfrm>
                  <a:prstGeom prst="rect">
                    <a:avLst/>
                  </a:prstGeom>
                </pic:spPr>
              </pic:pic>
            </a:graphicData>
          </a:graphic>
          <wp14:sizeRelH relativeFrom="page">
            <wp14:pctWidth>0</wp14:pctWidth>
          </wp14:sizeRelH>
          <wp14:sizeRelV relativeFrom="page">
            <wp14:pctHeight>0</wp14:pctHeight>
          </wp14:sizeRelV>
        </wp:anchor>
      </w:drawing>
    </w:r>
    <w:r>
      <w:rPr>
        <w:noProof/>
        <w:lang w:val="es-PE" w:eastAsia="es-PE"/>
      </w:rPr>
      <w:drawing>
        <wp:anchor distT="0" distB="0" distL="114300" distR="114300" simplePos="0" relativeHeight="251717632" behindDoc="0" locked="0" layoutInCell="1" allowOverlap="1" wp14:anchorId="18A463B1" wp14:editId="75913C50">
          <wp:simplePos x="0" y="0"/>
          <wp:positionH relativeFrom="margin">
            <wp:posOffset>8665210</wp:posOffset>
          </wp:positionH>
          <wp:positionV relativeFrom="paragraph">
            <wp:posOffset>-8890</wp:posOffset>
          </wp:positionV>
          <wp:extent cx="657225" cy="564515"/>
          <wp:effectExtent l="0" t="0" r="9525" b="698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2">
                    <a:extLst>
                      <a:ext uri="{28A0092B-C50C-407E-A947-70E740481C1C}">
                        <a14:useLocalDpi xmlns:a14="http://schemas.microsoft.com/office/drawing/2010/main" val="0"/>
                      </a:ext>
                    </a:extLst>
                  </a:blip>
                  <a:srcRect r="50735"/>
                  <a:stretch>
                    <a:fillRect/>
                  </a:stretch>
                </pic:blipFill>
                <pic:spPr bwMode="auto">
                  <a:xfrm>
                    <a:off x="0" y="0"/>
                    <a:ext cx="657225" cy="564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460A">
      <w:t xml:space="preserve"> </w:t>
    </w:r>
  </w:p>
  <w:p w:rsidR="007907A1" w:rsidRDefault="007907A1" w:rsidP="006A2F92">
    <w:pPr>
      <w:pStyle w:val="Encabezado"/>
      <w:tabs>
        <w:tab w:val="left" w:pos="4380"/>
      </w:tabs>
    </w:pPr>
    <w:r>
      <w:rPr>
        <w:noProof/>
        <w:lang w:val="es-PE" w:eastAsia="es-PE"/>
      </w:rPr>
      <mc:AlternateContent>
        <mc:Choice Requires="wps">
          <w:drawing>
            <wp:anchor distT="0" distB="0" distL="114300" distR="114300" simplePos="0" relativeHeight="251806720" behindDoc="0" locked="0" layoutInCell="1" allowOverlap="1">
              <wp:simplePos x="0" y="0"/>
              <wp:positionH relativeFrom="column">
                <wp:posOffset>-114935</wp:posOffset>
              </wp:positionH>
              <wp:positionV relativeFrom="paragraph">
                <wp:posOffset>612140</wp:posOffset>
              </wp:positionV>
              <wp:extent cx="9563100" cy="0"/>
              <wp:effectExtent l="0" t="0" r="19050" b="19050"/>
              <wp:wrapNone/>
              <wp:docPr id="36" name="Conector recto 36"/>
              <wp:cNvGraphicFramePr/>
              <a:graphic xmlns:a="http://schemas.openxmlformats.org/drawingml/2006/main">
                <a:graphicData uri="http://schemas.microsoft.com/office/word/2010/wordprocessingShape">
                  <wps:wsp>
                    <wps:cNvCnPr/>
                    <wps:spPr>
                      <a:xfrm>
                        <a:off x="0" y="0"/>
                        <a:ext cx="9563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023D25" id="Conector recto 36"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9.05pt,48.2pt" to="743.9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" strokecolor="black [3213]"/>
          </w:pict>
        </mc:Fallback>
      </mc:AlternateContent>
    </w:r>
    <w:r>
      <w:rPr>
        <w:noProof/>
        <w:lang w:val="es-PE" w:eastAsia="es-PE"/>
      </w:rPr>
      <mc:AlternateContent>
        <mc:Choice Requires="wps">
          <w:drawing>
            <wp:anchor distT="0" distB="0" distL="114300" distR="114300" simplePos="0" relativeHeight="251715584" behindDoc="0" locked="0" layoutInCell="1" allowOverlap="1" wp14:anchorId="5FC3C00C" wp14:editId="73AB7747">
              <wp:simplePos x="0" y="0"/>
              <wp:positionH relativeFrom="page">
                <wp:posOffset>4018915</wp:posOffset>
              </wp:positionH>
              <wp:positionV relativeFrom="paragraph">
                <wp:posOffset>273685</wp:posOffset>
              </wp:positionV>
              <wp:extent cx="2654935" cy="438150"/>
              <wp:effectExtent l="0" t="0" r="0" b="0"/>
              <wp:wrapNone/>
              <wp:docPr id="116548" name="Cuadro de texto 116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438150"/>
                      </a:xfrm>
                      <a:prstGeom prst="rect">
                        <a:avLst/>
                      </a:prstGeom>
                      <a:noFill/>
                      <a:ln>
                        <a:noFill/>
                      </a:ln>
                      <a:extLst/>
                    </wps:spPr>
                    <wps:txbx>
                      <w:txbxContent>
                        <w:p w:rsidR="007907A1" w:rsidRDefault="007907A1" w:rsidP="006A2F92">
                          <w:pPr>
                            <w:contextualSpacing/>
                            <w:jc w:val="center"/>
                            <w:rPr>
                              <w:b/>
                              <w:sz w:val="12"/>
                              <w:lang w:val="es-MX"/>
                            </w:rPr>
                          </w:pPr>
                          <w:r>
                            <w:rPr>
                              <w:b/>
                              <w:sz w:val="12"/>
                              <w:lang w:val="es-MX"/>
                            </w:rPr>
                            <w:t>INSTITUTO DE EDUCACIÓN SUPERIOR PEDAGÓGICO PÚBLICO</w:t>
                          </w:r>
                        </w:p>
                        <w:p w:rsidR="007907A1" w:rsidRDefault="007907A1" w:rsidP="006A2F92">
                          <w:pPr>
                            <w:contextualSpacing/>
                            <w:jc w:val="center"/>
                            <w:rPr>
                              <w:b/>
                              <w:sz w:val="12"/>
                              <w:lang w:val="es-MX"/>
                            </w:rPr>
                          </w:pPr>
                          <w:r>
                            <w:rPr>
                              <w:b/>
                              <w:sz w:val="12"/>
                              <w:lang w:val="es-MX"/>
                            </w:rPr>
                            <w:t>“ANTENOR ORREGO” CAJABAMBA</w:t>
                          </w:r>
                        </w:p>
                        <w:p w:rsidR="007907A1" w:rsidRDefault="007907A1" w:rsidP="006A2F92">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7907A1" w:rsidRDefault="007907A1" w:rsidP="006A2F92">
                          <w:pPr>
                            <w:contextualSpacing/>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C3C00C" id="_x0000_t202" coordsize="21600,21600" o:spt="202" path="m,l,21600r21600,l21600,xe">
              <v:stroke joinstyle="miter"/>
              <v:path gradientshapeok="t" o:connecttype="rect"/>
            </v:shapetype>
            <v:shape id="Cuadro de texto 116548" o:spid="_x0000_s1189" type="#_x0000_t202" style="position:absolute;margin-left:316.45pt;margin-top:21.55pt;width:209.05pt;height:34.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" filled="f" stroked="f">
              <v:textbox>
                <w:txbxContent>
                  <w:p w:rsidR="007907A1" w:rsidRDefault="007907A1" w:rsidP="006A2F92">
                    <w:pPr>
                      <w:contextualSpacing/>
                      <w:jc w:val="center"/>
                      <w:rPr>
                        <w:b/>
                        <w:sz w:val="12"/>
                        <w:lang w:val="es-MX"/>
                      </w:rPr>
                    </w:pPr>
                    <w:r>
                      <w:rPr>
                        <w:b/>
                        <w:sz w:val="12"/>
                        <w:lang w:val="es-MX"/>
                      </w:rPr>
                      <w:t>INSTITUTO DE EDUCACIÓN SUPERIOR PEDAGÓGICO PÚBLICO</w:t>
                    </w:r>
                  </w:p>
                  <w:p w:rsidR="007907A1" w:rsidRDefault="007907A1" w:rsidP="006A2F92">
                    <w:pPr>
                      <w:contextualSpacing/>
                      <w:jc w:val="center"/>
                      <w:rPr>
                        <w:b/>
                        <w:sz w:val="12"/>
                        <w:lang w:val="es-MX"/>
                      </w:rPr>
                    </w:pPr>
                    <w:r>
                      <w:rPr>
                        <w:b/>
                        <w:sz w:val="12"/>
                        <w:lang w:val="es-MX"/>
                      </w:rPr>
                      <w:t>“ANTENOR ORREGO” CAJABAMBA</w:t>
                    </w:r>
                  </w:p>
                  <w:p w:rsidR="007907A1" w:rsidRDefault="007907A1" w:rsidP="006A2F92">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7907A1" w:rsidRDefault="007907A1" w:rsidP="006A2F92">
                    <w:pPr>
                      <w:contextualSpacing/>
                      <w:jc w:val="center"/>
                    </w:pPr>
                  </w:p>
                </w:txbxContent>
              </v:textbox>
              <w10:wrap anchorx="page"/>
            </v:shape>
          </w:pict>
        </mc:Fallback>
      </mc:AlternateContent>
    </w:r>
    <w:r>
      <w:rPr>
        <w:noProof/>
        <w:lang w:val="es-PE" w:eastAsia="es-PE"/>
      </w:rPr>
      <w:drawing>
        <wp:anchor distT="0" distB="0" distL="114300" distR="114300" simplePos="0" relativeHeight="251716608" behindDoc="0" locked="0" layoutInCell="1" allowOverlap="1" wp14:anchorId="140BE6B7" wp14:editId="279EC124">
          <wp:simplePos x="0" y="0"/>
          <wp:positionH relativeFrom="margin">
            <wp:posOffset>-69849</wp:posOffset>
          </wp:positionH>
          <wp:positionV relativeFrom="paragraph">
            <wp:posOffset>-109855</wp:posOffset>
          </wp:positionV>
          <wp:extent cx="533400" cy="609600"/>
          <wp:effectExtent l="0" t="0" r="0" b="0"/>
          <wp:wrapNone/>
          <wp:docPr id="25" name="Imagen 25" descr="Image result for ESCUDO DEL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Image result for ESCUDO DEL PERU"/>
                  <pic:cNvPicPr>
                    <a:picLocks noChangeAspect="1" noChangeArrowheads="1"/>
                  </pic:cNvPicPr>
                </pic:nvPicPr>
                <pic:blipFill>
                  <a:blip r:embed="rId3">
                    <a:extLst>
                      <a:ext uri="{28A0092B-C50C-407E-A947-70E740481C1C}">
                        <a14:useLocalDpi xmlns:a14="http://schemas.microsoft.com/office/drawing/2010/main" val="0"/>
                      </a:ext>
                    </a:extLst>
                  </a:blip>
                  <a:srcRect l="20000" t="2844" r="16800" b="5687"/>
                  <a:stretch>
                    <a:fillRect/>
                  </a:stretch>
                </pic:blipFill>
                <pic:spPr bwMode="auto">
                  <a:xfrm>
                    <a:off x="0" y="0"/>
                    <a:ext cx="5334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tab/>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A1" w:rsidRDefault="007907A1" w:rsidP="006A2F92">
    <w:pPr>
      <w:pStyle w:val="Encabezado"/>
      <w:tabs>
        <w:tab w:val="left" w:pos="4380"/>
      </w:tabs>
    </w:pPr>
    <w:r>
      <w:rPr>
        <w:noProof/>
        <w:lang w:val="es-PE" w:eastAsia="es-PE"/>
      </w:rPr>
      <mc:AlternateContent>
        <mc:Choice Requires="wps">
          <w:drawing>
            <wp:anchor distT="0" distB="0" distL="114300" distR="114300" simplePos="0" relativeHeight="251724800" behindDoc="0" locked="0" layoutInCell="1" allowOverlap="1" wp14:anchorId="0A226361" wp14:editId="644B294C">
              <wp:simplePos x="0" y="0"/>
              <wp:positionH relativeFrom="margin">
                <wp:align>center</wp:align>
              </wp:positionH>
              <wp:positionV relativeFrom="paragraph">
                <wp:posOffset>41275</wp:posOffset>
              </wp:positionV>
              <wp:extent cx="2654935" cy="438150"/>
              <wp:effectExtent l="0" t="0" r="0" b="0"/>
              <wp:wrapNone/>
              <wp:docPr id="116557" name="Cuadro de texto 116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438150"/>
                      </a:xfrm>
                      <a:prstGeom prst="rect">
                        <a:avLst/>
                      </a:prstGeom>
                      <a:noFill/>
                      <a:ln>
                        <a:noFill/>
                      </a:ln>
                      <a:extLst/>
                    </wps:spPr>
                    <wps:txbx>
                      <w:txbxContent>
                        <w:p w:rsidR="007907A1" w:rsidRDefault="007907A1" w:rsidP="006A2F92">
                          <w:pPr>
                            <w:contextualSpacing/>
                            <w:jc w:val="center"/>
                            <w:rPr>
                              <w:b/>
                              <w:sz w:val="12"/>
                              <w:lang w:val="es-MX"/>
                            </w:rPr>
                          </w:pPr>
                          <w:r>
                            <w:rPr>
                              <w:b/>
                              <w:sz w:val="12"/>
                              <w:lang w:val="es-MX"/>
                            </w:rPr>
                            <w:t>INSTITUTO DE EDUCACIÓN SUPERIOR PEDAGÓGICO PÚBLICO</w:t>
                          </w:r>
                        </w:p>
                        <w:p w:rsidR="007907A1" w:rsidRDefault="007907A1" w:rsidP="006A2F92">
                          <w:pPr>
                            <w:contextualSpacing/>
                            <w:jc w:val="center"/>
                            <w:rPr>
                              <w:b/>
                              <w:sz w:val="12"/>
                              <w:lang w:val="es-MX"/>
                            </w:rPr>
                          </w:pPr>
                          <w:r>
                            <w:rPr>
                              <w:b/>
                              <w:sz w:val="12"/>
                              <w:lang w:val="es-MX"/>
                            </w:rPr>
                            <w:t>“ANTENOR ORREGO” CAJABAMBA</w:t>
                          </w:r>
                        </w:p>
                        <w:p w:rsidR="007907A1" w:rsidRDefault="007907A1" w:rsidP="006A2F92">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7907A1" w:rsidRDefault="007907A1" w:rsidP="006A2F92">
                          <w:pPr>
                            <w:contextualSpacing/>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226361" id="_x0000_t202" coordsize="21600,21600" o:spt="202" path="m,l,21600r21600,l21600,xe">
              <v:stroke joinstyle="miter"/>
              <v:path gradientshapeok="t" o:connecttype="rect"/>
            </v:shapetype>
            <v:shape id="Cuadro de texto 116557" o:spid="_x0000_s1190" type="#_x0000_t202" style="position:absolute;margin-left:0;margin-top:3.25pt;width:209.05pt;height:34.5pt;z-index:251724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" filled="f" stroked="f">
              <v:textbox>
                <w:txbxContent>
                  <w:p w:rsidR="007907A1" w:rsidRDefault="007907A1" w:rsidP="006A2F92">
                    <w:pPr>
                      <w:contextualSpacing/>
                      <w:jc w:val="center"/>
                      <w:rPr>
                        <w:b/>
                        <w:sz w:val="12"/>
                        <w:lang w:val="es-MX"/>
                      </w:rPr>
                    </w:pPr>
                    <w:r>
                      <w:rPr>
                        <w:b/>
                        <w:sz w:val="12"/>
                        <w:lang w:val="es-MX"/>
                      </w:rPr>
                      <w:t>INSTITUTO DE EDUCACIÓN SUPERIOR PEDAGÓGICO PÚBLICO</w:t>
                    </w:r>
                  </w:p>
                  <w:p w:rsidR="007907A1" w:rsidRDefault="007907A1" w:rsidP="006A2F92">
                    <w:pPr>
                      <w:contextualSpacing/>
                      <w:jc w:val="center"/>
                      <w:rPr>
                        <w:b/>
                        <w:sz w:val="12"/>
                        <w:lang w:val="es-MX"/>
                      </w:rPr>
                    </w:pPr>
                    <w:r>
                      <w:rPr>
                        <w:b/>
                        <w:sz w:val="12"/>
                        <w:lang w:val="es-MX"/>
                      </w:rPr>
                      <w:t>“ANTENOR ORREGO” CAJABAMBA</w:t>
                    </w:r>
                  </w:p>
                  <w:p w:rsidR="007907A1" w:rsidRDefault="007907A1" w:rsidP="006A2F92">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7907A1" w:rsidRDefault="007907A1" w:rsidP="006A2F92">
                    <w:pPr>
                      <w:contextualSpacing/>
                      <w:jc w:val="center"/>
                    </w:pPr>
                  </w:p>
                </w:txbxContent>
              </v:textbox>
              <w10:wrap anchorx="margin"/>
            </v:shape>
          </w:pict>
        </mc:Fallback>
      </mc:AlternateContent>
    </w:r>
    <w:r>
      <w:rPr>
        <w:noProof/>
        <w:lang w:val="es-PE" w:eastAsia="es-PE"/>
      </w:rPr>
      <w:drawing>
        <wp:anchor distT="0" distB="0" distL="114300" distR="114300" simplePos="0" relativeHeight="251726848" behindDoc="0" locked="0" layoutInCell="1" allowOverlap="1" wp14:anchorId="327C3721" wp14:editId="625BC3C1">
          <wp:simplePos x="0" y="0"/>
          <wp:positionH relativeFrom="margin">
            <wp:align>right</wp:align>
          </wp:positionH>
          <wp:positionV relativeFrom="paragraph">
            <wp:posOffset>-50165</wp:posOffset>
          </wp:positionV>
          <wp:extent cx="657225" cy="564515"/>
          <wp:effectExtent l="0" t="0" r="9525" b="6985"/>
          <wp:wrapNone/>
          <wp:docPr id="44159" name="Imagen 4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1">
                    <a:extLst>
                      <a:ext uri="{28A0092B-C50C-407E-A947-70E740481C1C}">
                        <a14:useLocalDpi xmlns:a14="http://schemas.microsoft.com/office/drawing/2010/main" val="0"/>
                      </a:ext>
                    </a:extLst>
                  </a:blip>
                  <a:srcRect r="50735"/>
                  <a:stretch>
                    <a:fillRect/>
                  </a:stretch>
                </pic:blipFill>
                <pic:spPr bwMode="auto">
                  <a:xfrm>
                    <a:off x="0" y="0"/>
                    <a:ext cx="657225" cy="564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PE" w:eastAsia="es-PE"/>
      </w:rPr>
      <w:drawing>
        <wp:anchor distT="0" distB="0" distL="114300" distR="114300" simplePos="0" relativeHeight="251725824" behindDoc="0" locked="0" layoutInCell="1" allowOverlap="1" wp14:anchorId="7571A9FD" wp14:editId="249337D0">
          <wp:simplePos x="0" y="0"/>
          <wp:positionH relativeFrom="margin">
            <wp:posOffset>-69849</wp:posOffset>
          </wp:positionH>
          <wp:positionV relativeFrom="paragraph">
            <wp:posOffset>-109855</wp:posOffset>
          </wp:positionV>
          <wp:extent cx="533400" cy="609600"/>
          <wp:effectExtent l="0" t="0" r="0" b="0"/>
          <wp:wrapNone/>
          <wp:docPr id="19392" name="Imagen 19392" descr="Image result for ESCUDO DEL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Image result for ESCUDO DEL PERU"/>
                  <pic:cNvPicPr>
                    <a:picLocks noChangeAspect="1" noChangeArrowheads="1"/>
                  </pic:cNvPicPr>
                </pic:nvPicPr>
                <pic:blipFill>
                  <a:blip r:embed="rId2">
                    <a:extLst>
                      <a:ext uri="{28A0092B-C50C-407E-A947-70E740481C1C}">
                        <a14:useLocalDpi xmlns:a14="http://schemas.microsoft.com/office/drawing/2010/main" val="0"/>
                      </a:ext>
                    </a:extLst>
                  </a:blip>
                  <a:srcRect l="20000" t="2844" r="16800" b="5687"/>
                  <a:stretch>
                    <a:fillRect/>
                  </a:stretch>
                </pic:blipFill>
                <pic:spPr bwMode="auto">
                  <a:xfrm>
                    <a:off x="0" y="0"/>
                    <a:ext cx="5334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tab/>
    </w:r>
  </w:p>
  <w:p w:rsidR="007907A1" w:rsidRDefault="007907A1">
    <w:pPr>
      <w:spacing w:after="0" w:line="259" w:lineRule="auto"/>
      <w:ind w:left="-1440" w:right="15400"/>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A1" w:rsidRDefault="007907A1" w:rsidP="006A2F92">
    <w:pPr>
      <w:pStyle w:val="Encabezado"/>
      <w:tabs>
        <w:tab w:val="left" w:pos="4380"/>
      </w:tabs>
    </w:pPr>
    <w:r>
      <w:rPr>
        <w:noProof/>
        <w:lang w:val="es-PE" w:eastAsia="es-PE"/>
      </w:rPr>
      <w:drawing>
        <wp:anchor distT="0" distB="0" distL="114300" distR="114300" simplePos="0" relativeHeight="251728896" behindDoc="0" locked="0" layoutInCell="1" allowOverlap="1" wp14:anchorId="260FBC39" wp14:editId="44B4A0D0">
          <wp:simplePos x="0" y="0"/>
          <wp:positionH relativeFrom="margin">
            <wp:posOffset>-69215</wp:posOffset>
          </wp:positionH>
          <wp:positionV relativeFrom="paragraph">
            <wp:posOffset>83185</wp:posOffset>
          </wp:positionV>
          <wp:extent cx="533400" cy="609600"/>
          <wp:effectExtent l="0" t="0" r="0" b="0"/>
          <wp:wrapNone/>
          <wp:docPr id="19394" name="Imagen 19394" descr="Image result for ESCUDO DEL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Image result for ESCUDO DEL PERU"/>
                  <pic:cNvPicPr>
                    <a:picLocks noChangeAspect="1" noChangeArrowheads="1"/>
                  </pic:cNvPicPr>
                </pic:nvPicPr>
                <pic:blipFill>
                  <a:blip r:embed="rId1">
                    <a:extLst>
                      <a:ext uri="{28A0092B-C50C-407E-A947-70E740481C1C}">
                        <a14:useLocalDpi xmlns:a14="http://schemas.microsoft.com/office/drawing/2010/main" val="0"/>
                      </a:ext>
                    </a:extLst>
                  </a:blip>
                  <a:srcRect l="20000" t="2844" r="16800" b="5687"/>
                  <a:stretch>
                    <a:fillRect/>
                  </a:stretch>
                </pic:blipFill>
                <pic:spPr bwMode="auto">
                  <a:xfrm>
                    <a:off x="0" y="0"/>
                    <a:ext cx="5334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PE" w:eastAsia="es-PE"/>
      </w:rPr>
      <w:drawing>
        <wp:anchor distT="0" distB="0" distL="114300" distR="114300" simplePos="0" relativeHeight="251729920" behindDoc="0" locked="0" layoutInCell="1" allowOverlap="1" wp14:anchorId="1C8CB330" wp14:editId="5CC2E7DE">
          <wp:simplePos x="0" y="0"/>
          <wp:positionH relativeFrom="margin">
            <wp:posOffset>7807325</wp:posOffset>
          </wp:positionH>
          <wp:positionV relativeFrom="paragraph">
            <wp:posOffset>130810</wp:posOffset>
          </wp:positionV>
          <wp:extent cx="1323975" cy="564515"/>
          <wp:effectExtent l="0" t="0" r="9525" b="6985"/>
          <wp:wrapNone/>
          <wp:docPr id="19393" name="Imagen 19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rotWithShape="1">
                  <a:blip r:embed="rId2">
                    <a:extLst>
                      <a:ext uri="{28A0092B-C50C-407E-A947-70E740481C1C}">
                        <a14:useLocalDpi xmlns:a14="http://schemas.microsoft.com/office/drawing/2010/main" val="0"/>
                      </a:ext>
                    </a:extLst>
                  </a:blip>
                  <a:srcRect r="756"/>
                  <a:stretch/>
                </pic:blipFill>
                <pic:spPr bwMode="auto">
                  <a:xfrm>
                    <a:off x="0" y="0"/>
                    <a:ext cx="1323975" cy="564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63D3">
      <w:rPr>
        <w:rFonts w:ascii="Arial Narrow" w:hAnsi="Arial Narrow"/>
        <w:noProof/>
        <w:color w:val="000000" w:themeColor="text1"/>
        <w:sz w:val="48"/>
        <w:szCs w:val="80"/>
        <w:lang w:val="es-PE" w:eastAsia="es-PE"/>
      </w:rPr>
      <w:drawing>
        <wp:anchor distT="0" distB="0" distL="114300" distR="114300" simplePos="0" relativeHeight="251811840" behindDoc="0" locked="0" layoutInCell="1" allowOverlap="1" wp14:anchorId="3C4608AA" wp14:editId="65C73381">
          <wp:simplePos x="0" y="0"/>
          <wp:positionH relativeFrom="margin">
            <wp:posOffset>4286250</wp:posOffset>
          </wp:positionH>
          <wp:positionV relativeFrom="margin">
            <wp:posOffset>-840740</wp:posOffset>
          </wp:positionV>
          <wp:extent cx="353639" cy="461074"/>
          <wp:effectExtent l="0" t="0" r="889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EDA.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353639" cy="461074"/>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tab/>
    </w:r>
  </w:p>
  <w:p w:rsidR="007907A1" w:rsidRDefault="007907A1">
    <w:pPr>
      <w:spacing w:after="0" w:line="259" w:lineRule="auto"/>
      <w:ind w:left="-1440" w:right="15400"/>
    </w:pPr>
    <w:r>
      <w:rPr>
        <w:noProof/>
        <w:lang w:val="es-PE" w:eastAsia="es-PE"/>
      </w:rPr>
      <mc:AlternateContent>
        <mc:Choice Requires="wps">
          <w:drawing>
            <wp:anchor distT="0" distB="0" distL="114300" distR="114300" simplePos="0" relativeHeight="251812864" behindDoc="0" locked="0" layoutInCell="1" allowOverlap="1">
              <wp:simplePos x="0" y="0"/>
              <wp:positionH relativeFrom="column">
                <wp:posOffset>-133350</wp:posOffset>
              </wp:positionH>
              <wp:positionV relativeFrom="paragraph">
                <wp:posOffset>631190</wp:posOffset>
              </wp:positionV>
              <wp:extent cx="9410700" cy="0"/>
              <wp:effectExtent l="0" t="0" r="19050" b="19050"/>
              <wp:wrapNone/>
              <wp:docPr id="40" name="Conector recto 40"/>
              <wp:cNvGraphicFramePr/>
              <a:graphic xmlns:a="http://schemas.openxmlformats.org/drawingml/2006/main">
                <a:graphicData uri="http://schemas.microsoft.com/office/word/2010/wordprocessingShape">
                  <wps:wsp>
                    <wps:cNvCnPr/>
                    <wps:spPr>
                      <a:xfrm>
                        <a:off x="0" y="0"/>
                        <a:ext cx="9410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DD057E" id="Conector recto 40" o:spid="_x0000_s1026" style="position:absolute;z-index:251812864;visibility:visible;mso-wrap-style:square;mso-wrap-distance-left:9pt;mso-wrap-distance-top:0;mso-wrap-distance-right:9pt;mso-wrap-distance-bottom:0;mso-position-horizontal:absolute;mso-position-horizontal-relative:text;mso-position-vertical:absolute;mso-position-vertical-relative:text" from="-10.5pt,49.7pt" to="730.5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" strokecolor="black [3213]"/>
          </w:pict>
        </mc:Fallback>
      </mc:AlternateContent>
    </w:r>
    <w:r>
      <w:rPr>
        <w:noProof/>
        <w:lang w:val="es-PE" w:eastAsia="es-PE"/>
      </w:rPr>
      <mc:AlternateContent>
        <mc:Choice Requires="wps">
          <w:drawing>
            <wp:anchor distT="0" distB="0" distL="114300" distR="114300" simplePos="0" relativeHeight="251727872" behindDoc="0" locked="0" layoutInCell="1" allowOverlap="1" wp14:anchorId="1D05B616" wp14:editId="7F272AF4">
              <wp:simplePos x="0" y="0"/>
              <wp:positionH relativeFrom="margin">
                <wp:posOffset>3104515</wp:posOffset>
              </wp:positionH>
              <wp:positionV relativeFrom="paragraph">
                <wp:posOffset>243205</wp:posOffset>
              </wp:positionV>
              <wp:extent cx="2654935" cy="438150"/>
              <wp:effectExtent l="0" t="0" r="0" b="0"/>
              <wp:wrapNone/>
              <wp:docPr id="116560" name="Cuadro de texto 116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438150"/>
                      </a:xfrm>
                      <a:prstGeom prst="rect">
                        <a:avLst/>
                      </a:prstGeom>
                      <a:noFill/>
                      <a:ln>
                        <a:noFill/>
                      </a:ln>
                      <a:extLst/>
                    </wps:spPr>
                    <wps:txbx>
                      <w:txbxContent>
                        <w:p w:rsidR="007907A1" w:rsidRDefault="007907A1" w:rsidP="006A2F92">
                          <w:pPr>
                            <w:contextualSpacing/>
                            <w:jc w:val="center"/>
                            <w:rPr>
                              <w:b/>
                              <w:sz w:val="12"/>
                              <w:lang w:val="es-MX"/>
                            </w:rPr>
                          </w:pPr>
                          <w:r>
                            <w:rPr>
                              <w:b/>
                              <w:sz w:val="12"/>
                              <w:lang w:val="es-MX"/>
                            </w:rPr>
                            <w:t>INSTITUTO DE EDUCACIÓN SUPERIOR PEDAGÓGICO PÚBLICO</w:t>
                          </w:r>
                        </w:p>
                        <w:p w:rsidR="007907A1" w:rsidRDefault="007907A1" w:rsidP="006A2F92">
                          <w:pPr>
                            <w:contextualSpacing/>
                            <w:jc w:val="center"/>
                            <w:rPr>
                              <w:b/>
                              <w:sz w:val="12"/>
                              <w:lang w:val="es-MX"/>
                            </w:rPr>
                          </w:pPr>
                          <w:r>
                            <w:rPr>
                              <w:b/>
                              <w:sz w:val="12"/>
                              <w:lang w:val="es-MX"/>
                            </w:rPr>
                            <w:t>“ANTENOR ORREGO” CAJABAMBA</w:t>
                          </w:r>
                        </w:p>
                        <w:p w:rsidR="007907A1" w:rsidRDefault="007907A1" w:rsidP="006A2F92">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7907A1" w:rsidRDefault="007907A1" w:rsidP="006A2F92">
                          <w:pPr>
                            <w:contextualSpacing/>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05B616" id="_x0000_t202" coordsize="21600,21600" o:spt="202" path="m,l,21600r21600,l21600,xe">
              <v:stroke joinstyle="miter"/>
              <v:path gradientshapeok="t" o:connecttype="rect"/>
            </v:shapetype>
            <v:shape id="Cuadro de texto 116560" o:spid="_x0000_s1191" type="#_x0000_t202" style="position:absolute;left:0;text-align:left;margin-left:244.45pt;margin-top:19.15pt;width:209.05pt;height:34.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" filled="f" stroked="f">
              <v:textbox>
                <w:txbxContent>
                  <w:p w:rsidR="007907A1" w:rsidRDefault="007907A1" w:rsidP="006A2F92">
                    <w:pPr>
                      <w:contextualSpacing/>
                      <w:jc w:val="center"/>
                      <w:rPr>
                        <w:b/>
                        <w:sz w:val="12"/>
                        <w:lang w:val="es-MX"/>
                      </w:rPr>
                    </w:pPr>
                    <w:r>
                      <w:rPr>
                        <w:b/>
                        <w:sz w:val="12"/>
                        <w:lang w:val="es-MX"/>
                      </w:rPr>
                      <w:t>INSTITUTO DE EDUCACIÓN SUPERIOR PEDAGÓGICO PÚBLICO</w:t>
                    </w:r>
                  </w:p>
                  <w:p w:rsidR="007907A1" w:rsidRDefault="007907A1" w:rsidP="006A2F92">
                    <w:pPr>
                      <w:contextualSpacing/>
                      <w:jc w:val="center"/>
                      <w:rPr>
                        <w:b/>
                        <w:sz w:val="12"/>
                        <w:lang w:val="es-MX"/>
                      </w:rPr>
                    </w:pPr>
                    <w:r>
                      <w:rPr>
                        <w:b/>
                        <w:sz w:val="12"/>
                        <w:lang w:val="es-MX"/>
                      </w:rPr>
                      <w:t>“ANTENOR ORREGO” CAJABAMBA</w:t>
                    </w:r>
                  </w:p>
                  <w:p w:rsidR="007907A1" w:rsidRDefault="007907A1" w:rsidP="006A2F92">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7907A1" w:rsidRDefault="007907A1" w:rsidP="006A2F92">
                    <w:pPr>
                      <w:contextualSpacing/>
                      <w:jc w:val="center"/>
                    </w:pPr>
                  </w:p>
                </w:txbxContent>
              </v:textbox>
              <w10:wrap anchorx="margin"/>
            </v:shape>
          </w:pict>
        </mc:Fallback>
      </mc:AlternateConten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A1" w:rsidRDefault="007907A1">
    <w:pPr>
      <w:spacing w:after="0" w:line="259" w:lineRule="auto"/>
      <w:ind w:left="-1440" w:right="15400"/>
    </w:pPr>
    <w:r>
      <w:rPr>
        <w:rFonts w:ascii="Calibri" w:eastAsia="Calibri" w:hAnsi="Calibri" w:cs="Calibri"/>
        <w:noProof/>
        <w:lang w:val="es-PE" w:eastAsia="es-PE"/>
      </w:rPr>
      <mc:AlternateContent>
        <mc:Choice Requires="wpg">
          <w:drawing>
            <wp:anchor distT="0" distB="0" distL="114300" distR="114300" simplePos="0" relativeHeight="251701248" behindDoc="0" locked="0" layoutInCell="1" allowOverlap="1" wp14:anchorId="5630DAE7" wp14:editId="2B4AA9E9">
              <wp:simplePos x="0" y="0"/>
              <wp:positionH relativeFrom="page">
                <wp:posOffset>744538</wp:posOffset>
              </wp:positionH>
              <wp:positionV relativeFrom="page">
                <wp:posOffset>90805</wp:posOffset>
              </wp:positionV>
              <wp:extent cx="9587865" cy="1047369"/>
              <wp:effectExtent l="0" t="0" r="0" b="0"/>
              <wp:wrapSquare wrapText="bothSides"/>
              <wp:docPr id="846552" name="Group 846552"/>
              <wp:cNvGraphicFramePr/>
              <a:graphic xmlns:a="http://schemas.openxmlformats.org/drawingml/2006/main">
                <a:graphicData uri="http://schemas.microsoft.com/office/word/2010/wordprocessingGroup">
                  <wpg:wgp>
                    <wpg:cNvGrpSpPr/>
                    <wpg:grpSpPr>
                      <a:xfrm>
                        <a:off x="0" y="0"/>
                        <a:ext cx="9587865" cy="1047369"/>
                        <a:chOff x="0" y="0"/>
                        <a:chExt cx="9587865" cy="1047369"/>
                      </a:xfrm>
                    </wpg:grpSpPr>
                    <wps:wsp>
                      <wps:cNvPr id="846556" name="Rectangle 846556"/>
                      <wps:cNvSpPr/>
                      <wps:spPr>
                        <a:xfrm>
                          <a:off x="17780" y="362712"/>
                          <a:ext cx="42228" cy="186982"/>
                        </a:xfrm>
                        <a:prstGeom prst="rect">
                          <a:avLst/>
                        </a:prstGeom>
                        <a:ln>
                          <a:noFill/>
                        </a:ln>
                      </wps:spPr>
                      <wps:txbx>
                        <w:txbxContent>
                          <w:p w:rsidR="007907A1" w:rsidRDefault="007907A1">
                            <w:pPr>
                              <w:spacing w:after="160" w:line="259" w:lineRule="auto"/>
                            </w:pPr>
                            <w:r>
                              <w:t xml:space="preserve"> </w:t>
                            </w:r>
                          </w:p>
                        </w:txbxContent>
                      </wps:txbx>
                      <wps:bodyPr horzOverflow="overflow" vert="horz" lIns="0" tIns="0" rIns="0" bIns="0" rtlCol="0">
                        <a:noAutofit/>
                      </wps:bodyPr>
                    </wps:wsp>
                    <wps:wsp>
                      <wps:cNvPr id="846557" name="Rectangle 846557"/>
                      <wps:cNvSpPr/>
                      <wps:spPr>
                        <a:xfrm>
                          <a:off x="17780" y="489712"/>
                          <a:ext cx="42228" cy="186982"/>
                        </a:xfrm>
                        <a:prstGeom prst="rect">
                          <a:avLst/>
                        </a:prstGeom>
                        <a:ln>
                          <a:noFill/>
                        </a:ln>
                      </wps:spPr>
                      <wps:txbx>
                        <w:txbxContent>
                          <w:p w:rsidR="007907A1" w:rsidRDefault="007907A1">
                            <w:pPr>
                              <w:spacing w:after="160" w:line="259" w:lineRule="auto"/>
                            </w:pPr>
                            <w:r>
                              <w:t xml:space="preserve"> </w:t>
                            </w:r>
                          </w:p>
                        </w:txbxContent>
                      </wps:txbx>
                      <wps:bodyPr horzOverflow="overflow" vert="horz" lIns="0" tIns="0" rIns="0" bIns="0" rtlCol="0">
                        <a:noAutofit/>
                      </wps:bodyPr>
                    </wps:wsp>
                    <wps:wsp>
                      <wps:cNvPr id="846558" name="Rectangle 846558"/>
                      <wps:cNvSpPr/>
                      <wps:spPr>
                        <a:xfrm>
                          <a:off x="17780" y="616712"/>
                          <a:ext cx="42228" cy="186982"/>
                        </a:xfrm>
                        <a:prstGeom prst="rect">
                          <a:avLst/>
                        </a:prstGeom>
                        <a:ln>
                          <a:noFill/>
                        </a:ln>
                      </wps:spPr>
                      <wps:txbx>
                        <w:txbxContent>
                          <w:p w:rsidR="007907A1" w:rsidRDefault="007907A1">
                            <w:pPr>
                              <w:spacing w:after="160" w:line="259" w:lineRule="auto"/>
                            </w:pPr>
                            <w:r>
                              <w:t xml:space="preserve"> </w:t>
                            </w:r>
                          </w:p>
                        </w:txbxContent>
                      </wps:txbx>
                      <wps:bodyPr horzOverflow="overflow" vert="horz" lIns="0" tIns="0" rIns="0" bIns="0" rtlCol="0">
                        <a:noAutofit/>
                      </wps:bodyPr>
                    </wps:wsp>
                    <wps:wsp>
                      <wps:cNvPr id="846559" name="Rectangle 846559"/>
                      <wps:cNvSpPr/>
                      <wps:spPr>
                        <a:xfrm>
                          <a:off x="17780" y="743712"/>
                          <a:ext cx="42228" cy="186982"/>
                        </a:xfrm>
                        <a:prstGeom prst="rect">
                          <a:avLst/>
                        </a:prstGeom>
                        <a:ln>
                          <a:noFill/>
                        </a:ln>
                      </wps:spPr>
                      <wps:txbx>
                        <w:txbxContent>
                          <w:p w:rsidR="007907A1" w:rsidRDefault="007907A1">
                            <w:pPr>
                              <w:spacing w:after="160" w:line="259" w:lineRule="auto"/>
                            </w:pPr>
                            <w:r>
                              <w:t xml:space="preserve"> </w:t>
                            </w:r>
                          </w:p>
                        </w:txbxContent>
                      </wps:txbx>
                      <wps:bodyPr horzOverflow="overflow" vert="horz" lIns="0" tIns="0" rIns="0" bIns="0" rtlCol="0">
                        <a:noAutofit/>
                      </wps:bodyPr>
                    </wps:wsp>
                    <wps:wsp>
                      <wps:cNvPr id="846575" name="Rectangle 846575"/>
                      <wps:cNvSpPr/>
                      <wps:spPr>
                        <a:xfrm>
                          <a:off x="2624138" y="888492"/>
                          <a:ext cx="2825695" cy="186984"/>
                        </a:xfrm>
                        <a:prstGeom prst="rect">
                          <a:avLst/>
                        </a:prstGeom>
                        <a:ln>
                          <a:noFill/>
                        </a:ln>
                      </wps:spPr>
                      <wps:txbx>
                        <w:txbxContent>
                          <w:p w:rsidR="007907A1" w:rsidRDefault="007907A1">
                            <w:pPr>
                              <w:spacing w:after="160" w:line="259" w:lineRule="auto"/>
                            </w:pPr>
                            <w:r>
                              <w:rPr>
                                <w:i/>
                              </w:rPr>
                              <w:t>Institución Revalidada según R.D. Nº 185</w:t>
                            </w:r>
                          </w:p>
                        </w:txbxContent>
                      </wps:txbx>
                      <wps:bodyPr horzOverflow="overflow" vert="horz" lIns="0" tIns="0" rIns="0" bIns="0" rtlCol="0">
                        <a:noAutofit/>
                      </wps:bodyPr>
                    </wps:wsp>
                    <wps:wsp>
                      <wps:cNvPr id="846576" name="Rectangle 846576"/>
                      <wps:cNvSpPr/>
                      <wps:spPr>
                        <a:xfrm>
                          <a:off x="4750753" y="888492"/>
                          <a:ext cx="56248" cy="186984"/>
                        </a:xfrm>
                        <a:prstGeom prst="rect">
                          <a:avLst/>
                        </a:prstGeom>
                        <a:ln>
                          <a:noFill/>
                        </a:ln>
                      </wps:spPr>
                      <wps:txbx>
                        <w:txbxContent>
                          <w:p w:rsidR="007907A1" w:rsidRDefault="007907A1">
                            <w:pPr>
                              <w:spacing w:after="160" w:line="259" w:lineRule="auto"/>
                            </w:pPr>
                            <w:r>
                              <w:rPr>
                                <w:i/>
                              </w:rPr>
                              <w:t>-</w:t>
                            </w:r>
                          </w:p>
                        </w:txbxContent>
                      </wps:txbx>
                      <wps:bodyPr horzOverflow="overflow" vert="horz" lIns="0" tIns="0" rIns="0" bIns="0" rtlCol="0">
                        <a:noAutofit/>
                      </wps:bodyPr>
                    </wps:wsp>
                    <wps:wsp>
                      <wps:cNvPr id="846577" name="Rectangle 846577"/>
                      <wps:cNvSpPr/>
                      <wps:spPr>
                        <a:xfrm>
                          <a:off x="4793933" y="888492"/>
                          <a:ext cx="337820" cy="186984"/>
                        </a:xfrm>
                        <a:prstGeom prst="rect">
                          <a:avLst/>
                        </a:prstGeom>
                        <a:ln>
                          <a:noFill/>
                        </a:ln>
                      </wps:spPr>
                      <wps:txbx>
                        <w:txbxContent>
                          <w:p w:rsidR="007907A1" w:rsidRDefault="007907A1">
                            <w:pPr>
                              <w:spacing w:after="160" w:line="259" w:lineRule="auto"/>
                            </w:pPr>
                            <w:r>
                              <w:rPr>
                                <w:i/>
                              </w:rPr>
                              <w:t>2016</w:t>
                            </w:r>
                          </w:p>
                        </w:txbxContent>
                      </wps:txbx>
                      <wps:bodyPr horzOverflow="overflow" vert="horz" lIns="0" tIns="0" rIns="0" bIns="0" rtlCol="0">
                        <a:noAutofit/>
                      </wps:bodyPr>
                    </wps:wsp>
                    <wps:wsp>
                      <wps:cNvPr id="846578" name="Rectangle 846578"/>
                      <wps:cNvSpPr/>
                      <wps:spPr>
                        <a:xfrm>
                          <a:off x="5047933" y="888492"/>
                          <a:ext cx="56248" cy="186984"/>
                        </a:xfrm>
                        <a:prstGeom prst="rect">
                          <a:avLst/>
                        </a:prstGeom>
                        <a:ln>
                          <a:noFill/>
                        </a:ln>
                      </wps:spPr>
                      <wps:txbx>
                        <w:txbxContent>
                          <w:p w:rsidR="007907A1" w:rsidRDefault="007907A1">
                            <w:pPr>
                              <w:spacing w:after="160" w:line="259" w:lineRule="auto"/>
                            </w:pPr>
                            <w:r>
                              <w:rPr>
                                <w:i/>
                              </w:rPr>
                              <w:t>-</w:t>
                            </w:r>
                          </w:p>
                        </w:txbxContent>
                      </wps:txbx>
                      <wps:bodyPr horzOverflow="overflow" vert="horz" lIns="0" tIns="0" rIns="0" bIns="0" rtlCol="0">
                        <a:noAutofit/>
                      </wps:bodyPr>
                    </wps:wsp>
                    <wps:wsp>
                      <wps:cNvPr id="846579" name="Rectangle 846579"/>
                      <wps:cNvSpPr/>
                      <wps:spPr>
                        <a:xfrm>
                          <a:off x="5088573" y="888492"/>
                          <a:ext cx="2492296" cy="186984"/>
                        </a:xfrm>
                        <a:prstGeom prst="rect">
                          <a:avLst/>
                        </a:prstGeom>
                        <a:ln>
                          <a:noFill/>
                        </a:ln>
                      </wps:spPr>
                      <wps:txbx>
                        <w:txbxContent>
                          <w:p w:rsidR="007907A1" w:rsidRDefault="007907A1">
                            <w:pPr>
                              <w:spacing w:after="160" w:line="259" w:lineRule="auto"/>
                            </w:pPr>
                            <w:r>
                              <w:rPr>
                                <w:i/>
                              </w:rPr>
                              <w:t>MINEDU/VMGP/DIGEDD/DIFOID</w:t>
                            </w:r>
                          </w:p>
                        </w:txbxContent>
                      </wps:txbx>
                      <wps:bodyPr horzOverflow="overflow" vert="horz" lIns="0" tIns="0" rIns="0" bIns="0" rtlCol="0">
                        <a:noAutofit/>
                      </wps:bodyPr>
                    </wps:wsp>
                    <wps:wsp>
                      <wps:cNvPr id="846580" name="Rectangle 846580"/>
                      <wps:cNvSpPr/>
                      <wps:spPr>
                        <a:xfrm>
                          <a:off x="6963347" y="888492"/>
                          <a:ext cx="42228" cy="186984"/>
                        </a:xfrm>
                        <a:prstGeom prst="rect">
                          <a:avLst/>
                        </a:prstGeom>
                        <a:ln>
                          <a:noFill/>
                        </a:ln>
                      </wps:spPr>
                      <wps:txbx>
                        <w:txbxContent>
                          <w:p w:rsidR="007907A1" w:rsidRDefault="007907A1">
                            <w:pPr>
                              <w:spacing w:after="160" w:line="259" w:lineRule="auto"/>
                            </w:pPr>
                            <w:r>
                              <w:rPr>
                                <w:i/>
                              </w:rPr>
                              <w:t xml:space="preserve"> </w:t>
                            </w:r>
                          </w:p>
                        </w:txbxContent>
                      </wps:txbx>
                      <wps:bodyPr horzOverflow="overflow" vert="horz" lIns="0" tIns="0" rIns="0" bIns="0" rtlCol="0">
                        <a:noAutofit/>
                      </wps:bodyPr>
                    </wps:wsp>
                    <wps:wsp>
                      <wps:cNvPr id="859396" name="Shape 859396"/>
                      <wps:cNvSpPr/>
                      <wps:spPr>
                        <a:xfrm>
                          <a:off x="0" y="1042289"/>
                          <a:ext cx="9587865" cy="9144"/>
                        </a:xfrm>
                        <a:custGeom>
                          <a:avLst/>
                          <a:gdLst/>
                          <a:ahLst/>
                          <a:cxnLst/>
                          <a:rect l="0" t="0" r="0" b="0"/>
                          <a:pathLst>
                            <a:path w="9587865" h="9144">
                              <a:moveTo>
                                <a:pt x="0" y="0"/>
                              </a:moveTo>
                              <a:lnTo>
                                <a:pt x="9587865" y="0"/>
                              </a:lnTo>
                              <a:lnTo>
                                <a:pt x="95878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46554" name="Picture 846554"/>
                        <pic:cNvPicPr/>
                      </pic:nvPicPr>
                      <pic:blipFill>
                        <a:blip r:embed="rId1"/>
                        <a:stretch>
                          <a:fillRect/>
                        </a:stretch>
                      </pic:blipFill>
                      <pic:spPr>
                        <a:xfrm>
                          <a:off x="17463" y="114300"/>
                          <a:ext cx="647700" cy="606425"/>
                        </a:xfrm>
                        <a:prstGeom prst="rect">
                          <a:avLst/>
                        </a:prstGeom>
                      </pic:spPr>
                    </pic:pic>
                    <pic:pic xmlns:pic="http://schemas.openxmlformats.org/drawingml/2006/picture">
                      <pic:nvPicPr>
                        <pic:cNvPr id="846581" name="Picture 846581"/>
                        <pic:cNvPicPr/>
                      </pic:nvPicPr>
                      <pic:blipFill>
                        <a:blip r:embed="rId2"/>
                        <a:stretch>
                          <a:fillRect/>
                        </a:stretch>
                      </pic:blipFill>
                      <pic:spPr>
                        <a:xfrm>
                          <a:off x="4402138" y="0"/>
                          <a:ext cx="400050" cy="523875"/>
                        </a:xfrm>
                        <a:prstGeom prst="rect">
                          <a:avLst/>
                        </a:prstGeom>
                      </pic:spPr>
                    </pic:pic>
                    <pic:pic xmlns:pic="http://schemas.openxmlformats.org/drawingml/2006/picture">
                      <pic:nvPicPr>
                        <pic:cNvPr id="846555" name="Picture 846555"/>
                        <pic:cNvPicPr/>
                      </pic:nvPicPr>
                      <pic:blipFill>
                        <a:blip r:embed="rId3"/>
                        <a:stretch>
                          <a:fillRect/>
                        </a:stretch>
                      </pic:blipFill>
                      <pic:spPr>
                        <a:xfrm>
                          <a:off x="9068118" y="99060"/>
                          <a:ext cx="499745" cy="704850"/>
                        </a:xfrm>
                        <a:prstGeom prst="rect">
                          <a:avLst/>
                        </a:prstGeom>
                      </pic:spPr>
                    </pic:pic>
                    <wps:wsp>
                      <wps:cNvPr id="846560" name="Rectangle 846560"/>
                      <wps:cNvSpPr/>
                      <wps:spPr>
                        <a:xfrm>
                          <a:off x="3625278" y="555561"/>
                          <a:ext cx="607724" cy="94168"/>
                        </a:xfrm>
                        <a:prstGeom prst="rect">
                          <a:avLst/>
                        </a:prstGeom>
                        <a:ln>
                          <a:noFill/>
                        </a:ln>
                      </wps:spPr>
                      <wps:txbx>
                        <w:txbxContent>
                          <w:p w:rsidR="007907A1" w:rsidRDefault="007907A1">
                            <w:pPr>
                              <w:spacing w:after="160" w:line="259" w:lineRule="auto"/>
                            </w:pPr>
                            <w:r>
                              <w:rPr>
                                <w:rFonts w:ascii="Arial" w:eastAsia="Arial" w:hAnsi="Arial" w:cs="Arial"/>
                                <w:b/>
                                <w:sz w:val="10"/>
                              </w:rPr>
                              <w:t xml:space="preserve">INSTITUTO DE </w:t>
                            </w:r>
                          </w:p>
                        </w:txbxContent>
                      </wps:txbx>
                      <wps:bodyPr horzOverflow="overflow" vert="horz" lIns="0" tIns="0" rIns="0" bIns="0" rtlCol="0">
                        <a:noAutofit/>
                      </wps:bodyPr>
                    </wps:wsp>
                    <wps:wsp>
                      <wps:cNvPr id="846561" name="Rectangle 846561"/>
                      <wps:cNvSpPr/>
                      <wps:spPr>
                        <a:xfrm>
                          <a:off x="4082478" y="555561"/>
                          <a:ext cx="1983749" cy="94168"/>
                        </a:xfrm>
                        <a:prstGeom prst="rect">
                          <a:avLst/>
                        </a:prstGeom>
                        <a:ln>
                          <a:noFill/>
                        </a:ln>
                      </wps:spPr>
                      <wps:txbx>
                        <w:txbxContent>
                          <w:p w:rsidR="007907A1" w:rsidRDefault="007907A1">
                            <w:pPr>
                              <w:spacing w:after="160" w:line="259" w:lineRule="auto"/>
                            </w:pPr>
                            <w:r>
                              <w:rPr>
                                <w:rFonts w:ascii="Arial" w:eastAsia="Arial" w:hAnsi="Arial" w:cs="Arial"/>
                                <w:b/>
                                <w:sz w:val="10"/>
                              </w:rPr>
                              <w:t>EDUCACIÓN SUPERIOR PEDAGÓGICO PÚBLICO</w:t>
                            </w:r>
                          </w:p>
                        </w:txbxContent>
                      </wps:txbx>
                      <wps:bodyPr horzOverflow="overflow" vert="horz" lIns="0" tIns="0" rIns="0" bIns="0" rtlCol="0">
                        <a:noAutofit/>
                      </wps:bodyPr>
                    </wps:wsp>
                    <wps:wsp>
                      <wps:cNvPr id="846562" name="Rectangle 846562"/>
                      <wps:cNvSpPr/>
                      <wps:spPr>
                        <a:xfrm>
                          <a:off x="5576253" y="555561"/>
                          <a:ext cx="23464" cy="94168"/>
                        </a:xfrm>
                        <a:prstGeom prst="rect">
                          <a:avLst/>
                        </a:prstGeom>
                        <a:ln>
                          <a:noFill/>
                        </a:ln>
                      </wps:spPr>
                      <wps:txbx>
                        <w:txbxContent>
                          <w:p w:rsidR="007907A1" w:rsidRDefault="007907A1">
                            <w:pPr>
                              <w:spacing w:after="160" w:line="259" w:lineRule="auto"/>
                            </w:pPr>
                            <w:r>
                              <w:rPr>
                                <w:rFonts w:ascii="Arial" w:eastAsia="Arial" w:hAnsi="Arial" w:cs="Arial"/>
                                <w:b/>
                                <w:sz w:val="10"/>
                              </w:rPr>
                              <w:t xml:space="preserve"> </w:t>
                            </w:r>
                          </w:p>
                        </w:txbxContent>
                      </wps:txbx>
                      <wps:bodyPr horzOverflow="overflow" vert="horz" lIns="0" tIns="0" rIns="0" bIns="0" rtlCol="0">
                        <a:noAutofit/>
                      </wps:bodyPr>
                    </wps:wsp>
                    <wps:wsp>
                      <wps:cNvPr id="846563" name="Rectangle 846563"/>
                      <wps:cNvSpPr/>
                      <wps:spPr>
                        <a:xfrm>
                          <a:off x="4252913" y="629221"/>
                          <a:ext cx="23464" cy="94168"/>
                        </a:xfrm>
                        <a:prstGeom prst="rect">
                          <a:avLst/>
                        </a:prstGeom>
                        <a:ln>
                          <a:noFill/>
                        </a:ln>
                      </wps:spPr>
                      <wps:txbx>
                        <w:txbxContent>
                          <w:p w:rsidR="007907A1" w:rsidRDefault="007907A1">
                            <w:pPr>
                              <w:spacing w:after="160" w:line="259" w:lineRule="auto"/>
                            </w:pPr>
                            <w:r>
                              <w:rPr>
                                <w:rFonts w:ascii="Arial" w:eastAsia="Arial" w:hAnsi="Arial" w:cs="Arial"/>
                                <w:b/>
                                <w:sz w:val="10"/>
                              </w:rPr>
                              <w:t xml:space="preserve"> </w:t>
                            </w:r>
                          </w:p>
                        </w:txbxContent>
                      </wps:txbx>
                      <wps:bodyPr horzOverflow="overflow" vert="horz" lIns="0" tIns="0" rIns="0" bIns="0" rtlCol="0">
                        <a:noAutofit/>
                      </wps:bodyPr>
                    </wps:wsp>
                    <wps:wsp>
                      <wps:cNvPr id="846564" name="Rectangle 846564"/>
                      <wps:cNvSpPr/>
                      <wps:spPr>
                        <a:xfrm>
                          <a:off x="4270693" y="640459"/>
                          <a:ext cx="896574" cy="79383"/>
                        </a:xfrm>
                        <a:prstGeom prst="rect">
                          <a:avLst/>
                        </a:prstGeom>
                        <a:ln>
                          <a:noFill/>
                        </a:ln>
                      </wps:spPr>
                      <wps:txbx>
                        <w:txbxContent>
                          <w:p w:rsidR="007907A1" w:rsidRDefault="007907A1">
                            <w:pPr>
                              <w:spacing w:after="160" w:line="259" w:lineRule="auto"/>
                            </w:pPr>
                            <w:r>
                              <w:rPr>
                                <w:rFonts w:ascii="Arial" w:eastAsia="Arial" w:hAnsi="Arial" w:cs="Arial"/>
                                <w:b/>
                                <w:sz w:val="10"/>
                              </w:rPr>
                              <w:t>“ANTENOR ORREGO”</w:t>
                            </w:r>
                          </w:p>
                        </w:txbxContent>
                      </wps:txbx>
                      <wps:bodyPr horzOverflow="overflow" vert="horz" lIns="0" tIns="0" rIns="0" bIns="0" rtlCol="0">
                        <a:noAutofit/>
                      </wps:bodyPr>
                    </wps:wsp>
                    <wps:wsp>
                      <wps:cNvPr id="846565" name="Rectangle 846565"/>
                      <wps:cNvSpPr/>
                      <wps:spPr>
                        <a:xfrm>
                          <a:off x="4948873" y="629221"/>
                          <a:ext cx="23464" cy="94168"/>
                        </a:xfrm>
                        <a:prstGeom prst="rect">
                          <a:avLst/>
                        </a:prstGeom>
                        <a:ln>
                          <a:noFill/>
                        </a:ln>
                      </wps:spPr>
                      <wps:txbx>
                        <w:txbxContent>
                          <w:p w:rsidR="007907A1" w:rsidRDefault="007907A1">
                            <w:pPr>
                              <w:spacing w:after="160" w:line="259" w:lineRule="auto"/>
                            </w:pPr>
                            <w:r>
                              <w:rPr>
                                <w:rFonts w:ascii="Arial" w:eastAsia="Arial" w:hAnsi="Arial" w:cs="Arial"/>
                                <w:b/>
                                <w:sz w:val="10"/>
                              </w:rPr>
                              <w:t xml:space="preserve"> </w:t>
                            </w:r>
                          </w:p>
                        </w:txbxContent>
                      </wps:txbx>
                      <wps:bodyPr horzOverflow="overflow" vert="horz" lIns="0" tIns="0" rIns="0" bIns="0" rtlCol="0">
                        <a:noAutofit/>
                      </wps:bodyPr>
                    </wps:wsp>
                    <wps:wsp>
                      <wps:cNvPr id="846566" name="Rectangle 846566"/>
                      <wps:cNvSpPr/>
                      <wps:spPr>
                        <a:xfrm>
                          <a:off x="4397693" y="703008"/>
                          <a:ext cx="543735" cy="94168"/>
                        </a:xfrm>
                        <a:prstGeom prst="rect">
                          <a:avLst/>
                        </a:prstGeom>
                        <a:ln>
                          <a:noFill/>
                        </a:ln>
                      </wps:spPr>
                      <wps:txbx>
                        <w:txbxContent>
                          <w:p w:rsidR="007907A1" w:rsidRDefault="007907A1">
                            <w:pPr>
                              <w:spacing w:after="160" w:line="259" w:lineRule="auto"/>
                            </w:pPr>
                            <w:r>
                              <w:rPr>
                                <w:rFonts w:ascii="Arial" w:eastAsia="Arial" w:hAnsi="Arial" w:cs="Arial"/>
                                <w:b/>
                                <w:sz w:val="10"/>
                              </w:rPr>
                              <w:t>CAJABAMBA</w:t>
                            </w:r>
                          </w:p>
                        </w:txbxContent>
                      </wps:txbx>
                      <wps:bodyPr horzOverflow="overflow" vert="horz" lIns="0" tIns="0" rIns="0" bIns="0" rtlCol="0">
                        <a:noAutofit/>
                      </wps:bodyPr>
                    </wps:wsp>
                    <wps:wsp>
                      <wps:cNvPr id="846567" name="Rectangle 846567"/>
                      <wps:cNvSpPr/>
                      <wps:spPr>
                        <a:xfrm>
                          <a:off x="4806633" y="703008"/>
                          <a:ext cx="23464" cy="94168"/>
                        </a:xfrm>
                        <a:prstGeom prst="rect">
                          <a:avLst/>
                        </a:prstGeom>
                        <a:ln>
                          <a:noFill/>
                        </a:ln>
                      </wps:spPr>
                      <wps:txbx>
                        <w:txbxContent>
                          <w:p w:rsidR="007907A1" w:rsidRDefault="007907A1">
                            <w:pPr>
                              <w:spacing w:after="160" w:line="259" w:lineRule="auto"/>
                            </w:pPr>
                            <w:r>
                              <w:rPr>
                                <w:rFonts w:ascii="Arial" w:eastAsia="Arial" w:hAnsi="Arial" w:cs="Arial"/>
                                <w:b/>
                                <w:sz w:val="10"/>
                              </w:rPr>
                              <w:t xml:space="preserve"> </w:t>
                            </w:r>
                          </w:p>
                        </w:txbxContent>
                      </wps:txbx>
                      <wps:bodyPr horzOverflow="overflow" vert="horz" lIns="0" tIns="0" rIns="0" bIns="0" rtlCol="0">
                        <a:noAutofit/>
                      </wps:bodyPr>
                    </wps:wsp>
                    <wps:wsp>
                      <wps:cNvPr id="846568" name="Rectangle 846568"/>
                      <wps:cNvSpPr/>
                      <wps:spPr>
                        <a:xfrm>
                          <a:off x="4293553" y="776668"/>
                          <a:ext cx="462138" cy="94168"/>
                        </a:xfrm>
                        <a:prstGeom prst="rect">
                          <a:avLst/>
                        </a:prstGeom>
                        <a:ln>
                          <a:noFill/>
                        </a:ln>
                      </wps:spPr>
                      <wps:txbx>
                        <w:txbxContent>
                          <w:p w:rsidR="007907A1" w:rsidRDefault="007907A1">
                            <w:pPr>
                              <w:spacing w:after="160" w:line="259" w:lineRule="auto"/>
                            </w:pPr>
                            <w:r>
                              <w:rPr>
                                <w:rFonts w:ascii="Arial" w:eastAsia="Arial" w:hAnsi="Arial" w:cs="Arial"/>
                                <w:b/>
                                <w:sz w:val="10"/>
                              </w:rPr>
                              <w:t>R.</w:t>
                            </w:r>
                            <w:proofErr w:type="gramStart"/>
                            <w:r>
                              <w:rPr>
                                <w:rFonts w:ascii="Arial" w:eastAsia="Arial" w:hAnsi="Arial" w:cs="Arial"/>
                                <w:b/>
                                <w:sz w:val="10"/>
                              </w:rPr>
                              <w:t>M.N</w:t>
                            </w:r>
                            <w:proofErr w:type="gramEnd"/>
                            <w:r>
                              <w:rPr>
                                <w:rFonts w:ascii="Arial" w:eastAsia="Arial" w:hAnsi="Arial" w:cs="Arial"/>
                                <w:b/>
                                <w:sz w:val="10"/>
                              </w:rPr>
                              <w:t>°0032</w:t>
                            </w:r>
                          </w:p>
                        </w:txbxContent>
                      </wps:txbx>
                      <wps:bodyPr horzOverflow="overflow" vert="horz" lIns="0" tIns="0" rIns="0" bIns="0" rtlCol="0">
                        <a:noAutofit/>
                      </wps:bodyPr>
                    </wps:wsp>
                    <wps:wsp>
                      <wps:cNvPr id="846569" name="Rectangle 846569"/>
                      <wps:cNvSpPr/>
                      <wps:spPr>
                        <a:xfrm>
                          <a:off x="4641533" y="776668"/>
                          <a:ext cx="28124" cy="94168"/>
                        </a:xfrm>
                        <a:prstGeom prst="rect">
                          <a:avLst/>
                        </a:prstGeom>
                        <a:ln>
                          <a:noFill/>
                        </a:ln>
                      </wps:spPr>
                      <wps:txbx>
                        <w:txbxContent>
                          <w:p w:rsidR="007907A1" w:rsidRDefault="007907A1">
                            <w:pPr>
                              <w:spacing w:after="160" w:line="259" w:lineRule="auto"/>
                            </w:pPr>
                            <w:r>
                              <w:rPr>
                                <w:rFonts w:ascii="Arial" w:eastAsia="Arial" w:hAnsi="Arial" w:cs="Arial"/>
                                <w:b/>
                                <w:sz w:val="10"/>
                              </w:rPr>
                              <w:t>-</w:t>
                            </w:r>
                          </w:p>
                        </w:txbxContent>
                      </wps:txbx>
                      <wps:bodyPr horzOverflow="overflow" vert="horz" lIns="0" tIns="0" rIns="0" bIns="0" rtlCol="0">
                        <a:noAutofit/>
                      </wps:bodyPr>
                    </wps:wsp>
                    <wps:wsp>
                      <wps:cNvPr id="846570" name="Rectangle 846570"/>
                      <wps:cNvSpPr/>
                      <wps:spPr>
                        <a:xfrm>
                          <a:off x="4661853" y="776668"/>
                          <a:ext cx="188854" cy="94168"/>
                        </a:xfrm>
                        <a:prstGeom prst="rect">
                          <a:avLst/>
                        </a:prstGeom>
                        <a:ln>
                          <a:noFill/>
                        </a:ln>
                      </wps:spPr>
                      <wps:txbx>
                        <w:txbxContent>
                          <w:p w:rsidR="007907A1" w:rsidRDefault="007907A1">
                            <w:pPr>
                              <w:spacing w:after="160" w:line="259" w:lineRule="auto"/>
                            </w:pPr>
                            <w:r>
                              <w:rPr>
                                <w:rFonts w:ascii="Arial" w:eastAsia="Arial" w:hAnsi="Arial" w:cs="Arial"/>
                                <w:b/>
                                <w:sz w:val="10"/>
                              </w:rPr>
                              <w:t>1982</w:t>
                            </w:r>
                          </w:p>
                        </w:txbxContent>
                      </wps:txbx>
                      <wps:bodyPr horzOverflow="overflow" vert="horz" lIns="0" tIns="0" rIns="0" bIns="0" rtlCol="0">
                        <a:noAutofit/>
                      </wps:bodyPr>
                    </wps:wsp>
                    <wps:wsp>
                      <wps:cNvPr id="846571" name="Rectangle 846571"/>
                      <wps:cNvSpPr/>
                      <wps:spPr>
                        <a:xfrm>
                          <a:off x="4804093" y="776668"/>
                          <a:ext cx="28124" cy="94168"/>
                        </a:xfrm>
                        <a:prstGeom prst="rect">
                          <a:avLst/>
                        </a:prstGeom>
                        <a:ln>
                          <a:noFill/>
                        </a:ln>
                      </wps:spPr>
                      <wps:txbx>
                        <w:txbxContent>
                          <w:p w:rsidR="007907A1" w:rsidRDefault="007907A1">
                            <w:pPr>
                              <w:spacing w:after="160" w:line="259" w:lineRule="auto"/>
                            </w:pPr>
                            <w:r>
                              <w:rPr>
                                <w:rFonts w:ascii="Arial" w:eastAsia="Arial" w:hAnsi="Arial" w:cs="Arial"/>
                                <w:b/>
                                <w:sz w:val="10"/>
                              </w:rPr>
                              <w:t>-</w:t>
                            </w:r>
                          </w:p>
                        </w:txbxContent>
                      </wps:txbx>
                      <wps:bodyPr horzOverflow="overflow" vert="horz" lIns="0" tIns="0" rIns="0" bIns="0" rtlCol="0">
                        <a:noAutofit/>
                      </wps:bodyPr>
                    </wps:wsp>
                    <wps:wsp>
                      <wps:cNvPr id="846572" name="Rectangle 846572"/>
                      <wps:cNvSpPr/>
                      <wps:spPr>
                        <a:xfrm>
                          <a:off x="4824413" y="776668"/>
                          <a:ext cx="118420" cy="94168"/>
                        </a:xfrm>
                        <a:prstGeom prst="rect">
                          <a:avLst/>
                        </a:prstGeom>
                        <a:ln>
                          <a:noFill/>
                        </a:ln>
                      </wps:spPr>
                      <wps:txbx>
                        <w:txbxContent>
                          <w:p w:rsidR="007907A1" w:rsidRDefault="007907A1">
                            <w:pPr>
                              <w:spacing w:after="160" w:line="259" w:lineRule="auto"/>
                            </w:pPr>
                            <w:r>
                              <w:rPr>
                                <w:rFonts w:ascii="Arial" w:eastAsia="Arial" w:hAnsi="Arial" w:cs="Arial"/>
                                <w:b/>
                                <w:sz w:val="10"/>
                              </w:rPr>
                              <w:t>ED</w:t>
                            </w:r>
                          </w:p>
                        </w:txbxContent>
                      </wps:txbx>
                      <wps:bodyPr horzOverflow="overflow" vert="horz" lIns="0" tIns="0" rIns="0" bIns="0" rtlCol="0">
                        <a:noAutofit/>
                      </wps:bodyPr>
                    </wps:wsp>
                    <wps:wsp>
                      <wps:cNvPr id="846573" name="Rectangle 846573"/>
                      <wps:cNvSpPr/>
                      <wps:spPr>
                        <a:xfrm>
                          <a:off x="4910773" y="776668"/>
                          <a:ext cx="23464" cy="94168"/>
                        </a:xfrm>
                        <a:prstGeom prst="rect">
                          <a:avLst/>
                        </a:prstGeom>
                        <a:ln>
                          <a:noFill/>
                        </a:ln>
                      </wps:spPr>
                      <wps:txbx>
                        <w:txbxContent>
                          <w:p w:rsidR="007907A1" w:rsidRDefault="007907A1">
                            <w:pPr>
                              <w:spacing w:after="160" w:line="259" w:lineRule="auto"/>
                            </w:pPr>
                            <w:r>
                              <w:rPr>
                                <w:rFonts w:ascii="Arial" w:eastAsia="Arial" w:hAnsi="Arial" w:cs="Arial"/>
                                <w:b/>
                                <w:sz w:val="10"/>
                              </w:rPr>
                              <w:t xml:space="preserve"> </w:t>
                            </w:r>
                          </w:p>
                        </w:txbxContent>
                      </wps:txbx>
                      <wps:bodyPr horzOverflow="overflow" vert="horz" lIns="0" tIns="0" rIns="0" bIns="0" rtlCol="0">
                        <a:noAutofit/>
                      </wps:bodyPr>
                    </wps:wsp>
                    <wps:wsp>
                      <wps:cNvPr id="846574" name="Rectangle 846574"/>
                      <wps:cNvSpPr/>
                      <wps:spPr>
                        <a:xfrm>
                          <a:off x="3366199" y="849135"/>
                          <a:ext cx="38005" cy="168284"/>
                        </a:xfrm>
                        <a:prstGeom prst="rect">
                          <a:avLst/>
                        </a:prstGeom>
                        <a:ln>
                          <a:noFill/>
                        </a:ln>
                      </wps:spPr>
                      <wps:txbx>
                        <w:txbxContent>
                          <w:p w:rsidR="007907A1" w:rsidRDefault="007907A1">
                            <w:pPr>
                              <w:spacing w:after="160" w:line="259" w:lineRule="auto"/>
                            </w:pPr>
                            <w:r>
                              <w:rPr>
                                <w:sz w:val="18"/>
                              </w:rPr>
                              <w:t xml:space="preserve"> </w:t>
                            </w:r>
                          </w:p>
                        </w:txbxContent>
                      </wps:txbx>
                      <wps:bodyPr horzOverflow="overflow" vert="horz" lIns="0" tIns="0" rIns="0" bIns="0" rtlCol="0">
                        <a:noAutofit/>
                      </wps:bodyPr>
                    </wps:wsp>
                  </wpg:wgp>
                </a:graphicData>
              </a:graphic>
            </wp:anchor>
          </w:drawing>
        </mc:Choice>
        <mc:Fallback>
          <w:pict>
            <v:group w14:anchorId="5630DAE7" id="Group 846552" o:spid="_x0000_s1192" style="position:absolute;left:0;text-align:left;margin-left:58.65pt;margin-top:7.15pt;width:754.95pt;height:82.45pt;z-index:251701248;mso-position-horizontal-relative:page;mso-position-vertical-relative:page" coordsize="95878,104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">
              <v:rect id="Rectangle 846556" o:spid="_x0000_s1193" style="position:absolute;left:177;top:3627;width:423;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" filled="f" stroked="f">
                <v:textbox inset="0,0,0,0">
                  <w:txbxContent>
                    <w:p w:rsidR="007907A1" w:rsidRDefault="007907A1">
                      <w:pPr>
                        <w:spacing w:after="160" w:line="259" w:lineRule="auto"/>
                      </w:pPr>
                      <w:r>
                        <w:t xml:space="preserve"> </w:t>
                      </w:r>
                    </w:p>
                  </w:txbxContent>
                </v:textbox>
              </v:rect>
              <v:rect id="Rectangle 846557" o:spid="_x0000_s1194" style="position:absolute;left:177;top:4897;width:423;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" filled="f" stroked="f">
                <v:textbox inset="0,0,0,0">
                  <w:txbxContent>
                    <w:p w:rsidR="007907A1" w:rsidRDefault="007907A1">
                      <w:pPr>
                        <w:spacing w:after="160" w:line="259" w:lineRule="auto"/>
                      </w:pPr>
                      <w:r>
                        <w:t xml:space="preserve"> </w:t>
                      </w:r>
                    </w:p>
                  </w:txbxContent>
                </v:textbox>
              </v:rect>
              <v:rect id="Rectangle 846558" o:spid="_x0000_s1195" style="position:absolute;left:177;top:6167;width:423;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" filled="f" stroked="f">
                <v:textbox inset="0,0,0,0">
                  <w:txbxContent>
                    <w:p w:rsidR="007907A1" w:rsidRDefault="007907A1">
                      <w:pPr>
                        <w:spacing w:after="160" w:line="259" w:lineRule="auto"/>
                      </w:pPr>
                      <w:r>
                        <w:t xml:space="preserve"> </w:t>
                      </w:r>
                    </w:p>
                  </w:txbxContent>
                </v:textbox>
              </v:rect>
              <v:rect id="Rectangle 846559" o:spid="_x0000_s1196" style="position:absolute;left:177;top:7437;width:423;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" filled="f" stroked="f">
                <v:textbox inset="0,0,0,0">
                  <w:txbxContent>
                    <w:p w:rsidR="007907A1" w:rsidRDefault="007907A1">
                      <w:pPr>
                        <w:spacing w:after="160" w:line="259" w:lineRule="auto"/>
                      </w:pPr>
                      <w:r>
                        <w:t xml:space="preserve"> </w:t>
                      </w:r>
                    </w:p>
                  </w:txbxContent>
                </v:textbox>
              </v:rect>
              <v:rect id="Rectangle 846575" o:spid="_x0000_s1197" style="position:absolute;left:26241;top:8884;width:28257;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" filled="f" stroked="f">
                <v:textbox inset="0,0,0,0">
                  <w:txbxContent>
                    <w:p w:rsidR="007907A1" w:rsidRDefault="007907A1">
                      <w:pPr>
                        <w:spacing w:after="160" w:line="259" w:lineRule="auto"/>
                      </w:pPr>
                      <w:r>
                        <w:rPr>
                          <w:i/>
                        </w:rPr>
                        <w:t>Institución Revalidada según R.D. Nº 185</w:t>
                      </w:r>
                    </w:p>
                  </w:txbxContent>
                </v:textbox>
              </v:rect>
              <v:rect id="Rectangle 846576" o:spid="_x0000_s1198" style="position:absolute;left:47507;top:8884;width:56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" filled="f" stroked="f">
                <v:textbox inset="0,0,0,0">
                  <w:txbxContent>
                    <w:p w:rsidR="007907A1" w:rsidRDefault="007907A1">
                      <w:pPr>
                        <w:spacing w:after="160" w:line="259" w:lineRule="auto"/>
                      </w:pPr>
                      <w:r>
                        <w:rPr>
                          <w:i/>
                        </w:rPr>
                        <w:t>-</w:t>
                      </w:r>
                    </w:p>
                  </w:txbxContent>
                </v:textbox>
              </v:rect>
              <v:rect id="Rectangle 846577" o:spid="_x0000_s1199" style="position:absolute;left:47939;top:8884;width:3378;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" filled="f" stroked="f">
                <v:textbox inset="0,0,0,0">
                  <w:txbxContent>
                    <w:p w:rsidR="007907A1" w:rsidRDefault="007907A1">
                      <w:pPr>
                        <w:spacing w:after="160" w:line="259" w:lineRule="auto"/>
                      </w:pPr>
                      <w:r>
                        <w:rPr>
                          <w:i/>
                        </w:rPr>
                        <w:t>2016</w:t>
                      </w:r>
                    </w:p>
                  </w:txbxContent>
                </v:textbox>
              </v:rect>
              <v:rect id="Rectangle 846578" o:spid="_x0000_s1200" style="position:absolute;left:50479;top:8884;width:56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" filled="f" stroked="f">
                <v:textbox inset="0,0,0,0">
                  <w:txbxContent>
                    <w:p w:rsidR="007907A1" w:rsidRDefault="007907A1">
                      <w:pPr>
                        <w:spacing w:after="160" w:line="259" w:lineRule="auto"/>
                      </w:pPr>
                      <w:r>
                        <w:rPr>
                          <w:i/>
                        </w:rPr>
                        <w:t>-</w:t>
                      </w:r>
                    </w:p>
                  </w:txbxContent>
                </v:textbox>
              </v:rect>
              <v:rect id="Rectangle 846579" o:spid="_x0000_s1201" style="position:absolute;left:50885;top:8884;width:249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" filled="f" stroked="f">
                <v:textbox inset="0,0,0,0">
                  <w:txbxContent>
                    <w:p w:rsidR="007907A1" w:rsidRDefault="007907A1">
                      <w:pPr>
                        <w:spacing w:after="160" w:line="259" w:lineRule="auto"/>
                      </w:pPr>
                      <w:r>
                        <w:rPr>
                          <w:i/>
                        </w:rPr>
                        <w:t>MINEDU/VMGP/DIGEDD/DIFOID</w:t>
                      </w:r>
                    </w:p>
                  </w:txbxContent>
                </v:textbox>
              </v:rect>
              <v:rect id="Rectangle 846580" o:spid="_x0000_s1202" style="position:absolute;left:69633;top:8884;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" filled="f" stroked="f">
                <v:textbox inset="0,0,0,0">
                  <w:txbxContent>
                    <w:p w:rsidR="007907A1" w:rsidRDefault="007907A1">
                      <w:pPr>
                        <w:spacing w:after="160" w:line="259" w:lineRule="auto"/>
                      </w:pPr>
                      <w:r>
                        <w:rPr>
                          <w:i/>
                        </w:rPr>
                        <w:t xml:space="preserve"> </w:t>
                      </w:r>
                    </w:p>
                  </w:txbxContent>
                </v:textbox>
              </v:rect>
              <v:shape id="Shape 859396" o:spid="_x0000_s1203" style="position:absolute;top:10422;width:95878;height:92;visibility:visible;mso-wrap-style:square;v-text-anchor:top" coordsize="95878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" path="m,l9587865,r,9144l,9144,,e" fillcolor="black" stroked="f" strokeweight="0">
                <v:stroke miterlimit="83231f" joinstyle="miter"/>
                <v:path arrowok="t" textboxrect="0,0,9587865,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6554" o:spid="_x0000_s1204" type="#_x0000_t75" style="position:absolute;left:174;top:1143;width:6477;height:6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">
                <v:imagedata r:id="rId4" o:title=""/>
              </v:shape>
              <v:shape id="Picture 846581" o:spid="_x0000_s1205" type="#_x0000_t75" style="position:absolute;left:44021;width:4000;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">
                <v:imagedata r:id="rId5" o:title=""/>
              </v:shape>
              <v:shape id="Picture 846555" o:spid="_x0000_s1206" type="#_x0000_t75" style="position:absolute;left:90681;top:990;width:4997;height: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">
                <v:imagedata r:id="rId6" o:title=""/>
              </v:shape>
              <v:rect id="Rectangle 846560" o:spid="_x0000_s1207" style="position:absolute;left:36252;top:5555;width:6078;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" filled="f" stroked="f">
                <v:textbox inset="0,0,0,0">
                  <w:txbxContent>
                    <w:p w:rsidR="007907A1" w:rsidRDefault="007907A1">
                      <w:pPr>
                        <w:spacing w:after="160" w:line="259" w:lineRule="auto"/>
                      </w:pPr>
                      <w:r>
                        <w:rPr>
                          <w:rFonts w:ascii="Arial" w:eastAsia="Arial" w:hAnsi="Arial" w:cs="Arial"/>
                          <w:b/>
                          <w:sz w:val="10"/>
                        </w:rPr>
                        <w:t xml:space="preserve">INSTITUTO DE </w:t>
                      </w:r>
                    </w:p>
                  </w:txbxContent>
                </v:textbox>
              </v:rect>
              <v:rect id="Rectangle 846561" o:spid="_x0000_s1208" style="position:absolute;left:40824;top:5555;width:19838;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" filled="f" stroked="f">
                <v:textbox inset="0,0,0,0">
                  <w:txbxContent>
                    <w:p w:rsidR="007907A1" w:rsidRDefault="007907A1">
                      <w:pPr>
                        <w:spacing w:after="160" w:line="259" w:lineRule="auto"/>
                      </w:pPr>
                      <w:r>
                        <w:rPr>
                          <w:rFonts w:ascii="Arial" w:eastAsia="Arial" w:hAnsi="Arial" w:cs="Arial"/>
                          <w:b/>
                          <w:sz w:val="10"/>
                        </w:rPr>
                        <w:t>EDUCACIÓN SUPERIOR PEDAGÓGICO PÚBLICO</w:t>
                      </w:r>
                    </w:p>
                  </w:txbxContent>
                </v:textbox>
              </v:rect>
              <v:rect id="Rectangle 846562" o:spid="_x0000_s1209" style="position:absolute;left:55762;top:5555;width:235;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" filled="f" stroked="f">
                <v:textbox inset="0,0,0,0">
                  <w:txbxContent>
                    <w:p w:rsidR="007907A1" w:rsidRDefault="007907A1">
                      <w:pPr>
                        <w:spacing w:after="160" w:line="259" w:lineRule="auto"/>
                      </w:pPr>
                      <w:r>
                        <w:rPr>
                          <w:rFonts w:ascii="Arial" w:eastAsia="Arial" w:hAnsi="Arial" w:cs="Arial"/>
                          <w:b/>
                          <w:sz w:val="10"/>
                        </w:rPr>
                        <w:t xml:space="preserve"> </w:t>
                      </w:r>
                    </w:p>
                  </w:txbxContent>
                </v:textbox>
              </v:rect>
              <v:rect id="Rectangle 846563" o:spid="_x0000_s1210" style="position:absolute;left:42529;top:6292;width:234;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" filled="f" stroked="f">
                <v:textbox inset="0,0,0,0">
                  <w:txbxContent>
                    <w:p w:rsidR="007907A1" w:rsidRDefault="007907A1">
                      <w:pPr>
                        <w:spacing w:after="160" w:line="259" w:lineRule="auto"/>
                      </w:pPr>
                      <w:r>
                        <w:rPr>
                          <w:rFonts w:ascii="Arial" w:eastAsia="Arial" w:hAnsi="Arial" w:cs="Arial"/>
                          <w:b/>
                          <w:sz w:val="10"/>
                        </w:rPr>
                        <w:t xml:space="preserve"> </w:t>
                      </w:r>
                    </w:p>
                  </w:txbxContent>
                </v:textbox>
              </v:rect>
              <v:rect id="Rectangle 846564" o:spid="_x0000_s1211" style="position:absolute;left:42706;top:6404;width:8966;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" filled="f" stroked="f">
                <v:textbox inset="0,0,0,0">
                  <w:txbxContent>
                    <w:p w:rsidR="007907A1" w:rsidRDefault="007907A1">
                      <w:pPr>
                        <w:spacing w:after="160" w:line="259" w:lineRule="auto"/>
                      </w:pPr>
                      <w:r>
                        <w:rPr>
                          <w:rFonts w:ascii="Arial" w:eastAsia="Arial" w:hAnsi="Arial" w:cs="Arial"/>
                          <w:b/>
                          <w:sz w:val="10"/>
                        </w:rPr>
                        <w:t>“ANTENOR ORREGO”</w:t>
                      </w:r>
                    </w:p>
                  </w:txbxContent>
                </v:textbox>
              </v:rect>
              <v:rect id="Rectangle 846565" o:spid="_x0000_s1212" style="position:absolute;left:49488;top:6292;width:235;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" filled="f" stroked="f">
                <v:textbox inset="0,0,0,0">
                  <w:txbxContent>
                    <w:p w:rsidR="007907A1" w:rsidRDefault="007907A1">
                      <w:pPr>
                        <w:spacing w:after="160" w:line="259" w:lineRule="auto"/>
                      </w:pPr>
                      <w:r>
                        <w:rPr>
                          <w:rFonts w:ascii="Arial" w:eastAsia="Arial" w:hAnsi="Arial" w:cs="Arial"/>
                          <w:b/>
                          <w:sz w:val="10"/>
                        </w:rPr>
                        <w:t xml:space="preserve"> </w:t>
                      </w:r>
                    </w:p>
                  </w:txbxContent>
                </v:textbox>
              </v:rect>
              <v:rect id="Rectangle 846566" o:spid="_x0000_s1213" style="position:absolute;left:43976;top:7030;width:5438;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" filled="f" stroked="f">
                <v:textbox inset="0,0,0,0">
                  <w:txbxContent>
                    <w:p w:rsidR="007907A1" w:rsidRDefault="007907A1">
                      <w:pPr>
                        <w:spacing w:after="160" w:line="259" w:lineRule="auto"/>
                      </w:pPr>
                      <w:r>
                        <w:rPr>
                          <w:rFonts w:ascii="Arial" w:eastAsia="Arial" w:hAnsi="Arial" w:cs="Arial"/>
                          <w:b/>
                          <w:sz w:val="10"/>
                        </w:rPr>
                        <w:t>CAJABAMBA</w:t>
                      </w:r>
                    </w:p>
                  </w:txbxContent>
                </v:textbox>
              </v:rect>
              <v:rect id="Rectangle 846567" o:spid="_x0000_s1214" style="position:absolute;left:48066;top:7030;width:234;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" filled="f" stroked="f">
                <v:textbox inset="0,0,0,0">
                  <w:txbxContent>
                    <w:p w:rsidR="007907A1" w:rsidRDefault="007907A1">
                      <w:pPr>
                        <w:spacing w:after="160" w:line="259" w:lineRule="auto"/>
                      </w:pPr>
                      <w:r>
                        <w:rPr>
                          <w:rFonts w:ascii="Arial" w:eastAsia="Arial" w:hAnsi="Arial" w:cs="Arial"/>
                          <w:b/>
                          <w:sz w:val="10"/>
                        </w:rPr>
                        <w:t xml:space="preserve"> </w:t>
                      </w:r>
                    </w:p>
                  </w:txbxContent>
                </v:textbox>
              </v:rect>
              <v:rect id="Rectangle 846568" o:spid="_x0000_s1215" style="position:absolute;left:42935;top:7766;width:4621;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" filled="f" stroked="f">
                <v:textbox inset="0,0,0,0">
                  <w:txbxContent>
                    <w:p w:rsidR="007907A1" w:rsidRDefault="007907A1">
                      <w:pPr>
                        <w:spacing w:after="160" w:line="259" w:lineRule="auto"/>
                      </w:pPr>
                      <w:r>
                        <w:rPr>
                          <w:rFonts w:ascii="Arial" w:eastAsia="Arial" w:hAnsi="Arial" w:cs="Arial"/>
                          <w:b/>
                          <w:sz w:val="10"/>
                        </w:rPr>
                        <w:t>R.</w:t>
                      </w:r>
                      <w:proofErr w:type="gramStart"/>
                      <w:r>
                        <w:rPr>
                          <w:rFonts w:ascii="Arial" w:eastAsia="Arial" w:hAnsi="Arial" w:cs="Arial"/>
                          <w:b/>
                          <w:sz w:val="10"/>
                        </w:rPr>
                        <w:t>M.N</w:t>
                      </w:r>
                      <w:proofErr w:type="gramEnd"/>
                      <w:r>
                        <w:rPr>
                          <w:rFonts w:ascii="Arial" w:eastAsia="Arial" w:hAnsi="Arial" w:cs="Arial"/>
                          <w:b/>
                          <w:sz w:val="10"/>
                        </w:rPr>
                        <w:t>°0032</w:t>
                      </w:r>
                    </w:p>
                  </w:txbxContent>
                </v:textbox>
              </v:rect>
              <v:rect id="Rectangle 846569" o:spid="_x0000_s1216" style="position:absolute;left:46415;top:7766;width:281;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" filled="f" stroked="f">
                <v:textbox inset="0,0,0,0">
                  <w:txbxContent>
                    <w:p w:rsidR="007907A1" w:rsidRDefault="007907A1">
                      <w:pPr>
                        <w:spacing w:after="160" w:line="259" w:lineRule="auto"/>
                      </w:pPr>
                      <w:r>
                        <w:rPr>
                          <w:rFonts w:ascii="Arial" w:eastAsia="Arial" w:hAnsi="Arial" w:cs="Arial"/>
                          <w:b/>
                          <w:sz w:val="10"/>
                        </w:rPr>
                        <w:t>-</w:t>
                      </w:r>
                    </w:p>
                  </w:txbxContent>
                </v:textbox>
              </v:rect>
              <v:rect id="Rectangle 846570" o:spid="_x0000_s1217" style="position:absolute;left:46618;top:7766;width:1889;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" filled="f" stroked="f">
                <v:textbox inset="0,0,0,0">
                  <w:txbxContent>
                    <w:p w:rsidR="007907A1" w:rsidRDefault="007907A1">
                      <w:pPr>
                        <w:spacing w:after="160" w:line="259" w:lineRule="auto"/>
                      </w:pPr>
                      <w:r>
                        <w:rPr>
                          <w:rFonts w:ascii="Arial" w:eastAsia="Arial" w:hAnsi="Arial" w:cs="Arial"/>
                          <w:b/>
                          <w:sz w:val="10"/>
                        </w:rPr>
                        <w:t>1982</w:t>
                      </w:r>
                    </w:p>
                  </w:txbxContent>
                </v:textbox>
              </v:rect>
              <v:rect id="Rectangle 846571" o:spid="_x0000_s1218" style="position:absolute;left:48040;top:7766;width:282;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" filled="f" stroked="f">
                <v:textbox inset="0,0,0,0">
                  <w:txbxContent>
                    <w:p w:rsidR="007907A1" w:rsidRDefault="007907A1">
                      <w:pPr>
                        <w:spacing w:after="160" w:line="259" w:lineRule="auto"/>
                      </w:pPr>
                      <w:r>
                        <w:rPr>
                          <w:rFonts w:ascii="Arial" w:eastAsia="Arial" w:hAnsi="Arial" w:cs="Arial"/>
                          <w:b/>
                          <w:sz w:val="10"/>
                        </w:rPr>
                        <w:t>-</w:t>
                      </w:r>
                    </w:p>
                  </w:txbxContent>
                </v:textbox>
              </v:rect>
              <v:rect id="Rectangle 846572" o:spid="_x0000_s1219" style="position:absolute;left:48244;top:7766;width:1184;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" filled="f" stroked="f">
                <v:textbox inset="0,0,0,0">
                  <w:txbxContent>
                    <w:p w:rsidR="007907A1" w:rsidRDefault="007907A1">
                      <w:pPr>
                        <w:spacing w:after="160" w:line="259" w:lineRule="auto"/>
                      </w:pPr>
                      <w:r>
                        <w:rPr>
                          <w:rFonts w:ascii="Arial" w:eastAsia="Arial" w:hAnsi="Arial" w:cs="Arial"/>
                          <w:b/>
                          <w:sz w:val="10"/>
                        </w:rPr>
                        <w:t>ED</w:t>
                      </w:r>
                    </w:p>
                  </w:txbxContent>
                </v:textbox>
              </v:rect>
              <v:rect id="Rectangle 846573" o:spid="_x0000_s1220" style="position:absolute;left:49107;top:7766;width:235;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" filled="f" stroked="f">
                <v:textbox inset="0,0,0,0">
                  <w:txbxContent>
                    <w:p w:rsidR="007907A1" w:rsidRDefault="007907A1">
                      <w:pPr>
                        <w:spacing w:after="160" w:line="259" w:lineRule="auto"/>
                      </w:pPr>
                      <w:r>
                        <w:rPr>
                          <w:rFonts w:ascii="Arial" w:eastAsia="Arial" w:hAnsi="Arial" w:cs="Arial"/>
                          <w:b/>
                          <w:sz w:val="10"/>
                        </w:rPr>
                        <w:t xml:space="preserve"> </w:t>
                      </w:r>
                    </w:p>
                  </w:txbxContent>
                </v:textbox>
              </v:rect>
              <v:rect id="Rectangle 846574" o:spid="_x0000_s1221" style="position:absolute;left:33661;top:8491;width:38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" filled="f" stroked="f">
                <v:textbox inset="0,0,0,0">
                  <w:txbxContent>
                    <w:p w:rsidR="007907A1" w:rsidRDefault="007907A1">
                      <w:pPr>
                        <w:spacing w:after="160" w:line="259" w:lineRule="auto"/>
                      </w:pPr>
                      <w:r>
                        <w:rPr>
                          <w:sz w:val="18"/>
                        </w:rPr>
                        <w:t xml:space="preserve"> </w:t>
                      </w:r>
                    </w:p>
                  </w:txbxContent>
                </v:textbox>
              </v:rect>
              <w10:wrap type="square" anchorx="page" anchory="page"/>
            </v:group>
          </w:pict>
        </mc:Fallback>
      </mc:AlternateConten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A1" w:rsidRDefault="007907A1">
    <w:pPr>
      <w:spacing w:after="0" w:line="259" w:lineRule="auto"/>
      <w:ind w:left="-1440" w:right="15420"/>
    </w:pPr>
  </w:p>
  <w:p w:rsidR="007907A1" w:rsidRDefault="007907A1" w:rsidP="006A2F92">
    <w:pPr>
      <w:pStyle w:val="Encabezado"/>
      <w:tabs>
        <w:tab w:val="left" w:pos="4380"/>
      </w:tabs>
    </w:pPr>
    <w:r>
      <w:rPr>
        <w:noProof/>
        <w:lang w:val="es-PE" w:eastAsia="es-PE"/>
      </w:rPr>
      <mc:AlternateContent>
        <mc:Choice Requires="wps">
          <w:drawing>
            <wp:anchor distT="0" distB="0" distL="114300" distR="114300" simplePos="0" relativeHeight="251743232" behindDoc="0" locked="0" layoutInCell="1" allowOverlap="1" wp14:anchorId="227A951C" wp14:editId="53B727B1">
              <wp:simplePos x="0" y="0"/>
              <wp:positionH relativeFrom="margin">
                <wp:align>center</wp:align>
              </wp:positionH>
              <wp:positionV relativeFrom="paragraph">
                <wp:posOffset>41275</wp:posOffset>
              </wp:positionV>
              <wp:extent cx="2654935" cy="438150"/>
              <wp:effectExtent l="0" t="0" r="0" b="0"/>
              <wp:wrapNone/>
              <wp:docPr id="116575" name="Cuadro de texto 116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438150"/>
                      </a:xfrm>
                      <a:prstGeom prst="rect">
                        <a:avLst/>
                      </a:prstGeom>
                      <a:noFill/>
                      <a:ln>
                        <a:noFill/>
                      </a:ln>
                      <a:extLst/>
                    </wps:spPr>
                    <wps:txbx>
                      <w:txbxContent>
                        <w:p w:rsidR="007907A1" w:rsidRDefault="007907A1" w:rsidP="006A2F92">
                          <w:pPr>
                            <w:contextualSpacing/>
                            <w:jc w:val="center"/>
                            <w:rPr>
                              <w:b/>
                              <w:sz w:val="12"/>
                              <w:lang w:val="es-MX"/>
                            </w:rPr>
                          </w:pPr>
                          <w:r>
                            <w:rPr>
                              <w:b/>
                              <w:sz w:val="12"/>
                              <w:lang w:val="es-MX"/>
                            </w:rPr>
                            <w:t>INSTITUTO DE EDUCACIÓN SUPERIOR PEDAGÓGICO PÚBLICO</w:t>
                          </w:r>
                        </w:p>
                        <w:p w:rsidR="007907A1" w:rsidRDefault="007907A1" w:rsidP="006A2F92">
                          <w:pPr>
                            <w:contextualSpacing/>
                            <w:jc w:val="center"/>
                            <w:rPr>
                              <w:b/>
                              <w:sz w:val="12"/>
                              <w:lang w:val="es-MX"/>
                            </w:rPr>
                          </w:pPr>
                          <w:r>
                            <w:rPr>
                              <w:b/>
                              <w:sz w:val="12"/>
                              <w:lang w:val="es-MX"/>
                            </w:rPr>
                            <w:t>“ANTENOR ORREGO” CAJABAMBA</w:t>
                          </w:r>
                        </w:p>
                        <w:p w:rsidR="007907A1" w:rsidRDefault="007907A1" w:rsidP="006A2F92">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7907A1" w:rsidRDefault="007907A1" w:rsidP="006A2F92">
                          <w:pPr>
                            <w:contextualSpacing/>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7A951C" id="_x0000_t202" coordsize="21600,21600" o:spt="202" path="m,l,21600r21600,l21600,xe">
              <v:stroke joinstyle="miter"/>
              <v:path gradientshapeok="t" o:connecttype="rect"/>
            </v:shapetype>
            <v:shape id="Cuadro de texto 116575" o:spid="_x0000_s1222" type="#_x0000_t202" style="position:absolute;margin-left:0;margin-top:3.25pt;width:209.05pt;height:34.5pt;z-index:251743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" filled="f" stroked="f">
              <v:textbox>
                <w:txbxContent>
                  <w:p w:rsidR="007907A1" w:rsidRDefault="007907A1" w:rsidP="006A2F92">
                    <w:pPr>
                      <w:contextualSpacing/>
                      <w:jc w:val="center"/>
                      <w:rPr>
                        <w:b/>
                        <w:sz w:val="12"/>
                        <w:lang w:val="es-MX"/>
                      </w:rPr>
                    </w:pPr>
                    <w:r>
                      <w:rPr>
                        <w:b/>
                        <w:sz w:val="12"/>
                        <w:lang w:val="es-MX"/>
                      </w:rPr>
                      <w:t>INSTITUTO DE EDUCACIÓN SUPERIOR PEDAGÓGICO PÚBLICO</w:t>
                    </w:r>
                  </w:p>
                  <w:p w:rsidR="007907A1" w:rsidRDefault="007907A1" w:rsidP="006A2F92">
                    <w:pPr>
                      <w:contextualSpacing/>
                      <w:jc w:val="center"/>
                      <w:rPr>
                        <w:b/>
                        <w:sz w:val="12"/>
                        <w:lang w:val="es-MX"/>
                      </w:rPr>
                    </w:pPr>
                    <w:r>
                      <w:rPr>
                        <w:b/>
                        <w:sz w:val="12"/>
                        <w:lang w:val="es-MX"/>
                      </w:rPr>
                      <w:t>“ANTENOR ORREGO” CAJABAMBA</w:t>
                    </w:r>
                  </w:p>
                  <w:p w:rsidR="007907A1" w:rsidRDefault="007907A1" w:rsidP="006A2F92">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7907A1" w:rsidRDefault="007907A1" w:rsidP="006A2F92">
                    <w:pPr>
                      <w:contextualSpacing/>
                      <w:jc w:val="center"/>
                    </w:pPr>
                  </w:p>
                </w:txbxContent>
              </v:textbox>
              <w10:wrap anchorx="margin"/>
            </v:shape>
          </w:pict>
        </mc:Fallback>
      </mc:AlternateContent>
    </w:r>
    <w:r>
      <w:rPr>
        <w:noProof/>
        <w:lang w:val="es-PE" w:eastAsia="es-PE"/>
      </w:rPr>
      <w:drawing>
        <wp:anchor distT="0" distB="0" distL="114300" distR="114300" simplePos="0" relativeHeight="251745280" behindDoc="0" locked="0" layoutInCell="1" allowOverlap="1" wp14:anchorId="347A86F2" wp14:editId="5B97BCFE">
          <wp:simplePos x="0" y="0"/>
          <wp:positionH relativeFrom="margin">
            <wp:align>right</wp:align>
          </wp:positionH>
          <wp:positionV relativeFrom="paragraph">
            <wp:posOffset>-50165</wp:posOffset>
          </wp:positionV>
          <wp:extent cx="657225" cy="564515"/>
          <wp:effectExtent l="0" t="0" r="9525" b="6985"/>
          <wp:wrapNone/>
          <wp:docPr id="19395" name="Imagen 19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1">
                    <a:extLst>
                      <a:ext uri="{28A0092B-C50C-407E-A947-70E740481C1C}">
                        <a14:useLocalDpi xmlns:a14="http://schemas.microsoft.com/office/drawing/2010/main" val="0"/>
                      </a:ext>
                    </a:extLst>
                  </a:blip>
                  <a:srcRect r="50735"/>
                  <a:stretch>
                    <a:fillRect/>
                  </a:stretch>
                </pic:blipFill>
                <pic:spPr bwMode="auto">
                  <a:xfrm>
                    <a:off x="0" y="0"/>
                    <a:ext cx="657225" cy="564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PE" w:eastAsia="es-PE"/>
      </w:rPr>
      <w:drawing>
        <wp:anchor distT="0" distB="0" distL="114300" distR="114300" simplePos="0" relativeHeight="251744256" behindDoc="0" locked="0" layoutInCell="1" allowOverlap="1" wp14:anchorId="673A3643" wp14:editId="3F4087F3">
          <wp:simplePos x="0" y="0"/>
          <wp:positionH relativeFrom="margin">
            <wp:posOffset>-69849</wp:posOffset>
          </wp:positionH>
          <wp:positionV relativeFrom="paragraph">
            <wp:posOffset>-109855</wp:posOffset>
          </wp:positionV>
          <wp:extent cx="533400" cy="609600"/>
          <wp:effectExtent l="0" t="0" r="0" b="0"/>
          <wp:wrapNone/>
          <wp:docPr id="19396" name="Imagen 19396" descr="Image result for ESCUDO DEL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Image result for ESCUDO DEL PERU"/>
                  <pic:cNvPicPr>
                    <a:picLocks noChangeAspect="1" noChangeArrowheads="1"/>
                  </pic:cNvPicPr>
                </pic:nvPicPr>
                <pic:blipFill>
                  <a:blip r:embed="rId2">
                    <a:extLst>
                      <a:ext uri="{28A0092B-C50C-407E-A947-70E740481C1C}">
                        <a14:useLocalDpi xmlns:a14="http://schemas.microsoft.com/office/drawing/2010/main" val="0"/>
                      </a:ext>
                    </a:extLst>
                  </a:blip>
                  <a:srcRect l="20000" t="2844" r="16800" b="5687"/>
                  <a:stretch>
                    <a:fillRect/>
                  </a:stretch>
                </pic:blipFill>
                <pic:spPr bwMode="auto">
                  <a:xfrm>
                    <a:off x="0" y="0"/>
                    <a:ext cx="5334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tab/>
    </w:r>
  </w:p>
  <w:p w:rsidR="007907A1" w:rsidRDefault="007907A1">
    <w:pPr>
      <w:spacing w:after="0" w:line="259" w:lineRule="auto"/>
      <w:ind w:left="-1440" w:right="15420"/>
    </w:pPr>
  </w:p>
  <w:p w:rsidR="007907A1" w:rsidRDefault="007907A1">
    <w:pPr>
      <w:spacing w:after="0" w:line="259" w:lineRule="auto"/>
      <w:ind w:left="-1440" w:right="15420"/>
    </w:pPr>
  </w:p>
  <w:p w:rsidR="007907A1" w:rsidRDefault="007907A1">
    <w:pPr>
      <w:spacing w:after="0" w:line="259" w:lineRule="auto"/>
      <w:ind w:left="-1440" w:right="15420"/>
    </w:pPr>
  </w:p>
  <w:p w:rsidR="007907A1" w:rsidRDefault="007907A1">
    <w:pPr>
      <w:spacing w:after="0" w:line="259" w:lineRule="auto"/>
      <w:ind w:left="-1440" w:right="1542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A1" w:rsidRDefault="007907A1" w:rsidP="00D03F41">
    <w:pPr>
      <w:pStyle w:val="Encabezado"/>
    </w:pPr>
    <w:r>
      <w:rPr>
        <w:noProof/>
        <w:lang w:val="es-PE" w:eastAsia="es-PE"/>
      </w:rPr>
      <w:drawing>
        <wp:anchor distT="0" distB="0" distL="114300" distR="114300" simplePos="0" relativeHeight="251691008" behindDoc="0" locked="0" layoutInCell="1" allowOverlap="1" wp14:anchorId="3C7F0F09" wp14:editId="7170A50F">
          <wp:simplePos x="0" y="0"/>
          <wp:positionH relativeFrom="margin">
            <wp:posOffset>2528570</wp:posOffset>
          </wp:positionH>
          <wp:positionV relativeFrom="paragraph">
            <wp:posOffset>87630</wp:posOffset>
          </wp:positionV>
          <wp:extent cx="323850" cy="422910"/>
          <wp:effectExtent l="0" t="0" r="0" b="0"/>
          <wp:wrapSquare wrapText="bothSides"/>
          <wp:docPr id="50" name="Imagen 50" descr="nu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nuev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50" cy="422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07A1" w:rsidRDefault="007907A1" w:rsidP="00D03F41">
    <w:pPr>
      <w:pStyle w:val="Encabezado"/>
    </w:pPr>
  </w:p>
  <w:p w:rsidR="007907A1" w:rsidRDefault="007907A1" w:rsidP="00D03F41">
    <w:pPr>
      <w:pStyle w:val="Encabezado"/>
    </w:pPr>
    <w:r>
      <w:rPr>
        <w:noProof/>
        <w:lang w:val="es-PE" w:eastAsia="es-PE"/>
      </w:rPr>
      <w:drawing>
        <wp:anchor distT="0" distB="0" distL="114300" distR="114300" simplePos="0" relativeHeight="251693056" behindDoc="0" locked="0" layoutInCell="1" allowOverlap="1" wp14:anchorId="097913A8" wp14:editId="04F3DA65">
          <wp:simplePos x="0" y="0"/>
          <wp:positionH relativeFrom="margin">
            <wp:posOffset>4427220</wp:posOffset>
          </wp:positionH>
          <wp:positionV relativeFrom="paragraph">
            <wp:posOffset>49530</wp:posOffset>
          </wp:positionV>
          <wp:extent cx="1333500" cy="564515"/>
          <wp:effectExtent l="0" t="0" r="0" b="6985"/>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rotWithShape="1">
                  <a:blip r:embed="rId2">
                    <a:extLst>
                      <a:ext uri="{28A0092B-C50C-407E-A947-70E740481C1C}">
                        <a14:useLocalDpi xmlns:a14="http://schemas.microsoft.com/office/drawing/2010/main" val="0"/>
                      </a:ext>
                    </a:extLst>
                  </a:blip>
                  <a:srcRect r="42"/>
                  <a:stretch/>
                </pic:blipFill>
                <pic:spPr bwMode="auto">
                  <a:xfrm>
                    <a:off x="0" y="0"/>
                    <a:ext cx="1333500" cy="564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07A1" w:rsidRDefault="007907A1" w:rsidP="00D03F41">
    <w:pPr>
      <w:pStyle w:val="Encabezado"/>
      <w:tabs>
        <w:tab w:val="left" w:pos="4380"/>
      </w:tabs>
    </w:pPr>
    <w:r>
      <w:rPr>
        <w:noProof/>
        <w:lang w:val="es-PE" w:eastAsia="es-PE"/>
      </w:rPr>
      <mc:AlternateContent>
        <mc:Choice Requires="wps">
          <w:drawing>
            <wp:anchor distT="0" distB="0" distL="114300" distR="114300" simplePos="0" relativeHeight="251689984" behindDoc="0" locked="0" layoutInCell="1" allowOverlap="1" wp14:anchorId="126D6E2C" wp14:editId="0B285C4A">
              <wp:simplePos x="0" y="0"/>
              <wp:positionH relativeFrom="margin">
                <wp:posOffset>1362075</wp:posOffset>
              </wp:positionH>
              <wp:positionV relativeFrom="paragraph">
                <wp:posOffset>12700</wp:posOffset>
              </wp:positionV>
              <wp:extent cx="2654935" cy="438150"/>
              <wp:effectExtent l="0" t="0" r="0" b="0"/>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438150"/>
                      </a:xfrm>
                      <a:prstGeom prst="rect">
                        <a:avLst/>
                      </a:prstGeom>
                      <a:noFill/>
                      <a:ln>
                        <a:noFill/>
                      </a:ln>
                      <a:extLst/>
                    </wps:spPr>
                    <wps:txbx>
                      <w:txbxContent>
                        <w:p w:rsidR="007907A1" w:rsidRDefault="007907A1" w:rsidP="00D03F41">
                          <w:pPr>
                            <w:contextualSpacing/>
                            <w:jc w:val="center"/>
                            <w:rPr>
                              <w:b/>
                              <w:sz w:val="12"/>
                              <w:lang w:val="es-MX"/>
                            </w:rPr>
                          </w:pPr>
                          <w:r>
                            <w:rPr>
                              <w:b/>
                              <w:sz w:val="12"/>
                              <w:lang w:val="es-MX"/>
                            </w:rPr>
                            <w:t>INSTITUTO DE EDUCACIÓN SUPERIOR PEDAGÓGICO PÚBLICO</w:t>
                          </w:r>
                        </w:p>
                        <w:p w:rsidR="007907A1" w:rsidRDefault="007907A1" w:rsidP="00D03F41">
                          <w:pPr>
                            <w:contextualSpacing/>
                            <w:jc w:val="center"/>
                            <w:rPr>
                              <w:b/>
                              <w:sz w:val="12"/>
                              <w:lang w:val="es-MX"/>
                            </w:rPr>
                          </w:pPr>
                          <w:r>
                            <w:rPr>
                              <w:b/>
                              <w:sz w:val="12"/>
                              <w:lang w:val="es-MX"/>
                            </w:rPr>
                            <w:t>“ANTENOR ORREGO” CAJABAMBA</w:t>
                          </w:r>
                        </w:p>
                        <w:p w:rsidR="007907A1" w:rsidRDefault="007907A1" w:rsidP="00D03F41">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7907A1" w:rsidRDefault="007907A1" w:rsidP="00D03F41">
                          <w:pPr>
                            <w:contextualSpacing/>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6D6E2C" id="_x0000_t202" coordsize="21600,21600" o:spt="202" path="m,l,21600r21600,l21600,xe">
              <v:stroke joinstyle="miter"/>
              <v:path gradientshapeok="t" o:connecttype="rect"/>
            </v:shapetype>
            <v:shape id="Cuadro de texto 26" o:spid="_x0000_s1096" type="#_x0000_t202" style="position:absolute;margin-left:107.25pt;margin-top:1pt;width:209.05pt;height:34.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" filled="f" stroked="f">
              <v:textbox>
                <w:txbxContent>
                  <w:p w:rsidR="007907A1" w:rsidRDefault="007907A1" w:rsidP="00D03F41">
                    <w:pPr>
                      <w:contextualSpacing/>
                      <w:jc w:val="center"/>
                      <w:rPr>
                        <w:b/>
                        <w:sz w:val="12"/>
                        <w:lang w:val="es-MX"/>
                      </w:rPr>
                    </w:pPr>
                    <w:r>
                      <w:rPr>
                        <w:b/>
                        <w:sz w:val="12"/>
                        <w:lang w:val="es-MX"/>
                      </w:rPr>
                      <w:t>INSTITUTO DE EDUCACIÓN SUPERIOR PEDAGÓGICO PÚBLICO</w:t>
                    </w:r>
                  </w:p>
                  <w:p w:rsidR="007907A1" w:rsidRDefault="007907A1" w:rsidP="00D03F41">
                    <w:pPr>
                      <w:contextualSpacing/>
                      <w:jc w:val="center"/>
                      <w:rPr>
                        <w:b/>
                        <w:sz w:val="12"/>
                        <w:lang w:val="es-MX"/>
                      </w:rPr>
                    </w:pPr>
                    <w:r>
                      <w:rPr>
                        <w:b/>
                        <w:sz w:val="12"/>
                        <w:lang w:val="es-MX"/>
                      </w:rPr>
                      <w:t>“ANTENOR ORREGO” CAJABAMBA</w:t>
                    </w:r>
                  </w:p>
                  <w:p w:rsidR="007907A1" w:rsidRDefault="007907A1" w:rsidP="00D03F41">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7907A1" w:rsidRDefault="007907A1" w:rsidP="00D03F41">
                    <w:pPr>
                      <w:contextualSpacing/>
                      <w:jc w:val="center"/>
                    </w:pPr>
                  </w:p>
                </w:txbxContent>
              </v:textbox>
              <w10:wrap anchorx="margin"/>
            </v:shape>
          </w:pict>
        </mc:Fallback>
      </mc:AlternateContent>
    </w:r>
    <w:r>
      <w:rPr>
        <w:noProof/>
        <w:lang w:val="es-PE" w:eastAsia="es-PE"/>
      </w:rPr>
      <w:drawing>
        <wp:anchor distT="0" distB="0" distL="114300" distR="114300" simplePos="0" relativeHeight="251692032" behindDoc="0" locked="0" layoutInCell="1" allowOverlap="1" wp14:anchorId="22101A63" wp14:editId="5ED0FC57">
          <wp:simplePos x="0" y="0"/>
          <wp:positionH relativeFrom="margin">
            <wp:align>left</wp:align>
          </wp:positionH>
          <wp:positionV relativeFrom="paragraph">
            <wp:posOffset>-351790</wp:posOffset>
          </wp:positionV>
          <wp:extent cx="650875" cy="609600"/>
          <wp:effectExtent l="0" t="0" r="0" b="0"/>
          <wp:wrapNone/>
          <wp:docPr id="52" name="Imagen 52" descr="Image result for ESCUDO DEL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Image result for ESCUDO DEL PERU"/>
                  <pic:cNvPicPr>
                    <a:picLocks noChangeAspect="1" noChangeArrowheads="1"/>
                  </pic:cNvPicPr>
                </pic:nvPicPr>
                <pic:blipFill>
                  <a:blip r:embed="rId3">
                    <a:extLst>
                      <a:ext uri="{28A0092B-C50C-407E-A947-70E740481C1C}">
                        <a14:useLocalDpi xmlns:a14="http://schemas.microsoft.com/office/drawing/2010/main" val="0"/>
                      </a:ext>
                    </a:extLst>
                  </a:blip>
                  <a:srcRect l="20000" t="2844" r="16800" b="5687"/>
                  <a:stretch>
                    <a:fillRect/>
                  </a:stretch>
                </pic:blipFill>
                <pic:spPr bwMode="auto">
                  <a:xfrm>
                    <a:off x="0" y="0"/>
                    <a:ext cx="650875" cy="6096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7907A1" w:rsidRDefault="007907A1" w:rsidP="00D03F41">
    <w:pPr>
      <w:pStyle w:val="Encabezado"/>
      <w:pBdr>
        <w:bottom w:val="single" w:sz="4" w:space="1" w:color="auto"/>
      </w:pBdr>
      <w:jc w:val="right"/>
    </w:pPr>
  </w:p>
  <w:p w:rsidR="007907A1" w:rsidRDefault="007907A1" w:rsidP="00D03F41">
    <w:pPr>
      <w:pStyle w:val="Encabezado"/>
      <w:pBdr>
        <w:bottom w:val="single" w:sz="4" w:space="1" w:color="auto"/>
      </w:pBdr>
      <w:jc w:val="right"/>
    </w:pPr>
  </w:p>
  <w:p w:rsidR="007907A1" w:rsidRDefault="007907A1" w:rsidP="00D03F41">
    <w:pPr>
      <w:pStyle w:val="Encabezado"/>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A1" w:rsidRDefault="007907A1" w:rsidP="006A2F92">
    <w:pPr>
      <w:pStyle w:val="Encabezado"/>
      <w:tabs>
        <w:tab w:val="left" w:pos="4380"/>
      </w:tabs>
    </w:pPr>
    <w:r>
      <w:rPr>
        <w:noProof/>
        <w:lang w:val="es-PE" w:eastAsia="es-PE"/>
      </w:rPr>
      <w:drawing>
        <wp:anchor distT="0" distB="0" distL="114300" distR="114300" simplePos="0" relativeHeight="251741184" behindDoc="0" locked="0" layoutInCell="1" allowOverlap="1" wp14:anchorId="1C4F00A3" wp14:editId="1DD83646">
          <wp:simplePos x="0" y="0"/>
          <wp:positionH relativeFrom="margin">
            <wp:posOffset>-69215</wp:posOffset>
          </wp:positionH>
          <wp:positionV relativeFrom="paragraph">
            <wp:posOffset>80645</wp:posOffset>
          </wp:positionV>
          <wp:extent cx="533400" cy="609600"/>
          <wp:effectExtent l="0" t="0" r="0" b="0"/>
          <wp:wrapNone/>
          <wp:docPr id="19398" name="Imagen 19398" descr="Image result for ESCUDO DEL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Image result for ESCUDO DEL PERU"/>
                  <pic:cNvPicPr>
                    <a:picLocks noChangeAspect="1" noChangeArrowheads="1"/>
                  </pic:cNvPicPr>
                </pic:nvPicPr>
                <pic:blipFill>
                  <a:blip r:embed="rId1">
                    <a:extLst>
                      <a:ext uri="{28A0092B-C50C-407E-A947-70E740481C1C}">
                        <a14:useLocalDpi xmlns:a14="http://schemas.microsoft.com/office/drawing/2010/main" val="0"/>
                      </a:ext>
                    </a:extLst>
                  </a:blip>
                  <a:srcRect l="20000" t="2844" r="16800" b="5687"/>
                  <a:stretch>
                    <a:fillRect/>
                  </a:stretch>
                </pic:blipFill>
                <pic:spPr bwMode="auto">
                  <a:xfrm>
                    <a:off x="0" y="0"/>
                    <a:ext cx="5334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63D3">
      <w:rPr>
        <w:rFonts w:ascii="Arial Narrow" w:hAnsi="Arial Narrow"/>
        <w:noProof/>
        <w:color w:val="000000" w:themeColor="text1"/>
        <w:sz w:val="48"/>
        <w:szCs w:val="80"/>
        <w:lang w:val="es-PE" w:eastAsia="es-PE"/>
      </w:rPr>
      <w:drawing>
        <wp:anchor distT="0" distB="0" distL="114300" distR="114300" simplePos="0" relativeHeight="251817984" behindDoc="0" locked="0" layoutInCell="1" allowOverlap="1" wp14:anchorId="0AA6D2BB" wp14:editId="3CEF055C">
          <wp:simplePos x="0" y="0"/>
          <wp:positionH relativeFrom="margin">
            <wp:posOffset>4267200</wp:posOffset>
          </wp:positionH>
          <wp:positionV relativeFrom="margin">
            <wp:posOffset>-795020</wp:posOffset>
          </wp:positionV>
          <wp:extent cx="353639" cy="461074"/>
          <wp:effectExtent l="0" t="0" r="889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EDA.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53639" cy="461074"/>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tab/>
    </w:r>
  </w:p>
  <w:p w:rsidR="007907A1" w:rsidRDefault="007907A1" w:rsidP="006A2F92">
    <w:pPr>
      <w:pStyle w:val="Encabezado"/>
    </w:pPr>
    <w:r>
      <w:rPr>
        <w:noProof/>
        <w:lang w:val="es-PE" w:eastAsia="es-PE"/>
      </w:rPr>
      <w:drawing>
        <wp:anchor distT="0" distB="0" distL="114300" distR="114300" simplePos="0" relativeHeight="251742208" behindDoc="0" locked="0" layoutInCell="1" allowOverlap="1" wp14:anchorId="52CD79EC" wp14:editId="2FCB362A">
          <wp:simplePos x="0" y="0"/>
          <wp:positionH relativeFrom="margin">
            <wp:posOffset>7943850</wp:posOffset>
          </wp:positionH>
          <wp:positionV relativeFrom="paragraph">
            <wp:posOffset>21590</wp:posOffset>
          </wp:positionV>
          <wp:extent cx="1352550" cy="564515"/>
          <wp:effectExtent l="0" t="0" r="0" b="6985"/>
          <wp:wrapNone/>
          <wp:docPr id="19397" name="Imagen 19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rotWithShape="1">
                  <a:blip r:embed="rId3">
                    <a:extLst>
                      <a:ext uri="{28A0092B-C50C-407E-A947-70E740481C1C}">
                        <a14:useLocalDpi xmlns:a14="http://schemas.microsoft.com/office/drawing/2010/main" val="0"/>
                      </a:ext>
                    </a:extLst>
                  </a:blip>
                  <a:srcRect r="-1385"/>
                  <a:stretch/>
                </pic:blipFill>
                <pic:spPr bwMode="auto">
                  <a:xfrm>
                    <a:off x="0" y="0"/>
                    <a:ext cx="1352550" cy="564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07A1" w:rsidRDefault="007907A1" w:rsidP="006A2F92">
    <w:pPr>
      <w:pStyle w:val="Encabezado"/>
    </w:pPr>
    <w:r>
      <w:rPr>
        <w:noProof/>
        <w:lang w:val="es-PE" w:eastAsia="es-PE"/>
      </w:rPr>
      <mc:AlternateContent>
        <mc:Choice Requires="wps">
          <w:drawing>
            <wp:anchor distT="0" distB="0" distL="114300" distR="114300" simplePos="0" relativeHeight="251740160" behindDoc="0" locked="0" layoutInCell="1" allowOverlap="1" wp14:anchorId="637B2ED6" wp14:editId="07C0A1BC">
              <wp:simplePos x="0" y="0"/>
              <wp:positionH relativeFrom="margin">
                <wp:posOffset>3110865</wp:posOffset>
              </wp:positionH>
              <wp:positionV relativeFrom="paragraph">
                <wp:posOffset>141605</wp:posOffset>
              </wp:positionV>
              <wp:extent cx="2654935" cy="438150"/>
              <wp:effectExtent l="0" t="0" r="0" b="0"/>
              <wp:wrapNone/>
              <wp:docPr id="116572" name="Cuadro de texto 116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438150"/>
                      </a:xfrm>
                      <a:prstGeom prst="rect">
                        <a:avLst/>
                      </a:prstGeom>
                      <a:noFill/>
                      <a:ln>
                        <a:noFill/>
                      </a:ln>
                      <a:extLst/>
                    </wps:spPr>
                    <wps:txbx>
                      <w:txbxContent>
                        <w:p w:rsidR="007907A1" w:rsidRDefault="007907A1" w:rsidP="006A2F92">
                          <w:pPr>
                            <w:contextualSpacing/>
                            <w:jc w:val="center"/>
                            <w:rPr>
                              <w:b/>
                              <w:sz w:val="12"/>
                              <w:lang w:val="es-MX"/>
                            </w:rPr>
                          </w:pPr>
                          <w:r>
                            <w:rPr>
                              <w:b/>
                              <w:sz w:val="12"/>
                              <w:lang w:val="es-MX"/>
                            </w:rPr>
                            <w:t>INSTITUTO DE EDUCACIÓN SUPERIOR PEDAGÓGICO PÚBLICO</w:t>
                          </w:r>
                        </w:p>
                        <w:p w:rsidR="007907A1" w:rsidRDefault="007907A1" w:rsidP="006A2F92">
                          <w:pPr>
                            <w:contextualSpacing/>
                            <w:jc w:val="center"/>
                            <w:rPr>
                              <w:b/>
                              <w:sz w:val="12"/>
                              <w:lang w:val="es-MX"/>
                            </w:rPr>
                          </w:pPr>
                          <w:r>
                            <w:rPr>
                              <w:b/>
                              <w:sz w:val="12"/>
                              <w:lang w:val="es-MX"/>
                            </w:rPr>
                            <w:t>“ANTENOR ORREGO” CAJABAMBA</w:t>
                          </w:r>
                        </w:p>
                        <w:p w:rsidR="007907A1" w:rsidRDefault="007907A1" w:rsidP="006A2F92">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7907A1" w:rsidRDefault="007907A1" w:rsidP="006A2F92">
                          <w:pPr>
                            <w:contextualSpacing/>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7B2ED6" id="_x0000_t202" coordsize="21600,21600" o:spt="202" path="m,l,21600r21600,l21600,xe">
              <v:stroke joinstyle="miter"/>
              <v:path gradientshapeok="t" o:connecttype="rect"/>
            </v:shapetype>
            <v:shape id="Cuadro de texto 116572" o:spid="_x0000_s1223" type="#_x0000_t202" style="position:absolute;margin-left:244.95pt;margin-top:11.15pt;width:209.05pt;height:34.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" filled="f" stroked="f">
              <v:textbox>
                <w:txbxContent>
                  <w:p w:rsidR="007907A1" w:rsidRDefault="007907A1" w:rsidP="006A2F92">
                    <w:pPr>
                      <w:contextualSpacing/>
                      <w:jc w:val="center"/>
                      <w:rPr>
                        <w:b/>
                        <w:sz w:val="12"/>
                        <w:lang w:val="es-MX"/>
                      </w:rPr>
                    </w:pPr>
                    <w:r>
                      <w:rPr>
                        <w:b/>
                        <w:sz w:val="12"/>
                        <w:lang w:val="es-MX"/>
                      </w:rPr>
                      <w:t>INSTITUTO DE EDUCACIÓN SUPERIOR PEDAGÓGICO PÚBLICO</w:t>
                    </w:r>
                  </w:p>
                  <w:p w:rsidR="007907A1" w:rsidRDefault="007907A1" w:rsidP="006A2F92">
                    <w:pPr>
                      <w:contextualSpacing/>
                      <w:jc w:val="center"/>
                      <w:rPr>
                        <w:b/>
                        <w:sz w:val="12"/>
                        <w:lang w:val="es-MX"/>
                      </w:rPr>
                    </w:pPr>
                    <w:r>
                      <w:rPr>
                        <w:b/>
                        <w:sz w:val="12"/>
                        <w:lang w:val="es-MX"/>
                      </w:rPr>
                      <w:t>“ANTENOR ORREGO” CAJABAMBA</w:t>
                    </w:r>
                  </w:p>
                  <w:p w:rsidR="007907A1" w:rsidRDefault="007907A1" w:rsidP="006A2F92">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7907A1" w:rsidRDefault="007907A1" w:rsidP="006A2F92">
                    <w:pPr>
                      <w:contextualSpacing/>
                      <w:jc w:val="center"/>
                    </w:pPr>
                  </w:p>
                </w:txbxContent>
              </v:textbox>
              <w10:wrap anchorx="margin"/>
            </v:shape>
          </w:pict>
        </mc:Fallback>
      </mc:AlternateContent>
    </w:r>
  </w:p>
  <w:p w:rsidR="007907A1" w:rsidRDefault="007907A1" w:rsidP="006A2F92">
    <w:pPr>
      <w:pStyle w:val="Encabezado"/>
    </w:pPr>
  </w:p>
  <w:p w:rsidR="007907A1" w:rsidRPr="00660C36" w:rsidRDefault="007907A1" w:rsidP="006A2F92">
    <w:pPr>
      <w:pStyle w:val="Encabezado"/>
    </w:pPr>
    <w:r>
      <w:rPr>
        <w:noProof/>
        <w:lang w:val="es-PE" w:eastAsia="es-PE"/>
      </w:rPr>
      <mc:AlternateContent>
        <mc:Choice Requires="wps">
          <w:drawing>
            <wp:anchor distT="0" distB="0" distL="114300" distR="114300" simplePos="0" relativeHeight="251819008" behindDoc="0" locked="0" layoutInCell="1" allowOverlap="1" wp14:anchorId="0409628C" wp14:editId="77163FA4">
              <wp:simplePos x="0" y="0"/>
              <wp:positionH relativeFrom="column">
                <wp:posOffset>-114301</wp:posOffset>
              </wp:positionH>
              <wp:positionV relativeFrom="paragraph">
                <wp:posOffset>139065</wp:posOffset>
              </wp:positionV>
              <wp:extent cx="9553575" cy="0"/>
              <wp:effectExtent l="0" t="0" r="28575" b="19050"/>
              <wp:wrapNone/>
              <wp:docPr id="44" name="Conector recto 44"/>
              <wp:cNvGraphicFramePr/>
              <a:graphic xmlns:a="http://schemas.openxmlformats.org/drawingml/2006/main">
                <a:graphicData uri="http://schemas.microsoft.com/office/word/2010/wordprocessingShape">
                  <wps:wsp>
                    <wps:cNvCnPr/>
                    <wps:spPr>
                      <a:xfrm>
                        <a:off x="0" y="0"/>
                        <a:ext cx="95535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36CC0C" id="Conector recto 44" o:spid="_x0000_s1026" style="position:absolute;z-index:251819008;visibility:visible;mso-wrap-style:square;mso-wrap-distance-left:9pt;mso-wrap-distance-top:0;mso-wrap-distance-right:9pt;mso-wrap-distance-bottom:0;mso-position-horizontal:absolute;mso-position-horizontal-relative:text;mso-position-vertical:absolute;mso-position-vertical-relative:text" from="-9pt,10.95pt" to="743.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" strokecolor="black [3213]"/>
          </w:pict>
        </mc:Fallback>
      </mc:AlternateConten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A1" w:rsidRDefault="007907A1" w:rsidP="006A2F92">
    <w:pPr>
      <w:pStyle w:val="Encabezado"/>
    </w:pPr>
    <w:r w:rsidRPr="004C63D3">
      <w:rPr>
        <w:rFonts w:ascii="Arial Narrow" w:hAnsi="Arial Narrow"/>
        <w:noProof/>
        <w:color w:val="000000" w:themeColor="text1"/>
        <w:sz w:val="48"/>
        <w:szCs w:val="80"/>
        <w:lang w:val="es-PE" w:eastAsia="es-PE"/>
      </w:rPr>
      <w:drawing>
        <wp:anchor distT="0" distB="0" distL="114300" distR="114300" simplePos="0" relativeHeight="251814912" behindDoc="0" locked="0" layoutInCell="1" allowOverlap="1" wp14:anchorId="24C719C5" wp14:editId="053455D7">
          <wp:simplePos x="0" y="0"/>
          <wp:positionH relativeFrom="margin">
            <wp:posOffset>4229100</wp:posOffset>
          </wp:positionH>
          <wp:positionV relativeFrom="margin">
            <wp:posOffset>-799465</wp:posOffset>
          </wp:positionV>
          <wp:extent cx="353639" cy="461074"/>
          <wp:effectExtent l="0" t="0" r="889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ED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3639" cy="461074"/>
                  </a:xfrm>
                  <a:prstGeom prst="rect">
                    <a:avLst/>
                  </a:prstGeom>
                </pic:spPr>
              </pic:pic>
            </a:graphicData>
          </a:graphic>
          <wp14:sizeRelH relativeFrom="page">
            <wp14:pctWidth>0</wp14:pctWidth>
          </wp14:sizeRelH>
          <wp14:sizeRelV relativeFrom="page">
            <wp14:pctHeight>0</wp14:pctHeight>
          </wp14:sizeRelV>
        </wp:anchor>
      </w:drawing>
    </w:r>
    <w:r w:rsidRPr="001C0023">
      <w:t xml:space="preserve"> </w:t>
    </w:r>
  </w:p>
  <w:p w:rsidR="007907A1" w:rsidRDefault="007907A1" w:rsidP="006A2F92">
    <w:pPr>
      <w:pStyle w:val="Encabezado"/>
      <w:tabs>
        <w:tab w:val="left" w:pos="4380"/>
      </w:tabs>
    </w:pPr>
    <w:r>
      <w:rPr>
        <w:noProof/>
        <w:lang w:val="es-PE" w:eastAsia="es-PE"/>
      </w:rPr>
      <w:drawing>
        <wp:anchor distT="0" distB="0" distL="114300" distR="114300" simplePos="0" relativeHeight="251739136" behindDoc="0" locked="0" layoutInCell="1" allowOverlap="1" wp14:anchorId="7B3CEEE6" wp14:editId="6BA5F10D">
          <wp:simplePos x="0" y="0"/>
          <wp:positionH relativeFrom="margin">
            <wp:posOffset>7972425</wp:posOffset>
          </wp:positionH>
          <wp:positionV relativeFrom="paragraph">
            <wp:posOffset>43180</wp:posOffset>
          </wp:positionV>
          <wp:extent cx="1323975" cy="564515"/>
          <wp:effectExtent l="0" t="0" r="9525" b="6985"/>
          <wp:wrapNone/>
          <wp:docPr id="19399" name="Imagen 19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rotWithShape="1">
                  <a:blip r:embed="rId2">
                    <a:extLst>
                      <a:ext uri="{28A0092B-C50C-407E-A947-70E740481C1C}">
                        <a14:useLocalDpi xmlns:a14="http://schemas.microsoft.com/office/drawing/2010/main" val="0"/>
                      </a:ext>
                    </a:extLst>
                  </a:blip>
                  <a:srcRect r="756"/>
                  <a:stretch/>
                </pic:blipFill>
                <pic:spPr bwMode="auto">
                  <a:xfrm>
                    <a:off x="0" y="0"/>
                    <a:ext cx="1323975" cy="564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PE" w:eastAsia="es-PE"/>
      </w:rPr>
      <w:drawing>
        <wp:anchor distT="0" distB="0" distL="114300" distR="114300" simplePos="0" relativeHeight="251738112" behindDoc="0" locked="0" layoutInCell="1" allowOverlap="1" wp14:anchorId="2EDA4D26" wp14:editId="07CE865F">
          <wp:simplePos x="0" y="0"/>
          <wp:positionH relativeFrom="margin">
            <wp:posOffset>-69849</wp:posOffset>
          </wp:positionH>
          <wp:positionV relativeFrom="paragraph">
            <wp:posOffset>-109855</wp:posOffset>
          </wp:positionV>
          <wp:extent cx="533400" cy="609600"/>
          <wp:effectExtent l="0" t="0" r="0" b="0"/>
          <wp:wrapNone/>
          <wp:docPr id="19400" name="Imagen 19400" descr="Image result for ESCUDO DEL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Image result for ESCUDO DEL PERU"/>
                  <pic:cNvPicPr>
                    <a:picLocks noChangeAspect="1" noChangeArrowheads="1"/>
                  </pic:cNvPicPr>
                </pic:nvPicPr>
                <pic:blipFill>
                  <a:blip r:embed="rId3">
                    <a:extLst>
                      <a:ext uri="{28A0092B-C50C-407E-A947-70E740481C1C}">
                        <a14:useLocalDpi xmlns:a14="http://schemas.microsoft.com/office/drawing/2010/main" val="0"/>
                      </a:ext>
                    </a:extLst>
                  </a:blip>
                  <a:srcRect l="20000" t="2844" r="16800" b="5687"/>
                  <a:stretch>
                    <a:fillRect/>
                  </a:stretch>
                </pic:blipFill>
                <pic:spPr bwMode="auto">
                  <a:xfrm>
                    <a:off x="0" y="0"/>
                    <a:ext cx="5334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tab/>
    </w:r>
  </w:p>
  <w:p w:rsidR="007907A1" w:rsidRDefault="007907A1" w:rsidP="006A2F92">
    <w:pPr>
      <w:pStyle w:val="Encabezado"/>
    </w:pPr>
    <w:r>
      <w:rPr>
        <w:noProof/>
        <w:lang w:val="es-PE" w:eastAsia="es-PE"/>
      </w:rPr>
      <mc:AlternateContent>
        <mc:Choice Requires="wps">
          <w:drawing>
            <wp:anchor distT="0" distB="0" distL="114300" distR="114300" simplePos="0" relativeHeight="251737088" behindDoc="0" locked="0" layoutInCell="1" allowOverlap="1" wp14:anchorId="19059CA4" wp14:editId="075706EA">
              <wp:simplePos x="0" y="0"/>
              <wp:positionH relativeFrom="margin">
                <wp:posOffset>3063240</wp:posOffset>
              </wp:positionH>
              <wp:positionV relativeFrom="paragraph">
                <wp:posOffset>114935</wp:posOffset>
              </wp:positionV>
              <wp:extent cx="2654935" cy="438150"/>
              <wp:effectExtent l="0" t="0" r="0" b="0"/>
              <wp:wrapNone/>
              <wp:docPr id="116569" name="Cuadro de texto 116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438150"/>
                      </a:xfrm>
                      <a:prstGeom prst="rect">
                        <a:avLst/>
                      </a:prstGeom>
                      <a:noFill/>
                      <a:ln>
                        <a:noFill/>
                      </a:ln>
                      <a:extLst/>
                    </wps:spPr>
                    <wps:txbx>
                      <w:txbxContent>
                        <w:p w:rsidR="007907A1" w:rsidRDefault="007907A1" w:rsidP="006A2F92">
                          <w:pPr>
                            <w:contextualSpacing/>
                            <w:jc w:val="center"/>
                            <w:rPr>
                              <w:b/>
                              <w:sz w:val="12"/>
                              <w:lang w:val="es-MX"/>
                            </w:rPr>
                          </w:pPr>
                          <w:r>
                            <w:rPr>
                              <w:b/>
                              <w:sz w:val="12"/>
                              <w:lang w:val="es-MX"/>
                            </w:rPr>
                            <w:t>INSTITUTO DE EDUCACIÓN SUPERIOR PEDAGÓGICO PÚBLICO</w:t>
                          </w:r>
                        </w:p>
                        <w:p w:rsidR="007907A1" w:rsidRDefault="007907A1" w:rsidP="006A2F92">
                          <w:pPr>
                            <w:contextualSpacing/>
                            <w:jc w:val="center"/>
                            <w:rPr>
                              <w:b/>
                              <w:sz w:val="12"/>
                              <w:lang w:val="es-MX"/>
                            </w:rPr>
                          </w:pPr>
                          <w:r>
                            <w:rPr>
                              <w:b/>
                              <w:sz w:val="12"/>
                              <w:lang w:val="es-MX"/>
                            </w:rPr>
                            <w:t>“ANTENOR ORREGO” CAJABAMBA</w:t>
                          </w:r>
                        </w:p>
                        <w:p w:rsidR="007907A1" w:rsidRDefault="007907A1" w:rsidP="006A2F92">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7907A1" w:rsidRDefault="007907A1" w:rsidP="006A2F92">
                          <w:pPr>
                            <w:contextualSpacing/>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059CA4" id="_x0000_t202" coordsize="21600,21600" o:spt="202" path="m,l,21600r21600,l21600,xe">
              <v:stroke joinstyle="miter"/>
              <v:path gradientshapeok="t" o:connecttype="rect"/>
            </v:shapetype>
            <v:shape id="Cuadro de texto 116569" o:spid="_x0000_s1224" type="#_x0000_t202" style="position:absolute;margin-left:241.2pt;margin-top:9.05pt;width:209.05pt;height:34.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" filled="f" stroked="f">
              <v:textbox>
                <w:txbxContent>
                  <w:p w:rsidR="007907A1" w:rsidRDefault="007907A1" w:rsidP="006A2F92">
                    <w:pPr>
                      <w:contextualSpacing/>
                      <w:jc w:val="center"/>
                      <w:rPr>
                        <w:b/>
                        <w:sz w:val="12"/>
                        <w:lang w:val="es-MX"/>
                      </w:rPr>
                    </w:pPr>
                    <w:r>
                      <w:rPr>
                        <w:b/>
                        <w:sz w:val="12"/>
                        <w:lang w:val="es-MX"/>
                      </w:rPr>
                      <w:t>INSTITUTO DE EDUCACIÓN SUPERIOR PEDAGÓGICO PÚBLICO</w:t>
                    </w:r>
                  </w:p>
                  <w:p w:rsidR="007907A1" w:rsidRDefault="007907A1" w:rsidP="006A2F92">
                    <w:pPr>
                      <w:contextualSpacing/>
                      <w:jc w:val="center"/>
                      <w:rPr>
                        <w:b/>
                        <w:sz w:val="12"/>
                        <w:lang w:val="es-MX"/>
                      </w:rPr>
                    </w:pPr>
                    <w:r>
                      <w:rPr>
                        <w:b/>
                        <w:sz w:val="12"/>
                        <w:lang w:val="es-MX"/>
                      </w:rPr>
                      <w:t>“ANTENOR ORREGO” CAJABAMBA</w:t>
                    </w:r>
                  </w:p>
                  <w:p w:rsidR="007907A1" w:rsidRDefault="007907A1" w:rsidP="006A2F92">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7907A1" w:rsidRDefault="007907A1" w:rsidP="006A2F92">
                    <w:pPr>
                      <w:contextualSpacing/>
                      <w:jc w:val="center"/>
                    </w:pPr>
                  </w:p>
                </w:txbxContent>
              </v:textbox>
              <w10:wrap anchorx="margin"/>
            </v:shape>
          </w:pict>
        </mc:Fallback>
      </mc:AlternateContent>
    </w:r>
  </w:p>
  <w:p w:rsidR="007907A1" w:rsidRDefault="007907A1" w:rsidP="006A2F92">
    <w:pPr>
      <w:pStyle w:val="Encabezado"/>
    </w:pPr>
  </w:p>
  <w:p w:rsidR="007907A1" w:rsidRPr="001C0023" w:rsidRDefault="007907A1" w:rsidP="006A2F92">
    <w:pPr>
      <w:pStyle w:val="Encabezado"/>
    </w:pPr>
    <w:r>
      <w:rPr>
        <w:noProof/>
        <w:lang w:val="es-PE" w:eastAsia="es-PE"/>
      </w:rPr>
      <mc:AlternateContent>
        <mc:Choice Requires="wps">
          <w:drawing>
            <wp:anchor distT="0" distB="0" distL="114300" distR="114300" simplePos="0" relativeHeight="251815936" behindDoc="0" locked="0" layoutInCell="1" allowOverlap="1">
              <wp:simplePos x="0" y="0"/>
              <wp:positionH relativeFrom="column">
                <wp:posOffset>-66675</wp:posOffset>
              </wp:positionH>
              <wp:positionV relativeFrom="paragraph">
                <wp:posOffset>141605</wp:posOffset>
              </wp:positionV>
              <wp:extent cx="9363075" cy="0"/>
              <wp:effectExtent l="0" t="0" r="28575" b="19050"/>
              <wp:wrapNone/>
              <wp:docPr id="42" name="Conector recto 42"/>
              <wp:cNvGraphicFramePr/>
              <a:graphic xmlns:a="http://schemas.openxmlformats.org/drawingml/2006/main">
                <a:graphicData uri="http://schemas.microsoft.com/office/word/2010/wordprocessingShape">
                  <wps:wsp>
                    <wps:cNvCnPr/>
                    <wps:spPr>
                      <a:xfrm>
                        <a:off x="0" y="0"/>
                        <a:ext cx="93630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73AFAF" id="Conector recto 42"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5.25pt,11.15pt" to="732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" strokecolor="black [3213]"/>
          </w:pict>
        </mc:Fallback>
      </mc:AlternateConten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A1" w:rsidRDefault="007907A1" w:rsidP="006A2F92">
    <w:pPr>
      <w:pStyle w:val="Encabezado"/>
    </w:pPr>
    <w:r>
      <w:rPr>
        <w:noProof/>
        <w:lang w:val="es-PE" w:eastAsia="es-PE"/>
      </w:rPr>
      <w:drawing>
        <wp:anchor distT="0" distB="0" distL="114300" distR="114300" simplePos="0" relativeHeight="251751424" behindDoc="0" locked="0" layoutInCell="1" allowOverlap="1" wp14:anchorId="79F8A108" wp14:editId="5246B61A">
          <wp:simplePos x="0" y="0"/>
          <wp:positionH relativeFrom="margin">
            <wp:posOffset>8735695</wp:posOffset>
          </wp:positionH>
          <wp:positionV relativeFrom="paragraph">
            <wp:posOffset>105410</wp:posOffset>
          </wp:positionV>
          <wp:extent cx="657225" cy="564515"/>
          <wp:effectExtent l="0" t="0" r="9525" b="6985"/>
          <wp:wrapNone/>
          <wp:docPr id="19401" name="Imagen 19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1">
                    <a:extLst>
                      <a:ext uri="{28A0092B-C50C-407E-A947-70E740481C1C}">
                        <a14:useLocalDpi xmlns:a14="http://schemas.microsoft.com/office/drawing/2010/main" val="0"/>
                      </a:ext>
                    </a:extLst>
                  </a:blip>
                  <a:srcRect r="50735"/>
                  <a:stretch>
                    <a:fillRect/>
                  </a:stretch>
                </pic:blipFill>
                <pic:spPr bwMode="auto">
                  <a:xfrm>
                    <a:off x="0" y="0"/>
                    <a:ext cx="657225" cy="564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07A1" w:rsidRDefault="007907A1" w:rsidP="006A2F92">
    <w:pPr>
      <w:pStyle w:val="Encabezado"/>
      <w:tabs>
        <w:tab w:val="left" w:pos="4380"/>
      </w:tabs>
    </w:pPr>
    <w:r>
      <w:rPr>
        <w:noProof/>
        <w:lang w:val="es-PE" w:eastAsia="es-PE"/>
      </w:rPr>
      <mc:AlternateContent>
        <mc:Choice Requires="wps">
          <w:drawing>
            <wp:anchor distT="0" distB="0" distL="114300" distR="114300" simplePos="0" relativeHeight="251749376" behindDoc="0" locked="0" layoutInCell="1" allowOverlap="1" wp14:anchorId="7DC4E992" wp14:editId="064175FC">
              <wp:simplePos x="0" y="0"/>
              <wp:positionH relativeFrom="page">
                <wp:align>center</wp:align>
              </wp:positionH>
              <wp:positionV relativeFrom="paragraph">
                <wp:posOffset>12700</wp:posOffset>
              </wp:positionV>
              <wp:extent cx="2654935" cy="438150"/>
              <wp:effectExtent l="0" t="0" r="0" b="0"/>
              <wp:wrapNone/>
              <wp:docPr id="116581" name="Cuadro de texto 116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438150"/>
                      </a:xfrm>
                      <a:prstGeom prst="rect">
                        <a:avLst/>
                      </a:prstGeom>
                      <a:noFill/>
                      <a:ln>
                        <a:noFill/>
                      </a:ln>
                      <a:extLst/>
                    </wps:spPr>
                    <wps:txbx>
                      <w:txbxContent>
                        <w:p w:rsidR="007907A1" w:rsidRDefault="007907A1" w:rsidP="006A2F92">
                          <w:pPr>
                            <w:contextualSpacing/>
                            <w:jc w:val="center"/>
                            <w:rPr>
                              <w:b/>
                              <w:sz w:val="12"/>
                              <w:lang w:val="es-MX"/>
                            </w:rPr>
                          </w:pPr>
                          <w:r>
                            <w:rPr>
                              <w:b/>
                              <w:sz w:val="12"/>
                              <w:lang w:val="es-MX"/>
                            </w:rPr>
                            <w:t>INSTITUTO DE EDUCACIÓN SUPERIOR PEDAGÓGICO PÚBLICO</w:t>
                          </w:r>
                        </w:p>
                        <w:p w:rsidR="007907A1" w:rsidRDefault="007907A1" w:rsidP="006A2F92">
                          <w:pPr>
                            <w:contextualSpacing/>
                            <w:jc w:val="center"/>
                            <w:rPr>
                              <w:b/>
                              <w:sz w:val="12"/>
                              <w:lang w:val="es-MX"/>
                            </w:rPr>
                          </w:pPr>
                          <w:r>
                            <w:rPr>
                              <w:b/>
                              <w:sz w:val="12"/>
                              <w:lang w:val="es-MX"/>
                            </w:rPr>
                            <w:t>“ANTENOR ORREGO” CAJABAMBA</w:t>
                          </w:r>
                        </w:p>
                        <w:p w:rsidR="007907A1" w:rsidRDefault="007907A1" w:rsidP="006A2F92">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7907A1" w:rsidRDefault="007907A1" w:rsidP="006A2F92">
                          <w:pPr>
                            <w:contextualSpacing/>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C4E992" id="_x0000_t202" coordsize="21600,21600" o:spt="202" path="m,l,21600r21600,l21600,xe">
              <v:stroke joinstyle="miter"/>
              <v:path gradientshapeok="t" o:connecttype="rect"/>
            </v:shapetype>
            <v:shape id="Cuadro de texto 116581" o:spid="_x0000_s1225" type="#_x0000_t202" style="position:absolute;margin-left:0;margin-top:1pt;width:209.05pt;height:34.5pt;z-index:2517493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" filled="f" stroked="f">
              <v:textbox>
                <w:txbxContent>
                  <w:p w:rsidR="007907A1" w:rsidRDefault="007907A1" w:rsidP="006A2F92">
                    <w:pPr>
                      <w:contextualSpacing/>
                      <w:jc w:val="center"/>
                      <w:rPr>
                        <w:b/>
                        <w:sz w:val="12"/>
                        <w:lang w:val="es-MX"/>
                      </w:rPr>
                    </w:pPr>
                    <w:r>
                      <w:rPr>
                        <w:b/>
                        <w:sz w:val="12"/>
                        <w:lang w:val="es-MX"/>
                      </w:rPr>
                      <w:t>INSTITUTO DE EDUCACIÓN SUPERIOR PEDAGÓGICO PÚBLICO</w:t>
                    </w:r>
                  </w:p>
                  <w:p w:rsidR="007907A1" w:rsidRDefault="007907A1" w:rsidP="006A2F92">
                    <w:pPr>
                      <w:contextualSpacing/>
                      <w:jc w:val="center"/>
                      <w:rPr>
                        <w:b/>
                        <w:sz w:val="12"/>
                        <w:lang w:val="es-MX"/>
                      </w:rPr>
                    </w:pPr>
                    <w:r>
                      <w:rPr>
                        <w:b/>
                        <w:sz w:val="12"/>
                        <w:lang w:val="es-MX"/>
                      </w:rPr>
                      <w:t>“ANTENOR ORREGO” CAJABAMBA</w:t>
                    </w:r>
                  </w:p>
                  <w:p w:rsidR="007907A1" w:rsidRDefault="007907A1" w:rsidP="006A2F92">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7907A1" w:rsidRDefault="007907A1" w:rsidP="006A2F92">
                    <w:pPr>
                      <w:contextualSpacing/>
                      <w:jc w:val="center"/>
                    </w:pPr>
                  </w:p>
                </w:txbxContent>
              </v:textbox>
              <w10:wrap anchorx="page"/>
            </v:shape>
          </w:pict>
        </mc:Fallback>
      </mc:AlternateContent>
    </w:r>
    <w:r>
      <w:rPr>
        <w:noProof/>
        <w:lang w:val="es-PE" w:eastAsia="es-PE"/>
      </w:rPr>
      <w:drawing>
        <wp:anchor distT="0" distB="0" distL="114300" distR="114300" simplePos="0" relativeHeight="251750400" behindDoc="0" locked="0" layoutInCell="1" allowOverlap="1" wp14:anchorId="18580669" wp14:editId="03FAB706">
          <wp:simplePos x="0" y="0"/>
          <wp:positionH relativeFrom="margin">
            <wp:posOffset>-69849</wp:posOffset>
          </wp:positionH>
          <wp:positionV relativeFrom="paragraph">
            <wp:posOffset>-109855</wp:posOffset>
          </wp:positionV>
          <wp:extent cx="533400" cy="609600"/>
          <wp:effectExtent l="0" t="0" r="0" b="0"/>
          <wp:wrapNone/>
          <wp:docPr id="19402" name="Imagen 19402" descr="Image result for ESCUDO DEL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Image result for ESCUDO DEL PERU"/>
                  <pic:cNvPicPr>
                    <a:picLocks noChangeAspect="1" noChangeArrowheads="1"/>
                  </pic:cNvPicPr>
                </pic:nvPicPr>
                <pic:blipFill>
                  <a:blip r:embed="rId2">
                    <a:extLst>
                      <a:ext uri="{28A0092B-C50C-407E-A947-70E740481C1C}">
                        <a14:useLocalDpi xmlns:a14="http://schemas.microsoft.com/office/drawing/2010/main" val="0"/>
                      </a:ext>
                    </a:extLst>
                  </a:blip>
                  <a:srcRect l="20000" t="2844" r="16800" b="5687"/>
                  <a:stretch>
                    <a:fillRect/>
                  </a:stretch>
                </pic:blipFill>
                <pic:spPr bwMode="auto">
                  <a:xfrm>
                    <a:off x="0" y="0"/>
                    <a:ext cx="5334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tab/>
    </w:r>
  </w:p>
  <w:p w:rsidR="007907A1" w:rsidRDefault="007907A1" w:rsidP="006A2F92">
    <w:pPr>
      <w:pStyle w:val="Encabezado"/>
    </w:pPr>
  </w:p>
  <w:p w:rsidR="007907A1" w:rsidRDefault="007907A1" w:rsidP="006A2F92">
    <w:pPr>
      <w:pStyle w:val="Encabezado"/>
    </w:pPr>
  </w:p>
  <w:p w:rsidR="007907A1" w:rsidRDefault="007907A1" w:rsidP="006A2F92">
    <w:pPr>
      <w:pStyle w:val="Encabezado"/>
    </w:pPr>
  </w:p>
  <w:p w:rsidR="007907A1" w:rsidRPr="001E3651" w:rsidRDefault="007907A1" w:rsidP="006A2F92">
    <w:pPr>
      <w:pStyle w:val="Encabezado"/>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A1" w:rsidRDefault="007907A1" w:rsidP="006A2F92">
    <w:pPr>
      <w:pStyle w:val="Encabezado"/>
      <w:tabs>
        <w:tab w:val="left" w:pos="4380"/>
      </w:tabs>
    </w:pPr>
    <w:r>
      <w:rPr>
        <w:noProof/>
        <w:lang w:val="es-PE" w:eastAsia="es-PE"/>
      </w:rPr>
      <w:drawing>
        <wp:anchor distT="0" distB="0" distL="114300" distR="114300" simplePos="0" relativeHeight="251754496" behindDoc="0" locked="0" layoutInCell="1" allowOverlap="1" wp14:anchorId="288E7D8F" wp14:editId="7D73A865">
          <wp:simplePos x="0" y="0"/>
          <wp:positionH relativeFrom="margin">
            <wp:posOffset>7876540</wp:posOffset>
          </wp:positionH>
          <wp:positionV relativeFrom="paragraph">
            <wp:posOffset>93980</wp:posOffset>
          </wp:positionV>
          <wp:extent cx="1362075" cy="564515"/>
          <wp:effectExtent l="0" t="0" r="9525" b="6985"/>
          <wp:wrapNone/>
          <wp:docPr id="19404" name="Imagen 19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rotWithShape="1">
                  <a:blip r:embed="rId1">
                    <a:extLst>
                      <a:ext uri="{28A0092B-C50C-407E-A947-70E740481C1C}">
                        <a14:useLocalDpi xmlns:a14="http://schemas.microsoft.com/office/drawing/2010/main" val="0"/>
                      </a:ext>
                    </a:extLst>
                  </a:blip>
                  <a:srcRect l="-1" r="-2100"/>
                  <a:stretch/>
                </pic:blipFill>
                <pic:spPr bwMode="auto">
                  <a:xfrm>
                    <a:off x="0" y="0"/>
                    <a:ext cx="1362075" cy="564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63D3">
      <w:rPr>
        <w:rFonts w:ascii="Arial Narrow" w:hAnsi="Arial Narrow"/>
        <w:noProof/>
        <w:color w:val="000000" w:themeColor="text1"/>
        <w:sz w:val="48"/>
        <w:szCs w:val="80"/>
        <w:lang w:val="es-PE" w:eastAsia="es-PE"/>
      </w:rPr>
      <w:drawing>
        <wp:anchor distT="0" distB="0" distL="114300" distR="114300" simplePos="0" relativeHeight="251824128" behindDoc="0" locked="0" layoutInCell="1" allowOverlap="1" wp14:anchorId="552F8D2F" wp14:editId="1C482868">
          <wp:simplePos x="0" y="0"/>
          <wp:positionH relativeFrom="margin">
            <wp:posOffset>4495800</wp:posOffset>
          </wp:positionH>
          <wp:positionV relativeFrom="margin">
            <wp:posOffset>-848304</wp:posOffset>
          </wp:positionV>
          <wp:extent cx="353639" cy="461074"/>
          <wp:effectExtent l="0" t="0" r="889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EDA.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53639" cy="461074"/>
                  </a:xfrm>
                  <a:prstGeom prst="rect">
                    <a:avLst/>
                  </a:prstGeom>
                </pic:spPr>
              </pic:pic>
            </a:graphicData>
          </a:graphic>
          <wp14:sizeRelH relativeFrom="page">
            <wp14:pctWidth>0</wp14:pctWidth>
          </wp14:sizeRelH>
          <wp14:sizeRelV relativeFrom="page">
            <wp14:pctHeight>0</wp14:pctHeight>
          </wp14:sizeRelV>
        </wp:anchor>
      </w:drawing>
    </w:r>
    <w:r>
      <w:rPr>
        <w:noProof/>
        <w:lang w:val="es-PE" w:eastAsia="es-PE"/>
      </w:rPr>
      <w:drawing>
        <wp:anchor distT="0" distB="0" distL="114300" distR="114300" simplePos="0" relativeHeight="251753472" behindDoc="0" locked="0" layoutInCell="1" allowOverlap="1" wp14:anchorId="1742D994" wp14:editId="7AA1B44A">
          <wp:simplePos x="0" y="0"/>
          <wp:positionH relativeFrom="margin">
            <wp:align>left</wp:align>
          </wp:positionH>
          <wp:positionV relativeFrom="paragraph">
            <wp:posOffset>64135</wp:posOffset>
          </wp:positionV>
          <wp:extent cx="533400" cy="609600"/>
          <wp:effectExtent l="0" t="0" r="0" b="0"/>
          <wp:wrapNone/>
          <wp:docPr id="19403" name="Imagen 19403" descr="Image result for ESCUDO DEL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Image result for ESCUDO DEL PERU"/>
                  <pic:cNvPicPr>
                    <a:picLocks noChangeAspect="1" noChangeArrowheads="1"/>
                  </pic:cNvPicPr>
                </pic:nvPicPr>
                <pic:blipFill>
                  <a:blip r:embed="rId3">
                    <a:extLst>
                      <a:ext uri="{28A0092B-C50C-407E-A947-70E740481C1C}">
                        <a14:useLocalDpi xmlns:a14="http://schemas.microsoft.com/office/drawing/2010/main" val="0"/>
                      </a:ext>
                    </a:extLst>
                  </a:blip>
                  <a:srcRect l="20000" t="2844" r="16800" b="5687"/>
                  <a:stretch>
                    <a:fillRect/>
                  </a:stretch>
                </pic:blipFill>
                <pic:spPr bwMode="auto">
                  <a:xfrm>
                    <a:off x="0" y="0"/>
                    <a:ext cx="5334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tab/>
    </w:r>
  </w:p>
  <w:p w:rsidR="007907A1" w:rsidRDefault="007907A1" w:rsidP="006A2F92">
    <w:pPr>
      <w:pStyle w:val="Encabezado"/>
    </w:pPr>
  </w:p>
  <w:p w:rsidR="007907A1" w:rsidRDefault="007907A1" w:rsidP="006A2F92">
    <w:pPr>
      <w:pStyle w:val="Encabezado"/>
    </w:pPr>
    <w:r>
      <w:rPr>
        <w:noProof/>
        <w:lang w:val="es-PE" w:eastAsia="es-PE"/>
      </w:rPr>
      <mc:AlternateContent>
        <mc:Choice Requires="wps">
          <w:drawing>
            <wp:anchor distT="0" distB="0" distL="114300" distR="114300" simplePos="0" relativeHeight="251752448" behindDoc="0" locked="0" layoutInCell="1" allowOverlap="1" wp14:anchorId="5AF13F4F" wp14:editId="74169974">
              <wp:simplePos x="0" y="0"/>
              <wp:positionH relativeFrom="page">
                <wp:posOffset>4025265</wp:posOffset>
              </wp:positionH>
              <wp:positionV relativeFrom="paragraph">
                <wp:posOffset>103505</wp:posOffset>
              </wp:positionV>
              <wp:extent cx="2654935" cy="438150"/>
              <wp:effectExtent l="0" t="0" r="0" b="0"/>
              <wp:wrapNone/>
              <wp:docPr id="116584" name="Cuadro de texto 116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438150"/>
                      </a:xfrm>
                      <a:prstGeom prst="rect">
                        <a:avLst/>
                      </a:prstGeom>
                      <a:noFill/>
                      <a:ln>
                        <a:noFill/>
                      </a:ln>
                      <a:extLst/>
                    </wps:spPr>
                    <wps:txbx>
                      <w:txbxContent>
                        <w:p w:rsidR="007907A1" w:rsidRDefault="007907A1" w:rsidP="006A2F92">
                          <w:pPr>
                            <w:contextualSpacing/>
                            <w:jc w:val="center"/>
                            <w:rPr>
                              <w:b/>
                              <w:sz w:val="12"/>
                              <w:lang w:val="es-MX"/>
                            </w:rPr>
                          </w:pPr>
                          <w:r>
                            <w:rPr>
                              <w:b/>
                              <w:sz w:val="12"/>
                              <w:lang w:val="es-MX"/>
                            </w:rPr>
                            <w:t>INSTITUTO DE EDUCACIÓN SUPERIOR PEDAGÓGICO PÚBLICO</w:t>
                          </w:r>
                        </w:p>
                        <w:p w:rsidR="007907A1" w:rsidRDefault="007907A1" w:rsidP="006A2F92">
                          <w:pPr>
                            <w:contextualSpacing/>
                            <w:jc w:val="center"/>
                            <w:rPr>
                              <w:b/>
                              <w:sz w:val="12"/>
                              <w:lang w:val="es-MX"/>
                            </w:rPr>
                          </w:pPr>
                          <w:r>
                            <w:rPr>
                              <w:b/>
                              <w:sz w:val="12"/>
                              <w:lang w:val="es-MX"/>
                            </w:rPr>
                            <w:t>“ANTENOR ORREGO” CAJABAMBA</w:t>
                          </w:r>
                        </w:p>
                        <w:p w:rsidR="007907A1" w:rsidRDefault="007907A1" w:rsidP="006A2F92">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7907A1" w:rsidRDefault="007907A1" w:rsidP="006A2F92">
                          <w:pPr>
                            <w:contextualSpacing/>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F13F4F" id="_x0000_t202" coordsize="21600,21600" o:spt="202" path="m,l,21600r21600,l21600,xe">
              <v:stroke joinstyle="miter"/>
              <v:path gradientshapeok="t" o:connecttype="rect"/>
            </v:shapetype>
            <v:shape id="Cuadro de texto 116584" o:spid="_x0000_s1226" type="#_x0000_t202" style="position:absolute;margin-left:316.95pt;margin-top:8.15pt;width:209.05pt;height:34.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" filled="f" stroked="f">
              <v:textbox>
                <w:txbxContent>
                  <w:p w:rsidR="007907A1" w:rsidRDefault="007907A1" w:rsidP="006A2F92">
                    <w:pPr>
                      <w:contextualSpacing/>
                      <w:jc w:val="center"/>
                      <w:rPr>
                        <w:b/>
                        <w:sz w:val="12"/>
                        <w:lang w:val="es-MX"/>
                      </w:rPr>
                    </w:pPr>
                    <w:r>
                      <w:rPr>
                        <w:b/>
                        <w:sz w:val="12"/>
                        <w:lang w:val="es-MX"/>
                      </w:rPr>
                      <w:t>INSTITUTO DE EDUCACIÓN SUPERIOR PEDAGÓGICO PÚBLICO</w:t>
                    </w:r>
                  </w:p>
                  <w:p w:rsidR="007907A1" w:rsidRDefault="007907A1" w:rsidP="006A2F92">
                    <w:pPr>
                      <w:contextualSpacing/>
                      <w:jc w:val="center"/>
                      <w:rPr>
                        <w:b/>
                        <w:sz w:val="12"/>
                        <w:lang w:val="es-MX"/>
                      </w:rPr>
                    </w:pPr>
                    <w:r>
                      <w:rPr>
                        <w:b/>
                        <w:sz w:val="12"/>
                        <w:lang w:val="es-MX"/>
                      </w:rPr>
                      <w:t>“ANTENOR ORREGO” CAJABAMBA</w:t>
                    </w:r>
                  </w:p>
                  <w:p w:rsidR="007907A1" w:rsidRDefault="007907A1" w:rsidP="006A2F92">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7907A1" w:rsidRDefault="007907A1" w:rsidP="006A2F92">
                    <w:pPr>
                      <w:contextualSpacing/>
                      <w:jc w:val="center"/>
                    </w:pPr>
                  </w:p>
                </w:txbxContent>
              </v:textbox>
              <w10:wrap anchorx="page"/>
            </v:shape>
          </w:pict>
        </mc:Fallback>
      </mc:AlternateContent>
    </w:r>
  </w:p>
  <w:p w:rsidR="007907A1" w:rsidRDefault="007907A1" w:rsidP="006A2F92">
    <w:pPr>
      <w:pStyle w:val="Encabezado"/>
    </w:pPr>
  </w:p>
  <w:p w:rsidR="007907A1" w:rsidRPr="001E3651" w:rsidRDefault="007907A1" w:rsidP="006A2F92">
    <w:pPr>
      <w:pStyle w:val="Encabezado"/>
    </w:pPr>
    <w:r>
      <w:rPr>
        <w:noProof/>
        <w:lang w:val="es-PE" w:eastAsia="es-PE"/>
      </w:rPr>
      <mc:AlternateContent>
        <mc:Choice Requires="wps">
          <w:drawing>
            <wp:anchor distT="0" distB="0" distL="114300" distR="114300" simplePos="0" relativeHeight="251825152" behindDoc="0" locked="0" layoutInCell="1" allowOverlap="1">
              <wp:simplePos x="0" y="0"/>
              <wp:positionH relativeFrom="column">
                <wp:posOffset>-191135</wp:posOffset>
              </wp:positionH>
              <wp:positionV relativeFrom="paragraph">
                <wp:posOffset>139065</wp:posOffset>
              </wp:positionV>
              <wp:extent cx="9620250" cy="0"/>
              <wp:effectExtent l="0" t="0" r="19050" b="19050"/>
              <wp:wrapNone/>
              <wp:docPr id="48" name="Conector recto 48"/>
              <wp:cNvGraphicFramePr/>
              <a:graphic xmlns:a="http://schemas.openxmlformats.org/drawingml/2006/main">
                <a:graphicData uri="http://schemas.microsoft.com/office/word/2010/wordprocessingShape">
                  <wps:wsp>
                    <wps:cNvCnPr/>
                    <wps:spPr>
                      <a:xfrm>
                        <a:off x="0" y="0"/>
                        <a:ext cx="9620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EE703E" id="Conector recto 48" o:spid="_x0000_s1026" style="position:absolute;z-index:251825152;visibility:visible;mso-wrap-style:square;mso-wrap-distance-left:9pt;mso-wrap-distance-top:0;mso-wrap-distance-right:9pt;mso-wrap-distance-bottom:0;mso-position-horizontal:absolute;mso-position-horizontal-relative:text;mso-position-vertical:absolute;mso-position-vertical-relative:text" from="-15.05pt,10.95pt" to="742.4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" strokecolor="black [3213]"/>
          </w:pict>
        </mc:Fallback>
      </mc:AlternateConten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A1" w:rsidRDefault="007907A1" w:rsidP="006A2F92">
    <w:pPr>
      <w:spacing w:after="0" w:line="259" w:lineRule="auto"/>
    </w:pPr>
    <w:r>
      <w:rPr>
        <w:noProof/>
        <w:lang w:val="es-PE" w:eastAsia="es-PE"/>
      </w:rPr>
      <w:drawing>
        <wp:anchor distT="0" distB="0" distL="114300" distR="114300" simplePos="0" relativeHeight="251748352" behindDoc="0" locked="0" layoutInCell="1" allowOverlap="1" wp14:anchorId="67058675" wp14:editId="5A04161C">
          <wp:simplePos x="0" y="0"/>
          <wp:positionH relativeFrom="margin">
            <wp:posOffset>7800340</wp:posOffset>
          </wp:positionH>
          <wp:positionV relativeFrom="paragraph">
            <wp:posOffset>204470</wp:posOffset>
          </wp:positionV>
          <wp:extent cx="1362075" cy="564515"/>
          <wp:effectExtent l="0" t="0" r="9525" b="6985"/>
          <wp:wrapNone/>
          <wp:docPr id="19405" name="Imagen 19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rotWithShape="1">
                  <a:blip r:embed="rId1">
                    <a:extLst>
                      <a:ext uri="{28A0092B-C50C-407E-A947-70E740481C1C}">
                        <a14:useLocalDpi xmlns:a14="http://schemas.microsoft.com/office/drawing/2010/main" val="0"/>
                      </a:ext>
                    </a:extLst>
                  </a:blip>
                  <a:srcRect l="-1" r="-2100"/>
                  <a:stretch/>
                </pic:blipFill>
                <pic:spPr bwMode="auto">
                  <a:xfrm>
                    <a:off x="0" y="0"/>
                    <a:ext cx="1362075" cy="564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63D3">
      <w:rPr>
        <w:rFonts w:ascii="Arial Narrow" w:hAnsi="Arial Narrow"/>
        <w:noProof/>
        <w:color w:val="000000" w:themeColor="text1"/>
        <w:sz w:val="48"/>
        <w:szCs w:val="80"/>
        <w:lang w:val="es-PE" w:eastAsia="es-PE"/>
      </w:rPr>
      <w:drawing>
        <wp:anchor distT="0" distB="0" distL="114300" distR="114300" simplePos="0" relativeHeight="251821056" behindDoc="0" locked="0" layoutInCell="1" allowOverlap="1" wp14:anchorId="0C958695" wp14:editId="5F58A6D8">
          <wp:simplePos x="0" y="0"/>
          <wp:positionH relativeFrom="margin">
            <wp:posOffset>4419600</wp:posOffset>
          </wp:positionH>
          <wp:positionV relativeFrom="margin">
            <wp:posOffset>-858464</wp:posOffset>
          </wp:positionV>
          <wp:extent cx="353639" cy="461074"/>
          <wp:effectExtent l="0" t="0" r="889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EDA.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53639" cy="461074"/>
                  </a:xfrm>
                  <a:prstGeom prst="rect">
                    <a:avLst/>
                  </a:prstGeom>
                </pic:spPr>
              </pic:pic>
            </a:graphicData>
          </a:graphic>
          <wp14:sizeRelH relativeFrom="page">
            <wp14:pctWidth>0</wp14:pctWidth>
          </wp14:sizeRelH>
          <wp14:sizeRelV relativeFrom="page">
            <wp14:pctHeight>0</wp14:pctHeight>
          </wp14:sizeRelV>
        </wp:anchor>
      </w:drawing>
    </w:r>
  </w:p>
  <w:p w:rsidR="007907A1" w:rsidRDefault="007907A1" w:rsidP="006A2F92">
    <w:pPr>
      <w:pStyle w:val="Encabezado"/>
      <w:tabs>
        <w:tab w:val="left" w:pos="4380"/>
      </w:tabs>
    </w:pPr>
    <w:r>
      <w:rPr>
        <w:noProof/>
        <w:lang w:val="es-PE" w:eastAsia="es-PE"/>
      </w:rPr>
      <w:drawing>
        <wp:anchor distT="0" distB="0" distL="114300" distR="114300" simplePos="0" relativeHeight="251747328" behindDoc="0" locked="0" layoutInCell="1" allowOverlap="1" wp14:anchorId="4B6B9C83" wp14:editId="7A601AB0">
          <wp:simplePos x="0" y="0"/>
          <wp:positionH relativeFrom="margin">
            <wp:posOffset>-69849</wp:posOffset>
          </wp:positionH>
          <wp:positionV relativeFrom="paragraph">
            <wp:posOffset>-109855</wp:posOffset>
          </wp:positionV>
          <wp:extent cx="533400" cy="609600"/>
          <wp:effectExtent l="0" t="0" r="0" b="0"/>
          <wp:wrapNone/>
          <wp:docPr id="19406" name="Imagen 19406" descr="Image result for ESCUDO DEL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Image result for ESCUDO DEL PERU"/>
                  <pic:cNvPicPr>
                    <a:picLocks noChangeAspect="1" noChangeArrowheads="1"/>
                  </pic:cNvPicPr>
                </pic:nvPicPr>
                <pic:blipFill>
                  <a:blip r:embed="rId3">
                    <a:extLst>
                      <a:ext uri="{28A0092B-C50C-407E-A947-70E740481C1C}">
                        <a14:useLocalDpi xmlns:a14="http://schemas.microsoft.com/office/drawing/2010/main" val="0"/>
                      </a:ext>
                    </a:extLst>
                  </a:blip>
                  <a:srcRect l="20000" t="2844" r="16800" b="5687"/>
                  <a:stretch>
                    <a:fillRect/>
                  </a:stretch>
                </pic:blipFill>
                <pic:spPr bwMode="auto">
                  <a:xfrm>
                    <a:off x="0" y="0"/>
                    <a:ext cx="5334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tab/>
    </w:r>
  </w:p>
  <w:p w:rsidR="007907A1" w:rsidRDefault="007907A1" w:rsidP="006A2F92">
    <w:pPr>
      <w:spacing w:after="0" w:line="259" w:lineRule="auto"/>
    </w:pPr>
    <w:r>
      <w:rPr>
        <w:noProof/>
        <w:lang w:val="es-PE" w:eastAsia="es-PE"/>
      </w:rPr>
      <mc:AlternateContent>
        <mc:Choice Requires="wps">
          <w:drawing>
            <wp:anchor distT="0" distB="0" distL="114300" distR="114300" simplePos="0" relativeHeight="251746304" behindDoc="0" locked="0" layoutInCell="1" allowOverlap="1" wp14:anchorId="53ECCE9E" wp14:editId="3EBF66D4">
              <wp:simplePos x="0" y="0"/>
              <wp:positionH relativeFrom="page">
                <wp:posOffset>4025265</wp:posOffset>
              </wp:positionH>
              <wp:positionV relativeFrom="paragraph">
                <wp:posOffset>134620</wp:posOffset>
              </wp:positionV>
              <wp:extent cx="2654935" cy="438150"/>
              <wp:effectExtent l="0" t="0" r="0" b="0"/>
              <wp:wrapNone/>
              <wp:docPr id="116578" name="Cuadro de texto 116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438150"/>
                      </a:xfrm>
                      <a:prstGeom prst="rect">
                        <a:avLst/>
                      </a:prstGeom>
                      <a:noFill/>
                      <a:ln>
                        <a:noFill/>
                      </a:ln>
                      <a:extLst/>
                    </wps:spPr>
                    <wps:txbx>
                      <w:txbxContent>
                        <w:p w:rsidR="007907A1" w:rsidRDefault="007907A1" w:rsidP="006A2F92">
                          <w:pPr>
                            <w:contextualSpacing/>
                            <w:jc w:val="center"/>
                            <w:rPr>
                              <w:b/>
                              <w:sz w:val="12"/>
                              <w:lang w:val="es-MX"/>
                            </w:rPr>
                          </w:pPr>
                          <w:r>
                            <w:rPr>
                              <w:b/>
                              <w:sz w:val="12"/>
                              <w:lang w:val="es-MX"/>
                            </w:rPr>
                            <w:t>INSTITUTO DE EDUCACIÓN SUPERIOR PEDAGÓGICO PÚBLICO</w:t>
                          </w:r>
                        </w:p>
                        <w:p w:rsidR="007907A1" w:rsidRDefault="007907A1" w:rsidP="006A2F92">
                          <w:pPr>
                            <w:contextualSpacing/>
                            <w:jc w:val="center"/>
                            <w:rPr>
                              <w:b/>
                              <w:sz w:val="12"/>
                              <w:lang w:val="es-MX"/>
                            </w:rPr>
                          </w:pPr>
                          <w:r>
                            <w:rPr>
                              <w:b/>
                              <w:sz w:val="12"/>
                              <w:lang w:val="es-MX"/>
                            </w:rPr>
                            <w:t>“ANTENOR ORREGO” CAJABAMBA</w:t>
                          </w:r>
                        </w:p>
                        <w:p w:rsidR="007907A1" w:rsidRDefault="007907A1" w:rsidP="006A2F92">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7907A1" w:rsidRDefault="007907A1" w:rsidP="006A2F92">
                          <w:pPr>
                            <w:contextualSpacing/>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ECCE9E" id="_x0000_t202" coordsize="21600,21600" o:spt="202" path="m,l,21600r21600,l21600,xe">
              <v:stroke joinstyle="miter"/>
              <v:path gradientshapeok="t" o:connecttype="rect"/>
            </v:shapetype>
            <v:shape id="Cuadro de texto 116578" o:spid="_x0000_s1227" type="#_x0000_t202" style="position:absolute;margin-left:316.95pt;margin-top:10.6pt;width:209.05pt;height:34.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" filled="f" stroked="f">
              <v:textbox>
                <w:txbxContent>
                  <w:p w:rsidR="007907A1" w:rsidRDefault="007907A1" w:rsidP="006A2F92">
                    <w:pPr>
                      <w:contextualSpacing/>
                      <w:jc w:val="center"/>
                      <w:rPr>
                        <w:b/>
                        <w:sz w:val="12"/>
                        <w:lang w:val="es-MX"/>
                      </w:rPr>
                    </w:pPr>
                    <w:r>
                      <w:rPr>
                        <w:b/>
                        <w:sz w:val="12"/>
                        <w:lang w:val="es-MX"/>
                      </w:rPr>
                      <w:t>INSTITUTO DE EDUCACIÓN SUPERIOR PEDAGÓGICO PÚBLICO</w:t>
                    </w:r>
                  </w:p>
                  <w:p w:rsidR="007907A1" w:rsidRDefault="007907A1" w:rsidP="006A2F92">
                    <w:pPr>
                      <w:contextualSpacing/>
                      <w:jc w:val="center"/>
                      <w:rPr>
                        <w:b/>
                        <w:sz w:val="12"/>
                        <w:lang w:val="es-MX"/>
                      </w:rPr>
                    </w:pPr>
                    <w:r>
                      <w:rPr>
                        <w:b/>
                        <w:sz w:val="12"/>
                        <w:lang w:val="es-MX"/>
                      </w:rPr>
                      <w:t>“ANTENOR ORREGO” CAJABAMBA</w:t>
                    </w:r>
                  </w:p>
                  <w:p w:rsidR="007907A1" w:rsidRDefault="007907A1" w:rsidP="006A2F92">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7907A1" w:rsidRDefault="007907A1" w:rsidP="006A2F92">
                    <w:pPr>
                      <w:contextualSpacing/>
                      <w:jc w:val="center"/>
                    </w:pPr>
                  </w:p>
                </w:txbxContent>
              </v:textbox>
              <w10:wrap anchorx="page"/>
            </v:shape>
          </w:pict>
        </mc:Fallback>
      </mc:AlternateContent>
    </w:r>
  </w:p>
  <w:p w:rsidR="007907A1" w:rsidRDefault="007907A1" w:rsidP="006A2F92">
    <w:pPr>
      <w:spacing w:after="0" w:line="259" w:lineRule="auto"/>
    </w:pPr>
  </w:p>
  <w:p w:rsidR="007907A1" w:rsidRDefault="007907A1" w:rsidP="006A2F92">
    <w:pPr>
      <w:spacing w:after="0" w:line="259" w:lineRule="auto"/>
    </w:pPr>
    <w:r>
      <w:rPr>
        <w:noProof/>
        <w:lang w:val="es-PE" w:eastAsia="es-PE"/>
      </w:rPr>
      <mc:AlternateContent>
        <mc:Choice Requires="wps">
          <w:drawing>
            <wp:anchor distT="0" distB="0" distL="114300" distR="114300" simplePos="0" relativeHeight="251822080" behindDoc="0" locked="0" layoutInCell="1" allowOverlap="1" wp14:anchorId="4FD8AE47" wp14:editId="46A2BCC6">
              <wp:simplePos x="0" y="0"/>
              <wp:positionH relativeFrom="column">
                <wp:posOffset>-67311</wp:posOffset>
              </wp:positionH>
              <wp:positionV relativeFrom="paragraph">
                <wp:posOffset>137795</wp:posOffset>
              </wp:positionV>
              <wp:extent cx="9305925" cy="0"/>
              <wp:effectExtent l="0" t="0" r="28575" b="19050"/>
              <wp:wrapNone/>
              <wp:docPr id="46" name="Conector recto 46"/>
              <wp:cNvGraphicFramePr/>
              <a:graphic xmlns:a="http://schemas.openxmlformats.org/drawingml/2006/main">
                <a:graphicData uri="http://schemas.microsoft.com/office/word/2010/wordprocessingShape">
                  <wps:wsp>
                    <wps:cNvCnPr/>
                    <wps:spPr>
                      <a:xfrm>
                        <a:off x="0" y="0"/>
                        <a:ext cx="93059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6F4CEA" id="Conector recto 46" o:spid="_x0000_s1026" style="position:absolute;z-index:251822080;visibility:visible;mso-wrap-style:square;mso-wrap-distance-left:9pt;mso-wrap-distance-top:0;mso-wrap-distance-right:9pt;mso-wrap-distance-bottom:0;mso-position-horizontal:absolute;mso-position-horizontal-relative:text;mso-position-vertical:absolute;mso-position-vertical-relative:text" from="-5.3pt,10.85pt" to="727.4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" strokecolor="black [3213]"/>
          </w:pict>
        </mc:Fallback>
      </mc:AlternateConten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A1" w:rsidRDefault="007907A1" w:rsidP="006A2F92">
    <w:pPr>
      <w:pStyle w:val="Encabezado"/>
    </w:pPr>
  </w:p>
  <w:p w:rsidR="007907A1" w:rsidRDefault="007907A1" w:rsidP="006A2F92">
    <w:pPr>
      <w:pStyle w:val="Encabezado"/>
      <w:tabs>
        <w:tab w:val="left" w:pos="4380"/>
      </w:tabs>
    </w:pPr>
    <w:r>
      <w:rPr>
        <w:noProof/>
        <w:lang w:val="es-PE" w:eastAsia="es-PE"/>
      </w:rPr>
      <mc:AlternateContent>
        <mc:Choice Requires="wps">
          <w:drawing>
            <wp:anchor distT="0" distB="0" distL="114300" distR="114300" simplePos="0" relativeHeight="251761664" behindDoc="0" locked="0" layoutInCell="1" allowOverlap="1" wp14:anchorId="59694517" wp14:editId="368C6B82">
              <wp:simplePos x="0" y="0"/>
              <wp:positionH relativeFrom="margin">
                <wp:align>center</wp:align>
              </wp:positionH>
              <wp:positionV relativeFrom="paragraph">
                <wp:posOffset>41275</wp:posOffset>
              </wp:positionV>
              <wp:extent cx="2654935" cy="438150"/>
              <wp:effectExtent l="0" t="0" r="0" b="0"/>
              <wp:wrapNone/>
              <wp:docPr id="116596" name="Cuadro de texto 116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438150"/>
                      </a:xfrm>
                      <a:prstGeom prst="rect">
                        <a:avLst/>
                      </a:prstGeom>
                      <a:noFill/>
                      <a:ln>
                        <a:noFill/>
                      </a:ln>
                      <a:extLst/>
                    </wps:spPr>
                    <wps:txbx>
                      <w:txbxContent>
                        <w:p w:rsidR="007907A1" w:rsidRDefault="007907A1" w:rsidP="006A2F92">
                          <w:pPr>
                            <w:contextualSpacing/>
                            <w:jc w:val="center"/>
                            <w:rPr>
                              <w:b/>
                              <w:sz w:val="12"/>
                              <w:lang w:val="es-MX"/>
                            </w:rPr>
                          </w:pPr>
                          <w:r>
                            <w:rPr>
                              <w:b/>
                              <w:sz w:val="12"/>
                              <w:lang w:val="es-MX"/>
                            </w:rPr>
                            <w:t>INSTITUTO DE EDUCACIÓN SUPERIOR PEDAGÓGICO PÚBLICO</w:t>
                          </w:r>
                        </w:p>
                        <w:p w:rsidR="007907A1" w:rsidRDefault="007907A1" w:rsidP="006A2F92">
                          <w:pPr>
                            <w:contextualSpacing/>
                            <w:jc w:val="center"/>
                            <w:rPr>
                              <w:b/>
                              <w:sz w:val="12"/>
                              <w:lang w:val="es-MX"/>
                            </w:rPr>
                          </w:pPr>
                          <w:r>
                            <w:rPr>
                              <w:b/>
                              <w:sz w:val="12"/>
                              <w:lang w:val="es-MX"/>
                            </w:rPr>
                            <w:t>“ANTENOR ORREGO” CAJABAMBA</w:t>
                          </w:r>
                        </w:p>
                        <w:p w:rsidR="007907A1" w:rsidRDefault="007907A1" w:rsidP="006A2F92">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7907A1" w:rsidRDefault="007907A1" w:rsidP="006A2F92">
                          <w:pPr>
                            <w:contextualSpacing/>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694517" id="_x0000_t202" coordsize="21600,21600" o:spt="202" path="m,l,21600r21600,l21600,xe">
              <v:stroke joinstyle="miter"/>
              <v:path gradientshapeok="t" o:connecttype="rect"/>
            </v:shapetype>
            <v:shape id="Cuadro de texto 116596" o:spid="_x0000_s1228" type="#_x0000_t202" style="position:absolute;margin-left:0;margin-top:3.25pt;width:209.05pt;height:34.5pt;z-index:251761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" filled="f" stroked="f">
              <v:textbox>
                <w:txbxContent>
                  <w:p w:rsidR="007907A1" w:rsidRDefault="007907A1" w:rsidP="006A2F92">
                    <w:pPr>
                      <w:contextualSpacing/>
                      <w:jc w:val="center"/>
                      <w:rPr>
                        <w:b/>
                        <w:sz w:val="12"/>
                        <w:lang w:val="es-MX"/>
                      </w:rPr>
                    </w:pPr>
                    <w:r>
                      <w:rPr>
                        <w:b/>
                        <w:sz w:val="12"/>
                        <w:lang w:val="es-MX"/>
                      </w:rPr>
                      <w:t>INSTITUTO DE EDUCACIÓN SUPERIOR PEDAGÓGICO PÚBLICO</w:t>
                    </w:r>
                  </w:p>
                  <w:p w:rsidR="007907A1" w:rsidRDefault="007907A1" w:rsidP="006A2F92">
                    <w:pPr>
                      <w:contextualSpacing/>
                      <w:jc w:val="center"/>
                      <w:rPr>
                        <w:b/>
                        <w:sz w:val="12"/>
                        <w:lang w:val="es-MX"/>
                      </w:rPr>
                    </w:pPr>
                    <w:r>
                      <w:rPr>
                        <w:b/>
                        <w:sz w:val="12"/>
                        <w:lang w:val="es-MX"/>
                      </w:rPr>
                      <w:t>“ANTENOR ORREGO” CAJABAMBA</w:t>
                    </w:r>
                  </w:p>
                  <w:p w:rsidR="007907A1" w:rsidRDefault="007907A1" w:rsidP="006A2F92">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7907A1" w:rsidRDefault="007907A1" w:rsidP="006A2F92">
                    <w:pPr>
                      <w:contextualSpacing/>
                      <w:jc w:val="center"/>
                    </w:pPr>
                  </w:p>
                </w:txbxContent>
              </v:textbox>
              <w10:wrap anchorx="margin"/>
            </v:shape>
          </w:pict>
        </mc:Fallback>
      </mc:AlternateContent>
    </w:r>
    <w:r>
      <w:rPr>
        <w:noProof/>
        <w:lang w:val="es-PE" w:eastAsia="es-PE"/>
      </w:rPr>
      <w:drawing>
        <wp:anchor distT="0" distB="0" distL="114300" distR="114300" simplePos="0" relativeHeight="251763712" behindDoc="0" locked="0" layoutInCell="1" allowOverlap="1" wp14:anchorId="44052022" wp14:editId="13AEA440">
          <wp:simplePos x="0" y="0"/>
          <wp:positionH relativeFrom="margin">
            <wp:align>right</wp:align>
          </wp:positionH>
          <wp:positionV relativeFrom="paragraph">
            <wp:posOffset>-50165</wp:posOffset>
          </wp:positionV>
          <wp:extent cx="657225" cy="564515"/>
          <wp:effectExtent l="0" t="0" r="9525" b="6985"/>
          <wp:wrapNone/>
          <wp:docPr id="19407" name="Imagen 19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1">
                    <a:extLst>
                      <a:ext uri="{28A0092B-C50C-407E-A947-70E740481C1C}">
                        <a14:useLocalDpi xmlns:a14="http://schemas.microsoft.com/office/drawing/2010/main" val="0"/>
                      </a:ext>
                    </a:extLst>
                  </a:blip>
                  <a:srcRect r="50735"/>
                  <a:stretch>
                    <a:fillRect/>
                  </a:stretch>
                </pic:blipFill>
                <pic:spPr bwMode="auto">
                  <a:xfrm>
                    <a:off x="0" y="0"/>
                    <a:ext cx="657225" cy="564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PE" w:eastAsia="es-PE"/>
      </w:rPr>
      <w:drawing>
        <wp:anchor distT="0" distB="0" distL="114300" distR="114300" simplePos="0" relativeHeight="251762688" behindDoc="0" locked="0" layoutInCell="1" allowOverlap="1" wp14:anchorId="2DDFF44E" wp14:editId="03AC3200">
          <wp:simplePos x="0" y="0"/>
          <wp:positionH relativeFrom="margin">
            <wp:posOffset>-69849</wp:posOffset>
          </wp:positionH>
          <wp:positionV relativeFrom="paragraph">
            <wp:posOffset>-109855</wp:posOffset>
          </wp:positionV>
          <wp:extent cx="533400" cy="609600"/>
          <wp:effectExtent l="0" t="0" r="0" b="0"/>
          <wp:wrapNone/>
          <wp:docPr id="19408" name="Imagen 19408" descr="Image result for ESCUDO DEL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Image result for ESCUDO DEL PERU"/>
                  <pic:cNvPicPr>
                    <a:picLocks noChangeAspect="1" noChangeArrowheads="1"/>
                  </pic:cNvPicPr>
                </pic:nvPicPr>
                <pic:blipFill>
                  <a:blip r:embed="rId2">
                    <a:extLst>
                      <a:ext uri="{28A0092B-C50C-407E-A947-70E740481C1C}">
                        <a14:useLocalDpi xmlns:a14="http://schemas.microsoft.com/office/drawing/2010/main" val="0"/>
                      </a:ext>
                    </a:extLst>
                  </a:blip>
                  <a:srcRect l="20000" t="2844" r="16800" b="5687"/>
                  <a:stretch>
                    <a:fillRect/>
                  </a:stretch>
                </pic:blipFill>
                <pic:spPr bwMode="auto">
                  <a:xfrm>
                    <a:off x="0" y="0"/>
                    <a:ext cx="5334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tab/>
    </w:r>
  </w:p>
  <w:p w:rsidR="007907A1" w:rsidRDefault="007907A1" w:rsidP="006A2F92">
    <w:pPr>
      <w:pStyle w:val="Encabezado"/>
    </w:pPr>
  </w:p>
  <w:p w:rsidR="007907A1" w:rsidRDefault="007907A1" w:rsidP="006A2F92">
    <w:pPr>
      <w:pStyle w:val="Encabezado"/>
    </w:pPr>
  </w:p>
  <w:p w:rsidR="007907A1" w:rsidRDefault="007907A1" w:rsidP="006A2F92">
    <w:pPr>
      <w:pStyle w:val="Encabezado"/>
    </w:pPr>
  </w:p>
  <w:p w:rsidR="007907A1" w:rsidRPr="001E3651" w:rsidRDefault="007907A1" w:rsidP="006A2F92">
    <w:pPr>
      <w:pStyle w:val="Encabezado"/>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A1" w:rsidRDefault="007907A1" w:rsidP="006A2F92">
    <w:pPr>
      <w:pStyle w:val="Encabezado"/>
    </w:pPr>
    <w:r>
      <w:rPr>
        <w:noProof/>
        <w:lang w:val="es-PE" w:eastAsia="es-PE"/>
      </w:rPr>
      <mc:AlternateContent>
        <mc:Choice Requires="wps">
          <w:drawing>
            <wp:anchor distT="0" distB="0" distL="114300" distR="114300" simplePos="0" relativeHeight="251758592" behindDoc="0" locked="0" layoutInCell="1" allowOverlap="1" wp14:anchorId="046782AE" wp14:editId="120D0230">
              <wp:simplePos x="0" y="0"/>
              <wp:positionH relativeFrom="margin">
                <wp:posOffset>2792095</wp:posOffset>
              </wp:positionH>
              <wp:positionV relativeFrom="paragraph">
                <wp:posOffset>419100</wp:posOffset>
              </wp:positionV>
              <wp:extent cx="2654935" cy="438150"/>
              <wp:effectExtent l="0" t="0" r="0" b="0"/>
              <wp:wrapNone/>
              <wp:docPr id="116590" name="Cuadro de texto 116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438150"/>
                      </a:xfrm>
                      <a:prstGeom prst="rect">
                        <a:avLst/>
                      </a:prstGeom>
                      <a:noFill/>
                      <a:ln>
                        <a:noFill/>
                      </a:ln>
                      <a:extLst/>
                    </wps:spPr>
                    <wps:txbx>
                      <w:txbxContent>
                        <w:p w:rsidR="007907A1" w:rsidRDefault="007907A1" w:rsidP="006A2F92">
                          <w:pPr>
                            <w:contextualSpacing/>
                            <w:jc w:val="center"/>
                            <w:rPr>
                              <w:b/>
                              <w:sz w:val="12"/>
                              <w:lang w:val="es-MX"/>
                            </w:rPr>
                          </w:pPr>
                          <w:r>
                            <w:rPr>
                              <w:b/>
                              <w:sz w:val="12"/>
                              <w:lang w:val="es-MX"/>
                            </w:rPr>
                            <w:t>INSTITUTO DE EDUCACIÓN SUPERIOR PEDAGÓGICO PÚBLICO</w:t>
                          </w:r>
                        </w:p>
                        <w:p w:rsidR="007907A1" w:rsidRDefault="007907A1" w:rsidP="006A2F92">
                          <w:pPr>
                            <w:contextualSpacing/>
                            <w:jc w:val="center"/>
                            <w:rPr>
                              <w:b/>
                              <w:sz w:val="12"/>
                              <w:lang w:val="es-MX"/>
                            </w:rPr>
                          </w:pPr>
                          <w:r>
                            <w:rPr>
                              <w:b/>
                              <w:sz w:val="12"/>
                              <w:lang w:val="es-MX"/>
                            </w:rPr>
                            <w:t>“ANTENOR ORREGO” CAJABAMBA</w:t>
                          </w:r>
                        </w:p>
                        <w:p w:rsidR="007907A1" w:rsidRDefault="007907A1" w:rsidP="006A2F92">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7907A1" w:rsidRDefault="007907A1" w:rsidP="006A2F92">
                          <w:pPr>
                            <w:contextualSpacing/>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6782AE" id="_x0000_t202" coordsize="21600,21600" o:spt="202" path="m,l,21600r21600,l21600,xe">
              <v:stroke joinstyle="miter"/>
              <v:path gradientshapeok="t" o:connecttype="rect"/>
            </v:shapetype>
            <v:shape id="Cuadro de texto 116590" o:spid="_x0000_s1229" type="#_x0000_t202" style="position:absolute;margin-left:219.85pt;margin-top:33pt;width:209.05pt;height:34.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" filled="f" stroked="f">
              <v:textbox>
                <w:txbxContent>
                  <w:p w:rsidR="007907A1" w:rsidRDefault="007907A1" w:rsidP="006A2F92">
                    <w:pPr>
                      <w:contextualSpacing/>
                      <w:jc w:val="center"/>
                      <w:rPr>
                        <w:b/>
                        <w:sz w:val="12"/>
                        <w:lang w:val="es-MX"/>
                      </w:rPr>
                    </w:pPr>
                    <w:r>
                      <w:rPr>
                        <w:b/>
                        <w:sz w:val="12"/>
                        <w:lang w:val="es-MX"/>
                      </w:rPr>
                      <w:t>INSTITUTO DE EDUCACIÓN SUPERIOR PEDAGÓGICO PÚBLICO</w:t>
                    </w:r>
                  </w:p>
                  <w:p w:rsidR="007907A1" w:rsidRDefault="007907A1" w:rsidP="006A2F92">
                    <w:pPr>
                      <w:contextualSpacing/>
                      <w:jc w:val="center"/>
                      <w:rPr>
                        <w:b/>
                        <w:sz w:val="12"/>
                        <w:lang w:val="es-MX"/>
                      </w:rPr>
                    </w:pPr>
                    <w:r>
                      <w:rPr>
                        <w:b/>
                        <w:sz w:val="12"/>
                        <w:lang w:val="es-MX"/>
                      </w:rPr>
                      <w:t>“ANTENOR ORREGO” CAJABAMBA</w:t>
                    </w:r>
                  </w:p>
                  <w:p w:rsidR="007907A1" w:rsidRDefault="007907A1" w:rsidP="006A2F92">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7907A1" w:rsidRDefault="007907A1" w:rsidP="006A2F92">
                    <w:pPr>
                      <w:contextualSpacing/>
                      <w:jc w:val="center"/>
                    </w:pPr>
                  </w:p>
                </w:txbxContent>
              </v:textbox>
              <w10:wrap anchorx="margin"/>
            </v:shape>
          </w:pict>
        </mc:Fallback>
      </mc:AlternateContent>
    </w:r>
    <w:r w:rsidRPr="004C63D3">
      <w:rPr>
        <w:rFonts w:ascii="Arial Narrow" w:hAnsi="Arial Narrow"/>
        <w:noProof/>
        <w:color w:val="000000" w:themeColor="text1"/>
        <w:sz w:val="48"/>
        <w:szCs w:val="80"/>
        <w:lang w:val="es-PE" w:eastAsia="es-PE"/>
      </w:rPr>
      <w:drawing>
        <wp:anchor distT="0" distB="0" distL="114300" distR="114300" simplePos="0" relativeHeight="251830272" behindDoc="0" locked="0" layoutInCell="1" allowOverlap="1" wp14:anchorId="7D5FF21D" wp14:editId="64D83865">
          <wp:simplePos x="0" y="0"/>
          <wp:positionH relativeFrom="margin">
            <wp:posOffset>3986530</wp:posOffset>
          </wp:positionH>
          <wp:positionV relativeFrom="margin">
            <wp:posOffset>-960699</wp:posOffset>
          </wp:positionV>
          <wp:extent cx="353639" cy="461074"/>
          <wp:effectExtent l="0" t="0" r="8890" b="0"/>
          <wp:wrapNone/>
          <wp:docPr id="44098" name="Imagen 4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ED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3639" cy="461074"/>
                  </a:xfrm>
                  <a:prstGeom prst="rect">
                    <a:avLst/>
                  </a:prstGeom>
                </pic:spPr>
              </pic:pic>
            </a:graphicData>
          </a:graphic>
          <wp14:sizeRelH relativeFrom="page">
            <wp14:pctWidth>0</wp14:pctWidth>
          </wp14:sizeRelH>
          <wp14:sizeRelV relativeFrom="page">
            <wp14:pctHeight>0</wp14:pctHeight>
          </wp14:sizeRelV>
        </wp:anchor>
      </w:drawing>
    </w:r>
    <w:r>
      <w:rPr>
        <w:noProof/>
        <w:lang w:val="es-PE" w:eastAsia="es-PE"/>
      </w:rPr>
      <w:drawing>
        <wp:anchor distT="0" distB="0" distL="114300" distR="114300" simplePos="0" relativeHeight="251760640" behindDoc="0" locked="0" layoutInCell="1" allowOverlap="1" wp14:anchorId="55F87041" wp14:editId="36F7473A">
          <wp:simplePos x="0" y="0"/>
          <wp:positionH relativeFrom="margin">
            <wp:align>right</wp:align>
          </wp:positionH>
          <wp:positionV relativeFrom="paragraph">
            <wp:posOffset>-50165</wp:posOffset>
          </wp:positionV>
          <wp:extent cx="1343025" cy="564515"/>
          <wp:effectExtent l="0" t="0" r="9525" b="6985"/>
          <wp:wrapNone/>
          <wp:docPr id="19409" name="Imagen 19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rotWithShape="1">
                  <a:blip r:embed="rId2">
                    <a:extLst>
                      <a:ext uri="{28A0092B-C50C-407E-A947-70E740481C1C}">
                        <a14:useLocalDpi xmlns:a14="http://schemas.microsoft.com/office/drawing/2010/main" val="0"/>
                      </a:ext>
                    </a:extLst>
                  </a:blip>
                  <a:srcRect l="1" r="-672"/>
                  <a:stretch/>
                </pic:blipFill>
                <pic:spPr bwMode="auto">
                  <a:xfrm>
                    <a:off x="0" y="0"/>
                    <a:ext cx="1343025" cy="564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07A1" w:rsidRDefault="007907A1" w:rsidP="006A2F92">
    <w:pPr>
      <w:pStyle w:val="Encabezado"/>
      <w:tabs>
        <w:tab w:val="left" w:pos="4380"/>
      </w:tabs>
    </w:pPr>
    <w:r>
      <w:rPr>
        <w:noProof/>
        <w:lang w:val="es-PE" w:eastAsia="es-PE"/>
      </w:rPr>
      <w:drawing>
        <wp:anchor distT="0" distB="0" distL="114300" distR="114300" simplePos="0" relativeHeight="251759616" behindDoc="0" locked="0" layoutInCell="1" allowOverlap="1" wp14:anchorId="47745F33" wp14:editId="56750D47">
          <wp:simplePos x="0" y="0"/>
          <wp:positionH relativeFrom="margin">
            <wp:posOffset>-69849</wp:posOffset>
          </wp:positionH>
          <wp:positionV relativeFrom="paragraph">
            <wp:posOffset>-109855</wp:posOffset>
          </wp:positionV>
          <wp:extent cx="533400" cy="609600"/>
          <wp:effectExtent l="0" t="0" r="0" b="0"/>
          <wp:wrapNone/>
          <wp:docPr id="19410" name="Imagen 19410" descr="Image result for ESCUDO DEL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Image result for ESCUDO DEL PERU"/>
                  <pic:cNvPicPr>
                    <a:picLocks noChangeAspect="1" noChangeArrowheads="1"/>
                  </pic:cNvPicPr>
                </pic:nvPicPr>
                <pic:blipFill>
                  <a:blip r:embed="rId3">
                    <a:extLst>
                      <a:ext uri="{28A0092B-C50C-407E-A947-70E740481C1C}">
                        <a14:useLocalDpi xmlns:a14="http://schemas.microsoft.com/office/drawing/2010/main" val="0"/>
                      </a:ext>
                    </a:extLst>
                  </a:blip>
                  <a:srcRect l="20000" t="2844" r="16800" b="5687"/>
                  <a:stretch>
                    <a:fillRect/>
                  </a:stretch>
                </pic:blipFill>
                <pic:spPr bwMode="auto">
                  <a:xfrm>
                    <a:off x="0" y="0"/>
                    <a:ext cx="5334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tab/>
    </w:r>
  </w:p>
  <w:p w:rsidR="007907A1" w:rsidRDefault="007907A1" w:rsidP="00563F9E">
    <w:pPr>
      <w:pStyle w:val="Encabezado"/>
      <w:tabs>
        <w:tab w:val="clear" w:pos="4680"/>
        <w:tab w:val="clear" w:pos="9360"/>
        <w:tab w:val="left" w:pos="3195"/>
      </w:tabs>
    </w:pPr>
    <w:r>
      <w:rPr>
        <w:noProof/>
        <w:lang w:val="es-PE" w:eastAsia="es-PE"/>
      </w:rPr>
      <mc:AlternateContent>
        <mc:Choice Requires="wps">
          <w:drawing>
            <wp:anchor distT="0" distB="0" distL="114300" distR="114300" simplePos="0" relativeHeight="251831296" behindDoc="0" locked="0" layoutInCell="1" allowOverlap="1" wp14:anchorId="638B5041" wp14:editId="7292CA4B">
              <wp:simplePos x="0" y="0"/>
              <wp:positionH relativeFrom="column">
                <wp:posOffset>-141605</wp:posOffset>
              </wp:positionH>
              <wp:positionV relativeFrom="paragraph">
                <wp:posOffset>459740</wp:posOffset>
              </wp:positionV>
              <wp:extent cx="8686800" cy="0"/>
              <wp:effectExtent l="0" t="0" r="19050" b="19050"/>
              <wp:wrapNone/>
              <wp:docPr id="49" name="Conector recto 49"/>
              <wp:cNvGraphicFramePr/>
              <a:graphic xmlns:a="http://schemas.openxmlformats.org/drawingml/2006/main">
                <a:graphicData uri="http://schemas.microsoft.com/office/word/2010/wordprocessingShape">
                  <wps:wsp>
                    <wps:cNvCnPr/>
                    <wps:spPr>
                      <a:xfrm>
                        <a:off x="0" y="0"/>
                        <a:ext cx="8686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7789F9" id="Conector recto 49" o:spid="_x0000_s1026" style="position:absolute;z-index:251831296;visibility:visible;mso-wrap-style:square;mso-wrap-distance-left:9pt;mso-wrap-distance-top:0;mso-wrap-distance-right:9pt;mso-wrap-distance-bottom:0;mso-position-horizontal:absolute;mso-position-horizontal-relative:text;mso-position-vertical:absolute;mso-position-vertical-relative:text" from="-11.15pt,36.2pt" to="672.8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" strokecolor="black [3213]"/>
          </w:pict>
        </mc:Fallback>
      </mc:AlternateContent>
    </w:r>
    <w:r>
      <w:tab/>
    </w:r>
  </w:p>
  <w:p w:rsidR="007907A1" w:rsidRDefault="007907A1" w:rsidP="006A2F92">
    <w:pPr>
      <w:pStyle w:val="Encabezado"/>
    </w:pPr>
  </w:p>
  <w:p w:rsidR="007907A1" w:rsidRPr="001E3651" w:rsidRDefault="007907A1" w:rsidP="006A2F92">
    <w:pPr>
      <w:pStyle w:val="Encabezado"/>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A1" w:rsidRDefault="00942A43" w:rsidP="006A2F92">
    <w:pPr>
      <w:spacing w:after="0" w:line="259" w:lineRule="auto"/>
    </w:pPr>
    <w:r>
      <w:rPr>
        <w:noProof/>
        <w:lang w:val="es-PE" w:eastAsia="es-PE"/>
      </w:rPr>
      <w:drawing>
        <wp:anchor distT="0" distB="0" distL="114300" distR="114300" simplePos="0" relativeHeight="251836416" behindDoc="0" locked="0" layoutInCell="1" allowOverlap="1" wp14:anchorId="0A6A343B" wp14:editId="27626B17">
          <wp:simplePos x="0" y="0"/>
          <wp:positionH relativeFrom="margin">
            <wp:posOffset>4851400</wp:posOffset>
          </wp:positionH>
          <wp:positionV relativeFrom="paragraph">
            <wp:posOffset>144780</wp:posOffset>
          </wp:positionV>
          <wp:extent cx="1343025" cy="564515"/>
          <wp:effectExtent l="0" t="0" r="9525" b="6985"/>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rotWithShape="1">
                  <a:blip r:embed="rId1">
                    <a:extLst>
                      <a:ext uri="{28A0092B-C50C-407E-A947-70E740481C1C}">
                        <a14:useLocalDpi xmlns:a14="http://schemas.microsoft.com/office/drawing/2010/main" val="0"/>
                      </a:ext>
                    </a:extLst>
                  </a:blip>
                  <a:srcRect l="1" r="-672"/>
                  <a:stretch/>
                </pic:blipFill>
                <pic:spPr bwMode="auto">
                  <a:xfrm>
                    <a:off x="0" y="0"/>
                    <a:ext cx="1343025" cy="564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63D3">
      <w:rPr>
        <w:rFonts w:ascii="Arial Narrow" w:hAnsi="Arial Narrow"/>
        <w:noProof/>
        <w:color w:val="000000" w:themeColor="text1"/>
        <w:sz w:val="48"/>
        <w:szCs w:val="80"/>
        <w:lang w:val="es-PE" w:eastAsia="es-PE"/>
      </w:rPr>
      <w:drawing>
        <wp:anchor distT="0" distB="0" distL="114300" distR="114300" simplePos="0" relativeHeight="251827200" behindDoc="0" locked="0" layoutInCell="1" allowOverlap="1" wp14:anchorId="7855A238" wp14:editId="083D314A">
          <wp:simplePos x="0" y="0"/>
          <wp:positionH relativeFrom="margin">
            <wp:posOffset>2679065</wp:posOffset>
          </wp:positionH>
          <wp:positionV relativeFrom="margin">
            <wp:posOffset>-848995</wp:posOffset>
          </wp:positionV>
          <wp:extent cx="353639" cy="461074"/>
          <wp:effectExtent l="0" t="0" r="889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EDA.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53639" cy="461074"/>
                  </a:xfrm>
                  <a:prstGeom prst="rect">
                    <a:avLst/>
                  </a:prstGeom>
                </pic:spPr>
              </pic:pic>
            </a:graphicData>
          </a:graphic>
          <wp14:sizeRelH relativeFrom="page">
            <wp14:pctWidth>0</wp14:pctWidth>
          </wp14:sizeRelH>
          <wp14:sizeRelV relativeFrom="page">
            <wp14:pctHeight>0</wp14:pctHeight>
          </wp14:sizeRelV>
        </wp:anchor>
      </w:drawing>
    </w:r>
    <w:r>
      <w:rPr>
        <w:noProof/>
        <w:lang w:val="es-PE" w:eastAsia="es-PE"/>
      </w:rPr>
      <mc:AlternateContent>
        <mc:Choice Requires="wps">
          <w:drawing>
            <wp:anchor distT="0" distB="0" distL="114300" distR="114300" simplePos="0" relativeHeight="251755520" behindDoc="0" locked="0" layoutInCell="1" allowOverlap="1" wp14:anchorId="2E988993" wp14:editId="2CE28DE4">
              <wp:simplePos x="0" y="0"/>
              <wp:positionH relativeFrom="margin">
                <wp:posOffset>1517015</wp:posOffset>
              </wp:positionH>
              <wp:positionV relativeFrom="paragraph">
                <wp:posOffset>478790</wp:posOffset>
              </wp:positionV>
              <wp:extent cx="2654935" cy="438150"/>
              <wp:effectExtent l="0" t="0" r="0" b="0"/>
              <wp:wrapNone/>
              <wp:docPr id="116587" name="Cuadro de texto 116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438150"/>
                      </a:xfrm>
                      <a:prstGeom prst="rect">
                        <a:avLst/>
                      </a:prstGeom>
                      <a:noFill/>
                      <a:ln>
                        <a:noFill/>
                      </a:ln>
                      <a:extLst/>
                    </wps:spPr>
                    <wps:txbx>
                      <w:txbxContent>
                        <w:p w:rsidR="007907A1" w:rsidRDefault="007907A1" w:rsidP="006A2F92">
                          <w:pPr>
                            <w:contextualSpacing/>
                            <w:jc w:val="center"/>
                            <w:rPr>
                              <w:b/>
                              <w:sz w:val="12"/>
                              <w:lang w:val="es-MX"/>
                            </w:rPr>
                          </w:pPr>
                          <w:r>
                            <w:rPr>
                              <w:b/>
                              <w:sz w:val="12"/>
                              <w:lang w:val="es-MX"/>
                            </w:rPr>
                            <w:t>INSTITUTO DE EDUCACIÓN SUPERIOR PEDAGÓGICO PÚBLICO</w:t>
                          </w:r>
                        </w:p>
                        <w:p w:rsidR="007907A1" w:rsidRDefault="007907A1" w:rsidP="006A2F92">
                          <w:pPr>
                            <w:contextualSpacing/>
                            <w:jc w:val="center"/>
                            <w:rPr>
                              <w:b/>
                              <w:sz w:val="12"/>
                              <w:lang w:val="es-MX"/>
                            </w:rPr>
                          </w:pPr>
                          <w:r>
                            <w:rPr>
                              <w:b/>
                              <w:sz w:val="12"/>
                              <w:lang w:val="es-MX"/>
                            </w:rPr>
                            <w:t>“ANTENOR ORREGO” CAJABAMBA</w:t>
                          </w:r>
                        </w:p>
                        <w:p w:rsidR="007907A1" w:rsidRDefault="007907A1" w:rsidP="006A2F92">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7907A1" w:rsidRDefault="007907A1" w:rsidP="006A2F92">
                          <w:pPr>
                            <w:contextualSpacing/>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988993" id="_x0000_t202" coordsize="21600,21600" o:spt="202" path="m,l,21600r21600,l21600,xe">
              <v:stroke joinstyle="miter"/>
              <v:path gradientshapeok="t" o:connecttype="rect"/>
            </v:shapetype>
            <v:shape id="Cuadro de texto 116587" o:spid="_x0000_s1230" type="#_x0000_t202" style="position:absolute;margin-left:119.45pt;margin-top:37.7pt;width:209.05pt;height:34.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" filled="f" stroked="f">
              <v:textbox>
                <w:txbxContent>
                  <w:p w:rsidR="007907A1" w:rsidRDefault="007907A1" w:rsidP="006A2F92">
                    <w:pPr>
                      <w:contextualSpacing/>
                      <w:jc w:val="center"/>
                      <w:rPr>
                        <w:b/>
                        <w:sz w:val="12"/>
                        <w:lang w:val="es-MX"/>
                      </w:rPr>
                    </w:pPr>
                    <w:r>
                      <w:rPr>
                        <w:b/>
                        <w:sz w:val="12"/>
                        <w:lang w:val="es-MX"/>
                      </w:rPr>
                      <w:t>INSTITUTO DE EDUCACIÓN SUPERIOR PEDAGÓGICO PÚBLICO</w:t>
                    </w:r>
                  </w:p>
                  <w:p w:rsidR="007907A1" w:rsidRDefault="007907A1" w:rsidP="006A2F92">
                    <w:pPr>
                      <w:contextualSpacing/>
                      <w:jc w:val="center"/>
                      <w:rPr>
                        <w:b/>
                        <w:sz w:val="12"/>
                        <w:lang w:val="es-MX"/>
                      </w:rPr>
                    </w:pPr>
                    <w:r>
                      <w:rPr>
                        <w:b/>
                        <w:sz w:val="12"/>
                        <w:lang w:val="es-MX"/>
                      </w:rPr>
                      <w:t>“ANTENOR ORREGO” CAJABAMBA</w:t>
                    </w:r>
                  </w:p>
                  <w:p w:rsidR="007907A1" w:rsidRDefault="007907A1" w:rsidP="006A2F92">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7907A1" w:rsidRDefault="007907A1" w:rsidP="006A2F92">
                    <w:pPr>
                      <w:contextualSpacing/>
                      <w:jc w:val="center"/>
                    </w:pPr>
                  </w:p>
                </w:txbxContent>
              </v:textbox>
              <w10:wrap anchorx="margin"/>
            </v:shape>
          </w:pict>
        </mc:Fallback>
      </mc:AlternateContent>
    </w:r>
    <w:r w:rsidR="007907A1">
      <w:rPr>
        <w:noProof/>
        <w:lang w:val="es-PE" w:eastAsia="es-PE"/>
      </w:rPr>
      <w:drawing>
        <wp:anchor distT="0" distB="0" distL="114300" distR="114300" simplePos="0" relativeHeight="251757568" behindDoc="0" locked="0" layoutInCell="1" allowOverlap="1" wp14:anchorId="29AF2D97" wp14:editId="4074BCD7">
          <wp:simplePos x="0" y="0"/>
          <wp:positionH relativeFrom="margin">
            <wp:posOffset>7129145</wp:posOffset>
          </wp:positionH>
          <wp:positionV relativeFrom="paragraph">
            <wp:posOffset>180340</wp:posOffset>
          </wp:positionV>
          <wp:extent cx="1333500" cy="564515"/>
          <wp:effectExtent l="0" t="0" r="0" b="6985"/>
          <wp:wrapNone/>
          <wp:docPr id="19411" name="Imagen 19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rotWithShape="1">
                  <a:blip r:embed="rId1">
                    <a:extLst>
                      <a:ext uri="{28A0092B-C50C-407E-A947-70E740481C1C}">
                        <a14:useLocalDpi xmlns:a14="http://schemas.microsoft.com/office/drawing/2010/main" val="0"/>
                      </a:ext>
                    </a:extLst>
                  </a:blip>
                  <a:srcRect r="42"/>
                  <a:stretch/>
                </pic:blipFill>
                <pic:spPr bwMode="auto">
                  <a:xfrm>
                    <a:off x="0" y="0"/>
                    <a:ext cx="1333500" cy="564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07A1" w:rsidRDefault="007907A1" w:rsidP="006A2F92">
    <w:pPr>
      <w:pStyle w:val="Encabezado"/>
      <w:tabs>
        <w:tab w:val="left" w:pos="4380"/>
      </w:tabs>
    </w:pPr>
    <w:r>
      <w:rPr>
        <w:noProof/>
        <w:lang w:val="es-PE" w:eastAsia="es-PE"/>
      </w:rPr>
      <w:drawing>
        <wp:anchor distT="0" distB="0" distL="114300" distR="114300" simplePos="0" relativeHeight="251756544" behindDoc="0" locked="0" layoutInCell="1" allowOverlap="1" wp14:anchorId="597D6CC7" wp14:editId="3BC304FB">
          <wp:simplePos x="0" y="0"/>
          <wp:positionH relativeFrom="margin">
            <wp:posOffset>-69849</wp:posOffset>
          </wp:positionH>
          <wp:positionV relativeFrom="paragraph">
            <wp:posOffset>-109855</wp:posOffset>
          </wp:positionV>
          <wp:extent cx="533400" cy="609600"/>
          <wp:effectExtent l="0" t="0" r="0" b="0"/>
          <wp:wrapNone/>
          <wp:docPr id="19412" name="Imagen 19412" descr="Image result for ESCUDO DEL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Image result for ESCUDO DEL PERU"/>
                  <pic:cNvPicPr>
                    <a:picLocks noChangeAspect="1" noChangeArrowheads="1"/>
                  </pic:cNvPicPr>
                </pic:nvPicPr>
                <pic:blipFill>
                  <a:blip r:embed="rId3">
                    <a:extLst>
                      <a:ext uri="{28A0092B-C50C-407E-A947-70E740481C1C}">
                        <a14:useLocalDpi xmlns:a14="http://schemas.microsoft.com/office/drawing/2010/main" val="0"/>
                      </a:ext>
                    </a:extLst>
                  </a:blip>
                  <a:srcRect l="20000" t="2844" r="16800" b="5687"/>
                  <a:stretch>
                    <a:fillRect/>
                  </a:stretch>
                </pic:blipFill>
                <pic:spPr bwMode="auto">
                  <a:xfrm>
                    <a:off x="0" y="0"/>
                    <a:ext cx="5334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tab/>
    </w:r>
  </w:p>
  <w:p w:rsidR="007907A1" w:rsidRDefault="007907A1" w:rsidP="006A2F92">
    <w:pPr>
      <w:spacing w:after="0" w:line="259" w:lineRule="auto"/>
    </w:pPr>
    <w:r>
      <w:rPr>
        <w:noProof/>
        <w:lang w:val="es-PE" w:eastAsia="es-PE"/>
      </w:rPr>
      <mc:AlternateContent>
        <mc:Choice Requires="wps">
          <w:drawing>
            <wp:anchor distT="0" distB="0" distL="114300" distR="114300" simplePos="0" relativeHeight="251834368" behindDoc="0" locked="0" layoutInCell="1" allowOverlap="1" wp14:anchorId="43A2E03C" wp14:editId="5A812979">
              <wp:simplePos x="0" y="0"/>
              <wp:positionH relativeFrom="column">
                <wp:posOffset>-213995</wp:posOffset>
              </wp:positionH>
              <wp:positionV relativeFrom="paragraph">
                <wp:posOffset>525145</wp:posOffset>
              </wp:positionV>
              <wp:extent cx="6267450" cy="0"/>
              <wp:effectExtent l="0" t="0" r="19050" b="19050"/>
              <wp:wrapNone/>
              <wp:docPr id="57" name="Conector recto 57"/>
              <wp:cNvGraphicFramePr/>
              <a:graphic xmlns:a="http://schemas.openxmlformats.org/drawingml/2006/main">
                <a:graphicData uri="http://schemas.microsoft.com/office/word/2010/wordprocessingShape">
                  <wps:wsp>
                    <wps:cNvCnPr/>
                    <wps:spPr>
                      <a:xfrm>
                        <a:off x="0" y="0"/>
                        <a:ext cx="6267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1A8221" id="Conector recto 57" o:spid="_x0000_s1026" style="position:absolute;z-index:251834368;visibility:visible;mso-wrap-style:square;mso-wrap-distance-left:9pt;mso-wrap-distance-top:0;mso-wrap-distance-right:9pt;mso-wrap-distance-bottom:0;mso-position-horizontal:absolute;mso-position-horizontal-relative:text;mso-position-vertical:absolute;mso-position-vertical-relative:text" from="-16.85pt,41.35pt" to="476.6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" strokecolor="black [3213]"/>
          </w:pict>
        </mc:Fallback>
      </mc:AlternateContent>
    </w:r>
  </w:p>
  <w:p w:rsidR="007907A1" w:rsidRDefault="007907A1" w:rsidP="006A2F92">
    <w:pPr>
      <w:spacing w:after="0" w:line="259" w:lineRule="auto"/>
    </w:pPr>
  </w:p>
  <w:p w:rsidR="007907A1" w:rsidRDefault="007907A1">
    <w:pPr>
      <w:spacing w:after="0" w:line="259" w:lineRule="auto"/>
      <w:ind w:left="5045"/>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A1" w:rsidRDefault="007907A1">
    <w:pPr>
      <w:spacing w:after="0" w:line="259" w:lineRule="auto"/>
      <w:ind w:left="-1440" w:right="15420"/>
    </w:pPr>
  </w:p>
  <w:p w:rsidR="007907A1" w:rsidRDefault="007907A1" w:rsidP="00003A4C">
    <w:pPr>
      <w:pStyle w:val="Encabezado"/>
      <w:tabs>
        <w:tab w:val="left" w:pos="4380"/>
      </w:tabs>
    </w:pPr>
    <w:r>
      <w:rPr>
        <w:noProof/>
        <w:lang w:val="es-PE" w:eastAsia="es-PE"/>
      </w:rPr>
      <mc:AlternateContent>
        <mc:Choice Requires="wps">
          <w:drawing>
            <wp:anchor distT="0" distB="0" distL="114300" distR="114300" simplePos="0" relativeHeight="251770880" behindDoc="0" locked="0" layoutInCell="1" allowOverlap="1" wp14:anchorId="399657D3" wp14:editId="57B40AE0">
              <wp:simplePos x="0" y="0"/>
              <wp:positionH relativeFrom="margin">
                <wp:align>center</wp:align>
              </wp:positionH>
              <wp:positionV relativeFrom="paragraph">
                <wp:posOffset>41275</wp:posOffset>
              </wp:positionV>
              <wp:extent cx="2654935" cy="438150"/>
              <wp:effectExtent l="0" t="0" r="0" b="0"/>
              <wp:wrapNone/>
              <wp:docPr id="185253" name="Cuadro de texto 185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438150"/>
                      </a:xfrm>
                      <a:prstGeom prst="rect">
                        <a:avLst/>
                      </a:prstGeom>
                      <a:noFill/>
                      <a:ln>
                        <a:noFill/>
                      </a:ln>
                      <a:extLst/>
                    </wps:spPr>
                    <wps:txbx>
                      <w:txbxContent>
                        <w:p w:rsidR="007907A1" w:rsidRDefault="007907A1" w:rsidP="00003A4C">
                          <w:pPr>
                            <w:contextualSpacing/>
                            <w:jc w:val="center"/>
                            <w:rPr>
                              <w:b/>
                              <w:sz w:val="12"/>
                              <w:lang w:val="es-MX"/>
                            </w:rPr>
                          </w:pPr>
                          <w:r>
                            <w:rPr>
                              <w:b/>
                              <w:sz w:val="12"/>
                              <w:lang w:val="es-MX"/>
                            </w:rPr>
                            <w:t>INSTITUTO DE EDUCACIÓN SUPERIOR PEDAGÓGICO PÚBLICO</w:t>
                          </w:r>
                        </w:p>
                        <w:p w:rsidR="007907A1" w:rsidRDefault="007907A1" w:rsidP="00003A4C">
                          <w:pPr>
                            <w:contextualSpacing/>
                            <w:jc w:val="center"/>
                            <w:rPr>
                              <w:b/>
                              <w:sz w:val="12"/>
                              <w:lang w:val="es-MX"/>
                            </w:rPr>
                          </w:pPr>
                          <w:r>
                            <w:rPr>
                              <w:b/>
                              <w:sz w:val="12"/>
                              <w:lang w:val="es-MX"/>
                            </w:rPr>
                            <w:t>“ANTENOR ORREGO” CAJABAMBA</w:t>
                          </w:r>
                        </w:p>
                        <w:p w:rsidR="007907A1" w:rsidRDefault="007907A1" w:rsidP="00003A4C">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7907A1" w:rsidRDefault="007907A1" w:rsidP="00003A4C">
                          <w:pPr>
                            <w:contextualSpacing/>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9657D3" id="_x0000_t202" coordsize="21600,21600" o:spt="202" path="m,l,21600r21600,l21600,xe">
              <v:stroke joinstyle="miter"/>
              <v:path gradientshapeok="t" o:connecttype="rect"/>
            </v:shapetype>
            <v:shape id="Cuadro de texto 185253" o:spid="_x0000_s1231" type="#_x0000_t202" style="position:absolute;margin-left:0;margin-top:3.25pt;width:209.05pt;height:34.5pt;z-index:251770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" filled="f" stroked="f">
              <v:textbox>
                <w:txbxContent>
                  <w:p w:rsidR="007907A1" w:rsidRDefault="007907A1" w:rsidP="00003A4C">
                    <w:pPr>
                      <w:contextualSpacing/>
                      <w:jc w:val="center"/>
                      <w:rPr>
                        <w:b/>
                        <w:sz w:val="12"/>
                        <w:lang w:val="es-MX"/>
                      </w:rPr>
                    </w:pPr>
                    <w:r>
                      <w:rPr>
                        <w:b/>
                        <w:sz w:val="12"/>
                        <w:lang w:val="es-MX"/>
                      </w:rPr>
                      <w:t>INSTITUTO DE EDUCACIÓN SUPERIOR PEDAGÓGICO PÚBLICO</w:t>
                    </w:r>
                  </w:p>
                  <w:p w:rsidR="007907A1" w:rsidRDefault="007907A1" w:rsidP="00003A4C">
                    <w:pPr>
                      <w:contextualSpacing/>
                      <w:jc w:val="center"/>
                      <w:rPr>
                        <w:b/>
                        <w:sz w:val="12"/>
                        <w:lang w:val="es-MX"/>
                      </w:rPr>
                    </w:pPr>
                    <w:r>
                      <w:rPr>
                        <w:b/>
                        <w:sz w:val="12"/>
                        <w:lang w:val="es-MX"/>
                      </w:rPr>
                      <w:t>“ANTENOR ORREGO” CAJABAMBA</w:t>
                    </w:r>
                  </w:p>
                  <w:p w:rsidR="007907A1" w:rsidRDefault="007907A1" w:rsidP="00003A4C">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7907A1" w:rsidRDefault="007907A1" w:rsidP="00003A4C">
                    <w:pPr>
                      <w:contextualSpacing/>
                      <w:jc w:val="center"/>
                    </w:pPr>
                  </w:p>
                </w:txbxContent>
              </v:textbox>
              <w10:wrap anchorx="margin"/>
            </v:shape>
          </w:pict>
        </mc:Fallback>
      </mc:AlternateContent>
    </w:r>
    <w:r>
      <w:rPr>
        <w:noProof/>
        <w:lang w:val="es-PE" w:eastAsia="es-PE"/>
      </w:rPr>
      <w:drawing>
        <wp:anchor distT="0" distB="0" distL="114300" distR="114300" simplePos="0" relativeHeight="251772928" behindDoc="0" locked="0" layoutInCell="1" allowOverlap="1" wp14:anchorId="31120952" wp14:editId="1BFC4F61">
          <wp:simplePos x="0" y="0"/>
          <wp:positionH relativeFrom="margin">
            <wp:align>right</wp:align>
          </wp:positionH>
          <wp:positionV relativeFrom="paragraph">
            <wp:posOffset>-50165</wp:posOffset>
          </wp:positionV>
          <wp:extent cx="657225" cy="564515"/>
          <wp:effectExtent l="0" t="0" r="9525" b="6985"/>
          <wp:wrapNone/>
          <wp:docPr id="185254" name="Imagen 185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1">
                    <a:extLst>
                      <a:ext uri="{28A0092B-C50C-407E-A947-70E740481C1C}">
                        <a14:useLocalDpi xmlns:a14="http://schemas.microsoft.com/office/drawing/2010/main" val="0"/>
                      </a:ext>
                    </a:extLst>
                  </a:blip>
                  <a:srcRect r="50735"/>
                  <a:stretch>
                    <a:fillRect/>
                  </a:stretch>
                </pic:blipFill>
                <pic:spPr bwMode="auto">
                  <a:xfrm>
                    <a:off x="0" y="0"/>
                    <a:ext cx="657225" cy="564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PE" w:eastAsia="es-PE"/>
      </w:rPr>
      <w:drawing>
        <wp:anchor distT="0" distB="0" distL="114300" distR="114300" simplePos="0" relativeHeight="251771904" behindDoc="0" locked="0" layoutInCell="1" allowOverlap="1" wp14:anchorId="397E05BE" wp14:editId="32AF2B22">
          <wp:simplePos x="0" y="0"/>
          <wp:positionH relativeFrom="margin">
            <wp:posOffset>-69849</wp:posOffset>
          </wp:positionH>
          <wp:positionV relativeFrom="paragraph">
            <wp:posOffset>-109855</wp:posOffset>
          </wp:positionV>
          <wp:extent cx="533400" cy="609600"/>
          <wp:effectExtent l="0" t="0" r="0" b="0"/>
          <wp:wrapNone/>
          <wp:docPr id="185255" name="Imagen 185255" descr="Image result for ESCUDO DEL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Image result for ESCUDO DEL PERU"/>
                  <pic:cNvPicPr>
                    <a:picLocks noChangeAspect="1" noChangeArrowheads="1"/>
                  </pic:cNvPicPr>
                </pic:nvPicPr>
                <pic:blipFill>
                  <a:blip r:embed="rId2">
                    <a:extLst>
                      <a:ext uri="{28A0092B-C50C-407E-A947-70E740481C1C}">
                        <a14:useLocalDpi xmlns:a14="http://schemas.microsoft.com/office/drawing/2010/main" val="0"/>
                      </a:ext>
                    </a:extLst>
                  </a:blip>
                  <a:srcRect l="20000" t="2844" r="16800" b="5687"/>
                  <a:stretch>
                    <a:fillRect/>
                  </a:stretch>
                </pic:blipFill>
                <pic:spPr bwMode="auto">
                  <a:xfrm>
                    <a:off x="0" y="0"/>
                    <a:ext cx="5334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tab/>
    </w:r>
  </w:p>
  <w:p w:rsidR="007907A1" w:rsidRDefault="007907A1">
    <w:pPr>
      <w:spacing w:after="0" w:line="259" w:lineRule="auto"/>
      <w:ind w:left="-1440" w:right="15420"/>
    </w:pPr>
  </w:p>
  <w:p w:rsidR="007907A1" w:rsidRDefault="007907A1">
    <w:pPr>
      <w:spacing w:after="0" w:line="259" w:lineRule="auto"/>
      <w:ind w:left="-1440" w:right="15420"/>
    </w:pPr>
  </w:p>
  <w:p w:rsidR="007907A1" w:rsidRDefault="007907A1">
    <w:pPr>
      <w:spacing w:after="0" w:line="259" w:lineRule="auto"/>
      <w:ind w:left="-1440" w:right="15420"/>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A1" w:rsidRDefault="00110932" w:rsidP="00003A4C">
    <w:pPr>
      <w:pStyle w:val="Encabezado"/>
      <w:tabs>
        <w:tab w:val="left" w:pos="4380"/>
      </w:tabs>
    </w:pPr>
    <w:r>
      <w:rPr>
        <w:noProof/>
        <w:lang w:val="es-PE" w:eastAsia="es-PE"/>
      </w:rPr>
      <w:drawing>
        <wp:anchor distT="0" distB="0" distL="114300" distR="114300" simplePos="0" relativeHeight="251776000" behindDoc="0" locked="0" layoutInCell="1" allowOverlap="1" wp14:anchorId="4A58F2DA" wp14:editId="516975DA">
          <wp:simplePos x="0" y="0"/>
          <wp:positionH relativeFrom="margin">
            <wp:posOffset>7505700</wp:posOffset>
          </wp:positionH>
          <wp:positionV relativeFrom="paragraph">
            <wp:posOffset>156845</wp:posOffset>
          </wp:positionV>
          <wp:extent cx="1352550" cy="564515"/>
          <wp:effectExtent l="0" t="0" r="0" b="6985"/>
          <wp:wrapNone/>
          <wp:docPr id="185271" name="Imagen 185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rotWithShape="1">
                  <a:blip r:embed="rId1">
                    <a:extLst>
                      <a:ext uri="{28A0092B-C50C-407E-A947-70E740481C1C}">
                        <a14:useLocalDpi xmlns:a14="http://schemas.microsoft.com/office/drawing/2010/main" val="0"/>
                      </a:ext>
                    </a:extLst>
                  </a:blip>
                  <a:srcRect r="-1385"/>
                  <a:stretch/>
                </pic:blipFill>
                <pic:spPr bwMode="auto">
                  <a:xfrm>
                    <a:off x="0" y="0"/>
                    <a:ext cx="1352550" cy="564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PE" w:eastAsia="es-PE"/>
      </w:rPr>
      <w:drawing>
        <wp:anchor distT="0" distB="0" distL="114300" distR="114300" simplePos="0" relativeHeight="251774976" behindDoc="0" locked="0" layoutInCell="1" allowOverlap="1" wp14:anchorId="6DAA9B4C" wp14:editId="451494FE">
          <wp:simplePos x="0" y="0"/>
          <wp:positionH relativeFrom="margin">
            <wp:posOffset>-69215</wp:posOffset>
          </wp:positionH>
          <wp:positionV relativeFrom="paragraph">
            <wp:posOffset>109220</wp:posOffset>
          </wp:positionV>
          <wp:extent cx="533400" cy="609600"/>
          <wp:effectExtent l="0" t="0" r="0" b="0"/>
          <wp:wrapNone/>
          <wp:docPr id="185272" name="Imagen 185272" descr="Image result for ESCUDO DEL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Image result for ESCUDO DEL PERU"/>
                  <pic:cNvPicPr>
                    <a:picLocks noChangeAspect="1" noChangeArrowheads="1"/>
                  </pic:cNvPicPr>
                </pic:nvPicPr>
                <pic:blipFill>
                  <a:blip r:embed="rId2">
                    <a:extLst>
                      <a:ext uri="{28A0092B-C50C-407E-A947-70E740481C1C}">
                        <a14:useLocalDpi xmlns:a14="http://schemas.microsoft.com/office/drawing/2010/main" val="0"/>
                      </a:ext>
                    </a:extLst>
                  </a:blip>
                  <a:srcRect l="20000" t="2844" r="16800" b="5687"/>
                  <a:stretch>
                    <a:fillRect/>
                  </a:stretch>
                </pic:blipFill>
                <pic:spPr bwMode="auto">
                  <a:xfrm>
                    <a:off x="0" y="0"/>
                    <a:ext cx="5334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63D3">
      <w:rPr>
        <w:rFonts w:ascii="Arial Narrow" w:hAnsi="Arial Narrow"/>
        <w:noProof/>
        <w:color w:val="000000" w:themeColor="text1"/>
        <w:sz w:val="48"/>
        <w:szCs w:val="80"/>
        <w:lang w:val="es-PE" w:eastAsia="es-PE"/>
      </w:rPr>
      <w:drawing>
        <wp:anchor distT="0" distB="0" distL="114300" distR="114300" simplePos="0" relativeHeight="251841536" behindDoc="0" locked="0" layoutInCell="1" allowOverlap="1" wp14:anchorId="41A49AC8" wp14:editId="62D2C192">
          <wp:simplePos x="0" y="0"/>
          <wp:positionH relativeFrom="margin">
            <wp:posOffset>3448050</wp:posOffset>
          </wp:positionH>
          <wp:positionV relativeFrom="margin">
            <wp:posOffset>-767080</wp:posOffset>
          </wp:positionV>
          <wp:extent cx="353639" cy="461074"/>
          <wp:effectExtent l="0" t="0" r="8890" b="0"/>
          <wp:wrapNone/>
          <wp:docPr id="44111" name="Imagen 4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EDA.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353639" cy="461074"/>
                  </a:xfrm>
                  <a:prstGeom prst="rect">
                    <a:avLst/>
                  </a:prstGeom>
                </pic:spPr>
              </pic:pic>
            </a:graphicData>
          </a:graphic>
          <wp14:sizeRelH relativeFrom="page">
            <wp14:pctWidth>0</wp14:pctWidth>
          </wp14:sizeRelH>
          <wp14:sizeRelV relativeFrom="page">
            <wp14:pctHeight>0</wp14:pctHeight>
          </wp14:sizeRelV>
        </wp:anchor>
      </w:drawing>
    </w:r>
    <w:r w:rsidR="007907A1">
      <w:rPr>
        <w:noProof/>
      </w:rPr>
      <w:t xml:space="preserve"> </w:t>
    </w:r>
    <w:r w:rsidR="007907A1">
      <w:tab/>
    </w:r>
  </w:p>
  <w:p w:rsidR="007907A1" w:rsidRDefault="007907A1">
    <w:pPr>
      <w:spacing w:after="0" w:line="259" w:lineRule="auto"/>
      <w:ind w:left="-1440" w:right="15420"/>
    </w:pPr>
  </w:p>
  <w:p w:rsidR="007907A1" w:rsidRDefault="00110932">
    <w:pPr>
      <w:spacing w:after="0" w:line="259" w:lineRule="auto"/>
      <w:ind w:left="-1440" w:right="15420"/>
    </w:pPr>
    <w:r>
      <w:rPr>
        <w:noProof/>
        <w:lang w:val="es-PE" w:eastAsia="es-PE"/>
      </w:rPr>
      <mc:AlternateContent>
        <mc:Choice Requires="wps">
          <w:drawing>
            <wp:anchor distT="0" distB="0" distL="114300" distR="114300" simplePos="0" relativeHeight="251773952" behindDoc="0" locked="0" layoutInCell="1" allowOverlap="1" wp14:anchorId="5092835F" wp14:editId="1FC6B49F">
              <wp:simplePos x="0" y="0"/>
              <wp:positionH relativeFrom="margin">
                <wp:posOffset>2329815</wp:posOffset>
              </wp:positionH>
              <wp:positionV relativeFrom="paragraph">
                <wp:posOffset>157480</wp:posOffset>
              </wp:positionV>
              <wp:extent cx="2654935" cy="438150"/>
              <wp:effectExtent l="0" t="0" r="0" b="0"/>
              <wp:wrapNone/>
              <wp:docPr id="185270" name="Cuadro de texto 185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438150"/>
                      </a:xfrm>
                      <a:prstGeom prst="rect">
                        <a:avLst/>
                      </a:prstGeom>
                      <a:noFill/>
                      <a:ln>
                        <a:noFill/>
                      </a:ln>
                      <a:extLst/>
                    </wps:spPr>
                    <wps:txbx>
                      <w:txbxContent>
                        <w:p w:rsidR="007907A1" w:rsidRDefault="007907A1" w:rsidP="00003A4C">
                          <w:pPr>
                            <w:contextualSpacing/>
                            <w:jc w:val="center"/>
                            <w:rPr>
                              <w:b/>
                              <w:sz w:val="12"/>
                              <w:lang w:val="es-MX"/>
                            </w:rPr>
                          </w:pPr>
                          <w:r>
                            <w:rPr>
                              <w:b/>
                              <w:sz w:val="12"/>
                              <w:lang w:val="es-MX"/>
                            </w:rPr>
                            <w:t>INSTITUTO DE EDUCACIÓN SUPERIOR PEDAGÓGICO PÚBLICO</w:t>
                          </w:r>
                        </w:p>
                        <w:p w:rsidR="007907A1" w:rsidRDefault="007907A1" w:rsidP="00003A4C">
                          <w:pPr>
                            <w:contextualSpacing/>
                            <w:jc w:val="center"/>
                            <w:rPr>
                              <w:b/>
                              <w:sz w:val="12"/>
                              <w:lang w:val="es-MX"/>
                            </w:rPr>
                          </w:pPr>
                          <w:r>
                            <w:rPr>
                              <w:b/>
                              <w:sz w:val="12"/>
                              <w:lang w:val="es-MX"/>
                            </w:rPr>
                            <w:t>“ANTENOR ORREGO” CAJABAMBA</w:t>
                          </w:r>
                        </w:p>
                        <w:p w:rsidR="007907A1" w:rsidRDefault="007907A1" w:rsidP="00003A4C">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7907A1" w:rsidRDefault="007907A1" w:rsidP="00003A4C">
                          <w:pPr>
                            <w:contextualSpacing/>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92835F" id="_x0000_t202" coordsize="21600,21600" o:spt="202" path="m,l,21600r21600,l21600,xe">
              <v:stroke joinstyle="miter"/>
              <v:path gradientshapeok="t" o:connecttype="rect"/>
            </v:shapetype>
            <v:shape id="Cuadro de texto 185270" o:spid="_x0000_s1232" type="#_x0000_t202" style="position:absolute;left:0;text-align:left;margin-left:183.45pt;margin-top:12.4pt;width:209.05pt;height:34.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" filled="f" stroked="f">
              <v:textbox>
                <w:txbxContent>
                  <w:p w:rsidR="007907A1" w:rsidRDefault="007907A1" w:rsidP="00003A4C">
                    <w:pPr>
                      <w:contextualSpacing/>
                      <w:jc w:val="center"/>
                      <w:rPr>
                        <w:b/>
                        <w:sz w:val="12"/>
                        <w:lang w:val="es-MX"/>
                      </w:rPr>
                    </w:pPr>
                    <w:r>
                      <w:rPr>
                        <w:b/>
                        <w:sz w:val="12"/>
                        <w:lang w:val="es-MX"/>
                      </w:rPr>
                      <w:t>INSTITUTO DE EDUCACIÓN SUPERIOR PEDAGÓGICO PÚBLICO</w:t>
                    </w:r>
                  </w:p>
                  <w:p w:rsidR="007907A1" w:rsidRDefault="007907A1" w:rsidP="00003A4C">
                    <w:pPr>
                      <w:contextualSpacing/>
                      <w:jc w:val="center"/>
                      <w:rPr>
                        <w:b/>
                        <w:sz w:val="12"/>
                        <w:lang w:val="es-MX"/>
                      </w:rPr>
                    </w:pPr>
                    <w:r>
                      <w:rPr>
                        <w:b/>
                        <w:sz w:val="12"/>
                        <w:lang w:val="es-MX"/>
                      </w:rPr>
                      <w:t>“ANTENOR ORREGO” CAJABAMBA</w:t>
                    </w:r>
                  </w:p>
                  <w:p w:rsidR="007907A1" w:rsidRDefault="007907A1" w:rsidP="00003A4C">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7907A1" w:rsidRDefault="007907A1" w:rsidP="00003A4C">
                    <w:pPr>
                      <w:contextualSpacing/>
                      <w:jc w:val="center"/>
                    </w:pPr>
                  </w:p>
                </w:txbxContent>
              </v:textbox>
              <w10:wrap anchorx="margin"/>
            </v:shape>
          </w:pict>
        </mc:Fallback>
      </mc:AlternateContent>
    </w:r>
  </w:p>
  <w:p w:rsidR="007907A1" w:rsidRDefault="007907A1">
    <w:pPr>
      <w:spacing w:after="0" w:line="259" w:lineRule="auto"/>
      <w:ind w:left="-1440" w:right="15420"/>
    </w:pPr>
  </w:p>
  <w:p w:rsidR="007907A1" w:rsidRDefault="007907A1">
    <w:pPr>
      <w:spacing w:after="0" w:line="259" w:lineRule="auto"/>
      <w:ind w:left="-1440" w:right="1542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A1" w:rsidRDefault="007907A1">
    <w:pPr>
      <w:spacing w:after="0" w:line="259" w:lineRule="auto"/>
      <w:ind w:left="-1417" w:right="8056"/>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A1" w:rsidRDefault="00942A43" w:rsidP="00003A4C">
    <w:pPr>
      <w:spacing w:after="0" w:line="259" w:lineRule="auto"/>
    </w:pPr>
    <w:r w:rsidRPr="004C63D3">
      <w:rPr>
        <w:rFonts w:ascii="Arial Narrow" w:hAnsi="Arial Narrow"/>
        <w:noProof/>
        <w:color w:val="000000" w:themeColor="text1"/>
        <w:sz w:val="48"/>
        <w:szCs w:val="80"/>
        <w:lang w:val="es-PE" w:eastAsia="es-PE"/>
      </w:rPr>
      <w:drawing>
        <wp:anchor distT="0" distB="0" distL="114300" distR="114300" simplePos="0" relativeHeight="251838464" behindDoc="0" locked="0" layoutInCell="1" allowOverlap="1" wp14:anchorId="2645876C" wp14:editId="546900E4">
          <wp:simplePos x="0" y="0"/>
          <wp:positionH relativeFrom="margin">
            <wp:posOffset>4352925</wp:posOffset>
          </wp:positionH>
          <wp:positionV relativeFrom="margin">
            <wp:posOffset>-838144</wp:posOffset>
          </wp:positionV>
          <wp:extent cx="353639" cy="461074"/>
          <wp:effectExtent l="0" t="0" r="889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ED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3639" cy="461074"/>
                  </a:xfrm>
                  <a:prstGeom prst="rect">
                    <a:avLst/>
                  </a:prstGeom>
                </pic:spPr>
              </pic:pic>
            </a:graphicData>
          </a:graphic>
          <wp14:sizeRelH relativeFrom="page">
            <wp14:pctWidth>0</wp14:pctWidth>
          </wp14:sizeRelH>
          <wp14:sizeRelV relativeFrom="page">
            <wp14:pctHeight>0</wp14:pctHeight>
          </wp14:sizeRelV>
        </wp:anchor>
      </w:drawing>
    </w:r>
  </w:p>
  <w:p w:rsidR="007907A1" w:rsidRDefault="00942A43" w:rsidP="00003A4C">
    <w:pPr>
      <w:pStyle w:val="Encabezado"/>
      <w:tabs>
        <w:tab w:val="left" w:pos="4380"/>
      </w:tabs>
    </w:pPr>
    <w:r>
      <w:rPr>
        <w:noProof/>
        <w:lang w:val="es-PE" w:eastAsia="es-PE"/>
      </w:rPr>
      <w:drawing>
        <wp:anchor distT="0" distB="0" distL="114300" distR="114300" simplePos="0" relativeHeight="251769856" behindDoc="0" locked="0" layoutInCell="1" allowOverlap="1" wp14:anchorId="0623A862" wp14:editId="20FF6E9A">
          <wp:simplePos x="0" y="0"/>
          <wp:positionH relativeFrom="margin">
            <wp:posOffset>7791450</wp:posOffset>
          </wp:positionH>
          <wp:positionV relativeFrom="paragraph">
            <wp:posOffset>86995</wp:posOffset>
          </wp:positionV>
          <wp:extent cx="1343025" cy="564515"/>
          <wp:effectExtent l="0" t="0" r="9525" b="6985"/>
          <wp:wrapNone/>
          <wp:docPr id="185251" name="Imagen 18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rotWithShape="1">
                  <a:blip r:embed="rId2">
                    <a:extLst>
                      <a:ext uri="{28A0092B-C50C-407E-A947-70E740481C1C}">
                        <a14:useLocalDpi xmlns:a14="http://schemas.microsoft.com/office/drawing/2010/main" val="0"/>
                      </a:ext>
                    </a:extLst>
                  </a:blip>
                  <a:srcRect l="1" r="-672"/>
                  <a:stretch/>
                </pic:blipFill>
                <pic:spPr bwMode="auto">
                  <a:xfrm>
                    <a:off x="0" y="0"/>
                    <a:ext cx="1343025" cy="564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07A1">
      <w:rPr>
        <w:noProof/>
        <w:lang w:val="es-PE" w:eastAsia="es-PE"/>
      </w:rPr>
      <w:drawing>
        <wp:anchor distT="0" distB="0" distL="114300" distR="114300" simplePos="0" relativeHeight="251768832" behindDoc="0" locked="0" layoutInCell="1" allowOverlap="1" wp14:anchorId="0242C9DD" wp14:editId="5746D470">
          <wp:simplePos x="0" y="0"/>
          <wp:positionH relativeFrom="margin">
            <wp:posOffset>-69849</wp:posOffset>
          </wp:positionH>
          <wp:positionV relativeFrom="paragraph">
            <wp:posOffset>-109855</wp:posOffset>
          </wp:positionV>
          <wp:extent cx="533400" cy="609600"/>
          <wp:effectExtent l="0" t="0" r="0" b="0"/>
          <wp:wrapNone/>
          <wp:docPr id="185252" name="Imagen 185252" descr="Image result for ESCUDO DEL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Image result for ESCUDO DEL PERU"/>
                  <pic:cNvPicPr>
                    <a:picLocks noChangeAspect="1" noChangeArrowheads="1"/>
                  </pic:cNvPicPr>
                </pic:nvPicPr>
                <pic:blipFill>
                  <a:blip r:embed="rId3">
                    <a:extLst>
                      <a:ext uri="{28A0092B-C50C-407E-A947-70E740481C1C}">
                        <a14:useLocalDpi xmlns:a14="http://schemas.microsoft.com/office/drawing/2010/main" val="0"/>
                      </a:ext>
                    </a:extLst>
                  </a:blip>
                  <a:srcRect l="20000" t="2844" r="16800" b="5687"/>
                  <a:stretch>
                    <a:fillRect/>
                  </a:stretch>
                </pic:blipFill>
                <pic:spPr bwMode="auto">
                  <a:xfrm>
                    <a:off x="0" y="0"/>
                    <a:ext cx="5334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907A1">
      <w:rPr>
        <w:noProof/>
      </w:rPr>
      <w:t xml:space="preserve"> </w:t>
    </w:r>
    <w:r w:rsidR="007907A1">
      <w:tab/>
    </w:r>
  </w:p>
  <w:p w:rsidR="007907A1" w:rsidRDefault="00942A43" w:rsidP="00003A4C">
    <w:pPr>
      <w:spacing w:after="0" w:line="259" w:lineRule="auto"/>
    </w:pPr>
    <w:r>
      <w:rPr>
        <w:noProof/>
        <w:lang w:val="es-PE" w:eastAsia="es-PE"/>
      </w:rPr>
      <mc:AlternateContent>
        <mc:Choice Requires="wps">
          <w:drawing>
            <wp:anchor distT="0" distB="0" distL="114300" distR="114300" simplePos="0" relativeHeight="251767808" behindDoc="0" locked="0" layoutInCell="1" allowOverlap="1" wp14:anchorId="5350AC86" wp14:editId="58F7675F">
              <wp:simplePos x="0" y="0"/>
              <wp:positionH relativeFrom="margin">
                <wp:posOffset>3110865</wp:posOffset>
              </wp:positionH>
              <wp:positionV relativeFrom="paragraph">
                <wp:posOffset>153670</wp:posOffset>
              </wp:positionV>
              <wp:extent cx="2654935" cy="438150"/>
              <wp:effectExtent l="0" t="0" r="0" b="0"/>
              <wp:wrapNone/>
              <wp:docPr id="185250" name="Cuadro de texto 185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438150"/>
                      </a:xfrm>
                      <a:prstGeom prst="rect">
                        <a:avLst/>
                      </a:prstGeom>
                      <a:noFill/>
                      <a:ln>
                        <a:noFill/>
                      </a:ln>
                      <a:extLst/>
                    </wps:spPr>
                    <wps:txbx>
                      <w:txbxContent>
                        <w:p w:rsidR="007907A1" w:rsidRDefault="007907A1" w:rsidP="00003A4C">
                          <w:pPr>
                            <w:contextualSpacing/>
                            <w:jc w:val="center"/>
                            <w:rPr>
                              <w:b/>
                              <w:sz w:val="12"/>
                              <w:lang w:val="es-MX"/>
                            </w:rPr>
                          </w:pPr>
                          <w:r>
                            <w:rPr>
                              <w:b/>
                              <w:sz w:val="12"/>
                              <w:lang w:val="es-MX"/>
                            </w:rPr>
                            <w:t>INSTITUTO DE EDUCACIÓN SUPERIOR PEDAGÓGICO PÚBLICO</w:t>
                          </w:r>
                        </w:p>
                        <w:p w:rsidR="007907A1" w:rsidRDefault="007907A1" w:rsidP="00003A4C">
                          <w:pPr>
                            <w:contextualSpacing/>
                            <w:jc w:val="center"/>
                            <w:rPr>
                              <w:b/>
                              <w:sz w:val="12"/>
                              <w:lang w:val="es-MX"/>
                            </w:rPr>
                          </w:pPr>
                          <w:r>
                            <w:rPr>
                              <w:b/>
                              <w:sz w:val="12"/>
                              <w:lang w:val="es-MX"/>
                            </w:rPr>
                            <w:t>“ANTENOR ORREGO” CAJABAMBA</w:t>
                          </w:r>
                        </w:p>
                        <w:p w:rsidR="007907A1" w:rsidRDefault="007907A1" w:rsidP="00003A4C">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7907A1" w:rsidRDefault="007907A1" w:rsidP="00003A4C">
                          <w:pPr>
                            <w:contextualSpacing/>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50AC86" id="_x0000_t202" coordsize="21600,21600" o:spt="202" path="m,l,21600r21600,l21600,xe">
              <v:stroke joinstyle="miter"/>
              <v:path gradientshapeok="t" o:connecttype="rect"/>
            </v:shapetype>
            <v:shape id="Cuadro de texto 185250" o:spid="_x0000_s1233" type="#_x0000_t202" style="position:absolute;margin-left:244.95pt;margin-top:12.1pt;width:209.05pt;height:34.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" filled="f" stroked="f">
              <v:textbox>
                <w:txbxContent>
                  <w:p w:rsidR="007907A1" w:rsidRDefault="007907A1" w:rsidP="00003A4C">
                    <w:pPr>
                      <w:contextualSpacing/>
                      <w:jc w:val="center"/>
                      <w:rPr>
                        <w:b/>
                        <w:sz w:val="12"/>
                        <w:lang w:val="es-MX"/>
                      </w:rPr>
                    </w:pPr>
                    <w:r>
                      <w:rPr>
                        <w:b/>
                        <w:sz w:val="12"/>
                        <w:lang w:val="es-MX"/>
                      </w:rPr>
                      <w:t>INSTITUTO DE EDUCACIÓN SUPERIOR PEDAGÓGICO PÚBLICO</w:t>
                    </w:r>
                  </w:p>
                  <w:p w:rsidR="007907A1" w:rsidRDefault="007907A1" w:rsidP="00003A4C">
                    <w:pPr>
                      <w:contextualSpacing/>
                      <w:jc w:val="center"/>
                      <w:rPr>
                        <w:b/>
                        <w:sz w:val="12"/>
                        <w:lang w:val="es-MX"/>
                      </w:rPr>
                    </w:pPr>
                    <w:r>
                      <w:rPr>
                        <w:b/>
                        <w:sz w:val="12"/>
                        <w:lang w:val="es-MX"/>
                      </w:rPr>
                      <w:t>“ANTENOR ORREGO” CAJABAMBA</w:t>
                    </w:r>
                  </w:p>
                  <w:p w:rsidR="007907A1" w:rsidRDefault="007907A1" w:rsidP="00003A4C">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7907A1" w:rsidRDefault="007907A1" w:rsidP="00003A4C">
                    <w:pPr>
                      <w:contextualSpacing/>
                      <w:jc w:val="center"/>
                    </w:pPr>
                  </w:p>
                </w:txbxContent>
              </v:textbox>
              <w10:wrap anchorx="margin"/>
            </v:shape>
          </w:pict>
        </mc:Fallback>
      </mc:AlternateContent>
    </w:r>
  </w:p>
  <w:p w:rsidR="007907A1" w:rsidRDefault="007907A1" w:rsidP="00003A4C">
    <w:pPr>
      <w:spacing w:after="0" w:line="259" w:lineRule="auto"/>
    </w:pPr>
  </w:p>
  <w:p w:rsidR="007907A1" w:rsidRDefault="00942A43" w:rsidP="00003A4C">
    <w:pPr>
      <w:spacing w:after="0" w:line="259" w:lineRule="auto"/>
    </w:pPr>
    <w:r>
      <w:rPr>
        <w:noProof/>
        <w:lang w:val="es-PE" w:eastAsia="es-PE"/>
      </w:rPr>
      <mc:AlternateContent>
        <mc:Choice Requires="wps">
          <w:drawing>
            <wp:anchor distT="0" distB="0" distL="114300" distR="114300" simplePos="0" relativeHeight="251839488" behindDoc="0" locked="0" layoutInCell="1" allowOverlap="1">
              <wp:simplePos x="0" y="0"/>
              <wp:positionH relativeFrom="column">
                <wp:posOffset>-66675</wp:posOffset>
              </wp:positionH>
              <wp:positionV relativeFrom="paragraph">
                <wp:posOffset>159385</wp:posOffset>
              </wp:positionV>
              <wp:extent cx="9324975" cy="0"/>
              <wp:effectExtent l="0" t="0" r="28575" b="19050"/>
              <wp:wrapNone/>
              <wp:docPr id="44104" name="Conector recto 44104"/>
              <wp:cNvGraphicFramePr/>
              <a:graphic xmlns:a="http://schemas.openxmlformats.org/drawingml/2006/main">
                <a:graphicData uri="http://schemas.microsoft.com/office/word/2010/wordprocessingShape">
                  <wps:wsp>
                    <wps:cNvCnPr/>
                    <wps:spPr>
                      <a:xfrm>
                        <a:off x="0" y="0"/>
                        <a:ext cx="9324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649628" id="Conector recto 44104" o:spid="_x0000_s1026" style="position:absolute;z-index:251839488;visibility:visible;mso-wrap-style:square;mso-wrap-distance-left:9pt;mso-wrap-distance-top:0;mso-wrap-distance-right:9pt;mso-wrap-distance-bottom:0;mso-position-horizontal:absolute;mso-position-horizontal-relative:text;mso-position-vertical:absolute;mso-position-vertical-relative:text" from="-5.25pt,12.55pt" to="729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" strokecolor="black [3213]"/>
          </w:pict>
        </mc:Fallback>
      </mc:AlternateContent>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A1" w:rsidRDefault="007907A1" w:rsidP="00003A4C">
    <w:pPr>
      <w:spacing w:after="0" w:line="259" w:lineRule="auto"/>
    </w:pPr>
  </w:p>
  <w:p w:rsidR="007907A1" w:rsidRDefault="007907A1" w:rsidP="00003A4C">
    <w:pPr>
      <w:pStyle w:val="Encabezado"/>
      <w:tabs>
        <w:tab w:val="left" w:pos="4380"/>
      </w:tabs>
    </w:pPr>
    <w:r>
      <w:rPr>
        <w:noProof/>
        <w:lang w:val="es-PE" w:eastAsia="es-PE"/>
      </w:rPr>
      <mc:AlternateContent>
        <mc:Choice Requires="wps">
          <w:drawing>
            <wp:anchor distT="0" distB="0" distL="114300" distR="114300" simplePos="0" relativeHeight="251780096" behindDoc="0" locked="0" layoutInCell="1" allowOverlap="1" wp14:anchorId="2D927E19" wp14:editId="67FC5ED8">
              <wp:simplePos x="0" y="0"/>
              <wp:positionH relativeFrom="margin">
                <wp:align>center</wp:align>
              </wp:positionH>
              <wp:positionV relativeFrom="paragraph">
                <wp:posOffset>41275</wp:posOffset>
              </wp:positionV>
              <wp:extent cx="2654935" cy="438150"/>
              <wp:effectExtent l="0" t="0" r="0" b="0"/>
              <wp:wrapNone/>
              <wp:docPr id="185277" name="Cuadro de texto 185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438150"/>
                      </a:xfrm>
                      <a:prstGeom prst="rect">
                        <a:avLst/>
                      </a:prstGeom>
                      <a:noFill/>
                      <a:ln>
                        <a:noFill/>
                      </a:ln>
                      <a:extLst/>
                    </wps:spPr>
                    <wps:txbx>
                      <w:txbxContent>
                        <w:p w:rsidR="007907A1" w:rsidRDefault="007907A1" w:rsidP="00003A4C">
                          <w:pPr>
                            <w:contextualSpacing/>
                            <w:jc w:val="center"/>
                            <w:rPr>
                              <w:b/>
                              <w:sz w:val="12"/>
                              <w:lang w:val="es-MX"/>
                            </w:rPr>
                          </w:pPr>
                          <w:r>
                            <w:rPr>
                              <w:b/>
                              <w:sz w:val="12"/>
                              <w:lang w:val="es-MX"/>
                            </w:rPr>
                            <w:t>INSTITUTO DE EDUCACIÓN SUPERIOR PEDAGÓGICO PÚBLICO</w:t>
                          </w:r>
                        </w:p>
                        <w:p w:rsidR="007907A1" w:rsidRDefault="007907A1" w:rsidP="00003A4C">
                          <w:pPr>
                            <w:contextualSpacing/>
                            <w:jc w:val="center"/>
                            <w:rPr>
                              <w:b/>
                              <w:sz w:val="12"/>
                              <w:lang w:val="es-MX"/>
                            </w:rPr>
                          </w:pPr>
                          <w:r>
                            <w:rPr>
                              <w:b/>
                              <w:sz w:val="12"/>
                              <w:lang w:val="es-MX"/>
                            </w:rPr>
                            <w:t>“ANTENOR ORREGO” CAJABAMBA</w:t>
                          </w:r>
                        </w:p>
                        <w:p w:rsidR="007907A1" w:rsidRDefault="007907A1" w:rsidP="00003A4C">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7907A1" w:rsidRDefault="007907A1" w:rsidP="00003A4C">
                          <w:pPr>
                            <w:contextualSpacing/>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927E19" id="_x0000_t202" coordsize="21600,21600" o:spt="202" path="m,l,21600r21600,l21600,xe">
              <v:stroke joinstyle="miter"/>
              <v:path gradientshapeok="t" o:connecttype="rect"/>
            </v:shapetype>
            <v:shape id="Cuadro de texto 185277" o:spid="_x0000_s1234" type="#_x0000_t202" style="position:absolute;margin-left:0;margin-top:3.25pt;width:209.05pt;height:34.5pt;z-index:251780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" filled="f" stroked="f">
              <v:textbox>
                <w:txbxContent>
                  <w:p w:rsidR="007907A1" w:rsidRDefault="007907A1" w:rsidP="00003A4C">
                    <w:pPr>
                      <w:contextualSpacing/>
                      <w:jc w:val="center"/>
                      <w:rPr>
                        <w:b/>
                        <w:sz w:val="12"/>
                        <w:lang w:val="es-MX"/>
                      </w:rPr>
                    </w:pPr>
                    <w:r>
                      <w:rPr>
                        <w:b/>
                        <w:sz w:val="12"/>
                        <w:lang w:val="es-MX"/>
                      </w:rPr>
                      <w:t>INSTITUTO DE EDUCACIÓN SUPERIOR PEDAGÓGICO PÚBLICO</w:t>
                    </w:r>
                  </w:p>
                  <w:p w:rsidR="007907A1" w:rsidRDefault="007907A1" w:rsidP="00003A4C">
                    <w:pPr>
                      <w:contextualSpacing/>
                      <w:jc w:val="center"/>
                      <w:rPr>
                        <w:b/>
                        <w:sz w:val="12"/>
                        <w:lang w:val="es-MX"/>
                      </w:rPr>
                    </w:pPr>
                    <w:r>
                      <w:rPr>
                        <w:b/>
                        <w:sz w:val="12"/>
                        <w:lang w:val="es-MX"/>
                      </w:rPr>
                      <w:t>“ANTENOR ORREGO” CAJABAMBA</w:t>
                    </w:r>
                  </w:p>
                  <w:p w:rsidR="007907A1" w:rsidRDefault="007907A1" w:rsidP="00003A4C">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7907A1" w:rsidRDefault="007907A1" w:rsidP="00003A4C">
                    <w:pPr>
                      <w:contextualSpacing/>
                      <w:jc w:val="center"/>
                    </w:pPr>
                  </w:p>
                </w:txbxContent>
              </v:textbox>
              <w10:wrap anchorx="margin"/>
            </v:shape>
          </w:pict>
        </mc:Fallback>
      </mc:AlternateContent>
    </w:r>
    <w:r>
      <w:rPr>
        <w:noProof/>
        <w:lang w:val="es-PE" w:eastAsia="es-PE"/>
      </w:rPr>
      <w:drawing>
        <wp:anchor distT="0" distB="0" distL="114300" distR="114300" simplePos="0" relativeHeight="251782144" behindDoc="0" locked="0" layoutInCell="1" allowOverlap="1" wp14:anchorId="57CF7589" wp14:editId="4CDCE648">
          <wp:simplePos x="0" y="0"/>
          <wp:positionH relativeFrom="margin">
            <wp:align>right</wp:align>
          </wp:positionH>
          <wp:positionV relativeFrom="paragraph">
            <wp:posOffset>-50165</wp:posOffset>
          </wp:positionV>
          <wp:extent cx="657225" cy="564515"/>
          <wp:effectExtent l="0" t="0" r="9525" b="6985"/>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1">
                    <a:extLst>
                      <a:ext uri="{28A0092B-C50C-407E-A947-70E740481C1C}">
                        <a14:useLocalDpi xmlns:a14="http://schemas.microsoft.com/office/drawing/2010/main" val="0"/>
                      </a:ext>
                    </a:extLst>
                  </a:blip>
                  <a:srcRect r="50735"/>
                  <a:stretch>
                    <a:fillRect/>
                  </a:stretch>
                </pic:blipFill>
                <pic:spPr bwMode="auto">
                  <a:xfrm>
                    <a:off x="0" y="0"/>
                    <a:ext cx="657225" cy="564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PE" w:eastAsia="es-PE"/>
      </w:rPr>
      <w:drawing>
        <wp:anchor distT="0" distB="0" distL="114300" distR="114300" simplePos="0" relativeHeight="251781120" behindDoc="0" locked="0" layoutInCell="1" allowOverlap="1" wp14:anchorId="517B2602" wp14:editId="7C6DE9FF">
          <wp:simplePos x="0" y="0"/>
          <wp:positionH relativeFrom="margin">
            <wp:posOffset>-69849</wp:posOffset>
          </wp:positionH>
          <wp:positionV relativeFrom="paragraph">
            <wp:posOffset>-109855</wp:posOffset>
          </wp:positionV>
          <wp:extent cx="533400" cy="609600"/>
          <wp:effectExtent l="0" t="0" r="0" b="0"/>
          <wp:wrapNone/>
          <wp:docPr id="62" name="Imagen 62" descr="Image result for ESCUDO DEL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Image result for ESCUDO DEL PERU"/>
                  <pic:cNvPicPr>
                    <a:picLocks noChangeAspect="1" noChangeArrowheads="1"/>
                  </pic:cNvPicPr>
                </pic:nvPicPr>
                <pic:blipFill>
                  <a:blip r:embed="rId2">
                    <a:extLst>
                      <a:ext uri="{28A0092B-C50C-407E-A947-70E740481C1C}">
                        <a14:useLocalDpi xmlns:a14="http://schemas.microsoft.com/office/drawing/2010/main" val="0"/>
                      </a:ext>
                    </a:extLst>
                  </a:blip>
                  <a:srcRect l="20000" t="2844" r="16800" b="5687"/>
                  <a:stretch>
                    <a:fillRect/>
                  </a:stretch>
                </pic:blipFill>
                <pic:spPr bwMode="auto">
                  <a:xfrm>
                    <a:off x="0" y="0"/>
                    <a:ext cx="5334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tab/>
    </w:r>
  </w:p>
  <w:p w:rsidR="007907A1" w:rsidRDefault="007907A1" w:rsidP="00003A4C">
    <w:pPr>
      <w:spacing w:after="0" w:line="259" w:lineRule="auto"/>
    </w:pPr>
  </w:p>
  <w:p w:rsidR="007907A1" w:rsidRDefault="007907A1" w:rsidP="00003A4C">
    <w:pPr>
      <w:spacing w:after="0" w:line="259" w:lineRule="auto"/>
    </w:pPr>
  </w:p>
  <w:p w:rsidR="007907A1" w:rsidRDefault="007907A1" w:rsidP="00003A4C">
    <w:pPr>
      <w:spacing w:after="0" w:line="259" w:lineRule="auto"/>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A1" w:rsidRDefault="007907A1" w:rsidP="00003A4C">
    <w:pPr>
      <w:spacing w:after="7" w:line="259" w:lineRule="auto"/>
      <w:rPr>
        <w:rFonts w:ascii="Arial" w:eastAsia="Arial" w:hAnsi="Arial" w:cs="Arial"/>
        <w:b/>
        <w:sz w:val="10"/>
      </w:rPr>
    </w:pPr>
  </w:p>
  <w:p w:rsidR="007907A1" w:rsidRDefault="007907A1" w:rsidP="00003A4C">
    <w:pPr>
      <w:pStyle w:val="Encabezado"/>
      <w:tabs>
        <w:tab w:val="left" w:pos="4380"/>
      </w:tabs>
    </w:pPr>
    <w:r>
      <w:rPr>
        <w:noProof/>
        <w:lang w:val="es-PE" w:eastAsia="es-PE"/>
      </w:rPr>
      <mc:AlternateContent>
        <mc:Choice Requires="wps">
          <w:drawing>
            <wp:anchor distT="0" distB="0" distL="114300" distR="114300" simplePos="0" relativeHeight="251777024" behindDoc="0" locked="0" layoutInCell="1" allowOverlap="1" wp14:anchorId="1FB6E296" wp14:editId="461F4D36">
              <wp:simplePos x="0" y="0"/>
              <wp:positionH relativeFrom="margin">
                <wp:align>center</wp:align>
              </wp:positionH>
              <wp:positionV relativeFrom="paragraph">
                <wp:posOffset>41275</wp:posOffset>
              </wp:positionV>
              <wp:extent cx="2654935" cy="438150"/>
              <wp:effectExtent l="0" t="0" r="0" b="0"/>
              <wp:wrapNone/>
              <wp:docPr id="185273" name="Cuadro de texto 185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438150"/>
                      </a:xfrm>
                      <a:prstGeom prst="rect">
                        <a:avLst/>
                      </a:prstGeom>
                      <a:noFill/>
                      <a:ln>
                        <a:noFill/>
                      </a:ln>
                      <a:extLst/>
                    </wps:spPr>
                    <wps:txbx>
                      <w:txbxContent>
                        <w:p w:rsidR="007907A1" w:rsidRDefault="007907A1" w:rsidP="00003A4C">
                          <w:pPr>
                            <w:contextualSpacing/>
                            <w:jc w:val="center"/>
                            <w:rPr>
                              <w:b/>
                              <w:sz w:val="12"/>
                              <w:lang w:val="es-MX"/>
                            </w:rPr>
                          </w:pPr>
                          <w:r>
                            <w:rPr>
                              <w:b/>
                              <w:sz w:val="12"/>
                              <w:lang w:val="es-MX"/>
                            </w:rPr>
                            <w:t>INSTITUTO DE EDUCACIÓN SUPERIOR PEDAGÓGICO PÚBLICO</w:t>
                          </w:r>
                        </w:p>
                        <w:p w:rsidR="007907A1" w:rsidRDefault="007907A1" w:rsidP="00003A4C">
                          <w:pPr>
                            <w:contextualSpacing/>
                            <w:jc w:val="center"/>
                            <w:rPr>
                              <w:b/>
                              <w:sz w:val="12"/>
                              <w:lang w:val="es-MX"/>
                            </w:rPr>
                          </w:pPr>
                          <w:r>
                            <w:rPr>
                              <w:b/>
                              <w:sz w:val="12"/>
                              <w:lang w:val="es-MX"/>
                            </w:rPr>
                            <w:t>“ANTENOR ORREGO” CAJABAMBA</w:t>
                          </w:r>
                        </w:p>
                        <w:p w:rsidR="007907A1" w:rsidRDefault="007907A1" w:rsidP="00003A4C">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7907A1" w:rsidRDefault="007907A1" w:rsidP="00003A4C">
                          <w:pPr>
                            <w:contextualSpacing/>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B6E296" id="_x0000_t202" coordsize="21600,21600" o:spt="202" path="m,l,21600r21600,l21600,xe">
              <v:stroke joinstyle="miter"/>
              <v:path gradientshapeok="t" o:connecttype="rect"/>
            </v:shapetype>
            <v:shape id="Cuadro de texto 185273" o:spid="_x0000_s1235" type="#_x0000_t202" style="position:absolute;margin-left:0;margin-top:3.25pt;width:209.05pt;height:34.5pt;z-index:251777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" filled="f" stroked="f">
              <v:textbox>
                <w:txbxContent>
                  <w:p w:rsidR="007907A1" w:rsidRDefault="007907A1" w:rsidP="00003A4C">
                    <w:pPr>
                      <w:contextualSpacing/>
                      <w:jc w:val="center"/>
                      <w:rPr>
                        <w:b/>
                        <w:sz w:val="12"/>
                        <w:lang w:val="es-MX"/>
                      </w:rPr>
                    </w:pPr>
                    <w:r>
                      <w:rPr>
                        <w:b/>
                        <w:sz w:val="12"/>
                        <w:lang w:val="es-MX"/>
                      </w:rPr>
                      <w:t>INSTITUTO DE EDUCACIÓN SUPERIOR PEDAGÓGICO PÚBLICO</w:t>
                    </w:r>
                  </w:p>
                  <w:p w:rsidR="007907A1" w:rsidRDefault="007907A1" w:rsidP="00003A4C">
                    <w:pPr>
                      <w:contextualSpacing/>
                      <w:jc w:val="center"/>
                      <w:rPr>
                        <w:b/>
                        <w:sz w:val="12"/>
                        <w:lang w:val="es-MX"/>
                      </w:rPr>
                    </w:pPr>
                    <w:r>
                      <w:rPr>
                        <w:b/>
                        <w:sz w:val="12"/>
                        <w:lang w:val="es-MX"/>
                      </w:rPr>
                      <w:t>“ANTENOR ORREGO” CAJABAMBA</w:t>
                    </w:r>
                  </w:p>
                  <w:p w:rsidR="007907A1" w:rsidRDefault="007907A1" w:rsidP="00003A4C">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7907A1" w:rsidRDefault="007907A1" w:rsidP="00003A4C">
                    <w:pPr>
                      <w:contextualSpacing/>
                      <w:jc w:val="center"/>
                    </w:pPr>
                  </w:p>
                </w:txbxContent>
              </v:textbox>
              <w10:wrap anchorx="margin"/>
            </v:shape>
          </w:pict>
        </mc:Fallback>
      </mc:AlternateContent>
    </w:r>
    <w:r>
      <w:rPr>
        <w:noProof/>
        <w:lang w:val="es-PE" w:eastAsia="es-PE"/>
      </w:rPr>
      <w:drawing>
        <wp:anchor distT="0" distB="0" distL="114300" distR="114300" simplePos="0" relativeHeight="251779072" behindDoc="0" locked="0" layoutInCell="1" allowOverlap="1" wp14:anchorId="39E1FDB7" wp14:editId="2DCF1AF1">
          <wp:simplePos x="0" y="0"/>
          <wp:positionH relativeFrom="margin">
            <wp:align>right</wp:align>
          </wp:positionH>
          <wp:positionV relativeFrom="paragraph">
            <wp:posOffset>-50165</wp:posOffset>
          </wp:positionV>
          <wp:extent cx="657225" cy="564515"/>
          <wp:effectExtent l="0" t="0" r="9525" b="6985"/>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1">
                    <a:extLst>
                      <a:ext uri="{28A0092B-C50C-407E-A947-70E740481C1C}">
                        <a14:useLocalDpi xmlns:a14="http://schemas.microsoft.com/office/drawing/2010/main" val="0"/>
                      </a:ext>
                    </a:extLst>
                  </a:blip>
                  <a:srcRect r="50735"/>
                  <a:stretch>
                    <a:fillRect/>
                  </a:stretch>
                </pic:blipFill>
                <pic:spPr bwMode="auto">
                  <a:xfrm>
                    <a:off x="0" y="0"/>
                    <a:ext cx="657225" cy="564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PE" w:eastAsia="es-PE"/>
      </w:rPr>
      <w:drawing>
        <wp:anchor distT="0" distB="0" distL="114300" distR="114300" simplePos="0" relativeHeight="251778048" behindDoc="0" locked="0" layoutInCell="1" allowOverlap="1" wp14:anchorId="7D4951A2" wp14:editId="00CDBC00">
          <wp:simplePos x="0" y="0"/>
          <wp:positionH relativeFrom="margin">
            <wp:posOffset>-69849</wp:posOffset>
          </wp:positionH>
          <wp:positionV relativeFrom="paragraph">
            <wp:posOffset>-109855</wp:posOffset>
          </wp:positionV>
          <wp:extent cx="533400" cy="609600"/>
          <wp:effectExtent l="0" t="0" r="0" b="0"/>
          <wp:wrapNone/>
          <wp:docPr id="44096" name="Imagen 44096" descr="Image result for ESCUDO DEL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Image result for ESCUDO DEL PERU"/>
                  <pic:cNvPicPr>
                    <a:picLocks noChangeAspect="1" noChangeArrowheads="1"/>
                  </pic:cNvPicPr>
                </pic:nvPicPr>
                <pic:blipFill>
                  <a:blip r:embed="rId2">
                    <a:extLst>
                      <a:ext uri="{28A0092B-C50C-407E-A947-70E740481C1C}">
                        <a14:useLocalDpi xmlns:a14="http://schemas.microsoft.com/office/drawing/2010/main" val="0"/>
                      </a:ext>
                    </a:extLst>
                  </a:blip>
                  <a:srcRect l="20000" t="2844" r="16800" b="5687"/>
                  <a:stretch>
                    <a:fillRect/>
                  </a:stretch>
                </pic:blipFill>
                <pic:spPr bwMode="auto">
                  <a:xfrm>
                    <a:off x="0" y="0"/>
                    <a:ext cx="5334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tab/>
    </w:r>
  </w:p>
  <w:p w:rsidR="007907A1" w:rsidRDefault="007907A1" w:rsidP="00003A4C">
    <w:pPr>
      <w:spacing w:after="7" w:line="259" w:lineRule="auto"/>
      <w:rPr>
        <w:rFonts w:ascii="Arial" w:eastAsia="Arial" w:hAnsi="Arial" w:cs="Arial"/>
        <w:b/>
        <w:sz w:val="10"/>
      </w:rPr>
    </w:pPr>
  </w:p>
  <w:p w:rsidR="007907A1" w:rsidRDefault="007907A1" w:rsidP="00003A4C">
    <w:pPr>
      <w:spacing w:after="7" w:line="259" w:lineRule="auto"/>
      <w:rPr>
        <w:rFonts w:ascii="Arial" w:eastAsia="Arial" w:hAnsi="Arial" w:cs="Arial"/>
        <w:b/>
        <w:sz w:val="10"/>
      </w:rPr>
    </w:pPr>
  </w:p>
  <w:p w:rsidR="007907A1" w:rsidRDefault="007907A1" w:rsidP="00003A4C">
    <w:pPr>
      <w:spacing w:after="7" w:line="259" w:lineRule="auto"/>
    </w:pPr>
    <w:r>
      <w:tab/>
    </w:r>
    <w:r>
      <w:rPr>
        <w:i/>
      </w:rPr>
      <w:t xml:space="preserve"> </w:t>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A1" w:rsidRDefault="00227B77" w:rsidP="00D21AE3">
    <w:pPr>
      <w:pStyle w:val="Encabezado"/>
      <w:tabs>
        <w:tab w:val="left" w:pos="4380"/>
      </w:tabs>
    </w:pPr>
    <w:r w:rsidRPr="004C63D3">
      <w:rPr>
        <w:rFonts w:ascii="Arial Narrow" w:hAnsi="Arial Narrow"/>
        <w:noProof/>
        <w:color w:val="000000" w:themeColor="text1"/>
        <w:sz w:val="48"/>
        <w:szCs w:val="80"/>
        <w:lang w:val="es-PE" w:eastAsia="es-PE"/>
      </w:rPr>
      <w:drawing>
        <wp:anchor distT="0" distB="0" distL="114300" distR="114300" simplePos="0" relativeHeight="251843584" behindDoc="0" locked="0" layoutInCell="1" allowOverlap="1" wp14:anchorId="6B728FFA" wp14:editId="250A6275">
          <wp:simplePos x="0" y="0"/>
          <wp:positionH relativeFrom="margin">
            <wp:posOffset>4086225</wp:posOffset>
          </wp:positionH>
          <wp:positionV relativeFrom="margin">
            <wp:posOffset>-1243330</wp:posOffset>
          </wp:positionV>
          <wp:extent cx="353639" cy="461074"/>
          <wp:effectExtent l="0" t="0" r="8890" b="0"/>
          <wp:wrapNone/>
          <wp:docPr id="44112" name="Imagen 4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ED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3639" cy="461074"/>
                  </a:xfrm>
                  <a:prstGeom prst="rect">
                    <a:avLst/>
                  </a:prstGeom>
                </pic:spPr>
              </pic:pic>
            </a:graphicData>
          </a:graphic>
          <wp14:sizeRelH relativeFrom="page">
            <wp14:pctWidth>0</wp14:pctWidth>
          </wp14:sizeRelH>
          <wp14:sizeRelV relativeFrom="page">
            <wp14:pctHeight>0</wp14:pctHeight>
          </wp14:sizeRelV>
        </wp:anchor>
      </w:drawing>
    </w:r>
    <w:r>
      <w:rPr>
        <w:noProof/>
        <w:lang w:val="es-PE" w:eastAsia="es-PE"/>
      </w:rPr>
      <w:drawing>
        <wp:anchor distT="0" distB="0" distL="114300" distR="114300" simplePos="0" relativeHeight="251790336" behindDoc="0" locked="0" layoutInCell="1" allowOverlap="1" wp14:anchorId="554A32B3" wp14:editId="1A87EBEC">
          <wp:simplePos x="0" y="0"/>
          <wp:positionH relativeFrom="margin">
            <wp:posOffset>6995795</wp:posOffset>
          </wp:positionH>
          <wp:positionV relativeFrom="paragraph">
            <wp:posOffset>130810</wp:posOffset>
          </wp:positionV>
          <wp:extent cx="1362075" cy="564515"/>
          <wp:effectExtent l="0" t="0" r="9525" b="6985"/>
          <wp:wrapNone/>
          <wp:docPr id="44106" name="Imagen 4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rotWithShape="1">
                  <a:blip r:embed="rId2">
                    <a:extLst>
                      <a:ext uri="{28A0092B-C50C-407E-A947-70E740481C1C}">
                        <a14:useLocalDpi xmlns:a14="http://schemas.microsoft.com/office/drawing/2010/main" val="0"/>
                      </a:ext>
                    </a:extLst>
                  </a:blip>
                  <a:srcRect l="-1" r="-2100"/>
                  <a:stretch/>
                </pic:blipFill>
                <pic:spPr bwMode="auto">
                  <a:xfrm>
                    <a:off x="0" y="0"/>
                    <a:ext cx="1362075" cy="564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07A1">
      <w:rPr>
        <w:noProof/>
        <w:lang w:val="es-PE" w:eastAsia="es-PE"/>
      </w:rPr>
      <w:drawing>
        <wp:anchor distT="0" distB="0" distL="114300" distR="114300" simplePos="0" relativeHeight="251789312" behindDoc="0" locked="0" layoutInCell="1" allowOverlap="1" wp14:anchorId="64FE8F25" wp14:editId="14C6658C">
          <wp:simplePos x="0" y="0"/>
          <wp:positionH relativeFrom="margin">
            <wp:posOffset>-69849</wp:posOffset>
          </wp:positionH>
          <wp:positionV relativeFrom="paragraph">
            <wp:posOffset>-109855</wp:posOffset>
          </wp:positionV>
          <wp:extent cx="533400" cy="609600"/>
          <wp:effectExtent l="0" t="0" r="0" b="0"/>
          <wp:wrapNone/>
          <wp:docPr id="44107" name="Imagen 44107" descr="Image result for ESCUDO DEL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Image result for ESCUDO DEL PERU"/>
                  <pic:cNvPicPr>
                    <a:picLocks noChangeAspect="1" noChangeArrowheads="1"/>
                  </pic:cNvPicPr>
                </pic:nvPicPr>
                <pic:blipFill>
                  <a:blip r:embed="rId3">
                    <a:extLst>
                      <a:ext uri="{28A0092B-C50C-407E-A947-70E740481C1C}">
                        <a14:useLocalDpi xmlns:a14="http://schemas.microsoft.com/office/drawing/2010/main" val="0"/>
                      </a:ext>
                    </a:extLst>
                  </a:blip>
                  <a:srcRect l="20000" t="2844" r="16800" b="5687"/>
                  <a:stretch>
                    <a:fillRect/>
                  </a:stretch>
                </pic:blipFill>
                <pic:spPr bwMode="auto">
                  <a:xfrm>
                    <a:off x="0" y="0"/>
                    <a:ext cx="5334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907A1">
      <w:rPr>
        <w:noProof/>
      </w:rPr>
      <w:t xml:space="preserve"> </w:t>
    </w:r>
    <w:r w:rsidR="007907A1">
      <w:tab/>
    </w:r>
  </w:p>
  <w:p w:rsidR="007907A1" w:rsidRDefault="00227B77" w:rsidP="00D21AE3">
    <w:pPr>
      <w:spacing w:after="0" w:line="259" w:lineRule="auto"/>
      <w:ind w:left="-1440" w:right="15420"/>
    </w:pPr>
    <w:r>
      <w:rPr>
        <w:noProof/>
        <w:lang w:val="es-PE" w:eastAsia="es-PE"/>
      </w:rPr>
      <mc:AlternateContent>
        <mc:Choice Requires="wps">
          <w:drawing>
            <wp:anchor distT="0" distB="0" distL="114300" distR="114300" simplePos="0" relativeHeight="251788288" behindDoc="0" locked="0" layoutInCell="1" allowOverlap="1" wp14:anchorId="1A325CF1" wp14:editId="19243C0E">
              <wp:simplePos x="0" y="0"/>
              <wp:positionH relativeFrom="margin">
                <wp:posOffset>2934335</wp:posOffset>
              </wp:positionH>
              <wp:positionV relativeFrom="paragraph">
                <wp:posOffset>163195</wp:posOffset>
              </wp:positionV>
              <wp:extent cx="2654935" cy="438150"/>
              <wp:effectExtent l="0" t="0" r="0" b="0"/>
              <wp:wrapNone/>
              <wp:docPr id="44105" name="Cuadro de texto 44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438150"/>
                      </a:xfrm>
                      <a:prstGeom prst="rect">
                        <a:avLst/>
                      </a:prstGeom>
                      <a:noFill/>
                      <a:ln>
                        <a:noFill/>
                      </a:ln>
                      <a:extLst/>
                    </wps:spPr>
                    <wps:txbx>
                      <w:txbxContent>
                        <w:p w:rsidR="007907A1" w:rsidRDefault="007907A1" w:rsidP="00D21AE3">
                          <w:pPr>
                            <w:contextualSpacing/>
                            <w:jc w:val="center"/>
                            <w:rPr>
                              <w:b/>
                              <w:sz w:val="12"/>
                              <w:lang w:val="es-MX"/>
                            </w:rPr>
                          </w:pPr>
                          <w:r>
                            <w:rPr>
                              <w:b/>
                              <w:sz w:val="12"/>
                              <w:lang w:val="es-MX"/>
                            </w:rPr>
                            <w:t>INSTITUTO DE EDUCACIÓN SUPERIOR PEDAGÓGICO PÚBLICO</w:t>
                          </w:r>
                        </w:p>
                        <w:p w:rsidR="007907A1" w:rsidRDefault="007907A1" w:rsidP="00D21AE3">
                          <w:pPr>
                            <w:contextualSpacing/>
                            <w:jc w:val="center"/>
                            <w:rPr>
                              <w:b/>
                              <w:sz w:val="12"/>
                              <w:lang w:val="es-MX"/>
                            </w:rPr>
                          </w:pPr>
                          <w:r>
                            <w:rPr>
                              <w:b/>
                              <w:sz w:val="12"/>
                              <w:lang w:val="es-MX"/>
                            </w:rPr>
                            <w:t>“ANTENOR ORREGO” CAJABAMBA</w:t>
                          </w:r>
                        </w:p>
                        <w:p w:rsidR="007907A1" w:rsidRDefault="007907A1" w:rsidP="00D21AE3">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7907A1" w:rsidRDefault="007907A1" w:rsidP="00D21AE3">
                          <w:pPr>
                            <w:contextualSpacing/>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325CF1" id="_x0000_t202" coordsize="21600,21600" o:spt="202" path="m,l,21600r21600,l21600,xe">
              <v:stroke joinstyle="miter"/>
              <v:path gradientshapeok="t" o:connecttype="rect"/>
            </v:shapetype>
            <v:shape id="Cuadro de texto 44105" o:spid="_x0000_s1236" type="#_x0000_t202" style="position:absolute;left:0;text-align:left;margin-left:231.05pt;margin-top:12.85pt;width:209.05pt;height:34.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" filled="f" stroked="f">
              <v:textbox>
                <w:txbxContent>
                  <w:p w:rsidR="007907A1" w:rsidRDefault="007907A1" w:rsidP="00D21AE3">
                    <w:pPr>
                      <w:contextualSpacing/>
                      <w:jc w:val="center"/>
                      <w:rPr>
                        <w:b/>
                        <w:sz w:val="12"/>
                        <w:lang w:val="es-MX"/>
                      </w:rPr>
                    </w:pPr>
                    <w:r>
                      <w:rPr>
                        <w:b/>
                        <w:sz w:val="12"/>
                        <w:lang w:val="es-MX"/>
                      </w:rPr>
                      <w:t>INSTITUTO DE EDUCACIÓN SUPERIOR PEDAGÓGICO PÚBLICO</w:t>
                    </w:r>
                  </w:p>
                  <w:p w:rsidR="007907A1" w:rsidRDefault="007907A1" w:rsidP="00D21AE3">
                    <w:pPr>
                      <w:contextualSpacing/>
                      <w:jc w:val="center"/>
                      <w:rPr>
                        <w:b/>
                        <w:sz w:val="12"/>
                        <w:lang w:val="es-MX"/>
                      </w:rPr>
                    </w:pPr>
                    <w:r>
                      <w:rPr>
                        <w:b/>
                        <w:sz w:val="12"/>
                        <w:lang w:val="es-MX"/>
                      </w:rPr>
                      <w:t>“ANTENOR ORREGO” CAJABAMBA</w:t>
                    </w:r>
                  </w:p>
                  <w:p w:rsidR="007907A1" w:rsidRDefault="007907A1" w:rsidP="00D21AE3">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7907A1" w:rsidRDefault="007907A1" w:rsidP="00D21AE3">
                    <w:pPr>
                      <w:contextualSpacing/>
                      <w:jc w:val="center"/>
                    </w:pPr>
                  </w:p>
                </w:txbxContent>
              </v:textbox>
              <w10:wrap anchorx="margin"/>
            </v:shape>
          </w:pict>
        </mc:Fallback>
      </mc:AlternateContent>
    </w:r>
  </w:p>
  <w:p w:rsidR="007907A1" w:rsidRDefault="007907A1" w:rsidP="00D21AE3">
    <w:pPr>
      <w:spacing w:after="0" w:line="259" w:lineRule="auto"/>
      <w:ind w:left="-1440" w:right="15420"/>
    </w:pPr>
  </w:p>
  <w:p w:rsidR="007907A1" w:rsidRDefault="007907A1" w:rsidP="00D21AE3">
    <w:pPr>
      <w:spacing w:after="0" w:line="259" w:lineRule="auto"/>
      <w:ind w:left="-1440" w:right="15420"/>
    </w:pPr>
  </w:p>
  <w:p w:rsidR="007907A1" w:rsidRDefault="00227B77" w:rsidP="00D21AE3">
    <w:pPr>
      <w:spacing w:after="0" w:line="259" w:lineRule="auto"/>
      <w:ind w:left="-1440" w:right="15420"/>
    </w:pPr>
    <w:r>
      <w:rPr>
        <w:noProof/>
        <w:lang w:val="es-PE" w:eastAsia="es-PE"/>
      </w:rPr>
      <mc:AlternateContent>
        <mc:Choice Requires="wps">
          <w:drawing>
            <wp:anchor distT="0" distB="0" distL="114300" distR="114300" simplePos="0" relativeHeight="251844608" behindDoc="0" locked="0" layoutInCell="1" allowOverlap="1" wp14:anchorId="1E20A8E6" wp14:editId="65FC41CA">
              <wp:simplePos x="0" y="0"/>
              <wp:positionH relativeFrom="column">
                <wp:posOffset>-128905</wp:posOffset>
              </wp:positionH>
              <wp:positionV relativeFrom="paragraph">
                <wp:posOffset>66675</wp:posOffset>
              </wp:positionV>
              <wp:extent cx="8601075" cy="0"/>
              <wp:effectExtent l="0" t="0" r="28575" b="19050"/>
              <wp:wrapNone/>
              <wp:docPr id="44113" name="Conector recto 44113"/>
              <wp:cNvGraphicFramePr/>
              <a:graphic xmlns:a="http://schemas.openxmlformats.org/drawingml/2006/main">
                <a:graphicData uri="http://schemas.microsoft.com/office/word/2010/wordprocessingShape">
                  <wps:wsp>
                    <wps:cNvCnPr/>
                    <wps:spPr>
                      <a:xfrm>
                        <a:off x="0" y="0"/>
                        <a:ext cx="86010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268293" id="Conector recto 44113" o:spid="_x0000_s1026" style="position:absolute;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15pt,5.25pt" to="667.1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" strokecolor="black [3213]"/>
          </w:pict>
        </mc:Fallback>
      </mc:AlternateContent>
    </w:r>
  </w:p>
  <w:p w:rsidR="007907A1" w:rsidRDefault="007907A1" w:rsidP="00F23A4A">
    <w:pPr>
      <w:spacing w:after="0" w:line="243" w:lineRule="auto"/>
      <w:ind w:left="6910" w:right="6424" w:hanging="228"/>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A1" w:rsidRDefault="00227B77" w:rsidP="00D21AE3">
    <w:pPr>
      <w:pStyle w:val="Encabezado"/>
      <w:tabs>
        <w:tab w:val="left" w:pos="4380"/>
      </w:tabs>
    </w:pPr>
    <w:r w:rsidRPr="004C63D3">
      <w:rPr>
        <w:rFonts w:ascii="Arial Narrow" w:hAnsi="Arial Narrow"/>
        <w:noProof/>
        <w:color w:val="000000" w:themeColor="text1"/>
        <w:sz w:val="48"/>
        <w:szCs w:val="80"/>
        <w:lang w:val="es-PE" w:eastAsia="es-PE"/>
      </w:rPr>
      <w:drawing>
        <wp:anchor distT="0" distB="0" distL="114300" distR="114300" simplePos="0" relativeHeight="251846656" behindDoc="0" locked="0" layoutInCell="1" allowOverlap="1" wp14:anchorId="5B8ED9FD" wp14:editId="124D9621">
          <wp:simplePos x="0" y="0"/>
          <wp:positionH relativeFrom="margin">
            <wp:posOffset>3933825</wp:posOffset>
          </wp:positionH>
          <wp:positionV relativeFrom="margin">
            <wp:posOffset>-848995</wp:posOffset>
          </wp:positionV>
          <wp:extent cx="353639" cy="461074"/>
          <wp:effectExtent l="0" t="0" r="8890" b="0"/>
          <wp:wrapNone/>
          <wp:docPr id="44114" name="Imagen 4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ED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3639" cy="461074"/>
                  </a:xfrm>
                  <a:prstGeom prst="rect">
                    <a:avLst/>
                  </a:prstGeom>
                </pic:spPr>
              </pic:pic>
            </a:graphicData>
          </a:graphic>
          <wp14:sizeRelH relativeFrom="page">
            <wp14:pctWidth>0</wp14:pctWidth>
          </wp14:sizeRelH>
          <wp14:sizeRelV relativeFrom="page">
            <wp14:pctHeight>0</wp14:pctHeight>
          </wp14:sizeRelV>
        </wp:anchor>
      </w:drawing>
    </w:r>
    <w:r>
      <w:rPr>
        <w:noProof/>
        <w:lang w:val="es-PE" w:eastAsia="es-PE"/>
      </w:rPr>
      <w:drawing>
        <wp:anchor distT="0" distB="0" distL="114300" distR="114300" simplePos="0" relativeHeight="251794432" behindDoc="0" locked="0" layoutInCell="1" allowOverlap="1" wp14:anchorId="36202930" wp14:editId="0AD8DBAD">
          <wp:simplePos x="0" y="0"/>
          <wp:positionH relativeFrom="margin">
            <wp:posOffset>7252970</wp:posOffset>
          </wp:positionH>
          <wp:positionV relativeFrom="paragraph">
            <wp:posOffset>28575</wp:posOffset>
          </wp:positionV>
          <wp:extent cx="1323975" cy="564515"/>
          <wp:effectExtent l="0" t="0" r="9525" b="6985"/>
          <wp:wrapNone/>
          <wp:docPr id="44109" name="Imagen 4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rotWithShape="1">
                  <a:blip r:embed="rId2">
                    <a:extLst>
                      <a:ext uri="{28A0092B-C50C-407E-A947-70E740481C1C}">
                        <a14:useLocalDpi xmlns:a14="http://schemas.microsoft.com/office/drawing/2010/main" val="0"/>
                      </a:ext>
                    </a:extLst>
                  </a:blip>
                  <a:srcRect r="756"/>
                  <a:stretch/>
                </pic:blipFill>
                <pic:spPr bwMode="auto">
                  <a:xfrm>
                    <a:off x="0" y="0"/>
                    <a:ext cx="1323975" cy="564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07A1">
      <w:rPr>
        <w:noProof/>
        <w:lang w:val="es-PE" w:eastAsia="es-PE"/>
      </w:rPr>
      <w:drawing>
        <wp:anchor distT="0" distB="0" distL="114300" distR="114300" simplePos="0" relativeHeight="251793408" behindDoc="0" locked="0" layoutInCell="1" allowOverlap="1" wp14:anchorId="3C702908" wp14:editId="35E2DFB0">
          <wp:simplePos x="0" y="0"/>
          <wp:positionH relativeFrom="margin">
            <wp:posOffset>-69849</wp:posOffset>
          </wp:positionH>
          <wp:positionV relativeFrom="paragraph">
            <wp:posOffset>-109855</wp:posOffset>
          </wp:positionV>
          <wp:extent cx="533400" cy="609600"/>
          <wp:effectExtent l="0" t="0" r="0" b="0"/>
          <wp:wrapNone/>
          <wp:docPr id="44110" name="Imagen 44110" descr="Image result for ESCUDO DEL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Image result for ESCUDO DEL PERU"/>
                  <pic:cNvPicPr>
                    <a:picLocks noChangeAspect="1" noChangeArrowheads="1"/>
                  </pic:cNvPicPr>
                </pic:nvPicPr>
                <pic:blipFill>
                  <a:blip r:embed="rId3">
                    <a:extLst>
                      <a:ext uri="{28A0092B-C50C-407E-A947-70E740481C1C}">
                        <a14:useLocalDpi xmlns:a14="http://schemas.microsoft.com/office/drawing/2010/main" val="0"/>
                      </a:ext>
                    </a:extLst>
                  </a:blip>
                  <a:srcRect l="20000" t="2844" r="16800" b="5687"/>
                  <a:stretch>
                    <a:fillRect/>
                  </a:stretch>
                </pic:blipFill>
                <pic:spPr bwMode="auto">
                  <a:xfrm>
                    <a:off x="0" y="0"/>
                    <a:ext cx="5334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907A1">
      <w:rPr>
        <w:noProof/>
      </w:rPr>
      <w:t xml:space="preserve"> </w:t>
    </w:r>
    <w:r w:rsidR="007907A1">
      <w:tab/>
    </w:r>
  </w:p>
  <w:p w:rsidR="007907A1" w:rsidRDefault="00B803C4" w:rsidP="00D21AE3">
    <w:pPr>
      <w:spacing w:after="0" w:line="259" w:lineRule="auto"/>
      <w:ind w:left="-1440" w:right="15420"/>
    </w:pPr>
    <w:r>
      <w:rPr>
        <w:noProof/>
        <w:lang w:val="es-PE" w:eastAsia="es-PE"/>
      </w:rPr>
      <mc:AlternateContent>
        <mc:Choice Requires="wps">
          <w:drawing>
            <wp:anchor distT="0" distB="0" distL="114300" distR="114300" simplePos="0" relativeHeight="251792384" behindDoc="0" locked="0" layoutInCell="1" allowOverlap="1" wp14:anchorId="2CDEF424" wp14:editId="0048E120">
              <wp:simplePos x="0" y="0"/>
              <wp:positionH relativeFrom="margin">
                <wp:posOffset>2829560</wp:posOffset>
              </wp:positionH>
              <wp:positionV relativeFrom="paragraph">
                <wp:posOffset>142240</wp:posOffset>
              </wp:positionV>
              <wp:extent cx="2654935" cy="438150"/>
              <wp:effectExtent l="0" t="0" r="0" b="0"/>
              <wp:wrapNone/>
              <wp:docPr id="44108" name="Cuadro de texto 44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438150"/>
                      </a:xfrm>
                      <a:prstGeom prst="rect">
                        <a:avLst/>
                      </a:prstGeom>
                      <a:noFill/>
                      <a:ln>
                        <a:noFill/>
                      </a:ln>
                      <a:extLst/>
                    </wps:spPr>
                    <wps:txbx>
                      <w:txbxContent>
                        <w:p w:rsidR="007907A1" w:rsidRDefault="007907A1" w:rsidP="00D21AE3">
                          <w:pPr>
                            <w:contextualSpacing/>
                            <w:jc w:val="center"/>
                            <w:rPr>
                              <w:b/>
                              <w:sz w:val="12"/>
                              <w:lang w:val="es-MX"/>
                            </w:rPr>
                          </w:pPr>
                          <w:r>
                            <w:rPr>
                              <w:b/>
                              <w:sz w:val="12"/>
                              <w:lang w:val="es-MX"/>
                            </w:rPr>
                            <w:t>INSTITUTO DE EDUCACIÓN SUPERIOR PEDAGÓGICO PÚBLICO</w:t>
                          </w:r>
                        </w:p>
                        <w:p w:rsidR="007907A1" w:rsidRDefault="007907A1" w:rsidP="00D21AE3">
                          <w:pPr>
                            <w:contextualSpacing/>
                            <w:jc w:val="center"/>
                            <w:rPr>
                              <w:b/>
                              <w:sz w:val="12"/>
                              <w:lang w:val="es-MX"/>
                            </w:rPr>
                          </w:pPr>
                          <w:r>
                            <w:rPr>
                              <w:b/>
                              <w:sz w:val="12"/>
                              <w:lang w:val="es-MX"/>
                            </w:rPr>
                            <w:t>“ANTENOR ORREGO” CAJABAMBA</w:t>
                          </w:r>
                        </w:p>
                        <w:p w:rsidR="007907A1" w:rsidRDefault="007907A1" w:rsidP="00D21AE3">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7907A1" w:rsidRDefault="007907A1" w:rsidP="00D21AE3">
                          <w:pPr>
                            <w:contextualSpacing/>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DEF424" id="_x0000_t202" coordsize="21600,21600" o:spt="202" path="m,l,21600r21600,l21600,xe">
              <v:stroke joinstyle="miter"/>
              <v:path gradientshapeok="t" o:connecttype="rect"/>
            </v:shapetype>
            <v:shape id="Cuadro de texto 44108" o:spid="_x0000_s1237" type="#_x0000_t202" style="position:absolute;left:0;text-align:left;margin-left:222.8pt;margin-top:11.2pt;width:209.05pt;height:34.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" filled="f" stroked="f">
              <v:textbox>
                <w:txbxContent>
                  <w:p w:rsidR="007907A1" w:rsidRDefault="007907A1" w:rsidP="00D21AE3">
                    <w:pPr>
                      <w:contextualSpacing/>
                      <w:jc w:val="center"/>
                      <w:rPr>
                        <w:b/>
                        <w:sz w:val="12"/>
                        <w:lang w:val="es-MX"/>
                      </w:rPr>
                    </w:pPr>
                    <w:r>
                      <w:rPr>
                        <w:b/>
                        <w:sz w:val="12"/>
                        <w:lang w:val="es-MX"/>
                      </w:rPr>
                      <w:t>INSTITUTO DE EDUCACIÓN SUPERIOR PEDAGÓGICO PÚBLICO</w:t>
                    </w:r>
                  </w:p>
                  <w:p w:rsidR="007907A1" w:rsidRDefault="007907A1" w:rsidP="00D21AE3">
                    <w:pPr>
                      <w:contextualSpacing/>
                      <w:jc w:val="center"/>
                      <w:rPr>
                        <w:b/>
                        <w:sz w:val="12"/>
                        <w:lang w:val="es-MX"/>
                      </w:rPr>
                    </w:pPr>
                    <w:r>
                      <w:rPr>
                        <w:b/>
                        <w:sz w:val="12"/>
                        <w:lang w:val="es-MX"/>
                      </w:rPr>
                      <w:t>“ANTENOR ORREGO” CAJABAMBA</w:t>
                    </w:r>
                  </w:p>
                  <w:p w:rsidR="007907A1" w:rsidRDefault="007907A1" w:rsidP="00D21AE3">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7907A1" w:rsidRDefault="007907A1" w:rsidP="00D21AE3">
                    <w:pPr>
                      <w:contextualSpacing/>
                      <w:jc w:val="center"/>
                    </w:pPr>
                  </w:p>
                </w:txbxContent>
              </v:textbox>
              <w10:wrap anchorx="margin"/>
            </v:shape>
          </w:pict>
        </mc:Fallback>
      </mc:AlternateContent>
    </w:r>
  </w:p>
  <w:p w:rsidR="007907A1" w:rsidRDefault="007907A1" w:rsidP="00D21AE3">
    <w:pPr>
      <w:spacing w:after="0" w:line="259" w:lineRule="auto"/>
      <w:ind w:left="-1440" w:right="15420"/>
    </w:pPr>
  </w:p>
  <w:p w:rsidR="007907A1" w:rsidRDefault="006C294B" w:rsidP="00C92994">
    <w:pPr>
      <w:pStyle w:val="Encabezado"/>
      <w:tabs>
        <w:tab w:val="left" w:pos="4380"/>
      </w:tabs>
    </w:pPr>
    <w:r>
      <w:rPr>
        <w:noProof/>
        <w:lang w:val="es-PE" w:eastAsia="es-PE"/>
      </w:rPr>
      <mc:AlternateContent>
        <mc:Choice Requires="wps">
          <w:drawing>
            <wp:anchor distT="0" distB="0" distL="114300" distR="114300" simplePos="0" relativeHeight="251849728" behindDoc="0" locked="0" layoutInCell="1" allowOverlap="1">
              <wp:simplePos x="0" y="0"/>
              <wp:positionH relativeFrom="column">
                <wp:posOffset>-71755</wp:posOffset>
              </wp:positionH>
              <wp:positionV relativeFrom="paragraph">
                <wp:posOffset>129540</wp:posOffset>
              </wp:positionV>
              <wp:extent cx="8839200" cy="0"/>
              <wp:effectExtent l="0" t="0" r="19050" b="19050"/>
              <wp:wrapNone/>
              <wp:docPr id="44116" name="Conector recto 44116"/>
              <wp:cNvGraphicFramePr/>
              <a:graphic xmlns:a="http://schemas.openxmlformats.org/drawingml/2006/main">
                <a:graphicData uri="http://schemas.microsoft.com/office/word/2010/wordprocessingShape">
                  <wps:wsp>
                    <wps:cNvCnPr/>
                    <wps:spPr>
                      <a:xfrm>
                        <a:off x="0" y="0"/>
                        <a:ext cx="8839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7CFF03" id="Conector recto 44116" o:spid="_x0000_s1026" style="position:absolute;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5pt,10.2pt" to="690.3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" strokecolor="black [3213]"/>
          </w:pict>
        </mc:Fallback>
      </mc:AlternateContent>
    </w:r>
    <w:r w:rsidR="007907A1" w:rsidRPr="00DD1E78">
      <w:rPr>
        <w:noProof/>
        <w:lang w:val="es-PE" w:eastAsia="es-PE"/>
      </w:rPr>
      <w:drawing>
        <wp:anchor distT="0" distB="0" distL="114300" distR="114300" simplePos="0" relativeHeight="251685888" behindDoc="0" locked="0" layoutInCell="1" allowOverlap="1" wp14:anchorId="5F2CA46C" wp14:editId="4EACB546">
          <wp:simplePos x="0" y="0"/>
          <wp:positionH relativeFrom="column">
            <wp:posOffset>13140690</wp:posOffset>
          </wp:positionH>
          <wp:positionV relativeFrom="paragraph">
            <wp:posOffset>5007610</wp:posOffset>
          </wp:positionV>
          <wp:extent cx="371475" cy="533400"/>
          <wp:effectExtent l="19050" t="0" r="9525" b="0"/>
          <wp:wrapNone/>
          <wp:docPr id="194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371475" cy="533400"/>
                  </a:xfrm>
                  <a:prstGeom prst="rect">
                    <a:avLst/>
                  </a:prstGeom>
                  <a:noFill/>
                </pic:spPr>
              </pic:pic>
            </a:graphicData>
          </a:graphic>
        </wp:anchor>
      </w:drawing>
    </w:r>
    <w:r w:rsidR="007907A1" w:rsidRPr="00DD1E78">
      <w:rPr>
        <w:noProof/>
        <w:lang w:val="es-PE" w:eastAsia="es-PE"/>
      </w:rPr>
      <w:drawing>
        <wp:anchor distT="0" distB="0" distL="114300" distR="114300" simplePos="0" relativeHeight="251684864" behindDoc="0" locked="0" layoutInCell="1" allowOverlap="1" wp14:anchorId="52B329CD" wp14:editId="3E57827A">
          <wp:simplePos x="0" y="0"/>
          <wp:positionH relativeFrom="column">
            <wp:posOffset>12988290</wp:posOffset>
          </wp:positionH>
          <wp:positionV relativeFrom="paragraph">
            <wp:posOffset>4855210</wp:posOffset>
          </wp:positionV>
          <wp:extent cx="371475" cy="533400"/>
          <wp:effectExtent l="19050" t="0" r="9525" b="0"/>
          <wp:wrapNone/>
          <wp:docPr id="194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371475" cy="533400"/>
                  </a:xfrm>
                  <a:prstGeom prst="rect">
                    <a:avLst/>
                  </a:prstGeom>
                  <a:noFill/>
                </pic:spPr>
              </pic:pic>
            </a:graphicData>
          </a:graphic>
        </wp:anchor>
      </w:drawing>
    </w:r>
    <w:r w:rsidR="007907A1" w:rsidRPr="00DD1E78">
      <w:rPr>
        <w:noProof/>
        <w:lang w:val="es-PE" w:eastAsia="es-PE"/>
      </w:rPr>
      <w:drawing>
        <wp:anchor distT="0" distB="0" distL="114300" distR="114300" simplePos="0" relativeHeight="251683840" behindDoc="0" locked="0" layoutInCell="1" allowOverlap="1" wp14:anchorId="3E355677" wp14:editId="1F42EC66">
          <wp:simplePos x="0" y="0"/>
          <wp:positionH relativeFrom="column">
            <wp:posOffset>12835890</wp:posOffset>
          </wp:positionH>
          <wp:positionV relativeFrom="paragraph">
            <wp:posOffset>4702810</wp:posOffset>
          </wp:positionV>
          <wp:extent cx="371475" cy="533400"/>
          <wp:effectExtent l="19050" t="0" r="9525" b="0"/>
          <wp:wrapNone/>
          <wp:docPr id="194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371475" cy="533400"/>
                  </a:xfrm>
                  <a:prstGeom prst="rect">
                    <a:avLst/>
                  </a:prstGeom>
                  <a:noFill/>
                </pic:spPr>
              </pic:pic>
            </a:graphicData>
          </a:graphic>
        </wp:anchor>
      </w:drawing>
    </w:r>
    <w:r w:rsidR="007907A1" w:rsidRPr="00DD1E78">
      <w:rPr>
        <w:noProof/>
        <w:lang w:val="es-PE" w:eastAsia="es-PE"/>
      </w:rPr>
      <w:drawing>
        <wp:anchor distT="0" distB="0" distL="114300" distR="114300" simplePos="0" relativeHeight="251682816" behindDoc="0" locked="0" layoutInCell="1" allowOverlap="1" wp14:anchorId="6573BE5F" wp14:editId="245B40FE">
          <wp:simplePos x="0" y="0"/>
          <wp:positionH relativeFrom="column">
            <wp:posOffset>12683490</wp:posOffset>
          </wp:positionH>
          <wp:positionV relativeFrom="paragraph">
            <wp:posOffset>4550410</wp:posOffset>
          </wp:positionV>
          <wp:extent cx="371475" cy="533400"/>
          <wp:effectExtent l="19050" t="0" r="9525" b="0"/>
          <wp:wrapNone/>
          <wp:docPr id="194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371475" cy="533400"/>
                  </a:xfrm>
                  <a:prstGeom prst="rect">
                    <a:avLst/>
                  </a:prstGeom>
                  <a:noFill/>
                </pic:spPr>
              </pic:pic>
            </a:graphicData>
          </a:graphic>
        </wp:anchor>
      </w:drawing>
    </w:r>
    <w:r w:rsidR="007907A1" w:rsidRPr="00DD1E78">
      <w:rPr>
        <w:noProof/>
        <w:lang w:val="es-PE" w:eastAsia="es-PE"/>
      </w:rPr>
      <w:drawing>
        <wp:anchor distT="0" distB="0" distL="114300" distR="114300" simplePos="0" relativeHeight="251681792" behindDoc="0" locked="0" layoutInCell="1" allowOverlap="1" wp14:anchorId="5BD91B20" wp14:editId="32F28613">
          <wp:simplePos x="0" y="0"/>
          <wp:positionH relativeFrom="column">
            <wp:posOffset>12531090</wp:posOffset>
          </wp:positionH>
          <wp:positionV relativeFrom="paragraph">
            <wp:posOffset>4398010</wp:posOffset>
          </wp:positionV>
          <wp:extent cx="371475" cy="533400"/>
          <wp:effectExtent l="19050" t="0" r="9525" b="0"/>
          <wp:wrapNone/>
          <wp:docPr id="194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371475" cy="533400"/>
                  </a:xfrm>
                  <a:prstGeom prst="rect">
                    <a:avLst/>
                  </a:prstGeom>
                  <a:noFill/>
                </pic:spPr>
              </pic:pic>
            </a:graphicData>
          </a:graphic>
        </wp:anchor>
      </w:drawing>
    </w:r>
    <w:r w:rsidR="007907A1" w:rsidRPr="00DD1E78">
      <w:rPr>
        <w:noProof/>
        <w:lang w:val="es-PE" w:eastAsia="es-PE"/>
      </w:rPr>
      <w:drawing>
        <wp:anchor distT="0" distB="0" distL="114300" distR="114300" simplePos="0" relativeHeight="251680768" behindDoc="0" locked="0" layoutInCell="1" allowOverlap="1" wp14:anchorId="1D0E4C83" wp14:editId="489A0D9D">
          <wp:simplePos x="0" y="0"/>
          <wp:positionH relativeFrom="column">
            <wp:posOffset>12378690</wp:posOffset>
          </wp:positionH>
          <wp:positionV relativeFrom="paragraph">
            <wp:posOffset>4245610</wp:posOffset>
          </wp:positionV>
          <wp:extent cx="371475" cy="533400"/>
          <wp:effectExtent l="19050" t="0" r="9525" b="0"/>
          <wp:wrapNone/>
          <wp:docPr id="194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371475" cy="533400"/>
                  </a:xfrm>
                  <a:prstGeom prst="rect">
                    <a:avLst/>
                  </a:prstGeom>
                  <a:noFill/>
                </pic:spPr>
              </pic:pic>
            </a:graphicData>
          </a:graphic>
        </wp:anchor>
      </w:drawing>
    </w:r>
    <w:r w:rsidR="007907A1" w:rsidRPr="00DD1E78">
      <w:rPr>
        <w:noProof/>
        <w:lang w:val="es-PE" w:eastAsia="es-PE"/>
      </w:rPr>
      <w:drawing>
        <wp:anchor distT="0" distB="0" distL="114300" distR="114300" simplePos="0" relativeHeight="251679744" behindDoc="0" locked="0" layoutInCell="1" allowOverlap="1" wp14:anchorId="59091993" wp14:editId="4D26F890">
          <wp:simplePos x="0" y="0"/>
          <wp:positionH relativeFrom="column">
            <wp:posOffset>12226290</wp:posOffset>
          </wp:positionH>
          <wp:positionV relativeFrom="paragraph">
            <wp:posOffset>4093210</wp:posOffset>
          </wp:positionV>
          <wp:extent cx="371475" cy="533400"/>
          <wp:effectExtent l="19050" t="0" r="9525" b="0"/>
          <wp:wrapNone/>
          <wp:docPr id="194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371475" cy="533400"/>
                  </a:xfrm>
                  <a:prstGeom prst="rect">
                    <a:avLst/>
                  </a:prstGeom>
                  <a:noFill/>
                </pic:spPr>
              </pic:pic>
            </a:graphicData>
          </a:graphic>
        </wp:anchor>
      </w:drawing>
    </w:r>
    <w:r w:rsidR="007907A1" w:rsidRPr="00DD1E78">
      <w:rPr>
        <w:noProof/>
        <w:lang w:val="es-PE" w:eastAsia="es-PE"/>
      </w:rPr>
      <w:drawing>
        <wp:anchor distT="0" distB="0" distL="114300" distR="114300" simplePos="0" relativeHeight="251678720" behindDoc="0" locked="0" layoutInCell="1" allowOverlap="1" wp14:anchorId="6B1A962F" wp14:editId="76007C29">
          <wp:simplePos x="0" y="0"/>
          <wp:positionH relativeFrom="column">
            <wp:posOffset>12073890</wp:posOffset>
          </wp:positionH>
          <wp:positionV relativeFrom="paragraph">
            <wp:posOffset>3940810</wp:posOffset>
          </wp:positionV>
          <wp:extent cx="371475" cy="533400"/>
          <wp:effectExtent l="19050" t="0" r="9525" b="0"/>
          <wp:wrapNone/>
          <wp:docPr id="194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371475" cy="533400"/>
                  </a:xfrm>
                  <a:prstGeom prst="rect">
                    <a:avLst/>
                  </a:prstGeom>
                  <a:noFill/>
                </pic:spPr>
              </pic:pic>
            </a:graphicData>
          </a:graphic>
        </wp:anchor>
      </w:drawing>
    </w:r>
    <w:r w:rsidR="007907A1" w:rsidRPr="00DD1E78">
      <w:rPr>
        <w:noProof/>
        <w:lang w:val="es-PE" w:eastAsia="es-PE"/>
      </w:rPr>
      <w:drawing>
        <wp:anchor distT="0" distB="0" distL="114300" distR="114300" simplePos="0" relativeHeight="251677696" behindDoc="0" locked="0" layoutInCell="1" allowOverlap="1" wp14:anchorId="0BA8311A" wp14:editId="4E705DD4">
          <wp:simplePos x="0" y="0"/>
          <wp:positionH relativeFrom="column">
            <wp:posOffset>11921490</wp:posOffset>
          </wp:positionH>
          <wp:positionV relativeFrom="paragraph">
            <wp:posOffset>3788410</wp:posOffset>
          </wp:positionV>
          <wp:extent cx="371475" cy="533400"/>
          <wp:effectExtent l="19050" t="0" r="9525" b="0"/>
          <wp:wrapNone/>
          <wp:docPr id="194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371475" cy="533400"/>
                  </a:xfrm>
                  <a:prstGeom prst="rect">
                    <a:avLst/>
                  </a:prstGeom>
                  <a:noFill/>
                </pic:spPr>
              </pic:pic>
            </a:graphicData>
          </a:graphic>
        </wp:anchor>
      </w:drawing>
    </w:r>
    <w:r w:rsidR="007907A1" w:rsidRPr="00DD1E78">
      <w:rPr>
        <w:noProof/>
        <w:lang w:val="es-PE" w:eastAsia="es-PE"/>
      </w:rPr>
      <w:drawing>
        <wp:anchor distT="0" distB="0" distL="114300" distR="114300" simplePos="0" relativeHeight="251676672" behindDoc="0" locked="0" layoutInCell="1" allowOverlap="1" wp14:anchorId="47CC6E60" wp14:editId="08B322FC">
          <wp:simplePos x="0" y="0"/>
          <wp:positionH relativeFrom="column">
            <wp:posOffset>11769090</wp:posOffset>
          </wp:positionH>
          <wp:positionV relativeFrom="paragraph">
            <wp:posOffset>3636010</wp:posOffset>
          </wp:positionV>
          <wp:extent cx="371475" cy="533400"/>
          <wp:effectExtent l="19050" t="0" r="9525" b="0"/>
          <wp:wrapNone/>
          <wp:docPr id="194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371475" cy="533400"/>
                  </a:xfrm>
                  <a:prstGeom prst="rect">
                    <a:avLst/>
                  </a:prstGeom>
                  <a:noFill/>
                </pic:spPr>
              </pic:pic>
            </a:graphicData>
          </a:graphic>
        </wp:anchor>
      </w:drawing>
    </w:r>
    <w:r w:rsidR="007907A1" w:rsidRPr="00DD1E78">
      <w:rPr>
        <w:noProof/>
        <w:lang w:val="es-PE" w:eastAsia="es-PE"/>
      </w:rPr>
      <w:drawing>
        <wp:anchor distT="0" distB="0" distL="114300" distR="114300" simplePos="0" relativeHeight="251675648" behindDoc="0" locked="0" layoutInCell="1" allowOverlap="1" wp14:anchorId="5B51C34F" wp14:editId="6ABE9C84">
          <wp:simplePos x="0" y="0"/>
          <wp:positionH relativeFrom="column">
            <wp:posOffset>11616690</wp:posOffset>
          </wp:positionH>
          <wp:positionV relativeFrom="paragraph">
            <wp:posOffset>3483610</wp:posOffset>
          </wp:positionV>
          <wp:extent cx="371475" cy="533400"/>
          <wp:effectExtent l="19050" t="0" r="9525" b="0"/>
          <wp:wrapNone/>
          <wp:docPr id="194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371475" cy="533400"/>
                  </a:xfrm>
                  <a:prstGeom prst="rect">
                    <a:avLst/>
                  </a:prstGeom>
                  <a:noFill/>
                </pic:spPr>
              </pic:pic>
            </a:graphicData>
          </a:graphic>
        </wp:anchor>
      </w:drawing>
    </w:r>
    <w:r w:rsidR="007907A1" w:rsidRPr="00DD1E78">
      <w:rPr>
        <w:noProof/>
        <w:lang w:val="es-PE" w:eastAsia="es-PE"/>
      </w:rPr>
      <w:drawing>
        <wp:anchor distT="0" distB="0" distL="114300" distR="114300" simplePos="0" relativeHeight="251674624" behindDoc="0" locked="0" layoutInCell="1" allowOverlap="1" wp14:anchorId="2D876698" wp14:editId="3E77AB9D">
          <wp:simplePos x="0" y="0"/>
          <wp:positionH relativeFrom="column">
            <wp:posOffset>11464290</wp:posOffset>
          </wp:positionH>
          <wp:positionV relativeFrom="paragraph">
            <wp:posOffset>3331210</wp:posOffset>
          </wp:positionV>
          <wp:extent cx="371475" cy="533400"/>
          <wp:effectExtent l="19050" t="0" r="9525" b="0"/>
          <wp:wrapNone/>
          <wp:docPr id="194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371475" cy="533400"/>
                  </a:xfrm>
                  <a:prstGeom prst="rect">
                    <a:avLst/>
                  </a:prstGeom>
                  <a:noFill/>
                </pic:spPr>
              </pic:pic>
            </a:graphicData>
          </a:graphic>
        </wp:anchor>
      </w:drawing>
    </w:r>
    <w:r w:rsidR="007907A1" w:rsidRPr="00DD1E78">
      <w:rPr>
        <w:noProof/>
        <w:lang w:val="es-PE" w:eastAsia="es-PE"/>
      </w:rPr>
      <w:drawing>
        <wp:anchor distT="0" distB="0" distL="114300" distR="114300" simplePos="0" relativeHeight="251673600" behindDoc="0" locked="0" layoutInCell="1" allowOverlap="1" wp14:anchorId="0FFF6A13" wp14:editId="54950BAE">
          <wp:simplePos x="0" y="0"/>
          <wp:positionH relativeFrom="column">
            <wp:posOffset>11311890</wp:posOffset>
          </wp:positionH>
          <wp:positionV relativeFrom="paragraph">
            <wp:posOffset>3178810</wp:posOffset>
          </wp:positionV>
          <wp:extent cx="371475" cy="533400"/>
          <wp:effectExtent l="19050" t="0" r="9525" b="0"/>
          <wp:wrapNone/>
          <wp:docPr id="194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371475" cy="533400"/>
                  </a:xfrm>
                  <a:prstGeom prst="rect">
                    <a:avLst/>
                  </a:prstGeom>
                  <a:noFill/>
                </pic:spPr>
              </pic:pic>
            </a:graphicData>
          </a:graphic>
        </wp:anchor>
      </w:drawing>
    </w:r>
    <w:r w:rsidR="007907A1" w:rsidRPr="00DD1E78">
      <w:rPr>
        <w:noProof/>
        <w:lang w:val="es-PE" w:eastAsia="es-PE"/>
      </w:rPr>
      <w:drawing>
        <wp:anchor distT="0" distB="0" distL="114300" distR="114300" simplePos="0" relativeHeight="251672576" behindDoc="0" locked="0" layoutInCell="1" allowOverlap="1" wp14:anchorId="74EDF590" wp14:editId="67F28FF8">
          <wp:simplePos x="0" y="0"/>
          <wp:positionH relativeFrom="column">
            <wp:posOffset>11159490</wp:posOffset>
          </wp:positionH>
          <wp:positionV relativeFrom="paragraph">
            <wp:posOffset>3026410</wp:posOffset>
          </wp:positionV>
          <wp:extent cx="371475" cy="533400"/>
          <wp:effectExtent l="19050" t="0" r="9525" b="0"/>
          <wp:wrapNone/>
          <wp:docPr id="194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371475" cy="533400"/>
                  </a:xfrm>
                  <a:prstGeom prst="rect">
                    <a:avLst/>
                  </a:prstGeom>
                  <a:noFill/>
                </pic:spPr>
              </pic:pic>
            </a:graphicData>
          </a:graphic>
        </wp:anchor>
      </w:drawing>
    </w:r>
    <w:r w:rsidR="007907A1" w:rsidRPr="00DD1E78">
      <w:rPr>
        <w:noProof/>
        <w:lang w:val="es-PE" w:eastAsia="es-PE"/>
      </w:rPr>
      <w:drawing>
        <wp:anchor distT="0" distB="0" distL="114300" distR="114300" simplePos="0" relativeHeight="251671552" behindDoc="0" locked="0" layoutInCell="1" allowOverlap="1" wp14:anchorId="5F8A0445" wp14:editId="4CD2A97A">
          <wp:simplePos x="0" y="0"/>
          <wp:positionH relativeFrom="column">
            <wp:posOffset>11007090</wp:posOffset>
          </wp:positionH>
          <wp:positionV relativeFrom="paragraph">
            <wp:posOffset>2874010</wp:posOffset>
          </wp:positionV>
          <wp:extent cx="371475" cy="533400"/>
          <wp:effectExtent l="19050" t="0" r="9525" b="0"/>
          <wp:wrapNone/>
          <wp:docPr id="194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371475" cy="533400"/>
                  </a:xfrm>
                  <a:prstGeom prst="rect">
                    <a:avLst/>
                  </a:prstGeom>
                  <a:noFill/>
                </pic:spPr>
              </pic:pic>
            </a:graphicData>
          </a:graphic>
        </wp:anchor>
      </w:drawing>
    </w:r>
    <w:r w:rsidR="007907A1" w:rsidRPr="00DD1E78">
      <w:rPr>
        <w:noProof/>
        <w:lang w:val="es-PE" w:eastAsia="es-PE"/>
      </w:rPr>
      <w:drawing>
        <wp:anchor distT="0" distB="0" distL="114300" distR="114300" simplePos="0" relativeHeight="251670528" behindDoc="0" locked="0" layoutInCell="1" allowOverlap="1" wp14:anchorId="48BC8210" wp14:editId="02D68A5D">
          <wp:simplePos x="0" y="0"/>
          <wp:positionH relativeFrom="column">
            <wp:posOffset>10854690</wp:posOffset>
          </wp:positionH>
          <wp:positionV relativeFrom="paragraph">
            <wp:posOffset>2721610</wp:posOffset>
          </wp:positionV>
          <wp:extent cx="371475" cy="533400"/>
          <wp:effectExtent l="19050" t="0" r="9525" b="0"/>
          <wp:wrapNone/>
          <wp:docPr id="194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371475" cy="533400"/>
                  </a:xfrm>
                  <a:prstGeom prst="rect">
                    <a:avLst/>
                  </a:prstGeom>
                  <a:noFill/>
                </pic:spPr>
              </pic:pic>
            </a:graphicData>
          </a:graphic>
        </wp:anchor>
      </w:drawing>
    </w:r>
    <w:r w:rsidR="007907A1" w:rsidRPr="00DD1E78">
      <w:rPr>
        <w:noProof/>
        <w:lang w:val="es-PE" w:eastAsia="es-PE"/>
      </w:rPr>
      <w:drawing>
        <wp:anchor distT="0" distB="0" distL="114300" distR="114300" simplePos="0" relativeHeight="251669504" behindDoc="0" locked="0" layoutInCell="1" allowOverlap="1" wp14:anchorId="7B86D07F" wp14:editId="7DF9999D">
          <wp:simplePos x="0" y="0"/>
          <wp:positionH relativeFrom="column">
            <wp:posOffset>10702290</wp:posOffset>
          </wp:positionH>
          <wp:positionV relativeFrom="paragraph">
            <wp:posOffset>2569210</wp:posOffset>
          </wp:positionV>
          <wp:extent cx="371475" cy="533400"/>
          <wp:effectExtent l="19050" t="0" r="9525" b="0"/>
          <wp:wrapNone/>
          <wp:docPr id="194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371475" cy="533400"/>
                  </a:xfrm>
                  <a:prstGeom prst="rect">
                    <a:avLst/>
                  </a:prstGeom>
                  <a:noFill/>
                </pic:spPr>
              </pic:pic>
            </a:graphicData>
          </a:graphic>
        </wp:anchor>
      </w:drawing>
    </w:r>
    <w:r w:rsidR="007907A1" w:rsidRPr="00DD1E78">
      <w:rPr>
        <w:noProof/>
        <w:lang w:val="es-PE" w:eastAsia="es-PE"/>
      </w:rPr>
      <w:drawing>
        <wp:anchor distT="0" distB="0" distL="114300" distR="114300" simplePos="0" relativeHeight="251668480" behindDoc="0" locked="0" layoutInCell="1" allowOverlap="1" wp14:anchorId="6B870828" wp14:editId="3650C491">
          <wp:simplePos x="0" y="0"/>
          <wp:positionH relativeFrom="column">
            <wp:posOffset>10549890</wp:posOffset>
          </wp:positionH>
          <wp:positionV relativeFrom="paragraph">
            <wp:posOffset>2416810</wp:posOffset>
          </wp:positionV>
          <wp:extent cx="371475" cy="533400"/>
          <wp:effectExtent l="19050" t="0" r="9525" b="0"/>
          <wp:wrapNone/>
          <wp:docPr id="194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371475" cy="533400"/>
                  </a:xfrm>
                  <a:prstGeom prst="rect">
                    <a:avLst/>
                  </a:prstGeom>
                  <a:noFill/>
                </pic:spPr>
              </pic:pic>
            </a:graphicData>
          </a:graphic>
        </wp:anchor>
      </w:drawing>
    </w:r>
    <w:r w:rsidR="007907A1" w:rsidRPr="00DD1E78">
      <w:rPr>
        <w:noProof/>
        <w:lang w:val="es-PE" w:eastAsia="es-PE"/>
      </w:rPr>
      <w:drawing>
        <wp:anchor distT="0" distB="0" distL="114300" distR="114300" simplePos="0" relativeHeight="251667456" behindDoc="0" locked="0" layoutInCell="1" allowOverlap="1" wp14:anchorId="5391C704" wp14:editId="1A8CC437">
          <wp:simplePos x="0" y="0"/>
          <wp:positionH relativeFrom="column">
            <wp:posOffset>10397490</wp:posOffset>
          </wp:positionH>
          <wp:positionV relativeFrom="paragraph">
            <wp:posOffset>2264410</wp:posOffset>
          </wp:positionV>
          <wp:extent cx="371475" cy="533400"/>
          <wp:effectExtent l="19050" t="0" r="9525" b="0"/>
          <wp:wrapNone/>
          <wp:docPr id="194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371475" cy="533400"/>
                  </a:xfrm>
                  <a:prstGeom prst="rect">
                    <a:avLst/>
                  </a:prstGeom>
                  <a:noFill/>
                </pic:spPr>
              </pic:pic>
            </a:graphicData>
          </a:graphic>
        </wp:anchor>
      </w:drawing>
    </w:r>
    <w:r w:rsidR="007907A1" w:rsidRPr="00DD1E78">
      <w:rPr>
        <w:noProof/>
        <w:lang w:val="es-PE" w:eastAsia="es-PE"/>
      </w:rPr>
      <w:drawing>
        <wp:anchor distT="0" distB="0" distL="114300" distR="114300" simplePos="0" relativeHeight="251666432" behindDoc="0" locked="0" layoutInCell="1" allowOverlap="1" wp14:anchorId="25502AB4" wp14:editId="0F830220">
          <wp:simplePos x="0" y="0"/>
          <wp:positionH relativeFrom="column">
            <wp:posOffset>10245090</wp:posOffset>
          </wp:positionH>
          <wp:positionV relativeFrom="paragraph">
            <wp:posOffset>2112010</wp:posOffset>
          </wp:positionV>
          <wp:extent cx="371475" cy="533400"/>
          <wp:effectExtent l="19050" t="0" r="9525" b="0"/>
          <wp:wrapNone/>
          <wp:docPr id="194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371475" cy="533400"/>
                  </a:xfrm>
                  <a:prstGeom prst="rect">
                    <a:avLst/>
                  </a:prstGeom>
                  <a:noFill/>
                </pic:spPr>
              </pic:pic>
            </a:graphicData>
          </a:graphic>
        </wp:anchor>
      </w:drawing>
    </w:r>
    <w:r w:rsidR="007907A1" w:rsidRPr="00DD1E78">
      <w:rPr>
        <w:noProof/>
        <w:lang w:val="es-PE" w:eastAsia="es-PE"/>
      </w:rPr>
      <w:drawing>
        <wp:anchor distT="0" distB="0" distL="114300" distR="114300" simplePos="0" relativeHeight="251665408" behindDoc="0" locked="0" layoutInCell="1" allowOverlap="1" wp14:anchorId="2FF54B16" wp14:editId="704E4D14">
          <wp:simplePos x="0" y="0"/>
          <wp:positionH relativeFrom="column">
            <wp:posOffset>10092690</wp:posOffset>
          </wp:positionH>
          <wp:positionV relativeFrom="paragraph">
            <wp:posOffset>1959610</wp:posOffset>
          </wp:positionV>
          <wp:extent cx="371475" cy="533400"/>
          <wp:effectExtent l="19050" t="0" r="9525" b="0"/>
          <wp:wrapNone/>
          <wp:docPr id="194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371475" cy="533400"/>
                  </a:xfrm>
                  <a:prstGeom prst="rect">
                    <a:avLst/>
                  </a:prstGeom>
                  <a:noFill/>
                </pic:spPr>
              </pic:pic>
            </a:graphicData>
          </a:graphic>
        </wp:anchor>
      </w:drawing>
    </w:r>
    <w:r w:rsidR="007907A1" w:rsidRPr="00DD1E78">
      <w:rPr>
        <w:noProof/>
        <w:lang w:val="es-PE" w:eastAsia="es-PE"/>
      </w:rPr>
      <w:drawing>
        <wp:anchor distT="0" distB="0" distL="114300" distR="114300" simplePos="0" relativeHeight="251664384" behindDoc="0" locked="0" layoutInCell="1" allowOverlap="1" wp14:anchorId="06EFDA0D" wp14:editId="3A8CD9D9">
          <wp:simplePos x="0" y="0"/>
          <wp:positionH relativeFrom="column">
            <wp:posOffset>9940290</wp:posOffset>
          </wp:positionH>
          <wp:positionV relativeFrom="paragraph">
            <wp:posOffset>1807210</wp:posOffset>
          </wp:positionV>
          <wp:extent cx="371475" cy="533400"/>
          <wp:effectExtent l="19050" t="0" r="9525" b="0"/>
          <wp:wrapNone/>
          <wp:docPr id="194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371475" cy="533400"/>
                  </a:xfrm>
                  <a:prstGeom prst="rect">
                    <a:avLst/>
                  </a:prstGeom>
                  <a:noFill/>
                </pic:spPr>
              </pic:pic>
            </a:graphicData>
          </a:graphic>
        </wp:anchor>
      </w:drawing>
    </w:r>
    <w:r w:rsidR="007907A1" w:rsidRPr="00DD1E78">
      <w:rPr>
        <w:noProof/>
        <w:lang w:val="es-PE" w:eastAsia="es-PE"/>
      </w:rPr>
      <w:drawing>
        <wp:anchor distT="0" distB="0" distL="114300" distR="114300" simplePos="0" relativeHeight="251663360" behindDoc="0" locked="0" layoutInCell="1" allowOverlap="1" wp14:anchorId="488E2B5B" wp14:editId="11220D84">
          <wp:simplePos x="0" y="0"/>
          <wp:positionH relativeFrom="column">
            <wp:posOffset>9787890</wp:posOffset>
          </wp:positionH>
          <wp:positionV relativeFrom="paragraph">
            <wp:posOffset>1654810</wp:posOffset>
          </wp:positionV>
          <wp:extent cx="371475" cy="533400"/>
          <wp:effectExtent l="19050" t="0" r="9525" b="0"/>
          <wp:wrapNone/>
          <wp:docPr id="194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371475" cy="533400"/>
                  </a:xfrm>
                  <a:prstGeom prst="rect">
                    <a:avLst/>
                  </a:prstGeom>
                  <a:noFill/>
                </pic:spPr>
              </pic:pic>
            </a:graphicData>
          </a:graphic>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A1" w:rsidRDefault="007907A1">
    <w:pPr>
      <w:spacing w:after="0" w:line="259" w:lineRule="auto"/>
      <w:ind w:left="-1241" w:right="16002"/>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A1" w:rsidRDefault="007907A1" w:rsidP="00177618">
    <w:pPr>
      <w:pStyle w:val="Encabezado"/>
      <w:tabs>
        <w:tab w:val="left" w:pos="4380"/>
      </w:tabs>
    </w:pPr>
    <w:r>
      <w:rPr>
        <w:noProof/>
        <w:lang w:val="es-PE" w:eastAsia="es-PE"/>
      </w:rPr>
      <w:drawing>
        <wp:anchor distT="0" distB="0" distL="114300" distR="114300" simplePos="0" relativeHeight="251785216" behindDoc="0" locked="0" layoutInCell="1" allowOverlap="1" wp14:anchorId="3AFF2C5F" wp14:editId="6A55FC9F">
          <wp:simplePos x="0" y="0"/>
          <wp:positionH relativeFrom="margin">
            <wp:posOffset>-69215</wp:posOffset>
          </wp:positionH>
          <wp:positionV relativeFrom="paragraph">
            <wp:posOffset>111760</wp:posOffset>
          </wp:positionV>
          <wp:extent cx="533400" cy="609600"/>
          <wp:effectExtent l="0" t="0" r="0" b="0"/>
          <wp:wrapNone/>
          <wp:docPr id="44101" name="Imagen 44101" descr="Image result for ESCUDO DEL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Image result for ESCUDO DEL PERU"/>
                  <pic:cNvPicPr>
                    <a:picLocks noChangeAspect="1" noChangeArrowheads="1"/>
                  </pic:cNvPicPr>
                </pic:nvPicPr>
                <pic:blipFill>
                  <a:blip r:embed="rId1">
                    <a:extLst>
                      <a:ext uri="{28A0092B-C50C-407E-A947-70E740481C1C}">
                        <a14:useLocalDpi xmlns:a14="http://schemas.microsoft.com/office/drawing/2010/main" val="0"/>
                      </a:ext>
                    </a:extLst>
                  </a:blip>
                  <a:srcRect l="20000" t="2844" r="16800" b="5687"/>
                  <a:stretch>
                    <a:fillRect/>
                  </a:stretch>
                </pic:blipFill>
                <pic:spPr bwMode="auto">
                  <a:xfrm>
                    <a:off x="0" y="0"/>
                    <a:ext cx="5334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63D3">
      <w:rPr>
        <w:rFonts w:ascii="Arial Narrow" w:hAnsi="Arial Narrow"/>
        <w:noProof/>
        <w:color w:val="000000" w:themeColor="text1"/>
        <w:sz w:val="48"/>
        <w:szCs w:val="80"/>
        <w:lang w:val="es-PE" w:eastAsia="es-PE"/>
      </w:rPr>
      <w:drawing>
        <wp:anchor distT="0" distB="0" distL="114300" distR="114300" simplePos="0" relativeHeight="251796480" behindDoc="0" locked="0" layoutInCell="1" allowOverlap="1" wp14:anchorId="2B94DDAD" wp14:editId="09090B32">
          <wp:simplePos x="0" y="0"/>
          <wp:positionH relativeFrom="margin">
            <wp:posOffset>4314825</wp:posOffset>
          </wp:positionH>
          <wp:positionV relativeFrom="margin">
            <wp:posOffset>-836239</wp:posOffset>
          </wp:positionV>
          <wp:extent cx="353639" cy="461074"/>
          <wp:effectExtent l="0" t="0" r="8890" b="0"/>
          <wp:wrapNone/>
          <wp:docPr id="146707" name="Imagen 146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EDA.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53639" cy="461074"/>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tab/>
    </w:r>
  </w:p>
  <w:p w:rsidR="007907A1" w:rsidRPr="00620D58" w:rsidRDefault="007907A1" w:rsidP="00177618">
    <w:pPr>
      <w:pStyle w:val="Encabezado"/>
    </w:pPr>
    <w:r>
      <w:rPr>
        <w:noProof/>
        <w:lang w:val="es-PE" w:eastAsia="es-PE"/>
      </w:rPr>
      <w:drawing>
        <wp:anchor distT="0" distB="0" distL="114300" distR="114300" simplePos="0" relativeHeight="251786240" behindDoc="0" locked="0" layoutInCell="1" allowOverlap="1" wp14:anchorId="38D57676" wp14:editId="702E6834">
          <wp:simplePos x="0" y="0"/>
          <wp:positionH relativeFrom="margin">
            <wp:posOffset>7692390</wp:posOffset>
          </wp:positionH>
          <wp:positionV relativeFrom="paragraph">
            <wp:posOffset>43180</wp:posOffset>
          </wp:positionV>
          <wp:extent cx="1304925" cy="564515"/>
          <wp:effectExtent l="0" t="0" r="9525" b="6985"/>
          <wp:wrapNone/>
          <wp:docPr id="44102" name="Imagen 4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rotWithShape="1">
                  <a:blip r:embed="rId3">
                    <a:extLst>
                      <a:ext uri="{28A0092B-C50C-407E-A947-70E740481C1C}">
                        <a14:useLocalDpi xmlns:a14="http://schemas.microsoft.com/office/drawing/2010/main" val="0"/>
                      </a:ext>
                    </a:extLst>
                  </a:blip>
                  <a:srcRect l="1" r="2183"/>
                  <a:stretch/>
                </pic:blipFill>
                <pic:spPr bwMode="auto">
                  <a:xfrm>
                    <a:off x="0" y="0"/>
                    <a:ext cx="1304925" cy="564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07A1" w:rsidRDefault="007907A1">
    <w:pPr>
      <w:spacing w:after="0" w:line="259" w:lineRule="auto"/>
      <w:ind w:left="-1241" w:right="16002"/>
    </w:pPr>
    <w:r>
      <w:rPr>
        <w:noProof/>
        <w:lang w:val="es-PE" w:eastAsia="es-PE"/>
      </w:rPr>
      <mc:AlternateContent>
        <mc:Choice Requires="wps">
          <w:drawing>
            <wp:anchor distT="0" distB="0" distL="114300" distR="114300" simplePos="0" relativeHeight="251797504" behindDoc="0" locked="0" layoutInCell="1" allowOverlap="1" wp14:anchorId="3F607CD7" wp14:editId="73A217F3">
              <wp:simplePos x="0" y="0"/>
              <wp:positionH relativeFrom="column">
                <wp:posOffset>-71755</wp:posOffset>
              </wp:positionH>
              <wp:positionV relativeFrom="paragraph">
                <wp:posOffset>484505</wp:posOffset>
              </wp:positionV>
              <wp:extent cx="9144000" cy="0"/>
              <wp:effectExtent l="0" t="0" r="19050" b="19050"/>
              <wp:wrapNone/>
              <wp:docPr id="28" name="Conector recto 28"/>
              <wp:cNvGraphicFramePr/>
              <a:graphic xmlns:a="http://schemas.openxmlformats.org/drawingml/2006/main">
                <a:graphicData uri="http://schemas.microsoft.com/office/word/2010/wordprocessingShape">
                  <wps:wsp>
                    <wps:cNvCnPr/>
                    <wps:spPr>
                      <a:xfrm>
                        <a:off x="0" y="0"/>
                        <a:ext cx="9144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E69A12" id="Conector recto 28"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5.65pt,38.15pt" to="714.3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" strokecolor="black [3213]"/>
          </w:pict>
        </mc:Fallback>
      </mc:AlternateContent>
    </w:r>
    <w:r>
      <w:rPr>
        <w:noProof/>
        <w:lang w:val="es-PE" w:eastAsia="es-PE"/>
      </w:rPr>
      <mc:AlternateContent>
        <mc:Choice Requires="wps">
          <w:drawing>
            <wp:anchor distT="0" distB="0" distL="114300" distR="114300" simplePos="0" relativeHeight="251784192" behindDoc="0" locked="0" layoutInCell="1" allowOverlap="1" wp14:anchorId="2C7DA8EF" wp14:editId="6BC6A2C7">
              <wp:simplePos x="0" y="0"/>
              <wp:positionH relativeFrom="margin">
                <wp:posOffset>3118485</wp:posOffset>
              </wp:positionH>
              <wp:positionV relativeFrom="paragraph">
                <wp:posOffset>122555</wp:posOffset>
              </wp:positionV>
              <wp:extent cx="2654935" cy="438150"/>
              <wp:effectExtent l="0" t="0" r="0" b="0"/>
              <wp:wrapNone/>
              <wp:docPr id="44100" name="Cuadro de texto 44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438150"/>
                      </a:xfrm>
                      <a:prstGeom prst="rect">
                        <a:avLst/>
                      </a:prstGeom>
                      <a:noFill/>
                      <a:ln>
                        <a:noFill/>
                      </a:ln>
                      <a:extLst/>
                    </wps:spPr>
                    <wps:txbx>
                      <w:txbxContent>
                        <w:p w:rsidR="007907A1" w:rsidRDefault="007907A1" w:rsidP="00177618">
                          <w:pPr>
                            <w:contextualSpacing/>
                            <w:jc w:val="center"/>
                            <w:rPr>
                              <w:b/>
                              <w:sz w:val="12"/>
                              <w:lang w:val="es-MX"/>
                            </w:rPr>
                          </w:pPr>
                          <w:r>
                            <w:rPr>
                              <w:b/>
                              <w:sz w:val="12"/>
                              <w:lang w:val="es-MX"/>
                            </w:rPr>
                            <w:t>INSTITUTO DE EDUCACIÓN SUPERIOR PEDAGÓGICO PÚBLICO</w:t>
                          </w:r>
                        </w:p>
                        <w:p w:rsidR="007907A1" w:rsidRDefault="007907A1" w:rsidP="00177618">
                          <w:pPr>
                            <w:contextualSpacing/>
                            <w:jc w:val="center"/>
                            <w:rPr>
                              <w:b/>
                              <w:sz w:val="12"/>
                              <w:lang w:val="es-MX"/>
                            </w:rPr>
                          </w:pPr>
                          <w:r>
                            <w:rPr>
                              <w:b/>
                              <w:sz w:val="12"/>
                              <w:lang w:val="es-MX"/>
                            </w:rPr>
                            <w:t>“ANTENOR ORREGO” CAJABAMBA</w:t>
                          </w:r>
                        </w:p>
                        <w:p w:rsidR="007907A1" w:rsidRDefault="007907A1" w:rsidP="00177618">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7907A1" w:rsidRDefault="007907A1" w:rsidP="00177618">
                          <w:pPr>
                            <w:contextualSpacing/>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7DA8EF" id="_x0000_t202" coordsize="21600,21600" o:spt="202" path="m,l,21600r21600,l21600,xe">
              <v:stroke joinstyle="miter"/>
              <v:path gradientshapeok="t" o:connecttype="rect"/>
            </v:shapetype>
            <v:shape id="Cuadro de texto 44100" o:spid="_x0000_s1097" type="#_x0000_t202" style="position:absolute;left:0;text-align:left;margin-left:245.55pt;margin-top:9.65pt;width:209.05pt;height:34.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" filled="f" stroked="f">
              <v:textbox>
                <w:txbxContent>
                  <w:p w:rsidR="007907A1" w:rsidRDefault="007907A1" w:rsidP="00177618">
                    <w:pPr>
                      <w:contextualSpacing/>
                      <w:jc w:val="center"/>
                      <w:rPr>
                        <w:b/>
                        <w:sz w:val="12"/>
                        <w:lang w:val="es-MX"/>
                      </w:rPr>
                    </w:pPr>
                    <w:r>
                      <w:rPr>
                        <w:b/>
                        <w:sz w:val="12"/>
                        <w:lang w:val="es-MX"/>
                      </w:rPr>
                      <w:t>INSTITUTO DE EDUCACIÓN SUPERIOR PEDAGÓGICO PÚBLICO</w:t>
                    </w:r>
                  </w:p>
                  <w:p w:rsidR="007907A1" w:rsidRDefault="007907A1" w:rsidP="00177618">
                    <w:pPr>
                      <w:contextualSpacing/>
                      <w:jc w:val="center"/>
                      <w:rPr>
                        <w:b/>
                        <w:sz w:val="12"/>
                        <w:lang w:val="es-MX"/>
                      </w:rPr>
                    </w:pPr>
                    <w:r>
                      <w:rPr>
                        <w:b/>
                        <w:sz w:val="12"/>
                        <w:lang w:val="es-MX"/>
                      </w:rPr>
                      <w:t>“ANTENOR ORREGO” CAJABAMBA</w:t>
                    </w:r>
                  </w:p>
                  <w:p w:rsidR="007907A1" w:rsidRDefault="007907A1" w:rsidP="00177618">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7907A1" w:rsidRDefault="007907A1" w:rsidP="00177618">
                    <w:pPr>
                      <w:contextualSpacing/>
                      <w:jc w:val="center"/>
                    </w:pPr>
                  </w:p>
                </w:txbxContent>
              </v:textbox>
              <w10:wrap anchorx="margin"/>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A1" w:rsidRDefault="007907A1">
    <w:pPr>
      <w:spacing w:after="0" w:line="259" w:lineRule="auto"/>
      <w:ind w:left="-1241" w:right="16002"/>
    </w:pPr>
    <w:r>
      <w:rPr>
        <w:rFonts w:ascii="Calibri" w:eastAsia="Calibri" w:hAnsi="Calibri" w:cs="Calibri"/>
        <w:noProof/>
        <w:lang w:val="es-PE" w:eastAsia="es-PE"/>
      </w:rPr>
      <mc:AlternateContent>
        <mc:Choice Requires="wpg">
          <w:drawing>
            <wp:anchor distT="0" distB="0" distL="114300" distR="114300" simplePos="0" relativeHeight="251688960" behindDoc="0" locked="0" layoutInCell="1" allowOverlap="1" wp14:anchorId="4526830C" wp14:editId="717E42AA">
              <wp:simplePos x="0" y="0"/>
              <wp:positionH relativeFrom="page">
                <wp:posOffset>769938</wp:posOffset>
              </wp:positionH>
              <wp:positionV relativeFrom="page">
                <wp:posOffset>75565</wp:posOffset>
              </wp:positionV>
              <wp:extent cx="9562465" cy="1080389"/>
              <wp:effectExtent l="0" t="0" r="0" b="0"/>
              <wp:wrapSquare wrapText="bothSides"/>
              <wp:docPr id="813394" name="Group 813394"/>
              <wp:cNvGraphicFramePr/>
              <a:graphic xmlns:a="http://schemas.openxmlformats.org/drawingml/2006/main">
                <a:graphicData uri="http://schemas.microsoft.com/office/word/2010/wordprocessingGroup">
                  <wpg:wgp>
                    <wpg:cNvGrpSpPr/>
                    <wpg:grpSpPr>
                      <a:xfrm>
                        <a:off x="0" y="0"/>
                        <a:ext cx="9562465" cy="1080389"/>
                        <a:chOff x="0" y="0"/>
                        <a:chExt cx="9562465" cy="1080389"/>
                      </a:xfrm>
                    </wpg:grpSpPr>
                    <wps:wsp>
                      <wps:cNvPr id="813397" name="Rectangle 813397"/>
                      <wps:cNvSpPr/>
                      <wps:spPr>
                        <a:xfrm>
                          <a:off x="17780" y="377952"/>
                          <a:ext cx="42228" cy="186982"/>
                        </a:xfrm>
                        <a:prstGeom prst="rect">
                          <a:avLst/>
                        </a:prstGeom>
                        <a:ln>
                          <a:noFill/>
                        </a:ln>
                      </wps:spPr>
                      <wps:txbx>
                        <w:txbxContent>
                          <w:p w:rsidR="007907A1" w:rsidRDefault="007907A1">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813398" name="Rectangle 813398"/>
                      <wps:cNvSpPr/>
                      <wps:spPr>
                        <a:xfrm>
                          <a:off x="17780" y="504952"/>
                          <a:ext cx="42228" cy="186982"/>
                        </a:xfrm>
                        <a:prstGeom prst="rect">
                          <a:avLst/>
                        </a:prstGeom>
                        <a:ln>
                          <a:noFill/>
                        </a:ln>
                      </wps:spPr>
                      <wps:txbx>
                        <w:txbxContent>
                          <w:p w:rsidR="007907A1" w:rsidRDefault="007907A1">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813399" name="Rectangle 813399"/>
                      <wps:cNvSpPr/>
                      <wps:spPr>
                        <a:xfrm>
                          <a:off x="17780" y="631952"/>
                          <a:ext cx="42228" cy="186982"/>
                        </a:xfrm>
                        <a:prstGeom prst="rect">
                          <a:avLst/>
                        </a:prstGeom>
                        <a:ln>
                          <a:noFill/>
                        </a:ln>
                      </wps:spPr>
                      <wps:txbx>
                        <w:txbxContent>
                          <w:p w:rsidR="007907A1" w:rsidRDefault="007907A1">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813414" name="Rectangle 813414"/>
                      <wps:cNvSpPr/>
                      <wps:spPr>
                        <a:xfrm>
                          <a:off x="4781233" y="774319"/>
                          <a:ext cx="42228" cy="186982"/>
                        </a:xfrm>
                        <a:prstGeom prst="rect">
                          <a:avLst/>
                        </a:prstGeom>
                        <a:ln>
                          <a:noFill/>
                        </a:ln>
                      </wps:spPr>
                      <wps:txbx>
                        <w:txbxContent>
                          <w:p w:rsidR="007907A1" w:rsidRDefault="007907A1">
                            <w:pPr>
                              <w:spacing w:after="160" w:line="259" w:lineRule="auto"/>
                            </w:pPr>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813416" name="Rectangle 813416"/>
                      <wps:cNvSpPr/>
                      <wps:spPr>
                        <a:xfrm>
                          <a:off x="6950774" y="921512"/>
                          <a:ext cx="42228" cy="186984"/>
                        </a:xfrm>
                        <a:prstGeom prst="rect">
                          <a:avLst/>
                        </a:prstGeom>
                        <a:ln>
                          <a:noFill/>
                        </a:ln>
                      </wps:spPr>
                      <wps:txbx>
                        <w:txbxContent>
                          <w:p w:rsidR="007907A1" w:rsidRDefault="007907A1">
                            <w:pPr>
                              <w:spacing w:after="160" w:line="259" w:lineRule="auto"/>
                            </w:pPr>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828836" name="Shape 828836"/>
                      <wps:cNvSpPr/>
                      <wps:spPr>
                        <a:xfrm>
                          <a:off x="0" y="1075309"/>
                          <a:ext cx="9562465" cy="9144"/>
                        </a:xfrm>
                        <a:custGeom>
                          <a:avLst/>
                          <a:gdLst/>
                          <a:ahLst/>
                          <a:cxnLst/>
                          <a:rect l="0" t="0" r="0" b="0"/>
                          <a:pathLst>
                            <a:path w="9562465" h="9144">
                              <a:moveTo>
                                <a:pt x="0" y="0"/>
                              </a:moveTo>
                              <a:lnTo>
                                <a:pt x="9562465" y="0"/>
                              </a:lnTo>
                              <a:lnTo>
                                <a:pt x="9562465" y="9144"/>
                              </a:lnTo>
                              <a:lnTo>
                                <a:pt x="0" y="9144"/>
                              </a:lnTo>
                              <a:lnTo>
                                <a:pt x="0" y="0"/>
                              </a:lnTo>
                            </a:path>
                          </a:pathLst>
                        </a:custGeom>
                        <a:solidFill>
                          <a:srgbClr val="000000"/>
                        </a:solidFill>
                        <a:ln w="0" cap="flat">
                          <a:noFill/>
                          <a:miter lim="127000"/>
                        </a:ln>
                        <a:effectLst/>
                      </wps:spPr>
                      <wps:bodyPr/>
                    </wps:wsp>
                    <pic:pic xmlns:pic="http://schemas.openxmlformats.org/drawingml/2006/picture">
                      <pic:nvPicPr>
                        <pic:cNvPr id="813417" name="Picture 813417"/>
                        <pic:cNvPicPr/>
                      </pic:nvPicPr>
                      <pic:blipFill>
                        <a:blip r:embed="rId1"/>
                        <a:stretch>
                          <a:fillRect/>
                        </a:stretch>
                      </pic:blipFill>
                      <pic:spPr>
                        <a:xfrm>
                          <a:off x="78423" y="48260"/>
                          <a:ext cx="647700" cy="606425"/>
                        </a:xfrm>
                        <a:prstGeom prst="rect">
                          <a:avLst/>
                        </a:prstGeom>
                      </pic:spPr>
                    </pic:pic>
                    <pic:pic xmlns:pic="http://schemas.openxmlformats.org/drawingml/2006/picture">
                      <pic:nvPicPr>
                        <pic:cNvPr id="813418" name="Picture 813418"/>
                        <pic:cNvPicPr/>
                      </pic:nvPicPr>
                      <pic:blipFill>
                        <a:blip r:embed="rId2"/>
                        <a:stretch>
                          <a:fillRect/>
                        </a:stretch>
                      </pic:blipFill>
                      <pic:spPr>
                        <a:xfrm>
                          <a:off x="4376738" y="0"/>
                          <a:ext cx="400050" cy="523875"/>
                        </a:xfrm>
                        <a:prstGeom prst="rect">
                          <a:avLst/>
                        </a:prstGeom>
                      </pic:spPr>
                    </pic:pic>
                    <pic:pic xmlns:pic="http://schemas.openxmlformats.org/drawingml/2006/picture">
                      <pic:nvPicPr>
                        <pic:cNvPr id="813396" name="Picture 813396"/>
                        <pic:cNvPicPr/>
                      </pic:nvPicPr>
                      <pic:blipFill>
                        <a:blip r:embed="rId3"/>
                        <a:stretch>
                          <a:fillRect/>
                        </a:stretch>
                      </pic:blipFill>
                      <pic:spPr>
                        <a:xfrm>
                          <a:off x="8841422" y="15240"/>
                          <a:ext cx="499745" cy="704850"/>
                        </a:xfrm>
                        <a:prstGeom prst="rect">
                          <a:avLst/>
                        </a:prstGeom>
                      </pic:spPr>
                    </pic:pic>
                    <wps:wsp>
                      <wps:cNvPr id="813400" name="Rectangle 813400"/>
                      <wps:cNvSpPr/>
                      <wps:spPr>
                        <a:xfrm>
                          <a:off x="3599878" y="532701"/>
                          <a:ext cx="2591657" cy="94168"/>
                        </a:xfrm>
                        <a:prstGeom prst="rect">
                          <a:avLst/>
                        </a:prstGeom>
                        <a:ln>
                          <a:noFill/>
                        </a:ln>
                      </wps:spPr>
                      <wps:txbx>
                        <w:txbxContent>
                          <w:p w:rsidR="007907A1" w:rsidRDefault="007907A1">
                            <w:pPr>
                              <w:spacing w:after="160" w:line="259" w:lineRule="auto"/>
                            </w:pPr>
                            <w:r>
                              <w:rPr>
                                <w:b/>
                                <w:sz w:val="10"/>
                              </w:rPr>
                              <w:t>INSTITUTO DE EDUCACIÓN SUPERIOR PEDAGÓGICO PÚBLICO</w:t>
                            </w:r>
                          </w:p>
                        </w:txbxContent>
                      </wps:txbx>
                      <wps:bodyPr horzOverflow="overflow" vert="horz" lIns="0" tIns="0" rIns="0" bIns="0" rtlCol="0">
                        <a:noAutofit/>
                      </wps:bodyPr>
                    </wps:wsp>
                    <wps:wsp>
                      <wps:cNvPr id="813401" name="Rectangle 813401"/>
                      <wps:cNvSpPr/>
                      <wps:spPr>
                        <a:xfrm>
                          <a:off x="5550853" y="532701"/>
                          <a:ext cx="23464" cy="94168"/>
                        </a:xfrm>
                        <a:prstGeom prst="rect">
                          <a:avLst/>
                        </a:prstGeom>
                        <a:ln>
                          <a:noFill/>
                        </a:ln>
                      </wps:spPr>
                      <wps:txbx>
                        <w:txbxContent>
                          <w:p w:rsidR="007907A1" w:rsidRDefault="007907A1">
                            <w:pPr>
                              <w:spacing w:after="160" w:line="259" w:lineRule="auto"/>
                            </w:pPr>
                            <w:r>
                              <w:rPr>
                                <w:b/>
                                <w:sz w:val="10"/>
                              </w:rPr>
                              <w:t xml:space="preserve"> </w:t>
                            </w:r>
                          </w:p>
                        </w:txbxContent>
                      </wps:txbx>
                      <wps:bodyPr horzOverflow="overflow" vert="horz" lIns="0" tIns="0" rIns="0" bIns="0" rtlCol="0">
                        <a:noAutofit/>
                      </wps:bodyPr>
                    </wps:wsp>
                    <wps:wsp>
                      <wps:cNvPr id="813402" name="Rectangle 813402"/>
                      <wps:cNvSpPr/>
                      <wps:spPr>
                        <a:xfrm>
                          <a:off x="4227513" y="606361"/>
                          <a:ext cx="23464" cy="94168"/>
                        </a:xfrm>
                        <a:prstGeom prst="rect">
                          <a:avLst/>
                        </a:prstGeom>
                        <a:ln>
                          <a:noFill/>
                        </a:ln>
                      </wps:spPr>
                      <wps:txbx>
                        <w:txbxContent>
                          <w:p w:rsidR="007907A1" w:rsidRDefault="007907A1">
                            <w:pPr>
                              <w:spacing w:after="160" w:line="259" w:lineRule="auto"/>
                            </w:pPr>
                            <w:r>
                              <w:rPr>
                                <w:b/>
                                <w:sz w:val="10"/>
                              </w:rPr>
                              <w:t xml:space="preserve"> </w:t>
                            </w:r>
                          </w:p>
                        </w:txbxContent>
                      </wps:txbx>
                      <wps:bodyPr horzOverflow="overflow" vert="horz" lIns="0" tIns="0" rIns="0" bIns="0" rtlCol="0">
                        <a:noAutofit/>
                      </wps:bodyPr>
                    </wps:wsp>
                    <wps:wsp>
                      <wps:cNvPr id="813403" name="Rectangle 813403"/>
                      <wps:cNvSpPr/>
                      <wps:spPr>
                        <a:xfrm>
                          <a:off x="4245293" y="617599"/>
                          <a:ext cx="896574" cy="79383"/>
                        </a:xfrm>
                        <a:prstGeom prst="rect">
                          <a:avLst/>
                        </a:prstGeom>
                        <a:ln>
                          <a:noFill/>
                        </a:ln>
                      </wps:spPr>
                      <wps:txbx>
                        <w:txbxContent>
                          <w:p w:rsidR="007907A1" w:rsidRDefault="007907A1">
                            <w:pPr>
                              <w:spacing w:after="160" w:line="259" w:lineRule="auto"/>
                            </w:pPr>
                            <w:r>
                              <w:rPr>
                                <w:b/>
                                <w:sz w:val="10"/>
                              </w:rPr>
                              <w:t>“ANTENOR ORREGO”</w:t>
                            </w:r>
                          </w:p>
                        </w:txbxContent>
                      </wps:txbx>
                      <wps:bodyPr horzOverflow="overflow" vert="horz" lIns="0" tIns="0" rIns="0" bIns="0" rtlCol="0">
                        <a:noAutofit/>
                      </wps:bodyPr>
                    </wps:wsp>
                    <wps:wsp>
                      <wps:cNvPr id="813404" name="Rectangle 813404"/>
                      <wps:cNvSpPr/>
                      <wps:spPr>
                        <a:xfrm>
                          <a:off x="4923473" y="606361"/>
                          <a:ext cx="23464" cy="94168"/>
                        </a:xfrm>
                        <a:prstGeom prst="rect">
                          <a:avLst/>
                        </a:prstGeom>
                        <a:ln>
                          <a:noFill/>
                        </a:ln>
                      </wps:spPr>
                      <wps:txbx>
                        <w:txbxContent>
                          <w:p w:rsidR="007907A1" w:rsidRDefault="007907A1">
                            <w:pPr>
                              <w:spacing w:after="160" w:line="259" w:lineRule="auto"/>
                            </w:pPr>
                            <w:r>
                              <w:rPr>
                                <w:b/>
                                <w:sz w:val="10"/>
                              </w:rPr>
                              <w:t xml:space="preserve"> </w:t>
                            </w:r>
                          </w:p>
                        </w:txbxContent>
                      </wps:txbx>
                      <wps:bodyPr horzOverflow="overflow" vert="horz" lIns="0" tIns="0" rIns="0" bIns="0" rtlCol="0">
                        <a:noAutofit/>
                      </wps:bodyPr>
                    </wps:wsp>
                    <wps:wsp>
                      <wps:cNvPr id="813405" name="Rectangle 813405"/>
                      <wps:cNvSpPr/>
                      <wps:spPr>
                        <a:xfrm>
                          <a:off x="4372293" y="680148"/>
                          <a:ext cx="543735" cy="94168"/>
                        </a:xfrm>
                        <a:prstGeom prst="rect">
                          <a:avLst/>
                        </a:prstGeom>
                        <a:ln>
                          <a:noFill/>
                        </a:ln>
                      </wps:spPr>
                      <wps:txbx>
                        <w:txbxContent>
                          <w:p w:rsidR="007907A1" w:rsidRDefault="007907A1">
                            <w:pPr>
                              <w:spacing w:after="160" w:line="259" w:lineRule="auto"/>
                            </w:pPr>
                            <w:r>
                              <w:rPr>
                                <w:b/>
                                <w:sz w:val="10"/>
                              </w:rPr>
                              <w:t>CAJABAMBA</w:t>
                            </w:r>
                          </w:p>
                        </w:txbxContent>
                      </wps:txbx>
                      <wps:bodyPr horzOverflow="overflow" vert="horz" lIns="0" tIns="0" rIns="0" bIns="0" rtlCol="0">
                        <a:noAutofit/>
                      </wps:bodyPr>
                    </wps:wsp>
                    <wps:wsp>
                      <wps:cNvPr id="813406" name="Rectangle 813406"/>
                      <wps:cNvSpPr/>
                      <wps:spPr>
                        <a:xfrm>
                          <a:off x="4781233" y="680148"/>
                          <a:ext cx="23464" cy="94168"/>
                        </a:xfrm>
                        <a:prstGeom prst="rect">
                          <a:avLst/>
                        </a:prstGeom>
                        <a:ln>
                          <a:noFill/>
                        </a:ln>
                      </wps:spPr>
                      <wps:txbx>
                        <w:txbxContent>
                          <w:p w:rsidR="007907A1" w:rsidRDefault="007907A1">
                            <w:pPr>
                              <w:spacing w:after="160" w:line="259" w:lineRule="auto"/>
                            </w:pPr>
                            <w:r>
                              <w:rPr>
                                <w:b/>
                                <w:sz w:val="10"/>
                              </w:rPr>
                              <w:t xml:space="preserve"> </w:t>
                            </w:r>
                          </w:p>
                        </w:txbxContent>
                      </wps:txbx>
                      <wps:bodyPr horzOverflow="overflow" vert="horz" lIns="0" tIns="0" rIns="0" bIns="0" rtlCol="0">
                        <a:noAutofit/>
                      </wps:bodyPr>
                    </wps:wsp>
                    <wps:wsp>
                      <wps:cNvPr id="813407" name="Rectangle 813407"/>
                      <wps:cNvSpPr/>
                      <wps:spPr>
                        <a:xfrm>
                          <a:off x="4268153" y="753808"/>
                          <a:ext cx="239768" cy="94168"/>
                        </a:xfrm>
                        <a:prstGeom prst="rect">
                          <a:avLst/>
                        </a:prstGeom>
                        <a:ln>
                          <a:noFill/>
                        </a:ln>
                      </wps:spPr>
                      <wps:txbx>
                        <w:txbxContent>
                          <w:p w:rsidR="007907A1" w:rsidRDefault="007907A1">
                            <w:pPr>
                              <w:spacing w:after="160" w:line="259" w:lineRule="auto"/>
                            </w:pPr>
                            <w:r>
                              <w:rPr>
                                <w:b/>
                                <w:sz w:val="10"/>
                              </w:rPr>
                              <w:t>R.M.N</w:t>
                            </w:r>
                          </w:p>
                        </w:txbxContent>
                      </wps:txbx>
                      <wps:bodyPr horzOverflow="overflow" vert="horz" lIns="0" tIns="0" rIns="0" bIns="0" rtlCol="0">
                        <a:noAutofit/>
                      </wps:bodyPr>
                    </wps:wsp>
                    <wps:wsp>
                      <wps:cNvPr id="813408" name="Rectangle 813408"/>
                      <wps:cNvSpPr/>
                      <wps:spPr>
                        <a:xfrm>
                          <a:off x="4448493" y="753808"/>
                          <a:ext cx="222370" cy="94168"/>
                        </a:xfrm>
                        <a:prstGeom prst="rect">
                          <a:avLst/>
                        </a:prstGeom>
                        <a:ln>
                          <a:noFill/>
                        </a:ln>
                      </wps:spPr>
                      <wps:txbx>
                        <w:txbxContent>
                          <w:p w:rsidR="007907A1" w:rsidRDefault="007907A1">
                            <w:pPr>
                              <w:spacing w:after="160" w:line="259" w:lineRule="auto"/>
                            </w:pPr>
                            <w:r>
                              <w:rPr>
                                <w:b/>
                                <w:sz w:val="10"/>
                              </w:rPr>
                              <w:t>°0032</w:t>
                            </w:r>
                          </w:p>
                        </w:txbxContent>
                      </wps:txbx>
                      <wps:bodyPr horzOverflow="overflow" vert="horz" lIns="0" tIns="0" rIns="0" bIns="0" rtlCol="0">
                        <a:noAutofit/>
                      </wps:bodyPr>
                    </wps:wsp>
                    <wps:wsp>
                      <wps:cNvPr id="813409" name="Rectangle 813409"/>
                      <wps:cNvSpPr/>
                      <wps:spPr>
                        <a:xfrm>
                          <a:off x="4616133" y="753808"/>
                          <a:ext cx="28124" cy="94168"/>
                        </a:xfrm>
                        <a:prstGeom prst="rect">
                          <a:avLst/>
                        </a:prstGeom>
                        <a:ln>
                          <a:noFill/>
                        </a:ln>
                      </wps:spPr>
                      <wps:txbx>
                        <w:txbxContent>
                          <w:p w:rsidR="007907A1" w:rsidRDefault="007907A1">
                            <w:pPr>
                              <w:spacing w:after="160" w:line="259" w:lineRule="auto"/>
                            </w:pPr>
                            <w:r>
                              <w:rPr>
                                <w:b/>
                                <w:sz w:val="10"/>
                              </w:rPr>
                              <w:t>-</w:t>
                            </w:r>
                          </w:p>
                        </w:txbxContent>
                      </wps:txbx>
                      <wps:bodyPr horzOverflow="overflow" vert="horz" lIns="0" tIns="0" rIns="0" bIns="0" rtlCol="0">
                        <a:noAutofit/>
                      </wps:bodyPr>
                    </wps:wsp>
                    <wps:wsp>
                      <wps:cNvPr id="813410" name="Rectangle 813410"/>
                      <wps:cNvSpPr/>
                      <wps:spPr>
                        <a:xfrm>
                          <a:off x="4636453" y="753808"/>
                          <a:ext cx="188854" cy="94168"/>
                        </a:xfrm>
                        <a:prstGeom prst="rect">
                          <a:avLst/>
                        </a:prstGeom>
                        <a:ln>
                          <a:noFill/>
                        </a:ln>
                      </wps:spPr>
                      <wps:txbx>
                        <w:txbxContent>
                          <w:p w:rsidR="007907A1" w:rsidRDefault="007907A1">
                            <w:pPr>
                              <w:spacing w:after="160" w:line="259" w:lineRule="auto"/>
                            </w:pPr>
                            <w:r>
                              <w:rPr>
                                <w:b/>
                                <w:sz w:val="10"/>
                              </w:rPr>
                              <w:t>1982</w:t>
                            </w:r>
                          </w:p>
                        </w:txbxContent>
                      </wps:txbx>
                      <wps:bodyPr horzOverflow="overflow" vert="horz" lIns="0" tIns="0" rIns="0" bIns="0" rtlCol="0">
                        <a:noAutofit/>
                      </wps:bodyPr>
                    </wps:wsp>
                    <wps:wsp>
                      <wps:cNvPr id="813411" name="Rectangle 813411"/>
                      <wps:cNvSpPr/>
                      <wps:spPr>
                        <a:xfrm>
                          <a:off x="4778693" y="753808"/>
                          <a:ext cx="28124" cy="94168"/>
                        </a:xfrm>
                        <a:prstGeom prst="rect">
                          <a:avLst/>
                        </a:prstGeom>
                        <a:ln>
                          <a:noFill/>
                        </a:ln>
                      </wps:spPr>
                      <wps:txbx>
                        <w:txbxContent>
                          <w:p w:rsidR="007907A1" w:rsidRDefault="007907A1">
                            <w:pPr>
                              <w:spacing w:after="160" w:line="259" w:lineRule="auto"/>
                            </w:pPr>
                            <w:r>
                              <w:rPr>
                                <w:b/>
                                <w:sz w:val="10"/>
                              </w:rPr>
                              <w:t>-</w:t>
                            </w:r>
                          </w:p>
                        </w:txbxContent>
                      </wps:txbx>
                      <wps:bodyPr horzOverflow="overflow" vert="horz" lIns="0" tIns="0" rIns="0" bIns="0" rtlCol="0">
                        <a:noAutofit/>
                      </wps:bodyPr>
                    </wps:wsp>
                    <wps:wsp>
                      <wps:cNvPr id="813412" name="Rectangle 813412"/>
                      <wps:cNvSpPr/>
                      <wps:spPr>
                        <a:xfrm>
                          <a:off x="4799013" y="753808"/>
                          <a:ext cx="118420" cy="94168"/>
                        </a:xfrm>
                        <a:prstGeom prst="rect">
                          <a:avLst/>
                        </a:prstGeom>
                        <a:ln>
                          <a:noFill/>
                        </a:ln>
                      </wps:spPr>
                      <wps:txbx>
                        <w:txbxContent>
                          <w:p w:rsidR="007907A1" w:rsidRDefault="007907A1">
                            <w:pPr>
                              <w:spacing w:after="160" w:line="259" w:lineRule="auto"/>
                            </w:pPr>
                            <w:r>
                              <w:rPr>
                                <w:b/>
                                <w:sz w:val="10"/>
                              </w:rPr>
                              <w:t>ED</w:t>
                            </w:r>
                          </w:p>
                        </w:txbxContent>
                      </wps:txbx>
                      <wps:bodyPr horzOverflow="overflow" vert="horz" lIns="0" tIns="0" rIns="0" bIns="0" rtlCol="0">
                        <a:noAutofit/>
                      </wps:bodyPr>
                    </wps:wsp>
                    <wps:wsp>
                      <wps:cNvPr id="813413" name="Rectangle 813413"/>
                      <wps:cNvSpPr/>
                      <wps:spPr>
                        <a:xfrm>
                          <a:off x="4885373" y="753808"/>
                          <a:ext cx="23464" cy="94168"/>
                        </a:xfrm>
                        <a:prstGeom prst="rect">
                          <a:avLst/>
                        </a:prstGeom>
                        <a:ln>
                          <a:noFill/>
                        </a:ln>
                      </wps:spPr>
                      <wps:txbx>
                        <w:txbxContent>
                          <w:p w:rsidR="007907A1" w:rsidRDefault="007907A1">
                            <w:pPr>
                              <w:spacing w:after="160" w:line="259" w:lineRule="auto"/>
                            </w:pPr>
                            <w:r>
                              <w:rPr>
                                <w:b/>
                                <w:sz w:val="10"/>
                              </w:rPr>
                              <w:t xml:space="preserve"> </w:t>
                            </w:r>
                          </w:p>
                        </w:txbxContent>
                      </wps:txbx>
                      <wps:bodyPr horzOverflow="overflow" vert="horz" lIns="0" tIns="0" rIns="0" bIns="0" rtlCol="0">
                        <a:noAutofit/>
                      </wps:bodyPr>
                    </wps:wsp>
                    <wps:wsp>
                      <wps:cNvPr id="813415" name="Rectangle 813415"/>
                      <wps:cNvSpPr/>
                      <wps:spPr>
                        <a:xfrm>
                          <a:off x="3340799" y="826275"/>
                          <a:ext cx="38005" cy="168284"/>
                        </a:xfrm>
                        <a:prstGeom prst="rect">
                          <a:avLst/>
                        </a:prstGeom>
                        <a:ln>
                          <a:noFill/>
                        </a:ln>
                      </wps:spPr>
                      <wps:txbx>
                        <w:txbxContent>
                          <w:p w:rsidR="007907A1" w:rsidRDefault="007907A1">
                            <w:pPr>
                              <w:spacing w:after="160" w:line="259" w:lineRule="auto"/>
                            </w:pPr>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anchor>
          </w:drawing>
        </mc:Choice>
        <mc:Fallback>
          <w:pict>
            <v:group w14:anchorId="4526830C" id="Group 813394" o:spid="_x0000_s1098" style="position:absolute;left:0;text-align:left;margin-left:60.65pt;margin-top:5.95pt;width:752.95pt;height:85.05pt;z-index:251688960;mso-position-horizontal-relative:page;mso-position-vertical-relative:page" coordsize="95624,108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">
              <v:rect id="Rectangle 813397" o:spid="_x0000_s1099" style="position:absolute;left:177;top:3779;width:4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" filled="f" stroked="f">
                <v:textbox inset="0,0,0,0">
                  <w:txbxContent>
                    <w:p w:rsidR="007907A1" w:rsidRDefault="007907A1">
                      <w:pPr>
                        <w:spacing w:after="160" w:line="259" w:lineRule="auto"/>
                      </w:pPr>
                      <w:r>
                        <w:rPr>
                          <w:rFonts w:ascii="Times New Roman" w:eastAsia="Times New Roman" w:hAnsi="Times New Roman" w:cs="Times New Roman"/>
                        </w:rPr>
                        <w:t xml:space="preserve"> </w:t>
                      </w:r>
                    </w:p>
                  </w:txbxContent>
                </v:textbox>
              </v:rect>
              <v:rect id="Rectangle 813398" o:spid="_x0000_s1100" style="position:absolute;left:177;top:5049;width:4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" filled="f" stroked="f">
                <v:textbox inset="0,0,0,0">
                  <w:txbxContent>
                    <w:p w:rsidR="007907A1" w:rsidRDefault="007907A1">
                      <w:pPr>
                        <w:spacing w:after="160" w:line="259" w:lineRule="auto"/>
                      </w:pPr>
                      <w:r>
                        <w:rPr>
                          <w:rFonts w:ascii="Times New Roman" w:eastAsia="Times New Roman" w:hAnsi="Times New Roman" w:cs="Times New Roman"/>
                        </w:rPr>
                        <w:t xml:space="preserve"> </w:t>
                      </w:r>
                    </w:p>
                  </w:txbxContent>
                </v:textbox>
              </v:rect>
              <v:rect id="Rectangle 813399" o:spid="_x0000_s1101" style="position:absolute;left:177;top:6319;width:4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" filled="f" stroked="f">
                <v:textbox inset="0,0,0,0">
                  <w:txbxContent>
                    <w:p w:rsidR="007907A1" w:rsidRDefault="007907A1">
                      <w:pPr>
                        <w:spacing w:after="160" w:line="259" w:lineRule="auto"/>
                      </w:pPr>
                      <w:r>
                        <w:rPr>
                          <w:rFonts w:ascii="Times New Roman" w:eastAsia="Times New Roman" w:hAnsi="Times New Roman" w:cs="Times New Roman"/>
                        </w:rPr>
                        <w:t xml:space="preserve"> </w:t>
                      </w:r>
                    </w:p>
                  </w:txbxContent>
                </v:textbox>
              </v:rect>
              <v:rect id="Rectangle 813414" o:spid="_x0000_s1102" style="position:absolute;left:47812;top:7743;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" filled="f" stroked="f">
                <v:textbox inset="0,0,0,0">
                  <w:txbxContent>
                    <w:p w:rsidR="007907A1" w:rsidRDefault="007907A1">
                      <w:pPr>
                        <w:spacing w:after="160" w:line="259" w:lineRule="auto"/>
                      </w:pPr>
                      <w:r>
                        <w:rPr>
                          <w:rFonts w:ascii="Times New Roman" w:eastAsia="Times New Roman" w:hAnsi="Times New Roman" w:cs="Times New Roman"/>
                          <w:i/>
                        </w:rPr>
                        <w:t xml:space="preserve"> </w:t>
                      </w:r>
                    </w:p>
                  </w:txbxContent>
                </v:textbox>
              </v:rect>
              <v:rect id="Rectangle 813416" o:spid="_x0000_s1103" style="position:absolute;left:69507;top:9215;width:423;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" filled="f" stroked="f">
                <v:textbox inset="0,0,0,0">
                  <w:txbxContent>
                    <w:p w:rsidR="007907A1" w:rsidRDefault="007907A1">
                      <w:pPr>
                        <w:spacing w:after="160" w:line="259" w:lineRule="auto"/>
                      </w:pPr>
                      <w:r>
                        <w:rPr>
                          <w:rFonts w:ascii="Times New Roman" w:eastAsia="Times New Roman" w:hAnsi="Times New Roman" w:cs="Times New Roman"/>
                          <w:i/>
                        </w:rPr>
                        <w:t xml:space="preserve"> </w:t>
                      </w:r>
                    </w:p>
                  </w:txbxContent>
                </v:textbox>
              </v:rect>
              <v:shape id="Shape 828836" o:spid="_x0000_s1104" style="position:absolute;top:10753;width:95624;height:91;visibility:visible;mso-wrap-style:square;v-text-anchor:top" coordsize="95624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" path="m,l9562465,r,9144l,9144,,e" fillcolor="black" stroked="f" strokeweight="0">
                <v:stroke miterlimit="83231f" joinstyle="miter"/>
                <v:path arrowok="t" textboxrect="0,0,9562465,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3417" o:spid="_x0000_s1105" type="#_x0000_t75" style="position:absolute;left:784;top:482;width:6477;height:6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">
                <v:imagedata r:id="rId4" o:title=""/>
              </v:shape>
              <v:shape id="Picture 813418" o:spid="_x0000_s1106" type="#_x0000_t75" style="position:absolute;left:43767;width:4000;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">
                <v:imagedata r:id="rId5" o:title=""/>
              </v:shape>
              <v:shape id="Picture 813396" o:spid="_x0000_s1107" type="#_x0000_t75" style="position:absolute;left:88414;top:152;width:4997;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">
                <v:imagedata r:id="rId6" o:title=""/>
              </v:shape>
              <v:rect id="Rectangle 813400" o:spid="_x0000_s1108" style="position:absolute;left:35998;top:5327;width:25917;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" filled="f" stroked="f">
                <v:textbox inset="0,0,0,0">
                  <w:txbxContent>
                    <w:p w:rsidR="007907A1" w:rsidRDefault="007907A1">
                      <w:pPr>
                        <w:spacing w:after="160" w:line="259" w:lineRule="auto"/>
                      </w:pPr>
                      <w:r>
                        <w:rPr>
                          <w:b/>
                          <w:sz w:val="10"/>
                        </w:rPr>
                        <w:t>INSTITUTO DE EDUCACIÓN SUPERIOR PEDAGÓGICO PÚBLICO</w:t>
                      </w:r>
                    </w:p>
                  </w:txbxContent>
                </v:textbox>
              </v:rect>
              <v:rect id="Rectangle 813401" o:spid="_x0000_s1109" style="position:absolute;left:55508;top:5327;width:235;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" filled="f" stroked="f">
                <v:textbox inset="0,0,0,0">
                  <w:txbxContent>
                    <w:p w:rsidR="007907A1" w:rsidRDefault="007907A1">
                      <w:pPr>
                        <w:spacing w:after="160" w:line="259" w:lineRule="auto"/>
                      </w:pPr>
                      <w:r>
                        <w:rPr>
                          <w:b/>
                          <w:sz w:val="10"/>
                        </w:rPr>
                        <w:t xml:space="preserve"> </w:t>
                      </w:r>
                    </w:p>
                  </w:txbxContent>
                </v:textbox>
              </v:rect>
              <v:rect id="Rectangle 813402" o:spid="_x0000_s1110" style="position:absolute;left:42275;top:6063;width:234;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" filled="f" stroked="f">
                <v:textbox inset="0,0,0,0">
                  <w:txbxContent>
                    <w:p w:rsidR="007907A1" w:rsidRDefault="007907A1">
                      <w:pPr>
                        <w:spacing w:after="160" w:line="259" w:lineRule="auto"/>
                      </w:pPr>
                      <w:r>
                        <w:rPr>
                          <w:b/>
                          <w:sz w:val="10"/>
                        </w:rPr>
                        <w:t xml:space="preserve"> </w:t>
                      </w:r>
                    </w:p>
                  </w:txbxContent>
                </v:textbox>
              </v:rect>
              <v:rect id="Rectangle 813403" o:spid="_x0000_s1111" style="position:absolute;left:42452;top:6175;width:8966;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" filled="f" stroked="f">
                <v:textbox inset="0,0,0,0">
                  <w:txbxContent>
                    <w:p w:rsidR="007907A1" w:rsidRDefault="007907A1">
                      <w:pPr>
                        <w:spacing w:after="160" w:line="259" w:lineRule="auto"/>
                      </w:pPr>
                      <w:r>
                        <w:rPr>
                          <w:b/>
                          <w:sz w:val="10"/>
                        </w:rPr>
                        <w:t>“ANTENOR ORREGO”</w:t>
                      </w:r>
                    </w:p>
                  </w:txbxContent>
                </v:textbox>
              </v:rect>
              <v:rect id="Rectangle 813404" o:spid="_x0000_s1112" style="position:absolute;left:49234;top:6063;width:235;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" filled="f" stroked="f">
                <v:textbox inset="0,0,0,0">
                  <w:txbxContent>
                    <w:p w:rsidR="007907A1" w:rsidRDefault="007907A1">
                      <w:pPr>
                        <w:spacing w:after="160" w:line="259" w:lineRule="auto"/>
                      </w:pPr>
                      <w:r>
                        <w:rPr>
                          <w:b/>
                          <w:sz w:val="10"/>
                        </w:rPr>
                        <w:t xml:space="preserve"> </w:t>
                      </w:r>
                    </w:p>
                  </w:txbxContent>
                </v:textbox>
              </v:rect>
              <v:rect id="Rectangle 813405" o:spid="_x0000_s1113" style="position:absolute;left:43722;top:6801;width:5438;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" filled="f" stroked="f">
                <v:textbox inset="0,0,0,0">
                  <w:txbxContent>
                    <w:p w:rsidR="007907A1" w:rsidRDefault="007907A1">
                      <w:pPr>
                        <w:spacing w:after="160" w:line="259" w:lineRule="auto"/>
                      </w:pPr>
                      <w:r>
                        <w:rPr>
                          <w:b/>
                          <w:sz w:val="10"/>
                        </w:rPr>
                        <w:t>CAJABAMBA</w:t>
                      </w:r>
                    </w:p>
                  </w:txbxContent>
                </v:textbox>
              </v:rect>
              <v:rect id="Rectangle 813406" o:spid="_x0000_s1114" style="position:absolute;left:47812;top:6801;width:234;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" filled="f" stroked="f">
                <v:textbox inset="0,0,0,0">
                  <w:txbxContent>
                    <w:p w:rsidR="007907A1" w:rsidRDefault="007907A1">
                      <w:pPr>
                        <w:spacing w:after="160" w:line="259" w:lineRule="auto"/>
                      </w:pPr>
                      <w:r>
                        <w:rPr>
                          <w:b/>
                          <w:sz w:val="10"/>
                        </w:rPr>
                        <w:t xml:space="preserve"> </w:t>
                      </w:r>
                    </w:p>
                  </w:txbxContent>
                </v:textbox>
              </v:rect>
              <v:rect id="Rectangle 813407" o:spid="_x0000_s1115" style="position:absolute;left:42681;top:7538;width:2398;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" filled="f" stroked="f">
                <v:textbox inset="0,0,0,0">
                  <w:txbxContent>
                    <w:p w:rsidR="007907A1" w:rsidRDefault="007907A1">
                      <w:pPr>
                        <w:spacing w:after="160" w:line="259" w:lineRule="auto"/>
                      </w:pPr>
                      <w:r>
                        <w:rPr>
                          <w:b/>
                          <w:sz w:val="10"/>
                        </w:rPr>
                        <w:t>R.M.N</w:t>
                      </w:r>
                    </w:p>
                  </w:txbxContent>
                </v:textbox>
              </v:rect>
              <v:rect id="Rectangle 813408" o:spid="_x0000_s1116" style="position:absolute;left:44484;top:7538;width:2224;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" filled="f" stroked="f">
                <v:textbox inset="0,0,0,0">
                  <w:txbxContent>
                    <w:p w:rsidR="007907A1" w:rsidRDefault="007907A1">
                      <w:pPr>
                        <w:spacing w:after="160" w:line="259" w:lineRule="auto"/>
                      </w:pPr>
                      <w:r>
                        <w:rPr>
                          <w:b/>
                          <w:sz w:val="10"/>
                        </w:rPr>
                        <w:t>°0032</w:t>
                      </w:r>
                    </w:p>
                  </w:txbxContent>
                </v:textbox>
              </v:rect>
              <v:rect id="Rectangle 813409" o:spid="_x0000_s1117" style="position:absolute;left:46161;top:7538;width:281;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" filled="f" stroked="f">
                <v:textbox inset="0,0,0,0">
                  <w:txbxContent>
                    <w:p w:rsidR="007907A1" w:rsidRDefault="007907A1">
                      <w:pPr>
                        <w:spacing w:after="160" w:line="259" w:lineRule="auto"/>
                      </w:pPr>
                      <w:r>
                        <w:rPr>
                          <w:b/>
                          <w:sz w:val="10"/>
                        </w:rPr>
                        <w:t>-</w:t>
                      </w:r>
                    </w:p>
                  </w:txbxContent>
                </v:textbox>
              </v:rect>
              <v:rect id="Rectangle 813410" o:spid="_x0000_s1118" style="position:absolute;left:46364;top:7538;width:1889;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" filled="f" stroked="f">
                <v:textbox inset="0,0,0,0">
                  <w:txbxContent>
                    <w:p w:rsidR="007907A1" w:rsidRDefault="007907A1">
                      <w:pPr>
                        <w:spacing w:after="160" w:line="259" w:lineRule="auto"/>
                      </w:pPr>
                      <w:r>
                        <w:rPr>
                          <w:b/>
                          <w:sz w:val="10"/>
                        </w:rPr>
                        <w:t>1982</w:t>
                      </w:r>
                    </w:p>
                  </w:txbxContent>
                </v:textbox>
              </v:rect>
              <v:rect id="Rectangle 813411" o:spid="_x0000_s1119" style="position:absolute;left:47786;top:7538;width:282;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" filled="f" stroked="f">
                <v:textbox inset="0,0,0,0">
                  <w:txbxContent>
                    <w:p w:rsidR="007907A1" w:rsidRDefault="007907A1">
                      <w:pPr>
                        <w:spacing w:after="160" w:line="259" w:lineRule="auto"/>
                      </w:pPr>
                      <w:r>
                        <w:rPr>
                          <w:b/>
                          <w:sz w:val="10"/>
                        </w:rPr>
                        <w:t>-</w:t>
                      </w:r>
                    </w:p>
                  </w:txbxContent>
                </v:textbox>
              </v:rect>
              <v:rect id="Rectangle 813412" o:spid="_x0000_s1120" style="position:absolute;left:47990;top:7538;width:1184;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" filled="f" stroked="f">
                <v:textbox inset="0,0,0,0">
                  <w:txbxContent>
                    <w:p w:rsidR="007907A1" w:rsidRDefault="007907A1">
                      <w:pPr>
                        <w:spacing w:after="160" w:line="259" w:lineRule="auto"/>
                      </w:pPr>
                      <w:r>
                        <w:rPr>
                          <w:b/>
                          <w:sz w:val="10"/>
                        </w:rPr>
                        <w:t>ED</w:t>
                      </w:r>
                    </w:p>
                  </w:txbxContent>
                </v:textbox>
              </v:rect>
              <v:rect id="Rectangle 813413" o:spid="_x0000_s1121" style="position:absolute;left:48853;top:7538;width:235;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" filled="f" stroked="f">
                <v:textbox inset="0,0,0,0">
                  <w:txbxContent>
                    <w:p w:rsidR="007907A1" w:rsidRDefault="007907A1">
                      <w:pPr>
                        <w:spacing w:after="160" w:line="259" w:lineRule="auto"/>
                      </w:pPr>
                      <w:r>
                        <w:rPr>
                          <w:b/>
                          <w:sz w:val="10"/>
                        </w:rPr>
                        <w:t xml:space="preserve"> </w:t>
                      </w:r>
                    </w:p>
                  </w:txbxContent>
                </v:textbox>
              </v:rect>
              <v:rect id="Rectangle 813415" o:spid="_x0000_s1122" style="position:absolute;left:33407;top:8262;width:38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" filled="f" stroked="f">
                <v:textbox inset="0,0,0,0">
                  <w:txbxContent>
                    <w:p w:rsidR="007907A1" w:rsidRDefault="007907A1">
                      <w:pPr>
                        <w:spacing w:after="160" w:line="259" w:lineRule="auto"/>
                      </w:pPr>
                      <w:r>
                        <w:rPr>
                          <w:rFonts w:ascii="Times New Roman" w:eastAsia="Times New Roman" w:hAnsi="Times New Roman" w:cs="Times New Roman"/>
                          <w:sz w:val="18"/>
                        </w:rPr>
                        <w:t xml:space="preserve"> </w:t>
                      </w:r>
                    </w:p>
                  </w:txbxContent>
                </v:textbox>
              </v:rect>
              <w10:wrap type="square" anchorx="page" anchory="page"/>
            </v:group>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A1" w:rsidRDefault="007907A1" w:rsidP="006A2F92">
    <w:pPr>
      <w:pStyle w:val="Encabezado"/>
      <w:tabs>
        <w:tab w:val="left" w:pos="4380"/>
      </w:tabs>
    </w:pPr>
    <w:r>
      <w:rPr>
        <w:noProof/>
        <w:lang w:val="es-PE" w:eastAsia="es-PE"/>
      </w:rPr>
      <mc:AlternateContent>
        <mc:Choice Requires="wps">
          <w:drawing>
            <wp:anchor distT="0" distB="0" distL="114300" distR="114300" simplePos="0" relativeHeight="251706368" behindDoc="0" locked="0" layoutInCell="1" allowOverlap="1" wp14:anchorId="1771E34C" wp14:editId="07299236">
              <wp:simplePos x="0" y="0"/>
              <wp:positionH relativeFrom="margin">
                <wp:align>center</wp:align>
              </wp:positionH>
              <wp:positionV relativeFrom="paragraph">
                <wp:posOffset>139065</wp:posOffset>
              </wp:positionV>
              <wp:extent cx="2654935" cy="438150"/>
              <wp:effectExtent l="0" t="0" r="0" b="0"/>
              <wp:wrapNone/>
              <wp:docPr id="56" name="Cuadro de texto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438150"/>
                      </a:xfrm>
                      <a:prstGeom prst="rect">
                        <a:avLst/>
                      </a:prstGeom>
                      <a:noFill/>
                      <a:ln>
                        <a:noFill/>
                      </a:ln>
                      <a:extLst/>
                    </wps:spPr>
                    <wps:txbx>
                      <w:txbxContent>
                        <w:p w:rsidR="007907A1" w:rsidRDefault="007907A1" w:rsidP="006A2F92">
                          <w:pPr>
                            <w:contextualSpacing/>
                            <w:jc w:val="center"/>
                            <w:rPr>
                              <w:b/>
                              <w:sz w:val="12"/>
                              <w:lang w:val="es-MX"/>
                            </w:rPr>
                          </w:pPr>
                          <w:r>
                            <w:rPr>
                              <w:b/>
                              <w:sz w:val="12"/>
                              <w:lang w:val="es-MX"/>
                            </w:rPr>
                            <w:t>INSTITUTO DE EDUCACIÓN SUPERIOR PEDAGÓGICO PÚBLICO</w:t>
                          </w:r>
                        </w:p>
                        <w:p w:rsidR="007907A1" w:rsidRDefault="007907A1" w:rsidP="006A2F92">
                          <w:pPr>
                            <w:contextualSpacing/>
                            <w:jc w:val="center"/>
                            <w:rPr>
                              <w:b/>
                              <w:sz w:val="12"/>
                              <w:lang w:val="es-MX"/>
                            </w:rPr>
                          </w:pPr>
                          <w:r>
                            <w:rPr>
                              <w:b/>
                              <w:sz w:val="12"/>
                              <w:lang w:val="es-MX"/>
                            </w:rPr>
                            <w:t>“ANTENOR ORREGO” CAJABAMBA</w:t>
                          </w:r>
                        </w:p>
                        <w:p w:rsidR="007907A1" w:rsidRDefault="007907A1" w:rsidP="006A2F92">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7907A1" w:rsidRDefault="007907A1" w:rsidP="006A2F92">
                          <w:pPr>
                            <w:contextualSpacing/>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71E34C" id="_x0000_t202" coordsize="21600,21600" o:spt="202" path="m,l,21600r21600,l21600,xe">
              <v:stroke joinstyle="miter"/>
              <v:path gradientshapeok="t" o:connecttype="rect"/>
            </v:shapetype>
            <v:shape id="Cuadro de texto 56" o:spid="_x0000_s1123" type="#_x0000_t202" style="position:absolute;margin-left:0;margin-top:10.95pt;width:209.05pt;height:34.5pt;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" filled="f" stroked="f">
              <v:textbox>
                <w:txbxContent>
                  <w:p w:rsidR="007907A1" w:rsidRDefault="007907A1" w:rsidP="006A2F92">
                    <w:pPr>
                      <w:contextualSpacing/>
                      <w:jc w:val="center"/>
                      <w:rPr>
                        <w:b/>
                        <w:sz w:val="12"/>
                        <w:lang w:val="es-MX"/>
                      </w:rPr>
                    </w:pPr>
                    <w:r>
                      <w:rPr>
                        <w:b/>
                        <w:sz w:val="12"/>
                        <w:lang w:val="es-MX"/>
                      </w:rPr>
                      <w:t>INSTITUTO DE EDUCACIÓN SUPERIOR PEDAGÓGICO PÚBLICO</w:t>
                    </w:r>
                  </w:p>
                  <w:p w:rsidR="007907A1" w:rsidRDefault="007907A1" w:rsidP="006A2F92">
                    <w:pPr>
                      <w:contextualSpacing/>
                      <w:jc w:val="center"/>
                      <w:rPr>
                        <w:b/>
                        <w:sz w:val="12"/>
                        <w:lang w:val="es-MX"/>
                      </w:rPr>
                    </w:pPr>
                    <w:r>
                      <w:rPr>
                        <w:b/>
                        <w:sz w:val="12"/>
                        <w:lang w:val="es-MX"/>
                      </w:rPr>
                      <w:t>“ANTENOR ORREGO” CAJABAMBA</w:t>
                    </w:r>
                  </w:p>
                  <w:p w:rsidR="007907A1" w:rsidRDefault="007907A1" w:rsidP="006A2F92">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7907A1" w:rsidRDefault="007907A1" w:rsidP="006A2F92">
                    <w:pPr>
                      <w:contextualSpacing/>
                      <w:jc w:val="center"/>
                    </w:pPr>
                  </w:p>
                </w:txbxContent>
              </v:textbox>
              <w10:wrap anchorx="margin"/>
            </v:shape>
          </w:pict>
        </mc:Fallback>
      </mc:AlternateContent>
    </w:r>
    <w:r>
      <w:rPr>
        <w:noProof/>
        <w:lang w:val="es-PE" w:eastAsia="es-PE"/>
      </w:rPr>
      <w:drawing>
        <wp:anchor distT="0" distB="0" distL="114300" distR="114300" simplePos="0" relativeHeight="251708416" behindDoc="0" locked="0" layoutInCell="1" allowOverlap="1" wp14:anchorId="60DACC8D" wp14:editId="44E61A22">
          <wp:simplePos x="0" y="0"/>
          <wp:positionH relativeFrom="margin">
            <wp:align>right</wp:align>
          </wp:positionH>
          <wp:positionV relativeFrom="paragraph">
            <wp:posOffset>16510</wp:posOffset>
          </wp:positionV>
          <wp:extent cx="657225" cy="564515"/>
          <wp:effectExtent l="0" t="0" r="9525" b="698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1">
                    <a:extLst>
                      <a:ext uri="{28A0092B-C50C-407E-A947-70E740481C1C}">
                        <a14:useLocalDpi xmlns:a14="http://schemas.microsoft.com/office/drawing/2010/main" val="0"/>
                      </a:ext>
                    </a:extLst>
                  </a:blip>
                  <a:srcRect r="50735"/>
                  <a:stretch>
                    <a:fillRect/>
                  </a:stretch>
                </pic:blipFill>
                <pic:spPr bwMode="auto">
                  <a:xfrm>
                    <a:off x="0" y="0"/>
                    <a:ext cx="657225" cy="564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PE" w:eastAsia="es-PE"/>
      </w:rPr>
      <w:drawing>
        <wp:anchor distT="0" distB="0" distL="114300" distR="114300" simplePos="0" relativeHeight="251707392" behindDoc="0" locked="0" layoutInCell="1" allowOverlap="1" wp14:anchorId="4A856D2F" wp14:editId="7BBA6DF3">
          <wp:simplePos x="0" y="0"/>
          <wp:positionH relativeFrom="margin">
            <wp:posOffset>0</wp:posOffset>
          </wp:positionH>
          <wp:positionV relativeFrom="paragraph">
            <wp:posOffset>-40640</wp:posOffset>
          </wp:positionV>
          <wp:extent cx="533400" cy="609600"/>
          <wp:effectExtent l="0" t="0" r="0" b="0"/>
          <wp:wrapNone/>
          <wp:docPr id="14" name="Imagen 14" descr="Image result for ESCUDO DEL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Image result for ESCUDO DEL PERU"/>
                  <pic:cNvPicPr>
                    <a:picLocks noChangeAspect="1" noChangeArrowheads="1"/>
                  </pic:cNvPicPr>
                </pic:nvPicPr>
                <pic:blipFill>
                  <a:blip r:embed="rId2">
                    <a:extLst>
                      <a:ext uri="{28A0092B-C50C-407E-A947-70E740481C1C}">
                        <a14:useLocalDpi xmlns:a14="http://schemas.microsoft.com/office/drawing/2010/main" val="0"/>
                      </a:ext>
                    </a:extLst>
                  </a:blip>
                  <a:srcRect l="20000" t="2844" r="16800" b="5687"/>
                  <a:stretch>
                    <a:fillRect/>
                  </a:stretch>
                </pic:blipFill>
                <pic:spPr bwMode="auto">
                  <a:xfrm>
                    <a:off x="0" y="0"/>
                    <a:ext cx="5334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tab/>
    </w:r>
  </w:p>
  <w:p w:rsidR="007907A1" w:rsidRPr="00620D58" w:rsidRDefault="007907A1" w:rsidP="006A2F92">
    <w:pPr>
      <w:pStyle w:val="Encabezado"/>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A1" w:rsidRDefault="007907A1" w:rsidP="006A2F92">
    <w:pPr>
      <w:pStyle w:val="Encabezado"/>
      <w:tabs>
        <w:tab w:val="left" w:pos="4380"/>
      </w:tabs>
    </w:pPr>
    <w:r>
      <w:rPr>
        <w:noProof/>
        <w:lang w:val="es-PE" w:eastAsia="es-PE"/>
      </w:rPr>
      <w:drawing>
        <wp:anchor distT="0" distB="0" distL="114300" distR="114300" simplePos="0" relativeHeight="251705344" behindDoc="0" locked="0" layoutInCell="1" allowOverlap="1" wp14:anchorId="534FAB00" wp14:editId="32600D72">
          <wp:simplePos x="0" y="0"/>
          <wp:positionH relativeFrom="margin">
            <wp:posOffset>4481195</wp:posOffset>
          </wp:positionH>
          <wp:positionV relativeFrom="paragraph">
            <wp:posOffset>92710</wp:posOffset>
          </wp:positionV>
          <wp:extent cx="1333500" cy="564515"/>
          <wp:effectExtent l="0" t="0" r="0" b="6985"/>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rotWithShape="1">
                  <a:blip r:embed="rId1">
                    <a:extLst>
                      <a:ext uri="{28A0092B-C50C-407E-A947-70E740481C1C}">
                        <a14:useLocalDpi xmlns:a14="http://schemas.microsoft.com/office/drawing/2010/main" val="0"/>
                      </a:ext>
                    </a:extLst>
                  </a:blip>
                  <a:srcRect r="42"/>
                  <a:stretch/>
                </pic:blipFill>
                <pic:spPr bwMode="auto">
                  <a:xfrm>
                    <a:off x="0" y="0"/>
                    <a:ext cx="1333500" cy="564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63D3">
      <w:rPr>
        <w:rFonts w:ascii="Arial Narrow" w:hAnsi="Arial Narrow"/>
        <w:noProof/>
        <w:color w:val="000000" w:themeColor="text1"/>
        <w:sz w:val="48"/>
        <w:szCs w:val="80"/>
        <w:lang w:val="es-PE" w:eastAsia="es-PE"/>
      </w:rPr>
      <w:drawing>
        <wp:anchor distT="0" distB="0" distL="114300" distR="114300" simplePos="0" relativeHeight="251799552" behindDoc="0" locked="0" layoutInCell="1" allowOverlap="1" wp14:anchorId="29F09E37" wp14:editId="0EF2689E">
          <wp:simplePos x="0" y="0"/>
          <wp:positionH relativeFrom="margin">
            <wp:posOffset>2409825</wp:posOffset>
          </wp:positionH>
          <wp:positionV relativeFrom="margin">
            <wp:posOffset>-758190</wp:posOffset>
          </wp:positionV>
          <wp:extent cx="353639" cy="461074"/>
          <wp:effectExtent l="0" t="0" r="889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EDA.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53639" cy="461074"/>
                  </a:xfrm>
                  <a:prstGeom prst="rect">
                    <a:avLst/>
                  </a:prstGeom>
                </pic:spPr>
              </pic:pic>
            </a:graphicData>
          </a:graphic>
          <wp14:sizeRelH relativeFrom="page">
            <wp14:pctWidth>0</wp14:pctWidth>
          </wp14:sizeRelH>
          <wp14:sizeRelV relativeFrom="page">
            <wp14:pctHeight>0</wp14:pctHeight>
          </wp14:sizeRelV>
        </wp:anchor>
      </w:drawing>
    </w:r>
    <w:r>
      <w:rPr>
        <w:noProof/>
        <w:lang w:val="es-PE" w:eastAsia="es-PE"/>
      </w:rPr>
      <w:drawing>
        <wp:anchor distT="0" distB="0" distL="114300" distR="114300" simplePos="0" relativeHeight="251704320" behindDoc="0" locked="0" layoutInCell="1" allowOverlap="1" wp14:anchorId="04A43790" wp14:editId="2AF451B3">
          <wp:simplePos x="0" y="0"/>
          <wp:positionH relativeFrom="margin">
            <wp:posOffset>-193040</wp:posOffset>
          </wp:positionH>
          <wp:positionV relativeFrom="paragraph">
            <wp:posOffset>-40640</wp:posOffset>
          </wp:positionV>
          <wp:extent cx="533400" cy="609600"/>
          <wp:effectExtent l="0" t="0" r="0" b="0"/>
          <wp:wrapNone/>
          <wp:docPr id="55" name="Imagen 55" descr="Image result for ESCUDO DEL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Image result for ESCUDO DEL PERU"/>
                  <pic:cNvPicPr>
                    <a:picLocks noChangeAspect="1" noChangeArrowheads="1"/>
                  </pic:cNvPicPr>
                </pic:nvPicPr>
                <pic:blipFill>
                  <a:blip r:embed="rId3">
                    <a:extLst>
                      <a:ext uri="{28A0092B-C50C-407E-A947-70E740481C1C}">
                        <a14:useLocalDpi xmlns:a14="http://schemas.microsoft.com/office/drawing/2010/main" val="0"/>
                      </a:ext>
                    </a:extLst>
                  </a:blip>
                  <a:srcRect l="20000" t="2844" r="16800" b="5687"/>
                  <a:stretch>
                    <a:fillRect/>
                  </a:stretch>
                </pic:blipFill>
                <pic:spPr bwMode="auto">
                  <a:xfrm>
                    <a:off x="0" y="0"/>
                    <a:ext cx="5334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tab/>
    </w:r>
  </w:p>
  <w:p w:rsidR="007907A1" w:rsidRPr="00620D58" w:rsidRDefault="007907A1" w:rsidP="006A2F92">
    <w:pPr>
      <w:pStyle w:val="Encabezado"/>
    </w:pPr>
    <w:r>
      <w:rPr>
        <w:noProof/>
        <w:lang w:val="es-PE" w:eastAsia="es-PE"/>
      </w:rPr>
      <mc:AlternateContent>
        <mc:Choice Requires="wps">
          <w:drawing>
            <wp:anchor distT="0" distB="0" distL="114300" distR="114300" simplePos="0" relativeHeight="251800576" behindDoc="0" locked="0" layoutInCell="1" allowOverlap="1">
              <wp:simplePos x="0" y="0"/>
              <wp:positionH relativeFrom="column">
                <wp:posOffset>-280035</wp:posOffset>
              </wp:positionH>
              <wp:positionV relativeFrom="paragraph">
                <wp:posOffset>538480</wp:posOffset>
              </wp:positionV>
              <wp:extent cx="6181725" cy="0"/>
              <wp:effectExtent l="0" t="0" r="28575" b="19050"/>
              <wp:wrapNone/>
              <wp:docPr id="32" name="Conector recto 32"/>
              <wp:cNvGraphicFramePr/>
              <a:graphic xmlns:a="http://schemas.openxmlformats.org/drawingml/2006/main">
                <a:graphicData uri="http://schemas.microsoft.com/office/word/2010/wordprocessingShape">
                  <wps:wsp>
                    <wps:cNvCnPr/>
                    <wps:spPr>
                      <a:xfrm>
                        <a:off x="0" y="0"/>
                        <a:ext cx="6181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75B3CE" id="Conector recto 32"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22.05pt,42.4pt" to="464.7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" strokecolor="black [3213]"/>
          </w:pict>
        </mc:Fallback>
      </mc:AlternateContent>
    </w:r>
    <w:r>
      <w:rPr>
        <w:noProof/>
        <w:lang w:val="es-PE" w:eastAsia="es-PE"/>
      </w:rPr>
      <mc:AlternateContent>
        <mc:Choice Requires="wps">
          <w:drawing>
            <wp:anchor distT="0" distB="0" distL="114300" distR="114300" simplePos="0" relativeHeight="251703296" behindDoc="0" locked="0" layoutInCell="1" allowOverlap="1" wp14:anchorId="79EF1751" wp14:editId="645E6FB7">
              <wp:simplePos x="0" y="0"/>
              <wp:positionH relativeFrom="margin">
                <wp:posOffset>1246505</wp:posOffset>
              </wp:positionH>
              <wp:positionV relativeFrom="paragraph">
                <wp:posOffset>182245</wp:posOffset>
              </wp:positionV>
              <wp:extent cx="2654935" cy="438150"/>
              <wp:effectExtent l="0" t="0" r="0" b="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438150"/>
                      </a:xfrm>
                      <a:prstGeom prst="rect">
                        <a:avLst/>
                      </a:prstGeom>
                      <a:noFill/>
                      <a:ln>
                        <a:noFill/>
                      </a:ln>
                      <a:extLst/>
                    </wps:spPr>
                    <wps:txbx>
                      <w:txbxContent>
                        <w:p w:rsidR="007907A1" w:rsidRDefault="007907A1" w:rsidP="006A2F92">
                          <w:pPr>
                            <w:contextualSpacing/>
                            <w:jc w:val="center"/>
                            <w:rPr>
                              <w:b/>
                              <w:sz w:val="12"/>
                              <w:lang w:val="es-MX"/>
                            </w:rPr>
                          </w:pPr>
                          <w:r>
                            <w:rPr>
                              <w:b/>
                              <w:sz w:val="12"/>
                              <w:lang w:val="es-MX"/>
                            </w:rPr>
                            <w:t>INSTITUTO DE EDUCACIÓN SUPERIOR PEDAGÓGICO PÚBLICO</w:t>
                          </w:r>
                        </w:p>
                        <w:p w:rsidR="007907A1" w:rsidRDefault="007907A1" w:rsidP="006A2F92">
                          <w:pPr>
                            <w:contextualSpacing/>
                            <w:jc w:val="center"/>
                            <w:rPr>
                              <w:b/>
                              <w:sz w:val="12"/>
                              <w:lang w:val="es-MX"/>
                            </w:rPr>
                          </w:pPr>
                          <w:r>
                            <w:rPr>
                              <w:b/>
                              <w:sz w:val="12"/>
                              <w:lang w:val="es-MX"/>
                            </w:rPr>
                            <w:t>“ANTENOR ORREGO” CAJABAMBA</w:t>
                          </w:r>
                        </w:p>
                        <w:p w:rsidR="007907A1" w:rsidRDefault="007907A1" w:rsidP="006A2F92">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7907A1" w:rsidRDefault="007907A1" w:rsidP="006A2F92">
                          <w:pPr>
                            <w:contextualSpacing/>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EF1751" id="_x0000_t202" coordsize="21600,21600" o:spt="202" path="m,l,21600r21600,l21600,xe">
              <v:stroke joinstyle="miter"/>
              <v:path gradientshapeok="t" o:connecttype="rect"/>
            </v:shapetype>
            <v:shape id="Cuadro de texto 9" o:spid="_x0000_s1124" type="#_x0000_t202" style="position:absolute;margin-left:98.15pt;margin-top:14.35pt;width:209.05pt;height:34.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" filled="f" stroked="f">
              <v:textbox>
                <w:txbxContent>
                  <w:p w:rsidR="007907A1" w:rsidRDefault="007907A1" w:rsidP="006A2F92">
                    <w:pPr>
                      <w:contextualSpacing/>
                      <w:jc w:val="center"/>
                      <w:rPr>
                        <w:b/>
                        <w:sz w:val="12"/>
                        <w:lang w:val="es-MX"/>
                      </w:rPr>
                    </w:pPr>
                    <w:r>
                      <w:rPr>
                        <w:b/>
                        <w:sz w:val="12"/>
                        <w:lang w:val="es-MX"/>
                      </w:rPr>
                      <w:t>INSTITUTO DE EDUCACIÓN SUPERIOR PEDAGÓGICO PÚBLICO</w:t>
                    </w:r>
                  </w:p>
                  <w:p w:rsidR="007907A1" w:rsidRDefault="007907A1" w:rsidP="006A2F92">
                    <w:pPr>
                      <w:contextualSpacing/>
                      <w:jc w:val="center"/>
                      <w:rPr>
                        <w:b/>
                        <w:sz w:val="12"/>
                        <w:lang w:val="es-MX"/>
                      </w:rPr>
                    </w:pPr>
                    <w:r>
                      <w:rPr>
                        <w:b/>
                        <w:sz w:val="12"/>
                        <w:lang w:val="es-MX"/>
                      </w:rPr>
                      <w:t>“ANTENOR ORREGO” CAJABAMBA</w:t>
                    </w:r>
                  </w:p>
                  <w:p w:rsidR="007907A1" w:rsidRDefault="007907A1" w:rsidP="006A2F92">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7907A1" w:rsidRDefault="007907A1" w:rsidP="006A2F92">
                    <w:pPr>
                      <w:contextualSpacing/>
                      <w:jc w:val="center"/>
                    </w:pPr>
                  </w:p>
                </w:txbxContent>
              </v:textbox>
              <w10:wrap anchorx="margin"/>
            </v:shape>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A1" w:rsidRDefault="007907A1">
    <w:pPr>
      <w:spacing w:after="0" w:line="216" w:lineRule="auto"/>
      <w:ind w:left="16" w:right="9091"/>
    </w:pPr>
    <w:r>
      <w:rPr>
        <w:rFonts w:ascii="Calibri" w:eastAsia="Calibri" w:hAnsi="Calibri" w:cs="Calibri"/>
        <w:noProof/>
        <w:lang w:val="es-PE" w:eastAsia="es-PE"/>
      </w:rPr>
      <mc:AlternateContent>
        <mc:Choice Requires="wpg">
          <w:drawing>
            <wp:anchor distT="0" distB="0" distL="114300" distR="114300" simplePos="0" relativeHeight="251699200" behindDoc="0" locked="0" layoutInCell="1" allowOverlap="1" wp14:anchorId="3EB983C7" wp14:editId="6E014201">
              <wp:simplePos x="0" y="0"/>
              <wp:positionH relativeFrom="page">
                <wp:posOffset>881698</wp:posOffset>
              </wp:positionH>
              <wp:positionV relativeFrom="page">
                <wp:posOffset>90805</wp:posOffset>
              </wp:positionV>
              <wp:extent cx="5805806" cy="1174369"/>
              <wp:effectExtent l="0" t="0" r="0" b="0"/>
              <wp:wrapSquare wrapText="bothSides"/>
              <wp:docPr id="846154" name="Group 846154"/>
              <wp:cNvGraphicFramePr/>
              <a:graphic xmlns:a="http://schemas.openxmlformats.org/drawingml/2006/main">
                <a:graphicData uri="http://schemas.microsoft.com/office/word/2010/wordprocessingGroup">
                  <wpg:wgp>
                    <wpg:cNvGrpSpPr/>
                    <wpg:grpSpPr>
                      <a:xfrm>
                        <a:off x="0" y="0"/>
                        <a:ext cx="5805806" cy="1174369"/>
                        <a:chOff x="0" y="0"/>
                        <a:chExt cx="5805806" cy="1174369"/>
                      </a:xfrm>
                    </wpg:grpSpPr>
                    <wps:wsp>
                      <wps:cNvPr id="846157" name="Rectangle 846157"/>
                      <wps:cNvSpPr/>
                      <wps:spPr>
                        <a:xfrm>
                          <a:off x="17780" y="362458"/>
                          <a:ext cx="42228" cy="186982"/>
                        </a:xfrm>
                        <a:prstGeom prst="rect">
                          <a:avLst/>
                        </a:prstGeom>
                        <a:ln>
                          <a:noFill/>
                        </a:ln>
                      </wps:spPr>
                      <wps:txbx>
                        <w:txbxContent>
                          <w:p w:rsidR="007907A1" w:rsidRDefault="007907A1">
                            <w:pPr>
                              <w:spacing w:after="160" w:line="259" w:lineRule="auto"/>
                            </w:pPr>
                            <w:r>
                              <w:t xml:space="preserve"> </w:t>
                            </w:r>
                          </w:p>
                        </w:txbxContent>
                      </wps:txbx>
                      <wps:bodyPr horzOverflow="overflow" vert="horz" lIns="0" tIns="0" rIns="0" bIns="0" rtlCol="0">
                        <a:noAutofit/>
                      </wps:bodyPr>
                    </wps:wsp>
                    <wps:wsp>
                      <wps:cNvPr id="846158" name="Rectangle 846158"/>
                      <wps:cNvSpPr/>
                      <wps:spPr>
                        <a:xfrm>
                          <a:off x="17780" y="489712"/>
                          <a:ext cx="42228" cy="186982"/>
                        </a:xfrm>
                        <a:prstGeom prst="rect">
                          <a:avLst/>
                        </a:prstGeom>
                        <a:ln>
                          <a:noFill/>
                        </a:ln>
                      </wps:spPr>
                      <wps:txbx>
                        <w:txbxContent>
                          <w:p w:rsidR="007907A1" w:rsidRDefault="007907A1">
                            <w:pPr>
                              <w:spacing w:after="160" w:line="259" w:lineRule="auto"/>
                            </w:pPr>
                            <w:r>
                              <w:t xml:space="preserve"> </w:t>
                            </w:r>
                          </w:p>
                        </w:txbxContent>
                      </wps:txbx>
                      <wps:bodyPr horzOverflow="overflow" vert="horz" lIns="0" tIns="0" rIns="0" bIns="0" rtlCol="0">
                        <a:noAutofit/>
                      </wps:bodyPr>
                    </wps:wsp>
                    <wps:wsp>
                      <wps:cNvPr id="846159" name="Rectangle 846159"/>
                      <wps:cNvSpPr/>
                      <wps:spPr>
                        <a:xfrm>
                          <a:off x="17780" y="616712"/>
                          <a:ext cx="42228" cy="186982"/>
                        </a:xfrm>
                        <a:prstGeom prst="rect">
                          <a:avLst/>
                        </a:prstGeom>
                        <a:ln>
                          <a:noFill/>
                        </a:ln>
                      </wps:spPr>
                      <wps:txbx>
                        <w:txbxContent>
                          <w:p w:rsidR="007907A1" w:rsidRDefault="007907A1">
                            <w:pPr>
                              <w:spacing w:after="160" w:line="259" w:lineRule="auto"/>
                            </w:pPr>
                            <w:r>
                              <w:t xml:space="preserve"> </w:t>
                            </w:r>
                          </w:p>
                        </w:txbxContent>
                      </wps:txbx>
                      <wps:bodyPr horzOverflow="overflow" vert="horz" lIns="0" tIns="0" rIns="0" bIns="0" rtlCol="0">
                        <a:noAutofit/>
                      </wps:bodyPr>
                    </wps:wsp>
                    <wps:wsp>
                      <wps:cNvPr id="846160" name="Rectangle 846160"/>
                      <wps:cNvSpPr/>
                      <wps:spPr>
                        <a:xfrm>
                          <a:off x="17780" y="743712"/>
                          <a:ext cx="42228" cy="186982"/>
                        </a:xfrm>
                        <a:prstGeom prst="rect">
                          <a:avLst/>
                        </a:prstGeom>
                        <a:ln>
                          <a:noFill/>
                        </a:ln>
                      </wps:spPr>
                      <wps:txbx>
                        <w:txbxContent>
                          <w:p w:rsidR="007907A1" w:rsidRDefault="007907A1">
                            <w:pPr>
                              <w:spacing w:after="160" w:line="259" w:lineRule="auto"/>
                            </w:pPr>
                            <w:r>
                              <w:t xml:space="preserve"> </w:t>
                            </w:r>
                          </w:p>
                        </w:txbxContent>
                      </wps:txbx>
                      <wps:bodyPr horzOverflow="overflow" vert="horz" lIns="0" tIns="0" rIns="0" bIns="0" rtlCol="0">
                        <a:noAutofit/>
                      </wps:bodyPr>
                    </wps:wsp>
                    <wps:wsp>
                      <wps:cNvPr id="846161" name="Rectangle 846161"/>
                      <wps:cNvSpPr/>
                      <wps:spPr>
                        <a:xfrm>
                          <a:off x="17780" y="870712"/>
                          <a:ext cx="42228" cy="186982"/>
                        </a:xfrm>
                        <a:prstGeom prst="rect">
                          <a:avLst/>
                        </a:prstGeom>
                        <a:ln>
                          <a:noFill/>
                        </a:ln>
                      </wps:spPr>
                      <wps:txbx>
                        <w:txbxContent>
                          <w:p w:rsidR="007907A1" w:rsidRDefault="007907A1">
                            <w:pPr>
                              <w:spacing w:after="160" w:line="259" w:lineRule="auto"/>
                            </w:pPr>
                            <w:r>
                              <w:t xml:space="preserve"> </w:t>
                            </w:r>
                          </w:p>
                        </w:txbxContent>
                      </wps:txbx>
                      <wps:bodyPr horzOverflow="overflow" vert="horz" lIns="0" tIns="0" rIns="0" bIns="0" rtlCol="0">
                        <a:noAutofit/>
                      </wps:bodyPr>
                    </wps:wsp>
                    <wps:wsp>
                      <wps:cNvPr id="846177" name="Rectangle 846177"/>
                      <wps:cNvSpPr/>
                      <wps:spPr>
                        <a:xfrm>
                          <a:off x="731838" y="1015619"/>
                          <a:ext cx="2825695" cy="186982"/>
                        </a:xfrm>
                        <a:prstGeom prst="rect">
                          <a:avLst/>
                        </a:prstGeom>
                        <a:ln>
                          <a:noFill/>
                        </a:ln>
                      </wps:spPr>
                      <wps:txbx>
                        <w:txbxContent>
                          <w:p w:rsidR="007907A1" w:rsidRDefault="007907A1">
                            <w:pPr>
                              <w:spacing w:after="160" w:line="259" w:lineRule="auto"/>
                            </w:pPr>
                            <w:r>
                              <w:rPr>
                                <w:i/>
                              </w:rPr>
                              <w:t>Institución Revalidada según R.D. Nº 185</w:t>
                            </w:r>
                          </w:p>
                        </w:txbxContent>
                      </wps:txbx>
                      <wps:bodyPr horzOverflow="overflow" vert="horz" lIns="0" tIns="0" rIns="0" bIns="0" rtlCol="0">
                        <a:noAutofit/>
                      </wps:bodyPr>
                    </wps:wsp>
                    <wps:wsp>
                      <wps:cNvPr id="846178" name="Rectangle 846178"/>
                      <wps:cNvSpPr/>
                      <wps:spPr>
                        <a:xfrm>
                          <a:off x="2858453" y="1015619"/>
                          <a:ext cx="56248" cy="186982"/>
                        </a:xfrm>
                        <a:prstGeom prst="rect">
                          <a:avLst/>
                        </a:prstGeom>
                        <a:ln>
                          <a:noFill/>
                        </a:ln>
                      </wps:spPr>
                      <wps:txbx>
                        <w:txbxContent>
                          <w:p w:rsidR="007907A1" w:rsidRDefault="007907A1">
                            <w:pPr>
                              <w:spacing w:after="160" w:line="259" w:lineRule="auto"/>
                            </w:pPr>
                            <w:r>
                              <w:rPr>
                                <w:i/>
                              </w:rPr>
                              <w:t>-</w:t>
                            </w:r>
                          </w:p>
                        </w:txbxContent>
                      </wps:txbx>
                      <wps:bodyPr horzOverflow="overflow" vert="horz" lIns="0" tIns="0" rIns="0" bIns="0" rtlCol="0">
                        <a:noAutofit/>
                      </wps:bodyPr>
                    </wps:wsp>
                    <wps:wsp>
                      <wps:cNvPr id="846179" name="Rectangle 846179"/>
                      <wps:cNvSpPr/>
                      <wps:spPr>
                        <a:xfrm>
                          <a:off x="2901633" y="1015619"/>
                          <a:ext cx="337820" cy="186982"/>
                        </a:xfrm>
                        <a:prstGeom prst="rect">
                          <a:avLst/>
                        </a:prstGeom>
                        <a:ln>
                          <a:noFill/>
                        </a:ln>
                      </wps:spPr>
                      <wps:txbx>
                        <w:txbxContent>
                          <w:p w:rsidR="007907A1" w:rsidRDefault="007907A1">
                            <w:pPr>
                              <w:spacing w:after="160" w:line="259" w:lineRule="auto"/>
                            </w:pPr>
                            <w:r>
                              <w:rPr>
                                <w:i/>
                              </w:rPr>
                              <w:t>2016</w:t>
                            </w:r>
                          </w:p>
                        </w:txbxContent>
                      </wps:txbx>
                      <wps:bodyPr horzOverflow="overflow" vert="horz" lIns="0" tIns="0" rIns="0" bIns="0" rtlCol="0">
                        <a:noAutofit/>
                      </wps:bodyPr>
                    </wps:wsp>
                    <wps:wsp>
                      <wps:cNvPr id="846180" name="Rectangle 846180"/>
                      <wps:cNvSpPr/>
                      <wps:spPr>
                        <a:xfrm>
                          <a:off x="3155633" y="1015619"/>
                          <a:ext cx="56248" cy="186982"/>
                        </a:xfrm>
                        <a:prstGeom prst="rect">
                          <a:avLst/>
                        </a:prstGeom>
                        <a:ln>
                          <a:noFill/>
                        </a:ln>
                      </wps:spPr>
                      <wps:txbx>
                        <w:txbxContent>
                          <w:p w:rsidR="007907A1" w:rsidRDefault="007907A1">
                            <w:pPr>
                              <w:spacing w:after="160" w:line="259" w:lineRule="auto"/>
                            </w:pPr>
                            <w:r>
                              <w:rPr>
                                <w:i/>
                              </w:rPr>
                              <w:t>-</w:t>
                            </w:r>
                          </w:p>
                        </w:txbxContent>
                      </wps:txbx>
                      <wps:bodyPr horzOverflow="overflow" vert="horz" lIns="0" tIns="0" rIns="0" bIns="0" rtlCol="0">
                        <a:noAutofit/>
                      </wps:bodyPr>
                    </wps:wsp>
                    <wps:wsp>
                      <wps:cNvPr id="846181" name="Rectangle 846181"/>
                      <wps:cNvSpPr/>
                      <wps:spPr>
                        <a:xfrm>
                          <a:off x="3196273" y="1015619"/>
                          <a:ext cx="2492295" cy="186982"/>
                        </a:xfrm>
                        <a:prstGeom prst="rect">
                          <a:avLst/>
                        </a:prstGeom>
                        <a:ln>
                          <a:noFill/>
                        </a:ln>
                      </wps:spPr>
                      <wps:txbx>
                        <w:txbxContent>
                          <w:p w:rsidR="007907A1" w:rsidRDefault="007907A1">
                            <w:pPr>
                              <w:spacing w:after="160" w:line="259" w:lineRule="auto"/>
                            </w:pPr>
                            <w:r>
                              <w:rPr>
                                <w:i/>
                              </w:rPr>
                              <w:t>MINEDU/VMGP/DIGEDD/DIFOID</w:t>
                            </w:r>
                          </w:p>
                        </w:txbxContent>
                      </wps:txbx>
                      <wps:bodyPr horzOverflow="overflow" vert="horz" lIns="0" tIns="0" rIns="0" bIns="0" rtlCol="0">
                        <a:noAutofit/>
                      </wps:bodyPr>
                    </wps:wsp>
                    <wps:wsp>
                      <wps:cNvPr id="846182" name="Rectangle 846182"/>
                      <wps:cNvSpPr/>
                      <wps:spPr>
                        <a:xfrm>
                          <a:off x="5071428" y="1015619"/>
                          <a:ext cx="42228" cy="186982"/>
                        </a:xfrm>
                        <a:prstGeom prst="rect">
                          <a:avLst/>
                        </a:prstGeom>
                        <a:ln>
                          <a:noFill/>
                        </a:ln>
                      </wps:spPr>
                      <wps:txbx>
                        <w:txbxContent>
                          <w:p w:rsidR="007907A1" w:rsidRDefault="007907A1">
                            <w:pPr>
                              <w:spacing w:after="160" w:line="259" w:lineRule="auto"/>
                            </w:pPr>
                            <w:r>
                              <w:rPr>
                                <w:i/>
                              </w:rPr>
                              <w:t xml:space="preserve"> </w:t>
                            </w:r>
                          </w:p>
                        </w:txbxContent>
                      </wps:txbx>
                      <wps:bodyPr horzOverflow="overflow" vert="horz" lIns="0" tIns="0" rIns="0" bIns="0" rtlCol="0">
                        <a:noAutofit/>
                      </wps:bodyPr>
                    </wps:wsp>
                    <wps:wsp>
                      <wps:cNvPr id="859380" name="Shape 859380"/>
                      <wps:cNvSpPr/>
                      <wps:spPr>
                        <a:xfrm>
                          <a:off x="0" y="1169288"/>
                          <a:ext cx="5805806" cy="9144"/>
                        </a:xfrm>
                        <a:custGeom>
                          <a:avLst/>
                          <a:gdLst/>
                          <a:ahLst/>
                          <a:cxnLst/>
                          <a:rect l="0" t="0" r="0" b="0"/>
                          <a:pathLst>
                            <a:path w="5805806" h="9144">
                              <a:moveTo>
                                <a:pt x="0" y="0"/>
                              </a:moveTo>
                              <a:lnTo>
                                <a:pt x="5805806" y="0"/>
                              </a:lnTo>
                              <a:lnTo>
                                <a:pt x="58058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46183" name="Picture 846183"/>
                        <pic:cNvPicPr/>
                      </pic:nvPicPr>
                      <pic:blipFill>
                        <a:blip r:embed="rId1"/>
                        <a:stretch>
                          <a:fillRect/>
                        </a:stretch>
                      </pic:blipFill>
                      <pic:spPr>
                        <a:xfrm>
                          <a:off x="18732" y="114300"/>
                          <a:ext cx="647700" cy="606425"/>
                        </a:xfrm>
                        <a:prstGeom prst="rect">
                          <a:avLst/>
                        </a:prstGeom>
                      </pic:spPr>
                    </pic:pic>
                    <pic:pic xmlns:pic="http://schemas.openxmlformats.org/drawingml/2006/picture">
                      <pic:nvPicPr>
                        <pic:cNvPr id="846184" name="Picture 846184"/>
                        <pic:cNvPicPr/>
                      </pic:nvPicPr>
                      <pic:blipFill>
                        <a:blip r:embed="rId2"/>
                        <a:stretch>
                          <a:fillRect/>
                        </a:stretch>
                      </pic:blipFill>
                      <pic:spPr>
                        <a:xfrm>
                          <a:off x="2702878" y="0"/>
                          <a:ext cx="400050" cy="523875"/>
                        </a:xfrm>
                        <a:prstGeom prst="rect">
                          <a:avLst/>
                        </a:prstGeom>
                      </pic:spPr>
                    </pic:pic>
                    <pic:pic xmlns:pic="http://schemas.openxmlformats.org/drawingml/2006/picture">
                      <pic:nvPicPr>
                        <pic:cNvPr id="846156" name="Picture 846156"/>
                        <pic:cNvPicPr/>
                      </pic:nvPicPr>
                      <pic:blipFill>
                        <a:blip r:embed="rId3"/>
                        <a:stretch>
                          <a:fillRect/>
                        </a:stretch>
                      </pic:blipFill>
                      <pic:spPr>
                        <a:xfrm>
                          <a:off x="5287328" y="99060"/>
                          <a:ext cx="499745" cy="704850"/>
                        </a:xfrm>
                        <a:prstGeom prst="rect">
                          <a:avLst/>
                        </a:prstGeom>
                      </pic:spPr>
                    </pic:pic>
                    <wps:wsp>
                      <wps:cNvPr id="846162" name="Rectangle 846162"/>
                      <wps:cNvSpPr/>
                      <wps:spPr>
                        <a:xfrm>
                          <a:off x="1926019" y="583501"/>
                          <a:ext cx="607724" cy="94168"/>
                        </a:xfrm>
                        <a:prstGeom prst="rect">
                          <a:avLst/>
                        </a:prstGeom>
                        <a:ln>
                          <a:noFill/>
                        </a:ln>
                      </wps:spPr>
                      <wps:txbx>
                        <w:txbxContent>
                          <w:p w:rsidR="007907A1" w:rsidRDefault="007907A1">
                            <w:pPr>
                              <w:spacing w:after="160" w:line="259" w:lineRule="auto"/>
                            </w:pPr>
                            <w:r>
                              <w:rPr>
                                <w:rFonts w:ascii="Arial" w:eastAsia="Arial" w:hAnsi="Arial" w:cs="Arial"/>
                                <w:b/>
                                <w:sz w:val="10"/>
                              </w:rPr>
                              <w:t xml:space="preserve">INSTITUTO DE </w:t>
                            </w:r>
                          </w:p>
                        </w:txbxContent>
                      </wps:txbx>
                      <wps:bodyPr horzOverflow="overflow" vert="horz" lIns="0" tIns="0" rIns="0" bIns="0" rtlCol="0">
                        <a:noAutofit/>
                      </wps:bodyPr>
                    </wps:wsp>
                    <wps:wsp>
                      <wps:cNvPr id="846163" name="Rectangle 846163"/>
                      <wps:cNvSpPr/>
                      <wps:spPr>
                        <a:xfrm>
                          <a:off x="2383218" y="583501"/>
                          <a:ext cx="1983749" cy="94168"/>
                        </a:xfrm>
                        <a:prstGeom prst="rect">
                          <a:avLst/>
                        </a:prstGeom>
                        <a:ln>
                          <a:noFill/>
                        </a:ln>
                      </wps:spPr>
                      <wps:txbx>
                        <w:txbxContent>
                          <w:p w:rsidR="007907A1" w:rsidRDefault="007907A1">
                            <w:pPr>
                              <w:spacing w:after="160" w:line="259" w:lineRule="auto"/>
                            </w:pPr>
                            <w:r>
                              <w:rPr>
                                <w:rFonts w:ascii="Arial" w:eastAsia="Arial" w:hAnsi="Arial" w:cs="Arial"/>
                                <w:b/>
                                <w:sz w:val="10"/>
                              </w:rPr>
                              <w:t>EDUCACIÓN SUPERIOR PEDAGÓGICO PÚBLICO</w:t>
                            </w:r>
                          </w:p>
                        </w:txbxContent>
                      </wps:txbx>
                      <wps:bodyPr horzOverflow="overflow" vert="horz" lIns="0" tIns="0" rIns="0" bIns="0" rtlCol="0">
                        <a:noAutofit/>
                      </wps:bodyPr>
                    </wps:wsp>
                    <wps:wsp>
                      <wps:cNvPr id="846164" name="Rectangle 846164"/>
                      <wps:cNvSpPr/>
                      <wps:spPr>
                        <a:xfrm>
                          <a:off x="3877374" y="583501"/>
                          <a:ext cx="23464" cy="94168"/>
                        </a:xfrm>
                        <a:prstGeom prst="rect">
                          <a:avLst/>
                        </a:prstGeom>
                        <a:ln>
                          <a:noFill/>
                        </a:ln>
                      </wps:spPr>
                      <wps:txbx>
                        <w:txbxContent>
                          <w:p w:rsidR="007907A1" w:rsidRDefault="007907A1">
                            <w:pPr>
                              <w:spacing w:after="160" w:line="259" w:lineRule="auto"/>
                            </w:pPr>
                            <w:r>
                              <w:rPr>
                                <w:rFonts w:ascii="Arial" w:eastAsia="Arial" w:hAnsi="Arial" w:cs="Arial"/>
                                <w:b/>
                                <w:sz w:val="10"/>
                              </w:rPr>
                              <w:t xml:space="preserve"> </w:t>
                            </w:r>
                          </w:p>
                        </w:txbxContent>
                      </wps:txbx>
                      <wps:bodyPr horzOverflow="overflow" vert="horz" lIns="0" tIns="0" rIns="0" bIns="0" rtlCol="0">
                        <a:noAutofit/>
                      </wps:bodyPr>
                    </wps:wsp>
                    <wps:wsp>
                      <wps:cNvPr id="846165" name="Rectangle 846165"/>
                      <wps:cNvSpPr/>
                      <wps:spPr>
                        <a:xfrm>
                          <a:off x="2553653" y="657161"/>
                          <a:ext cx="23464" cy="94168"/>
                        </a:xfrm>
                        <a:prstGeom prst="rect">
                          <a:avLst/>
                        </a:prstGeom>
                        <a:ln>
                          <a:noFill/>
                        </a:ln>
                      </wps:spPr>
                      <wps:txbx>
                        <w:txbxContent>
                          <w:p w:rsidR="007907A1" w:rsidRDefault="007907A1">
                            <w:pPr>
                              <w:spacing w:after="160" w:line="259" w:lineRule="auto"/>
                            </w:pPr>
                            <w:r>
                              <w:rPr>
                                <w:rFonts w:ascii="Arial" w:eastAsia="Arial" w:hAnsi="Arial" w:cs="Arial"/>
                                <w:b/>
                                <w:sz w:val="10"/>
                              </w:rPr>
                              <w:t xml:space="preserve"> </w:t>
                            </w:r>
                          </w:p>
                        </w:txbxContent>
                      </wps:txbx>
                      <wps:bodyPr horzOverflow="overflow" vert="horz" lIns="0" tIns="0" rIns="0" bIns="0" rtlCol="0">
                        <a:noAutofit/>
                      </wps:bodyPr>
                    </wps:wsp>
                    <wps:wsp>
                      <wps:cNvPr id="846166" name="Rectangle 846166"/>
                      <wps:cNvSpPr/>
                      <wps:spPr>
                        <a:xfrm>
                          <a:off x="2571433" y="668399"/>
                          <a:ext cx="896574" cy="79383"/>
                        </a:xfrm>
                        <a:prstGeom prst="rect">
                          <a:avLst/>
                        </a:prstGeom>
                        <a:ln>
                          <a:noFill/>
                        </a:ln>
                      </wps:spPr>
                      <wps:txbx>
                        <w:txbxContent>
                          <w:p w:rsidR="007907A1" w:rsidRDefault="007907A1">
                            <w:pPr>
                              <w:spacing w:after="160" w:line="259" w:lineRule="auto"/>
                            </w:pPr>
                            <w:r>
                              <w:rPr>
                                <w:rFonts w:ascii="Arial" w:eastAsia="Arial" w:hAnsi="Arial" w:cs="Arial"/>
                                <w:b/>
                                <w:sz w:val="10"/>
                              </w:rPr>
                              <w:t>“ANTENOR ORREGO”</w:t>
                            </w:r>
                          </w:p>
                        </w:txbxContent>
                      </wps:txbx>
                      <wps:bodyPr horzOverflow="overflow" vert="horz" lIns="0" tIns="0" rIns="0" bIns="0" rtlCol="0">
                        <a:noAutofit/>
                      </wps:bodyPr>
                    </wps:wsp>
                    <wps:wsp>
                      <wps:cNvPr id="846167" name="Rectangle 846167"/>
                      <wps:cNvSpPr/>
                      <wps:spPr>
                        <a:xfrm>
                          <a:off x="3249612" y="657161"/>
                          <a:ext cx="23464" cy="94168"/>
                        </a:xfrm>
                        <a:prstGeom prst="rect">
                          <a:avLst/>
                        </a:prstGeom>
                        <a:ln>
                          <a:noFill/>
                        </a:ln>
                      </wps:spPr>
                      <wps:txbx>
                        <w:txbxContent>
                          <w:p w:rsidR="007907A1" w:rsidRDefault="007907A1">
                            <w:pPr>
                              <w:spacing w:after="160" w:line="259" w:lineRule="auto"/>
                            </w:pPr>
                            <w:r>
                              <w:rPr>
                                <w:rFonts w:ascii="Arial" w:eastAsia="Arial" w:hAnsi="Arial" w:cs="Arial"/>
                                <w:b/>
                                <w:sz w:val="10"/>
                              </w:rPr>
                              <w:t xml:space="preserve"> </w:t>
                            </w:r>
                          </w:p>
                        </w:txbxContent>
                      </wps:txbx>
                      <wps:bodyPr horzOverflow="overflow" vert="horz" lIns="0" tIns="0" rIns="0" bIns="0" rtlCol="0">
                        <a:noAutofit/>
                      </wps:bodyPr>
                    </wps:wsp>
                    <wps:wsp>
                      <wps:cNvPr id="846168" name="Rectangle 846168"/>
                      <wps:cNvSpPr/>
                      <wps:spPr>
                        <a:xfrm>
                          <a:off x="2698433" y="730821"/>
                          <a:ext cx="543735" cy="94168"/>
                        </a:xfrm>
                        <a:prstGeom prst="rect">
                          <a:avLst/>
                        </a:prstGeom>
                        <a:ln>
                          <a:noFill/>
                        </a:ln>
                      </wps:spPr>
                      <wps:txbx>
                        <w:txbxContent>
                          <w:p w:rsidR="007907A1" w:rsidRDefault="007907A1">
                            <w:pPr>
                              <w:spacing w:after="160" w:line="259" w:lineRule="auto"/>
                            </w:pPr>
                            <w:r>
                              <w:rPr>
                                <w:rFonts w:ascii="Arial" w:eastAsia="Arial" w:hAnsi="Arial" w:cs="Arial"/>
                                <w:b/>
                                <w:sz w:val="10"/>
                              </w:rPr>
                              <w:t>CAJABAMBA</w:t>
                            </w:r>
                          </w:p>
                        </w:txbxContent>
                      </wps:txbx>
                      <wps:bodyPr horzOverflow="overflow" vert="horz" lIns="0" tIns="0" rIns="0" bIns="0" rtlCol="0">
                        <a:noAutofit/>
                      </wps:bodyPr>
                    </wps:wsp>
                    <wps:wsp>
                      <wps:cNvPr id="846169" name="Rectangle 846169"/>
                      <wps:cNvSpPr/>
                      <wps:spPr>
                        <a:xfrm>
                          <a:off x="3107373" y="730821"/>
                          <a:ext cx="23464" cy="94168"/>
                        </a:xfrm>
                        <a:prstGeom prst="rect">
                          <a:avLst/>
                        </a:prstGeom>
                        <a:ln>
                          <a:noFill/>
                        </a:ln>
                      </wps:spPr>
                      <wps:txbx>
                        <w:txbxContent>
                          <w:p w:rsidR="007907A1" w:rsidRDefault="007907A1">
                            <w:pPr>
                              <w:spacing w:after="160" w:line="259" w:lineRule="auto"/>
                            </w:pPr>
                            <w:r>
                              <w:rPr>
                                <w:rFonts w:ascii="Arial" w:eastAsia="Arial" w:hAnsi="Arial" w:cs="Arial"/>
                                <w:b/>
                                <w:sz w:val="10"/>
                              </w:rPr>
                              <w:t xml:space="preserve"> </w:t>
                            </w:r>
                          </w:p>
                        </w:txbxContent>
                      </wps:txbx>
                      <wps:bodyPr horzOverflow="overflow" vert="horz" lIns="0" tIns="0" rIns="0" bIns="0" rtlCol="0">
                        <a:noAutofit/>
                      </wps:bodyPr>
                    </wps:wsp>
                    <wps:wsp>
                      <wps:cNvPr id="846170" name="Rectangle 846170"/>
                      <wps:cNvSpPr/>
                      <wps:spPr>
                        <a:xfrm>
                          <a:off x="2594293" y="804608"/>
                          <a:ext cx="462138" cy="94168"/>
                        </a:xfrm>
                        <a:prstGeom prst="rect">
                          <a:avLst/>
                        </a:prstGeom>
                        <a:ln>
                          <a:noFill/>
                        </a:ln>
                      </wps:spPr>
                      <wps:txbx>
                        <w:txbxContent>
                          <w:p w:rsidR="007907A1" w:rsidRDefault="007907A1">
                            <w:pPr>
                              <w:spacing w:after="160" w:line="259" w:lineRule="auto"/>
                            </w:pPr>
                            <w:r>
                              <w:rPr>
                                <w:rFonts w:ascii="Arial" w:eastAsia="Arial" w:hAnsi="Arial" w:cs="Arial"/>
                                <w:b/>
                                <w:sz w:val="10"/>
                              </w:rPr>
                              <w:t>R.</w:t>
                            </w:r>
                            <w:proofErr w:type="gramStart"/>
                            <w:r>
                              <w:rPr>
                                <w:rFonts w:ascii="Arial" w:eastAsia="Arial" w:hAnsi="Arial" w:cs="Arial"/>
                                <w:b/>
                                <w:sz w:val="10"/>
                              </w:rPr>
                              <w:t>M.N</w:t>
                            </w:r>
                            <w:proofErr w:type="gramEnd"/>
                            <w:r>
                              <w:rPr>
                                <w:rFonts w:ascii="Arial" w:eastAsia="Arial" w:hAnsi="Arial" w:cs="Arial"/>
                                <w:b/>
                                <w:sz w:val="10"/>
                              </w:rPr>
                              <w:t>°0032</w:t>
                            </w:r>
                          </w:p>
                        </w:txbxContent>
                      </wps:txbx>
                      <wps:bodyPr horzOverflow="overflow" vert="horz" lIns="0" tIns="0" rIns="0" bIns="0" rtlCol="0">
                        <a:noAutofit/>
                      </wps:bodyPr>
                    </wps:wsp>
                    <wps:wsp>
                      <wps:cNvPr id="846171" name="Rectangle 846171"/>
                      <wps:cNvSpPr/>
                      <wps:spPr>
                        <a:xfrm>
                          <a:off x="2942273" y="804608"/>
                          <a:ext cx="28124" cy="94168"/>
                        </a:xfrm>
                        <a:prstGeom prst="rect">
                          <a:avLst/>
                        </a:prstGeom>
                        <a:ln>
                          <a:noFill/>
                        </a:ln>
                      </wps:spPr>
                      <wps:txbx>
                        <w:txbxContent>
                          <w:p w:rsidR="007907A1" w:rsidRDefault="007907A1">
                            <w:pPr>
                              <w:spacing w:after="160" w:line="259" w:lineRule="auto"/>
                            </w:pPr>
                            <w:r>
                              <w:rPr>
                                <w:rFonts w:ascii="Arial" w:eastAsia="Arial" w:hAnsi="Arial" w:cs="Arial"/>
                                <w:b/>
                                <w:sz w:val="10"/>
                              </w:rPr>
                              <w:t>-</w:t>
                            </w:r>
                          </w:p>
                        </w:txbxContent>
                      </wps:txbx>
                      <wps:bodyPr horzOverflow="overflow" vert="horz" lIns="0" tIns="0" rIns="0" bIns="0" rtlCol="0">
                        <a:noAutofit/>
                      </wps:bodyPr>
                    </wps:wsp>
                    <wps:wsp>
                      <wps:cNvPr id="846172" name="Rectangle 846172"/>
                      <wps:cNvSpPr/>
                      <wps:spPr>
                        <a:xfrm>
                          <a:off x="2962593" y="804608"/>
                          <a:ext cx="188854" cy="94168"/>
                        </a:xfrm>
                        <a:prstGeom prst="rect">
                          <a:avLst/>
                        </a:prstGeom>
                        <a:ln>
                          <a:noFill/>
                        </a:ln>
                      </wps:spPr>
                      <wps:txbx>
                        <w:txbxContent>
                          <w:p w:rsidR="007907A1" w:rsidRDefault="007907A1">
                            <w:pPr>
                              <w:spacing w:after="160" w:line="259" w:lineRule="auto"/>
                            </w:pPr>
                            <w:r>
                              <w:rPr>
                                <w:rFonts w:ascii="Arial" w:eastAsia="Arial" w:hAnsi="Arial" w:cs="Arial"/>
                                <w:b/>
                                <w:sz w:val="10"/>
                              </w:rPr>
                              <w:t>1982</w:t>
                            </w:r>
                          </w:p>
                        </w:txbxContent>
                      </wps:txbx>
                      <wps:bodyPr horzOverflow="overflow" vert="horz" lIns="0" tIns="0" rIns="0" bIns="0" rtlCol="0">
                        <a:noAutofit/>
                      </wps:bodyPr>
                    </wps:wsp>
                    <wps:wsp>
                      <wps:cNvPr id="846173" name="Rectangle 846173"/>
                      <wps:cNvSpPr/>
                      <wps:spPr>
                        <a:xfrm>
                          <a:off x="3104833" y="804608"/>
                          <a:ext cx="28124" cy="94168"/>
                        </a:xfrm>
                        <a:prstGeom prst="rect">
                          <a:avLst/>
                        </a:prstGeom>
                        <a:ln>
                          <a:noFill/>
                        </a:ln>
                      </wps:spPr>
                      <wps:txbx>
                        <w:txbxContent>
                          <w:p w:rsidR="007907A1" w:rsidRDefault="007907A1">
                            <w:pPr>
                              <w:spacing w:after="160" w:line="259" w:lineRule="auto"/>
                            </w:pPr>
                            <w:r>
                              <w:rPr>
                                <w:rFonts w:ascii="Arial" w:eastAsia="Arial" w:hAnsi="Arial" w:cs="Arial"/>
                                <w:b/>
                                <w:sz w:val="10"/>
                              </w:rPr>
                              <w:t>-</w:t>
                            </w:r>
                          </w:p>
                        </w:txbxContent>
                      </wps:txbx>
                      <wps:bodyPr horzOverflow="overflow" vert="horz" lIns="0" tIns="0" rIns="0" bIns="0" rtlCol="0">
                        <a:noAutofit/>
                      </wps:bodyPr>
                    </wps:wsp>
                    <wps:wsp>
                      <wps:cNvPr id="846174" name="Rectangle 846174"/>
                      <wps:cNvSpPr/>
                      <wps:spPr>
                        <a:xfrm>
                          <a:off x="3125153" y="804608"/>
                          <a:ext cx="118420" cy="94168"/>
                        </a:xfrm>
                        <a:prstGeom prst="rect">
                          <a:avLst/>
                        </a:prstGeom>
                        <a:ln>
                          <a:noFill/>
                        </a:ln>
                      </wps:spPr>
                      <wps:txbx>
                        <w:txbxContent>
                          <w:p w:rsidR="007907A1" w:rsidRDefault="007907A1">
                            <w:pPr>
                              <w:spacing w:after="160" w:line="259" w:lineRule="auto"/>
                            </w:pPr>
                            <w:r>
                              <w:rPr>
                                <w:rFonts w:ascii="Arial" w:eastAsia="Arial" w:hAnsi="Arial" w:cs="Arial"/>
                                <w:b/>
                                <w:sz w:val="10"/>
                              </w:rPr>
                              <w:t>ED</w:t>
                            </w:r>
                          </w:p>
                        </w:txbxContent>
                      </wps:txbx>
                      <wps:bodyPr horzOverflow="overflow" vert="horz" lIns="0" tIns="0" rIns="0" bIns="0" rtlCol="0">
                        <a:noAutofit/>
                      </wps:bodyPr>
                    </wps:wsp>
                    <wps:wsp>
                      <wps:cNvPr id="846175" name="Rectangle 846175"/>
                      <wps:cNvSpPr/>
                      <wps:spPr>
                        <a:xfrm>
                          <a:off x="3211512" y="804608"/>
                          <a:ext cx="23464" cy="94168"/>
                        </a:xfrm>
                        <a:prstGeom prst="rect">
                          <a:avLst/>
                        </a:prstGeom>
                        <a:ln>
                          <a:noFill/>
                        </a:ln>
                      </wps:spPr>
                      <wps:txbx>
                        <w:txbxContent>
                          <w:p w:rsidR="007907A1" w:rsidRDefault="007907A1">
                            <w:pPr>
                              <w:spacing w:after="160" w:line="259" w:lineRule="auto"/>
                            </w:pPr>
                            <w:r>
                              <w:rPr>
                                <w:rFonts w:ascii="Arial" w:eastAsia="Arial" w:hAnsi="Arial" w:cs="Arial"/>
                                <w:b/>
                                <w:sz w:val="10"/>
                              </w:rPr>
                              <w:t xml:space="preserve"> </w:t>
                            </w:r>
                          </w:p>
                        </w:txbxContent>
                      </wps:txbx>
                      <wps:bodyPr horzOverflow="overflow" vert="horz" lIns="0" tIns="0" rIns="0" bIns="0" rtlCol="0">
                        <a:noAutofit/>
                      </wps:bodyPr>
                    </wps:wsp>
                    <wps:wsp>
                      <wps:cNvPr id="846176" name="Rectangle 846176"/>
                      <wps:cNvSpPr/>
                      <wps:spPr>
                        <a:xfrm>
                          <a:off x="1666938" y="876947"/>
                          <a:ext cx="38005" cy="168284"/>
                        </a:xfrm>
                        <a:prstGeom prst="rect">
                          <a:avLst/>
                        </a:prstGeom>
                        <a:ln>
                          <a:noFill/>
                        </a:ln>
                      </wps:spPr>
                      <wps:txbx>
                        <w:txbxContent>
                          <w:p w:rsidR="007907A1" w:rsidRDefault="007907A1">
                            <w:pPr>
                              <w:spacing w:after="160" w:line="259" w:lineRule="auto"/>
                            </w:pPr>
                            <w:r>
                              <w:rPr>
                                <w:sz w:val="18"/>
                              </w:rPr>
                              <w:t xml:space="preserve"> </w:t>
                            </w:r>
                          </w:p>
                        </w:txbxContent>
                      </wps:txbx>
                      <wps:bodyPr horzOverflow="overflow" vert="horz" lIns="0" tIns="0" rIns="0" bIns="0" rtlCol="0">
                        <a:noAutofit/>
                      </wps:bodyPr>
                    </wps:wsp>
                  </wpg:wgp>
                </a:graphicData>
              </a:graphic>
            </wp:anchor>
          </w:drawing>
        </mc:Choice>
        <mc:Fallback>
          <w:pict>
            <v:group w14:anchorId="3EB983C7" id="Group 846154" o:spid="_x0000_s1125" style="position:absolute;left:0;text-align:left;margin-left:69.45pt;margin-top:7.15pt;width:457.15pt;height:92.45pt;z-index:251699200;mso-position-horizontal-relative:page;mso-position-vertical-relative:page" coordsize="58058,117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">
              <v:rect id="Rectangle 846157" o:spid="_x0000_s1126" style="position:absolute;left:177;top:3624;width:4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" filled="f" stroked="f">
                <v:textbox inset="0,0,0,0">
                  <w:txbxContent>
                    <w:p w:rsidR="007907A1" w:rsidRDefault="007907A1">
                      <w:pPr>
                        <w:spacing w:after="160" w:line="259" w:lineRule="auto"/>
                      </w:pPr>
                      <w:r>
                        <w:t xml:space="preserve"> </w:t>
                      </w:r>
                    </w:p>
                  </w:txbxContent>
                </v:textbox>
              </v:rect>
              <v:rect id="Rectangle 846158" o:spid="_x0000_s1127" style="position:absolute;left:177;top:4897;width:423;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" filled="f" stroked="f">
                <v:textbox inset="0,0,0,0">
                  <w:txbxContent>
                    <w:p w:rsidR="007907A1" w:rsidRDefault="007907A1">
                      <w:pPr>
                        <w:spacing w:after="160" w:line="259" w:lineRule="auto"/>
                      </w:pPr>
                      <w:r>
                        <w:t xml:space="preserve"> </w:t>
                      </w:r>
                    </w:p>
                  </w:txbxContent>
                </v:textbox>
              </v:rect>
              <v:rect id="Rectangle 846159" o:spid="_x0000_s1128" style="position:absolute;left:177;top:6167;width:423;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" filled="f" stroked="f">
                <v:textbox inset="0,0,0,0">
                  <w:txbxContent>
                    <w:p w:rsidR="007907A1" w:rsidRDefault="007907A1">
                      <w:pPr>
                        <w:spacing w:after="160" w:line="259" w:lineRule="auto"/>
                      </w:pPr>
                      <w:r>
                        <w:t xml:space="preserve"> </w:t>
                      </w:r>
                    </w:p>
                  </w:txbxContent>
                </v:textbox>
              </v:rect>
              <v:rect id="Rectangle 846160" o:spid="_x0000_s1129" style="position:absolute;left:177;top:7437;width:423;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" filled="f" stroked="f">
                <v:textbox inset="0,0,0,0">
                  <w:txbxContent>
                    <w:p w:rsidR="007907A1" w:rsidRDefault="007907A1">
                      <w:pPr>
                        <w:spacing w:after="160" w:line="259" w:lineRule="auto"/>
                      </w:pPr>
                      <w:r>
                        <w:t xml:space="preserve"> </w:t>
                      </w:r>
                    </w:p>
                  </w:txbxContent>
                </v:textbox>
              </v:rect>
              <v:rect id="Rectangle 846161" o:spid="_x0000_s1130" style="position:absolute;left:177;top:8707;width:423;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" filled="f" stroked="f">
                <v:textbox inset="0,0,0,0">
                  <w:txbxContent>
                    <w:p w:rsidR="007907A1" w:rsidRDefault="007907A1">
                      <w:pPr>
                        <w:spacing w:after="160" w:line="259" w:lineRule="auto"/>
                      </w:pPr>
                      <w:r>
                        <w:t xml:space="preserve"> </w:t>
                      </w:r>
                    </w:p>
                  </w:txbxContent>
                </v:textbox>
              </v:rect>
              <v:rect id="Rectangle 846177" o:spid="_x0000_s1131" style="position:absolute;left:7318;top:10156;width:28257;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" filled="f" stroked="f">
                <v:textbox inset="0,0,0,0">
                  <w:txbxContent>
                    <w:p w:rsidR="007907A1" w:rsidRDefault="007907A1">
                      <w:pPr>
                        <w:spacing w:after="160" w:line="259" w:lineRule="auto"/>
                      </w:pPr>
                      <w:r>
                        <w:rPr>
                          <w:i/>
                        </w:rPr>
                        <w:t>Institución Revalidada según R.D. Nº 185</w:t>
                      </w:r>
                    </w:p>
                  </w:txbxContent>
                </v:textbox>
              </v:rect>
              <v:rect id="Rectangle 846178" o:spid="_x0000_s1132" style="position:absolute;left:28584;top:10156;width:56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" filled="f" stroked="f">
                <v:textbox inset="0,0,0,0">
                  <w:txbxContent>
                    <w:p w:rsidR="007907A1" w:rsidRDefault="007907A1">
                      <w:pPr>
                        <w:spacing w:after="160" w:line="259" w:lineRule="auto"/>
                      </w:pPr>
                      <w:r>
                        <w:rPr>
                          <w:i/>
                        </w:rPr>
                        <w:t>-</w:t>
                      </w:r>
                    </w:p>
                  </w:txbxContent>
                </v:textbox>
              </v:rect>
              <v:rect id="Rectangle 846179" o:spid="_x0000_s1133" style="position:absolute;left:29016;top:10156;width:3378;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" filled="f" stroked="f">
                <v:textbox inset="0,0,0,0">
                  <w:txbxContent>
                    <w:p w:rsidR="007907A1" w:rsidRDefault="007907A1">
                      <w:pPr>
                        <w:spacing w:after="160" w:line="259" w:lineRule="auto"/>
                      </w:pPr>
                      <w:r>
                        <w:rPr>
                          <w:i/>
                        </w:rPr>
                        <w:t>2016</w:t>
                      </w:r>
                    </w:p>
                  </w:txbxContent>
                </v:textbox>
              </v:rect>
              <v:rect id="Rectangle 846180" o:spid="_x0000_s1134" style="position:absolute;left:31556;top:10156;width:56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" filled="f" stroked="f">
                <v:textbox inset="0,0,0,0">
                  <w:txbxContent>
                    <w:p w:rsidR="007907A1" w:rsidRDefault="007907A1">
                      <w:pPr>
                        <w:spacing w:after="160" w:line="259" w:lineRule="auto"/>
                      </w:pPr>
                      <w:r>
                        <w:rPr>
                          <w:i/>
                        </w:rPr>
                        <w:t>-</w:t>
                      </w:r>
                    </w:p>
                  </w:txbxContent>
                </v:textbox>
              </v:rect>
              <v:rect id="Rectangle 846181" o:spid="_x0000_s1135" style="position:absolute;left:31962;top:10156;width:249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" filled="f" stroked="f">
                <v:textbox inset="0,0,0,0">
                  <w:txbxContent>
                    <w:p w:rsidR="007907A1" w:rsidRDefault="007907A1">
                      <w:pPr>
                        <w:spacing w:after="160" w:line="259" w:lineRule="auto"/>
                      </w:pPr>
                      <w:r>
                        <w:rPr>
                          <w:i/>
                        </w:rPr>
                        <w:t>MINEDU/VMGP/DIGEDD/DIFOID</w:t>
                      </w:r>
                    </w:p>
                  </w:txbxContent>
                </v:textbox>
              </v:rect>
              <v:rect id="Rectangle 846182" o:spid="_x0000_s1136" style="position:absolute;left:50714;top:10156;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" filled="f" stroked="f">
                <v:textbox inset="0,0,0,0">
                  <w:txbxContent>
                    <w:p w:rsidR="007907A1" w:rsidRDefault="007907A1">
                      <w:pPr>
                        <w:spacing w:after="160" w:line="259" w:lineRule="auto"/>
                      </w:pPr>
                      <w:r>
                        <w:rPr>
                          <w:i/>
                        </w:rPr>
                        <w:t xml:space="preserve"> </w:t>
                      </w:r>
                    </w:p>
                  </w:txbxContent>
                </v:textbox>
              </v:rect>
              <v:shape id="Shape 859380" o:spid="_x0000_s1137" style="position:absolute;top:11692;width:58058;height:92;visibility:visible;mso-wrap-style:square;v-text-anchor:top" coordsize="58058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" path="m,l5805806,r,9144l,9144,,e" fillcolor="black" stroked="f" strokeweight="0">
                <v:stroke miterlimit="83231f" joinstyle="miter"/>
                <v:path arrowok="t" textboxrect="0,0,5805806,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6183" o:spid="_x0000_s1138" type="#_x0000_t75" style="position:absolute;left:187;top:1143;width:6477;height:6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">
                <v:imagedata r:id="rId4" o:title=""/>
              </v:shape>
              <v:shape id="Picture 846184" o:spid="_x0000_s1139" type="#_x0000_t75" style="position:absolute;left:27028;width:4001;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">
                <v:imagedata r:id="rId5" o:title=""/>
              </v:shape>
              <v:shape id="Picture 846156" o:spid="_x0000_s1140" type="#_x0000_t75" style="position:absolute;left:52873;top:990;width:4997;height: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">
                <v:imagedata r:id="rId6" o:title=""/>
              </v:shape>
              <v:rect id="Rectangle 846162" o:spid="_x0000_s1141" style="position:absolute;left:19260;top:5835;width:6077;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" filled="f" stroked="f">
                <v:textbox inset="0,0,0,0">
                  <w:txbxContent>
                    <w:p w:rsidR="007907A1" w:rsidRDefault="007907A1">
                      <w:pPr>
                        <w:spacing w:after="160" w:line="259" w:lineRule="auto"/>
                      </w:pPr>
                      <w:r>
                        <w:rPr>
                          <w:rFonts w:ascii="Arial" w:eastAsia="Arial" w:hAnsi="Arial" w:cs="Arial"/>
                          <w:b/>
                          <w:sz w:val="10"/>
                        </w:rPr>
                        <w:t xml:space="preserve">INSTITUTO DE </w:t>
                      </w:r>
                    </w:p>
                  </w:txbxContent>
                </v:textbox>
              </v:rect>
              <v:rect id="Rectangle 846163" o:spid="_x0000_s1142" style="position:absolute;left:23832;top:5835;width:19837;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" filled="f" stroked="f">
                <v:textbox inset="0,0,0,0">
                  <w:txbxContent>
                    <w:p w:rsidR="007907A1" w:rsidRDefault="007907A1">
                      <w:pPr>
                        <w:spacing w:after="160" w:line="259" w:lineRule="auto"/>
                      </w:pPr>
                      <w:r>
                        <w:rPr>
                          <w:rFonts w:ascii="Arial" w:eastAsia="Arial" w:hAnsi="Arial" w:cs="Arial"/>
                          <w:b/>
                          <w:sz w:val="10"/>
                        </w:rPr>
                        <w:t>EDUCACIÓN SUPERIOR PEDAGÓGICO PÚBLICO</w:t>
                      </w:r>
                    </w:p>
                  </w:txbxContent>
                </v:textbox>
              </v:rect>
              <v:rect id="Rectangle 846164" o:spid="_x0000_s1143" style="position:absolute;left:38773;top:5835;width:235;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" filled="f" stroked="f">
                <v:textbox inset="0,0,0,0">
                  <w:txbxContent>
                    <w:p w:rsidR="007907A1" w:rsidRDefault="007907A1">
                      <w:pPr>
                        <w:spacing w:after="160" w:line="259" w:lineRule="auto"/>
                      </w:pPr>
                      <w:r>
                        <w:rPr>
                          <w:rFonts w:ascii="Arial" w:eastAsia="Arial" w:hAnsi="Arial" w:cs="Arial"/>
                          <w:b/>
                          <w:sz w:val="10"/>
                        </w:rPr>
                        <w:t xml:space="preserve"> </w:t>
                      </w:r>
                    </w:p>
                  </w:txbxContent>
                </v:textbox>
              </v:rect>
              <v:rect id="Rectangle 846165" o:spid="_x0000_s1144" style="position:absolute;left:25536;top:6571;width:235;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" filled="f" stroked="f">
                <v:textbox inset="0,0,0,0">
                  <w:txbxContent>
                    <w:p w:rsidR="007907A1" w:rsidRDefault="007907A1">
                      <w:pPr>
                        <w:spacing w:after="160" w:line="259" w:lineRule="auto"/>
                      </w:pPr>
                      <w:r>
                        <w:rPr>
                          <w:rFonts w:ascii="Arial" w:eastAsia="Arial" w:hAnsi="Arial" w:cs="Arial"/>
                          <w:b/>
                          <w:sz w:val="10"/>
                        </w:rPr>
                        <w:t xml:space="preserve"> </w:t>
                      </w:r>
                    </w:p>
                  </w:txbxContent>
                </v:textbox>
              </v:rect>
              <v:rect id="Rectangle 846166" o:spid="_x0000_s1145" style="position:absolute;left:25714;top:6683;width:8966;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" filled="f" stroked="f">
                <v:textbox inset="0,0,0,0">
                  <w:txbxContent>
                    <w:p w:rsidR="007907A1" w:rsidRDefault="007907A1">
                      <w:pPr>
                        <w:spacing w:after="160" w:line="259" w:lineRule="auto"/>
                      </w:pPr>
                      <w:r>
                        <w:rPr>
                          <w:rFonts w:ascii="Arial" w:eastAsia="Arial" w:hAnsi="Arial" w:cs="Arial"/>
                          <w:b/>
                          <w:sz w:val="10"/>
                        </w:rPr>
                        <w:t>“ANTENOR ORREGO”</w:t>
                      </w:r>
                    </w:p>
                  </w:txbxContent>
                </v:textbox>
              </v:rect>
              <v:rect id="Rectangle 846167" o:spid="_x0000_s1146" style="position:absolute;left:32496;top:6571;width:234;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" filled="f" stroked="f">
                <v:textbox inset="0,0,0,0">
                  <w:txbxContent>
                    <w:p w:rsidR="007907A1" w:rsidRDefault="007907A1">
                      <w:pPr>
                        <w:spacing w:after="160" w:line="259" w:lineRule="auto"/>
                      </w:pPr>
                      <w:r>
                        <w:rPr>
                          <w:rFonts w:ascii="Arial" w:eastAsia="Arial" w:hAnsi="Arial" w:cs="Arial"/>
                          <w:b/>
                          <w:sz w:val="10"/>
                        </w:rPr>
                        <w:t xml:space="preserve"> </w:t>
                      </w:r>
                    </w:p>
                  </w:txbxContent>
                </v:textbox>
              </v:rect>
              <v:rect id="Rectangle 846168" o:spid="_x0000_s1147" style="position:absolute;left:26984;top:7308;width:5437;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" filled="f" stroked="f">
                <v:textbox inset="0,0,0,0">
                  <w:txbxContent>
                    <w:p w:rsidR="007907A1" w:rsidRDefault="007907A1">
                      <w:pPr>
                        <w:spacing w:after="160" w:line="259" w:lineRule="auto"/>
                      </w:pPr>
                      <w:r>
                        <w:rPr>
                          <w:rFonts w:ascii="Arial" w:eastAsia="Arial" w:hAnsi="Arial" w:cs="Arial"/>
                          <w:b/>
                          <w:sz w:val="10"/>
                        </w:rPr>
                        <w:t>CAJABAMBA</w:t>
                      </w:r>
                    </w:p>
                  </w:txbxContent>
                </v:textbox>
              </v:rect>
              <v:rect id="Rectangle 846169" o:spid="_x0000_s1148" style="position:absolute;left:31073;top:7308;width:235;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" filled="f" stroked="f">
                <v:textbox inset="0,0,0,0">
                  <w:txbxContent>
                    <w:p w:rsidR="007907A1" w:rsidRDefault="007907A1">
                      <w:pPr>
                        <w:spacing w:after="160" w:line="259" w:lineRule="auto"/>
                      </w:pPr>
                      <w:r>
                        <w:rPr>
                          <w:rFonts w:ascii="Arial" w:eastAsia="Arial" w:hAnsi="Arial" w:cs="Arial"/>
                          <w:b/>
                          <w:sz w:val="10"/>
                        </w:rPr>
                        <w:t xml:space="preserve"> </w:t>
                      </w:r>
                    </w:p>
                  </w:txbxContent>
                </v:textbox>
              </v:rect>
              <v:rect id="Rectangle 846170" o:spid="_x0000_s1149" style="position:absolute;left:25942;top:8046;width:4622;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" filled="f" stroked="f">
                <v:textbox inset="0,0,0,0">
                  <w:txbxContent>
                    <w:p w:rsidR="007907A1" w:rsidRDefault="007907A1">
                      <w:pPr>
                        <w:spacing w:after="160" w:line="259" w:lineRule="auto"/>
                      </w:pPr>
                      <w:r>
                        <w:rPr>
                          <w:rFonts w:ascii="Arial" w:eastAsia="Arial" w:hAnsi="Arial" w:cs="Arial"/>
                          <w:b/>
                          <w:sz w:val="10"/>
                        </w:rPr>
                        <w:t>R.</w:t>
                      </w:r>
                      <w:proofErr w:type="gramStart"/>
                      <w:r>
                        <w:rPr>
                          <w:rFonts w:ascii="Arial" w:eastAsia="Arial" w:hAnsi="Arial" w:cs="Arial"/>
                          <w:b/>
                          <w:sz w:val="10"/>
                        </w:rPr>
                        <w:t>M.N</w:t>
                      </w:r>
                      <w:proofErr w:type="gramEnd"/>
                      <w:r>
                        <w:rPr>
                          <w:rFonts w:ascii="Arial" w:eastAsia="Arial" w:hAnsi="Arial" w:cs="Arial"/>
                          <w:b/>
                          <w:sz w:val="10"/>
                        </w:rPr>
                        <w:t>°0032</w:t>
                      </w:r>
                    </w:p>
                  </w:txbxContent>
                </v:textbox>
              </v:rect>
              <v:rect id="Rectangle 846171" o:spid="_x0000_s1150" style="position:absolute;left:29422;top:8046;width:281;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" filled="f" stroked="f">
                <v:textbox inset="0,0,0,0">
                  <w:txbxContent>
                    <w:p w:rsidR="007907A1" w:rsidRDefault="007907A1">
                      <w:pPr>
                        <w:spacing w:after="160" w:line="259" w:lineRule="auto"/>
                      </w:pPr>
                      <w:r>
                        <w:rPr>
                          <w:rFonts w:ascii="Arial" w:eastAsia="Arial" w:hAnsi="Arial" w:cs="Arial"/>
                          <w:b/>
                          <w:sz w:val="10"/>
                        </w:rPr>
                        <w:t>-</w:t>
                      </w:r>
                    </w:p>
                  </w:txbxContent>
                </v:textbox>
              </v:rect>
              <v:rect id="Rectangle 846172" o:spid="_x0000_s1151" style="position:absolute;left:29625;top:8046;width:1889;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" filled="f" stroked="f">
                <v:textbox inset="0,0,0,0">
                  <w:txbxContent>
                    <w:p w:rsidR="007907A1" w:rsidRDefault="007907A1">
                      <w:pPr>
                        <w:spacing w:after="160" w:line="259" w:lineRule="auto"/>
                      </w:pPr>
                      <w:r>
                        <w:rPr>
                          <w:rFonts w:ascii="Arial" w:eastAsia="Arial" w:hAnsi="Arial" w:cs="Arial"/>
                          <w:b/>
                          <w:sz w:val="10"/>
                        </w:rPr>
                        <w:t>1982</w:t>
                      </w:r>
                    </w:p>
                  </w:txbxContent>
                </v:textbox>
              </v:rect>
              <v:rect id="Rectangle 846173" o:spid="_x0000_s1152" style="position:absolute;left:31048;top:8046;width:281;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" filled="f" stroked="f">
                <v:textbox inset="0,0,0,0">
                  <w:txbxContent>
                    <w:p w:rsidR="007907A1" w:rsidRDefault="007907A1">
                      <w:pPr>
                        <w:spacing w:after="160" w:line="259" w:lineRule="auto"/>
                      </w:pPr>
                      <w:r>
                        <w:rPr>
                          <w:rFonts w:ascii="Arial" w:eastAsia="Arial" w:hAnsi="Arial" w:cs="Arial"/>
                          <w:b/>
                          <w:sz w:val="10"/>
                        </w:rPr>
                        <w:t>-</w:t>
                      </w:r>
                    </w:p>
                  </w:txbxContent>
                </v:textbox>
              </v:rect>
              <v:rect id="Rectangle 846174" o:spid="_x0000_s1153" style="position:absolute;left:31251;top:8046;width:1184;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" filled="f" stroked="f">
                <v:textbox inset="0,0,0,0">
                  <w:txbxContent>
                    <w:p w:rsidR="007907A1" w:rsidRDefault="007907A1">
                      <w:pPr>
                        <w:spacing w:after="160" w:line="259" w:lineRule="auto"/>
                      </w:pPr>
                      <w:r>
                        <w:rPr>
                          <w:rFonts w:ascii="Arial" w:eastAsia="Arial" w:hAnsi="Arial" w:cs="Arial"/>
                          <w:b/>
                          <w:sz w:val="10"/>
                        </w:rPr>
                        <w:t>ED</w:t>
                      </w:r>
                    </w:p>
                  </w:txbxContent>
                </v:textbox>
              </v:rect>
              <v:rect id="Rectangle 846175" o:spid="_x0000_s1154" style="position:absolute;left:32115;top:8046;width:234;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" filled="f" stroked="f">
                <v:textbox inset="0,0,0,0">
                  <w:txbxContent>
                    <w:p w:rsidR="007907A1" w:rsidRDefault="007907A1">
                      <w:pPr>
                        <w:spacing w:after="160" w:line="259" w:lineRule="auto"/>
                      </w:pPr>
                      <w:r>
                        <w:rPr>
                          <w:rFonts w:ascii="Arial" w:eastAsia="Arial" w:hAnsi="Arial" w:cs="Arial"/>
                          <w:b/>
                          <w:sz w:val="10"/>
                        </w:rPr>
                        <w:t xml:space="preserve"> </w:t>
                      </w:r>
                    </w:p>
                  </w:txbxContent>
                </v:textbox>
              </v:rect>
              <v:rect id="Rectangle 846176" o:spid="_x0000_s1155" style="position:absolute;left:16669;top:8769;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" filled="f" stroked="f">
                <v:textbox inset="0,0,0,0">
                  <w:txbxContent>
                    <w:p w:rsidR="007907A1" w:rsidRDefault="007907A1">
                      <w:pPr>
                        <w:spacing w:after="160" w:line="259" w:lineRule="auto"/>
                      </w:pPr>
                      <w:r>
                        <w:rPr>
                          <w:sz w:val="18"/>
                        </w:rPr>
                        <w:t xml:space="preserve"> </w:t>
                      </w:r>
                    </w:p>
                  </w:txbxContent>
                </v:textbox>
              </v:rect>
              <w10:wrap type="square" anchorx="page" anchory="page"/>
            </v:group>
          </w:pict>
        </mc:Fallback>
      </mc:AlternateContent>
    </w: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00363"/>
    <w:multiLevelType w:val="hybridMultilevel"/>
    <w:tmpl w:val="1EC278AE"/>
    <w:lvl w:ilvl="0" w:tplc="280A0005">
      <w:start w:val="1"/>
      <w:numFmt w:val="bullet"/>
      <w:lvlText w:val=""/>
      <w:lvlJc w:val="left"/>
      <w:pPr>
        <w:ind w:left="370" w:hanging="360"/>
      </w:pPr>
      <w:rPr>
        <w:rFonts w:ascii="Wingdings" w:hAnsi="Wingdings" w:hint="default"/>
      </w:rPr>
    </w:lvl>
    <w:lvl w:ilvl="1" w:tplc="280A0003" w:tentative="1">
      <w:start w:val="1"/>
      <w:numFmt w:val="bullet"/>
      <w:lvlText w:val="o"/>
      <w:lvlJc w:val="left"/>
      <w:pPr>
        <w:ind w:left="1090" w:hanging="360"/>
      </w:pPr>
      <w:rPr>
        <w:rFonts w:ascii="Courier New" w:hAnsi="Courier New" w:cs="Courier New" w:hint="default"/>
      </w:rPr>
    </w:lvl>
    <w:lvl w:ilvl="2" w:tplc="280A0005" w:tentative="1">
      <w:start w:val="1"/>
      <w:numFmt w:val="bullet"/>
      <w:lvlText w:val=""/>
      <w:lvlJc w:val="left"/>
      <w:pPr>
        <w:ind w:left="1810" w:hanging="360"/>
      </w:pPr>
      <w:rPr>
        <w:rFonts w:ascii="Wingdings" w:hAnsi="Wingdings" w:hint="default"/>
      </w:rPr>
    </w:lvl>
    <w:lvl w:ilvl="3" w:tplc="280A0001" w:tentative="1">
      <w:start w:val="1"/>
      <w:numFmt w:val="bullet"/>
      <w:lvlText w:val=""/>
      <w:lvlJc w:val="left"/>
      <w:pPr>
        <w:ind w:left="2530" w:hanging="360"/>
      </w:pPr>
      <w:rPr>
        <w:rFonts w:ascii="Symbol" w:hAnsi="Symbol" w:hint="default"/>
      </w:rPr>
    </w:lvl>
    <w:lvl w:ilvl="4" w:tplc="280A0003" w:tentative="1">
      <w:start w:val="1"/>
      <w:numFmt w:val="bullet"/>
      <w:lvlText w:val="o"/>
      <w:lvlJc w:val="left"/>
      <w:pPr>
        <w:ind w:left="3250" w:hanging="360"/>
      </w:pPr>
      <w:rPr>
        <w:rFonts w:ascii="Courier New" w:hAnsi="Courier New" w:cs="Courier New" w:hint="default"/>
      </w:rPr>
    </w:lvl>
    <w:lvl w:ilvl="5" w:tplc="280A0005" w:tentative="1">
      <w:start w:val="1"/>
      <w:numFmt w:val="bullet"/>
      <w:lvlText w:val=""/>
      <w:lvlJc w:val="left"/>
      <w:pPr>
        <w:ind w:left="3970" w:hanging="360"/>
      </w:pPr>
      <w:rPr>
        <w:rFonts w:ascii="Wingdings" w:hAnsi="Wingdings" w:hint="default"/>
      </w:rPr>
    </w:lvl>
    <w:lvl w:ilvl="6" w:tplc="280A0001" w:tentative="1">
      <w:start w:val="1"/>
      <w:numFmt w:val="bullet"/>
      <w:lvlText w:val=""/>
      <w:lvlJc w:val="left"/>
      <w:pPr>
        <w:ind w:left="4690" w:hanging="360"/>
      </w:pPr>
      <w:rPr>
        <w:rFonts w:ascii="Symbol" w:hAnsi="Symbol" w:hint="default"/>
      </w:rPr>
    </w:lvl>
    <w:lvl w:ilvl="7" w:tplc="280A0003" w:tentative="1">
      <w:start w:val="1"/>
      <w:numFmt w:val="bullet"/>
      <w:lvlText w:val="o"/>
      <w:lvlJc w:val="left"/>
      <w:pPr>
        <w:ind w:left="5410" w:hanging="360"/>
      </w:pPr>
      <w:rPr>
        <w:rFonts w:ascii="Courier New" w:hAnsi="Courier New" w:cs="Courier New" w:hint="default"/>
      </w:rPr>
    </w:lvl>
    <w:lvl w:ilvl="8" w:tplc="280A0005" w:tentative="1">
      <w:start w:val="1"/>
      <w:numFmt w:val="bullet"/>
      <w:lvlText w:val=""/>
      <w:lvlJc w:val="left"/>
      <w:pPr>
        <w:ind w:left="6130" w:hanging="360"/>
      </w:pPr>
      <w:rPr>
        <w:rFonts w:ascii="Wingdings" w:hAnsi="Wingdings" w:hint="default"/>
      </w:rPr>
    </w:lvl>
  </w:abstractNum>
  <w:abstractNum w:abstractNumId="1" w15:restartNumberingAfterBreak="0">
    <w:nsid w:val="00806A4E"/>
    <w:multiLevelType w:val="hybridMultilevel"/>
    <w:tmpl w:val="20B89930"/>
    <w:lvl w:ilvl="0" w:tplc="7032B9CC">
      <w:start w:val="1"/>
      <w:numFmt w:val="bullet"/>
      <w:lvlText w:val="•"/>
      <w:lvlJc w:val="left"/>
      <w:pPr>
        <w:ind w:left="4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1405A30">
      <w:start w:val="1"/>
      <w:numFmt w:val="bullet"/>
      <w:lvlText w:val="o"/>
      <w:lvlJc w:val="left"/>
      <w:pPr>
        <w:ind w:left="1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3BD24552">
      <w:start w:val="1"/>
      <w:numFmt w:val="bullet"/>
      <w:lvlText w:val="▪"/>
      <w:lvlJc w:val="left"/>
      <w:pPr>
        <w:ind w:left="19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CE0ADC4C">
      <w:start w:val="1"/>
      <w:numFmt w:val="bullet"/>
      <w:lvlText w:val="•"/>
      <w:lvlJc w:val="left"/>
      <w:pPr>
        <w:ind w:left="26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D7243E4">
      <w:start w:val="1"/>
      <w:numFmt w:val="bullet"/>
      <w:lvlText w:val="o"/>
      <w:lvlJc w:val="left"/>
      <w:pPr>
        <w:ind w:left="33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FDA40C34">
      <w:start w:val="1"/>
      <w:numFmt w:val="bullet"/>
      <w:lvlText w:val="▪"/>
      <w:lvlJc w:val="left"/>
      <w:pPr>
        <w:ind w:left="40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A364D0EC">
      <w:start w:val="1"/>
      <w:numFmt w:val="bullet"/>
      <w:lvlText w:val="•"/>
      <w:lvlJc w:val="left"/>
      <w:pPr>
        <w:ind w:left="47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AB4846A">
      <w:start w:val="1"/>
      <w:numFmt w:val="bullet"/>
      <w:lvlText w:val="o"/>
      <w:lvlJc w:val="left"/>
      <w:pPr>
        <w:ind w:left="55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5C28F9B0">
      <w:start w:val="1"/>
      <w:numFmt w:val="bullet"/>
      <w:lvlText w:val="▪"/>
      <w:lvlJc w:val="left"/>
      <w:pPr>
        <w:ind w:left="62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029D767F"/>
    <w:multiLevelType w:val="hybridMultilevel"/>
    <w:tmpl w:val="81CE3846"/>
    <w:lvl w:ilvl="0" w:tplc="280A000B">
      <w:start w:val="1"/>
      <w:numFmt w:val="bullet"/>
      <w:lvlText w:val=""/>
      <w:lvlJc w:val="left"/>
      <w:pPr>
        <w:ind w:left="1211" w:hanging="360"/>
      </w:pPr>
      <w:rPr>
        <w:rFonts w:ascii="Wingdings" w:hAnsi="Wingdings" w:hint="default"/>
        <w:w w:val="99"/>
        <w:sz w:val="18"/>
        <w:szCs w:val="18"/>
      </w:rPr>
    </w:lvl>
    <w:lvl w:ilvl="1" w:tplc="280A0003" w:tentative="1">
      <w:start w:val="1"/>
      <w:numFmt w:val="bullet"/>
      <w:lvlText w:val="o"/>
      <w:lvlJc w:val="left"/>
      <w:pPr>
        <w:ind w:left="1931" w:hanging="360"/>
      </w:pPr>
      <w:rPr>
        <w:rFonts w:ascii="Courier New" w:hAnsi="Courier New" w:cs="Courier New" w:hint="default"/>
      </w:rPr>
    </w:lvl>
    <w:lvl w:ilvl="2" w:tplc="280A0005" w:tentative="1">
      <w:start w:val="1"/>
      <w:numFmt w:val="bullet"/>
      <w:lvlText w:val=""/>
      <w:lvlJc w:val="left"/>
      <w:pPr>
        <w:ind w:left="2651" w:hanging="360"/>
      </w:pPr>
      <w:rPr>
        <w:rFonts w:ascii="Wingdings" w:hAnsi="Wingdings" w:hint="default"/>
      </w:rPr>
    </w:lvl>
    <w:lvl w:ilvl="3" w:tplc="280A0001" w:tentative="1">
      <w:start w:val="1"/>
      <w:numFmt w:val="bullet"/>
      <w:lvlText w:val=""/>
      <w:lvlJc w:val="left"/>
      <w:pPr>
        <w:ind w:left="3371" w:hanging="360"/>
      </w:pPr>
      <w:rPr>
        <w:rFonts w:ascii="Symbol" w:hAnsi="Symbol" w:hint="default"/>
      </w:rPr>
    </w:lvl>
    <w:lvl w:ilvl="4" w:tplc="280A0003" w:tentative="1">
      <w:start w:val="1"/>
      <w:numFmt w:val="bullet"/>
      <w:lvlText w:val="o"/>
      <w:lvlJc w:val="left"/>
      <w:pPr>
        <w:ind w:left="4091" w:hanging="360"/>
      </w:pPr>
      <w:rPr>
        <w:rFonts w:ascii="Courier New" w:hAnsi="Courier New" w:cs="Courier New" w:hint="default"/>
      </w:rPr>
    </w:lvl>
    <w:lvl w:ilvl="5" w:tplc="280A0005" w:tentative="1">
      <w:start w:val="1"/>
      <w:numFmt w:val="bullet"/>
      <w:lvlText w:val=""/>
      <w:lvlJc w:val="left"/>
      <w:pPr>
        <w:ind w:left="4811" w:hanging="360"/>
      </w:pPr>
      <w:rPr>
        <w:rFonts w:ascii="Wingdings" w:hAnsi="Wingdings" w:hint="default"/>
      </w:rPr>
    </w:lvl>
    <w:lvl w:ilvl="6" w:tplc="280A0001" w:tentative="1">
      <w:start w:val="1"/>
      <w:numFmt w:val="bullet"/>
      <w:lvlText w:val=""/>
      <w:lvlJc w:val="left"/>
      <w:pPr>
        <w:ind w:left="5531" w:hanging="360"/>
      </w:pPr>
      <w:rPr>
        <w:rFonts w:ascii="Symbol" w:hAnsi="Symbol" w:hint="default"/>
      </w:rPr>
    </w:lvl>
    <w:lvl w:ilvl="7" w:tplc="280A0003" w:tentative="1">
      <w:start w:val="1"/>
      <w:numFmt w:val="bullet"/>
      <w:lvlText w:val="o"/>
      <w:lvlJc w:val="left"/>
      <w:pPr>
        <w:ind w:left="6251" w:hanging="360"/>
      </w:pPr>
      <w:rPr>
        <w:rFonts w:ascii="Courier New" w:hAnsi="Courier New" w:cs="Courier New" w:hint="default"/>
      </w:rPr>
    </w:lvl>
    <w:lvl w:ilvl="8" w:tplc="280A0005" w:tentative="1">
      <w:start w:val="1"/>
      <w:numFmt w:val="bullet"/>
      <w:lvlText w:val=""/>
      <w:lvlJc w:val="left"/>
      <w:pPr>
        <w:ind w:left="6971" w:hanging="360"/>
      </w:pPr>
      <w:rPr>
        <w:rFonts w:ascii="Wingdings" w:hAnsi="Wingdings" w:hint="default"/>
      </w:rPr>
    </w:lvl>
  </w:abstractNum>
  <w:abstractNum w:abstractNumId="3" w15:restartNumberingAfterBreak="0">
    <w:nsid w:val="02C16733"/>
    <w:multiLevelType w:val="hybridMultilevel"/>
    <w:tmpl w:val="C644A580"/>
    <w:lvl w:ilvl="0" w:tplc="CCAC8BF0">
      <w:start w:val="1"/>
      <w:numFmt w:val="bullet"/>
      <w:lvlText w:val="•"/>
      <w:lvlJc w:val="left"/>
      <w:pPr>
        <w:ind w:left="4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C1A6E74">
      <w:start w:val="1"/>
      <w:numFmt w:val="bullet"/>
      <w:lvlText w:val="o"/>
      <w:lvlJc w:val="left"/>
      <w:pPr>
        <w:ind w:left="11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B144F80C">
      <w:start w:val="1"/>
      <w:numFmt w:val="bullet"/>
      <w:lvlText w:val="▪"/>
      <w:lvlJc w:val="left"/>
      <w:pPr>
        <w:ind w:left="19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8FA6FA4">
      <w:start w:val="1"/>
      <w:numFmt w:val="bullet"/>
      <w:lvlText w:val="•"/>
      <w:lvlJc w:val="left"/>
      <w:pPr>
        <w:ind w:left="26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782188C">
      <w:start w:val="1"/>
      <w:numFmt w:val="bullet"/>
      <w:lvlText w:val="o"/>
      <w:lvlJc w:val="left"/>
      <w:pPr>
        <w:ind w:left="33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F4B8EF52">
      <w:start w:val="1"/>
      <w:numFmt w:val="bullet"/>
      <w:lvlText w:val="▪"/>
      <w:lvlJc w:val="left"/>
      <w:pPr>
        <w:ind w:left="40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D3EC8B6E">
      <w:start w:val="1"/>
      <w:numFmt w:val="bullet"/>
      <w:lvlText w:val="•"/>
      <w:lvlJc w:val="left"/>
      <w:pPr>
        <w:ind w:left="47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502DE38">
      <w:start w:val="1"/>
      <w:numFmt w:val="bullet"/>
      <w:lvlText w:val="o"/>
      <w:lvlJc w:val="left"/>
      <w:pPr>
        <w:ind w:left="55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4AE3C64">
      <w:start w:val="1"/>
      <w:numFmt w:val="bullet"/>
      <w:lvlText w:val="▪"/>
      <w:lvlJc w:val="left"/>
      <w:pPr>
        <w:ind w:left="62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02C6214D"/>
    <w:multiLevelType w:val="multilevel"/>
    <w:tmpl w:val="F11AFE0E"/>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2DD1A19"/>
    <w:multiLevelType w:val="hybridMultilevel"/>
    <w:tmpl w:val="D08417D4"/>
    <w:lvl w:ilvl="0" w:tplc="813E8AE8">
      <w:start w:val="1"/>
      <w:numFmt w:val="bullet"/>
      <w:lvlText w:val="•"/>
      <w:lvlJc w:val="left"/>
      <w:pPr>
        <w:ind w:left="1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0C6B620">
      <w:start w:val="1"/>
      <w:numFmt w:val="bullet"/>
      <w:lvlText w:val="o"/>
      <w:lvlJc w:val="left"/>
      <w:pPr>
        <w:ind w:left="11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8740035C">
      <w:start w:val="1"/>
      <w:numFmt w:val="bullet"/>
      <w:lvlText w:val="▪"/>
      <w:lvlJc w:val="left"/>
      <w:pPr>
        <w:ind w:left="19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61D0C068">
      <w:start w:val="1"/>
      <w:numFmt w:val="bullet"/>
      <w:lvlText w:val="•"/>
      <w:lvlJc w:val="left"/>
      <w:pPr>
        <w:ind w:left="26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D4C59D2">
      <w:start w:val="1"/>
      <w:numFmt w:val="bullet"/>
      <w:lvlText w:val="o"/>
      <w:lvlJc w:val="left"/>
      <w:pPr>
        <w:ind w:left="33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4D74E118">
      <w:start w:val="1"/>
      <w:numFmt w:val="bullet"/>
      <w:lvlText w:val="▪"/>
      <w:lvlJc w:val="left"/>
      <w:pPr>
        <w:ind w:left="40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1286094A">
      <w:start w:val="1"/>
      <w:numFmt w:val="bullet"/>
      <w:lvlText w:val="•"/>
      <w:lvlJc w:val="left"/>
      <w:pPr>
        <w:ind w:left="47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A8CDB16">
      <w:start w:val="1"/>
      <w:numFmt w:val="bullet"/>
      <w:lvlText w:val="o"/>
      <w:lvlJc w:val="left"/>
      <w:pPr>
        <w:ind w:left="55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837A5964">
      <w:start w:val="1"/>
      <w:numFmt w:val="bullet"/>
      <w:lvlText w:val="▪"/>
      <w:lvlJc w:val="left"/>
      <w:pPr>
        <w:ind w:left="62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03964B3E"/>
    <w:multiLevelType w:val="hybridMultilevel"/>
    <w:tmpl w:val="8EF85B74"/>
    <w:lvl w:ilvl="0" w:tplc="FCC25622">
      <w:start w:val="1"/>
      <w:numFmt w:val="bullet"/>
      <w:lvlText w:val="•"/>
      <w:lvlJc w:val="left"/>
      <w:pPr>
        <w:ind w:left="4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26EA648">
      <w:start w:val="1"/>
      <w:numFmt w:val="bullet"/>
      <w:lvlText w:val="o"/>
      <w:lvlJc w:val="left"/>
      <w:pPr>
        <w:ind w:left="1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BE66BE42">
      <w:start w:val="1"/>
      <w:numFmt w:val="bullet"/>
      <w:lvlText w:val="▪"/>
      <w:lvlJc w:val="left"/>
      <w:pPr>
        <w:ind w:left="19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E000414">
      <w:start w:val="1"/>
      <w:numFmt w:val="bullet"/>
      <w:lvlText w:val="•"/>
      <w:lvlJc w:val="left"/>
      <w:pPr>
        <w:ind w:left="26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DA00298">
      <w:start w:val="1"/>
      <w:numFmt w:val="bullet"/>
      <w:lvlText w:val="o"/>
      <w:lvlJc w:val="left"/>
      <w:pPr>
        <w:ind w:left="33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BE3A267A">
      <w:start w:val="1"/>
      <w:numFmt w:val="bullet"/>
      <w:lvlText w:val="▪"/>
      <w:lvlJc w:val="left"/>
      <w:pPr>
        <w:ind w:left="40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7624D2D0">
      <w:start w:val="1"/>
      <w:numFmt w:val="bullet"/>
      <w:lvlText w:val="•"/>
      <w:lvlJc w:val="left"/>
      <w:pPr>
        <w:ind w:left="47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79052C6">
      <w:start w:val="1"/>
      <w:numFmt w:val="bullet"/>
      <w:lvlText w:val="o"/>
      <w:lvlJc w:val="left"/>
      <w:pPr>
        <w:ind w:left="55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BA06F2C">
      <w:start w:val="1"/>
      <w:numFmt w:val="bullet"/>
      <w:lvlText w:val="▪"/>
      <w:lvlJc w:val="left"/>
      <w:pPr>
        <w:ind w:left="62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039C1DD6"/>
    <w:multiLevelType w:val="hybridMultilevel"/>
    <w:tmpl w:val="833E5114"/>
    <w:lvl w:ilvl="0" w:tplc="280A000D">
      <w:start w:val="1"/>
      <w:numFmt w:val="bullet"/>
      <w:lvlText w:val=""/>
      <w:lvlJc w:val="left"/>
      <w:pPr>
        <w:ind w:left="1037" w:hanging="360"/>
      </w:pPr>
      <w:rPr>
        <w:rFonts w:ascii="Wingdings" w:hAnsi="Wingdings" w:hint="default"/>
      </w:rPr>
    </w:lvl>
    <w:lvl w:ilvl="1" w:tplc="280A0003" w:tentative="1">
      <w:start w:val="1"/>
      <w:numFmt w:val="bullet"/>
      <w:lvlText w:val="o"/>
      <w:lvlJc w:val="left"/>
      <w:pPr>
        <w:ind w:left="1757" w:hanging="360"/>
      </w:pPr>
      <w:rPr>
        <w:rFonts w:ascii="Courier New" w:hAnsi="Courier New" w:cs="Courier New" w:hint="default"/>
      </w:rPr>
    </w:lvl>
    <w:lvl w:ilvl="2" w:tplc="280A0005" w:tentative="1">
      <w:start w:val="1"/>
      <w:numFmt w:val="bullet"/>
      <w:lvlText w:val=""/>
      <w:lvlJc w:val="left"/>
      <w:pPr>
        <w:ind w:left="2477" w:hanging="360"/>
      </w:pPr>
      <w:rPr>
        <w:rFonts w:ascii="Wingdings" w:hAnsi="Wingdings" w:hint="default"/>
      </w:rPr>
    </w:lvl>
    <w:lvl w:ilvl="3" w:tplc="280A0001" w:tentative="1">
      <w:start w:val="1"/>
      <w:numFmt w:val="bullet"/>
      <w:lvlText w:val=""/>
      <w:lvlJc w:val="left"/>
      <w:pPr>
        <w:ind w:left="3197" w:hanging="360"/>
      </w:pPr>
      <w:rPr>
        <w:rFonts w:ascii="Symbol" w:hAnsi="Symbol" w:hint="default"/>
      </w:rPr>
    </w:lvl>
    <w:lvl w:ilvl="4" w:tplc="280A0003" w:tentative="1">
      <w:start w:val="1"/>
      <w:numFmt w:val="bullet"/>
      <w:lvlText w:val="o"/>
      <w:lvlJc w:val="left"/>
      <w:pPr>
        <w:ind w:left="3917" w:hanging="360"/>
      </w:pPr>
      <w:rPr>
        <w:rFonts w:ascii="Courier New" w:hAnsi="Courier New" w:cs="Courier New" w:hint="default"/>
      </w:rPr>
    </w:lvl>
    <w:lvl w:ilvl="5" w:tplc="280A0005" w:tentative="1">
      <w:start w:val="1"/>
      <w:numFmt w:val="bullet"/>
      <w:lvlText w:val=""/>
      <w:lvlJc w:val="left"/>
      <w:pPr>
        <w:ind w:left="4637" w:hanging="360"/>
      </w:pPr>
      <w:rPr>
        <w:rFonts w:ascii="Wingdings" w:hAnsi="Wingdings" w:hint="default"/>
      </w:rPr>
    </w:lvl>
    <w:lvl w:ilvl="6" w:tplc="280A0001" w:tentative="1">
      <w:start w:val="1"/>
      <w:numFmt w:val="bullet"/>
      <w:lvlText w:val=""/>
      <w:lvlJc w:val="left"/>
      <w:pPr>
        <w:ind w:left="5357" w:hanging="360"/>
      </w:pPr>
      <w:rPr>
        <w:rFonts w:ascii="Symbol" w:hAnsi="Symbol" w:hint="default"/>
      </w:rPr>
    </w:lvl>
    <w:lvl w:ilvl="7" w:tplc="280A0003" w:tentative="1">
      <w:start w:val="1"/>
      <w:numFmt w:val="bullet"/>
      <w:lvlText w:val="o"/>
      <w:lvlJc w:val="left"/>
      <w:pPr>
        <w:ind w:left="6077" w:hanging="360"/>
      </w:pPr>
      <w:rPr>
        <w:rFonts w:ascii="Courier New" w:hAnsi="Courier New" w:cs="Courier New" w:hint="default"/>
      </w:rPr>
    </w:lvl>
    <w:lvl w:ilvl="8" w:tplc="280A0005" w:tentative="1">
      <w:start w:val="1"/>
      <w:numFmt w:val="bullet"/>
      <w:lvlText w:val=""/>
      <w:lvlJc w:val="left"/>
      <w:pPr>
        <w:ind w:left="6797" w:hanging="360"/>
      </w:pPr>
      <w:rPr>
        <w:rFonts w:ascii="Wingdings" w:hAnsi="Wingdings" w:hint="default"/>
      </w:rPr>
    </w:lvl>
  </w:abstractNum>
  <w:abstractNum w:abstractNumId="8" w15:restartNumberingAfterBreak="0">
    <w:nsid w:val="03AA3BC7"/>
    <w:multiLevelType w:val="hybridMultilevel"/>
    <w:tmpl w:val="0060C968"/>
    <w:lvl w:ilvl="0" w:tplc="171AB6DA">
      <w:start w:val="1"/>
      <w:numFmt w:val="bullet"/>
      <w:lvlText w:val="-"/>
      <w:lvlJc w:val="left"/>
      <w:pPr>
        <w:ind w:left="31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40A094BA">
      <w:start w:val="1"/>
      <w:numFmt w:val="bullet"/>
      <w:lvlText w:val="o"/>
      <w:lvlJc w:val="left"/>
      <w:pPr>
        <w:ind w:left="142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0B120670">
      <w:start w:val="1"/>
      <w:numFmt w:val="bullet"/>
      <w:lvlText w:val="▪"/>
      <w:lvlJc w:val="left"/>
      <w:pPr>
        <w:ind w:left="214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6C347B56">
      <w:start w:val="1"/>
      <w:numFmt w:val="bullet"/>
      <w:lvlText w:val="•"/>
      <w:lvlJc w:val="left"/>
      <w:pPr>
        <w:ind w:left="286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3626D5AE">
      <w:start w:val="1"/>
      <w:numFmt w:val="bullet"/>
      <w:lvlText w:val="o"/>
      <w:lvlJc w:val="left"/>
      <w:pPr>
        <w:ind w:left="358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19DC96AA">
      <w:start w:val="1"/>
      <w:numFmt w:val="bullet"/>
      <w:lvlText w:val="▪"/>
      <w:lvlJc w:val="left"/>
      <w:pPr>
        <w:ind w:left="430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8B7C83BE">
      <w:start w:val="1"/>
      <w:numFmt w:val="bullet"/>
      <w:lvlText w:val="•"/>
      <w:lvlJc w:val="left"/>
      <w:pPr>
        <w:ind w:left="502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AECAE8C8">
      <w:start w:val="1"/>
      <w:numFmt w:val="bullet"/>
      <w:lvlText w:val="o"/>
      <w:lvlJc w:val="left"/>
      <w:pPr>
        <w:ind w:left="574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DD242E32">
      <w:start w:val="1"/>
      <w:numFmt w:val="bullet"/>
      <w:lvlText w:val="▪"/>
      <w:lvlJc w:val="left"/>
      <w:pPr>
        <w:ind w:left="646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03AE4AC9"/>
    <w:multiLevelType w:val="hybridMultilevel"/>
    <w:tmpl w:val="797AC6B4"/>
    <w:lvl w:ilvl="0" w:tplc="863E99BE">
      <w:start w:val="1"/>
      <w:numFmt w:val="bullet"/>
      <w:lvlText w:val="•"/>
      <w:lvlJc w:val="left"/>
      <w:pPr>
        <w:ind w:left="681"/>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8BB2A55A">
      <w:start w:val="1"/>
      <w:numFmt w:val="bullet"/>
      <w:lvlText w:val="o"/>
      <w:lvlJc w:val="left"/>
      <w:pPr>
        <w:ind w:left="1403"/>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2" w:tplc="E6DE6A10">
      <w:start w:val="1"/>
      <w:numFmt w:val="bullet"/>
      <w:lvlText w:val="▪"/>
      <w:lvlJc w:val="left"/>
      <w:pPr>
        <w:ind w:left="2123"/>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3" w:tplc="74847B9A">
      <w:start w:val="1"/>
      <w:numFmt w:val="bullet"/>
      <w:lvlText w:val="•"/>
      <w:lvlJc w:val="left"/>
      <w:pPr>
        <w:ind w:left="2843"/>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4130183A">
      <w:start w:val="1"/>
      <w:numFmt w:val="bullet"/>
      <w:lvlText w:val="o"/>
      <w:lvlJc w:val="left"/>
      <w:pPr>
        <w:ind w:left="3563"/>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5" w:tplc="F1F4CFD0">
      <w:start w:val="1"/>
      <w:numFmt w:val="bullet"/>
      <w:lvlText w:val="▪"/>
      <w:lvlJc w:val="left"/>
      <w:pPr>
        <w:ind w:left="4283"/>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6" w:tplc="15326D76">
      <w:start w:val="1"/>
      <w:numFmt w:val="bullet"/>
      <w:lvlText w:val="•"/>
      <w:lvlJc w:val="left"/>
      <w:pPr>
        <w:ind w:left="5003"/>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CA301F22">
      <w:start w:val="1"/>
      <w:numFmt w:val="bullet"/>
      <w:lvlText w:val="o"/>
      <w:lvlJc w:val="left"/>
      <w:pPr>
        <w:ind w:left="5723"/>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8" w:tplc="C18EDFCE">
      <w:start w:val="1"/>
      <w:numFmt w:val="bullet"/>
      <w:lvlText w:val="▪"/>
      <w:lvlJc w:val="left"/>
      <w:pPr>
        <w:ind w:left="6443"/>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abstractNum>
  <w:abstractNum w:abstractNumId="10" w15:restartNumberingAfterBreak="0">
    <w:nsid w:val="040E3F9A"/>
    <w:multiLevelType w:val="hybridMultilevel"/>
    <w:tmpl w:val="6B0C2B26"/>
    <w:lvl w:ilvl="0" w:tplc="B8FA0366">
      <w:start w:val="1"/>
      <w:numFmt w:val="bullet"/>
      <w:lvlText w:val="•"/>
      <w:lvlJc w:val="left"/>
      <w:pPr>
        <w:ind w:left="46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87664DC">
      <w:start w:val="1"/>
      <w:numFmt w:val="bullet"/>
      <w:lvlText w:val="o"/>
      <w:lvlJc w:val="left"/>
      <w:pPr>
        <w:ind w:left="119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D15409C0">
      <w:start w:val="1"/>
      <w:numFmt w:val="bullet"/>
      <w:lvlText w:val="▪"/>
      <w:lvlJc w:val="left"/>
      <w:pPr>
        <w:ind w:left="191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8FCD9D8">
      <w:start w:val="1"/>
      <w:numFmt w:val="bullet"/>
      <w:lvlText w:val="•"/>
      <w:lvlJc w:val="left"/>
      <w:pPr>
        <w:ind w:left="26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366CB86">
      <w:start w:val="1"/>
      <w:numFmt w:val="bullet"/>
      <w:lvlText w:val="o"/>
      <w:lvlJc w:val="left"/>
      <w:pPr>
        <w:ind w:left="335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74F2CB40">
      <w:start w:val="1"/>
      <w:numFmt w:val="bullet"/>
      <w:lvlText w:val="▪"/>
      <w:lvlJc w:val="left"/>
      <w:pPr>
        <w:ind w:left="407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EBAA6B5C">
      <w:start w:val="1"/>
      <w:numFmt w:val="bullet"/>
      <w:lvlText w:val="•"/>
      <w:lvlJc w:val="left"/>
      <w:pPr>
        <w:ind w:left="47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F80793C">
      <w:start w:val="1"/>
      <w:numFmt w:val="bullet"/>
      <w:lvlText w:val="o"/>
      <w:lvlJc w:val="left"/>
      <w:pPr>
        <w:ind w:left="551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86366662">
      <w:start w:val="1"/>
      <w:numFmt w:val="bullet"/>
      <w:lvlText w:val="▪"/>
      <w:lvlJc w:val="left"/>
      <w:pPr>
        <w:ind w:left="623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04B4154D"/>
    <w:multiLevelType w:val="hybridMultilevel"/>
    <w:tmpl w:val="98D83402"/>
    <w:lvl w:ilvl="0" w:tplc="9EE0745C">
      <w:start w:val="1"/>
      <w:numFmt w:val="bullet"/>
      <w:lvlText w:val="•"/>
      <w:lvlJc w:val="left"/>
      <w:pPr>
        <w:ind w:left="1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820F9EE">
      <w:start w:val="1"/>
      <w:numFmt w:val="bullet"/>
      <w:lvlText w:val="o"/>
      <w:lvlJc w:val="left"/>
      <w:pPr>
        <w:ind w:left="11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D602720">
      <w:start w:val="1"/>
      <w:numFmt w:val="bullet"/>
      <w:lvlText w:val="▪"/>
      <w:lvlJc w:val="left"/>
      <w:pPr>
        <w:ind w:left="19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E5A59F2">
      <w:start w:val="1"/>
      <w:numFmt w:val="bullet"/>
      <w:lvlText w:val="•"/>
      <w:lvlJc w:val="left"/>
      <w:pPr>
        <w:ind w:left="26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7089270">
      <w:start w:val="1"/>
      <w:numFmt w:val="bullet"/>
      <w:lvlText w:val="o"/>
      <w:lvlJc w:val="left"/>
      <w:pPr>
        <w:ind w:left="33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8822E88">
      <w:start w:val="1"/>
      <w:numFmt w:val="bullet"/>
      <w:lvlText w:val="▪"/>
      <w:lvlJc w:val="left"/>
      <w:pPr>
        <w:ind w:left="406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234A142">
      <w:start w:val="1"/>
      <w:numFmt w:val="bullet"/>
      <w:lvlText w:val="•"/>
      <w:lvlJc w:val="left"/>
      <w:pPr>
        <w:ind w:left="47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EB06C34">
      <w:start w:val="1"/>
      <w:numFmt w:val="bullet"/>
      <w:lvlText w:val="o"/>
      <w:lvlJc w:val="left"/>
      <w:pPr>
        <w:ind w:left="55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DF02EB2">
      <w:start w:val="1"/>
      <w:numFmt w:val="bullet"/>
      <w:lvlText w:val="▪"/>
      <w:lvlJc w:val="left"/>
      <w:pPr>
        <w:ind w:left="62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04DF1898"/>
    <w:multiLevelType w:val="hybridMultilevel"/>
    <w:tmpl w:val="44F0FD40"/>
    <w:lvl w:ilvl="0" w:tplc="15D605D0">
      <w:start w:val="1"/>
      <w:numFmt w:val="bullet"/>
      <w:lvlText w:val="•"/>
      <w:lvlJc w:val="left"/>
      <w:pPr>
        <w:ind w:left="23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lvl w:ilvl="1" w:tplc="6A0021C4">
      <w:start w:val="1"/>
      <w:numFmt w:val="bullet"/>
      <w:lvlText w:val="o"/>
      <w:lvlJc w:val="left"/>
      <w:pPr>
        <w:ind w:left="119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lvl w:ilvl="2" w:tplc="C3180722">
      <w:start w:val="1"/>
      <w:numFmt w:val="bullet"/>
      <w:lvlText w:val="▪"/>
      <w:lvlJc w:val="left"/>
      <w:pPr>
        <w:ind w:left="191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lvl w:ilvl="3" w:tplc="062E5AC4">
      <w:start w:val="1"/>
      <w:numFmt w:val="bullet"/>
      <w:lvlText w:val="•"/>
      <w:lvlJc w:val="left"/>
      <w:pPr>
        <w:ind w:left="263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lvl w:ilvl="4" w:tplc="7814F7D0">
      <w:start w:val="1"/>
      <w:numFmt w:val="bullet"/>
      <w:lvlText w:val="o"/>
      <w:lvlJc w:val="left"/>
      <w:pPr>
        <w:ind w:left="335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lvl w:ilvl="5" w:tplc="AB485E52">
      <w:start w:val="1"/>
      <w:numFmt w:val="bullet"/>
      <w:lvlText w:val="▪"/>
      <w:lvlJc w:val="left"/>
      <w:pPr>
        <w:ind w:left="407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lvl w:ilvl="6" w:tplc="CE24BBD4">
      <w:start w:val="1"/>
      <w:numFmt w:val="bullet"/>
      <w:lvlText w:val="•"/>
      <w:lvlJc w:val="left"/>
      <w:pPr>
        <w:ind w:left="479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lvl w:ilvl="7" w:tplc="6EE25638">
      <w:start w:val="1"/>
      <w:numFmt w:val="bullet"/>
      <w:lvlText w:val="o"/>
      <w:lvlJc w:val="left"/>
      <w:pPr>
        <w:ind w:left="551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lvl w:ilvl="8" w:tplc="35880556">
      <w:start w:val="1"/>
      <w:numFmt w:val="bullet"/>
      <w:lvlText w:val="▪"/>
      <w:lvlJc w:val="left"/>
      <w:pPr>
        <w:ind w:left="6230"/>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superscript"/>
      </w:rPr>
    </w:lvl>
  </w:abstractNum>
  <w:abstractNum w:abstractNumId="13" w15:restartNumberingAfterBreak="0">
    <w:nsid w:val="057B7F34"/>
    <w:multiLevelType w:val="hybridMultilevel"/>
    <w:tmpl w:val="A1FA7E9E"/>
    <w:lvl w:ilvl="0" w:tplc="280A0005">
      <w:start w:val="1"/>
      <w:numFmt w:val="bullet"/>
      <w:lvlText w:val=""/>
      <w:lvlJc w:val="left"/>
      <w:pPr>
        <w:ind w:left="489" w:hanging="360"/>
      </w:pPr>
      <w:rPr>
        <w:rFonts w:ascii="Wingdings" w:hAnsi="Wingdings" w:hint="default"/>
      </w:rPr>
    </w:lvl>
    <w:lvl w:ilvl="1" w:tplc="280A0003">
      <w:start w:val="1"/>
      <w:numFmt w:val="bullet"/>
      <w:lvlText w:val="o"/>
      <w:lvlJc w:val="left"/>
      <w:pPr>
        <w:ind w:left="1209" w:hanging="360"/>
      </w:pPr>
      <w:rPr>
        <w:rFonts w:ascii="Courier New" w:hAnsi="Courier New" w:cs="Courier New" w:hint="default"/>
      </w:rPr>
    </w:lvl>
    <w:lvl w:ilvl="2" w:tplc="280A0005" w:tentative="1">
      <w:start w:val="1"/>
      <w:numFmt w:val="bullet"/>
      <w:lvlText w:val=""/>
      <w:lvlJc w:val="left"/>
      <w:pPr>
        <w:ind w:left="1929" w:hanging="360"/>
      </w:pPr>
      <w:rPr>
        <w:rFonts w:ascii="Wingdings" w:hAnsi="Wingdings" w:hint="default"/>
      </w:rPr>
    </w:lvl>
    <w:lvl w:ilvl="3" w:tplc="280A0001" w:tentative="1">
      <w:start w:val="1"/>
      <w:numFmt w:val="bullet"/>
      <w:lvlText w:val=""/>
      <w:lvlJc w:val="left"/>
      <w:pPr>
        <w:ind w:left="2649" w:hanging="360"/>
      </w:pPr>
      <w:rPr>
        <w:rFonts w:ascii="Symbol" w:hAnsi="Symbol" w:hint="default"/>
      </w:rPr>
    </w:lvl>
    <w:lvl w:ilvl="4" w:tplc="280A0003" w:tentative="1">
      <w:start w:val="1"/>
      <w:numFmt w:val="bullet"/>
      <w:lvlText w:val="o"/>
      <w:lvlJc w:val="left"/>
      <w:pPr>
        <w:ind w:left="3369" w:hanging="360"/>
      </w:pPr>
      <w:rPr>
        <w:rFonts w:ascii="Courier New" w:hAnsi="Courier New" w:cs="Courier New" w:hint="default"/>
      </w:rPr>
    </w:lvl>
    <w:lvl w:ilvl="5" w:tplc="280A0005" w:tentative="1">
      <w:start w:val="1"/>
      <w:numFmt w:val="bullet"/>
      <w:lvlText w:val=""/>
      <w:lvlJc w:val="left"/>
      <w:pPr>
        <w:ind w:left="4089" w:hanging="360"/>
      </w:pPr>
      <w:rPr>
        <w:rFonts w:ascii="Wingdings" w:hAnsi="Wingdings" w:hint="default"/>
      </w:rPr>
    </w:lvl>
    <w:lvl w:ilvl="6" w:tplc="280A0001" w:tentative="1">
      <w:start w:val="1"/>
      <w:numFmt w:val="bullet"/>
      <w:lvlText w:val=""/>
      <w:lvlJc w:val="left"/>
      <w:pPr>
        <w:ind w:left="4809" w:hanging="360"/>
      </w:pPr>
      <w:rPr>
        <w:rFonts w:ascii="Symbol" w:hAnsi="Symbol" w:hint="default"/>
      </w:rPr>
    </w:lvl>
    <w:lvl w:ilvl="7" w:tplc="280A0003" w:tentative="1">
      <w:start w:val="1"/>
      <w:numFmt w:val="bullet"/>
      <w:lvlText w:val="o"/>
      <w:lvlJc w:val="left"/>
      <w:pPr>
        <w:ind w:left="5529" w:hanging="360"/>
      </w:pPr>
      <w:rPr>
        <w:rFonts w:ascii="Courier New" w:hAnsi="Courier New" w:cs="Courier New" w:hint="default"/>
      </w:rPr>
    </w:lvl>
    <w:lvl w:ilvl="8" w:tplc="280A0005" w:tentative="1">
      <w:start w:val="1"/>
      <w:numFmt w:val="bullet"/>
      <w:lvlText w:val=""/>
      <w:lvlJc w:val="left"/>
      <w:pPr>
        <w:ind w:left="6249" w:hanging="360"/>
      </w:pPr>
      <w:rPr>
        <w:rFonts w:ascii="Wingdings" w:hAnsi="Wingdings" w:hint="default"/>
      </w:rPr>
    </w:lvl>
  </w:abstractNum>
  <w:abstractNum w:abstractNumId="14" w15:restartNumberingAfterBreak="0">
    <w:nsid w:val="059F65AA"/>
    <w:multiLevelType w:val="hybridMultilevel"/>
    <w:tmpl w:val="CD70C3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064371ED"/>
    <w:multiLevelType w:val="hybridMultilevel"/>
    <w:tmpl w:val="A76C5B52"/>
    <w:lvl w:ilvl="0" w:tplc="D5800C4A">
      <w:start w:val="1"/>
      <w:numFmt w:val="bullet"/>
      <w:lvlText w:val="✓"/>
      <w:lvlJc w:val="left"/>
      <w:pPr>
        <w:ind w:left="36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B0CE6EE6">
      <w:start w:val="1"/>
      <w:numFmt w:val="bullet"/>
      <w:lvlText w:val="o"/>
      <w:lvlJc w:val="left"/>
      <w:pPr>
        <w:ind w:left="10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E76216E2">
      <w:start w:val="1"/>
      <w:numFmt w:val="bullet"/>
      <w:lvlText w:val="▪"/>
      <w:lvlJc w:val="left"/>
      <w:pPr>
        <w:ind w:left="18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390007D4">
      <w:start w:val="1"/>
      <w:numFmt w:val="bullet"/>
      <w:lvlText w:val="•"/>
      <w:lvlJc w:val="left"/>
      <w:pPr>
        <w:ind w:left="25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A6A20626">
      <w:start w:val="1"/>
      <w:numFmt w:val="bullet"/>
      <w:lvlText w:val="o"/>
      <w:lvlJc w:val="left"/>
      <w:pPr>
        <w:ind w:left="32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24622390">
      <w:start w:val="1"/>
      <w:numFmt w:val="bullet"/>
      <w:lvlText w:val="▪"/>
      <w:lvlJc w:val="left"/>
      <w:pPr>
        <w:ind w:left="39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B36A980C">
      <w:start w:val="1"/>
      <w:numFmt w:val="bullet"/>
      <w:lvlText w:val="•"/>
      <w:lvlJc w:val="left"/>
      <w:pPr>
        <w:ind w:left="46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9354A08A">
      <w:start w:val="1"/>
      <w:numFmt w:val="bullet"/>
      <w:lvlText w:val="o"/>
      <w:lvlJc w:val="left"/>
      <w:pPr>
        <w:ind w:left="54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6B18F866">
      <w:start w:val="1"/>
      <w:numFmt w:val="bullet"/>
      <w:lvlText w:val="▪"/>
      <w:lvlJc w:val="left"/>
      <w:pPr>
        <w:ind w:left="61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06DC4649"/>
    <w:multiLevelType w:val="hybridMultilevel"/>
    <w:tmpl w:val="1F44F516"/>
    <w:lvl w:ilvl="0" w:tplc="280A0005">
      <w:start w:val="1"/>
      <w:numFmt w:val="bullet"/>
      <w:lvlText w:val=""/>
      <w:lvlJc w:val="left"/>
      <w:pPr>
        <w:ind w:left="1211" w:hanging="360"/>
      </w:pPr>
      <w:rPr>
        <w:rFonts w:ascii="Wingdings" w:hAnsi="Wingdings" w:hint="default"/>
      </w:rPr>
    </w:lvl>
    <w:lvl w:ilvl="1" w:tplc="280A0003" w:tentative="1">
      <w:start w:val="1"/>
      <w:numFmt w:val="bullet"/>
      <w:lvlText w:val="o"/>
      <w:lvlJc w:val="left"/>
      <w:pPr>
        <w:ind w:left="1931" w:hanging="360"/>
      </w:pPr>
      <w:rPr>
        <w:rFonts w:ascii="Courier New" w:hAnsi="Courier New" w:cs="Courier New" w:hint="default"/>
      </w:rPr>
    </w:lvl>
    <w:lvl w:ilvl="2" w:tplc="280A0005" w:tentative="1">
      <w:start w:val="1"/>
      <w:numFmt w:val="bullet"/>
      <w:lvlText w:val=""/>
      <w:lvlJc w:val="left"/>
      <w:pPr>
        <w:ind w:left="2651" w:hanging="360"/>
      </w:pPr>
      <w:rPr>
        <w:rFonts w:ascii="Wingdings" w:hAnsi="Wingdings" w:hint="default"/>
      </w:rPr>
    </w:lvl>
    <w:lvl w:ilvl="3" w:tplc="280A0001" w:tentative="1">
      <w:start w:val="1"/>
      <w:numFmt w:val="bullet"/>
      <w:lvlText w:val=""/>
      <w:lvlJc w:val="left"/>
      <w:pPr>
        <w:ind w:left="3371" w:hanging="360"/>
      </w:pPr>
      <w:rPr>
        <w:rFonts w:ascii="Symbol" w:hAnsi="Symbol" w:hint="default"/>
      </w:rPr>
    </w:lvl>
    <w:lvl w:ilvl="4" w:tplc="280A0003" w:tentative="1">
      <w:start w:val="1"/>
      <w:numFmt w:val="bullet"/>
      <w:lvlText w:val="o"/>
      <w:lvlJc w:val="left"/>
      <w:pPr>
        <w:ind w:left="4091" w:hanging="360"/>
      </w:pPr>
      <w:rPr>
        <w:rFonts w:ascii="Courier New" w:hAnsi="Courier New" w:cs="Courier New" w:hint="default"/>
      </w:rPr>
    </w:lvl>
    <w:lvl w:ilvl="5" w:tplc="280A0005" w:tentative="1">
      <w:start w:val="1"/>
      <w:numFmt w:val="bullet"/>
      <w:lvlText w:val=""/>
      <w:lvlJc w:val="left"/>
      <w:pPr>
        <w:ind w:left="4811" w:hanging="360"/>
      </w:pPr>
      <w:rPr>
        <w:rFonts w:ascii="Wingdings" w:hAnsi="Wingdings" w:hint="default"/>
      </w:rPr>
    </w:lvl>
    <w:lvl w:ilvl="6" w:tplc="280A0001" w:tentative="1">
      <w:start w:val="1"/>
      <w:numFmt w:val="bullet"/>
      <w:lvlText w:val=""/>
      <w:lvlJc w:val="left"/>
      <w:pPr>
        <w:ind w:left="5531" w:hanging="360"/>
      </w:pPr>
      <w:rPr>
        <w:rFonts w:ascii="Symbol" w:hAnsi="Symbol" w:hint="default"/>
      </w:rPr>
    </w:lvl>
    <w:lvl w:ilvl="7" w:tplc="280A0003" w:tentative="1">
      <w:start w:val="1"/>
      <w:numFmt w:val="bullet"/>
      <w:lvlText w:val="o"/>
      <w:lvlJc w:val="left"/>
      <w:pPr>
        <w:ind w:left="6251" w:hanging="360"/>
      </w:pPr>
      <w:rPr>
        <w:rFonts w:ascii="Courier New" w:hAnsi="Courier New" w:cs="Courier New" w:hint="default"/>
      </w:rPr>
    </w:lvl>
    <w:lvl w:ilvl="8" w:tplc="280A0005" w:tentative="1">
      <w:start w:val="1"/>
      <w:numFmt w:val="bullet"/>
      <w:lvlText w:val=""/>
      <w:lvlJc w:val="left"/>
      <w:pPr>
        <w:ind w:left="6971" w:hanging="360"/>
      </w:pPr>
      <w:rPr>
        <w:rFonts w:ascii="Wingdings" w:hAnsi="Wingdings" w:hint="default"/>
      </w:rPr>
    </w:lvl>
  </w:abstractNum>
  <w:abstractNum w:abstractNumId="17" w15:restartNumberingAfterBreak="0">
    <w:nsid w:val="071A205F"/>
    <w:multiLevelType w:val="hybridMultilevel"/>
    <w:tmpl w:val="13DEA0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07B43321"/>
    <w:multiLevelType w:val="hybridMultilevel"/>
    <w:tmpl w:val="5F1663C2"/>
    <w:lvl w:ilvl="0" w:tplc="280A0001">
      <w:start w:val="1"/>
      <w:numFmt w:val="bullet"/>
      <w:lvlText w:val=""/>
      <w:lvlJc w:val="left"/>
      <w:pPr>
        <w:ind w:left="408" w:hanging="360"/>
      </w:pPr>
      <w:rPr>
        <w:rFonts w:ascii="Symbol" w:hAnsi="Symbol" w:hint="default"/>
      </w:rPr>
    </w:lvl>
    <w:lvl w:ilvl="1" w:tplc="280A0003" w:tentative="1">
      <w:start w:val="1"/>
      <w:numFmt w:val="bullet"/>
      <w:lvlText w:val="o"/>
      <w:lvlJc w:val="left"/>
      <w:pPr>
        <w:ind w:left="1128" w:hanging="360"/>
      </w:pPr>
      <w:rPr>
        <w:rFonts w:ascii="Courier New" w:hAnsi="Courier New" w:cs="Courier New" w:hint="default"/>
      </w:rPr>
    </w:lvl>
    <w:lvl w:ilvl="2" w:tplc="280A0005" w:tentative="1">
      <w:start w:val="1"/>
      <w:numFmt w:val="bullet"/>
      <w:lvlText w:val=""/>
      <w:lvlJc w:val="left"/>
      <w:pPr>
        <w:ind w:left="1848" w:hanging="360"/>
      </w:pPr>
      <w:rPr>
        <w:rFonts w:ascii="Wingdings" w:hAnsi="Wingdings" w:hint="default"/>
      </w:rPr>
    </w:lvl>
    <w:lvl w:ilvl="3" w:tplc="280A0001" w:tentative="1">
      <w:start w:val="1"/>
      <w:numFmt w:val="bullet"/>
      <w:lvlText w:val=""/>
      <w:lvlJc w:val="left"/>
      <w:pPr>
        <w:ind w:left="2568" w:hanging="360"/>
      </w:pPr>
      <w:rPr>
        <w:rFonts w:ascii="Symbol" w:hAnsi="Symbol" w:hint="default"/>
      </w:rPr>
    </w:lvl>
    <w:lvl w:ilvl="4" w:tplc="280A0003" w:tentative="1">
      <w:start w:val="1"/>
      <w:numFmt w:val="bullet"/>
      <w:lvlText w:val="o"/>
      <w:lvlJc w:val="left"/>
      <w:pPr>
        <w:ind w:left="3288" w:hanging="360"/>
      </w:pPr>
      <w:rPr>
        <w:rFonts w:ascii="Courier New" w:hAnsi="Courier New" w:cs="Courier New" w:hint="default"/>
      </w:rPr>
    </w:lvl>
    <w:lvl w:ilvl="5" w:tplc="280A0005" w:tentative="1">
      <w:start w:val="1"/>
      <w:numFmt w:val="bullet"/>
      <w:lvlText w:val=""/>
      <w:lvlJc w:val="left"/>
      <w:pPr>
        <w:ind w:left="4008" w:hanging="360"/>
      </w:pPr>
      <w:rPr>
        <w:rFonts w:ascii="Wingdings" w:hAnsi="Wingdings" w:hint="default"/>
      </w:rPr>
    </w:lvl>
    <w:lvl w:ilvl="6" w:tplc="280A0001" w:tentative="1">
      <w:start w:val="1"/>
      <w:numFmt w:val="bullet"/>
      <w:lvlText w:val=""/>
      <w:lvlJc w:val="left"/>
      <w:pPr>
        <w:ind w:left="4728" w:hanging="360"/>
      </w:pPr>
      <w:rPr>
        <w:rFonts w:ascii="Symbol" w:hAnsi="Symbol" w:hint="default"/>
      </w:rPr>
    </w:lvl>
    <w:lvl w:ilvl="7" w:tplc="280A0003" w:tentative="1">
      <w:start w:val="1"/>
      <w:numFmt w:val="bullet"/>
      <w:lvlText w:val="o"/>
      <w:lvlJc w:val="left"/>
      <w:pPr>
        <w:ind w:left="5448" w:hanging="360"/>
      </w:pPr>
      <w:rPr>
        <w:rFonts w:ascii="Courier New" w:hAnsi="Courier New" w:cs="Courier New" w:hint="default"/>
      </w:rPr>
    </w:lvl>
    <w:lvl w:ilvl="8" w:tplc="280A0005" w:tentative="1">
      <w:start w:val="1"/>
      <w:numFmt w:val="bullet"/>
      <w:lvlText w:val=""/>
      <w:lvlJc w:val="left"/>
      <w:pPr>
        <w:ind w:left="6168" w:hanging="360"/>
      </w:pPr>
      <w:rPr>
        <w:rFonts w:ascii="Wingdings" w:hAnsi="Wingdings" w:hint="default"/>
      </w:rPr>
    </w:lvl>
  </w:abstractNum>
  <w:abstractNum w:abstractNumId="19" w15:restartNumberingAfterBreak="0">
    <w:nsid w:val="08292F7B"/>
    <w:multiLevelType w:val="hybridMultilevel"/>
    <w:tmpl w:val="C3620FB4"/>
    <w:lvl w:ilvl="0" w:tplc="8872F6BA">
      <w:start w:val="1"/>
      <w:numFmt w:val="upperLetter"/>
      <w:lvlText w:val="%1."/>
      <w:lvlJc w:val="left"/>
      <w:pPr>
        <w:ind w:left="1484" w:hanging="360"/>
      </w:pPr>
      <w:rPr>
        <w:rFonts w:hint="default"/>
        <w:b/>
      </w:rPr>
    </w:lvl>
    <w:lvl w:ilvl="1" w:tplc="280A0019" w:tentative="1">
      <w:start w:val="1"/>
      <w:numFmt w:val="lowerLetter"/>
      <w:lvlText w:val="%2."/>
      <w:lvlJc w:val="left"/>
      <w:pPr>
        <w:ind w:left="2204" w:hanging="360"/>
      </w:pPr>
    </w:lvl>
    <w:lvl w:ilvl="2" w:tplc="280A001B" w:tentative="1">
      <w:start w:val="1"/>
      <w:numFmt w:val="lowerRoman"/>
      <w:lvlText w:val="%3."/>
      <w:lvlJc w:val="right"/>
      <w:pPr>
        <w:ind w:left="2924" w:hanging="180"/>
      </w:pPr>
    </w:lvl>
    <w:lvl w:ilvl="3" w:tplc="280A000F" w:tentative="1">
      <w:start w:val="1"/>
      <w:numFmt w:val="decimal"/>
      <w:lvlText w:val="%4."/>
      <w:lvlJc w:val="left"/>
      <w:pPr>
        <w:ind w:left="3644" w:hanging="360"/>
      </w:pPr>
    </w:lvl>
    <w:lvl w:ilvl="4" w:tplc="280A0019" w:tentative="1">
      <w:start w:val="1"/>
      <w:numFmt w:val="lowerLetter"/>
      <w:lvlText w:val="%5."/>
      <w:lvlJc w:val="left"/>
      <w:pPr>
        <w:ind w:left="4364" w:hanging="360"/>
      </w:pPr>
    </w:lvl>
    <w:lvl w:ilvl="5" w:tplc="280A001B" w:tentative="1">
      <w:start w:val="1"/>
      <w:numFmt w:val="lowerRoman"/>
      <w:lvlText w:val="%6."/>
      <w:lvlJc w:val="right"/>
      <w:pPr>
        <w:ind w:left="5084" w:hanging="180"/>
      </w:pPr>
    </w:lvl>
    <w:lvl w:ilvl="6" w:tplc="280A000F" w:tentative="1">
      <w:start w:val="1"/>
      <w:numFmt w:val="decimal"/>
      <w:lvlText w:val="%7."/>
      <w:lvlJc w:val="left"/>
      <w:pPr>
        <w:ind w:left="5804" w:hanging="360"/>
      </w:pPr>
    </w:lvl>
    <w:lvl w:ilvl="7" w:tplc="280A0019" w:tentative="1">
      <w:start w:val="1"/>
      <w:numFmt w:val="lowerLetter"/>
      <w:lvlText w:val="%8."/>
      <w:lvlJc w:val="left"/>
      <w:pPr>
        <w:ind w:left="6524" w:hanging="360"/>
      </w:pPr>
    </w:lvl>
    <w:lvl w:ilvl="8" w:tplc="280A001B" w:tentative="1">
      <w:start w:val="1"/>
      <w:numFmt w:val="lowerRoman"/>
      <w:lvlText w:val="%9."/>
      <w:lvlJc w:val="right"/>
      <w:pPr>
        <w:ind w:left="7244" w:hanging="180"/>
      </w:pPr>
    </w:lvl>
  </w:abstractNum>
  <w:abstractNum w:abstractNumId="20" w15:restartNumberingAfterBreak="0">
    <w:nsid w:val="08BC4430"/>
    <w:multiLevelType w:val="hybridMultilevel"/>
    <w:tmpl w:val="767022A2"/>
    <w:lvl w:ilvl="0" w:tplc="1FFEABA2">
      <w:start w:val="1"/>
      <w:numFmt w:val="bullet"/>
      <w:lvlText w:val="•"/>
      <w:lvlJc w:val="left"/>
      <w:pPr>
        <w:ind w:left="3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FF2F7AE">
      <w:start w:val="1"/>
      <w:numFmt w:val="bullet"/>
      <w:lvlText w:val="o"/>
      <w:lvlJc w:val="left"/>
      <w:pPr>
        <w:ind w:left="119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65C6D14E">
      <w:start w:val="1"/>
      <w:numFmt w:val="bullet"/>
      <w:lvlText w:val="▪"/>
      <w:lvlJc w:val="left"/>
      <w:pPr>
        <w:ind w:left="191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1A12637A">
      <w:start w:val="1"/>
      <w:numFmt w:val="bullet"/>
      <w:lvlText w:val="•"/>
      <w:lvlJc w:val="left"/>
      <w:pPr>
        <w:ind w:left="263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A544ABC">
      <w:start w:val="1"/>
      <w:numFmt w:val="bullet"/>
      <w:lvlText w:val="o"/>
      <w:lvlJc w:val="left"/>
      <w:pPr>
        <w:ind w:left="335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5CF24132">
      <w:start w:val="1"/>
      <w:numFmt w:val="bullet"/>
      <w:lvlText w:val="▪"/>
      <w:lvlJc w:val="left"/>
      <w:pPr>
        <w:ind w:left="407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766CA7E0">
      <w:start w:val="1"/>
      <w:numFmt w:val="bullet"/>
      <w:lvlText w:val="•"/>
      <w:lvlJc w:val="left"/>
      <w:pPr>
        <w:ind w:left="479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3B420AC">
      <w:start w:val="1"/>
      <w:numFmt w:val="bullet"/>
      <w:lvlText w:val="o"/>
      <w:lvlJc w:val="left"/>
      <w:pPr>
        <w:ind w:left="551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BDC024AC">
      <w:start w:val="1"/>
      <w:numFmt w:val="bullet"/>
      <w:lvlText w:val="▪"/>
      <w:lvlJc w:val="left"/>
      <w:pPr>
        <w:ind w:left="623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1" w15:restartNumberingAfterBreak="0">
    <w:nsid w:val="091800A0"/>
    <w:multiLevelType w:val="hybridMultilevel"/>
    <w:tmpl w:val="4E7C737E"/>
    <w:lvl w:ilvl="0" w:tplc="24764D7C">
      <w:start w:val="1"/>
      <w:numFmt w:val="bullet"/>
      <w:lvlText w:val="▪"/>
      <w:lvlJc w:val="left"/>
      <w:pPr>
        <w:ind w:left="1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0DE6DF6">
      <w:start w:val="1"/>
      <w:numFmt w:val="bullet"/>
      <w:lvlText w:val="o"/>
      <w:lvlJc w:val="left"/>
      <w:pPr>
        <w:ind w:left="11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30C29E2">
      <w:start w:val="1"/>
      <w:numFmt w:val="bullet"/>
      <w:lvlText w:val="▪"/>
      <w:lvlJc w:val="left"/>
      <w:pPr>
        <w:ind w:left="18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6F0D0C0">
      <w:start w:val="1"/>
      <w:numFmt w:val="bullet"/>
      <w:lvlText w:val="•"/>
      <w:lvlJc w:val="left"/>
      <w:pPr>
        <w:ind w:left="25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1612098E">
      <w:start w:val="1"/>
      <w:numFmt w:val="bullet"/>
      <w:lvlText w:val="o"/>
      <w:lvlJc w:val="left"/>
      <w:pPr>
        <w:ind w:left="32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C123038">
      <w:start w:val="1"/>
      <w:numFmt w:val="bullet"/>
      <w:lvlText w:val="▪"/>
      <w:lvlJc w:val="left"/>
      <w:pPr>
        <w:ind w:left="40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42CF994">
      <w:start w:val="1"/>
      <w:numFmt w:val="bullet"/>
      <w:lvlText w:val="•"/>
      <w:lvlJc w:val="left"/>
      <w:pPr>
        <w:ind w:left="47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6F80F25E">
      <w:start w:val="1"/>
      <w:numFmt w:val="bullet"/>
      <w:lvlText w:val="o"/>
      <w:lvlJc w:val="left"/>
      <w:pPr>
        <w:ind w:left="54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2F053A6">
      <w:start w:val="1"/>
      <w:numFmt w:val="bullet"/>
      <w:lvlText w:val="▪"/>
      <w:lvlJc w:val="left"/>
      <w:pPr>
        <w:ind w:left="61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092C146F"/>
    <w:multiLevelType w:val="hybridMultilevel"/>
    <w:tmpl w:val="39AE1C52"/>
    <w:lvl w:ilvl="0" w:tplc="FF7AB5D2">
      <w:start w:val="1"/>
      <w:numFmt w:val="bullet"/>
      <w:lvlText w:val="•"/>
      <w:lvlJc w:val="left"/>
      <w:pPr>
        <w:ind w:left="4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D68C89C">
      <w:start w:val="1"/>
      <w:numFmt w:val="bullet"/>
      <w:lvlText w:val="-"/>
      <w:lvlJc w:val="left"/>
      <w:pPr>
        <w:ind w:left="11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D2A2AEE">
      <w:start w:val="1"/>
      <w:numFmt w:val="bullet"/>
      <w:lvlText w:val="▪"/>
      <w:lvlJc w:val="left"/>
      <w:pPr>
        <w:ind w:left="19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168D548">
      <w:start w:val="1"/>
      <w:numFmt w:val="bullet"/>
      <w:lvlText w:val="•"/>
      <w:lvlJc w:val="left"/>
      <w:pPr>
        <w:ind w:left="26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9D0EA4C">
      <w:start w:val="1"/>
      <w:numFmt w:val="bullet"/>
      <w:lvlText w:val="o"/>
      <w:lvlJc w:val="left"/>
      <w:pPr>
        <w:ind w:left="33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DF46502">
      <w:start w:val="1"/>
      <w:numFmt w:val="bullet"/>
      <w:lvlText w:val="▪"/>
      <w:lvlJc w:val="left"/>
      <w:pPr>
        <w:ind w:left="406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BF01C02">
      <w:start w:val="1"/>
      <w:numFmt w:val="bullet"/>
      <w:lvlText w:val="•"/>
      <w:lvlJc w:val="left"/>
      <w:pPr>
        <w:ind w:left="47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14E3B54">
      <w:start w:val="1"/>
      <w:numFmt w:val="bullet"/>
      <w:lvlText w:val="o"/>
      <w:lvlJc w:val="left"/>
      <w:pPr>
        <w:ind w:left="55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532CEEE">
      <w:start w:val="1"/>
      <w:numFmt w:val="bullet"/>
      <w:lvlText w:val="▪"/>
      <w:lvlJc w:val="left"/>
      <w:pPr>
        <w:ind w:left="62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3" w15:restartNumberingAfterBreak="0">
    <w:nsid w:val="0C6709E7"/>
    <w:multiLevelType w:val="hybridMultilevel"/>
    <w:tmpl w:val="59C43478"/>
    <w:lvl w:ilvl="0" w:tplc="285EECBC">
      <w:start w:val="1"/>
      <w:numFmt w:val="upperLetter"/>
      <w:lvlText w:val="%1."/>
      <w:lvlJc w:val="left"/>
      <w:pPr>
        <w:ind w:left="1484" w:hanging="360"/>
      </w:pPr>
      <w:rPr>
        <w:rFonts w:hint="default"/>
        <w:b/>
        <w:sz w:val="20"/>
      </w:rPr>
    </w:lvl>
    <w:lvl w:ilvl="1" w:tplc="280A0019" w:tentative="1">
      <w:start w:val="1"/>
      <w:numFmt w:val="lowerLetter"/>
      <w:lvlText w:val="%2."/>
      <w:lvlJc w:val="left"/>
      <w:pPr>
        <w:ind w:left="2204" w:hanging="360"/>
      </w:pPr>
    </w:lvl>
    <w:lvl w:ilvl="2" w:tplc="280A001B" w:tentative="1">
      <w:start w:val="1"/>
      <w:numFmt w:val="lowerRoman"/>
      <w:lvlText w:val="%3."/>
      <w:lvlJc w:val="right"/>
      <w:pPr>
        <w:ind w:left="2924" w:hanging="180"/>
      </w:pPr>
    </w:lvl>
    <w:lvl w:ilvl="3" w:tplc="280A000F" w:tentative="1">
      <w:start w:val="1"/>
      <w:numFmt w:val="decimal"/>
      <w:lvlText w:val="%4."/>
      <w:lvlJc w:val="left"/>
      <w:pPr>
        <w:ind w:left="3644" w:hanging="360"/>
      </w:pPr>
    </w:lvl>
    <w:lvl w:ilvl="4" w:tplc="280A0019" w:tentative="1">
      <w:start w:val="1"/>
      <w:numFmt w:val="lowerLetter"/>
      <w:lvlText w:val="%5."/>
      <w:lvlJc w:val="left"/>
      <w:pPr>
        <w:ind w:left="4364" w:hanging="360"/>
      </w:pPr>
    </w:lvl>
    <w:lvl w:ilvl="5" w:tplc="280A001B" w:tentative="1">
      <w:start w:val="1"/>
      <w:numFmt w:val="lowerRoman"/>
      <w:lvlText w:val="%6."/>
      <w:lvlJc w:val="right"/>
      <w:pPr>
        <w:ind w:left="5084" w:hanging="180"/>
      </w:pPr>
    </w:lvl>
    <w:lvl w:ilvl="6" w:tplc="280A000F" w:tentative="1">
      <w:start w:val="1"/>
      <w:numFmt w:val="decimal"/>
      <w:lvlText w:val="%7."/>
      <w:lvlJc w:val="left"/>
      <w:pPr>
        <w:ind w:left="5804" w:hanging="360"/>
      </w:pPr>
    </w:lvl>
    <w:lvl w:ilvl="7" w:tplc="280A0019" w:tentative="1">
      <w:start w:val="1"/>
      <w:numFmt w:val="lowerLetter"/>
      <w:lvlText w:val="%8."/>
      <w:lvlJc w:val="left"/>
      <w:pPr>
        <w:ind w:left="6524" w:hanging="360"/>
      </w:pPr>
    </w:lvl>
    <w:lvl w:ilvl="8" w:tplc="280A001B" w:tentative="1">
      <w:start w:val="1"/>
      <w:numFmt w:val="lowerRoman"/>
      <w:lvlText w:val="%9."/>
      <w:lvlJc w:val="right"/>
      <w:pPr>
        <w:ind w:left="7244" w:hanging="180"/>
      </w:pPr>
    </w:lvl>
  </w:abstractNum>
  <w:abstractNum w:abstractNumId="24" w15:restartNumberingAfterBreak="0">
    <w:nsid w:val="0C7B7D25"/>
    <w:multiLevelType w:val="hybridMultilevel"/>
    <w:tmpl w:val="AD02D1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0F531318"/>
    <w:multiLevelType w:val="multilevel"/>
    <w:tmpl w:val="449A3994"/>
    <w:lvl w:ilvl="0">
      <w:start w:val="8"/>
      <w:numFmt w:val="decimal"/>
      <w:lvlText w:val="%1."/>
      <w:lvlJc w:val="left"/>
      <w:pPr>
        <w:ind w:left="360" w:hanging="36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6" w15:restartNumberingAfterBreak="0">
    <w:nsid w:val="10344A89"/>
    <w:multiLevelType w:val="hybridMultilevel"/>
    <w:tmpl w:val="7D42B7FA"/>
    <w:lvl w:ilvl="0" w:tplc="A7E45092">
      <w:start w:val="1"/>
      <w:numFmt w:val="bullet"/>
      <w:lvlText w:val="•"/>
      <w:lvlJc w:val="left"/>
      <w:pPr>
        <w:ind w:left="11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83625AC">
      <w:start w:val="1"/>
      <w:numFmt w:val="bullet"/>
      <w:lvlText w:val="o"/>
      <w:lvlJc w:val="left"/>
      <w:pPr>
        <w:ind w:left="119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88A2276E">
      <w:start w:val="1"/>
      <w:numFmt w:val="bullet"/>
      <w:lvlText w:val="▪"/>
      <w:lvlJc w:val="left"/>
      <w:pPr>
        <w:ind w:left="191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EE0E53FC">
      <w:start w:val="1"/>
      <w:numFmt w:val="bullet"/>
      <w:lvlText w:val="•"/>
      <w:lvlJc w:val="left"/>
      <w:pPr>
        <w:ind w:left="26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F804CA6">
      <w:start w:val="1"/>
      <w:numFmt w:val="bullet"/>
      <w:lvlText w:val="o"/>
      <w:lvlJc w:val="left"/>
      <w:pPr>
        <w:ind w:left="335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E264CB04">
      <w:start w:val="1"/>
      <w:numFmt w:val="bullet"/>
      <w:lvlText w:val="▪"/>
      <w:lvlJc w:val="left"/>
      <w:pPr>
        <w:ind w:left="407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DF070D2">
      <w:start w:val="1"/>
      <w:numFmt w:val="bullet"/>
      <w:lvlText w:val="•"/>
      <w:lvlJc w:val="left"/>
      <w:pPr>
        <w:ind w:left="47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96EBEE6">
      <w:start w:val="1"/>
      <w:numFmt w:val="bullet"/>
      <w:lvlText w:val="o"/>
      <w:lvlJc w:val="left"/>
      <w:pPr>
        <w:ind w:left="551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25DAA9E6">
      <w:start w:val="1"/>
      <w:numFmt w:val="bullet"/>
      <w:lvlText w:val="▪"/>
      <w:lvlJc w:val="left"/>
      <w:pPr>
        <w:ind w:left="623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7" w15:restartNumberingAfterBreak="0">
    <w:nsid w:val="10AE299B"/>
    <w:multiLevelType w:val="hybridMultilevel"/>
    <w:tmpl w:val="A140815C"/>
    <w:lvl w:ilvl="0" w:tplc="08CCCDA8">
      <w:start w:val="1"/>
      <w:numFmt w:val="bullet"/>
      <w:lvlText w:val="•"/>
      <w:lvlJc w:val="left"/>
      <w:pPr>
        <w:ind w:left="3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E1A561E">
      <w:start w:val="1"/>
      <w:numFmt w:val="bullet"/>
      <w:lvlText w:val="o"/>
      <w:lvlJc w:val="left"/>
      <w:pPr>
        <w:ind w:left="1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55446E64">
      <w:start w:val="1"/>
      <w:numFmt w:val="bullet"/>
      <w:lvlText w:val="▪"/>
      <w:lvlJc w:val="left"/>
      <w:pPr>
        <w:ind w:left="19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65DAF546">
      <w:start w:val="1"/>
      <w:numFmt w:val="bullet"/>
      <w:lvlText w:val="•"/>
      <w:lvlJc w:val="left"/>
      <w:pPr>
        <w:ind w:left="26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02E5660">
      <w:start w:val="1"/>
      <w:numFmt w:val="bullet"/>
      <w:lvlText w:val="o"/>
      <w:lvlJc w:val="left"/>
      <w:pPr>
        <w:ind w:left="33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03ECD9E4">
      <w:start w:val="1"/>
      <w:numFmt w:val="bullet"/>
      <w:lvlText w:val="▪"/>
      <w:lvlJc w:val="left"/>
      <w:pPr>
        <w:ind w:left="40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AF40BD78">
      <w:start w:val="1"/>
      <w:numFmt w:val="bullet"/>
      <w:lvlText w:val="•"/>
      <w:lvlJc w:val="left"/>
      <w:pPr>
        <w:ind w:left="47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ABEEC64">
      <w:start w:val="1"/>
      <w:numFmt w:val="bullet"/>
      <w:lvlText w:val="o"/>
      <w:lvlJc w:val="left"/>
      <w:pPr>
        <w:ind w:left="55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44F868E4">
      <w:start w:val="1"/>
      <w:numFmt w:val="bullet"/>
      <w:lvlText w:val="▪"/>
      <w:lvlJc w:val="left"/>
      <w:pPr>
        <w:ind w:left="62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8" w15:restartNumberingAfterBreak="0">
    <w:nsid w:val="10C04394"/>
    <w:multiLevelType w:val="hybridMultilevel"/>
    <w:tmpl w:val="6DFE3C3C"/>
    <w:lvl w:ilvl="0" w:tplc="2D5ED7DA">
      <w:start w:val="1"/>
      <w:numFmt w:val="bullet"/>
      <w:lvlText w:val="•"/>
      <w:lvlJc w:val="left"/>
      <w:pPr>
        <w:ind w:left="3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D5E6CF2">
      <w:start w:val="1"/>
      <w:numFmt w:val="bullet"/>
      <w:lvlText w:val="o"/>
      <w:lvlJc w:val="left"/>
      <w:pPr>
        <w:ind w:left="1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EB1AD1B8">
      <w:start w:val="1"/>
      <w:numFmt w:val="bullet"/>
      <w:lvlText w:val="▪"/>
      <w:lvlJc w:val="left"/>
      <w:pPr>
        <w:ind w:left="19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33A8073E">
      <w:start w:val="1"/>
      <w:numFmt w:val="bullet"/>
      <w:lvlText w:val="•"/>
      <w:lvlJc w:val="left"/>
      <w:pPr>
        <w:ind w:left="26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2A8922A">
      <w:start w:val="1"/>
      <w:numFmt w:val="bullet"/>
      <w:lvlText w:val="o"/>
      <w:lvlJc w:val="left"/>
      <w:pPr>
        <w:ind w:left="33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D8C0BC02">
      <w:start w:val="1"/>
      <w:numFmt w:val="bullet"/>
      <w:lvlText w:val="▪"/>
      <w:lvlJc w:val="left"/>
      <w:pPr>
        <w:ind w:left="40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4434DF8A">
      <w:start w:val="1"/>
      <w:numFmt w:val="bullet"/>
      <w:lvlText w:val="•"/>
      <w:lvlJc w:val="left"/>
      <w:pPr>
        <w:ind w:left="47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B1E51A0">
      <w:start w:val="1"/>
      <w:numFmt w:val="bullet"/>
      <w:lvlText w:val="o"/>
      <w:lvlJc w:val="left"/>
      <w:pPr>
        <w:ind w:left="55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BC708AAE">
      <w:start w:val="1"/>
      <w:numFmt w:val="bullet"/>
      <w:lvlText w:val="▪"/>
      <w:lvlJc w:val="left"/>
      <w:pPr>
        <w:ind w:left="62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9" w15:restartNumberingAfterBreak="0">
    <w:nsid w:val="10C92E94"/>
    <w:multiLevelType w:val="hybridMultilevel"/>
    <w:tmpl w:val="421805DA"/>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13293160"/>
    <w:multiLevelType w:val="hybridMultilevel"/>
    <w:tmpl w:val="C66462AA"/>
    <w:lvl w:ilvl="0" w:tplc="8E0E127C">
      <w:start w:val="1"/>
      <w:numFmt w:val="bullet"/>
      <w:lvlText w:val="✓"/>
      <w:lvlJc w:val="left"/>
      <w:pPr>
        <w:ind w:left="3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7BF25C5A">
      <w:start w:val="1"/>
      <w:numFmt w:val="bullet"/>
      <w:lvlText w:val="o"/>
      <w:lvlJc w:val="left"/>
      <w:pPr>
        <w:ind w:left="10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6E98573E">
      <w:start w:val="1"/>
      <w:numFmt w:val="bullet"/>
      <w:lvlText w:val="▪"/>
      <w:lvlJc w:val="left"/>
      <w:pPr>
        <w:ind w:left="18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4F526A1C">
      <w:start w:val="1"/>
      <w:numFmt w:val="bullet"/>
      <w:lvlText w:val="•"/>
      <w:lvlJc w:val="left"/>
      <w:pPr>
        <w:ind w:left="25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2A4E4254">
      <w:start w:val="1"/>
      <w:numFmt w:val="bullet"/>
      <w:lvlText w:val="o"/>
      <w:lvlJc w:val="left"/>
      <w:pPr>
        <w:ind w:left="32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0B7E32E0">
      <w:start w:val="1"/>
      <w:numFmt w:val="bullet"/>
      <w:lvlText w:val="▪"/>
      <w:lvlJc w:val="left"/>
      <w:pPr>
        <w:ind w:left="39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168C6D3A">
      <w:start w:val="1"/>
      <w:numFmt w:val="bullet"/>
      <w:lvlText w:val="•"/>
      <w:lvlJc w:val="left"/>
      <w:pPr>
        <w:ind w:left="46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CC1028E8">
      <w:start w:val="1"/>
      <w:numFmt w:val="bullet"/>
      <w:lvlText w:val="o"/>
      <w:lvlJc w:val="left"/>
      <w:pPr>
        <w:ind w:left="54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D8E0939E">
      <w:start w:val="1"/>
      <w:numFmt w:val="bullet"/>
      <w:lvlText w:val="▪"/>
      <w:lvlJc w:val="left"/>
      <w:pPr>
        <w:ind w:left="61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31" w15:restartNumberingAfterBreak="0">
    <w:nsid w:val="133A4733"/>
    <w:multiLevelType w:val="hybridMultilevel"/>
    <w:tmpl w:val="70D0762A"/>
    <w:lvl w:ilvl="0" w:tplc="83CC9604">
      <w:start w:val="1"/>
      <w:numFmt w:val="bullet"/>
      <w:lvlText w:val="•"/>
      <w:lvlJc w:val="left"/>
      <w:pPr>
        <w:ind w:left="2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AA697AE">
      <w:start w:val="1"/>
      <w:numFmt w:val="bullet"/>
      <w:lvlText w:val="o"/>
      <w:lvlJc w:val="left"/>
      <w:pPr>
        <w:ind w:left="1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7908C45E">
      <w:start w:val="1"/>
      <w:numFmt w:val="bullet"/>
      <w:lvlText w:val="▪"/>
      <w:lvlJc w:val="left"/>
      <w:pPr>
        <w:ind w:left="19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E91C8AF4">
      <w:start w:val="1"/>
      <w:numFmt w:val="bullet"/>
      <w:lvlText w:val="•"/>
      <w:lvlJc w:val="left"/>
      <w:pPr>
        <w:ind w:left="26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3A6E790">
      <w:start w:val="1"/>
      <w:numFmt w:val="bullet"/>
      <w:lvlText w:val="o"/>
      <w:lvlJc w:val="left"/>
      <w:pPr>
        <w:ind w:left="33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09ECE75A">
      <w:start w:val="1"/>
      <w:numFmt w:val="bullet"/>
      <w:lvlText w:val="▪"/>
      <w:lvlJc w:val="left"/>
      <w:pPr>
        <w:ind w:left="40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E64EDAA6">
      <w:start w:val="1"/>
      <w:numFmt w:val="bullet"/>
      <w:lvlText w:val="•"/>
      <w:lvlJc w:val="left"/>
      <w:pPr>
        <w:ind w:left="47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6744A08">
      <w:start w:val="1"/>
      <w:numFmt w:val="bullet"/>
      <w:lvlText w:val="o"/>
      <w:lvlJc w:val="left"/>
      <w:pPr>
        <w:ind w:left="55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64D6E064">
      <w:start w:val="1"/>
      <w:numFmt w:val="bullet"/>
      <w:lvlText w:val="▪"/>
      <w:lvlJc w:val="left"/>
      <w:pPr>
        <w:ind w:left="62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2" w15:restartNumberingAfterBreak="0">
    <w:nsid w:val="13A2610A"/>
    <w:multiLevelType w:val="hybridMultilevel"/>
    <w:tmpl w:val="0FEE84B2"/>
    <w:lvl w:ilvl="0" w:tplc="466AE206">
      <w:start w:val="1"/>
      <w:numFmt w:val="bullet"/>
      <w:lvlText w:val="•"/>
      <w:lvlJc w:val="left"/>
      <w:pPr>
        <w:ind w:left="2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E688076">
      <w:start w:val="1"/>
      <w:numFmt w:val="bullet"/>
      <w:lvlText w:val="o"/>
      <w:lvlJc w:val="left"/>
      <w:pPr>
        <w:ind w:left="110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8D9E6096">
      <w:start w:val="1"/>
      <w:numFmt w:val="bullet"/>
      <w:lvlText w:val="▪"/>
      <w:lvlJc w:val="left"/>
      <w:pPr>
        <w:ind w:left="182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BED0DC90">
      <w:start w:val="1"/>
      <w:numFmt w:val="bullet"/>
      <w:lvlText w:val="•"/>
      <w:lvlJc w:val="left"/>
      <w:pPr>
        <w:ind w:left="25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2AE99A0">
      <w:start w:val="1"/>
      <w:numFmt w:val="bullet"/>
      <w:lvlText w:val="o"/>
      <w:lvlJc w:val="left"/>
      <w:pPr>
        <w:ind w:left="326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340AB3BC">
      <w:start w:val="1"/>
      <w:numFmt w:val="bullet"/>
      <w:lvlText w:val="▪"/>
      <w:lvlJc w:val="left"/>
      <w:pPr>
        <w:ind w:left="39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E6DAB682">
      <w:start w:val="1"/>
      <w:numFmt w:val="bullet"/>
      <w:lvlText w:val="•"/>
      <w:lvlJc w:val="left"/>
      <w:pPr>
        <w:ind w:left="47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0C6E73C">
      <w:start w:val="1"/>
      <w:numFmt w:val="bullet"/>
      <w:lvlText w:val="o"/>
      <w:lvlJc w:val="left"/>
      <w:pPr>
        <w:ind w:left="542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7F0A02B2">
      <w:start w:val="1"/>
      <w:numFmt w:val="bullet"/>
      <w:lvlText w:val="▪"/>
      <w:lvlJc w:val="left"/>
      <w:pPr>
        <w:ind w:left="614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3" w15:restartNumberingAfterBreak="0">
    <w:nsid w:val="14681DBE"/>
    <w:multiLevelType w:val="hybridMultilevel"/>
    <w:tmpl w:val="7D0CA5AE"/>
    <w:lvl w:ilvl="0" w:tplc="98B0242A">
      <w:start w:val="1"/>
      <w:numFmt w:val="bullet"/>
      <w:lvlText w:val="•"/>
      <w:lvlJc w:val="left"/>
      <w:pPr>
        <w:ind w:left="2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424B974">
      <w:start w:val="1"/>
      <w:numFmt w:val="bullet"/>
      <w:lvlText w:val="o"/>
      <w:lvlJc w:val="left"/>
      <w:pPr>
        <w:ind w:left="114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23F27428">
      <w:start w:val="1"/>
      <w:numFmt w:val="bullet"/>
      <w:lvlText w:val="▪"/>
      <w:lvlJc w:val="left"/>
      <w:pPr>
        <w:ind w:left="186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2A8DE92">
      <w:start w:val="1"/>
      <w:numFmt w:val="bullet"/>
      <w:lvlText w:val="•"/>
      <w:lvlJc w:val="left"/>
      <w:pPr>
        <w:ind w:left="25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768EFF4">
      <w:start w:val="1"/>
      <w:numFmt w:val="bullet"/>
      <w:lvlText w:val="o"/>
      <w:lvlJc w:val="left"/>
      <w:pPr>
        <w:ind w:left="330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EF149908">
      <w:start w:val="1"/>
      <w:numFmt w:val="bullet"/>
      <w:lvlText w:val="▪"/>
      <w:lvlJc w:val="left"/>
      <w:pPr>
        <w:ind w:left="402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32B0F3A6">
      <w:start w:val="1"/>
      <w:numFmt w:val="bullet"/>
      <w:lvlText w:val="•"/>
      <w:lvlJc w:val="left"/>
      <w:pPr>
        <w:ind w:left="47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F22528C">
      <w:start w:val="1"/>
      <w:numFmt w:val="bullet"/>
      <w:lvlText w:val="o"/>
      <w:lvlJc w:val="left"/>
      <w:pPr>
        <w:ind w:left="546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55A2C2D2">
      <w:start w:val="1"/>
      <w:numFmt w:val="bullet"/>
      <w:lvlText w:val="▪"/>
      <w:lvlJc w:val="left"/>
      <w:pPr>
        <w:ind w:left="61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4" w15:restartNumberingAfterBreak="0">
    <w:nsid w:val="148F595D"/>
    <w:multiLevelType w:val="hybridMultilevel"/>
    <w:tmpl w:val="0CC675E4"/>
    <w:lvl w:ilvl="0" w:tplc="4278748A">
      <w:start w:val="1"/>
      <w:numFmt w:val="bullet"/>
      <w:lvlText w:val="•"/>
      <w:lvlJc w:val="left"/>
      <w:pPr>
        <w:ind w:left="4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FCC7966">
      <w:start w:val="1"/>
      <w:numFmt w:val="bullet"/>
      <w:lvlText w:val="o"/>
      <w:lvlJc w:val="left"/>
      <w:pPr>
        <w:ind w:left="11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BD0ABE86">
      <w:start w:val="1"/>
      <w:numFmt w:val="bullet"/>
      <w:lvlText w:val="▪"/>
      <w:lvlJc w:val="left"/>
      <w:pPr>
        <w:ind w:left="18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CF2E97E8">
      <w:start w:val="1"/>
      <w:numFmt w:val="bullet"/>
      <w:lvlText w:val="•"/>
      <w:lvlJc w:val="left"/>
      <w:pPr>
        <w:ind w:left="26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42057E4">
      <w:start w:val="1"/>
      <w:numFmt w:val="bullet"/>
      <w:lvlText w:val="o"/>
      <w:lvlJc w:val="left"/>
      <w:pPr>
        <w:ind w:left="33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5ABC477E">
      <w:start w:val="1"/>
      <w:numFmt w:val="bullet"/>
      <w:lvlText w:val="▪"/>
      <w:lvlJc w:val="left"/>
      <w:pPr>
        <w:ind w:left="40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1D3496C0">
      <w:start w:val="1"/>
      <w:numFmt w:val="bullet"/>
      <w:lvlText w:val="•"/>
      <w:lvlJc w:val="left"/>
      <w:pPr>
        <w:ind w:left="476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A00DBF2">
      <w:start w:val="1"/>
      <w:numFmt w:val="bullet"/>
      <w:lvlText w:val="o"/>
      <w:lvlJc w:val="left"/>
      <w:pPr>
        <w:ind w:left="54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6FCD79A">
      <w:start w:val="1"/>
      <w:numFmt w:val="bullet"/>
      <w:lvlText w:val="▪"/>
      <w:lvlJc w:val="left"/>
      <w:pPr>
        <w:ind w:left="62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5" w15:restartNumberingAfterBreak="0">
    <w:nsid w:val="15410CD4"/>
    <w:multiLevelType w:val="hybridMultilevel"/>
    <w:tmpl w:val="C972C778"/>
    <w:lvl w:ilvl="0" w:tplc="C1F0AE0E">
      <w:start w:val="1"/>
      <w:numFmt w:val="bullet"/>
      <w:lvlText w:val="•"/>
      <w:lvlJc w:val="left"/>
      <w:pPr>
        <w:ind w:left="2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E7E867A">
      <w:start w:val="1"/>
      <w:numFmt w:val="bullet"/>
      <w:lvlText w:val="o"/>
      <w:lvlJc w:val="left"/>
      <w:pPr>
        <w:ind w:left="1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62D284D4">
      <w:start w:val="1"/>
      <w:numFmt w:val="bullet"/>
      <w:lvlText w:val="▪"/>
      <w:lvlJc w:val="left"/>
      <w:pPr>
        <w:ind w:left="19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173A880A">
      <w:start w:val="1"/>
      <w:numFmt w:val="bullet"/>
      <w:lvlText w:val="•"/>
      <w:lvlJc w:val="left"/>
      <w:pPr>
        <w:ind w:left="26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340FBCE">
      <w:start w:val="1"/>
      <w:numFmt w:val="bullet"/>
      <w:lvlText w:val="o"/>
      <w:lvlJc w:val="left"/>
      <w:pPr>
        <w:ind w:left="33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A46D146">
      <w:start w:val="1"/>
      <w:numFmt w:val="bullet"/>
      <w:lvlText w:val="▪"/>
      <w:lvlJc w:val="left"/>
      <w:pPr>
        <w:ind w:left="40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09043332">
      <w:start w:val="1"/>
      <w:numFmt w:val="bullet"/>
      <w:lvlText w:val="•"/>
      <w:lvlJc w:val="left"/>
      <w:pPr>
        <w:ind w:left="47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8502134">
      <w:start w:val="1"/>
      <w:numFmt w:val="bullet"/>
      <w:lvlText w:val="o"/>
      <w:lvlJc w:val="left"/>
      <w:pPr>
        <w:ind w:left="55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27A8CBD6">
      <w:start w:val="1"/>
      <w:numFmt w:val="bullet"/>
      <w:lvlText w:val="▪"/>
      <w:lvlJc w:val="left"/>
      <w:pPr>
        <w:ind w:left="62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6" w15:restartNumberingAfterBreak="0">
    <w:nsid w:val="15B9154B"/>
    <w:multiLevelType w:val="hybridMultilevel"/>
    <w:tmpl w:val="90B05AA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16416447"/>
    <w:multiLevelType w:val="multilevel"/>
    <w:tmpl w:val="26C818CE"/>
    <w:lvl w:ilvl="0">
      <w:start w:val="1"/>
      <w:numFmt w:val="upperRoman"/>
      <w:lvlText w:val="%1."/>
      <w:lvlJc w:val="right"/>
      <w:pPr>
        <w:ind w:left="720" w:hanging="360"/>
      </w:p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38" w15:restartNumberingAfterBreak="0">
    <w:nsid w:val="16BD185C"/>
    <w:multiLevelType w:val="hybridMultilevel"/>
    <w:tmpl w:val="4818152C"/>
    <w:lvl w:ilvl="0" w:tplc="76C4BC0C">
      <w:start w:val="1"/>
      <w:numFmt w:val="upperRoman"/>
      <w:lvlText w:val="%1."/>
      <w:lvlJc w:val="left"/>
      <w:pPr>
        <w:ind w:left="33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7308E0E">
      <w:start w:val="1"/>
      <w:numFmt w:val="bullet"/>
      <w:lvlText w:val="•"/>
      <w:lvlJc w:val="left"/>
      <w:pPr>
        <w:ind w:left="7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1CCDBB0">
      <w:start w:val="1"/>
      <w:numFmt w:val="bullet"/>
      <w:lvlText w:val="▪"/>
      <w:lvlJc w:val="left"/>
      <w:pPr>
        <w:ind w:left="149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500F918">
      <w:start w:val="1"/>
      <w:numFmt w:val="bullet"/>
      <w:lvlText w:val="•"/>
      <w:lvlJc w:val="left"/>
      <w:pPr>
        <w:ind w:left="221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260C10C">
      <w:start w:val="1"/>
      <w:numFmt w:val="bullet"/>
      <w:lvlText w:val="o"/>
      <w:lvlJc w:val="left"/>
      <w:pPr>
        <w:ind w:left="293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601A5D26">
      <w:start w:val="1"/>
      <w:numFmt w:val="bullet"/>
      <w:lvlText w:val="▪"/>
      <w:lvlJc w:val="left"/>
      <w:pPr>
        <w:ind w:left="365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E34CA024">
      <w:start w:val="1"/>
      <w:numFmt w:val="bullet"/>
      <w:lvlText w:val="•"/>
      <w:lvlJc w:val="left"/>
      <w:pPr>
        <w:ind w:left="43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5460CF8">
      <w:start w:val="1"/>
      <w:numFmt w:val="bullet"/>
      <w:lvlText w:val="o"/>
      <w:lvlJc w:val="left"/>
      <w:pPr>
        <w:ind w:left="509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286AFB2">
      <w:start w:val="1"/>
      <w:numFmt w:val="bullet"/>
      <w:lvlText w:val="▪"/>
      <w:lvlJc w:val="left"/>
      <w:pPr>
        <w:ind w:left="581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9" w15:restartNumberingAfterBreak="0">
    <w:nsid w:val="1713579D"/>
    <w:multiLevelType w:val="hybridMultilevel"/>
    <w:tmpl w:val="E05CA522"/>
    <w:lvl w:ilvl="0" w:tplc="6980C600">
      <w:numFmt w:val="bullet"/>
      <w:lvlText w:val=""/>
      <w:lvlJc w:val="left"/>
      <w:pPr>
        <w:ind w:left="720" w:hanging="360"/>
      </w:pPr>
      <w:rPr>
        <w:rFonts w:ascii="Symbol" w:eastAsia="Symbol" w:hAnsi="Symbol" w:cs="Symbol" w:hint="default"/>
        <w:w w:val="100"/>
        <w:sz w:val="22"/>
        <w:szCs w:val="22"/>
        <w:lang w:val="es-ES" w:eastAsia="es-ES" w:bidi="es-E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15:restartNumberingAfterBreak="0">
    <w:nsid w:val="17233D1D"/>
    <w:multiLevelType w:val="hybridMultilevel"/>
    <w:tmpl w:val="F92EE2DE"/>
    <w:lvl w:ilvl="0" w:tplc="168EAC8A">
      <w:start w:val="1"/>
      <w:numFmt w:val="bullet"/>
      <w:lvlText w:val=""/>
      <w:lvlJc w:val="left"/>
      <w:pPr>
        <w:tabs>
          <w:tab w:val="num" w:pos="786"/>
        </w:tabs>
        <w:ind w:left="786" w:hanging="360"/>
      </w:pPr>
      <w:rPr>
        <w:rFonts w:ascii="Symbol" w:hAnsi="Symbol" w:hint="default"/>
        <w:color w:val="auto"/>
      </w:rPr>
    </w:lvl>
    <w:lvl w:ilvl="1" w:tplc="E950235A">
      <w:start w:val="1"/>
      <w:numFmt w:val="decimal"/>
      <w:lvlText w:val="2.%2."/>
      <w:lvlJc w:val="left"/>
      <w:pPr>
        <w:tabs>
          <w:tab w:val="num" w:pos="435"/>
        </w:tabs>
        <w:ind w:left="435" w:hanging="680"/>
      </w:pPr>
      <w:rPr>
        <w:rFonts w:hint="default"/>
      </w:rPr>
    </w:lvl>
    <w:lvl w:ilvl="2" w:tplc="0C0A0005" w:tentative="1">
      <w:start w:val="1"/>
      <w:numFmt w:val="bullet"/>
      <w:lvlText w:val=""/>
      <w:lvlJc w:val="left"/>
      <w:pPr>
        <w:tabs>
          <w:tab w:val="num" w:pos="2226"/>
        </w:tabs>
        <w:ind w:left="2226" w:hanging="360"/>
      </w:pPr>
      <w:rPr>
        <w:rFonts w:ascii="Wingdings" w:hAnsi="Wingdings" w:hint="default"/>
      </w:rPr>
    </w:lvl>
    <w:lvl w:ilvl="3" w:tplc="0C0A0001" w:tentative="1">
      <w:start w:val="1"/>
      <w:numFmt w:val="bullet"/>
      <w:lvlText w:val=""/>
      <w:lvlJc w:val="left"/>
      <w:pPr>
        <w:tabs>
          <w:tab w:val="num" w:pos="2946"/>
        </w:tabs>
        <w:ind w:left="2946" w:hanging="360"/>
      </w:pPr>
      <w:rPr>
        <w:rFonts w:ascii="Symbol" w:hAnsi="Symbol" w:hint="default"/>
      </w:rPr>
    </w:lvl>
    <w:lvl w:ilvl="4" w:tplc="0C0A0003" w:tentative="1">
      <w:start w:val="1"/>
      <w:numFmt w:val="bullet"/>
      <w:lvlText w:val="o"/>
      <w:lvlJc w:val="left"/>
      <w:pPr>
        <w:tabs>
          <w:tab w:val="num" w:pos="3666"/>
        </w:tabs>
        <w:ind w:left="3666" w:hanging="360"/>
      </w:pPr>
      <w:rPr>
        <w:rFonts w:ascii="Courier New" w:hAnsi="Courier New" w:cs="Courier New" w:hint="default"/>
      </w:rPr>
    </w:lvl>
    <w:lvl w:ilvl="5" w:tplc="0C0A0005" w:tentative="1">
      <w:start w:val="1"/>
      <w:numFmt w:val="bullet"/>
      <w:lvlText w:val=""/>
      <w:lvlJc w:val="left"/>
      <w:pPr>
        <w:tabs>
          <w:tab w:val="num" w:pos="4386"/>
        </w:tabs>
        <w:ind w:left="4386" w:hanging="360"/>
      </w:pPr>
      <w:rPr>
        <w:rFonts w:ascii="Wingdings" w:hAnsi="Wingdings" w:hint="default"/>
      </w:rPr>
    </w:lvl>
    <w:lvl w:ilvl="6" w:tplc="0C0A0001" w:tentative="1">
      <w:start w:val="1"/>
      <w:numFmt w:val="bullet"/>
      <w:lvlText w:val=""/>
      <w:lvlJc w:val="left"/>
      <w:pPr>
        <w:tabs>
          <w:tab w:val="num" w:pos="5106"/>
        </w:tabs>
        <w:ind w:left="5106" w:hanging="360"/>
      </w:pPr>
      <w:rPr>
        <w:rFonts w:ascii="Symbol" w:hAnsi="Symbol" w:hint="default"/>
      </w:rPr>
    </w:lvl>
    <w:lvl w:ilvl="7" w:tplc="0C0A0003" w:tentative="1">
      <w:start w:val="1"/>
      <w:numFmt w:val="bullet"/>
      <w:lvlText w:val="o"/>
      <w:lvlJc w:val="left"/>
      <w:pPr>
        <w:tabs>
          <w:tab w:val="num" w:pos="5826"/>
        </w:tabs>
        <w:ind w:left="5826" w:hanging="360"/>
      </w:pPr>
      <w:rPr>
        <w:rFonts w:ascii="Courier New" w:hAnsi="Courier New" w:cs="Courier New" w:hint="default"/>
      </w:rPr>
    </w:lvl>
    <w:lvl w:ilvl="8" w:tplc="0C0A0005" w:tentative="1">
      <w:start w:val="1"/>
      <w:numFmt w:val="bullet"/>
      <w:lvlText w:val=""/>
      <w:lvlJc w:val="left"/>
      <w:pPr>
        <w:tabs>
          <w:tab w:val="num" w:pos="6546"/>
        </w:tabs>
        <w:ind w:left="6546" w:hanging="360"/>
      </w:pPr>
      <w:rPr>
        <w:rFonts w:ascii="Wingdings" w:hAnsi="Wingdings" w:hint="default"/>
      </w:rPr>
    </w:lvl>
  </w:abstractNum>
  <w:abstractNum w:abstractNumId="41" w15:restartNumberingAfterBreak="0">
    <w:nsid w:val="175D7381"/>
    <w:multiLevelType w:val="hybridMultilevel"/>
    <w:tmpl w:val="B6CE90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18F95033"/>
    <w:multiLevelType w:val="hybridMultilevel"/>
    <w:tmpl w:val="E63AC3EC"/>
    <w:lvl w:ilvl="0" w:tplc="FA88F72E">
      <w:numFmt w:val="bullet"/>
      <w:lvlText w:val="-"/>
      <w:lvlJc w:val="left"/>
      <w:pPr>
        <w:ind w:left="408" w:hanging="360"/>
      </w:pPr>
      <w:rPr>
        <w:rFonts w:ascii="Arial Narrow" w:eastAsia="Calibri" w:hAnsi="Arial Narrow" w:cs="Arial" w:hint="default"/>
      </w:rPr>
    </w:lvl>
    <w:lvl w:ilvl="1" w:tplc="280A0003">
      <w:start w:val="1"/>
      <w:numFmt w:val="bullet"/>
      <w:lvlText w:val="o"/>
      <w:lvlJc w:val="left"/>
      <w:pPr>
        <w:ind w:left="1128" w:hanging="360"/>
      </w:pPr>
      <w:rPr>
        <w:rFonts w:ascii="Courier New" w:hAnsi="Courier New" w:cs="Courier New" w:hint="default"/>
      </w:rPr>
    </w:lvl>
    <w:lvl w:ilvl="2" w:tplc="280A0005" w:tentative="1">
      <w:start w:val="1"/>
      <w:numFmt w:val="bullet"/>
      <w:lvlText w:val=""/>
      <w:lvlJc w:val="left"/>
      <w:pPr>
        <w:ind w:left="1848" w:hanging="360"/>
      </w:pPr>
      <w:rPr>
        <w:rFonts w:ascii="Wingdings" w:hAnsi="Wingdings" w:hint="default"/>
      </w:rPr>
    </w:lvl>
    <w:lvl w:ilvl="3" w:tplc="280A0001" w:tentative="1">
      <w:start w:val="1"/>
      <w:numFmt w:val="bullet"/>
      <w:lvlText w:val=""/>
      <w:lvlJc w:val="left"/>
      <w:pPr>
        <w:ind w:left="2568" w:hanging="360"/>
      </w:pPr>
      <w:rPr>
        <w:rFonts w:ascii="Symbol" w:hAnsi="Symbol" w:hint="default"/>
      </w:rPr>
    </w:lvl>
    <w:lvl w:ilvl="4" w:tplc="280A0003" w:tentative="1">
      <w:start w:val="1"/>
      <w:numFmt w:val="bullet"/>
      <w:lvlText w:val="o"/>
      <w:lvlJc w:val="left"/>
      <w:pPr>
        <w:ind w:left="3288" w:hanging="360"/>
      </w:pPr>
      <w:rPr>
        <w:rFonts w:ascii="Courier New" w:hAnsi="Courier New" w:cs="Courier New" w:hint="default"/>
      </w:rPr>
    </w:lvl>
    <w:lvl w:ilvl="5" w:tplc="280A0005" w:tentative="1">
      <w:start w:val="1"/>
      <w:numFmt w:val="bullet"/>
      <w:lvlText w:val=""/>
      <w:lvlJc w:val="left"/>
      <w:pPr>
        <w:ind w:left="4008" w:hanging="360"/>
      </w:pPr>
      <w:rPr>
        <w:rFonts w:ascii="Wingdings" w:hAnsi="Wingdings" w:hint="default"/>
      </w:rPr>
    </w:lvl>
    <w:lvl w:ilvl="6" w:tplc="280A0001" w:tentative="1">
      <w:start w:val="1"/>
      <w:numFmt w:val="bullet"/>
      <w:lvlText w:val=""/>
      <w:lvlJc w:val="left"/>
      <w:pPr>
        <w:ind w:left="4728" w:hanging="360"/>
      </w:pPr>
      <w:rPr>
        <w:rFonts w:ascii="Symbol" w:hAnsi="Symbol" w:hint="default"/>
      </w:rPr>
    </w:lvl>
    <w:lvl w:ilvl="7" w:tplc="280A0003" w:tentative="1">
      <w:start w:val="1"/>
      <w:numFmt w:val="bullet"/>
      <w:lvlText w:val="o"/>
      <w:lvlJc w:val="left"/>
      <w:pPr>
        <w:ind w:left="5448" w:hanging="360"/>
      </w:pPr>
      <w:rPr>
        <w:rFonts w:ascii="Courier New" w:hAnsi="Courier New" w:cs="Courier New" w:hint="default"/>
      </w:rPr>
    </w:lvl>
    <w:lvl w:ilvl="8" w:tplc="280A0005" w:tentative="1">
      <w:start w:val="1"/>
      <w:numFmt w:val="bullet"/>
      <w:lvlText w:val=""/>
      <w:lvlJc w:val="left"/>
      <w:pPr>
        <w:ind w:left="6168" w:hanging="360"/>
      </w:pPr>
      <w:rPr>
        <w:rFonts w:ascii="Wingdings" w:hAnsi="Wingdings" w:hint="default"/>
      </w:rPr>
    </w:lvl>
  </w:abstractNum>
  <w:abstractNum w:abstractNumId="43" w15:restartNumberingAfterBreak="0">
    <w:nsid w:val="19C12F86"/>
    <w:multiLevelType w:val="hybridMultilevel"/>
    <w:tmpl w:val="BB44B548"/>
    <w:lvl w:ilvl="0" w:tplc="3708C00A">
      <w:start w:val="1"/>
      <w:numFmt w:val="bullet"/>
      <w:lvlText w:val="•"/>
      <w:lvlJc w:val="left"/>
      <w:pPr>
        <w:ind w:left="4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BC878D6">
      <w:start w:val="1"/>
      <w:numFmt w:val="bullet"/>
      <w:lvlText w:val="o"/>
      <w:lvlJc w:val="left"/>
      <w:pPr>
        <w:ind w:left="11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1C72AED6">
      <w:start w:val="1"/>
      <w:numFmt w:val="bullet"/>
      <w:lvlText w:val="▪"/>
      <w:lvlJc w:val="left"/>
      <w:pPr>
        <w:ind w:left="18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D02220BA">
      <w:start w:val="1"/>
      <w:numFmt w:val="bullet"/>
      <w:lvlText w:val="•"/>
      <w:lvlJc w:val="left"/>
      <w:pPr>
        <w:ind w:left="26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608B704">
      <w:start w:val="1"/>
      <w:numFmt w:val="bullet"/>
      <w:lvlText w:val="o"/>
      <w:lvlJc w:val="left"/>
      <w:pPr>
        <w:ind w:left="33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4E0031E">
      <w:start w:val="1"/>
      <w:numFmt w:val="bullet"/>
      <w:lvlText w:val="▪"/>
      <w:lvlJc w:val="left"/>
      <w:pPr>
        <w:ind w:left="40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CE24FB0E">
      <w:start w:val="1"/>
      <w:numFmt w:val="bullet"/>
      <w:lvlText w:val="•"/>
      <w:lvlJc w:val="left"/>
      <w:pPr>
        <w:ind w:left="476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B3A3278">
      <w:start w:val="1"/>
      <w:numFmt w:val="bullet"/>
      <w:lvlText w:val="o"/>
      <w:lvlJc w:val="left"/>
      <w:pPr>
        <w:ind w:left="54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78B2BF0E">
      <w:start w:val="1"/>
      <w:numFmt w:val="bullet"/>
      <w:lvlText w:val="▪"/>
      <w:lvlJc w:val="left"/>
      <w:pPr>
        <w:ind w:left="62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4" w15:restartNumberingAfterBreak="0">
    <w:nsid w:val="19C83195"/>
    <w:multiLevelType w:val="hybridMultilevel"/>
    <w:tmpl w:val="CD6E9D30"/>
    <w:lvl w:ilvl="0" w:tplc="0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15:restartNumberingAfterBreak="0">
    <w:nsid w:val="19E06627"/>
    <w:multiLevelType w:val="hybridMultilevel"/>
    <w:tmpl w:val="4CD0414E"/>
    <w:lvl w:ilvl="0" w:tplc="6980C600">
      <w:numFmt w:val="bullet"/>
      <w:lvlText w:val=""/>
      <w:lvlJc w:val="left"/>
      <w:pPr>
        <w:ind w:left="720" w:hanging="360"/>
      </w:pPr>
      <w:rPr>
        <w:rFonts w:ascii="Symbol" w:eastAsia="Symbol" w:hAnsi="Symbol" w:cs="Symbol" w:hint="default"/>
        <w:w w:val="100"/>
        <w:sz w:val="22"/>
        <w:szCs w:val="22"/>
        <w:lang w:val="es-ES" w:eastAsia="es-ES" w:bidi="es-E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15:restartNumberingAfterBreak="0">
    <w:nsid w:val="19F21CDA"/>
    <w:multiLevelType w:val="hybridMultilevel"/>
    <w:tmpl w:val="15BC1782"/>
    <w:lvl w:ilvl="0" w:tplc="FA88F72E">
      <w:numFmt w:val="bullet"/>
      <w:lvlText w:val="-"/>
      <w:lvlJc w:val="left"/>
      <w:pPr>
        <w:ind w:left="408" w:hanging="360"/>
      </w:pPr>
      <w:rPr>
        <w:rFonts w:ascii="Arial Narrow" w:eastAsia="Calibri" w:hAnsi="Arial Narrow" w:cs="Arial" w:hint="default"/>
      </w:rPr>
    </w:lvl>
    <w:lvl w:ilvl="1" w:tplc="280A0003" w:tentative="1">
      <w:start w:val="1"/>
      <w:numFmt w:val="bullet"/>
      <w:lvlText w:val="o"/>
      <w:lvlJc w:val="left"/>
      <w:pPr>
        <w:ind w:left="1128" w:hanging="360"/>
      </w:pPr>
      <w:rPr>
        <w:rFonts w:ascii="Courier New" w:hAnsi="Courier New" w:cs="Courier New" w:hint="default"/>
      </w:rPr>
    </w:lvl>
    <w:lvl w:ilvl="2" w:tplc="280A0005" w:tentative="1">
      <w:start w:val="1"/>
      <w:numFmt w:val="bullet"/>
      <w:lvlText w:val=""/>
      <w:lvlJc w:val="left"/>
      <w:pPr>
        <w:ind w:left="1848" w:hanging="360"/>
      </w:pPr>
      <w:rPr>
        <w:rFonts w:ascii="Wingdings" w:hAnsi="Wingdings" w:hint="default"/>
      </w:rPr>
    </w:lvl>
    <w:lvl w:ilvl="3" w:tplc="280A0001" w:tentative="1">
      <w:start w:val="1"/>
      <w:numFmt w:val="bullet"/>
      <w:lvlText w:val=""/>
      <w:lvlJc w:val="left"/>
      <w:pPr>
        <w:ind w:left="2568" w:hanging="360"/>
      </w:pPr>
      <w:rPr>
        <w:rFonts w:ascii="Symbol" w:hAnsi="Symbol" w:hint="default"/>
      </w:rPr>
    </w:lvl>
    <w:lvl w:ilvl="4" w:tplc="280A0003" w:tentative="1">
      <w:start w:val="1"/>
      <w:numFmt w:val="bullet"/>
      <w:lvlText w:val="o"/>
      <w:lvlJc w:val="left"/>
      <w:pPr>
        <w:ind w:left="3288" w:hanging="360"/>
      </w:pPr>
      <w:rPr>
        <w:rFonts w:ascii="Courier New" w:hAnsi="Courier New" w:cs="Courier New" w:hint="default"/>
      </w:rPr>
    </w:lvl>
    <w:lvl w:ilvl="5" w:tplc="280A0005" w:tentative="1">
      <w:start w:val="1"/>
      <w:numFmt w:val="bullet"/>
      <w:lvlText w:val=""/>
      <w:lvlJc w:val="left"/>
      <w:pPr>
        <w:ind w:left="4008" w:hanging="360"/>
      </w:pPr>
      <w:rPr>
        <w:rFonts w:ascii="Wingdings" w:hAnsi="Wingdings" w:hint="default"/>
      </w:rPr>
    </w:lvl>
    <w:lvl w:ilvl="6" w:tplc="280A0001" w:tentative="1">
      <w:start w:val="1"/>
      <w:numFmt w:val="bullet"/>
      <w:lvlText w:val=""/>
      <w:lvlJc w:val="left"/>
      <w:pPr>
        <w:ind w:left="4728" w:hanging="360"/>
      </w:pPr>
      <w:rPr>
        <w:rFonts w:ascii="Symbol" w:hAnsi="Symbol" w:hint="default"/>
      </w:rPr>
    </w:lvl>
    <w:lvl w:ilvl="7" w:tplc="280A0003" w:tentative="1">
      <w:start w:val="1"/>
      <w:numFmt w:val="bullet"/>
      <w:lvlText w:val="o"/>
      <w:lvlJc w:val="left"/>
      <w:pPr>
        <w:ind w:left="5448" w:hanging="360"/>
      </w:pPr>
      <w:rPr>
        <w:rFonts w:ascii="Courier New" w:hAnsi="Courier New" w:cs="Courier New" w:hint="default"/>
      </w:rPr>
    </w:lvl>
    <w:lvl w:ilvl="8" w:tplc="280A0005" w:tentative="1">
      <w:start w:val="1"/>
      <w:numFmt w:val="bullet"/>
      <w:lvlText w:val=""/>
      <w:lvlJc w:val="left"/>
      <w:pPr>
        <w:ind w:left="6168" w:hanging="360"/>
      </w:pPr>
      <w:rPr>
        <w:rFonts w:ascii="Wingdings" w:hAnsi="Wingdings" w:hint="default"/>
      </w:rPr>
    </w:lvl>
  </w:abstractNum>
  <w:abstractNum w:abstractNumId="47" w15:restartNumberingAfterBreak="0">
    <w:nsid w:val="1B2E5733"/>
    <w:multiLevelType w:val="hybridMultilevel"/>
    <w:tmpl w:val="BA3C402A"/>
    <w:lvl w:ilvl="0" w:tplc="280A0001">
      <w:start w:val="1"/>
      <w:numFmt w:val="bullet"/>
      <w:lvlText w:val=""/>
      <w:lvlJc w:val="left"/>
      <w:pPr>
        <w:ind w:left="408" w:hanging="360"/>
      </w:pPr>
      <w:rPr>
        <w:rFonts w:ascii="Symbol" w:hAnsi="Symbol" w:hint="default"/>
      </w:rPr>
    </w:lvl>
    <w:lvl w:ilvl="1" w:tplc="280A0003" w:tentative="1">
      <w:start w:val="1"/>
      <w:numFmt w:val="bullet"/>
      <w:lvlText w:val="o"/>
      <w:lvlJc w:val="left"/>
      <w:pPr>
        <w:ind w:left="1128" w:hanging="360"/>
      </w:pPr>
      <w:rPr>
        <w:rFonts w:ascii="Courier New" w:hAnsi="Courier New" w:cs="Courier New" w:hint="default"/>
      </w:rPr>
    </w:lvl>
    <w:lvl w:ilvl="2" w:tplc="280A0005" w:tentative="1">
      <w:start w:val="1"/>
      <w:numFmt w:val="bullet"/>
      <w:lvlText w:val=""/>
      <w:lvlJc w:val="left"/>
      <w:pPr>
        <w:ind w:left="1848" w:hanging="360"/>
      </w:pPr>
      <w:rPr>
        <w:rFonts w:ascii="Wingdings" w:hAnsi="Wingdings" w:hint="default"/>
      </w:rPr>
    </w:lvl>
    <w:lvl w:ilvl="3" w:tplc="280A0001" w:tentative="1">
      <w:start w:val="1"/>
      <w:numFmt w:val="bullet"/>
      <w:lvlText w:val=""/>
      <w:lvlJc w:val="left"/>
      <w:pPr>
        <w:ind w:left="2568" w:hanging="360"/>
      </w:pPr>
      <w:rPr>
        <w:rFonts w:ascii="Symbol" w:hAnsi="Symbol" w:hint="default"/>
      </w:rPr>
    </w:lvl>
    <w:lvl w:ilvl="4" w:tplc="280A0003" w:tentative="1">
      <w:start w:val="1"/>
      <w:numFmt w:val="bullet"/>
      <w:lvlText w:val="o"/>
      <w:lvlJc w:val="left"/>
      <w:pPr>
        <w:ind w:left="3288" w:hanging="360"/>
      </w:pPr>
      <w:rPr>
        <w:rFonts w:ascii="Courier New" w:hAnsi="Courier New" w:cs="Courier New" w:hint="default"/>
      </w:rPr>
    </w:lvl>
    <w:lvl w:ilvl="5" w:tplc="280A0005" w:tentative="1">
      <w:start w:val="1"/>
      <w:numFmt w:val="bullet"/>
      <w:lvlText w:val=""/>
      <w:lvlJc w:val="left"/>
      <w:pPr>
        <w:ind w:left="4008" w:hanging="360"/>
      </w:pPr>
      <w:rPr>
        <w:rFonts w:ascii="Wingdings" w:hAnsi="Wingdings" w:hint="default"/>
      </w:rPr>
    </w:lvl>
    <w:lvl w:ilvl="6" w:tplc="280A0001" w:tentative="1">
      <w:start w:val="1"/>
      <w:numFmt w:val="bullet"/>
      <w:lvlText w:val=""/>
      <w:lvlJc w:val="left"/>
      <w:pPr>
        <w:ind w:left="4728" w:hanging="360"/>
      </w:pPr>
      <w:rPr>
        <w:rFonts w:ascii="Symbol" w:hAnsi="Symbol" w:hint="default"/>
      </w:rPr>
    </w:lvl>
    <w:lvl w:ilvl="7" w:tplc="280A0003" w:tentative="1">
      <w:start w:val="1"/>
      <w:numFmt w:val="bullet"/>
      <w:lvlText w:val="o"/>
      <w:lvlJc w:val="left"/>
      <w:pPr>
        <w:ind w:left="5448" w:hanging="360"/>
      </w:pPr>
      <w:rPr>
        <w:rFonts w:ascii="Courier New" w:hAnsi="Courier New" w:cs="Courier New" w:hint="default"/>
      </w:rPr>
    </w:lvl>
    <w:lvl w:ilvl="8" w:tplc="280A0005" w:tentative="1">
      <w:start w:val="1"/>
      <w:numFmt w:val="bullet"/>
      <w:lvlText w:val=""/>
      <w:lvlJc w:val="left"/>
      <w:pPr>
        <w:ind w:left="6168" w:hanging="360"/>
      </w:pPr>
      <w:rPr>
        <w:rFonts w:ascii="Wingdings" w:hAnsi="Wingdings" w:hint="default"/>
      </w:rPr>
    </w:lvl>
  </w:abstractNum>
  <w:abstractNum w:abstractNumId="48" w15:restartNumberingAfterBreak="0">
    <w:nsid w:val="1B583BF0"/>
    <w:multiLevelType w:val="hybridMultilevel"/>
    <w:tmpl w:val="51EC2EBA"/>
    <w:lvl w:ilvl="0" w:tplc="00284C78">
      <w:start w:val="1"/>
      <w:numFmt w:val="bullet"/>
      <w:lvlText w:val="▪"/>
      <w:lvlJc w:val="left"/>
      <w:pPr>
        <w:ind w:left="41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E7C87128">
      <w:start w:val="1"/>
      <w:numFmt w:val="bullet"/>
      <w:lvlText w:val="o"/>
      <w:lvlJc w:val="left"/>
      <w:pPr>
        <w:ind w:left="11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82F8C514">
      <w:start w:val="1"/>
      <w:numFmt w:val="bullet"/>
      <w:lvlText w:val="▪"/>
      <w:lvlJc w:val="left"/>
      <w:pPr>
        <w:ind w:left="19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1E8ADEA4">
      <w:start w:val="1"/>
      <w:numFmt w:val="bullet"/>
      <w:lvlText w:val="•"/>
      <w:lvlJc w:val="left"/>
      <w:pPr>
        <w:ind w:left="26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D4FC69C0">
      <w:start w:val="1"/>
      <w:numFmt w:val="bullet"/>
      <w:lvlText w:val="o"/>
      <w:lvlJc w:val="left"/>
      <w:pPr>
        <w:ind w:left="33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568EF9A2">
      <w:start w:val="1"/>
      <w:numFmt w:val="bullet"/>
      <w:lvlText w:val="▪"/>
      <w:lvlJc w:val="left"/>
      <w:pPr>
        <w:ind w:left="40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59B60028">
      <w:start w:val="1"/>
      <w:numFmt w:val="bullet"/>
      <w:lvlText w:val="•"/>
      <w:lvlJc w:val="left"/>
      <w:pPr>
        <w:ind w:left="47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8070AEF0">
      <w:start w:val="1"/>
      <w:numFmt w:val="bullet"/>
      <w:lvlText w:val="o"/>
      <w:lvlJc w:val="left"/>
      <w:pPr>
        <w:ind w:left="55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C8B689E6">
      <w:start w:val="1"/>
      <w:numFmt w:val="bullet"/>
      <w:lvlText w:val="▪"/>
      <w:lvlJc w:val="left"/>
      <w:pPr>
        <w:ind w:left="62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49" w15:restartNumberingAfterBreak="0">
    <w:nsid w:val="1C05319C"/>
    <w:multiLevelType w:val="hybridMultilevel"/>
    <w:tmpl w:val="CF6E5856"/>
    <w:lvl w:ilvl="0" w:tplc="6980C600">
      <w:numFmt w:val="bullet"/>
      <w:lvlText w:val=""/>
      <w:lvlJc w:val="left"/>
      <w:pPr>
        <w:ind w:left="720" w:hanging="360"/>
      </w:pPr>
      <w:rPr>
        <w:rFonts w:ascii="Symbol" w:eastAsia="Symbol" w:hAnsi="Symbol" w:cs="Symbol" w:hint="default"/>
        <w:w w:val="100"/>
        <w:sz w:val="22"/>
        <w:szCs w:val="22"/>
        <w:lang w:val="es-ES" w:eastAsia="es-ES" w:bidi="es-E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0" w15:restartNumberingAfterBreak="0">
    <w:nsid w:val="1D1F75CB"/>
    <w:multiLevelType w:val="hybridMultilevel"/>
    <w:tmpl w:val="5CF6D2FC"/>
    <w:lvl w:ilvl="0" w:tplc="6980C600">
      <w:numFmt w:val="bullet"/>
      <w:lvlText w:val=""/>
      <w:lvlJc w:val="left"/>
      <w:pPr>
        <w:ind w:left="720" w:hanging="360"/>
      </w:pPr>
      <w:rPr>
        <w:rFonts w:ascii="Symbol" w:eastAsia="Symbol" w:hAnsi="Symbol" w:cs="Symbol" w:hint="default"/>
        <w:w w:val="100"/>
        <w:sz w:val="22"/>
        <w:szCs w:val="22"/>
        <w:lang w:val="es-ES" w:eastAsia="es-ES" w:bidi="es-E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1" w15:restartNumberingAfterBreak="0">
    <w:nsid w:val="1DAA2F33"/>
    <w:multiLevelType w:val="hybridMultilevel"/>
    <w:tmpl w:val="F7AC2AB0"/>
    <w:lvl w:ilvl="0" w:tplc="2970FC34">
      <w:start w:val="1"/>
      <w:numFmt w:val="bullet"/>
      <w:lvlText w:val="•"/>
      <w:lvlJc w:val="left"/>
      <w:pPr>
        <w:ind w:left="4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9CCB47C">
      <w:start w:val="1"/>
      <w:numFmt w:val="bullet"/>
      <w:lvlText w:val="o"/>
      <w:lvlJc w:val="left"/>
      <w:pPr>
        <w:ind w:left="11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8E840316">
      <w:start w:val="1"/>
      <w:numFmt w:val="bullet"/>
      <w:lvlText w:val="▪"/>
      <w:lvlJc w:val="left"/>
      <w:pPr>
        <w:ind w:left="19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A3DA83B8">
      <w:start w:val="1"/>
      <w:numFmt w:val="bullet"/>
      <w:lvlText w:val="•"/>
      <w:lvlJc w:val="left"/>
      <w:pPr>
        <w:ind w:left="26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312F014">
      <w:start w:val="1"/>
      <w:numFmt w:val="bullet"/>
      <w:lvlText w:val="o"/>
      <w:lvlJc w:val="left"/>
      <w:pPr>
        <w:ind w:left="33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EF8EC8FA">
      <w:start w:val="1"/>
      <w:numFmt w:val="bullet"/>
      <w:lvlText w:val="▪"/>
      <w:lvlJc w:val="left"/>
      <w:pPr>
        <w:ind w:left="40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982C755A">
      <w:start w:val="1"/>
      <w:numFmt w:val="bullet"/>
      <w:lvlText w:val="•"/>
      <w:lvlJc w:val="left"/>
      <w:pPr>
        <w:ind w:left="47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CBAB7D8">
      <w:start w:val="1"/>
      <w:numFmt w:val="bullet"/>
      <w:lvlText w:val="o"/>
      <w:lvlJc w:val="left"/>
      <w:pPr>
        <w:ind w:left="55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481268DE">
      <w:start w:val="1"/>
      <w:numFmt w:val="bullet"/>
      <w:lvlText w:val="▪"/>
      <w:lvlJc w:val="left"/>
      <w:pPr>
        <w:ind w:left="62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2" w15:restartNumberingAfterBreak="0">
    <w:nsid w:val="1E72325C"/>
    <w:multiLevelType w:val="hybridMultilevel"/>
    <w:tmpl w:val="583C9146"/>
    <w:lvl w:ilvl="0" w:tplc="C0B8DA2A">
      <w:start w:val="1"/>
      <w:numFmt w:val="bullet"/>
      <w:lvlText w:val="•"/>
      <w:lvlJc w:val="left"/>
      <w:pPr>
        <w:ind w:left="4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CAE5D32">
      <w:start w:val="1"/>
      <w:numFmt w:val="bullet"/>
      <w:lvlText w:val="o"/>
      <w:lvlJc w:val="left"/>
      <w:pPr>
        <w:ind w:left="11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13C6294">
      <w:start w:val="1"/>
      <w:numFmt w:val="bullet"/>
      <w:lvlText w:val="▪"/>
      <w:lvlJc w:val="left"/>
      <w:pPr>
        <w:ind w:left="19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EBA9AE4">
      <w:start w:val="1"/>
      <w:numFmt w:val="bullet"/>
      <w:lvlText w:val="•"/>
      <w:lvlJc w:val="left"/>
      <w:pPr>
        <w:ind w:left="26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29C90DA">
      <w:start w:val="1"/>
      <w:numFmt w:val="bullet"/>
      <w:lvlText w:val="o"/>
      <w:lvlJc w:val="left"/>
      <w:pPr>
        <w:ind w:left="33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176F080">
      <w:start w:val="1"/>
      <w:numFmt w:val="bullet"/>
      <w:lvlText w:val="▪"/>
      <w:lvlJc w:val="left"/>
      <w:pPr>
        <w:ind w:left="40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E30BD8A">
      <w:start w:val="1"/>
      <w:numFmt w:val="bullet"/>
      <w:lvlText w:val="•"/>
      <w:lvlJc w:val="left"/>
      <w:pPr>
        <w:ind w:left="47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A8E4172">
      <w:start w:val="1"/>
      <w:numFmt w:val="bullet"/>
      <w:lvlText w:val="o"/>
      <w:lvlJc w:val="left"/>
      <w:pPr>
        <w:ind w:left="55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4EE3F96">
      <w:start w:val="1"/>
      <w:numFmt w:val="bullet"/>
      <w:lvlText w:val="▪"/>
      <w:lvlJc w:val="left"/>
      <w:pPr>
        <w:ind w:left="6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1FCD340E"/>
    <w:multiLevelType w:val="hybridMultilevel"/>
    <w:tmpl w:val="72106E1C"/>
    <w:lvl w:ilvl="0" w:tplc="280A000D">
      <w:start w:val="1"/>
      <w:numFmt w:val="bullet"/>
      <w:lvlText w:val=""/>
      <w:lvlJc w:val="left"/>
      <w:pPr>
        <w:ind w:left="722" w:hanging="360"/>
      </w:pPr>
      <w:rPr>
        <w:rFonts w:ascii="Wingdings" w:hAnsi="Wingdings" w:hint="default"/>
      </w:rPr>
    </w:lvl>
    <w:lvl w:ilvl="1" w:tplc="280A0003" w:tentative="1">
      <w:start w:val="1"/>
      <w:numFmt w:val="bullet"/>
      <w:lvlText w:val="o"/>
      <w:lvlJc w:val="left"/>
      <w:pPr>
        <w:ind w:left="1442" w:hanging="360"/>
      </w:pPr>
      <w:rPr>
        <w:rFonts w:ascii="Courier New" w:hAnsi="Courier New" w:cs="Courier New" w:hint="default"/>
      </w:rPr>
    </w:lvl>
    <w:lvl w:ilvl="2" w:tplc="280A0005" w:tentative="1">
      <w:start w:val="1"/>
      <w:numFmt w:val="bullet"/>
      <w:lvlText w:val=""/>
      <w:lvlJc w:val="left"/>
      <w:pPr>
        <w:ind w:left="2162" w:hanging="360"/>
      </w:pPr>
      <w:rPr>
        <w:rFonts w:ascii="Wingdings" w:hAnsi="Wingdings" w:hint="default"/>
      </w:rPr>
    </w:lvl>
    <w:lvl w:ilvl="3" w:tplc="280A0001" w:tentative="1">
      <w:start w:val="1"/>
      <w:numFmt w:val="bullet"/>
      <w:lvlText w:val=""/>
      <w:lvlJc w:val="left"/>
      <w:pPr>
        <w:ind w:left="2882" w:hanging="360"/>
      </w:pPr>
      <w:rPr>
        <w:rFonts w:ascii="Symbol" w:hAnsi="Symbol" w:hint="default"/>
      </w:rPr>
    </w:lvl>
    <w:lvl w:ilvl="4" w:tplc="280A0003" w:tentative="1">
      <w:start w:val="1"/>
      <w:numFmt w:val="bullet"/>
      <w:lvlText w:val="o"/>
      <w:lvlJc w:val="left"/>
      <w:pPr>
        <w:ind w:left="3602" w:hanging="360"/>
      </w:pPr>
      <w:rPr>
        <w:rFonts w:ascii="Courier New" w:hAnsi="Courier New" w:cs="Courier New" w:hint="default"/>
      </w:rPr>
    </w:lvl>
    <w:lvl w:ilvl="5" w:tplc="280A0005" w:tentative="1">
      <w:start w:val="1"/>
      <w:numFmt w:val="bullet"/>
      <w:lvlText w:val=""/>
      <w:lvlJc w:val="left"/>
      <w:pPr>
        <w:ind w:left="4322" w:hanging="360"/>
      </w:pPr>
      <w:rPr>
        <w:rFonts w:ascii="Wingdings" w:hAnsi="Wingdings" w:hint="default"/>
      </w:rPr>
    </w:lvl>
    <w:lvl w:ilvl="6" w:tplc="280A0001" w:tentative="1">
      <w:start w:val="1"/>
      <w:numFmt w:val="bullet"/>
      <w:lvlText w:val=""/>
      <w:lvlJc w:val="left"/>
      <w:pPr>
        <w:ind w:left="5042" w:hanging="360"/>
      </w:pPr>
      <w:rPr>
        <w:rFonts w:ascii="Symbol" w:hAnsi="Symbol" w:hint="default"/>
      </w:rPr>
    </w:lvl>
    <w:lvl w:ilvl="7" w:tplc="280A0003" w:tentative="1">
      <w:start w:val="1"/>
      <w:numFmt w:val="bullet"/>
      <w:lvlText w:val="o"/>
      <w:lvlJc w:val="left"/>
      <w:pPr>
        <w:ind w:left="5762" w:hanging="360"/>
      </w:pPr>
      <w:rPr>
        <w:rFonts w:ascii="Courier New" w:hAnsi="Courier New" w:cs="Courier New" w:hint="default"/>
      </w:rPr>
    </w:lvl>
    <w:lvl w:ilvl="8" w:tplc="280A0005" w:tentative="1">
      <w:start w:val="1"/>
      <w:numFmt w:val="bullet"/>
      <w:lvlText w:val=""/>
      <w:lvlJc w:val="left"/>
      <w:pPr>
        <w:ind w:left="6482" w:hanging="360"/>
      </w:pPr>
      <w:rPr>
        <w:rFonts w:ascii="Wingdings" w:hAnsi="Wingdings" w:hint="default"/>
      </w:rPr>
    </w:lvl>
  </w:abstractNum>
  <w:abstractNum w:abstractNumId="54" w15:restartNumberingAfterBreak="0">
    <w:nsid w:val="206576F1"/>
    <w:multiLevelType w:val="hybridMultilevel"/>
    <w:tmpl w:val="ABB60468"/>
    <w:lvl w:ilvl="0" w:tplc="7F8EE428">
      <w:start w:val="1"/>
      <w:numFmt w:val="bullet"/>
      <w:lvlText w:val="•"/>
      <w:lvlJc w:val="left"/>
      <w:pPr>
        <w:ind w:left="4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0D4F12A">
      <w:start w:val="1"/>
      <w:numFmt w:val="bullet"/>
      <w:lvlText w:val="o"/>
      <w:lvlJc w:val="left"/>
      <w:pPr>
        <w:ind w:left="11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A30452DC">
      <w:start w:val="1"/>
      <w:numFmt w:val="bullet"/>
      <w:lvlText w:val="▪"/>
      <w:lvlJc w:val="left"/>
      <w:pPr>
        <w:ind w:left="19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5A725218">
      <w:start w:val="1"/>
      <w:numFmt w:val="bullet"/>
      <w:lvlText w:val="•"/>
      <w:lvlJc w:val="left"/>
      <w:pPr>
        <w:ind w:left="26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2102EC8">
      <w:start w:val="1"/>
      <w:numFmt w:val="bullet"/>
      <w:lvlText w:val="o"/>
      <w:lvlJc w:val="left"/>
      <w:pPr>
        <w:ind w:left="33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09A8C8B0">
      <w:start w:val="1"/>
      <w:numFmt w:val="bullet"/>
      <w:lvlText w:val="▪"/>
      <w:lvlJc w:val="left"/>
      <w:pPr>
        <w:ind w:left="40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BB0C575A">
      <w:start w:val="1"/>
      <w:numFmt w:val="bullet"/>
      <w:lvlText w:val="•"/>
      <w:lvlJc w:val="left"/>
      <w:pPr>
        <w:ind w:left="47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DF079BA">
      <w:start w:val="1"/>
      <w:numFmt w:val="bullet"/>
      <w:lvlText w:val="o"/>
      <w:lvlJc w:val="left"/>
      <w:pPr>
        <w:ind w:left="55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54628964">
      <w:start w:val="1"/>
      <w:numFmt w:val="bullet"/>
      <w:lvlText w:val="▪"/>
      <w:lvlJc w:val="left"/>
      <w:pPr>
        <w:ind w:left="62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5" w15:restartNumberingAfterBreak="0">
    <w:nsid w:val="206F73EE"/>
    <w:multiLevelType w:val="hybridMultilevel"/>
    <w:tmpl w:val="707E0ADE"/>
    <w:lvl w:ilvl="0" w:tplc="256290E8">
      <w:start w:val="1"/>
      <w:numFmt w:val="bullet"/>
      <w:lvlText w:val="•"/>
      <w:lvlJc w:val="left"/>
      <w:pPr>
        <w:ind w:left="4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9E62AB4">
      <w:start w:val="1"/>
      <w:numFmt w:val="bullet"/>
      <w:lvlText w:val="o"/>
      <w:lvlJc w:val="left"/>
      <w:pPr>
        <w:ind w:left="119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856E65AE">
      <w:start w:val="1"/>
      <w:numFmt w:val="bullet"/>
      <w:lvlText w:val="▪"/>
      <w:lvlJc w:val="left"/>
      <w:pPr>
        <w:ind w:left="191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22EC1128">
      <w:start w:val="1"/>
      <w:numFmt w:val="bullet"/>
      <w:lvlText w:val="•"/>
      <w:lvlJc w:val="left"/>
      <w:pPr>
        <w:ind w:left="26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8D6C496">
      <w:start w:val="1"/>
      <w:numFmt w:val="bullet"/>
      <w:lvlText w:val="o"/>
      <w:lvlJc w:val="left"/>
      <w:pPr>
        <w:ind w:left="335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5C28BE94">
      <w:start w:val="1"/>
      <w:numFmt w:val="bullet"/>
      <w:lvlText w:val="▪"/>
      <w:lvlJc w:val="left"/>
      <w:pPr>
        <w:ind w:left="407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D7B4C938">
      <w:start w:val="1"/>
      <w:numFmt w:val="bullet"/>
      <w:lvlText w:val="•"/>
      <w:lvlJc w:val="left"/>
      <w:pPr>
        <w:ind w:left="47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2186E98">
      <w:start w:val="1"/>
      <w:numFmt w:val="bullet"/>
      <w:lvlText w:val="o"/>
      <w:lvlJc w:val="left"/>
      <w:pPr>
        <w:ind w:left="551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243A1B6E">
      <w:start w:val="1"/>
      <w:numFmt w:val="bullet"/>
      <w:lvlText w:val="▪"/>
      <w:lvlJc w:val="left"/>
      <w:pPr>
        <w:ind w:left="623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6" w15:restartNumberingAfterBreak="0">
    <w:nsid w:val="2180602B"/>
    <w:multiLevelType w:val="hybridMultilevel"/>
    <w:tmpl w:val="5A249150"/>
    <w:lvl w:ilvl="0" w:tplc="280A000D">
      <w:start w:val="1"/>
      <w:numFmt w:val="bullet"/>
      <w:lvlText w:val=""/>
      <w:lvlJc w:val="left"/>
      <w:pPr>
        <w:ind w:left="1703" w:hanging="360"/>
      </w:pPr>
      <w:rPr>
        <w:rFonts w:ascii="Wingdings" w:hAnsi="Wingdings" w:hint="default"/>
      </w:rPr>
    </w:lvl>
    <w:lvl w:ilvl="1" w:tplc="280A0003">
      <w:start w:val="1"/>
      <w:numFmt w:val="bullet"/>
      <w:lvlText w:val="o"/>
      <w:lvlJc w:val="left"/>
      <w:pPr>
        <w:ind w:left="2423" w:hanging="360"/>
      </w:pPr>
      <w:rPr>
        <w:rFonts w:ascii="Courier New" w:hAnsi="Courier New" w:cs="Courier New" w:hint="default"/>
      </w:rPr>
    </w:lvl>
    <w:lvl w:ilvl="2" w:tplc="280A0005" w:tentative="1">
      <w:start w:val="1"/>
      <w:numFmt w:val="bullet"/>
      <w:lvlText w:val=""/>
      <w:lvlJc w:val="left"/>
      <w:pPr>
        <w:ind w:left="3143" w:hanging="360"/>
      </w:pPr>
      <w:rPr>
        <w:rFonts w:ascii="Wingdings" w:hAnsi="Wingdings" w:hint="default"/>
      </w:rPr>
    </w:lvl>
    <w:lvl w:ilvl="3" w:tplc="280A0001" w:tentative="1">
      <w:start w:val="1"/>
      <w:numFmt w:val="bullet"/>
      <w:lvlText w:val=""/>
      <w:lvlJc w:val="left"/>
      <w:pPr>
        <w:ind w:left="3863" w:hanging="360"/>
      </w:pPr>
      <w:rPr>
        <w:rFonts w:ascii="Symbol" w:hAnsi="Symbol" w:hint="default"/>
      </w:rPr>
    </w:lvl>
    <w:lvl w:ilvl="4" w:tplc="280A0003" w:tentative="1">
      <w:start w:val="1"/>
      <w:numFmt w:val="bullet"/>
      <w:lvlText w:val="o"/>
      <w:lvlJc w:val="left"/>
      <w:pPr>
        <w:ind w:left="4583" w:hanging="360"/>
      </w:pPr>
      <w:rPr>
        <w:rFonts w:ascii="Courier New" w:hAnsi="Courier New" w:cs="Courier New" w:hint="default"/>
      </w:rPr>
    </w:lvl>
    <w:lvl w:ilvl="5" w:tplc="280A0005" w:tentative="1">
      <w:start w:val="1"/>
      <w:numFmt w:val="bullet"/>
      <w:lvlText w:val=""/>
      <w:lvlJc w:val="left"/>
      <w:pPr>
        <w:ind w:left="5303" w:hanging="360"/>
      </w:pPr>
      <w:rPr>
        <w:rFonts w:ascii="Wingdings" w:hAnsi="Wingdings" w:hint="default"/>
      </w:rPr>
    </w:lvl>
    <w:lvl w:ilvl="6" w:tplc="280A0001" w:tentative="1">
      <w:start w:val="1"/>
      <w:numFmt w:val="bullet"/>
      <w:lvlText w:val=""/>
      <w:lvlJc w:val="left"/>
      <w:pPr>
        <w:ind w:left="6023" w:hanging="360"/>
      </w:pPr>
      <w:rPr>
        <w:rFonts w:ascii="Symbol" w:hAnsi="Symbol" w:hint="default"/>
      </w:rPr>
    </w:lvl>
    <w:lvl w:ilvl="7" w:tplc="280A0003" w:tentative="1">
      <w:start w:val="1"/>
      <w:numFmt w:val="bullet"/>
      <w:lvlText w:val="o"/>
      <w:lvlJc w:val="left"/>
      <w:pPr>
        <w:ind w:left="6743" w:hanging="360"/>
      </w:pPr>
      <w:rPr>
        <w:rFonts w:ascii="Courier New" w:hAnsi="Courier New" w:cs="Courier New" w:hint="default"/>
      </w:rPr>
    </w:lvl>
    <w:lvl w:ilvl="8" w:tplc="280A0005" w:tentative="1">
      <w:start w:val="1"/>
      <w:numFmt w:val="bullet"/>
      <w:lvlText w:val=""/>
      <w:lvlJc w:val="left"/>
      <w:pPr>
        <w:ind w:left="7463" w:hanging="360"/>
      </w:pPr>
      <w:rPr>
        <w:rFonts w:ascii="Wingdings" w:hAnsi="Wingdings" w:hint="default"/>
      </w:rPr>
    </w:lvl>
  </w:abstractNum>
  <w:abstractNum w:abstractNumId="57" w15:restartNumberingAfterBreak="0">
    <w:nsid w:val="21D21E51"/>
    <w:multiLevelType w:val="hybridMultilevel"/>
    <w:tmpl w:val="A586A8A6"/>
    <w:lvl w:ilvl="0" w:tplc="68D87E98">
      <w:start w:val="7"/>
      <w:numFmt w:val="upperRoman"/>
      <w:lvlText w:val="%1."/>
      <w:lvlJc w:val="left"/>
      <w:pPr>
        <w:ind w:left="5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1B8B624">
      <w:start w:val="1"/>
      <w:numFmt w:val="bullet"/>
      <w:lvlText w:val="•"/>
      <w:lvlJc w:val="left"/>
      <w:pPr>
        <w:ind w:left="7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A3CC210">
      <w:start w:val="1"/>
      <w:numFmt w:val="bullet"/>
      <w:lvlText w:val="▪"/>
      <w:lvlJc w:val="left"/>
      <w:pPr>
        <w:ind w:left="150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1064414">
      <w:start w:val="1"/>
      <w:numFmt w:val="bullet"/>
      <w:lvlText w:val="•"/>
      <w:lvlJc w:val="left"/>
      <w:pPr>
        <w:ind w:left="22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BF4E5F4">
      <w:start w:val="1"/>
      <w:numFmt w:val="bullet"/>
      <w:lvlText w:val="o"/>
      <w:lvlJc w:val="left"/>
      <w:pPr>
        <w:ind w:left="294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6B8A52C">
      <w:start w:val="1"/>
      <w:numFmt w:val="bullet"/>
      <w:lvlText w:val="▪"/>
      <w:lvlJc w:val="left"/>
      <w:pPr>
        <w:ind w:left="366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94095FA">
      <w:start w:val="1"/>
      <w:numFmt w:val="bullet"/>
      <w:lvlText w:val="•"/>
      <w:lvlJc w:val="left"/>
      <w:pPr>
        <w:ind w:left="43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CF2F40C">
      <w:start w:val="1"/>
      <w:numFmt w:val="bullet"/>
      <w:lvlText w:val="o"/>
      <w:lvlJc w:val="left"/>
      <w:pPr>
        <w:ind w:left="510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98AC416">
      <w:start w:val="1"/>
      <w:numFmt w:val="bullet"/>
      <w:lvlText w:val="▪"/>
      <w:lvlJc w:val="left"/>
      <w:pPr>
        <w:ind w:left="582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8" w15:restartNumberingAfterBreak="0">
    <w:nsid w:val="21EA55E7"/>
    <w:multiLevelType w:val="hybridMultilevel"/>
    <w:tmpl w:val="7DB28766"/>
    <w:lvl w:ilvl="0" w:tplc="D8C0D94E">
      <w:start w:val="1"/>
      <w:numFmt w:val="bullet"/>
      <w:lvlText w:val="•"/>
      <w:lvlJc w:val="left"/>
      <w:pPr>
        <w:ind w:left="30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A1CFE86">
      <w:start w:val="1"/>
      <w:numFmt w:val="bullet"/>
      <w:lvlText w:val="o"/>
      <w:lvlJc w:val="left"/>
      <w:pPr>
        <w:ind w:left="119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0540CD16">
      <w:start w:val="1"/>
      <w:numFmt w:val="bullet"/>
      <w:lvlText w:val="▪"/>
      <w:lvlJc w:val="left"/>
      <w:pPr>
        <w:ind w:left="191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50CA844">
      <w:start w:val="1"/>
      <w:numFmt w:val="bullet"/>
      <w:lvlText w:val="•"/>
      <w:lvlJc w:val="left"/>
      <w:pPr>
        <w:ind w:left="26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21E77CA">
      <w:start w:val="1"/>
      <w:numFmt w:val="bullet"/>
      <w:lvlText w:val="o"/>
      <w:lvlJc w:val="left"/>
      <w:pPr>
        <w:ind w:left="335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06821E8C">
      <w:start w:val="1"/>
      <w:numFmt w:val="bullet"/>
      <w:lvlText w:val="▪"/>
      <w:lvlJc w:val="left"/>
      <w:pPr>
        <w:ind w:left="407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42BCBC36">
      <w:start w:val="1"/>
      <w:numFmt w:val="bullet"/>
      <w:lvlText w:val="•"/>
      <w:lvlJc w:val="left"/>
      <w:pPr>
        <w:ind w:left="479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D1A7932">
      <w:start w:val="1"/>
      <w:numFmt w:val="bullet"/>
      <w:lvlText w:val="o"/>
      <w:lvlJc w:val="left"/>
      <w:pPr>
        <w:ind w:left="551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43C51EA">
      <w:start w:val="1"/>
      <w:numFmt w:val="bullet"/>
      <w:lvlText w:val="▪"/>
      <w:lvlJc w:val="left"/>
      <w:pPr>
        <w:ind w:left="623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9" w15:restartNumberingAfterBreak="0">
    <w:nsid w:val="226C53A1"/>
    <w:multiLevelType w:val="hybridMultilevel"/>
    <w:tmpl w:val="22B0FEE6"/>
    <w:lvl w:ilvl="0" w:tplc="7C06847E">
      <w:start w:val="1"/>
      <w:numFmt w:val="bullet"/>
      <w:lvlText w:val="•"/>
      <w:lvlJc w:val="left"/>
      <w:pPr>
        <w:ind w:left="39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87CC2CC">
      <w:start w:val="1"/>
      <w:numFmt w:val="bullet"/>
      <w:lvlText w:val="o"/>
      <w:lvlJc w:val="left"/>
      <w:pPr>
        <w:ind w:left="1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A5E23F82">
      <w:start w:val="1"/>
      <w:numFmt w:val="bullet"/>
      <w:lvlText w:val="▪"/>
      <w:lvlJc w:val="left"/>
      <w:pPr>
        <w:ind w:left="19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B5285728">
      <w:start w:val="1"/>
      <w:numFmt w:val="bullet"/>
      <w:lvlText w:val="•"/>
      <w:lvlJc w:val="left"/>
      <w:pPr>
        <w:ind w:left="26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592ED12">
      <w:start w:val="1"/>
      <w:numFmt w:val="bullet"/>
      <w:lvlText w:val="o"/>
      <w:lvlJc w:val="left"/>
      <w:pPr>
        <w:ind w:left="33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5CB4E410">
      <w:start w:val="1"/>
      <w:numFmt w:val="bullet"/>
      <w:lvlText w:val="▪"/>
      <w:lvlJc w:val="left"/>
      <w:pPr>
        <w:ind w:left="40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DBA8389A">
      <w:start w:val="1"/>
      <w:numFmt w:val="bullet"/>
      <w:lvlText w:val="•"/>
      <w:lvlJc w:val="left"/>
      <w:pPr>
        <w:ind w:left="47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B0E20B8">
      <w:start w:val="1"/>
      <w:numFmt w:val="bullet"/>
      <w:lvlText w:val="o"/>
      <w:lvlJc w:val="left"/>
      <w:pPr>
        <w:ind w:left="55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BE1AA65E">
      <w:start w:val="1"/>
      <w:numFmt w:val="bullet"/>
      <w:lvlText w:val="▪"/>
      <w:lvlJc w:val="left"/>
      <w:pPr>
        <w:ind w:left="62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60" w15:restartNumberingAfterBreak="0">
    <w:nsid w:val="23647B69"/>
    <w:multiLevelType w:val="hybridMultilevel"/>
    <w:tmpl w:val="926CDE78"/>
    <w:lvl w:ilvl="0" w:tplc="5B0C6CF4">
      <w:start w:val="1"/>
      <w:numFmt w:val="bullet"/>
      <w:lvlText w:val="•"/>
      <w:lvlJc w:val="left"/>
      <w:pPr>
        <w:ind w:left="4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1" w15:restartNumberingAfterBreak="0">
    <w:nsid w:val="23984A2A"/>
    <w:multiLevelType w:val="hybridMultilevel"/>
    <w:tmpl w:val="EF3EC2EA"/>
    <w:lvl w:ilvl="0" w:tplc="45C04C38">
      <w:start w:val="1"/>
      <w:numFmt w:val="bullet"/>
      <w:lvlText w:val="•"/>
      <w:lvlJc w:val="left"/>
      <w:pPr>
        <w:ind w:left="3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F209AE6">
      <w:start w:val="1"/>
      <w:numFmt w:val="bullet"/>
      <w:lvlText w:val="o"/>
      <w:lvlJc w:val="left"/>
      <w:pPr>
        <w:ind w:left="119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FACE5DA6">
      <w:start w:val="1"/>
      <w:numFmt w:val="bullet"/>
      <w:lvlText w:val="▪"/>
      <w:lvlJc w:val="left"/>
      <w:pPr>
        <w:ind w:left="191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1954031C">
      <w:start w:val="1"/>
      <w:numFmt w:val="bullet"/>
      <w:lvlText w:val="•"/>
      <w:lvlJc w:val="left"/>
      <w:pPr>
        <w:ind w:left="263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EF416A6">
      <w:start w:val="1"/>
      <w:numFmt w:val="bullet"/>
      <w:lvlText w:val="o"/>
      <w:lvlJc w:val="left"/>
      <w:pPr>
        <w:ind w:left="335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4364B462">
      <w:start w:val="1"/>
      <w:numFmt w:val="bullet"/>
      <w:lvlText w:val="▪"/>
      <w:lvlJc w:val="left"/>
      <w:pPr>
        <w:ind w:left="407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B4001C78">
      <w:start w:val="1"/>
      <w:numFmt w:val="bullet"/>
      <w:lvlText w:val="•"/>
      <w:lvlJc w:val="left"/>
      <w:pPr>
        <w:ind w:left="479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D5EFF64">
      <w:start w:val="1"/>
      <w:numFmt w:val="bullet"/>
      <w:lvlText w:val="o"/>
      <w:lvlJc w:val="left"/>
      <w:pPr>
        <w:ind w:left="551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2C8083C8">
      <w:start w:val="1"/>
      <w:numFmt w:val="bullet"/>
      <w:lvlText w:val="▪"/>
      <w:lvlJc w:val="left"/>
      <w:pPr>
        <w:ind w:left="623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62" w15:restartNumberingAfterBreak="0">
    <w:nsid w:val="257D6F78"/>
    <w:multiLevelType w:val="hybridMultilevel"/>
    <w:tmpl w:val="2A6A94D2"/>
    <w:lvl w:ilvl="0" w:tplc="DC24EE30">
      <w:start w:val="1"/>
      <w:numFmt w:val="bullet"/>
      <w:lvlText w:val="•"/>
      <w:lvlJc w:val="left"/>
      <w:pPr>
        <w:ind w:left="4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4F490E0">
      <w:start w:val="1"/>
      <w:numFmt w:val="bullet"/>
      <w:lvlText w:val="o"/>
      <w:lvlJc w:val="left"/>
      <w:pPr>
        <w:ind w:left="11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59DA663C">
      <w:start w:val="1"/>
      <w:numFmt w:val="bullet"/>
      <w:lvlText w:val="▪"/>
      <w:lvlJc w:val="left"/>
      <w:pPr>
        <w:ind w:left="19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A9B40CF8">
      <w:start w:val="1"/>
      <w:numFmt w:val="bullet"/>
      <w:lvlText w:val="•"/>
      <w:lvlJc w:val="left"/>
      <w:pPr>
        <w:ind w:left="26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DACE0AA">
      <w:start w:val="1"/>
      <w:numFmt w:val="bullet"/>
      <w:lvlText w:val="o"/>
      <w:lvlJc w:val="left"/>
      <w:pPr>
        <w:ind w:left="33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50A524C">
      <w:start w:val="1"/>
      <w:numFmt w:val="bullet"/>
      <w:lvlText w:val="▪"/>
      <w:lvlJc w:val="left"/>
      <w:pPr>
        <w:ind w:left="40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A3C09A12">
      <w:start w:val="1"/>
      <w:numFmt w:val="bullet"/>
      <w:lvlText w:val="•"/>
      <w:lvlJc w:val="left"/>
      <w:pPr>
        <w:ind w:left="47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228D3F8">
      <w:start w:val="1"/>
      <w:numFmt w:val="bullet"/>
      <w:lvlText w:val="o"/>
      <w:lvlJc w:val="left"/>
      <w:pPr>
        <w:ind w:left="55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8712427C">
      <w:start w:val="1"/>
      <w:numFmt w:val="bullet"/>
      <w:lvlText w:val="▪"/>
      <w:lvlJc w:val="left"/>
      <w:pPr>
        <w:ind w:left="62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63" w15:restartNumberingAfterBreak="0">
    <w:nsid w:val="26123E5B"/>
    <w:multiLevelType w:val="hybridMultilevel"/>
    <w:tmpl w:val="E9644FC2"/>
    <w:lvl w:ilvl="0" w:tplc="6980C600">
      <w:numFmt w:val="bullet"/>
      <w:lvlText w:val=""/>
      <w:lvlJc w:val="left"/>
      <w:pPr>
        <w:ind w:left="462"/>
      </w:pPr>
      <w:rPr>
        <w:rFonts w:ascii="Symbol" w:eastAsia="Symbol" w:hAnsi="Symbol" w:cs="Symbol" w:hint="default"/>
        <w:b w:val="0"/>
        <w:i w:val="0"/>
        <w:strike w:val="0"/>
        <w:dstrike w:val="0"/>
        <w:color w:val="000000"/>
        <w:w w:val="100"/>
        <w:sz w:val="22"/>
        <w:szCs w:val="22"/>
        <w:u w:val="none" w:color="000000"/>
        <w:bdr w:val="none" w:sz="0" w:space="0" w:color="auto"/>
        <w:shd w:val="clear" w:color="auto" w:fill="auto"/>
        <w:vertAlign w:val="baseline"/>
        <w:lang w:val="es-ES" w:eastAsia="es-ES" w:bidi="es-ES"/>
      </w:rPr>
    </w:lvl>
    <w:lvl w:ilvl="1" w:tplc="B3569CD8">
      <w:start w:val="1"/>
      <w:numFmt w:val="bullet"/>
      <w:lvlText w:val="o"/>
      <w:lvlJc w:val="left"/>
      <w:pPr>
        <w:ind w:left="1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7024815E">
      <w:start w:val="1"/>
      <w:numFmt w:val="bullet"/>
      <w:lvlText w:val="▪"/>
      <w:lvlJc w:val="left"/>
      <w:pPr>
        <w:ind w:left="19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54162E0A">
      <w:start w:val="1"/>
      <w:numFmt w:val="bullet"/>
      <w:lvlText w:val="•"/>
      <w:lvlJc w:val="left"/>
      <w:pPr>
        <w:ind w:left="26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860082E">
      <w:start w:val="1"/>
      <w:numFmt w:val="bullet"/>
      <w:lvlText w:val="o"/>
      <w:lvlJc w:val="left"/>
      <w:pPr>
        <w:ind w:left="33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1896716C">
      <w:start w:val="1"/>
      <w:numFmt w:val="bullet"/>
      <w:lvlText w:val="▪"/>
      <w:lvlJc w:val="left"/>
      <w:pPr>
        <w:ind w:left="40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C40ED1CC">
      <w:start w:val="1"/>
      <w:numFmt w:val="bullet"/>
      <w:lvlText w:val="•"/>
      <w:lvlJc w:val="left"/>
      <w:pPr>
        <w:ind w:left="47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65AA68C">
      <w:start w:val="1"/>
      <w:numFmt w:val="bullet"/>
      <w:lvlText w:val="o"/>
      <w:lvlJc w:val="left"/>
      <w:pPr>
        <w:ind w:left="55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0965FB8">
      <w:start w:val="1"/>
      <w:numFmt w:val="bullet"/>
      <w:lvlText w:val="▪"/>
      <w:lvlJc w:val="left"/>
      <w:pPr>
        <w:ind w:left="62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64" w15:restartNumberingAfterBreak="0">
    <w:nsid w:val="26722CFE"/>
    <w:multiLevelType w:val="hybridMultilevel"/>
    <w:tmpl w:val="9C247A26"/>
    <w:lvl w:ilvl="0" w:tplc="65889DE4">
      <w:start w:val="1"/>
      <w:numFmt w:val="upperRoman"/>
      <w:lvlText w:val="%1."/>
      <w:lvlJc w:val="left"/>
      <w:pPr>
        <w:ind w:left="30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2401FA4">
      <w:start w:val="1"/>
      <w:numFmt w:val="bullet"/>
      <w:lvlText w:val="•"/>
      <w:lvlJc w:val="left"/>
      <w:pPr>
        <w:ind w:left="4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61034FC">
      <w:start w:val="1"/>
      <w:numFmt w:val="bullet"/>
      <w:lvlText w:val="▪"/>
      <w:lvlJc w:val="left"/>
      <w:pPr>
        <w:ind w:left="150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1A44FB14">
      <w:start w:val="1"/>
      <w:numFmt w:val="bullet"/>
      <w:lvlText w:val="•"/>
      <w:lvlJc w:val="left"/>
      <w:pPr>
        <w:ind w:left="22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84CF0EC">
      <w:start w:val="1"/>
      <w:numFmt w:val="bullet"/>
      <w:lvlText w:val="o"/>
      <w:lvlJc w:val="left"/>
      <w:pPr>
        <w:ind w:left="294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2DFEB9B0">
      <w:start w:val="1"/>
      <w:numFmt w:val="bullet"/>
      <w:lvlText w:val="▪"/>
      <w:lvlJc w:val="left"/>
      <w:pPr>
        <w:ind w:left="366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3076AF6A">
      <w:start w:val="1"/>
      <w:numFmt w:val="bullet"/>
      <w:lvlText w:val="•"/>
      <w:lvlJc w:val="left"/>
      <w:pPr>
        <w:ind w:left="43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1CC05CE">
      <w:start w:val="1"/>
      <w:numFmt w:val="bullet"/>
      <w:lvlText w:val="o"/>
      <w:lvlJc w:val="left"/>
      <w:pPr>
        <w:ind w:left="510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13A402D0">
      <w:start w:val="1"/>
      <w:numFmt w:val="bullet"/>
      <w:lvlText w:val="▪"/>
      <w:lvlJc w:val="left"/>
      <w:pPr>
        <w:ind w:left="582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65" w15:restartNumberingAfterBreak="0">
    <w:nsid w:val="26EF4AF6"/>
    <w:multiLevelType w:val="hybridMultilevel"/>
    <w:tmpl w:val="0BB0D0EA"/>
    <w:lvl w:ilvl="0" w:tplc="2D7C7224">
      <w:start w:val="1"/>
      <w:numFmt w:val="bullet"/>
      <w:lvlText w:val="-"/>
      <w:lvlJc w:val="left"/>
      <w:pPr>
        <w:ind w:left="46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3F088B4E">
      <w:start w:val="1"/>
      <w:numFmt w:val="bullet"/>
      <w:lvlText w:val="o"/>
      <w:lvlJc w:val="left"/>
      <w:pPr>
        <w:ind w:left="119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D42E6A30">
      <w:start w:val="1"/>
      <w:numFmt w:val="bullet"/>
      <w:lvlText w:val="▪"/>
      <w:lvlJc w:val="left"/>
      <w:pPr>
        <w:ind w:left="191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312A5F86">
      <w:start w:val="1"/>
      <w:numFmt w:val="bullet"/>
      <w:lvlText w:val="•"/>
      <w:lvlJc w:val="left"/>
      <w:pPr>
        <w:ind w:left="263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1E76D754">
      <w:start w:val="1"/>
      <w:numFmt w:val="bullet"/>
      <w:lvlText w:val="o"/>
      <w:lvlJc w:val="left"/>
      <w:pPr>
        <w:ind w:left="335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593E080A">
      <w:start w:val="1"/>
      <w:numFmt w:val="bullet"/>
      <w:lvlText w:val="▪"/>
      <w:lvlJc w:val="left"/>
      <w:pPr>
        <w:ind w:left="407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DF2E6DD0">
      <w:start w:val="1"/>
      <w:numFmt w:val="bullet"/>
      <w:lvlText w:val="•"/>
      <w:lvlJc w:val="left"/>
      <w:pPr>
        <w:ind w:left="479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22F80804">
      <w:start w:val="1"/>
      <w:numFmt w:val="bullet"/>
      <w:lvlText w:val="o"/>
      <w:lvlJc w:val="left"/>
      <w:pPr>
        <w:ind w:left="551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DA408AD0">
      <w:start w:val="1"/>
      <w:numFmt w:val="bullet"/>
      <w:lvlText w:val="▪"/>
      <w:lvlJc w:val="left"/>
      <w:pPr>
        <w:ind w:left="623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66" w15:restartNumberingAfterBreak="0">
    <w:nsid w:val="26FE16A1"/>
    <w:multiLevelType w:val="hybridMultilevel"/>
    <w:tmpl w:val="C1989B2C"/>
    <w:lvl w:ilvl="0" w:tplc="839804CA">
      <w:start w:val="1"/>
      <w:numFmt w:val="bullet"/>
      <w:lvlText w:val="•"/>
      <w:lvlJc w:val="left"/>
      <w:pPr>
        <w:ind w:left="2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650EB50">
      <w:start w:val="1"/>
      <w:numFmt w:val="bullet"/>
      <w:lvlText w:val="o"/>
      <w:lvlJc w:val="left"/>
      <w:pPr>
        <w:ind w:left="11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073CF1BE">
      <w:start w:val="1"/>
      <w:numFmt w:val="bullet"/>
      <w:lvlText w:val="▪"/>
      <w:lvlJc w:val="left"/>
      <w:pPr>
        <w:ind w:left="19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69C654E">
      <w:start w:val="1"/>
      <w:numFmt w:val="bullet"/>
      <w:lvlText w:val="•"/>
      <w:lvlJc w:val="left"/>
      <w:pPr>
        <w:ind w:left="26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3602B88">
      <w:start w:val="1"/>
      <w:numFmt w:val="bullet"/>
      <w:lvlText w:val="o"/>
      <w:lvlJc w:val="left"/>
      <w:pPr>
        <w:ind w:left="33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528F82C">
      <w:start w:val="1"/>
      <w:numFmt w:val="bullet"/>
      <w:lvlText w:val="▪"/>
      <w:lvlJc w:val="left"/>
      <w:pPr>
        <w:ind w:left="40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67D6EC82">
      <w:start w:val="1"/>
      <w:numFmt w:val="bullet"/>
      <w:lvlText w:val="•"/>
      <w:lvlJc w:val="left"/>
      <w:pPr>
        <w:ind w:left="47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8F2927A">
      <w:start w:val="1"/>
      <w:numFmt w:val="bullet"/>
      <w:lvlText w:val="o"/>
      <w:lvlJc w:val="left"/>
      <w:pPr>
        <w:ind w:left="55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2425438">
      <w:start w:val="1"/>
      <w:numFmt w:val="bullet"/>
      <w:lvlText w:val="▪"/>
      <w:lvlJc w:val="left"/>
      <w:pPr>
        <w:ind w:left="62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67" w15:restartNumberingAfterBreak="0">
    <w:nsid w:val="270524C9"/>
    <w:multiLevelType w:val="hybridMultilevel"/>
    <w:tmpl w:val="CC6E561E"/>
    <w:lvl w:ilvl="0" w:tplc="56BE0CA0">
      <w:start w:val="1"/>
      <w:numFmt w:val="bullet"/>
      <w:lvlText w:val="•"/>
      <w:lvlJc w:val="left"/>
      <w:pPr>
        <w:ind w:left="2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8B42852">
      <w:start w:val="1"/>
      <w:numFmt w:val="bullet"/>
      <w:lvlText w:val="o"/>
      <w:lvlJc w:val="left"/>
      <w:pPr>
        <w:ind w:left="115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33BE6CE4">
      <w:start w:val="1"/>
      <w:numFmt w:val="bullet"/>
      <w:lvlText w:val="▪"/>
      <w:lvlJc w:val="left"/>
      <w:pPr>
        <w:ind w:left="187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CC6CDCCC">
      <w:start w:val="1"/>
      <w:numFmt w:val="bullet"/>
      <w:lvlText w:val="•"/>
      <w:lvlJc w:val="left"/>
      <w:pPr>
        <w:ind w:left="25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28E4BD6">
      <w:start w:val="1"/>
      <w:numFmt w:val="bullet"/>
      <w:lvlText w:val="o"/>
      <w:lvlJc w:val="left"/>
      <w:pPr>
        <w:ind w:left="331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BD5CE44E">
      <w:start w:val="1"/>
      <w:numFmt w:val="bullet"/>
      <w:lvlText w:val="▪"/>
      <w:lvlJc w:val="left"/>
      <w:pPr>
        <w:ind w:left="403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127C6D64">
      <w:start w:val="1"/>
      <w:numFmt w:val="bullet"/>
      <w:lvlText w:val="•"/>
      <w:lvlJc w:val="left"/>
      <w:pPr>
        <w:ind w:left="47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31ED368">
      <w:start w:val="1"/>
      <w:numFmt w:val="bullet"/>
      <w:lvlText w:val="o"/>
      <w:lvlJc w:val="left"/>
      <w:pPr>
        <w:ind w:left="547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37EE34A">
      <w:start w:val="1"/>
      <w:numFmt w:val="bullet"/>
      <w:lvlText w:val="▪"/>
      <w:lvlJc w:val="left"/>
      <w:pPr>
        <w:ind w:left="619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68" w15:restartNumberingAfterBreak="0">
    <w:nsid w:val="28C541FA"/>
    <w:multiLevelType w:val="hybridMultilevel"/>
    <w:tmpl w:val="B1B4E12C"/>
    <w:lvl w:ilvl="0" w:tplc="28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28FA3A01"/>
    <w:multiLevelType w:val="hybridMultilevel"/>
    <w:tmpl w:val="07A47CC2"/>
    <w:lvl w:ilvl="0" w:tplc="6980C600">
      <w:numFmt w:val="bullet"/>
      <w:lvlText w:val=""/>
      <w:lvlJc w:val="left"/>
      <w:pPr>
        <w:ind w:left="720" w:hanging="360"/>
      </w:pPr>
      <w:rPr>
        <w:rFonts w:ascii="Symbol" w:eastAsia="Symbol" w:hAnsi="Symbol" w:cs="Symbol" w:hint="default"/>
        <w:w w:val="100"/>
        <w:sz w:val="22"/>
        <w:szCs w:val="22"/>
        <w:lang w:val="es-ES" w:eastAsia="es-ES" w:bidi="es-E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0" w15:restartNumberingAfterBreak="0">
    <w:nsid w:val="29222F9F"/>
    <w:multiLevelType w:val="hybridMultilevel"/>
    <w:tmpl w:val="4510EC2A"/>
    <w:lvl w:ilvl="0" w:tplc="CD70E810">
      <w:start w:val="1"/>
      <w:numFmt w:val="bullet"/>
      <w:lvlText w:val="•"/>
      <w:lvlJc w:val="left"/>
      <w:pPr>
        <w:ind w:left="4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2FE2B34">
      <w:start w:val="1"/>
      <w:numFmt w:val="bullet"/>
      <w:lvlText w:val="o"/>
      <w:lvlJc w:val="left"/>
      <w:pPr>
        <w:ind w:left="11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EDE0427E">
      <w:start w:val="1"/>
      <w:numFmt w:val="bullet"/>
      <w:lvlText w:val="▪"/>
      <w:lvlJc w:val="left"/>
      <w:pPr>
        <w:ind w:left="18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3ECC9C1A">
      <w:start w:val="1"/>
      <w:numFmt w:val="bullet"/>
      <w:lvlText w:val="•"/>
      <w:lvlJc w:val="left"/>
      <w:pPr>
        <w:ind w:left="26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8740D66">
      <w:start w:val="1"/>
      <w:numFmt w:val="bullet"/>
      <w:lvlText w:val="o"/>
      <w:lvlJc w:val="left"/>
      <w:pPr>
        <w:ind w:left="33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747E9140">
      <w:start w:val="1"/>
      <w:numFmt w:val="bullet"/>
      <w:lvlText w:val="▪"/>
      <w:lvlJc w:val="left"/>
      <w:pPr>
        <w:ind w:left="40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E068B34C">
      <w:start w:val="1"/>
      <w:numFmt w:val="bullet"/>
      <w:lvlText w:val="•"/>
      <w:lvlJc w:val="left"/>
      <w:pPr>
        <w:ind w:left="476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82440A8">
      <w:start w:val="1"/>
      <w:numFmt w:val="bullet"/>
      <w:lvlText w:val="o"/>
      <w:lvlJc w:val="left"/>
      <w:pPr>
        <w:ind w:left="54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E1C62796">
      <w:start w:val="1"/>
      <w:numFmt w:val="bullet"/>
      <w:lvlText w:val="▪"/>
      <w:lvlJc w:val="left"/>
      <w:pPr>
        <w:ind w:left="62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71" w15:restartNumberingAfterBreak="0">
    <w:nsid w:val="29A30105"/>
    <w:multiLevelType w:val="hybridMultilevel"/>
    <w:tmpl w:val="26D631F4"/>
    <w:lvl w:ilvl="0" w:tplc="6980C600">
      <w:numFmt w:val="bullet"/>
      <w:lvlText w:val=""/>
      <w:lvlJc w:val="left"/>
      <w:pPr>
        <w:ind w:left="1148" w:hanging="360"/>
      </w:pPr>
      <w:rPr>
        <w:rFonts w:ascii="Symbol" w:eastAsia="Symbol" w:hAnsi="Symbol" w:cs="Symbol" w:hint="default"/>
        <w:w w:val="100"/>
        <w:sz w:val="22"/>
        <w:szCs w:val="22"/>
        <w:lang w:val="es-ES" w:eastAsia="es-ES" w:bidi="es-ES"/>
      </w:rPr>
    </w:lvl>
    <w:lvl w:ilvl="1" w:tplc="280A0003" w:tentative="1">
      <w:start w:val="1"/>
      <w:numFmt w:val="bullet"/>
      <w:lvlText w:val="o"/>
      <w:lvlJc w:val="left"/>
      <w:pPr>
        <w:ind w:left="1868" w:hanging="360"/>
      </w:pPr>
      <w:rPr>
        <w:rFonts w:ascii="Courier New" w:hAnsi="Courier New" w:cs="Courier New" w:hint="default"/>
      </w:rPr>
    </w:lvl>
    <w:lvl w:ilvl="2" w:tplc="280A0005" w:tentative="1">
      <w:start w:val="1"/>
      <w:numFmt w:val="bullet"/>
      <w:lvlText w:val=""/>
      <w:lvlJc w:val="left"/>
      <w:pPr>
        <w:ind w:left="2588" w:hanging="360"/>
      </w:pPr>
      <w:rPr>
        <w:rFonts w:ascii="Wingdings" w:hAnsi="Wingdings" w:hint="default"/>
      </w:rPr>
    </w:lvl>
    <w:lvl w:ilvl="3" w:tplc="280A0001" w:tentative="1">
      <w:start w:val="1"/>
      <w:numFmt w:val="bullet"/>
      <w:lvlText w:val=""/>
      <w:lvlJc w:val="left"/>
      <w:pPr>
        <w:ind w:left="3308" w:hanging="360"/>
      </w:pPr>
      <w:rPr>
        <w:rFonts w:ascii="Symbol" w:hAnsi="Symbol" w:hint="default"/>
      </w:rPr>
    </w:lvl>
    <w:lvl w:ilvl="4" w:tplc="280A0003" w:tentative="1">
      <w:start w:val="1"/>
      <w:numFmt w:val="bullet"/>
      <w:lvlText w:val="o"/>
      <w:lvlJc w:val="left"/>
      <w:pPr>
        <w:ind w:left="4028" w:hanging="360"/>
      </w:pPr>
      <w:rPr>
        <w:rFonts w:ascii="Courier New" w:hAnsi="Courier New" w:cs="Courier New" w:hint="default"/>
      </w:rPr>
    </w:lvl>
    <w:lvl w:ilvl="5" w:tplc="280A0005" w:tentative="1">
      <w:start w:val="1"/>
      <w:numFmt w:val="bullet"/>
      <w:lvlText w:val=""/>
      <w:lvlJc w:val="left"/>
      <w:pPr>
        <w:ind w:left="4748" w:hanging="360"/>
      </w:pPr>
      <w:rPr>
        <w:rFonts w:ascii="Wingdings" w:hAnsi="Wingdings" w:hint="default"/>
      </w:rPr>
    </w:lvl>
    <w:lvl w:ilvl="6" w:tplc="280A0001" w:tentative="1">
      <w:start w:val="1"/>
      <w:numFmt w:val="bullet"/>
      <w:lvlText w:val=""/>
      <w:lvlJc w:val="left"/>
      <w:pPr>
        <w:ind w:left="5468" w:hanging="360"/>
      </w:pPr>
      <w:rPr>
        <w:rFonts w:ascii="Symbol" w:hAnsi="Symbol" w:hint="default"/>
      </w:rPr>
    </w:lvl>
    <w:lvl w:ilvl="7" w:tplc="280A0003" w:tentative="1">
      <w:start w:val="1"/>
      <w:numFmt w:val="bullet"/>
      <w:lvlText w:val="o"/>
      <w:lvlJc w:val="left"/>
      <w:pPr>
        <w:ind w:left="6188" w:hanging="360"/>
      </w:pPr>
      <w:rPr>
        <w:rFonts w:ascii="Courier New" w:hAnsi="Courier New" w:cs="Courier New" w:hint="default"/>
      </w:rPr>
    </w:lvl>
    <w:lvl w:ilvl="8" w:tplc="280A0005" w:tentative="1">
      <w:start w:val="1"/>
      <w:numFmt w:val="bullet"/>
      <w:lvlText w:val=""/>
      <w:lvlJc w:val="left"/>
      <w:pPr>
        <w:ind w:left="6908" w:hanging="360"/>
      </w:pPr>
      <w:rPr>
        <w:rFonts w:ascii="Wingdings" w:hAnsi="Wingdings" w:hint="default"/>
      </w:rPr>
    </w:lvl>
  </w:abstractNum>
  <w:abstractNum w:abstractNumId="72" w15:restartNumberingAfterBreak="0">
    <w:nsid w:val="2B8558B6"/>
    <w:multiLevelType w:val="hybridMultilevel"/>
    <w:tmpl w:val="F3D49FD2"/>
    <w:lvl w:ilvl="0" w:tplc="C6A2ACC0">
      <w:start w:val="1"/>
      <w:numFmt w:val="bullet"/>
      <w:lvlText w:val="•"/>
      <w:lvlJc w:val="left"/>
      <w:pPr>
        <w:ind w:left="2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83AF684">
      <w:start w:val="1"/>
      <w:numFmt w:val="bullet"/>
      <w:lvlText w:val="o"/>
      <w:lvlJc w:val="left"/>
      <w:pPr>
        <w:ind w:left="12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BBCE800C">
      <w:start w:val="1"/>
      <w:numFmt w:val="bullet"/>
      <w:lvlText w:val="▪"/>
      <w:lvlJc w:val="left"/>
      <w:pPr>
        <w:ind w:left="19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BDBA279E">
      <w:start w:val="1"/>
      <w:numFmt w:val="bullet"/>
      <w:lvlText w:val="•"/>
      <w:lvlJc w:val="left"/>
      <w:pPr>
        <w:ind w:left="26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63CF384">
      <w:start w:val="1"/>
      <w:numFmt w:val="bullet"/>
      <w:lvlText w:val="o"/>
      <w:lvlJc w:val="left"/>
      <w:pPr>
        <w:ind w:left="34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D5E9A88">
      <w:start w:val="1"/>
      <w:numFmt w:val="bullet"/>
      <w:lvlText w:val="▪"/>
      <w:lvlJc w:val="left"/>
      <w:pPr>
        <w:ind w:left="41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C5341012">
      <w:start w:val="1"/>
      <w:numFmt w:val="bullet"/>
      <w:lvlText w:val="•"/>
      <w:lvlJc w:val="left"/>
      <w:pPr>
        <w:ind w:left="48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4788D0E">
      <w:start w:val="1"/>
      <w:numFmt w:val="bullet"/>
      <w:lvlText w:val="o"/>
      <w:lvlJc w:val="left"/>
      <w:pPr>
        <w:ind w:left="55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B6EAAF4C">
      <w:start w:val="1"/>
      <w:numFmt w:val="bullet"/>
      <w:lvlText w:val="▪"/>
      <w:lvlJc w:val="left"/>
      <w:pPr>
        <w:ind w:left="62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73" w15:restartNumberingAfterBreak="0">
    <w:nsid w:val="2CD702DE"/>
    <w:multiLevelType w:val="hybridMultilevel"/>
    <w:tmpl w:val="66A06364"/>
    <w:lvl w:ilvl="0" w:tplc="66D6B6A0">
      <w:start w:val="1"/>
      <w:numFmt w:val="bullet"/>
      <w:lvlText w:val="✓"/>
      <w:lvlJc w:val="left"/>
      <w:pPr>
        <w:ind w:left="46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9064C520">
      <w:start w:val="1"/>
      <w:numFmt w:val="bullet"/>
      <w:lvlText w:val="o"/>
      <w:lvlJc w:val="left"/>
      <w:pPr>
        <w:ind w:left="11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EB90BC80">
      <w:start w:val="1"/>
      <w:numFmt w:val="bullet"/>
      <w:lvlText w:val="▪"/>
      <w:lvlJc w:val="left"/>
      <w:pPr>
        <w:ind w:left="19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115C7908">
      <w:start w:val="1"/>
      <w:numFmt w:val="bullet"/>
      <w:lvlText w:val="•"/>
      <w:lvlJc w:val="left"/>
      <w:pPr>
        <w:ind w:left="26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CC740730">
      <w:start w:val="1"/>
      <w:numFmt w:val="bullet"/>
      <w:lvlText w:val="o"/>
      <w:lvlJc w:val="left"/>
      <w:pPr>
        <w:ind w:left="33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FA4AB25C">
      <w:start w:val="1"/>
      <w:numFmt w:val="bullet"/>
      <w:lvlText w:val="▪"/>
      <w:lvlJc w:val="left"/>
      <w:pPr>
        <w:ind w:left="40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250CAF9A">
      <w:start w:val="1"/>
      <w:numFmt w:val="bullet"/>
      <w:lvlText w:val="•"/>
      <w:lvlJc w:val="left"/>
      <w:pPr>
        <w:ind w:left="47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53CC30C4">
      <w:start w:val="1"/>
      <w:numFmt w:val="bullet"/>
      <w:lvlText w:val="o"/>
      <w:lvlJc w:val="left"/>
      <w:pPr>
        <w:ind w:left="55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3F8EA1F2">
      <w:start w:val="1"/>
      <w:numFmt w:val="bullet"/>
      <w:lvlText w:val="▪"/>
      <w:lvlJc w:val="left"/>
      <w:pPr>
        <w:ind w:left="62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74" w15:restartNumberingAfterBreak="0">
    <w:nsid w:val="2D1B246D"/>
    <w:multiLevelType w:val="hybridMultilevel"/>
    <w:tmpl w:val="279009BC"/>
    <w:lvl w:ilvl="0" w:tplc="B2E46456">
      <w:start w:val="1"/>
      <w:numFmt w:val="bullet"/>
      <w:lvlText w:val="•"/>
      <w:lvlJc w:val="left"/>
      <w:pPr>
        <w:ind w:left="4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3569CD8">
      <w:start w:val="1"/>
      <w:numFmt w:val="bullet"/>
      <w:lvlText w:val="o"/>
      <w:lvlJc w:val="left"/>
      <w:pPr>
        <w:ind w:left="1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7024815E">
      <w:start w:val="1"/>
      <w:numFmt w:val="bullet"/>
      <w:lvlText w:val="▪"/>
      <w:lvlJc w:val="left"/>
      <w:pPr>
        <w:ind w:left="19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54162E0A">
      <w:start w:val="1"/>
      <w:numFmt w:val="bullet"/>
      <w:lvlText w:val="•"/>
      <w:lvlJc w:val="left"/>
      <w:pPr>
        <w:ind w:left="26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860082E">
      <w:start w:val="1"/>
      <w:numFmt w:val="bullet"/>
      <w:lvlText w:val="o"/>
      <w:lvlJc w:val="left"/>
      <w:pPr>
        <w:ind w:left="33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1896716C">
      <w:start w:val="1"/>
      <w:numFmt w:val="bullet"/>
      <w:lvlText w:val="▪"/>
      <w:lvlJc w:val="left"/>
      <w:pPr>
        <w:ind w:left="40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C40ED1CC">
      <w:start w:val="1"/>
      <w:numFmt w:val="bullet"/>
      <w:lvlText w:val="•"/>
      <w:lvlJc w:val="left"/>
      <w:pPr>
        <w:ind w:left="47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65AA68C">
      <w:start w:val="1"/>
      <w:numFmt w:val="bullet"/>
      <w:lvlText w:val="o"/>
      <w:lvlJc w:val="left"/>
      <w:pPr>
        <w:ind w:left="55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0965FB8">
      <w:start w:val="1"/>
      <w:numFmt w:val="bullet"/>
      <w:lvlText w:val="▪"/>
      <w:lvlJc w:val="left"/>
      <w:pPr>
        <w:ind w:left="62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75" w15:restartNumberingAfterBreak="0">
    <w:nsid w:val="2D317813"/>
    <w:multiLevelType w:val="hybridMultilevel"/>
    <w:tmpl w:val="88F0D498"/>
    <w:lvl w:ilvl="0" w:tplc="5B8C80A2">
      <w:start w:val="1"/>
      <w:numFmt w:val="bullet"/>
      <w:lvlText w:val="•"/>
      <w:lvlJc w:val="left"/>
      <w:pPr>
        <w:ind w:left="7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DDAC882">
      <w:start w:val="1"/>
      <w:numFmt w:val="bullet"/>
      <w:lvlText w:val="o"/>
      <w:lvlJc w:val="left"/>
      <w:pPr>
        <w:ind w:left="150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95CC4F22">
      <w:start w:val="1"/>
      <w:numFmt w:val="bullet"/>
      <w:lvlText w:val="▪"/>
      <w:lvlJc w:val="left"/>
      <w:pPr>
        <w:ind w:left="222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60AE46E8">
      <w:start w:val="1"/>
      <w:numFmt w:val="bullet"/>
      <w:lvlText w:val="•"/>
      <w:lvlJc w:val="left"/>
      <w:pPr>
        <w:ind w:left="29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B6885E0">
      <w:start w:val="1"/>
      <w:numFmt w:val="bullet"/>
      <w:lvlText w:val="o"/>
      <w:lvlJc w:val="left"/>
      <w:pPr>
        <w:ind w:left="366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078D966">
      <w:start w:val="1"/>
      <w:numFmt w:val="bullet"/>
      <w:lvlText w:val="▪"/>
      <w:lvlJc w:val="left"/>
      <w:pPr>
        <w:ind w:left="43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BD54D4A4">
      <w:start w:val="1"/>
      <w:numFmt w:val="bullet"/>
      <w:lvlText w:val="•"/>
      <w:lvlJc w:val="left"/>
      <w:pPr>
        <w:ind w:left="51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DB62F18">
      <w:start w:val="1"/>
      <w:numFmt w:val="bullet"/>
      <w:lvlText w:val="o"/>
      <w:lvlJc w:val="left"/>
      <w:pPr>
        <w:ind w:left="582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76C6F1A">
      <w:start w:val="1"/>
      <w:numFmt w:val="bullet"/>
      <w:lvlText w:val="▪"/>
      <w:lvlJc w:val="left"/>
      <w:pPr>
        <w:ind w:left="654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76" w15:restartNumberingAfterBreak="0">
    <w:nsid w:val="2DC10D2F"/>
    <w:multiLevelType w:val="hybridMultilevel"/>
    <w:tmpl w:val="DB3AC21C"/>
    <w:lvl w:ilvl="0" w:tplc="6980C600">
      <w:numFmt w:val="bullet"/>
      <w:lvlText w:val=""/>
      <w:lvlJc w:val="left"/>
      <w:pPr>
        <w:ind w:left="720" w:hanging="360"/>
      </w:pPr>
      <w:rPr>
        <w:rFonts w:ascii="Symbol" w:eastAsia="Symbol" w:hAnsi="Symbol" w:cs="Symbol" w:hint="default"/>
        <w:w w:val="100"/>
        <w:sz w:val="22"/>
        <w:szCs w:val="22"/>
        <w:lang w:val="es-ES" w:eastAsia="es-ES" w:bidi="es-E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7" w15:restartNumberingAfterBreak="0">
    <w:nsid w:val="2E424926"/>
    <w:multiLevelType w:val="hybridMultilevel"/>
    <w:tmpl w:val="E2740698"/>
    <w:lvl w:ilvl="0" w:tplc="47DADE26">
      <w:start w:val="1"/>
      <w:numFmt w:val="bullet"/>
      <w:lvlText w:val="•"/>
      <w:lvlJc w:val="left"/>
      <w:pPr>
        <w:ind w:left="4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3723A6A">
      <w:start w:val="1"/>
      <w:numFmt w:val="bullet"/>
      <w:lvlText w:val="o"/>
      <w:lvlJc w:val="left"/>
      <w:pPr>
        <w:ind w:left="11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7A2412AE">
      <w:start w:val="1"/>
      <w:numFmt w:val="bullet"/>
      <w:lvlText w:val="▪"/>
      <w:lvlJc w:val="left"/>
      <w:pPr>
        <w:ind w:left="19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0DC4630C">
      <w:start w:val="1"/>
      <w:numFmt w:val="bullet"/>
      <w:lvlText w:val="•"/>
      <w:lvlJc w:val="left"/>
      <w:pPr>
        <w:ind w:left="26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95ABF86">
      <w:start w:val="1"/>
      <w:numFmt w:val="bullet"/>
      <w:lvlText w:val="o"/>
      <w:lvlJc w:val="left"/>
      <w:pPr>
        <w:ind w:left="33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204EB47E">
      <w:start w:val="1"/>
      <w:numFmt w:val="bullet"/>
      <w:lvlText w:val="▪"/>
      <w:lvlJc w:val="left"/>
      <w:pPr>
        <w:ind w:left="40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CF3819D2">
      <w:start w:val="1"/>
      <w:numFmt w:val="bullet"/>
      <w:lvlText w:val="•"/>
      <w:lvlJc w:val="left"/>
      <w:pPr>
        <w:ind w:left="47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18C0A3E">
      <w:start w:val="1"/>
      <w:numFmt w:val="bullet"/>
      <w:lvlText w:val="o"/>
      <w:lvlJc w:val="left"/>
      <w:pPr>
        <w:ind w:left="55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29A61540">
      <w:start w:val="1"/>
      <w:numFmt w:val="bullet"/>
      <w:lvlText w:val="▪"/>
      <w:lvlJc w:val="left"/>
      <w:pPr>
        <w:ind w:left="62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78" w15:restartNumberingAfterBreak="0">
    <w:nsid w:val="2E5643C5"/>
    <w:multiLevelType w:val="hybridMultilevel"/>
    <w:tmpl w:val="1324906C"/>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79" w15:restartNumberingAfterBreak="0">
    <w:nsid w:val="2E79253A"/>
    <w:multiLevelType w:val="multilevel"/>
    <w:tmpl w:val="C0422D0A"/>
    <w:lvl w:ilvl="0">
      <w:start w:val="1"/>
      <w:numFmt w:val="upperRoman"/>
      <w:lvlText w:val="%1."/>
      <w:lvlJc w:val="left"/>
      <w:pPr>
        <w:ind w:left="5540" w:hanging="720"/>
      </w:pPr>
      <w:rPr>
        <w:rFonts w:hint="default"/>
        <w:b/>
      </w:rPr>
    </w:lvl>
    <w:lvl w:ilvl="1">
      <w:start w:val="1"/>
      <w:numFmt w:val="decimal"/>
      <w:isLgl/>
      <w:lvlText w:val="%1.%2."/>
      <w:lvlJc w:val="left"/>
      <w:pPr>
        <w:ind w:left="4832" w:hanging="720"/>
      </w:pPr>
      <w:rPr>
        <w:rFonts w:hint="default"/>
        <w:b/>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0" w15:restartNumberingAfterBreak="0">
    <w:nsid w:val="2E907DDB"/>
    <w:multiLevelType w:val="hybridMultilevel"/>
    <w:tmpl w:val="41C0EE12"/>
    <w:lvl w:ilvl="0" w:tplc="BC1AA904">
      <w:start w:val="1"/>
      <w:numFmt w:val="bullet"/>
      <w:lvlText w:val="•"/>
      <w:lvlJc w:val="left"/>
      <w:pPr>
        <w:ind w:left="8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F5C2A7A">
      <w:start w:val="1"/>
      <w:numFmt w:val="bullet"/>
      <w:lvlText w:val="o"/>
      <w:lvlJc w:val="left"/>
      <w:pPr>
        <w:ind w:left="15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F8D820CE">
      <w:start w:val="1"/>
      <w:numFmt w:val="bullet"/>
      <w:lvlText w:val="▪"/>
      <w:lvlJc w:val="left"/>
      <w:pPr>
        <w:ind w:left="22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C6F41C46">
      <w:start w:val="1"/>
      <w:numFmt w:val="bullet"/>
      <w:lvlText w:val="•"/>
      <w:lvlJc w:val="left"/>
      <w:pPr>
        <w:ind w:left="29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A2AD868">
      <w:start w:val="1"/>
      <w:numFmt w:val="bullet"/>
      <w:lvlText w:val="o"/>
      <w:lvlJc w:val="left"/>
      <w:pPr>
        <w:ind w:left="37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CFA9748">
      <w:start w:val="1"/>
      <w:numFmt w:val="bullet"/>
      <w:lvlText w:val="▪"/>
      <w:lvlJc w:val="left"/>
      <w:pPr>
        <w:ind w:left="44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518494B0">
      <w:start w:val="1"/>
      <w:numFmt w:val="bullet"/>
      <w:lvlText w:val="•"/>
      <w:lvlJc w:val="left"/>
      <w:pPr>
        <w:ind w:left="51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FDC3AE8">
      <w:start w:val="1"/>
      <w:numFmt w:val="bullet"/>
      <w:lvlText w:val="o"/>
      <w:lvlJc w:val="left"/>
      <w:pPr>
        <w:ind w:left="58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613461D2">
      <w:start w:val="1"/>
      <w:numFmt w:val="bullet"/>
      <w:lvlText w:val="▪"/>
      <w:lvlJc w:val="left"/>
      <w:pPr>
        <w:ind w:left="65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81" w15:restartNumberingAfterBreak="0">
    <w:nsid w:val="2EB22FAB"/>
    <w:multiLevelType w:val="hybridMultilevel"/>
    <w:tmpl w:val="E77C1788"/>
    <w:lvl w:ilvl="0" w:tplc="FA88F72E">
      <w:numFmt w:val="bullet"/>
      <w:lvlText w:val="-"/>
      <w:lvlJc w:val="left"/>
      <w:pPr>
        <w:ind w:left="720" w:hanging="360"/>
      </w:pPr>
      <w:rPr>
        <w:rFonts w:ascii="Arial Narrow" w:eastAsia="Calibri" w:hAnsi="Arial Narrow"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2" w15:restartNumberingAfterBreak="0">
    <w:nsid w:val="2F6C7434"/>
    <w:multiLevelType w:val="hybridMultilevel"/>
    <w:tmpl w:val="9468D762"/>
    <w:lvl w:ilvl="0" w:tplc="0C0A0001">
      <w:start w:val="1"/>
      <w:numFmt w:val="bullet"/>
      <w:lvlText w:val=""/>
      <w:lvlJc w:val="left"/>
      <w:pPr>
        <w:ind w:left="925" w:hanging="360"/>
      </w:pPr>
      <w:rPr>
        <w:rFonts w:ascii="Symbol" w:hAnsi="Symbol" w:hint="default"/>
      </w:rPr>
    </w:lvl>
    <w:lvl w:ilvl="1" w:tplc="0C0A0003" w:tentative="1">
      <w:start w:val="1"/>
      <w:numFmt w:val="bullet"/>
      <w:lvlText w:val="o"/>
      <w:lvlJc w:val="left"/>
      <w:pPr>
        <w:ind w:left="1645" w:hanging="360"/>
      </w:pPr>
      <w:rPr>
        <w:rFonts w:ascii="Courier New" w:hAnsi="Courier New" w:cs="Courier New" w:hint="default"/>
      </w:rPr>
    </w:lvl>
    <w:lvl w:ilvl="2" w:tplc="0C0A0005" w:tentative="1">
      <w:start w:val="1"/>
      <w:numFmt w:val="bullet"/>
      <w:lvlText w:val=""/>
      <w:lvlJc w:val="left"/>
      <w:pPr>
        <w:ind w:left="2365" w:hanging="360"/>
      </w:pPr>
      <w:rPr>
        <w:rFonts w:ascii="Wingdings" w:hAnsi="Wingdings" w:hint="default"/>
      </w:rPr>
    </w:lvl>
    <w:lvl w:ilvl="3" w:tplc="0C0A0001" w:tentative="1">
      <w:start w:val="1"/>
      <w:numFmt w:val="bullet"/>
      <w:lvlText w:val=""/>
      <w:lvlJc w:val="left"/>
      <w:pPr>
        <w:ind w:left="3085" w:hanging="360"/>
      </w:pPr>
      <w:rPr>
        <w:rFonts w:ascii="Symbol" w:hAnsi="Symbol" w:hint="default"/>
      </w:rPr>
    </w:lvl>
    <w:lvl w:ilvl="4" w:tplc="0C0A0003" w:tentative="1">
      <w:start w:val="1"/>
      <w:numFmt w:val="bullet"/>
      <w:lvlText w:val="o"/>
      <w:lvlJc w:val="left"/>
      <w:pPr>
        <w:ind w:left="3805" w:hanging="360"/>
      </w:pPr>
      <w:rPr>
        <w:rFonts w:ascii="Courier New" w:hAnsi="Courier New" w:cs="Courier New" w:hint="default"/>
      </w:rPr>
    </w:lvl>
    <w:lvl w:ilvl="5" w:tplc="0C0A0005" w:tentative="1">
      <w:start w:val="1"/>
      <w:numFmt w:val="bullet"/>
      <w:lvlText w:val=""/>
      <w:lvlJc w:val="left"/>
      <w:pPr>
        <w:ind w:left="4525" w:hanging="360"/>
      </w:pPr>
      <w:rPr>
        <w:rFonts w:ascii="Wingdings" w:hAnsi="Wingdings" w:hint="default"/>
      </w:rPr>
    </w:lvl>
    <w:lvl w:ilvl="6" w:tplc="0C0A0001" w:tentative="1">
      <w:start w:val="1"/>
      <w:numFmt w:val="bullet"/>
      <w:lvlText w:val=""/>
      <w:lvlJc w:val="left"/>
      <w:pPr>
        <w:ind w:left="5245" w:hanging="360"/>
      </w:pPr>
      <w:rPr>
        <w:rFonts w:ascii="Symbol" w:hAnsi="Symbol" w:hint="default"/>
      </w:rPr>
    </w:lvl>
    <w:lvl w:ilvl="7" w:tplc="0C0A0003" w:tentative="1">
      <w:start w:val="1"/>
      <w:numFmt w:val="bullet"/>
      <w:lvlText w:val="o"/>
      <w:lvlJc w:val="left"/>
      <w:pPr>
        <w:ind w:left="5965" w:hanging="360"/>
      </w:pPr>
      <w:rPr>
        <w:rFonts w:ascii="Courier New" w:hAnsi="Courier New" w:cs="Courier New" w:hint="default"/>
      </w:rPr>
    </w:lvl>
    <w:lvl w:ilvl="8" w:tplc="0C0A0005" w:tentative="1">
      <w:start w:val="1"/>
      <w:numFmt w:val="bullet"/>
      <w:lvlText w:val=""/>
      <w:lvlJc w:val="left"/>
      <w:pPr>
        <w:ind w:left="6685" w:hanging="360"/>
      </w:pPr>
      <w:rPr>
        <w:rFonts w:ascii="Wingdings" w:hAnsi="Wingdings" w:hint="default"/>
      </w:rPr>
    </w:lvl>
  </w:abstractNum>
  <w:abstractNum w:abstractNumId="83" w15:restartNumberingAfterBreak="0">
    <w:nsid w:val="312647F7"/>
    <w:multiLevelType w:val="hybridMultilevel"/>
    <w:tmpl w:val="7C3808C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4" w15:restartNumberingAfterBreak="0">
    <w:nsid w:val="314A2871"/>
    <w:multiLevelType w:val="hybridMultilevel"/>
    <w:tmpl w:val="83107A14"/>
    <w:lvl w:ilvl="0" w:tplc="D24C53C8">
      <w:start w:val="1"/>
      <w:numFmt w:val="bullet"/>
      <w:lvlText w:val="•"/>
      <w:lvlJc w:val="left"/>
      <w:pPr>
        <w:ind w:left="1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4B699E2">
      <w:start w:val="1"/>
      <w:numFmt w:val="bullet"/>
      <w:lvlText w:val="o"/>
      <w:lvlJc w:val="left"/>
      <w:pPr>
        <w:ind w:left="107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F7DEB9B2">
      <w:start w:val="1"/>
      <w:numFmt w:val="bullet"/>
      <w:lvlText w:val="▪"/>
      <w:lvlJc w:val="left"/>
      <w:pPr>
        <w:ind w:left="179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58CE41DC">
      <w:start w:val="1"/>
      <w:numFmt w:val="bullet"/>
      <w:lvlText w:val="•"/>
      <w:lvlJc w:val="left"/>
      <w:pPr>
        <w:ind w:left="25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23EDAE0">
      <w:start w:val="1"/>
      <w:numFmt w:val="bullet"/>
      <w:lvlText w:val="o"/>
      <w:lvlJc w:val="left"/>
      <w:pPr>
        <w:ind w:left="323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605E582C">
      <w:start w:val="1"/>
      <w:numFmt w:val="bullet"/>
      <w:lvlText w:val="▪"/>
      <w:lvlJc w:val="left"/>
      <w:pPr>
        <w:ind w:left="395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00E83374">
      <w:start w:val="1"/>
      <w:numFmt w:val="bullet"/>
      <w:lvlText w:val="•"/>
      <w:lvlJc w:val="left"/>
      <w:pPr>
        <w:ind w:left="467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6FC6F74">
      <w:start w:val="1"/>
      <w:numFmt w:val="bullet"/>
      <w:lvlText w:val="o"/>
      <w:lvlJc w:val="left"/>
      <w:pPr>
        <w:ind w:left="539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2EF4AAF2">
      <w:start w:val="1"/>
      <w:numFmt w:val="bullet"/>
      <w:lvlText w:val="▪"/>
      <w:lvlJc w:val="left"/>
      <w:pPr>
        <w:ind w:left="611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85" w15:restartNumberingAfterBreak="0">
    <w:nsid w:val="32547043"/>
    <w:multiLevelType w:val="hybridMultilevel"/>
    <w:tmpl w:val="1BFCE4E2"/>
    <w:lvl w:ilvl="0" w:tplc="3934CC84">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C28F394">
      <w:start w:val="1"/>
      <w:numFmt w:val="bullet"/>
      <w:lvlText w:val="o"/>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F3EB96C">
      <w:start w:val="1"/>
      <w:numFmt w:val="bullet"/>
      <w:lvlText w:val="▪"/>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D4C41EC">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4763AEE">
      <w:start w:val="1"/>
      <w:numFmt w:val="bullet"/>
      <w:lvlText w:val="o"/>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75ABD18">
      <w:start w:val="1"/>
      <w:numFmt w:val="bullet"/>
      <w:lvlText w:val="▪"/>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7F40DE6">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3128158">
      <w:start w:val="1"/>
      <w:numFmt w:val="bullet"/>
      <w:lvlText w:val="o"/>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FFE721C">
      <w:start w:val="1"/>
      <w:numFmt w:val="bullet"/>
      <w:lvlText w:val="▪"/>
      <w:lvlJc w:val="left"/>
      <w:pPr>
        <w:ind w:left="64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6" w15:restartNumberingAfterBreak="0">
    <w:nsid w:val="32937102"/>
    <w:multiLevelType w:val="hybridMultilevel"/>
    <w:tmpl w:val="3FC03024"/>
    <w:lvl w:ilvl="0" w:tplc="44F0FAC6">
      <w:start w:val="1"/>
      <w:numFmt w:val="bullet"/>
      <w:lvlText w:val="•"/>
      <w:lvlJc w:val="left"/>
      <w:pPr>
        <w:ind w:left="2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DFCBEAE">
      <w:start w:val="1"/>
      <w:numFmt w:val="bullet"/>
      <w:lvlText w:val="o"/>
      <w:lvlJc w:val="left"/>
      <w:pPr>
        <w:ind w:left="12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D0DE895C">
      <w:start w:val="1"/>
      <w:numFmt w:val="bullet"/>
      <w:lvlText w:val="▪"/>
      <w:lvlJc w:val="left"/>
      <w:pPr>
        <w:ind w:left="19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AF0582C">
      <w:start w:val="1"/>
      <w:numFmt w:val="bullet"/>
      <w:lvlText w:val="•"/>
      <w:lvlJc w:val="left"/>
      <w:pPr>
        <w:ind w:left="26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D8285C4">
      <w:start w:val="1"/>
      <w:numFmt w:val="bullet"/>
      <w:lvlText w:val="o"/>
      <w:lvlJc w:val="left"/>
      <w:pPr>
        <w:ind w:left="34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554471B4">
      <w:start w:val="1"/>
      <w:numFmt w:val="bullet"/>
      <w:lvlText w:val="▪"/>
      <w:lvlJc w:val="left"/>
      <w:pPr>
        <w:ind w:left="41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6B32DA2C">
      <w:start w:val="1"/>
      <w:numFmt w:val="bullet"/>
      <w:lvlText w:val="•"/>
      <w:lvlJc w:val="left"/>
      <w:pPr>
        <w:ind w:left="48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E2AF20C">
      <w:start w:val="1"/>
      <w:numFmt w:val="bullet"/>
      <w:lvlText w:val="o"/>
      <w:lvlJc w:val="left"/>
      <w:pPr>
        <w:ind w:left="55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45E019CA">
      <w:start w:val="1"/>
      <w:numFmt w:val="bullet"/>
      <w:lvlText w:val="▪"/>
      <w:lvlJc w:val="left"/>
      <w:pPr>
        <w:ind w:left="62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87" w15:restartNumberingAfterBreak="0">
    <w:nsid w:val="33492376"/>
    <w:multiLevelType w:val="hybridMultilevel"/>
    <w:tmpl w:val="35EC2A2C"/>
    <w:lvl w:ilvl="0" w:tplc="35182B52">
      <w:start w:val="1"/>
      <w:numFmt w:val="bullet"/>
      <w:lvlText w:val="•"/>
      <w:lvlJc w:val="left"/>
      <w:pPr>
        <w:ind w:left="3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4EC792C">
      <w:start w:val="1"/>
      <w:numFmt w:val="bullet"/>
      <w:lvlText w:val="o"/>
      <w:lvlJc w:val="left"/>
      <w:pPr>
        <w:ind w:left="1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0B2AC886">
      <w:start w:val="1"/>
      <w:numFmt w:val="bullet"/>
      <w:lvlText w:val="▪"/>
      <w:lvlJc w:val="left"/>
      <w:pPr>
        <w:ind w:left="19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4F5A8376">
      <w:start w:val="1"/>
      <w:numFmt w:val="bullet"/>
      <w:lvlText w:val="•"/>
      <w:lvlJc w:val="left"/>
      <w:pPr>
        <w:ind w:left="26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C108EF2">
      <w:start w:val="1"/>
      <w:numFmt w:val="bullet"/>
      <w:lvlText w:val="o"/>
      <w:lvlJc w:val="left"/>
      <w:pPr>
        <w:ind w:left="335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7FDCADA2">
      <w:start w:val="1"/>
      <w:numFmt w:val="bullet"/>
      <w:lvlText w:val="▪"/>
      <w:lvlJc w:val="left"/>
      <w:pPr>
        <w:ind w:left="407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8A2AD286">
      <w:start w:val="1"/>
      <w:numFmt w:val="bullet"/>
      <w:lvlText w:val="•"/>
      <w:lvlJc w:val="left"/>
      <w:pPr>
        <w:ind w:left="47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F96FE1A">
      <w:start w:val="1"/>
      <w:numFmt w:val="bullet"/>
      <w:lvlText w:val="o"/>
      <w:lvlJc w:val="left"/>
      <w:pPr>
        <w:ind w:left="551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D7080C6C">
      <w:start w:val="1"/>
      <w:numFmt w:val="bullet"/>
      <w:lvlText w:val="▪"/>
      <w:lvlJc w:val="left"/>
      <w:pPr>
        <w:ind w:left="623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88" w15:restartNumberingAfterBreak="0">
    <w:nsid w:val="33EB6D33"/>
    <w:multiLevelType w:val="hybridMultilevel"/>
    <w:tmpl w:val="3BCEA2F8"/>
    <w:lvl w:ilvl="0" w:tplc="A79A2E74">
      <w:start w:val="1"/>
      <w:numFmt w:val="bullet"/>
      <w:lvlText w:val="•"/>
      <w:lvlJc w:val="left"/>
      <w:pPr>
        <w:ind w:left="3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9B4BE78">
      <w:start w:val="1"/>
      <w:numFmt w:val="bullet"/>
      <w:lvlText w:val="o"/>
      <w:lvlJc w:val="left"/>
      <w:pPr>
        <w:ind w:left="119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82E61170">
      <w:start w:val="1"/>
      <w:numFmt w:val="bullet"/>
      <w:lvlText w:val="▪"/>
      <w:lvlJc w:val="left"/>
      <w:pPr>
        <w:ind w:left="191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5B203156">
      <w:start w:val="1"/>
      <w:numFmt w:val="bullet"/>
      <w:lvlText w:val="•"/>
      <w:lvlJc w:val="left"/>
      <w:pPr>
        <w:ind w:left="263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594C21E">
      <w:start w:val="1"/>
      <w:numFmt w:val="bullet"/>
      <w:lvlText w:val="o"/>
      <w:lvlJc w:val="left"/>
      <w:pPr>
        <w:ind w:left="335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B15A5BE8">
      <w:start w:val="1"/>
      <w:numFmt w:val="bullet"/>
      <w:lvlText w:val="▪"/>
      <w:lvlJc w:val="left"/>
      <w:pPr>
        <w:ind w:left="407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47700B8A">
      <w:start w:val="1"/>
      <w:numFmt w:val="bullet"/>
      <w:lvlText w:val="•"/>
      <w:lvlJc w:val="left"/>
      <w:pPr>
        <w:ind w:left="479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0D4F176">
      <w:start w:val="1"/>
      <w:numFmt w:val="bullet"/>
      <w:lvlText w:val="o"/>
      <w:lvlJc w:val="left"/>
      <w:pPr>
        <w:ind w:left="551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5862C86">
      <w:start w:val="1"/>
      <w:numFmt w:val="bullet"/>
      <w:lvlText w:val="▪"/>
      <w:lvlJc w:val="left"/>
      <w:pPr>
        <w:ind w:left="623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89" w15:restartNumberingAfterBreak="0">
    <w:nsid w:val="34084F90"/>
    <w:multiLevelType w:val="hybridMultilevel"/>
    <w:tmpl w:val="13727770"/>
    <w:lvl w:ilvl="0" w:tplc="A7C26934">
      <w:start w:val="1"/>
      <w:numFmt w:val="bullet"/>
      <w:lvlText w:val="•"/>
      <w:lvlJc w:val="left"/>
      <w:pPr>
        <w:ind w:left="4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AE4FF10">
      <w:start w:val="1"/>
      <w:numFmt w:val="bullet"/>
      <w:lvlText w:val="o"/>
      <w:lvlJc w:val="left"/>
      <w:pPr>
        <w:ind w:left="1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B2AE3164">
      <w:start w:val="1"/>
      <w:numFmt w:val="bullet"/>
      <w:lvlText w:val="▪"/>
      <w:lvlJc w:val="left"/>
      <w:pPr>
        <w:ind w:left="19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59081182">
      <w:start w:val="1"/>
      <w:numFmt w:val="bullet"/>
      <w:lvlText w:val="•"/>
      <w:lvlJc w:val="left"/>
      <w:pPr>
        <w:ind w:left="26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B4C892C">
      <w:start w:val="1"/>
      <w:numFmt w:val="bullet"/>
      <w:lvlText w:val="o"/>
      <w:lvlJc w:val="left"/>
      <w:pPr>
        <w:ind w:left="33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D3341E3C">
      <w:start w:val="1"/>
      <w:numFmt w:val="bullet"/>
      <w:lvlText w:val="▪"/>
      <w:lvlJc w:val="left"/>
      <w:pPr>
        <w:ind w:left="40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637E5364">
      <w:start w:val="1"/>
      <w:numFmt w:val="bullet"/>
      <w:lvlText w:val="•"/>
      <w:lvlJc w:val="left"/>
      <w:pPr>
        <w:ind w:left="47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52604A2">
      <w:start w:val="1"/>
      <w:numFmt w:val="bullet"/>
      <w:lvlText w:val="o"/>
      <w:lvlJc w:val="left"/>
      <w:pPr>
        <w:ind w:left="55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9B8CE22">
      <w:start w:val="1"/>
      <w:numFmt w:val="bullet"/>
      <w:lvlText w:val="▪"/>
      <w:lvlJc w:val="left"/>
      <w:pPr>
        <w:ind w:left="62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90" w15:restartNumberingAfterBreak="0">
    <w:nsid w:val="346410CC"/>
    <w:multiLevelType w:val="hybridMultilevel"/>
    <w:tmpl w:val="12301392"/>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1" w15:restartNumberingAfterBreak="0">
    <w:nsid w:val="34DA55BC"/>
    <w:multiLevelType w:val="hybridMultilevel"/>
    <w:tmpl w:val="C024AF8E"/>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2" w15:restartNumberingAfterBreak="0">
    <w:nsid w:val="37B13C2E"/>
    <w:multiLevelType w:val="hybridMultilevel"/>
    <w:tmpl w:val="EE443CD4"/>
    <w:lvl w:ilvl="0" w:tplc="E2185F8E">
      <w:start w:val="1"/>
      <w:numFmt w:val="bullet"/>
      <w:lvlText w:val="•"/>
      <w:lvlJc w:val="left"/>
      <w:pPr>
        <w:ind w:left="30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6B8FE82">
      <w:start w:val="1"/>
      <w:numFmt w:val="bullet"/>
      <w:lvlText w:val="o"/>
      <w:lvlJc w:val="left"/>
      <w:pPr>
        <w:ind w:left="119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553AFCBC">
      <w:start w:val="1"/>
      <w:numFmt w:val="bullet"/>
      <w:lvlText w:val="▪"/>
      <w:lvlJc w:val="left"/>
      <w:pPr>
        <w:ind w:left="191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5D18DB08">
      <w:start w:val="1"/>
      <w:numFmt w:val="bullet"/>
      <w:lvlText w:val="•"/>
      <w:lvlJc w:val="left"/>
      <w:pPr>
        <w:ind w:left="26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F70ABDC">
      <w:start w:val="1"/>
      <w:numFmt w:val="bullet"/>
      <w:lvlText w:val="o"/>
      <w:lvlJc w:val="left"/>
      <w:pPr>
        <w:ind w:left="335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D767860">
      <w:start w:val="1"/>
      <w:numFmt w:val="bullet"/>
      <w:lvlText w:val="▪"/>
      <w:lvlJc w:val="left"/>
      <w:pPr>
        <w:ind w:left="407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6646E3C0">
      <w:start w:val="1"/>
      <w:numFmt w:val="bullet"/>
      <w:lvlText w:val="•"/>
      <w:lvlJc w:val="left"/>
      <w:pPr>
        <w:ind w:left="479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DE0C238">
      <w:start w:val="1"/>
      <w:numFmt w:val="bullet"/>
      <w:lvlText w:val="o"/>
      <w:lvlJc w:val="left"/>
      <w:pPr>
        <w:ind w:left="551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44A690C">
      <w:start w:val="1"/>
      <w:numFmt w:val="bullet"/>
      <w:lvlText w:val="▪"/>
      <w:lvlJc w:val="left"/>
      <w:pPr>
        <w:ind w:left="623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93" w15:restartNumberingAfterBreak="0">
    <w:nsid w:val="387D5B6B"/>
    <w:multiLevelType w:val="hybridMultilevel"/>
    <w:tmpl w:val="C748A69C"/>
    <w:lvl w:ilvl="0" w:tplc="6980C600">
      <w:numFmt w:val="bullet"/>
      <w:lvlText w:val=""/>
      <w:lvlJc w:val="left"/>
      <w:pPr>
        <w:ind w:left="720" w:hanging="360"/>
      </w:pPr>
      <w:rPr>
        <w:rFonts w:ascii="Symbol" w:eastAsia="Symbol" w:hAnsi="Symbol" w:cs="Symbol" w:hint="default"/>
        <w:w w:val="100"/>
        <w:sz w:val="22"/>
        <w:szCs w:val="22"/>
        <w:lang w:val="es-ES" w:eastAsia="es-ES" w:bidi="es-E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4" w15:restartNumberingAfterBreak="0">
    <w:nsid w:val="39187CCA"/>
    <w:multiLevelType w:val="hybridMultilevel"/>
    <w:tmpl w:val="67DE05F8"/>
    <w:lvl w:ilvl="0" w:tplc="280A0001">
      <w:start w:val="1"/>
      <w:numFmt w:val="bullet"/>
      <w:lvlText w:val=""/>
      <w:lvlJc w:val="left"/>
      <w:pPr>
        <w:ind w:left="1321" w:hanging="360"/>
      </w:pPr>
      <w:rPr>
        <w:rFonts w:ascii="Symbol" w:hAnsi="Symbol" w:hint="default"/>
      </w:rPr>
    </w:lvl>
    <w:lvl w:ilvl="1" w:tplc="280A0003" w:tentative="1">
      <w:start w:val="1"/>
      <w:numFmt w:val="bullet"/>
      <w:lvlText w:val="o"/>
      <w:lvlJc w:val="left"/>
      <w:pPr>
        <w:ind w:left="2041" w:hanging="360"/>
      </w:pPr>
      <w:rPr>
        <w:rFonts w:ascii="Courier New" w:hAnsi="Courier New" w:cs="Courier New" w:hint="default"/>
      </w:rPr>
    </w:lvl>
    <w:lvl w:ilvl="2" w:tplc="280A0005" w:tentative="1">
      <w:start w:val="1"/>
      <w:numFmt w:val="bullet"/>
      <w:lvlText w:val=""/>
      <w:lvlJc w:val="left"/>
      <w:pPr>
        <w:ind w:left="2761" w:hanging="360"/>
      </w:pPr>
      <w:rPr>
        <w:rFonts w:ascii="Wingdings" w:hAnsi="Wingdings" w:hint="default"/>
      </w:rPr>
    </w:lvl>
    <w:lvl w:ilvl="3" w:tplc="280A0001" w:tentative="1">
      <w:start w:val="1"/>
      <w:numFmt w:val="bullet"/>
      <w:lvlText w:val=""/>
      <w:lvlJc w:val="left"/>
      <w:pPr>
        <w:ind w:left="3481" w:hanging="360"/>
      </w:pPr>
      <w:rPr>
        <w:rFonts w:ascii="Symbol" w:hAnsi="Symbol" w:hint="default"/>
      </w:rPr>
    </w:lvl>
    <w:lvl w:ilvl="4" w:tplc="280A0003" w:tentative="1">
      <w:start w:val="1"/>
      <w:numFmt w:val="bullet"/>
      <w:lvlText w:val="o"/>
      <w:lvlJc w:val="left"/>
      <w:pPr>
        <w:ind w:left="4201" w:hanging="360"/>
      </w:pPr>
      <w:rPr>
        <w:rFonts w:ascii="Courier New" w:hAnsi="Courier New" w:cs="Courier New" w:hint="default"/>
      </w:rPr>
    </w:lvl>
    <w:lvl w:ilvl="5" w:tplc="280A0005" w:tentative="1">
      <w:start w:val="1"/>
      <w:numFmt w:val="bullet"/>
      <w:lvlText w:val=""/>
      <w:lvlJc w:val="left"/>
      <w:pPr>
        <w:ind w:left="4921" w:hanging="360"/>
      </w:pPr>
      <w:rPr>
        <w:rFonts w:ascii="Wingdings" w:hAnsi="Wingdings" w:hint="default"/>
      </w:rPr>
    </w:lvl>
    <w:lvl w:ilvl="6" w:tplc="280A0001" w:tentative="1">
      <w:start w:val="1"/>
      <w:numFmt w:val="bullet"/>
      <w:lvlText w:val=""/>
      <w:lvlJc w:val="left"/>
      <w:pPr>
        <w:ind w:left="5641" w:hanging="360"/>
      </w:pPr>
      <w:rPr>
        <w:rFonts w:ascii="Symbol" w:hAnsi="Symbol" w:hint="default"/>
      </w:rPr>
    </w:lvl>
    <w:lvl w:ilvl="7" w:tplc="280A0003" w:tentative="1">
      <w:start w:val="1"/>
      <w:numFmt w:val="bullet"/>
      <w:lvlText w:val="o"/>
      <w:lvlJc w:val="left"/>
      <w:pPr>
        <w:ind w:left="6361" w:hanging="360"/>
      </w:pPr>
      <w:rPr>
        <w:rFonts w:ascii="Courier New" w:hAnsi="Courier New" w:cs="Courier New" w:hint="default"/>
      </w:rPr>
    </w:lvl>
    <w:lvl w:ilvl="8" w:tplc="280A0005" w:tentative="1">
      <w:start w:val="1"/>
      <w:numFmt w:val="bullet"/>
      <w:lvlText w:val=""/>
      <w:lvlJc w:val="left"/>
      <w:pPr>
        <w:ind w:left="7081" w:hanging="360"/>
      </w:pPr>
      <w:rPr>
        <w:rFonts w:ascii="Wingdings" w:hAnsi="Wingdings" w:hint="default"/>
      </w:rPr>
    </w:lvl>
  </w:abstractNum>
  <w:abstractNum w:abstractNumId="95" w15:restartNumberingAfterBreak="0">
    <w:nsid w:val="39CA302A"/>
    <w:multiLevelType w:val="hybridMultilevel"/>
    <w:tmpl w:val="CA9AEB82"/>
    <w:lvl w:ilvl="0" w:tplc="9B94F3B6">
      <w:start w:val="1"/>
      <w:numFmt w:val="bullet"/>
      <w:lvlText w:val="•"/>
      <w:lvlJc w:val="left"/>
      <w:pPr>
        <w:ind w:left="4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A88CAA6">
      <w:start w:val="1"/>
      <w:numFmt w:val="bullet"/>
      <w:lvlText w:val="o"/>
      <w:lvlJc w:val="left"/>
      <w:pPr>
        <w:ind w:left="11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E59E5ED0">
      <w:start w:val="1"/>
      <w:numFmt w:val="bullet"/>
      <w:lvlText w:val="▪"/>
      <w:lvlJc w:val="left"/>
      <w:pPr>
        <w:ind w:left="19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CAFCB644">
      <w:start w:val="1"/>
      <w:numFmt w:val="bullet"/>
      <w:lvlText w:val="•"/>
      <w:lvlJc w:val="left"/>
      <w:pPr>
        <w:ind w:left="26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B96C220">
      <w:start w:val="1"/>
      <w:numFmt w:val="bullet"/>
      <w:lvlText w:val="o"/>
      <w:lvlJc w:val="left"/>
      <w:pPr>
        <w:ind w:left="33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DABE6274">
      <w:start w:val="1"/>
      <w:numFmt w:val="bullet"/>
      <w:lvlText w:val="▪"/>
      <w:lvlJc w:val="left"/>
      <w:pPr>
        <w:ind w:left="40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772A20EC">
      <w:start w:val="1"/>
      <w:numFmt w:val="bullet"/>
      <w:lvlText w:val="•"/>
      <w:lvlJc w:val="left"/>
      <w:pPr>
        <w:ind w:left="47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9C0FDB6">
      <w:start w:val="1"/>
      <w:numFmt w:val="bullet"/>
      <w:lvlText w:val="o"/>
      <w:lvlJc w:val="left"/>
      <w:pPr>
        <w:ind w:left="55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E96A0B22">
      <w:start w:val="1"/>
      <w:numFmt w:val="bullet"/>
      <w:lvlText w:val="▪"/>
      <w:lvlJc w:val="left"/>
      <w:pPr>
        <w:ind w:left="62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96" w15:restartNumberingAfterBreak="0">
    <w:nsid w:val="3A3C5B83"/>
    <w:multiLevelType w:val="hybridMultilevel"/>
    <w:tmpl w:val="FA289B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 w15:restartNumberingAfterBreak="0">
    <w:nsid w:val="3A5F02C5"/>
    <w:multiLevelType w:val="hybridMultilevel"/>
    <w:tmpl w:val="C3681B6C"/>
    <w:lvl w:ilvl="0" w:tplc="435A4BA2">
      <w:start w:val="1"/>
      <w:numFmt w:val="bullet"/>
      <w:lvlText w:val="•"/>
      <w:lvlJc w:val="left"/>
      <w:pPr>
        <w:ind w:left="4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A28EAA4">
      <w:start w:val="1"/>
      <w:numFmt w:val="bullet"/>
      <w:lvlText w:val="o"/>
      <w:lvlJc w:val="left"/>
      <w:pPr>
        <w:ind w:left="11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30F80542">
      <w:start w:val="1"/>
      <w:numFmt w:val="bullet"/>
      <w:lvlText w:val="▪"/>
      <w:lvlJc w:val="left"/>
      <w:pPr>
        <w:ind w:left="19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2F5E8E8A">
      <w:start w:val="1"/>
      <w:numFmt w:val="bullet"/>
      <w:lvlText w:val="•"/>
      <w:lvlJc w:val="left"/>
      <w:pPr>
        <w:ind w:left="26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3B0F9E8">
      <w:start w:val="1"/>
      <w:numFmt w:val="bullet"/>
      <w:lvlText w:val="o"/>
      <w:lvlJc w:val="left"/>
      <w:pPr>
        <w:ind w:left="33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C040DB02">
      <w:start w:val="1"/>
      <w:numFmt w:val="bullet"/>
      <w:lvlText w:val="▪"/>
      <w:lvlJc w:val="left"/>
      <w:pPr>
        <w:ind w:left="40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7886155A">
      <w:start w:val="1"/>
      <w:numFmt w:val="bullet"/>
      <w:lvlText w:val="•"/>
      <w:lvlJc w:val="left"/>
      <w:pPr>
        <w:ind w:left="47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508EAEA">
      <w:start w:val="1"/>
      <w:numFmt w:val="bullet"/>
      <w:lvlText w:val="o"/>
      <w:lvlJc w:val="left"/>
      <w:pPr>
        <w:ind w:left="55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B5AAF282">
      <w:start w:val="1"/>
      <w:numFmt w:val="bullet"/>
      <w:lvlText w:val="▪"/>
      <w:lvlJc w:val="left"/>
      <w:pPr>
        <w:ind w:left="62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98" w15:restartNumberingAfterBreak="0">
    <w:nsid w:val="3A9B0C09"/>
    <w:multiLevelType w:val="hybridMultilevel"/>
    <w:tmpl w:val="C35AD396"/>
    <w:lvl w:ilvl="0" w:tplc="280A0001">
      <w:start w:val="1"/>
      <w:numFmt w:val="bullet"/>
      <w:lvlText w:val=""/>
      <w:lvlJc w:val="left"/>
      <w:pPr>
        <w:ind w:left="334"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9" w15:restartNumberingAfterBreak="0">
    <w:nsid w:val="3B4F12D1"/>
    <w:multiLevelType w:val="hybridMultilevel"/>
    <w:tmpl w:val="FEBE4D96"/>
    <w:lvl w:ilvl="0" w:tplc="FCBE8B7E">
      <w:start w:val="1"/>
      <w:numFmt w:val="bullet"/>
      <w:lvlText w:val="•"/>
      <w:lvlJc w:val="left"/>
      <w:pPr>
        <w:ind w:left="2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9946EBC">
      <w:start w:val="1"/>
      <w:numFmt w:val="bullet"/>
      <w:lvlText w:val="o"/>
      <w:lvlJc w:val="left"/>
      <w:pPr>
        <w:ind w:left="11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A664B756">
      <w:start w:val="1"/>
      <w:numFmt w:val="bullet"/>
      <w:lvlText w:val="▪"/>
      <w:lvlJc w:val="left"/>
      <w:pPr>
        <w:ind w:left="19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57E7954">
      <w:start w:val="1"/>
      <w:numFmt w:val="bullet"/>
      <w:lvlText w:val="•"/>
      <w:lvlJc w:val="left"/>
      <w:pPr>
        <w:ind w:left="26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9D477C0">
      <w:start w:val="1"/>
      <w:numFmt w:val="bullet"/>
      <w:lvlText w:val="o"/>
      <w:lvlJc w:val="left"/>
      <w:pPr>
        <w:ind w:left="33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28A55AA">
      <w:start w:val="1"/>
      <w:numFmt w:val="bullet"/>
      <w:lvlText w:val="▪"/>
      <w:lvlJc w:val="left"/>
      <w:pPr>
        <w:ind w:left="40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C482298A">
      <w:start w:val="1"/>
      <w:numFmt w:val="bullet"/>
      <w:lvlText w:val="•"/>
      <w:lvlJc w:val="left"/>
      <w:pPr>
        <w:ind w:left="47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7BE21A6">
      <w:start w:val="1"/>
      <w:numFmt w:val="bullet"/>
      <w:lvlText w:val="o"/>
      <w:lvlJc w:val="left"/>
      <w:pPr>
        <w:ind w:left="55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514A1034">
      <w:start w:val="1"/>
      <w:numFmt w:val="bullet"/>
      <w:lvlText w:val="▪"/>
      <w:lvlJc w:val="left"/>
      <w:pPr>
        <w:ind w:left="62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00" w15:restartNumberingAfterBreak="0">
    <w:nsid w:val="3B672B12"/>
    <w:multiLevelType w:val="hybridMultilevel"/>
    <w:tmpl w:val="1ED2E95C"/>
    <w:lvl w:ilvl="0" w:tplc="1BC0F1A4">
      <w:start w:val="1"/>
      <w:numFmt w:val="bullet"/>
      <w:lvlText w:val="-"/>
      <w:lvlJc w:val="left"/>
      <w:pPr>
        <w:ind w:left="1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602E718">
      <w:start w:val="1"/>
      <w:numFmt w:val="bullet"/>
      <w:lvlText w:val="o"/>
      <w:lvlJc w:val="left"/>
      <w:pPr>
        <w:ind w:left="11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1A2F838">
      <w:start w:val="1"/>
      <w:numFmt w:val="bullet"/>
      <w:lvlText w:val="▪"/>
      <w:lvlJc w:val="left"/>
      <w:pPr>
        <w:ind w:left="19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BCC5DB8">
      <w:start w:val="1"/>
      <w:numFmt w:val="bullet"/>
      <w:lvlText w:val="•"/>
      <w:lvlJc w:val="left"/>
      <w:pPr>
        <w:ind w:left="26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3B0E4EE">
      <w:start w:val="1"/>
      <w:numFmt w:val="bullet"/>
      <w:lvlText w:val="o"/>
      <w:lvlJc w:val="left"/>
      <w:pPr>
        <w:ind w:left="33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18078CE">
      <w:start w:val="1"/>
      <w:numFmt w:val="bullet"/>
      <w:lvlText w:val="▪"/>
      <w:lvlJc w:val="left"/>
      <w:pPr>
        <w:ind w:left="40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7ECF6DC">
      <w:start w:val="1"/>
      <w:numFmt w:val="bullet"/>
      <w:lvlText w:val="•"/>
      <w:lvlJc w:val="left"/>
      <w:pPr>
        <w:ind w:left="47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DB03176">
      <w:start w:val="1"/>
      <w:numFmt w:val="bullet"/>
      <w:lvlText w:val="o"/>
      <w:lvlJc w:val="left"/>
      <w:pPr>
        <w:ind w:left="55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60C4858">
      <w:start w:val="1"/>
      <w:numFmt w:val="bullet"/>
      <w:lvlText w:val="▪"/>
      <w:lvlJc w:val="left"/>
      <w:pPr>
        <w:ind w:left="62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1" w15:restartNumberingAfterBreak="0">
    <w:nsid w:val="3D60461B"/>
    <w:multiLevelType w:val="hybridMultilevel"/>
    <w:tmpl w:val="9EC0AB88"/>
    <w:lvl w:ilvl="0" w:tplc="2D127804">
      <w:start w:val="1"/>
      <w:numFmt w:val="bullet"/>
      <w:lvlText w:val="•"/>
      <w:lvlJc w:val="left"/>
      <w:pPr>
        <w:ind w:left="2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59C7156">
      <w:start w:val="1"/>
      <w:numFmt w:val="bullet"/>
      <w:lvlText w:val="o"/>
      <w:lvlJc w:val="left"/>
      <w:pPr>
        <w:ind w:left="1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88B4E72A">
      <w:start w:val="1"/>
      <w:numFmt w:val="bullet"/>
      <w:lvlText w:val="▪"/>
      <w:lvlJc w:val="left"/>
      <w:pPr>
        <w:ind w:left="19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E274428A">
      <w:start w:val="1"/>
      <w:numFmt w:val="bullet"/>
      <w:lvlText w:val="•"/>
      <w:lvlJc w:val="left"/>
      <w:pPr>
        <w:ind w:left="26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8CA543A">
      <w:start w:val="1"/>
      <w:numFmt w:val="bullet"/>
      <w:lvlText w:val="o"/>
      <w:lvlJc w:val="left"/>
      <w:pPr>
        <w:ind w:left="33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7CC2DE8">
      <w:start w:val="1"/>
      <w:numFmt w:val="bullet"/>
      <w:lvlText w:val="▪"/>
      <w:lvlJc w:val="left"/>
      <w:pPr>
        <w:ind w:left="40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A21206C6">
      <w:start w:val="1"/>
      <w:numFmt w:val="bullet"/>
      <w:lvlText w:val="•"/>
      <w:lvlJc w:val="left"/>
      <w:pPr>
        <w:ind w:left="47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81C6562">
      <w:start w:val="1"/>
      <w:numFmt w:val="bullet"/>
      <w:lvlText w:val="o"/>
      <w:lvlJc w:val="left"/>
      <w:pPr>
        <w:ind w:left="55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07E4DD8">
      <w:start w:val="1"/>
      <w:numFmt w:val="bullet"/>
      <w:lvlText w:val="▪"/>
      <w:lvlJc w:val="left"/>
      <w:pPr>
        <w:ind w:left="62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02" w15:restartNumberingAfterBreak="0">
    <w:nsid w:val="3E29652C"/>
    <w:multiLevelType w:val="hybridMultilevel"/>
    <w:tmpl w:val="3208A600"/>
    <w:lvl w:ilvl="0" w:tplc="FA88F72E">
      <w:numFmt w:val="bullet"/>
      <w:lvlText w:val="-"/>
      <w:lvlJc w:val="left"/>
      <w:pPr>
        <w:ind w:left="408" w:hanging="360"/>
      </w:pPr>
      <w:rPr>
        <w:rFonts w:ascii="Arial Narrow" w:eastAsia="Calibri" w:hAnsi="Arial Narrow" w:cs="Arial" w:hint="default"/>
      </w:rPr>
    </w:lvl>
    <w:lvl w:ilvl="1" w:tplc="280A0003" w:tentative="1">
      <w:start w:val="1"/>
      <w:numFmt w:val="bullet"/>
      <w:lvlText w:val="o"/>
      <w:lvlJc w:val="left"/>
      <w:pPr>
        <w:ind w:left="1128" w:hanging="360"/>
      </w:pPr>
      <w:rPr>
        <w:rFonts w:ascii="Courier New" w:hAnsi="Courier New" w:cs="Courier New" w:hint="default"/>
      </w:rPr>
    </w:lvl>
    <w:lvl w:ilvl="2" w:tplc="280A0005" w:tentative="1">
      <w:start w:val="1"/>
      <w:numFmt w:val="bullet"/>
      <w:lvlText w:val=""/>
      <w:lvlJc w:val="left"/>
      <w:pPr>
        <w:ind w:left="1848" w:hanging="360"/>
      </w:pPr>
      <w:rPr>
        <w:rFonts w:ascii="Wingdings" w:hAnsi="Wingdings" w:hint="default"/>
      </w:rPr>
    </w:lvl>
    <w:lvl w:ilvl="3" w:tplc="280A0001" w:tentative="1">
      <w:start w:val="1"/>
      <w:numFmt w:val="bullet"/>
      <w:lvlText w:val=""/>
      <w:lvlJc w:val="left"/>
      <w:pPr>
        <w:ind w:left="2568" w:hanging="360"/>
      </w:pPr>
      <w:rPr>
        <w:rFonts w:ascii="Symbol" w:hAnsi="Symbol" w:hint="default"/>
      </w:rPr>
    </w:lvl>
    <w:lvl w:ilvl="4" w:tplc="280A0003" w:tentative="1">
      <w:start w:val="1"/>
      <w:numFmt w:val="bullet"/>
      <w:lvlText w:val="o"/>
      <w:lvlJc w:val="left"/>
      <w:pPr>
        <w:ind w:left="3288" w:hanging="360"/>
      </w:pPr>
      <w:rPr>
        <w:rFonts w:ascii="Courier New" w:hAnsi="Courier New" w:cs="Courier New" w:hint="default"/>
      </w:rPr>
    </w:lvl>
    <w:lvl w:ilvl="5" w:tplc="280A0005" w:tentative="1">
      <w:start w:val="1"/>
      <w:numFmt w:val="bullet"/>
      <w:lvlText w:val=""/>
      <w:lvlJc w:val="left"/>
      <w:pPr>
        <w:ind w:left="4008" w:hanging="360"/>
      </w:pPr>
      <w:rPr>
        <w:rFonts w:ascii="Wingdings" w:hAnsi="Wingdings" w:hint="default"/>
      </w:rPr>
    </w:lvl>
    <w:lvl w:ilvl="6" w:tplc="280A0001" w:tentative="1">
      <w:start w:val="1"/>
      <w:numFmt w:val="bullet"/>
      <w:lvlText w:val=""/>
      <w:lvlJc w:val="left"/>
      <w:pPr>
        <w:ind w:left="4728" w:hanging="360"/>
      </w:pPr>
      <w:rPr>
        <w:rFonts w:ascii="Symbol" w:hAnsi="Symbol" w:hint="default"/>
      </w:rPr>
    </w:lvl>
    <w:lvl w:ilvl="7" w:tplc="280A0003" w:tentative="1">
      <w:start w:val="1"/>
      <w:numFmt w:val="bullet"/>
      <w:lvlText w:val="o"/>
      <w:lvlJc w:val="left"/>
      <w:pPr>
        <w:ind w:left="5448" w:hanging="360"/>
      </w:pPr>
      <w:rPr>
        <w:rFonts w:ascii="Courier New" w:hAnsi="Courier New" w:cs="Courier New" w:hint="default"/>
      </w:rPr>
    </w:lvl>
    <w:lvl w:ilvl="8" w:tplc="280A0005" w:tentative="1">
      <w:start w:val="1"/>
      <w:numFmt w:val="bullet"/>
      <w:lvlText w:val=""/>
      <w:lvlJc w:val="left"/>
      <w:pPr>
        <w:ind w:left="6168" w:hanging="360"/>
      </w:pPr>
      <w:rPr>
        <w:rFonts w:ascii="Wingdings" w:hAnsi="Wingdings" w:hint="default"/>
      </w:rPr>
    </w:lvl>
  </w:abstractNum>
  <w:abstractNum w:abstractNumId="103" w15:restartNumberingAfterBreak="0">
    <w:nsid w:val="401472B6"/>
    <w:multiLevelType w:val="hybridMultilevel"/>
    <w:tmpl w:val="FB709718"/>
    <w:lvl w:ilvl="0" w:tplc="0130E796">
      <w:start w:val="1"/>
      <w:numFmt w:val="bullet"/>
      <w:lvlText w:val="•"/>
      <w:lvlJc w:val="left"/>
      <w:pPr>
        <w:ind w:left="46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9BED3D6">
      <w:start w:val="1"/>
      <w:numFmt w:val="bullet"/>
      <w:lvlText w:val="o"/>
      <w:lvlJc w:val="left"/>
      <w:pPr>
        <w:ind w:left="1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5A8E96D6">
      <w:start w:val="1"/>
      <w:numFmt w:val="bullet"/>
      <w:lvlText w:val="▪"/>
      <w:lvlJc w:val="left"/>
      <w:pPr>
        <w:ind w:left="19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38883014">
      <w:start w:val="1"/>
      <w:numFmt w:val="bullet"/>
      <w:lvlText w:val="•"/>
      <w:lvlJc w:val="left"/>
      <w:pPr>
        <w:ind w:left="26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2A803FC">
      <w:start w:val="1"/>
      <w:numFmt w:val="bullet"/>
      <w:lvlText w:val="o"/>
      <w:lvlJc w:val="left"/>
      <w:pPr>
        <w:ind w:left="335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1BDADCE2">
      <w:start w:val="1"/>
      <w:numFmt w:val="bullet"/>
      <w:lvlText w:val="▪"/>
      <w:lvlJc w:val="left"/>
      <w:pPr>
        <w:ind w:left="407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4F6A0842">
      <w:start w:val="1"/>
      <w:numFmt w:val="bullet"/>
      <w:lvlText w:val="•"/>
      <w:lvlJc w:val="left"/>
      <w:pPr>
        <w:ind w:left="47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5CC7DBC">
      <w:start w:val="1"/>
      <w:numFmt w:val="bullet"/>
      <w:lvlText w:val="o"/>
      <w:lvlJc w:val="left"/>
      <w:pPr>
        <w:ind w:left="551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34088BDC">
      <w:start w:val="1"/>
      <w:numFmt w:val="bullet"/>
      <w:lvlText w:val="▪"/>
      <w:lvlJc w:val="left"/>
      <w:pPr>
        <w:ind w:left="623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04" w15:restartNumberingAfterBreak="0">
    <w:nsid w:val="41AC1F8B"/>
    <w:multiLevelType w:val="hybridMultilevel"/>
    <w:tmpl w:val="A8380700"/>
    <w:lvl w:ilvl="0" w:tplc="681A06E6">
      <w:start w:val="1"/>
      <w:numFmt w:val="bullet"/>
      <w:lvlText w:val=""/>
      <w:lvlJc w:val="left"/>
      <w:pPr>
        <w:ind w:left="1148" w:hanging="360"/>
      </w:pPr>
      <w:rPr>
        <w:rFonts w:ascii="Symbol" w:hAnsi="Symbol" w:hint="default"/>
      </w:rPr>
    </w:lvl>
    <w:lvl w:ilvl="1" w:tplc="280A0003" w:tentative="1">
      <w:start w:val="1"/>
      <w:numFmt w:val="bullet"/>
      <w:lvlText w:val="o"/>
      <w:lvlJc w:val="left"/>
      <w:pPr>
        <w:ind w:left="1868" w:hanging="360"/>
      </w:pPr>
      <w:rPr>
        <w:rFonts w:ascii="Courier New" w:hAnsi="Courier New" w:cs="Courier New" w:hint="default"/>
      </w:rPr>
    </w:lvl>
    <w:lvl w:ilvl="2" w:tplc="280A0005" w:tentative="1">
      <w:start w:val="1"/>
      <w:numFmt w:val="bullet"/>
      <w:lvlText w:val=""/>
      <w:lvlJc w:val="left"/>
      <w:pPr>
        <w:ind w:left="2588" w:hanging="360"/>
      </w:pPr>
      <w:rPr>
        <w:rFonts w:ascii="Wingdings" w:hAnsi="Wingdings" w:hint="default"/>
      </w:rPr>
    </w:lvl>
    <w:lvl w:ilvl="3" w:tplc="280A0001" w:tentative="1">
      <w:start w:val="1"/>
      <w:numFmt w:val="bullet"/>
      <w:lvlText w:val=""/>
      <w:lvlJc w:val="left"/>
      <w:pPr>
        <w:ind w:left="3308" w:hanging="360"/>
      </w:pPr>
      <w:rPr>
        <w:rFonts w:ascii="Symbol" w:hAnsi="Symbol" w:hint="default"/>
      </w:rPr>
    </w:lvl>
    <w:lvl w:ilvl="4" w:tplc="280A0003" w:tentative="1">
      <w:start w:val="1"/>
      <w:numFmt w:val="bullet"/>
      <w:lvlText w:val="o"/>
      <w:lvlJc w:val="left"/>
      <w:pPr>
        <w:ind w:left="4028" w:hanging="360"/>
      </w:pPr>
      <w:rPr>
        <w:rFonts w:ascii="Courier New" w:hAnsi="Courier New" w:cs="Courier New" w:hint="default"/>
      </w:rPr>
    </w:lvl>
    <w:lvl w:ilvl="5" w:tplc="280A0005" w:tentative="1">
      <w:start w:val="1"/>
      <w:numFmt w:val="bullet"/>
      <w:lvlText w:val=""/>
      <w:lvlJc w:val="left"/>
      <w:pPr>
        <w:ind w:left="4748" w:hanging="360"/>
      </w:pPr>
      <w:rPr>
        <w:rFonts w:ascii="Wingdings" w:hAnsi="Wingdings" w:hint="default"/>
      </w:rPr>
    </w:lvl>
    <w:lvl w:ilvl="6" w:tplc="280A0001" w:tentative="1">
      <w:start w:val="1"/>
      <w:numFmt w:val="bullet"/>
      <w:lvlText w:val=""/>
      <w:lvlJc w:val="left"/>
      <w:pPr>
        <w:ind w:left="5468" w:hanging="360"/>
      </w:pPr>
      <w:rPr>
        <w:rFonts w:ascii="Symbol" w:hAnsi="Symbol" w:hint="default"/>
      </w:rPr>
    </w:lvl>
    <w:lvl w:ilvl="7" w:tplc="280A0003" w:tentative="1">
      <w:start w:val="1"/>
      <w:numFmt w:val="bullet"/>
      <w:lvlText w:val="o"/>
      <w:lvlJc w:val="left"/>
      <w:pPr>
        <w:ind w:left="6188" w:hanging="360"/>
      </w:pPr>
      <w:rPr>
        <w:rFonts w:ascii="Courier New" w:hAnsi="Courier New" w:cs="Courier New" w:hint="default"/>
      </w:rPr>
    </w:lvl>
    <w:lvl w:ilvl="8" w:tplc="280A0005" w:tentative="1">
      <w:start w:val="1"/>
      <w:numFmt w:val="bullet"/>
      <w:lvlText w:val=""/>
      <w:lvlJc w:val="left"/>
      <w:pPr>
        <w:ind w:left="6908" w:hanging="360"/>
      </w:pPr>
      <w:rPr>
        <w:rFonts w:ascii="Wingdings" w:hAnsi="Wingdings" w:hint="default"/>
      </w:rPr>
    </w:lvl>
  </w:abstractNum>
  <w:abstractNum w:abstractNumId="105" w15:restartNumberingAfterBreak="0">
    <w:nsid w:val="41DB24EF"/>
    <w:multiLevelType w:val="multilevel"/>
    <w:tmpl w:val="34E22E50"/>
    <w:lvl w:ilvl="0">
      <w:start w:val="1"/>
      <w:numFmt w:val="bullet"/>
      <w:lvlText w:val=""/>
      <w:lvlJc w:val="left"/>
      <w:pPr>
        <w:ind w:left="1800" w:hanging="720"/>
      </w:pPr>
      <w:rPr>
        <w:rFonts w:ascii="Wingdings" w:hAnsi="Wingdings" w:hint="default"/>
      </w:rPr>
    </w:lvl>
    <w:lvl w:ilvl="1">
      <w:start w:val="1"/>
      <w:numFmt w:val="decimal"/>
      <w:isLgl/>
      <w:lvlText w:val="%1.%2."/>
      <w:lvlJc w:val="left"/>
      <w:pPr>
        <w:ind w:left="1800" w:hanging="720"/>
      </w:pPr>
      <w:rPr>
        <w:rFonts w:hint="default"/>
      </w:rPr>
    </w:lvl>
    <w:lvl w:ilvl="2">
      <w:start w:val="1"/>
      <w:numFmt w:val="upperLetter"/>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06" w15:restartNumberingAfterBreak="0">
    <w:nsid w:val="41F92B9A"/>
    <w:multiLevelType w:val="hybridMultilevel"/>
    <w:tmpl w:val="CB1C98BA"/>
    <w:lvl w:ilvl="0" w:tplc="0C0A000D">
      <w:start w:val="1"/>
      <w:numFmt w:val="bullet"/>
      <w:lvlText w:val=""/>
      <w:lvlJc w:val="left"/>
      <w:pPr>
        <w:ind w:left="501" w:hanging="360"/>
      </w:pPr>
      <w:rPr>
        <w:rFonts w:ascii="Wingdings" w:hAnsi="Wingdings" w:hint="default"/>
      </w:rPr>
    </w:lvl>
    <w:lvl w:ilvl="1" w:tplc="0C0A0003" w:tentative="1">
      <w:start w:val="1"/>
      <w:numFmt w:val="bullet"/>
      <w:lvlText w:val="o"/>
      <w:lvlJc w:val="left"/>
      <w:pPr>
        <w:ind w:left="1221" w:hanging="360"/>
      </w:pPr>
      <w:rPr>
        <w:rFonts w:ascii="Courier New" w:hAnsi="Courier New" w:cs="Courier New" w:hint="default"/>
      </w:rPr>
    </w:lvl>
    <w:lvl w:ilvl="2" w:tplc="0C0A0005" w:tentative="1">
      <w:start w:val="1"/>
      <w:numFmt w:val="bullet"/>
      <w:lvlText w:val=""/>
      <w:lvlJc w:val="left"/>
      <w:pPr>
        <w:ind w:left="1941" w:hanging="360"/>
      </w:pPr>
      <w:rPr>
        <w:rFonts w:ascii="Wingdings" w:hAnsi="Wingdings" w:hint="default"/>
      </w:rPr>
    </w:lvl>
    <w:lvl w:ilvl="3" w:tplc="0C0A0001" w:tentative="1">
      <w:start w:val="1"/>
      <w:numFmt w:val="bullet"/>
      <w:lvlText w:val=""/>
      <w:lvlJc w:val="left"/>
      <w:pPr>
        <w:ind w:left="2661" w:hanging="360"/>
      </w:pPr>
      <w:rPr>
        <w:rFonts w:ascii="Symbol" w:hAnsi="Symbol" w:hint="default"/>
      </w:rPr>
    </w:lvl>
    <w:lvl w:ilvl="4" w:tplc="0C0A0003" w:tentative="1">
      <w:start w:val="1"/>
      <w:numFmt w:val="bullet"/>
      <w:lvlText w:val="o"/>
      <w:lvlJc w:val="left"/>
      <w:pPr>
        <w:ind w:left="3381" w:hanging="360"/>
      </w:pPr>
      <w:rPr>
        <w:rFonts w:ascii="Courier New" w:hAnsi="Courier New" w:cs="Courier New" w:hint="default"/>
      </w:rPr>
    </w:lvl>
    <w:lvl w:ilvl="5" w:tplc="0C0A0005" w:tentative="1">
      <w:start w:val="1"/>
      <w:numFmt w:val="bullet"/>
      <w:lvlText w:val=""/>
      <w:lvlJc w:val="left"/>
      <w:pPr>
        <w:ind w:left="4101" w:hanging="360"/>
      </w:pPr>
      <w:rPr>
        <w:rFonts w:ascii="Wingdings" w:hAnsi="Wingdings" w:hint="default"/>
      </w:rPr>
    </w:lvl>
    <w:lvl w:ilvl="6" w:tplc="0C0A0001" w:tentative="1">
      <w:start w:val="1"/>
      <w:numFmt w:val="bullet"/>
      <w:lvlText w:val=""/>
      <w:lvlJc w:val="left"/>
      <w:pPr>
        <w:ind w:left="4821" w:hanging="360"/>
      </w:pPr>
      <w:rPr>
        <w:rFonts w:ascii="Symbol" w:hAnsi="Symbol" w:hint="default"/>
      </w:rPr>
    </w:lvl>
    <w:lvl w:ilvl="7" w:tplc="0C0A0003" w:tentative="1">
      <w:start w:val="1"/>
      <w:numFmt w:val="bullet"/>
      <w:lvlText w:val="o"/>
      <w:lvlJc w:val="left"/>
      <w:pPr>
        <w:ind w:left="5541" w:hanging="360"/>
      </w:pPr>
      <w:rPr>
        <w:rFonts w:ascii="Courier New" w:hAnsi="Courier New" w:cs="Courier New" w:hint="default"/>
      </w:rPr>
    </w:lvl>
    <w:lvl w:ilvl="8" w:tplc="0C0A0005" w:tentative="1">
      <w:start w:val="1"/>
      <w:numFmt w:val="bullet"/>
      <w:lvlText w:val=""/>
      <w:lvlJc w:val="left"/>
      <w:pPr>
        <w:ind w:left="6261" w:hanging="360"/>
      </w:pPr>
      <w:rPr>
        <w:rFonts w:ascii="Wingdings" w:hAnsi="Wingdings" w:hint="default"/>
      </w:rPr>
    </w:lvl>
  </w:abstractNum>
  <w:abstractNum w:abstractNumId="107" w15:restartNumberingAfterBreak="0">
    <w:nsid w:val="425733D1"/>
    <w:multiLevelType w:val="hybridMultilevel"/>
    <w:tmpl w:val="1C321794"/>
    <w:lvl w:ilvl="0" w:tplc="280A0005">
      <w:start w:val="1"/>
      <w:numFmt w:val="bullet"/>
      <w:lvlText w:val=""/>
      <w:lvlJc w:val="left"/>
      <w:pPr>
        <w:ind w:left="1920" w:hanging="360"/>
      </w:pPr>
      <w:rPr>
        <w:rFonts w:ascii="Wingdings" w:hAnsi="Wingdings" w:hint="default"/>
      </w:rPr>
    </w:lvl>
    <w:lvl w:ilvl="1" w:tplc="280A0003" w:tentative="1">
      <w:start w:val="1"/>
      <w:numFmt w:val="bullet"/>
      <w:lvlText w:val="o"/>
      <w:lvlJc w:val="left"/>
      <w:pPr>
        <w:ind w:left="2640" w:hanging="360"/>
      </w:pPr>
      <w:rPr>
        <w:rFonts w:ascii="Courier New" w:hAnsi="Courier New" w:cs="Courier New" w:hint="default"/>
      </w:rPr>
    </w:lvl>
    <w:lvl w:ilvl="2" w:tplc="280A0005" w:tentative="1">
      <w:start w:val="1"/>
      <w:numFmt w:val="bullet"/>
      <w:lvlText w:val=""/>
      <w:lvlJc w:val="left"/>
      <w:pPr>
        <w:ind w:left="3360" w:hanging="360"/>
      </w:pPr>
      <w:rPr>
        <w:rFonts w:ascii="Wingdings" w:hAnsi="Wingdings" w:hint="default"/>
      </w:rPr>
    </w:lvl>
    <w:lvl w:ilvl="3" w:tplc="280A0001" w:tentative="1">
      <w:start w:val="1"/>
      <w:numFmt w:val="bullet"/>
      <w:lvlText w:val=""/>
      <w:lvlJc w:val="left"/>
      <w:pPr>
        <w:ind w:left="4080" w:hanging="360"/>
      </w:pPr>
      <w:rPr>
        <w:rFonts w:ascii="Symbol" w:hAnsi="Symbol" w:hint="default"/>
      </w:rPr>
    </w:lvl>
    <w:lvl w:ilvl="4" w:tplc="280A0003" w:tentative="1">
      <w:start w:val="1"/>
      <w:numFmt w:val="bullet"/>
      <w:lvlText w:val="o"/>
      <w:lvlJc w:val="left"/>
      <w:pPr>
        <w:ind w:left="4800" w:hanging="360"/>
      </w:pPr>
      <w:rPr>
        <w:rFonts w:ascii="Courier New" w:hAnsi="Courier New" w:cs="Courier New" w:hint="default"/>
      </w:rPr>
    </w:lvl>
    <w:lvl w:ilvl="5" w:tplc="280A0005" w:tentative="1">
      <w:start w:val="1"/>
      <w:numFmt w:val="bullet"/>
      <w:lvlText w:val=""/>
      <w:lvlJc w:val="left"/>
      <w:pPr>
        <w:ind w:left="5520" w:hanging="360"/>
      </w:pPr>
      <w:rPr>
        <w:rFonts w:ascii="Wingdings" w:hAnsi="Wingdings" w:hint="default"/>
      </w:rPr>
    </w:lvl>
    <w:lvl w:ilvl="6" w:tplc="280A0001" w:tentative="1">
      <w:start w:val="1"/>
      <w:numFmt w:val="bullet"/>
      <w:lvlText w:val=""/>
      <w:lvlJc w:val="left"/>
      <w:pPr>
        <w:ind w:left="6240" w:hanging="360"/>
      </w:pPr>
      <w:rPr>
        <w:rFonts w:ascii="Symbol" w:hAnsi="Symbol" w:hint="default"/>
      </w:rPr>
    </w:lvl>
    <w:lvl w:ilvl="7" w:tplc="280A0003" w:tentative="1">
      <w:start w:val="1"/>
      <w:numFmt w:val="bullet"/>
      <w:lvlText w:val="o"/>
      <w:lvlJc w:val="left"/>
      <w:pPr>
        <w:ind w:left="6960" w:hanging="360"/>
      </w:pPr>
      <w:rPr>
        <w:rFonts w:ascii="Courier New" w:hAnsi="Courier New" w:cs="Courier New" w:hint="default"/>
      </w:rPr>
    </w:lvl>
    <w:lvl w:ilvl="8" w:tplc="280A0005" w:tentative="1">
      <w:start w:val="1"/>
      <w:numFmt w:val="bullet"/>
      <w:lvlText w:val=""/>
      <w:lvlJc w:val="left"/>
      <w:pPr>
        <w:ind w:left="7680" w:hanging="360"/>
      </w:pPr>
      <w:rPr>
        <w:rFonts w:ascii="Wingdings" w:hAnsi="Wingdings" w:hint="default"/>
      </w:rPr>
    </w:lvl>
  </w:abstractNum>
  <w:abstractNum w:abstractNumId="108" w15:restartNumberingAfterBreak="0">
    <w:nsid w:val="42E9194F"/>
    <w:multiLevelType w:val="hybridMultilevel"/>
    <w:tmpl w:val="5B2E47AA"/>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9" w15:restartNumberingAfterBreak="0">
    <w:nsid w:val="43943DCC"/>
    <w:multiLevelType w:val="hybridMultilevel"/>
    <w:tmpl w:val="E3B07E70"/>
    <w:lvl w:ilvl="0" w:tplc="1F8CA3D8">
      <w:start w:val="1"/>
      <w:numFmt w:val="bullet"/>
      <w:lvlText w:val="•"/>
      <w:lvlJc w:val="left"/>
      <w:pPr>
        <w:ind w:left="2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D485BE2">
      <w:start w:val="1"/>
      <w:numFmt w:val="bullet"/>
      <w:lvlText w:val="o"/>
      <w:lvlJc w:val="left"/>
      <w:pPr>
        <w:ind w:left="11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85186B30">
      <w:start w:val="1"/>
      <w:numFmt w:val="bullet"/>
      <w:lvlText w:val="▪"/>
      <w:lvlJc w:val="left"/>
      <w:pPr>
        <w:ind w:left="19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BF01E40">
      <w:start w:val="1"/>
      <w:numFmt w:val="bullet"/>
      <w:lvlText w:val="•"/>
      <w:lvlJc w:val="left"/>
      <w:pPr>
        <w:ind w:left="26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2C4872C">
      <w:start w:val="1"/>
      <w:numFmt w:val="bullet"/>
      <w:lvlText w:val="o"/>
      <w:lvlJc w:val="left"/>
      <w:pPr>
        <w:ind w:left="33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4E463BD2">
      <w:start w:val="1"/>
      <w:numFmt w:val="bullet"/>
      <w:lvlText w:val="▪"/>
      <w:lvlJc w:val="left"/>
      <w:pPr>
        <w:ind w:left="40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348C26FE">
      <w:start w:val="1"/>
      <w:numFmt w:val="bullet"/>
      <w:lvlText w:val="•"/>
      <w:lvlJc w:val="left"/>
      <w:pPr>
        <w:ind w:left="47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620727A">
      <w:start w:val="1"/>
      <w:numFmt w:val="bullet"/>
      <w:lvlText w:val="o"/>
      <w:lvlJc w:val="left"/>
      <w:pPr>
        <w:ind w:left="55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218C387C">
      <w:start w:val="1"/>
      <w:numFmt w:val="bullet"/>
      <w:lvlText w:val="▪"/>
      <w:lvlJc w:val="left"/>
      <w:pPr>
        <w:ind w:left="62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10" w15:restartNumberingAfterBreak="0">
    <w:nsid w:val="443017E9"/>
    <w:multiLevelType w:val="hybridMultilevel"/>
    <w:tmpl w:val="00FC1F30"/>
    <w:lvl w:ilvl="0" w:tplc="DDAA5366">
      <w:start w:val="1"/>
      <w:numFmt w:val="bullet"/>
      <w:lvlText w:val="•"/>
      <w:lvlJc w:val="left"/>
      <w:pPr>
        <w:ind w:left="4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F9E3056">
      <w:start w:val="1"/>
      <w:numFmt w:val="bullet"/>
      <w:lvlText w:val="o"/>
      <w:lvlJc w:val="left"/>
      <w:pPr>
        <w:ind w:left="11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C9A2ECFC">
      <w:start w:val="1"/>
      <w:numFmt w:val="bullet"/>
      <w:lvlText w:val="▪"/>
      <w:lvlJc w:val="left"/>
      <w:pPr>
        <w:ind w:left="19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0192925E">
      <w:start w:val="1"/>
      <w:numFmt w:val="bullet"/>
      <w:lvlText w:val="•"/>
      <w:lvlJc w:val="left"/>
      <w:pPr>
        <w:ind w:left="26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64CF832">
      <w:start w:val="1"/>
      <w:numFmt w:val="bullet"/>
      <w:lvlText w:val="o"/>
      <w:lvlJc w:val="left"/>
      <w:pPr>
        <w:ind w:left="33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549E90EC">
      <w:start w:val="1"/>
      <w:numFmt w:val="bullet"/>
      <w:lvlText w:val="▪"/>
      <w:lvlJc w:val="left"/>
      <w:pPr>
        <w:ind w:left="40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27BCA8E0">
      <w:start w:val="1"/>
      <w:numFmt w:val="bullet"/>
      <w:lvlText w:val="•"/>
      <w:lvlJc w:val="left"/>
      <w:pPr>
        <w:ind w:left="47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21EF884">
      <w:start w:val="1"/>
      <w:numFmt w:val="bullet"/>
      <w:lvlText w:val="o"/>
      <w:lvlJc w:val="left"/>
      <w:pPr>
        <w:ind w:left="55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8F2AD5F8">
      <w:start w:val="1"/>
      <w:numFmt w:val="bullet"/>
      <w:lvlText w:val="▪"/>
      <w:lvlJc w:val="left"/>
      <w:pPr>
        <w:ind w:left="62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11" w15:restartNumberingAfterBreak="0">
    <w:nsid w:val="450C1F95"/>
    <w:multiLevelType w:val="hybridMultilevel"/>
    <w:tmpl w:val="91B4112E"/>
    <w:lvl w:ilvl="0" w:tplc="5B0C6CF4">
      <w:start w:val="1"/>
      <w:numFmt w:val="bullet"/>
      <w:lvlText w:val="•"/>
      <w:lvlJc w:val="left"/>
      <w:pPr>
        <w:ind w:left="4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E762294">
      <w:start w:val="1"/>
      <w:numFmt w:val="bullet"/>
      <w:lvlText w:val="o"/>
      <w:lvlJc w:val="left"/>
      <w:pPr>
        <w:ind w:left="13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08F01B20">
      <w:start w:val="1"/>
      <w:numFmt w:val="bullet"/>
      <w:lvlText w:val="▪"/>
      <w:lvlJc w:val="left"/>
      <w:pPr>
        <w:ind w:left="20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DBA85F54">
      <w:start w:val="1"/>
      <w:numFmt w:val="bullet"/>
      <w:lvlText w:val="•"/>
      <w:lvlJc w:val="left"/>
      <w:pPr>
        <w:ind w:left="27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B7C5726">
      <w:start w:val="1"/>
      <w:numFmt w:val="bullet"/>
      <w:lvlText w:val="o"/>
      <w:lvlJc w:val="left"/>
      <w:pPr>
        <w:ind w:left="34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D74AEF9E">
      <w:start w:val="1"/>
      <w:numFmt w:val="bullet"/>
      <w:lvlText w:val="▪"/>
      <w:lvlJc w:val="left"/>
      <w:pPr>
        <w:ind w:left="42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435EE1B6">
      <w:start w:val="1"/>
      <w:numFmt w:val="bullet"/>
      <w:lvlText w:val="•"/>
      <w:lvlJc w:val="left"/>
      <w:pPr>
        <w:ind w:left="49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BE89AB8">
      <w:start w:val="1"/>
      <w:numFmt w:val="bullet"/>
      <w:lvlText w:val="o"/>
      <w:lvlJc w:val="left"/>
      <w:pPr>
        <w:ind w:left="56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EBB8A8B2">
      <w:start w:val="1"/>
      <w:numFmt w:val="bullet"/>
      <w:lvlText w:val="▪"/>
      <w:lvlJc w:val="left"/>
      <w:pPr>
        <w:ind w:left="63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12" w15:restartNumberingAfterBreak="0">
    <w:nsid w:val="450C2A64"/>
    <w:multiLevelType w:val="hybridMultilevel"/>
    <w:tmpl w:val="D99A926A"/>
    <w:lvl w:ilvl="0" w:tplc="8B9EB724">
      <w:start w:val="1"/>
      <w:numFmt w:val="bullet"/>
      <w:lvlText w:val="•"/>
      <w:lvlJc w:val="left"/>
      <w:pPr>
        <w:ind w:left="3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B00803A">
      <w:start w:val="1"/>
      <w:numFmt w:val="bullet"/>
      <w:lvlText w:val="o"/>
      <w:lvlJc w:val="left"/>
      <w:pPr>
        <w:ind w:left="11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CC929B64">
      <w:start w:val="1"/>
      <w:numFmt w:val="bullet"/>
      <w:lvlText w:val="▪"/>
      <w:lvlJc w:val="left"/>
      <w:pPr>
        <w:ind w:left="19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A34601A">
      <w:start w:val="1"/>
      <w:numFmt w:val="bullet"/>
      <w:lvlText w:val="•"/>
      <w:lvlJc w:val="left"/>
      <w:pPr>
        <w:ind w:left="26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A52C4B8">
      <w:start w:val="1"/>
      <w:numFmt w:val="bullet"/>
      <w:lvlText w:val="o"/>
      <w:lvlJc w:val="left"/>
      <w:pPr>
        <w:ind w:left="33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7DBC181C">
      <w:start w:val="1"/>
      <w:numFmt w:val="bullet"/>
      <w:lvlText w:val="▪"/>
      <w:lvlJc w:val="left"/>
      <w:pPr>
        <w:ind w:left="40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2848C288">
      <w:start w:val="1"/>
      <w:numFmt w:val="bullet"/>
      <w:lvlText w:val="•"/>
      <w:lvlJc w:val="left"/>
      <w:pPr>
        <w:ind w:left="47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A3E529C">
      <w:start w:val="1"/>
      <w:numFmt w:val="bullet"/>
      <w:lvlText w:val="o"/>
      <w:lvlJc w:val="left"/>
      <w:pPr>
        <w:ind w:left="55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724C4CA">
      <w:start w:val="1"/>
      <w:numFmt w:val="bullet"/>
      <w:lvlText w:val="▪"/>
      <w:lvlJc w:val="left"/>
      <w:pPr>
        <w:ind w:left="62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13" w15:restartNumberingAfterBreak="0">
    <w:nsid w:val="46742539"/>
    <w:multiLevelType w:val="hybridMultilevel"/>
    <w:tmpl w:val="6DDE62AC"/>
    <w:lvl w:ilvl="0" w:tplc="CB702AAA">
      <w:start w:val="1"/>
      <w:numFmt w:val="bullet"/>
      <w:lvlText w:val="•"/>
      <w:lvlJc w:val="left"/>
      <w:pPr>
        <w:ind w:left="2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2E05CF0">
      <w:start w:val="1"/>
      <w:numFmt w:val="bullet"/>
      <w:lvlText w:val="o"/>
      <w:lvlJc w:val="left"/>
      <w:pPr>
        <w:ind w:left="1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CCFA0F1C">
      <w:start w:val="1"/>
      <w:numFmt w:val="bullet"/>
      <w:lvlText w:val="▪"/>
      <w:lvlJc w:val="left"/>
      <w:pPr>
        <w:ind w:left="19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25FCAB1A">
      <w:start w:val="1"/>
      <w:numFmt w:val="bullet"/>
      <w:lvlText w:val="•"/>
      <w:lvlJc w:val="left"/>
      <w:pPr>
        <w:ind w:left="26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1B4EC3A">
      <w:start w:val="1"/>
      <w:numFmt w:val="bullet"/>
      <w:lvlText w:val="o"/>
      <w:lvlJc w:val="left"/>
      <w:pPr>
        <w:ind w:left="33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2A568D64">
      <w:start w:val="1"/>
      <w:numFmt w:val="bullet"/>
      <w:lvlText w:val="▪"/>
      <w:lvlJc w:val="left"/>
      <w:pPr>
        <w:ind w:left="40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D8220EAE">
      <w:start w:val="1"/>
      <w:numFmt w:val="bullet"/>
      <w:lvlText w:val="•"/>
      <w:lvlJc w:val="left"/>
      <w:pPr>
        <w:ind w:left="47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E6E92F8">
      <w:start w:val="1"/>
      <w:numFmt w:val="bullet"/>
      <w:lvlText w:val="o"/>
      <w:lvlJc w:val="left"/>
      <w:pPr>
        <w:ind w:left="55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C6400DBC">
      <w:start w:val="1"/>
      <w:numFmt w:val="bullet"/>
      <w:lvlText w:val="▪"/>
      <w:lvlJc w:val="left"/>
      <w:pPr>
        <w:ind w:left="62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14" w15:restartNumberingAfterBreak="0">
    <w:nsid w:val="46881D98"/>
    <w:multiLevelType w:val="hybridMultilevel"/>
    <w:tmpl w:val="1E249DC0"/>
    <w:lvl w:ilvl="0" w:tplc="3C52742C">
      <w:start w:val="1"/>
      <w:numFmt w:val="bullet"/>
      <w:lvlText w:val="•"/>
      <w:lvlJc w:val="left"/>
      <w:pPr>
        <w:ind w:left="56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CB629FE">
      <w:start w:val="1"/>
      <w:numFmt w:val="bullet"/>
      <w:lvlText w:val="o"/>
      <w:lvlJc w:val="left"/>
      <w:pPr>
        <w:ind w:left="11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64D82536">
      <w:start w:val="1"/>
      <w:numFmt w:val="bullet"/>
      <w:lvlText w:val="▪"/>
      <w:lvlJc w:val="left"/>
      <w:pPr>
        <w:ind w:left="19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EAFC86FC">
      <w:start w:val="1"/>
      <w:numFmt w:val="bullet"/>
      <w:lvlText w:val="•"/>
      <w:lvlJc w:val="left"/>
      <w:pPr>
        <w:ind w:left="26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9DEDFB8">
      <w:start w:val="1"/>
      <w:numFmt w:val="bullet"/>
      <w:lvlText w:val="o"/>
      <w:lvlJc w:val="left"/>
      <w:pPr>
        <w:ind w:left="33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532407E0">
      <w:start w:val="1"/>
      <w:numFmt w:val="bullet"/>
      <w:lvlText w:val="▪"/>
      <w:lvlJc w:val="left"/>
      <w:pPr>
        <w:ind w:left="40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74B81268">
      <w:start w:val="1"/>
      <w:numFmt w:val="bullet"/>
      <w:lvlText w:val="•"/>
      <w:lvlJc w:val="left"/>
      <w:pPr>
        <w:ind w:left="47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47E7890">
      <w:start w:val="1"/>
      <w:numFmt w:val="bullet"/>
      <w:lvlText w:val="o"/>
      <w:lvlJc w:val="left"/>
      <w:pPr>
        <w:ind w:left="55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8922824C">
      <w:start w:val="1"/>
      <w:numFmt w:val="bullet"/>
      <w:lvlText w:val="▪"/>
      <w:lvlJc w:val="left"/>
      <w:pPr>
        <w:ind w:left="62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15" w15:restartNumberingAfterBreak="0">
    <w:nsid w:val="46B71C70"/>
    <w:multiLevelType w:val="hybridMultilevel"/>
    <w:tmpl w:val="7AC205AE"/>
    <w:lvl w:ilvl="0" w:tplc="1E18D046">
      <w:start w:val="1"/>
      <w:numFmt w:val="bullet"/>
      <w:lvlText w:val="-"/>
      <w:lvlJc w:val="left"/>
      <w:pPr>
        <w:ind w:left="2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8E69368">
      <w:start w:val="1"/>
      <w:numFmt w:val="bullet"/>
      <w:lvlText w:val="o"/>
      <w:lvlJc w:val="left"/>
      <w:pPr>
        <w:ind w:left="11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35CCA4A">
      <w:start w:val="1"/>
      <w:numFmt w:val="bullet"/>
      <w:lvlText w:val="▪"/>
      <w:lvlJc w:val="left"/>
      <w:pPr>
        <w:ind w:left="19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2E64D24">
      <w:start w:val="1"/>
      <w:numFmt w:val="bullet"/>
      <w:lvlText w:val="•"/>
      <w:lvlJc w:val="left"/>
      <w:pPr>
        <w:ind w:left="26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0FAF186">
      <w:start w:val="1"/>
      <w:numFmt w:val="bullet"/>
      <w:lvlText w:val="o"/>
      <w:lvlJc w:val="left"/>
      <w:pPr>
        <w:ind w:left="33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652236E">
      <w:start w:val="1"/>
      <w:numFmt w:val="bullet"/>
      <w:lvlText w:val="▪"/>
      <w:lvlJc w:val="left"/>
      <w:pPr>
        <w:ind w:left="40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6824ADE">
      <w:start w:val="1"/>
      <w:numFmt w:val="bullet"/>
      <w:lvlText w:val="•"/>
      <w:lvlJc w:val="left"/>
      <w:pPr>
        <w:ind w:left="47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9A85E22">
      <w:start w:val="1"/>
      <w:numFmt w:val="bullet"/>
      <w:lvlText w:val="o"/>
      <w:lvlJc w:val="left"/>
      <w:pPr>
        <w:ind w:left="55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E24099A">
      <w:start w:val="1"/>
      <w:numFmt w:val="bullet"/>
      <w:lvlText w:val="▪"/>
      <w:lvlJc w:val="left"/>
      <w:pPr>
        <w:ind w:left="62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16" w15:restartNumberingAfterBreak="0">
    <w:nsid w:val="46E92D4C"/>
    <w:multiLevelType w:val="hybridMultilevel"/>
    <w:tmpl w:val="07803A92"/>
    <w:lvl w:ilvl="0" w:tplc="587E37E2">
      <w:start w:val="1"/>
      <w:numFmt w:val="bullet"/>
      <w:lvlText w:val="•"/>
      <w:lvlJc w:val="left"/>
      <w:pPr>
        <w:ind w:left="2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BA89572">
      <w:start w:val="1"/>
      <w:numFmt w:val="bullet"/>
      <w:lvlText w:val="o"/>
      <w:lvlJc w:val="left"/>
      <w:pPr>
        <w:ind w:left="12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AAA88AD8">
      <w:start w:val="1"/>
      <w:numFmt w:val="bullet"/>
      <w:lvlText w:val="▪"/>
      <w:lvlJc w:val="left"/>
      <w:pPr>
        <w:ind w:left="19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03E6128A">
      <w:start w:val="1"/>
      <w:numFmt w:val="bullet"/>
      <w:lvlText w:val="•"/>
      <w:lvlJc w:val="left"/>
      <w:pPr>
        <w:ind w:left="26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7D033C2">
      <w:start w:val="1"/>
      <w:numFmt w:val="bullet"/>
      <w:lvlText w:val="o"/>
      <w:lvlJc w:val="left"/>
      <w:pPr>
        <w:ind w:left="34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21A07ADA">
      <w:start w:val="1"/>
      <w:numFmt w:val="bullet"/>
      <w:lvlText w:val="▪"/>
      <w:lvlJc w:val="left"/>
      <w:pPr>
        <w:ind w:left="41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60762D18">
      <w:start w:val="1"/>
      <w:numFmt w:val="bullet"/>
      <w:lvlText w:val="•"/>
      <w:lvlJc w:val="left"/>
      <w:pPr>
        <w:ind w:left="48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1503922">
      <w:start w:val="1"/>
      <w:numFmt w:val="bullet"/>
      <w:lvlText w:val="o"/>
      <w:lvlJc w:val="left"/>
      <w:pPr>
        <w:ind w:left="55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533A309A">
      <w:start w:val="1"/>
      <w:numFmt w:val="bullet"/>
      <w:lvlText w:val="▪"/>
      <w:lvlJc w:val="left"/>
      <w:pPr>
        <w:ind w:left="62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17" w15:restartNumberingAfterBreak="0">
    <w:nsid w:val="4727547F"/>
    <w:multiLevelType w:val="hybridMultilevel"/>
    <w:tmpl w:val="95EAA3BA"/>
    <w:lvl w:ilvl="0" w:tplc="280A0001">
      <w:start w:val="1"/>
      <w:numFmt w:val="bullet"/>
      <w:lvlText w:val=""/>
      <w:lvlJc w:val="left"/>
      <w:pPr>
        <w:ind w:left="370" w:hanging="360"/>
      </w:pPr>
      <w:rPr>
        <w:rFonts w:ascii="Symbol" w:hAnsi="Symbol" w:hint="default"/>
      </w:rPr>
    </w:lvl>
    <w:lvl w:ilvl="1" w:tplc="280A0003" w:tentative="1">
      <w:start w:val="1"/>
      <w:numFmt w:val="bullet"/>
      <w:lvlText w:val="o"/>
      <w:lvlJc w:val="left"/>
      <w:pPr>
        <w:ind w:left="1090" w:hanging="360"/>
      </w:pPr>
      <w:rPr>
        <w:rFonts w:ascii="Courier New" w:hAnsi="Courier New" w:cs="Courier New" w:hint="default"/>
      </w:rPr>
    </w:lvl>
    <w:lvl w:ilvl="2" w:tplc="280A0005" w:tentative="1">
      <w:start w:val="1"/>
      <w:numFmt w:val="bullet"/>
      <w:lvlText w:val=""/>
      <w:lvlJc w:val="left"/>
      <w:pPr>
        <w:ind w:left="1810" w:hanging="360"/>
      </w:pPr>
      <w:rPr>
        <w:rFonts w:ascii="Wingdings" w:hAnsi="Wingdings" w:hint="default"/>
      </w:rPr>
    </w:lvl>
    <w:lvl w:ilvl="3" w:tplc="280A0001" w:tentative="1">
      <w:start w:val="1"/>
      <w:numFmt w:val="bullet"/>
      <w:lvlText w:val=""/>
      <w:lvlJc w:val="left"/>
      <w:pPr>
        <w:ind w:left="2530" w:hanging="360"/>
      </w:pPr>
      <w:rPr>
        <w:rFonts w:ascii="Symbol" w:hAnsi="Symbol" w:hint="default"/>
      </w:rPr>
    </w:lvl>
    <w:lvl w:ilvl="4" w:tplc="280A0003" w:tentative="1">
      <w:start w:val="1"/>
      <w:numFmt w:val="bullet"/>
      <w:lvlText w:val="o"/>
      <w:lvlJc w:val="left"/>
      <w:pPr>
        <w:ind w:left="3250" w:hanging="360"/>
      </w:pPr>
      <w:rPr>
        <w:rFonts w:ascii="Courier New" w:hAnsi="Courier New" w:cs="Courier New" w:hint="default"/>
      </w:rPr>
    </w:lvl>
    <w:lvl w:ilvl="5" w:tplc="280A0005" w:tentative="1">
      <w:start w:val="1"/>
      <w:numFmt w:val="bullet"/>
      <w:lvlText w:val=""/>
      <w:lvlJc w:val="left"/>
      <w:pPr>
        <w:ind w:left="3970" w:hanging="360"/>
      </w:pPr>
      <w:rPr>
        <w:rFonts w:ascii="Wingdings" w:hAnsi="Wingdings" w:hint="default"/>
      </w:rPr>
    </w:lvl>
    <w:lvl w:ilvl="6" w:tplc="280A0001" w:tentative="1">
      <w:start w:val="1"/>
      <w:numFmt w:val="bullet"/>
      <w:lvlText w:val=""/>
      <w:lvlJc w:val="left"/>
      <w:pPr>
        <w:ind w:left="4690" w:hanging="360"/>
      </w:pPr>
      <w:rPr>
        <w:rFonts w:ascii="Symbol" w:hAnsi="Symbol" w:hint="default"/>
      </w:rPr>
    </w:lvl>
    <w:lvl w:ilvl="7" w:tplc="280A0003" w:tentative="1">
      <w:start w:val="1"/>
      <w:numFmt w:val="bullet"/>
      <w:lvlText w:val="o"/>
      <w:lvlJc w:val="left"/>
      <w:pPr>
        <w:ind w:left="5410" w:hanging="360"/>
      </w:pPr>
      <w:rPr>
        <w:rFonts w:ascii="Courier New" w:hAnsi="Courier New" w:cs="Courier New" w:hint="default"/>
      </w:rPr>
    </w:lvl>
    <w:lvl w:ilvl="8" w:tplc="280A0005" w:tentative="1">
      <w:start w:val="1"/>
      <w:numFmt w:val="bullet"/>
      <w:lvlText w:val=""/>
      <w:lvlJc w:val="left"/>
      <w:pPr>
        <w:ind w:left="6130" w:hanging="360"/>
      </w:pPr>
      <w:rPr>
        <w:rFonts w:ascii="Wingdings" w:hAnsi="Wingdings" w:hint="default"/>
      </w:rPr>
    </w:lvl>
  </w:abstractNum>
  <w:abstractNum w:abstractNumId="118" w15:restartNumberingAfterBreak="0">
    <w:nsid w:val="47315455"/>
    <w:multiLevelType w:val="hybridMultilevel"/>
    <w:tmpl w:val="1B166FFA"/>
    <w:lvl w:ilvl="0" w:tplc="6980C600">
      <w:numFmt w:val="bullet"/>
      <w:lvlText w:val=""/>
      <w:lvlJc w:val="left"/>
      <w:pPr>
        <w:ind w:left="720" w:hanging="360"/>
      </w:pPr>
      <w:rPr>
        <w:rFonts w:ascii="Symbol" w:eastAsia="Symbol" w:hAnsi="Symbol" w:cs="Symbol" w:hint="default"/>
        <w:w w:val="100"/>
        <w:sz w:val="22"/>
        <w:szCs w:val="22"/>
        <w:lang w:val="es-ES" w:eastAsia="es-ES" w:bidi="es-E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9" w15:restartNumberingAfterBreak="0">
    <w:nsid w:val="487272CC"/>
    <w:multiLevelType w:val="hybridMultilevel"/>
    <w:tmpl w:val="B5E6D8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0" w15:restartNumberingAfterBreak="0">
    <w:nsid w:val="48773687"/>
    <w:multiLevelType w:val="hybridMultilevel"/>
    <w:tmpl w:val="43BE433A"/>
    <w:lvl w:ilvl="0" w:tplc="6980C600">
      <w:numFmt w:val="bullet"/>
      <w:lvlText w:val=""/>
      <w:lvlJc w:val="left"/>
      <w:pPr>
        <w:ind w:left="720" w:hanging="360"/>
      </w:pPr>
      <w:rPr>
        <w:rFonts w:ascii="Symbol" w:eastAsia="Symbol" w:hAnsi="Symbol" w:cs="Symbol" w:hint="default"/>
        <w:w w:val="100"/>
        <w:sz w:val="22"/>
        <w:szCs w:val="22"/>
        <w:lang w:val="es-ES" w:eastAsia="es-ES" w:bidi="es-E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1" w15:restartNumberingAfterBreak="0">
    <w:nsid w:val="48FE7CD5"/>
    <w:multiLevelType w:val="hybridMultilevel"/>
    <w:tmpl w:val="AFE445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2" w15:restartNumberingAfterBreak="0">
    <w:nsid w:val="49707FA5"/>
    <w:multiLevelType w:val="hybridMultilevel"/>
    <w:tmpl w:val="5C1E405A"/>
    <w:lvl w:ilvl="0" w:tplc="1B9C7AE8">
      <w:start w:val="1"/>
      <w:numFmt w:val="bullet"/>
      <w:lvlText w:val="-"/>
      <w:lvlJc w:val="left"/>
      <w:pPr>
        <w:ind w:left="4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59617A4">
      <w:start w:val="1"/>
      <w:numFmt w:val="bullet"/>
      <w:lvlText w:val="o"/>
      <w:lvlJc w:val="left"/>
      <w:pPr>
        <w:ind w:left="13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B1699D8">
      <w:start w:val="1"/>
      <w:numFmt w:val="bullet"/>
      <w:lvlText w:val="▪"/>
      <w:lvlJc w:val="left"/>
      <w:pPr>
        <w:ind w:left="20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64850C6">
      <w:start w:val="1"/>
      <w:numFmt w:val="bullet"/>
      <w:lvlText w:val="•"/>
      <w:lvlJc w:val="left"/>
      <w:pPr>
        <w:ind w:left="27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45E322E">
      <w:start w:val="1"/>
      <w:numFmt w:val="bullet"/>
      <w:lvlText w:val="o"/>
      <w:lvlJc w:val="left"/>
      <w:pPr>
        <w:ind w:left="35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C4A94A8">
      <w:start w:val="1"/>
      <w:numFmt w:val="bullet"/>
      <w:lvlText w:val="▪"/>
      <w:lvlJc w:val="left"/>
      <w:pPr>
        <w:ind w:left="42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52E8636">
      <w:start w:val="1"/>
      <w:numFmt w:val="bullet"/>
      <w:lvlText w:val="•"/>
      <w:lvlJc w:val="left"/>
      <w:pPr>
        <w:ind w:left="49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0F81DCC">
      <w:start w:val="1"/>
      <w:numFmt w:val="bullet"/>
      <w:lvlText w:val="o"/>
      <w:lvlJc w:val="left"/>
      <w:pPr>
        <w:ind w:left="56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CAEB9BC">
      <w:start w:val="1"/>
      <w:numFmt w:val="bullet"/>
      <w:lvlText w:val="▪"/>
      <w:lvlJc w:val="left"/>
      <w:pPr>
        <w:ind w:left="63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23" w15:restartNumberingAfterBreak="0">
    <w:nsid w:val="49865E75"/>
    <w:multiLevelType w:val="hybridMultilevel"/>
    <w:tmpl w:val="CCC4FCC6"/>
    <w:lvl w:ilvl="0" w:tplc="DCDA40C2">
      <w:start w:val="1"/>
      <w:numFmt w:val="bullet"/>
      <w:lvlText w:val="•"/>
      <w:lvlJc w:val="left"/>
      <w:pPr>
        <w:ind w:left="6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D6C5784">
      <w:start w:val="1"/>
      <w:numFmt w:val="bullet"/>
      <w:lvlText w:val="o"/>
      <w:lvlJc w:val="left"/>
      <w:pPr>
        <w:ind w:left="136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DF542F06">
      <w:start w:val="1"/>
      <w:numFmt w:val="bullet"/>
      <w:lvlText w:val="▪"/>
      <w:lvlJc w:val="left"/>
      <w:pPr>
        <w:ind w:left="20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4D1A5E5C">
      <w:start w:val="1"/>
      <w:numFmt w:val="bullet"/>
      <w:lvlText w:val="•"/>
      <w:lvlJc w:val="left"/>
      <w:pPr>
        <w:ind w:left="28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5107B4E">
      <w:start w:val="1"/>
      <w:numFmt w:val="bullet"/>
      <w:lvlText w:val="o"/>
      <w:lvlJc w:val="left"/>
      <w:pPr>
        <w:ind w:left="352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D2C0C44C">
      <w:start w:val="1"/>
      <w:numFmt w:val="bullet"/>
      <w:lvlText w:val="▪"/>
      <w:lvlJc w:val="left"/>
      <w:pPr>
        <w:ind w:left="424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4CD6153E">
      <w:start w:val="1"/>
      <w:numFmt w:val="bullet"/>
      <w:lvlText w:val="•"/>
      <w:lvlJc w:val="left"/>
      <w:pPr>
        <w:ind w:left="49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CEC7EEE">
      <w:start w:val="1"/>
      <w:numFmt w:val="bullet"/>
      <w:lvlText w:val="o"/>
      <w:lvlJc w:val="left"/>
      <w:pPr>
        <w:ind w:left="56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932240C">
      <w:start w:val="1"/>
      <w:numFmt w:val="bullet"/>
      <w:lvlText w:val="▪"/>
      <w:lvlJc w:val="left"/>
      <w:pPr>
        <w:ind w:left="640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24" w15:restartNumberingAfterBreak="0">
    <w:nsid w:val="499D5F4E"/>
    <w:multiLevelType w:val="hybridMultilevel"/>
    <w:tmpl w:val="07A8F2A4"/>
    <w:lvl w:ilvl="0" w:tplc="6980C600">
      <w:numFmt w:val="bullet"/>
      <w:lvlText w:val=""/>
      <w:lvlJc w:val="left"/>
      <w:pPr>
        <w:ind w:left="720" w:hanging="360"/>
      </w:pPr>
      <w:rPr>
        <w:rFonts w:ascii="Symbol" w:eastAsia="Symbol" w:hAnsi="Symbol" w:cs="Symbol" w:hint="default"/>
        <w:w w:val="100"/>
        <w:sz w:val="22"/>
        <w:szCs w:val="22"/>
        <w:lang w:val="es-ES" w:eastAsia="es-ES" w:bidi="es-E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5" w15:restartNumberingAfterBreak="0">
    <w:nsid w:val="4A8C2E96"/>
    <w:multiLevelType w:val="hybridMultilevel"/>
    <w:tmpl w:val="BD4A55A4"/>
    <w:lvl w:ilvl="0" w:tplc="08306FF6">
      <w:start w:val="1"/>
      <w:numFmt w:val="bullet"/>
      <w:lvlText w:val="✓"/>
      <w:lvlJc w:val="left"/>
      <w:pPr>
        <w:ind w:left="72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B8960606">
      <w:start w:val="1"/>
      <w:numFmt w:val="bullet"/>
      <w:lvlText w:val="o"/>
      <w:lvlJc w:val="left"/>
      <w:pPr>
        <w:ind w:left="14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5BE26556">
      <w:start w:val="1"/>
      <w:numFmt w:val="bullet"/>
      <w:lvlText w:val="▪"/>
      <w:lvlJc w:val="left"/>
      <w:pPr>
        <w:ind w:left="21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F70ADBE4">
      <w:start w:val="1"/>
      <w:numFmt w:val="bullet"/>
      <w:lvlText w:val="•"/>
      <w:lvlJc w:val="left"/>
      <w:pPr>
        <w:ind w:left="28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525C04C8">
      <w:start w:val="1"/>
      <w:numFmt w:val="bullet"/>
      <w:lvlText w:val="o"/>
      <w:lvlJc w:val="left"/>
      <w:pPr>
        <w:ind w:left="36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C66E1D8E">
      <w:start w:val="1"/>
      <w:numFmt w:val="bullet"/>
      <w:lvlText w:val="▪"/>
      <w:lvlJc w:val="left"/>
      <w:pPr>
        <w:ind w:left="43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54F47358">
      <w:start w:val="1"/>
      <w:numFmt w:val="bullet"/>
      <w:lvlText w:val="•"/>
      <w:lvlJc w:val="left"/>
      <w:pPr>
        <w:ind w:left="50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877872E6">
      <w:start w:val="1"/>
      <w:numFmt w:val="bullet"/>
      <w:lvlText w:val="o"/>
      <w:lvlJc w:val="left"/>
      <w:pPr>
        <w:ind w:left="57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70025CA0">
      <w:start w:val="1"/>
      <w:numFmt w:val="bullet"/>
      <w:lvlText w:val="▪"/>
      <w:lvlJc w:val="left"/>
      <w:pPr>
        <w:ind w:left="64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26" w15:restartNumberingAfterBreak="0">
    <w:nsid w:val="4B0966E0"/>
    <w:multiLevelType w:val="hybridMultilevel"/>
    <w:tmpl w:val="C4A81DE0"/>
    <w:lvl w:ilvl="0" w:tplc="FA88F72E">
      <w:numFmt w:val="bullet"/>
      <w:lvlText w:val="-"/>
      <w:lvlJc w:val="left"/>
      <w:pPr>
        <w:ind w:left="408" w:hanging="360"/>
      </w:pPr>
      <w:rPr>
        <w:rFonts w:ascii="Arial Narrow" w:eastAsia="Calibri" w:hAnsi="Arial Narrow" w:cs="Arial" w:hint="default"/>
      </w:rPr>
    </w:lvl>
    <w:lvl w:ilvl="1" w:tplc="280A0003" w:tentative="1">
      <w:start w:val="1"/>
      <w:numFmt w:val="bullet"/>
      <w:lvlText w:val="o"/>
      <w:lvlJc w:val="left"/>
      <w:pPr>
        <w:ind w:left="1128" w:hanging="360"/>
      </w:pPr>
      <w:rPr>
        <w:rFonts w:ascii="Courier New" w:hAnsi="Courier New" w:cs="Courier New" w:hint="default"/>
      </w:rPr>
    </w:lvl>
    <w:lvl w:ilvl="2" w:tplc="280A0005" w:tentative="1">
      <w:start w:val="1"/>
      <w:numFmt w:val="bullet"/>
      <w:lvlText w:val=""/>
      <w:lvlJc w:val="left"/>
      <w:pPr>
        <w:ind w:left="1848" w:hanging="360"/>
      </w:pPr>
      <w:rPr>
        <w:rFonts w:ascii="Wingdings" w:hAnsi="Wingdings" w:hint="default"/>
      </w:rPr>
    </w:lvl>
    <w:lvl w:ilvl="3" w:tplc="280A0001" w:tentative="1">
      <w:start w:val="1"/>
      <w:numFmt w:val="bullet"/>
      <w:lvlText w:val=""/>
      <w:lvlJc w:val="left"/>
      <w:pPr>
        <w:ind w:left="2568" w:hanging="360"/>
      </w:pPr>
      <w:rPr>
        <w:rFonts w:ascii="Symbol" w:hAnsi="Symbol" w:hint="default"/>
      </w:rPr>
    </w:lvl>
    <w:lvl w:ilvl="4" w:tplc="280A0003" w:tentative="1">
      <w:start w:val="1"/>
      <w:numFmt w:val="bullet"/>
      <w:lvlText w:val="o"/>
      <w:lvlJc w:val="left"/>
      <w:pPr>
        <w:ind w:left="3288" w:hanging="360"/>
      </w:pPr>
      <w:rPr>
        <w:rFonts w:ascii="Courier New" w:hAnsi="Courier New" w:cs="Courier New" w:hint="default"/>
      </w:rPr>
    </w:lvl>
    <w:lvl w:ilvl="5" w:tplc="280A0005" w:tentative="1">
      <w:start w:val="1"/>
      <w:numFmt w:val="bullet"/>
      <w:lvlText w:val=""/>
      <w:lvlJc w:val="left"/>
      <w:pPr>
        <w:ind w:left="4008" w:hanging="360"/>
      </w:pPr>
      <w:rPr>
        <w:rFonts w:ascii="Wingdings" w:hAnsi="Wingdings" w:hint="default"/>
      </w:rPr>
    </w:lvl>
    <w:lvl w:ilvl="6" w:tplc="280A0001" w:tentative="1">
      <w:start w:val="1"/>
      <w:numFmt w:val="bullet"/>
      <w:lvlText w:val=""/>
      <w:lvlJc w:val="left"/>
      <w:pPr>
        <w:ind w:left="4728" w:hanging="360"/>
      </w:pPr>
      <w:rPr>
        <w:rFonts w:ascii="Symbol" w:hAnsi="Symbol" w:hint="default"/>
      </w:rPr>
    </w:lvl>
    <w:lvl w:ilvl="7" w:tplc="280A0003" w:tentative="1">
      <w:start w:val="1"/>
      <w:numFmt w:val="bullet"/>
      <w:lvlText w:val="o"/>
      <w:lvlJc w:val="left"/>
      <w:pPr>
        <w:ind w:left="5448" w:hanging="360"/>
      </w:pPr>
      <w:rPr>
        <w:rFonts w:ascii="Courier New" w:hAnsi="Courier New" w:cs="Courier New" w:hint="default"/>
      </w:rPr>
    </w:lvl>
    <w:lvl w:ilvl="8" w:tplc="280A0005" w:tentative="1">
      <w:start w:val="1"/>
      <w:numFmt w:val="bullet"/>
      <w:lvlText w:val=""/>
      <w:lvlJc w:val="left"/>
      <w:pPr>
        <w:ind w:left="6168" w:hanging="360"/>
      </w:pPr>
      <w:rPr>
        <w:rFonts w:ascii="Wingdings" w:hAnsi="Wingdings" w:hint="default"/>
      </w:rPr>
    </w:lvl>
  </w:abstractNum>
  <w:abstractNum w:abstractNumId="127" w15:restartNumberingAfterBreak="0">
    <w:nsid w:val="4B3615BE"/>
    <w:multiLevelType w:val="multilevel"/>
    <w:tmpl w:val="73CAAA2A"/>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1155"/>
        </w:tabs>
        <w:ind w:left="1155" w:hanging="450"/>
      </w:pPr>
      <w:rPr>
        <w:rFonts w:hint="default"/>
        <w:b/>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128" w15:restartNumberingAfterBreak="0">
    <w:nsid w:val="4B74627E"/>
    <w:multiLevelType w:val="hybridMultilevel"/>
    <w:tmpl w:val="AA7CDD5A"/>
    <w:lvl w:ilvl="0" w:tplc="280A0005">
      <w:start w:val="1"/>
      <w:numFmt w:val="bullet"/>
      <w:lvlText w:val=""/>
      <w:lvlJc w:val="left"/>
      <w:pPr>
        <w:ind w:left="1211" w:hanging="360"/>
      </w:pPr>
      <w:rPr>
        <w:rFonts w:ascii="Wingdings" w:hAnsi="Wingdings" w:hint="default"/>
      </w:rPr>
    </w:lvl>
    <w:lvl w:ilvl="1" w:tplc="280A0003" w:tentative="1">
      <w:start w:val="1"/>
      <w:numFmt w:val="bullet"/>
      <w:lvlText w:val="o"/>
      <w:lvlJc w:val="left"/>
      <w:pPr>
        <w:ind w:left="1931" w:hanging="360"/>
      </w:pPr>
      <w:rPr>
        <w:rFonts w:ascii="Courier New" w:hAnsi="Courier New" w:cs="Courier New" w:hint="default"/>
      </w:rPr>
    </w:lvl>
    <w:lvl w:ilvl="2" w:tplc="280A0005" w:tentative="1">
      <w:start w:val="1"/>
      <w:numFmt w:val="bullet"/>
      <w:lvlText w:val=""/>
      <w:lvlJc w:val="left"/>
      <w:pPr>
        <w:ind w:left="2651" w:hanging="360"/>
      </w:pPr>
      <w:rPr>
        <w:rFonts w:ascii="Wingdings" w:hAnsi="Wingdings" w:hint="default"/>
      </w:rPr>
    </w:lvl>
    <w:lvl w:ilvl="3" w:tplc="280A0001" w:tentative="1">
      <w:start w:val="1"/>
      <w:numFmt w:val="bullet"/>
      <w:lvlText w:val=""/>
      <w:lvlJc w:val="left"/>
      <w:pPr>
        <w:ind w:left="3371" w:hanging="360"/>
      </w:pPr>
      <w:rPr>
        <w:rFonts w:ascii="Symbol" w:hAnsi="Symbol" w:hint="default"/>
      </w:rPr>
    </w:lvl>
    <w:lvl w:ilvl="4" w:tplc="280A0003" w:tentative="1">
      <w:start w:val="1"/>
      <w:numFmt w:val="bullet"/>
      <w:lvlText w:val="o"/>
      <w:lvlJc w:val="left"/>
      <w:pPr>
        <w:ind w:left="4091" w:hanging="360"/>
      </w:pPr>
      <w:rPr>
        <w:rFonts w:ascii="Courier New" w:hAnsi="Courier New" w:cs="Courier New" w:hint="default"/>
      </w:rPr>
    </w:lvl>
    <w:lvl w:ilvl="5" w:tplc="280A0005" w:tentative="1">
      <w:start w:val="1"/>
      <w:numFmt w:val="bullet"/>
      <w:lvlText w:val=""/>
      <w:lvlJc w:val="left"/>
      <w:pPr>
        <w:ind w:left="4811" w:hanging="360"/>
      </w:pPr>
      <w:rPr>
        <w:rFonts w:ascii="Wingdings" w:hAnsi="Wingdings" w:hint="default"/>
      </w:rPr>
    </w:lvl>
    <w:lvl w:ilvl="6" w:tplc="280A0001" w:tentative="1">
      <w:start w:val="1"/>
      <w:numFmt w:val="bullet"/>
      <w:lvlText w:val=""/>
      <w:lvlJc w:val="left"/>
      <w:pPr>
        <w:ind w:left="5531" w:hanging="360"/>
      </w:pPr>
      <w:rPr>
        <w:rFonts w:ascii="Symbol" w:hAnsi="Symbol" w:hint="default"/>
      </w:rPr>
    </w:lvl>
    <w:lvl w:ilvl="7" w:tplc="280A0003" w:tentative="1">
      <w:start w:val="1"/>
      <w:numFmt w:val="bullet"/>
      <w:lvlText w:val="o"/>
      <w:lvlJc w:val="left"/>
      <w:pPr>
        <w:ind w:left="6251" w:hanging="360"/>
      </w:pPr>
      <w:rPr>
        <w:rFonts w:ascii="Courier New" w:hAnsi="Courier New" w:cs="Courier New" w:hint="default"/>
      </w:rPr>
    </w:lvl>
    <w:lvl w:ilvl="8" w:tplc="280A0005" w:tentative="1">
      <w:start w:val="1"/>
      <w:numFmt w:val="bullet"/>
      <w:lvlText w:val=""/>
      <w:lvlJc w:val="left"/>
      <w:pPr>
        <w:ind w:left="6971" w:hanging="360"/>
      </w:pPr>
      <w:rPr>
        <w:rFonts w:ascii="Wingdings" w:hAnsi="Wingdings" w:hint="default"/>
      </w:rPr>
    </w:lvl>
  </w:abstractNum>
  <w:abstractNum w:abstractNumId="129" w15:restartNumberingAfterBreak="0">
    <w:nsid w:val="4D433B1A"/>
    <w:multiLevelType w:val="hybridMultilevel"/>
    <w:tmpl w:val="4056B7E2"/>
    <w:lvl w:ilvl="0" w:tplc="08C24288">
      <w:start w:val="1"/>
      <w:numFmt w:val="bullet"/>
      <w:lvlText w:val="▪"/>
      <w:lvlJc w:val="left"/>
      <w:pPr>
        <w:ind w:left="8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ED64C4EA">
      <w:start w:val="1"/>
      <w:numFmt w:val="bullet"/>
      <w:lvlText w:val="o"/>
      <w:lvlJc w:val="left"/>
      <w:pPr>
        <w:ind w:left="15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C3EA611E">
      <w:start w:val="1"/>
      <w:numFmt w:val="bullet"/>
      <w:lvlText w:val="▪"/>
      <w:lvlJc w:val="left"/>
      <w:pPr>
        <w:ind w:left="22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1C96FCA8">
      <w:start w:val="1"/>
      <w:numFmt w:val="bullet"/>
      <w:lvlText w:val="•"/>
      <w:lvlJc w:val="left"/>
      <w:pPr>
        <w:ind w:left="29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4E58D7C6">
      <w:start w:val="1"/>
      <w:numFmt w:val="bullet"/>
      <w:lvlText w:val="o"/>
      <w:lvlJc w:val="left"/>
      <w:pPr>
        <w:ind w:left="37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85F6BCEC">
      <w:start w:val="1"/>
      <w:numFmt w:val="bullet"/>
      <w:lvlText w:val="▪"/>
      <w:lvlJc w:val="left"/>
      <w:pPr>
        <w:ind w:left="44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64740BBE">
      <w:start w:val="1"/>
      <w:numFmt w:val="bullet"/>
      <w:lvlText w:val="•"/>
      <w:lvlJc w:val="left"/>
      <w:pPr>
        <w:ind w:left="51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C1F8D980">
      <w:start w:val="1"/>
      <w:numFmt w:val="bullet"/>
      <w:lvlText w:val="o"/>
      <w:lvlJc w:val="left"/>
      <w:pPr>
        <w:ind w:left="58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A3B62D48">
      <w:start w:val="1"/>
      <w:numFmt w:val="bullet"/>
      <w:lvlText w:val="▪"/>
      <w:lvlJc w:val="left"/>
      <w:pPr>
        <w:ind w:left="65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30" w15:restartNumberingAfterBreak="0">
    <w:nsid w:val="4D8103BD"/>
    <w:multiLevelType w:val="hybridMultilevel"/>
    <w:tmpl w:val="56D49574"/>
    <w:lvl w:ilvl="0" w:tplc="337A38E6">
      <w:start w:val="1"/>
      <w:numFmt w:val="upperLetter"/>
      <w:lvlText w:val="%1."/>
      <w:lvlJc w:val="left"/>
      <w:pPr>
        <w:ind w:left="1544" w:hanging="360"/>
      </w:pPr>
      <w:rPr>
        <w:rFonts w:hint="default"/>
        <w:b/>
      </w:rPr>
    </w:lvl>
    <w:lvl w:ilvl="1" w:tplc="280A0019" w:tentative="1">
      <w:start w:val="1"/>
      <w:numFmt w:val="lowerLetter"/>
      <w:lvlText w:val="%2."/>
      <w:lvlJc w:val="left"/>
      <w:pPr>
        <w:ind w:left="2264" w:hanging="360"/>
      </w:pPr>
    </w:lvl>
    <w:lvl w:ilvl="2" w:tplc="280A001B" w:tentative="1">
      <w:start w:val="1"/>
      <w:numFmt w:val="lowerRoman"/>
      <w:lvlText w:val="%3."/>
      <w:lvlJc w:val="right"/>
      <w:pPr>
        <w:ind w:left="2984" w:hanging="180"/>
      </w:pPr>
    </w:lvl>
    <w:lvl w:ilvl="3" w:tplc="280A000F" w:tentative="1">
      <w:start w:val="1"/>
      <w:numFmt w:val="decimal"/>
      <w:lvlText w:val="%4."/>
      <w:lvlJc w:val="left"/>
      <w:pPr>
        <w:ind w:left="3704" w:hanging="360"/>
      </w:pPr>
    </w:lvl>
    <w:lvl w:ilvl="4" w:tplc="280A0019" w:tentative="1">
      <w:start w:val="1"/>
      <w:numFmt w:val="lowerLetter"/>
      <w:lvlText w:val="%5."/>
      <w:lvlJc w:val="left"/>
      <w:pPr>
        <w:ind w:left="4424" w:hanging="360"/>
      </w:pPr>
    </w:lvl>
    <w:lvl w:ilvl="5" w:tplc="280A001B" w:tentative="1">
      <w:start w:val="1"/>
      <w:numFmt w:val="lowerRoman"/>
      <w:lvlText w:val="%6."/>
      <w:lvlJc w:val="right"/>
      <w:pPr>
        <w:ind w:left="5144" w:hanging="180"/>
      </w:pPr>
    </w:lvl>
    <w:lvl w:ilvl="6" w:tplc="280A000F" w:tentative="1">
      <w:start w:val="1"/>
      <w:numFmt w:val="decimal"/>
      <w:lvlText w:val="%7."/>
      <w:lvlJc w:val="left"/>
      <w:pPr>
        <w:ind w:left="5864" w:hanging="360"/>
      </w:pPr>
    </w:lvl>
    <w:lvl w:ilvl="7" w:tplc="280A0019" w:tentative="1">
      <w:start w:val="1"/>
      <w:numFmt w:val="lowerLetter"/>
      <w:lvlText w:val="%8."/>
      <w:lvlJc w:val="left"/>
      <w:pPr>
        <w:ind w:left="6584" w:hanging="360"/>
      </w:pPr>
    </w:lvl>
    <w:lvl w:ilvl="8" w:tplc="280A001B" w:tentative="1">
      <w:start w:val="1"/>
      <w:numFmt w:val="lowerRoman"/>
      <w:lvlText w:val="%9."/>
      <w:lvlJc w:val="right"/>
      <w:pPr>
        <w:ind w:left="7304" w:hanging="180"/>
      </w:pPr>
    </w:lvl>
  </w:abstractNum>
  <w:abstractNum w:abstractNumId="131" w15:restartNumberingAfterBreak="0">
    <w:nsid w:val="4E3931A3"/>
    <w:multiLevelType w:val="hybridMultilevel"/>
    <w:tmpl w:val="DA28B458"/>
    <w:lvl w:ilvl="0" w:tplc="3918AB50">
      <w:start w:val="1"/>
      <w:numFmt w:val="bullet"/>
      <w:lvlText w:val="•"/>
      <w:lvlJc w:val="left"/>
      <w:pPr>
        <w:ind w:left="42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D48F112">
      <w:start w:val="1"/>
      <w:numFmt w:val="bullet"/>
      <w:lvlText w:val="o"/>
      <w:lvlJc w:val="left"/>
      <w:pPr>
        <w:ind w:left="136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F89E55D0">
      <w:start w:val="1"/>
      <w:numFmt w:val="bullet"/>
      <w:lvlText w:val="▪"/>
      <w:lvlJc w:val="left"/>
      <w:pPr>
        <w:ind w:left="20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DBC071E">
      <w:start w:val="1"/>
      <w:numFmt w:val="bullet"/>
      <w:lvlText w:val="•"/>
      <w:lvlJc w:val="left"/>
      <w:pPr>
        <w:ind w:left="28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7CC9992">
      <w:start w:val="1"/>
      <w:numFmt w:val="bullet"/>
      <w:lvlText w:val="o"/>
      <w:lvlJc w:val="left"/>
      <w:pPr>
        <w:ind w:left="352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12F2122C">
      <w:start w:val="1"/>
      <w:numFmt w:val="bullet"/>
      <w:lvlText w:val="▪"/>
      <w:lvlJc w:val="left"/>
      <w:pPr>
        <w:ind w:left="424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9ED01F5E">
      <w:start w:val="1"/>
      <w:numFmt w:val="bullet"/>
      <w:lvlText w:val="•"/>
      <w:lvlJc w:val="left"/>
      <w:pPr>
        <w:ind w:left="49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8747552">
      <w:start w:val="1"/>
      <w:numFmt w:val="bullet"/>
      <w:lvlText w:val="o"/>
      <w:lvlJc w:val="left"/>
      <w:pPr>
        <w:ind w:left="56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61C64F7C">
      <w:start w:val="1"/>
      <w:numFmt w:val="bullet"/>
      <w:lvlText w:val="▪"/>
      <w:lvlJc w:val="left"/>
      <w:pPr>
        <w:ind w:left="640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32" w15:restartNumberingAfterBreak="0">
    <w:nsid w:val="4F79288F"/>
    <w:multiLevelType w:val="hybridMultilevel"/>
    <w:tmpl w:val="3EAE1AC2"/>
    <w:lvl w:ilvl="0" w:tplc="6980C600">
      <w:numFmt w:val="bullet"/>
      <w:lvlText w:val=""/>
      <w:lvlJc w:val="left"/>
      <w:pPr>
        <w:ind w:left="720" w:hanging="360"/>
      </w:pPr>
      <w:rPr>
        <w:rFonts w:ascii="Symbol" w:eastAsia="Symbol" w:hAnsi="Symbol" w:cs="Symbol" w:hint="default"/>
        <w:w w:val="100"/>
        <w:sz w:val="22"/>
        <w:szCs w:val="22"/>
        <w:lang w:val="es-ES" w:eastAsia="es-ES" w:bidi="es-E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3" w15:restartNumberingAfterBreak="0">
    <w:nsid w:val="4F8C7093"/>
    <w:multiLevelType w:val="hybridMultilevel"/>
    <w:tmpl w:val="042EC584"/>
    <w:lvl w:ilvl="0" w:tplc="01BE14D8">
      <w:start w:val="1"/>
      <w:numFmt w:val="bullet"/>
      <w:lvlText w:val="•"/>
      <w:lvlJc w:val="left"/>
      <w:pPr>
        <w:ind w:left="4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6D88A2C">
      <w:start w:val="1"/>
      <w:numFmt w:val="bullet"/>
      <w:lvlText w:val="o"/>
      <w:lvlJc w:val="left"/>
      <w:pPr>
        <w:ind w:left="11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3E523D22">
      <w:start w:val="1"/>
      <w:numFmt w:val="bullet"/>
      <w:lvlText w:val="▪"/>
      <w:lvlJc w:val="left"/>
      <w:pPr>
        <w:ind w:left="19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C93449F4">
      <w:start w:val="1"/>
      <w:numFmt w:val="bullet"/>
      <w:lvlText w:val="•"/>
      <w:lvlJc w:val="left"/>
      <w:pPr>
        <w:ind w:left="26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9EA192E">
      <w:start w:val="1"/>
      <w:numFmt w:val="bullet"/>
      <w:lvlText w:val="o"/>
      <w:lvlJc w:val="left"/>
      <w:pPr>
        <w:ind w:left="33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50CACFCE">
      <w:start w:val="1"/>
      <w:numFmt w:val="bullet"/>
      <w:lvlText w:val="▪"/>
      <w:lvlJc w:val="left"/>
      <w:pPr>
        <w:ind w:left="40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8CF4F79A">
      <w:start w:val="1"/>
      <w:numFmt w:val="bullet"/>
      <w:lvlText w:val="•"/>
      <w:lvlJc w:val="left"/>
      <w:pPr>
        <w:ind w:left="47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5CCDCF4">
      <w:start w:val="1"/>
      <w:numFmt w:val="bullet"/>
      <w:lvlText w:val="o"/>
      <w:lvlJc w:val="left"/>
      <w:pPr>
        <w:ind w:left="55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1DA239D2">
      <w:start w:val="1"/>
      <w:numFmt w:val="bullet"/>
      <w:lvlText w:val="▪"/>
      <w:lvlJc w:val="left"/>
      <w:pPr>
        <w:ind w:left="62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34" w15:restartNumberingAfterBreak="0">
    <w:nsid w:val="503C50D8"/>
    <w:multiLevelType w:val="hybridMultilevel"/>
    <w:tmpl w:val="4680F81E"/>
    <w:lvl w:ilvl="0" w:tplc="543A9888">
      <w:start w:val="1"/>
      <w:numFmt w:val="bullet"/>
      <w:lvlText w:val="•"/>
      <w:lvlJc w:val="left"/>
      <w:pPr>
        <w:ind w:left="4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CAE6314">
      <w:start w:val="1"/>
      <w:numFmt w:val="bullet"/>
      <w:lvlText w:val="o"/>
      <w:lvlJc w:val="left"/>
      <w:pPr>
        <w:ind w:left="150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93C8E208">
      <w:start w:val="1"/>
      <w:numFmt w:val="bullet"/>
      <w:lvlText w:val="▪"/>
      <w:lvlJc w:val="left"/>
      <w:pPr>
        <w:ind w:left="222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E496D342">
      <w:start w:val="1"/>
      <w:numFmt w:val="bullet"/>
      <w:lvlText w:val="•"/>
      <w:lvlJc w:val="left"/>
      <w:pPr>
        <w:ind w:left="29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3D6194A">
      <w:start w:val="1"/>
      <w:numFmt w:val="bullet"/>
      <w:lvlText w:val="o"/>
      <w:lvlJc w:val="left"/>
      <w:pPr>
        <w:ind w:left="366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722EC844">
      <w:start w:val="1"/>
      <w:numFmt w:val="bullet"/>
      <w:lvlText w:val="▪"/>
      <w:lvlJc w:val="left"/>
      <w:pPr>
        <w:ind w:left="43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76EA6A54">
      <w:start w:val="1"/>
      <w:numFmt w:val="bullet"/>
      <w:lvlText w:val="•"/>
      <w:lvlJc w:val="left"/>
      <w:pPr>
        <w:ind w:left="51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088A038">
      <w:start w:val="1"/>
      <w:numFmt w:val="bullet"/>
      <w:lvlText w:val="o"/>
      <w:lvlJc w:val="left"/>
      <w:pPr>
        <w:ind w:left="582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976EB38">
      <w:start w:val="1"/>
      <w:numFmt w:val="bullet"/>
      <w:lvlText w:val="▪"/>
      <w:lvlJc w:val="left"/>
      <w:pPr>
        <w:ind w:left="654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35" w15:restartNumberingAfterBreak="0">
    <w:nsid w:val="507A2208"/>
    <w:multiLevelType w:val="hybridMultilevel"/>
    <w:tmpl w:val="72CC5D7C"/>
    <w:lvl w:ilvl="0" w:tplc="B64E557A">
      <w:start w:val="1"/>
      <w:numFmt w:val="bullet"/>
      <w:lvlText w:val="•"/>
      <w:lvlJc w:val="left"/>
      <w:pPr>
        <w:ind w:left="3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1A4C33E">
      <w:start w:val="1"/>
      <w:numFmt w:val="bullet"/>
      <w:lvlText w:val="o"/>
      <w:lvlJc w:val="left"/>
      <w:pPr>
        <w:ind w:left="11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AFCCC38A">
      <w:start w:val="1"/>
      <w:numFmt w:val="bullet"/>
      <w:lvlText w:val="▪"/>
      <w:lvlJc w:val="left"/>
      <w:pPr>
        <w:ind w:left="19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1F901A08">
      <w:start w:val="1"/>
      <w:numFmt w:val="bullet"/>
      <w:lvlText w:val="•"/>
      <w:lvlJc w:val="left"/>
      <w:pPr>
        <w:ind w:left="26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F38C8BC">
      <w:start w:val="1"/>
      <w:numFmt w:val="bullet"/>
      <w:lvlText w:val="o"/>
      <w:lvlJc w:val="left"/>
      <w:pPr>
        <w:ind w:left="33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660AAFC">
      <w:start w:val="1"/>
      <w:numFmt w:val="bullet"/>
      <w:lvlText w:val="▪"/>
      <w:lvlJc w:val="left"/>
      <w:pPr>
        <w:ind w:left="40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1EE0C3B0">
      <w:start w:val="1"/>
      <w:numFmt w:val="bullet"/>
      <w:lvlText w:val="•"/>
      <w:lvlJc w:val="left"/>
      <w:pPr>
        <w:ind w:left="47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306E728">
      <w:start w:val="1"/>
      <w:numFmt w:val="bullet"/>
      <w:lvlText w:val="o"/>
      <w:lvlJc w:val="left"/>
      <w:pPr>
        <w:ind w:left="55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7238440C">
      <w:start w:val="1"/>
      <w:numFmt w:val="bullet"/>
      <w:lvlText w:val="▪"/>
      <w:lvlJc w:val="left"/>
      <w:pPr>
        <w:ind w:left="62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36" w15:restartNumberingAfterBreak="0">
    <w:nsid w:val="50865F8F"/>
    <w:multiLevelType w:val="hybridMultilevel"/>
    <w:tmpl w:val="5DCA91D0"/>
    <w:lvl w:ilvl="0" w:tplc="5FC21936">
      <w:start w:val="1"/>
      <w:numFmt w:val="bullet"/>
      <w:lvlText w:val="•"/>
      <w:lvlJc w:val="left"/>
      <w:pPr>
        <w:ind w:left="27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8968476">
      <w:start w:val="1"/>
      <w:numFmt w:val="bullet"/>
      <w:lvlText w:val="o"/>
      <w:lvlJc w:val="left"/>
      <w:pPr>
        <w:ind w:left="122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356CE7FE">
      <w:start w:val="1"/>
      <w:numFmt w:val="bullet"/>
      <w:lvlText w:val="▪"/>
      <w:lvlJc w:val="left"/>
      <w:pPr>
        <w:ind w:left="194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A12A5B10">
      <w:start w:val="1"/>
      <w:numFmt w:val="bullet"/>
      <w:lvlText w:val="•"/>
      <w:lvlJc w:val="left"/>
      <w:pPr>
        <w:ind w:left="26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5441598">
      <w:start w:val="1"/>
      <w:numFmt w:val="bullet"/>
      <w:lvlText w:val="o"/>
      <w:lvlJc w:val="left"/>
      <w:pPr>
        <w:ind w:left="338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E7205DDC">
      <w:start w:val="1"/>
      <w:numFmt w:val="bullet"/>
      <w:lvlText w:val="▪"/>
      <w:lvlJc w:val="left"/>
      <w:pPr>
        <w:ind w:left="410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31E6C94C">
      <w:start w:val="1"/>
      <w:numFmt w:val="bullet"/>
      <w:lvlText w:val="•"/>
      <w:lvlJc w:val="left"/>
      <w:pPr>
        <w:ind w:left="482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46EE1BE">
      <w:start w:val="1"/>
      <w:numFmt w:val="bullet"/>
      <w:lvlText w:val="o"/>
      <w:lvlJc w:val="left"/>
      <w:pPr>
        <w:ind w:left="554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E732ED58">
      <w:start w:val="1"/>
      <w:numFmt w:val="bullet"/>
      <w:lvlText w:val="▪"/>
      <w:lvlJc w:val="left"/>
      <w:pPr>
        <w:ind w:left="626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37" w15:restartNumberingAfterBreak="0">
    <w:nsid w:val="50923B36"/>
    <w:multiLevelType w:val="hybridMultilevel"/>
    <w:tmpl w:val="AF50396A"/>
    <w:lvl w:ilvl="0" w:tplc="008C4A96">
      <w:start w:val="1"/>
      <w:numFmt w:val="bullet"/>
      <w:lvlText w:val="•"/>
      <w:lvlJc w:val="left"/>
      <w:pPr>
        <w:ind w:left="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950689E">
      <w:start w:val="1"/>
      <w:numFmt w:val="bullet"/>
      <w:lvlText w:val="o"/>
      <w:lvlJc w:val="left"/>
      <w:pPr>
        <w:ind w:left="133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F1AA94D0">
      <w:start w:val="1"/>
      <w:numFmt w:val="bullet"/>
      <w:lvlText w:val="▪"/>
      <w:lvlJc w:val="left"/>
      <w:pPr>
        <w:ind w:left="205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348C752">
      <w:start w:val="1"/>
      <w:numFmt w:val="bullet"/>
      <w:lvlText w:val="•"/>
      <w:lvlJc w:val="left"/>
      <w:pPr>
        <w:ind w:left="27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892B7D0">
      <w:start w:val="1"/>
      <w:numFmt w:val="bullet"/>
      <w:lvlText w:val="o"/>
      <w:lvlJc w:val="left"/>
      <w:pPr>
        <w:ind w:left="349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27D45344">
      <w:start w:val="1"/>
      <w:numFmt w:val="bullet"/>
      <w:lvlText w:val="▪"/>
      <w:lvlJc w:val="left"/>
      <w:pPr>
        <w:ind w:left="421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CAE2DCC2">
      <w:start w:val="1"/>
      <w:numFmt w:val="bullet"/>
      <w:lvlText w:val="•"/>
      <w:lvlJc w:val="left"/>
      <w:pPr>
        <w:ind w:left="49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282F3A8">
      <w:start w:val="1"/>
      <w:numFmt w:val="bullet"/>
      <w:lvlText w:val="o"/>
      <w:lvlJc w:val="left"/>
      <w:pPr>
        <w:ind w:left="565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6868114">
      <w:start w:val="1"/>
      <w:numFmt w:val="bullet"/>
      <w:lvlText w:val="▪"/>
      <w:lvlJc w:val="left"/>
      <w:pPr>
        <w:ind w:left="637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38" w15:restartNumberingAfterBreak="0">
    <w:nsid w:val="50C275CF"/>
    <w:multiLevelType w:val="hybridMultilevel"/>
    <w:tmpl w:val="A65A7208"/>
    <w:lvl w:ilvl="0" w:tplc="1F4CF54C">
      <w:start w:val="1"/>
      <w:numFmt w:val="bullet"/>
      <w:lvlText w:val="•"/>
      <w:lvlJc w:val="left"/>
      <w:pPr>
        <w:ind w:left="2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18CA836">
      <w:start w:val="1"/>
      <w:numFmt w:val="bullet"/>
      <w:lvlText w:val="o"/>
      <w:lvlJc w:val="left"/>
      <w:pPr>
        <w:ind w:left="11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ABB6DB34">
      <w:start w:val="1"/>
      <w:numFmt w:val="bullet"/>
      <w:lvlText w:val="▪"/>
      <w:lvlJc w:val="left"/>
      <w:pPr>
        <w:ind w:left="19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4B2FF44">
      <w:start w:val="1"/>
      <w:numFmt w:val="bullet"/>
      <w:lvlText w:val="•"/>
      <w:lvlJc w:val="left"/>
      <w:pPr>
        <w:ind w:left="26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C1AC1DA">
      <w:start w:val="1"/>
      <w:numFmt w:val="bullet"/>
      <w:lvlText w:val="o"/>
      <w:lvlJc w:val="left"/>
      <w:pPr>
        <w:ind w:left="33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44A264EE">
      <w:start w:val="1"/>
      <w:numFmt w:val="bullet"/>
      <w:lvlText w:val="▪"/>
      <w:lvlJc w:val="left"/>
      <w:pPr>
        <w:ind w:left="40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68F03964">
      <w:start w:val="1"/>
      <w:numFmt w:val="bullet"/>
      <w:lvlText w:val="•"/>
      <w:lvlJc w:val="left"/>
      <w:pPr>
        <w:ind w:left="47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E5EF162">
      <w:start w:val="1"/>
      <w:numFmt w:val="bullet"/>
      <w:lvlText w:val="o"/>
      <w:lvlJc w:val="left"/>
      <w:pPr>
        <w:ind w:left="55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55A94DE">
      <w:start w:val="1"/>
      <w:numFmt w:val="bullet"/>
      <w:lvlText w:val="▪"/>
      <w:lvlJc w:val="left"/>
      <w:pPr>
        <w:ind w:left="62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39" w15:restartNumberingAfterBreak="0">
    <w:nsid w:val="50F50B59"/>
    <w:multiLevelType w:val="hybridMultilevel"/>
    <w:tmpl w:val="EE2C9F5A"/>
    <w:lvl w:ilvl="0" w:tplc="D5D2828A">
      <w:start w:val="1"/>
      <w:numFmt w:val="bullet"/>
      <w:lvlText w:val="✓"/>
      <w:lvlJc w:val="left"/>
      <w:pPr>
        <w:ind w:left="36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5CB01FD8">
      <w:start w:val="1"/>
      <w:numFmt w:val="bullet"/>
      <w:lvlText w:val="o"/>
      <w:lvlJc w:val="left"/>
      <w:pPr>
        <w:ind w:left="10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17B020DC">
      <w:start w:val="1"/>
      <w:numFmt w:val="bullet"/>
      <w:lvlText w:val="▪"/>
      <w:lvlJc w:val="left"/>
      <w:pPr>
        <w:ind w:left="18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F7B6BC22">
      <w:start w:val="1"/>
      <w:numFmt w:val="bullet"/>
      <w:lvlText w:val="•"/>
      <w:lvlJc w:val="left"/>
      <w:pPr>
        <w:ind w:left="25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1DC6B210">
      <w:start w:val="1"/>
      <w:numFmt w:val="bullet"/>
      <w:lvlText w:val="o"/>
      <w:lvlJc w:val="left"/>
      <w:pPr>
        <w:ind w:left="32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A68CBD72">
      <w:start w:val="1"/>
      <w:numFmt w:val="bullet"/>
      <w:lvlText w:val="▪"/>
      <w:lvlJc w:val="left"/>
      <w:pPr>
        <w:ind w:left="39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70E0D1FA">
      <w:start w:val="1"/>
      <w:numFmt w:val="bullet"/>
      <w:lvlText w:val="•"/>
      <w:lvlJc w:val="left"/>
      <w:pPr>
        <w:ind w:left="46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F4B68150">
      <w:start w:val="1"/>
      <w:numFmt w:val="bullet"/>
      <w:lvlText w:val="o"/>
      <w:lvlJc w:val="left"/>
      <w:pPr>
        <w:ind w:left="54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7A92B00C">
      <w:start w:val="1"/>
      <w:numFmt w:val="bullet"/>
      <w:lvlText w:val="▪"/>
      <w:lvlJc w:val="left"/>
      <w:pPr>
        <w:ind w:left="61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40" w15:restartNumberingAfterBreak="0">
    <w:nsid w:val="5135254C"/>
    <w:multiLevelType w:val="hybridMultilevel"/>
    <w:tmpl w:val="F7AAE04C"/>
    <w:lvl w:ilvl="0" w:tplc="6E48529E">
      <w:start w:val="1"/>
      <w:numFmt w:val="bullet"/>
      <w:lvlText w:val="•"/>
      <w:lvlJc w:val="left"/>
      <w:pPr>
        <w:ind w:left="72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0BC470E">
      <w:start w:val="1"/>
      <w:numFmt w:val="bullet"/>
      <w:lvlText w:val="o"/>
      <w:lvlJc w:val="left"/>
      <w:pPr>
        <w:ind w:left="144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6E2857CA">
      <w:start w:val="1"/>
      <w:numFmt w:val="bullet"/>
      <w:lvlText w:val="▪"/>
      <w:lvlJc w:val="left"/>
      <w:pPr>
        <w:ind w:left="216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613A7E94">
      <w:start w:val="1"/>
      <w:numFmt w:val="bullet"/>
      <w:lvlText w:val="•"/>
      <w:lvlJc w:val="left"/>
      <w:pPr>
        <w:ind w:left="288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EC82D22">
      <w:start w:val="1"/>
      <w:numFmt w:val="bullet"/>
      <w:lvlText w:val="o"/>
      <w:lvlJc w:val="left"/>
      <w:pPr>
        <w:ind w:left="360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C456A7EE">
      <w:start w:val="1"/>
      <w:numFmt w:val="bullet"/>
      <w:lvlText w:val="▪"/>
      <w:lvlJc w:val="left"/>
      <w:pPr>
        <w:ind w:left="432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E7426F48">
      <w:start w:val="1"/>
      <w:numFmt w:val="bullet"/>
      <w:lvlText w:val="•"/>
      <w:lvlJc w:val="left"/>
      <w:pPr>
        <w:ind w:left="504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0A6DC58">
      <w:start w:val="1"/>
      <w:numFmt w:val="bullet"/>
      <w:lvlText w:val="o"/>
      <w:lvlJc w:val="left"/>
      <w:pPr>
        <w:ind w:left="576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F4CC760">
      <w:start w:val="1"/>
      <w:numFmt w:val="bullet"/>
      <w:lvlText w:val="▪"/>
      <w:lvlJc w:val="left"/>
      <w:pPr>
        <w:ind w:left="648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41" w15:restartNumberingAfterBreak="0">
    <w:nsid w:val="52763C65"/>
    <w:multiLevelType w:val="hybridMultilevel"/>
    <w:tmpl w:val="6CD494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2" w15:restartNumberingAfterBreak="0">
    <w:nsid w:val="53553001"/>
    <w:multiLevelType w:val="hybridMultilevel"/>
    <w:tmpl w:val="8730ACCA"/>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43" w15:restartNumberingAfterBreak="0">
    <w:nsid w:val="53E96230"/>
    <w:multiLevelType w:val="hybridMultilevel"/>
    <w:tmpl w:val="5118910A"/>
    <w:lvl w:ilvl="0" w:tplc="C3B21B8E">
      <w:start w:val="1"/>
      <w:numFmt w:val="bullet"/>
      <w:lvlText w:val="•"/>
      <w:lvlJc w:val="left"/>
      <w:pPr>
        <w:ind w:left="4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32A59DE">
      <w:start w:val="1"/>
      <w:numFmt w:val="bullet"/>
      <w:lvlText w:val="o"/>
      <w:lvlJc w:val="left"/>
      <w:pPr>
        <w:ind w:left="11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27E271CC">
      <w:start w:val="1"/>
      <w:numFmt w:val="bullet"/>
      <w:lvlText w:val="▪"/>
      <w:lvlJc w:val="left"/>
      <w:pPr>
        <w:ind w:left="19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06D09F1C">
      <w:start w:val="1"/>
      <w:numFmt w:val="bullet"/>
      <w:lvlText w:val="•"/>
      <w:lvlJc w:val="left"/>
      <w:pPr>
        <w:ind w:left="26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85876AA">
      <w:start w:val="1"/>
      <w:numFmt w:val="bullet"/>
      <w:lvlText w:val="o"/>
      <w:lvlJc w:val="left"/>
      <w:pPr>
        <w:ind w:left="33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B42A5C78">
      <w:start w:val="1"/>
      <w:numFmt w:val="bullet"/>
      <w:lvlText w:val="▪"/>
      <w:lvlJc w:val="left"/>
      <w:pPr>
        <w:ind w:left="40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D77C48FA">
      <w:start w:val="1"/>
      <w:numFmt w:val="bullet"/>
      <w:lvlText w:val="•"/>
      <w:lvlJc w:val="left"/>
      <w:pPr>
        <w:ind w:left="47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E06021C">
      <w:start w:val="1"/>
      <w:numFmt w:val="bullet"/>
      <w:lvlText w:val="o"/>
      <w:lvlJc w:val="left"/>
      <w:pPr>
        <w:ind w:left="55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337A3B6C">
      <w:start w:val="1"/>
      <w:numFmt w:val="bullet"/>
      <w:lvlText w:val="▪"/>
      <w:lvlJc w:val="left"/>
      <w:pPr>
        <w:ind w:left="62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44" w15:restartNumberingAfterBreak="0">
    <w:nsid w:val="5474379E"/>
    <w:multiLevelType w:val="hybridMultilevel"/>
    <w:tmpl w:val="6DC47058"/>
    <w:lvl w:ilvl="0" w:tplc="904C3466">
      <w:start w:val="1"/>
      <w:numFmt w:val="bullet"/>
      <w:lvlText w:val="-"/>
      <w:lvlJc w:val="left"/>
      <w:pPr>
        <w:ind w:left="786" w:hanging="360"/>
      </w:pPr>
      <w:rPr>
        <w:rFonts w:ascii="Arial" w:eastAsia="Arial" w:hAnsi="Arial" w:cs="Arial" w:hint="default"/>
        <w:w w:val="99"/>
        <w:sz w:val="18"/>
        <w:szCs w:val="18"/>
      </w:rPr>
    </w:lvl>
    <w:lvl w:ilvl="1" w:tplc="0C0A0003">
      <w:numFmt w:val="bullet"/>
      <w:lvlText w:val="-"/>
      <w:lvlJc w:val="left"/>
      <w:pPr>
        <w:ind w:left="1506" w:hanging="360"/>
      </w:pPr>
      <w:rPr>
        <w:rFonts w:eastAsia="Times New Roman" w:hAnsi="Arial"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145" w15:restartNumberingAfterBreak="0">
    <w:nsid w:val="54D10ED2"/>
    <w:multiLevelType w:val="hybridMultilevel"/>
    <w:tmpl w:val="A75605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6" w15:restartNumberingAfterBreak="0">
    <w:nsid w:val="55944BAF"/>
    <w:multiLevelType w:val="hybridMultilevel"/>
    <w:tmpl w:val="59404774"/>
    <w:lvl w:ilvl="0" w:tplc="904C3466">
      <w:start w:val="1"/>
      <w:numFmt w:val="bullet"/>
      <w:lvlText w:val="-"/>
      <w:lvlJc w:val="left"/>
      <w:pPr>
        <w:ind w:left="1146" w:hanging="360"/>
      </w:pPr>
      <w:rPr>
        <w:rFonts w:ascii="Arial" w:eastAsia="Arial" w:hAnsi="Arial" w:cs="Arial" w:hint="default"/>
        <w:w w:val="99"/>
        <w:sz w:val="18"/>
        <w:szCs w:val="18"/>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47" w15:restartNumberingAfterBreak="0">
    <w:nsid w:val="56344245"/>
    <w:multiLevelType w:val="hybridMultilevel"/>
    <w:tmpl w:val="1D467A72"/>
    <w:lvl w:ilvl="0" w:tplc="904C3466">
      <w:start w:val="1"/>
      <w:numFmt w:val="bullet"/>
      <w:lvlText w:val="-"/>
      <w:lvlJc w:val="left"/>
      <w:pPr>
        <w:ind w:left="1931" w:hanging="360"/>
      </w:pPr>
      <w:rPr>
        <w:rFonts w:ascii="Arial" w:eastAsia="Arial" w:hAnsi="Arial" w:cs="Arial" w:hint="default"/>
        <w:w w:val="99"/>
        <w:sz w:val="18"/>
        <w:szCs w:val="18"/>
      </w:rPr>
    </w:lvl>
    <w:lvl w:ilvl="1" w:tplc="280A0003" w:tentative="1">
      <w:start w:val="1"/>
      <w:numFmt w:val="bullet"/>
      <w:lvlText w:val="o"/>
      <w:lvlJc w:val="left"/>
      <w:pPr>
        <w:ind w:left="2651" w:hanging="360"/>
      </w:pPr>
      <w:rPr>
        <w:rFonts w:ascii="Courier New" w:hAnsi="Courier New" w:cs="Courier New" w:hint="default"/>
      </w:rPr>
    </w:lvl>
    <w:lvl w:ilvl="2" w:tplc="280A0005" w:tentative="1">
      <w:start w:val="1"/>
      <w:numFmt w:val="bullet"/>
      <w:lvlText w:val=""/>
      <w:lvlJc w:val="left"/>
      <w:pPr>
        <w:ind w:left="3371" w:hanging="360"/>
      </w:pPr>
      <w:rPr>
        <w:rFonts w:ascii="Wingdings" w:hAnsi="Wingdings" w:hint="default"/>
      </w:rPr>
    </w:lvl>
    <w:lvl w:ilvl="3" w:tplc="280A0001" w:tentative="1">
      <w:start w:val="1"/>
      <w:numFmt w:val="bullet"/>
      <w:lvlText w:val=""/>
      <w:lvlJc w:val="left"/>
      <w:pPr>
        <w:ind w:left="4091" w:hanging="360"/>
      </w:pPr>
      <w:rPr>
        <w:rFonts w:ascii="Symbol" w:hAnsi="Symbol" w:hint="default"/>
      </w:rPr>
    </w:lvl>
    <w:lvl w:ilvl="4" w:tplc="280A0003" w:tentative="1">
      <w:start w:val="1"/>
      <w:numFmt w:val="bullet"/>
      <w:lvlText w:val="o"/>
      <w:lvlJc w:val="left"/>
      <w:pPr>
        <w:ind w:left="4811" w:hanging="360"/>
      </w:pPr>
      <w:rPr>
        <w:rFonts w:ascii="Courier New" w:hAnsi="Courier New" w:cs="Courier New" w:hint="default"/>
      </w:rPr>
    </w:lvl>
    <w:lvl w:ilvl="5" w:tplc="280A0005" w:tentative="1">
      <w:start w:val="1"/>
      <w:numFmt w:val="bullet"/>
      <w:lvlText w:val=""/>
      <w:lvlJc w:val="left"/>
      <w:pPr>
        <w:ind w:left="5531" w:hanging="360"/>
      </w:pPr>
      <w:rPr>
        <w:rFonts w:ascii="Wingdings" w:hAnsi="Wingdings" w:hint="default"/>
      </w:rPr>
    </w:lvl>
    <w:lvl w:ilvl="6" w:tplc="280A0001" w:tentative="1">
      <w:start w:val="1"/>
      <w:numFmt w:val="bullet"/>
      <w:lvlText w:val=""/>
      <w:lvlJc w:val="left"/>
      <w:pPr>
        <w:ind w:left="6251" w:hanging="360"/>
      </w:pPr>
      <w:rPr>
        <w:rFonts w:ascii="Symbol" w:hAnsi="Symbol" w:hint="default"/>
      </w:rPr>
    </w:lvl>
    <w:lvl w:ilvl="7" w:tplc="280A0003" w:tentative="1">
      <w:start w:val="1"/>
      <w:numFmt w:val="bullet"/>
      <w:lvlText w:val="o"/>
      <w:lvlJc w:val="left"/>
      <w:pPr>
        <w:ind w:left="6971" w:hanging="360"/>
      </w:pPr>
      <w:rPr>
        <w:rFonts w:ascii="Courier New" w:hAnsi="Courier New" w:cs="Courier New" w:hint="default"/>
      </w:rPr>
    </w:lvl>
    <w:lvl w:ilvl="8" w:tplc="280A0005" w:tentative="1">
      <w:start w:val="1"/>
      <w:numFmt w:val="bullet"/>
      <w:lvlText w:val=""/>
      <w:lvlJc w:val="left"/>
      <w:pPr>
        <w:ind w:left="7691" w:hanging="360"/>
      </w:pPr>
      <w:rPr>
        <w:rFonts w:ascii="Wingdings" w:hAnsi="Wingdings" w:hint="default"/>
      </w:rPr>
    </w:lvl>
  </w:abstractNum>
  <w:abstractNum w:abstractNumId="148" w15:restartNumberingAfterBreak="0">
    <w:nsid w:val="571B7AA2"/>
    <w:multiLevelType w:val="hybridMultilevel"/>
    <w:tmpl w:val="D780E7DE"/>
    <w:lvl w:ilvl="0" w:tplc="280A000D">
      <w:start w:val="1"/>
      <w:numFmt w:val="bullet"/>
      <w:lvlText w:val=""/>
      <w:lvlJc w:val="left"/>
      <w:pPr>
        <w:ind w:left="722" w:hanging="360"/>
      </w:pPr>
      <w:rPr>
        <w:rFonts w:ascii="Wingdings" w:hAnsi="Wingdings" w:hint="default"/>
      </w:rPr>
    </w:lvl>
    <w:lvl w:ilvl="1" w:tplc="280A0003" w:tentative="1">
      <w:start w:val="1"/>
      <w:numFmt w:val="bullet"/>
      <w:lvlText w:val="o"/>
      <w:lvlJc w:val="left"/>
      <w:pPr>
        <w:ind w:left="1442" w:hanging="360"/>
      </w:pPr>
      <w:rPr>
        <w:rFonts w:ascii="Courier New" w:hAnsi="Courier New" w:cs="Courier New" w:hint="default"/>
      </w:rPr>
    </w:lvl>
    <w:lvl w:ilvl="2" w:tplc="280A0005" w:tentative="1">
      <w:start w:val="1"/>
      <w:numFmt w:val="bullet"/>
      <w:lvlText w:val=""/>
      <w:lvlJc w:val="left"/>
      <w:pPr>
        <w:ind w:left="2162" w:hanging="360"/>
      </w:pPr>
      <w:rPr>
        <w:rFonts w:ascii="Wingdings" w:hAnsi="Wingdings" w:hint="default"/>
      </w:rPr>
    </w:lvl>
    <w:lvl w:ilvl="3" w:tplc="280A0001" w:tentative="1">
      <w:start w:val="1"/>
      <w:numFmt w:val="bullet"/>
      <w:lvlText w:val=""/>
      <w:lvlJc w:val="left"/>
      <w:pPr>
        <w:ind w:left="2882" w:hanging="360"/>
      </w:pPr>
      <w:rPr>
        <w:rFonts w:ascii="Symbol" w:hAnsi="Symbol" w:hint="default"/>
      </w:rPr>
    </w:lvl>
    <w:lvl w:ilvl="4" w:tplc="280A0003" w:tentative="1">
      <w:start w:val="1"/>
      <w:numFmt w:val="bullet"/>
      <w:lvlText w:val="o"/>
      <w:lvlJc w:val="left"/>
      <w:pPr>
        <w:ind w:left="3602" w:hanging="360"/>
      </w:pPr>
      <w:rPr>
        <w:rFonts w:ascii="Courier New" w:hAnsi="Courier New" w:cs="Courier New" w:hint="default"/>
      </w:rPr>
    </w:lvl>
    <w:lvl w:ilvl="5" w:tplc="280A0005" w:tentative="1">
      <w:start w:val="1"/>
      <w:numFmt w:val="bullet"/>
      <w:lvlText w:val=""/>
      <w:lvlJc w:val="left"/>
      <w:pPr>
        <w:ind w:left="4322" w:hanging="360"/>
      </w:pPr>
      <w:rPr>
        <w:rFonts w:ascii="Wingdings" w:hAnsi="Wingdings" w:hint="default"/>
      </w:rPr>
    </w:lvl>
    <w:lvl w:ilvl="6" w:tplc="280A0001" w:tentative="1">
      <w:start w:val="1"/>
      <w:numFmt w:val="bullet"/>
      <w:lvlText w:val=""/>
      <w:lvlJc w:val="left"/>
      <w:pPr>
        <w:ind w:left="5042" w:hanging="360"/>
      </w:pPr>
      <w:rPr>
        <w:rFonts w:ascii="Symbol" w:hAnsi="Symbol" w:hint="default"/>
      </w:rPr>
    </w:lvl>
    <w:lvl w:ilvl="7" w:tplc="280A0003" w:tentative="1">
      <w:start w:val="1"/>
      <w:numFmt w:val="bullet"/>
      <w:lvlText w:val="o"/>
      <w:lvlJc w:val="left"/>
      <w:pPr>
        <w:ind w:left="5762" w:hanging="360"/>
      </w:pPr>
      <w:rPr>
        <w:rFonts w:ascii="Courier New" w:hAnsi="Courier New" w:cs="Courier New" w:hint="default"/>
      </w:rPr>
    </w:lvl>
    <w:lvl w:ilvl="8" w:tplc="280A0005" w:tentative="1">
      <w:start w:val="1"/>
      <w:numFmt w:val="bullet"/>
      <w:lvlText w:val=""/>
      <w:lvlJc w:val="left"/>
      <w:pPr>
        <w:ind w:left="6482" w:hanging="360"/>
      </w:pPr>
      <w:rPr>
        <w:rFonts w:ascii="Wingdings" w:hAnsi="Wingdings" w:hint="default"/>
      </w:rPr>
    </w:lvl>
  </w:abstractNum>
  <w:abstractNum w:abstractNumId="149" w15:restartNumberingAfterBreak="0">
    <w:nsid w:val="57731F1E"/>
    <w:multiLevelType w:val="hybridMultilevel"/>
    <w:tmpl w:val="E43A0F3E"/>
    <w:lvl w:ilvl="0" w:tplc="4290FFFA">
      <w:start w:val="1"/>
      <w:numFmt w:val="bullet"/>
      <w:lvlText w:val="•"/>
      <w:lvlJc w:val="left"/>
      <w:pPr>
        <w:ind w:left="2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4E43654">
      <w:start w:val="1"/>
      <w:numFmt w:val="bullet"/>
      <w:lvlText w:val="o"/>
      <w:lvlJc w:val="left"/>
      <w:pPr>
        <w:ind w:left="109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94B66DC6">
      <w:start w:val="1"/>
      <w:numFmt w:val="bullet"/>
      <w:lvlText w:val="▪"/>
      <w:lvlJc w:val="left"/>
      <w:pPr>
        <w:ind w:left="181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DEC6020A">
      <w:start w:val="1"/>
      <w:numFmt w:val="bullet"/>
      <w:lvlText w:val="•"/>
      <w:lvlJc w:val="left"/>
      <w:pPr>
        <w:ind w:left="25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FECE72C">
      <w:start w:val="1"/>
      <w:numFmt w:val="bullet"/>
      <w:lvlText w:val="o"/>
      <w:lvlJc w:val="left"/>
      <w:pPr>
        <w:ind w:left="325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06D0B9F0">
      <w:start w:val="1"/>
      <w:numFmt w:val="bullet"/>
      <w:lvlText w:val="▪"/>
      <w:lvlJc w:val="left"/>
      <w:pPr>
        <w:ind w:left="397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B7663A6A">
      <w:start w:val="1"/>
      <w:numFmt w:val="bullet"/>
      <w:lvlText w:val="•"/>
      <w:lvlJc w:val="left"/>
      <w:pPr>
        <w:ind w:left="46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1920386">
      <w:start w:val="1"/>
      <w:numFmt w:val="bullet"/>
      <w:lvlText w:val="o"/>
      <w:lvlJc w:val="left"/>
      <w:pPr>
        <w:ind w:left="541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AEA2032A">
      <w:start w:val="1"/>
      <w:numFmt w:val="bullet"/>
      <w:lvlText w:val="▪"/>
      <w:lvlJc w:val="left"/>
      <w:pPr>
        <w:ind w:left="613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50" w15:restartNumberingAfterBreak="0">
    <w:nsid w:val="57E65595"/>
    <w:multiLevelType w:val="hybridMultilevel"/>
    <w:tmpl w:val="DC9279D6"/>
    <w:lvl w:ilvl="0" w:tplc="857A0D56">
      <w:start w:val="1"/>
      <w:numFmt w:val="bullet"/>
      <w:lvlText w:val="•"/>
      <w:lvlJc w:val="left"/>
      <w:pPr>
        <w:ind w:left="3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39010CE">
      <w:start w:val="1"/>
      <w:numFmt w:val="bullet"/>
      <w:lvlText w:val="o"/>
      <w:lvlJc w:val="left"/>
      <w:pPr>
        <w:ind w:left="11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0D50FAE2">
      <w:start w:val="1"/>
      <w:numFmt w:val="bullet"/>
      <w:lvlText w:val="▪"/>
      <w:lvlJc w:val="left"/>
      <w:pPr>
        <w:ind w:left="19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A161942">
      <w:start w:val="1"/>
      <w:numFmt w:val="bullet"/>
      <w:lvlText w:val="•"/>
      <w:lvlJc w:val="left"/>
      <w:pPr>
        <w:ind w:left="26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090E4F4">
      <w:start w:val="1"/>
      <w:numFmt w:val="bullet"/>
      <w:lvlText w:val="o"/>
      <w:lvlJc w:val="left"/>
      <w:pPr>
        <w:ind w:left="33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E4E49992">
      <w:start w:val="1"/>
      <w:numFmt w:val="bullet"/>
      <w:lvlText w:val="▪"/>
      <w:lvlJc w:val="left"/>
      <w:pPr>
        <w:ind w:left="40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E9B08472">
      <w:start w:val="1"/>
      <w:numFmt w:val="bullet"/>
      <w:lvlText w:val="•"/>
      <w:lvlJc w:val="left"/>
      <w:pPr>
        <w:ind w:left="47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1A04BA4">
      <w:start w:val="1"/>
      <w:numFmt w:val="bullet"/>
      <w:lvlText w:val="o"/>
      <w:lvlJc w:val="left"/>
      <w:pPr>
        <w:ind w:left="55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4F1EC11A">
      <w:start w:val="1"/>
      <w:numFmt w:val="bullet"/>
      <w:lvlText w:val="▪"/>
      <w:lvlJc w:val="left"/>
      <w:pPr>
        <w:ind w:left="62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51" w15:restartNumberingAfterBreak="0">
    <w:nsid w:val="58416DEB"/>
    <w:multiLevelType w:val="hybridMultilevel"/>
    <w:tmpl w:val="63960E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2" w15:restartNumberingAfterBreak="0">
    <w:nsid w:val="58B31A5C"/>
    <w:multiLevelType w:val="hybridMultilevel"/>
    <w:tmpl w:val="C8308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3" w15:restartNumberingAfterBreak="0">
    <w:nsid w:val="591011CB"/>
    <w:multiLevelType w:val="hybridMultilevel"/>
    <w:tmpl w:val="B944E32E"/>
    <w:lvl w:ilvl="0" w:tplc="DADA7ED0">
      <w:start w:val="1"/>
      <w:numFmt w:val="bullet"/>
      <w:lvlText w:val="•"/>
      <w:lvlJc w:val="left"/>
      <w:pPr>
        <w:ind w:left="4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D24675A">
      <w:start w:val="1"/>
      <w:numFmt w:val="bullet"/>
      <w:lvlText w:val="o"/>
      <w:lvlJc w:val="left"/>
      <w:pPr>
        <w:ind w:left="112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457880E6">
      <w:start w:val="1"/>
      <w:numFmt w:val="bullet"/>
      <w:lvlText w:val="▪"/>
      <w:lvlJc w:val="left"/>
      <w:pPr>
        <w:ind w:left="184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5C66296C">
      <w:start w:val="1"/>
      <w:numFmt w:val="bullet"/>
      <w:lvlText w:val="•"/>
      <w:lvlJc w:val="left"/>
      <w:pPr>
        <w:ind w:left="25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3D0B72C">
      <w:start w:val="1"/>
      <w:numFmt w:val="bullet"/>
      <w:lvlText w:val="o"/>
      <w:lvlJc w:val="left"/>
      <w:pPr>
        <w:ind w:left="32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BD641570">
      <w:start w:val="1"/>
      <w:numFmt w:val="bullet"/>
      <w:lvlText w:val="▪"/>
      <w:lvlJc w:val="left"/>
      <w:pPr>
        <w:ind w:left="400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D2DA6A80">
      <w:start w:val="1"/>
      <w:numFmt w:val="bullet"/>
      <w:lvlText w:val="•"/>
      <w:lvlJc w:val="left"/>
      <w:pPr>
        <w:ind w:left="47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9E21AB2">
      <w:start w:val="1"/>
      <w:numFmt w:val="bullet"/>
      <w:lvlText w:val="o"/>
      <w:lvlJc w:val="left"/>
      <w:pPr>
        <w:ind w:left="544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74F209F0">
      <w:start w:val="1"/>
      <w:numFmt w:val="bullet"/>
      <w:lvlText w:val="▪"/>
      <w:lvlJc w:val="left"/>
      <w:pPr>
        <w:ind w:left="616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54" w15:restartNumberingAfterBreak="0">
    <w:nsid w:val="59415BE1"/>
    <w:multiLevelType w:val="hybridMultilevel"/>
    <w:tmpl w:val="210AD9D6"/>
    <w:lvl w:ilvl="0" w:tplc="FA88F72E">
      <w:numFmt w:val="bullet"/>
      <w:lvlText w:val="-"/>
      <w:lvlJc w:val="left"/>
      <w:pPr>
        <w:ind w:left="408" w:hanging="360"/>
      </w:pPr>
      <w:rPr>
        <w:rFonts w:ascii="Arial Narrow" w:eastAsia="Calibri" w:hAnsi="Arial Narrow" w:cs="Arial" w:hint="default"/>
      </w:rPr>
    </w:lvl>
    <w:lvl w:ilvl="1" w:tplc="280A0003" w:tentative="1">
      <w:start w:val="1"/>
      <w:numFmt w:val="bullet"/>
      <w:lvlText w:val="o"/>
      <w:lvlJc w:val="left"/>
      <w:pPr>
        <w:ind w:left="1128" w:hanging="360"/>
      </w:pPr>
      <w:rPr>
        <w:rFonts w:ascii="Courier New" w:hAnsi="Courier New" w:cs="Courier New" w:hint="default"/>
      </w:rPr>
    </w:lvl>
    <w:lvl w:ilvl="2" w:tplc="280A0005" w:tentative="1">
      <w:start w:val="1"/>
      <w:numFmt w:val="bullet"/>
      <w:lvlText w:val=""/>
      <w:lvlJc w:val="left"/>
      <w:pPr>
        <w:ind w:left="1848" w:hanging="360"/>
      </w:pPr>
      <w:rPr>
        <w:rFonts w:ascii="Wingdings" w:hAnsi="Wingdings" w:hint="default"/>
      </w:rPr>
    </w:lvl>
    <w:lvl w:ilvl="3" w:tplc="280A0001" w:tentative="1">
      <w:start w:val="1"/>
      <w:numFmt w:val="bullet"/>
      <w:lvlText w:val=""/>
      <w:lvlJc w:val="left"/>
      <w:pPr>
        <w:ind w:left="2568" w:hanging="360"/>
      </w:pPr>
      <w:rPr>
        <w:rFonts w:ascii="Symbol" w:hAnsi="Symbol" w:hint="default"/>
      </w:rPr>
    </w:lvl>
    <w:lvl w:ilvl="4" w:tplc="280A0003" w:tentative="1">
      <w:start w:val="1"/>
      <w:numFmt w:val="bullet"/>
      <w:lvlText w:val="o"/>
      <w:lvlJc w:val="left"/>
      <w:pPr>
        <w:ind w:left="3288" w:hanging="360"/>
      </w:pPr>
      <w:rPr>
        <w:rFonts w:ascii="Courier New" w:hAnsi="Courier New" w:cs="Courier New" w:hint="default"/>
      </w:rPr>
    </w:lvl>
    <w:lvl w:ilvl="5" w:tplc="280A0005" w:tentative="1">
      <w:start w:val="1"/>
      <w:numFmt w:val="bullet"/>
      <w:lvlText w:val=""/>
      <w:lvlJc w:val="left"/>
      <w:pPr>
        <w:ind w:left="4008" w:hanging="360"/>
      </w:pPr>
      <w:rPr>
        <w:rFonts w:ascii="Wingdings" w:hAnsi="Wingdings" w:hint="default"/>
      </w:rPr>
    </w:lvl>
    <w:lvl w:ilvl="6" w:tplc="280A0001" w:tentative="1">
      <w:start w:val="1"/>
      <w:numFmt w:val="bullet"/>
      <w:lvlText w:val=""/>
      <w:lvlJc w:val="left"/>
      <w:pPr>
        <w:ind w:left="4728" w:hanging="360"/>
      </w:pPr>
      <w:rPr>
        <w:rFonts w:ascii="Symbol" w:hAnsi="Symbol" w:hint="default"/>
      </w:rPr>
    </w:lvl>
    <w:lvl w:ilvl="7" w:tplc="280A0003" w:tentative="1">
      <w:start w:val="1"/>
      <w:numFmt w:val="bullet"/>
      <w:lvlText w:val="o"/>
      <w:lvlJc w:val="left"/>
      <w:pPr>
        <w:ind w:left="5448" w:hanging="360"/>
      </w:pPr>
      <w:rPr>
        <w:rFonts w:ascii="Courier New" w:hAnsi="Courier New" w:cs="Courier New" w:hint="default"/>
      </w:rPr>
    </w:lvl>
    <w:lvl w:ilvl="8" w:tplc="280A0005" w:tentative="1">
      <w:start w:val="1"/>
      <w:numFmt w:val="bullet"/>
      <w:lvlText w:val=""/>
      <w:lvlJc w:val="left"/>
      <w:pPr>
        <w:ind w:left="6168" w:hanging="360"/>
      </w:pPr>
      <w:rPr>
        <w:rFonts w:ascii="Wingdings" w:hAnsi="Wingdings" w:hint="default"/>
      </w:rPr>
    </w:lvl>
  </w:abstractNum>
  <w:abstractNum w:abstractNumId="155" w15:restartNumberingAfterBreak="0">
    <w:nsid w:val="59531872"/>
    <w:multiLevelType w:val="hybridMultilevel"/>
    <w:tmpl w:val="EDA43606"/>
    <w:lvl w:ilvl="0" w:tplc="904C3466">
      <w:start w:val="1"/>
      <w:numFmt w:val="bullet"/>
      <w:lvlText w:val="-"/>
      <w:lvlJc w:val="left"/>
      <w:pPr>
        <w:ind w:left="1146" w:hanging="360"/>
      </w:pPr>
      <w:rPr>
        <w:rFonts w:ascii="Arial" w:eastAsia="Arial" w:hAnsi="Arial" w:cs="Arial" w:hint="default"/>
        <w:w w:val="99"/>
        <w:sz w:val="18"/>
        <w:szCs w:val="18"/>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56" w15:restartNumberingAfterBreak="0">
    <w:nsid w:val="59A55EE8"/>
    <w:multiLevelType w:val="hybridMultilevel"/>
    <w:tmpl w:val="801889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7" w15:restartNumberingAfterBreak="0">
    <w:nsid w:val="59D20F1A"/>
    <w:multiLevelType w:val="hybridMultilevel"/>
    <w:tmpl w:val="F4B0B6F0"/>
    <w:lvl w:ilvl="0" w:tplc="C896C67E">
      <w:start w:val="1"/>
      <w:numFmt w:val="bullet"/>
      <w:lvlText w:val="•"/>
      <w:lvlJc w:val="left"/>
      <w:pPr>
        <w:ind w:left="2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2BE2A8C">
      <w:start w:val="1"/>
      <w:numFmt w:val="bullet"/>
      <w:lvlText w:val="o"/>
      <w:lvlJc w:val="left"/>
      <w:pPr>
        <w:ind w:left="114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8A961D20">
      <w:start w:val="1"/>
      <w:numFmt w:val="bullet"/>
      <w:lvlText w:val="▪"/>
      <w:lvlJc w:val="left"/>
      <w:pPr>
        <w:ind w:left="186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D976047C">
      <w:start w:val="1"/>
      <w:numFmt w:val="bullet"/>
      <w:lvlText w:val="•"/>
      <w:lvlJc w:val="left"/>
      <w:pPr>
        <w:ind w:left="258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D9EC17A">
      <w:start w:val="1"/>
      <w:numFmt w:val="bullet"/>
      <w:lvlText w:val="o"/>
      <w:lvlJc w:val="left"/>
      <w:pPr>
        <w:ind w:left="330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DBF00DE4">
      <w:start w:val="1"/>
      <w:numFmt w:val="bullet"/>
      <w:lvlText w:val="▪"/>
      <w:lvlJc w:val="left"/>
      <w:pPr>
        <w:ind w:left="402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5DA857BE">
      <w:start w:val="1"/>
      <w:numFmt w:val="bullet"/>
      <w:lvlText w:val="•"/>
      <w:lvlJc w:val="left"/>
      <w:pPr>
        <w:ind w:left="474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52E8BDE">
      <w:start w:val="1"/>
      <w:numFmt w:val="bullet"/>
      <w:lvlText w:val="o"/>
      <w:lvlJc w:val="left"/>
      <w:pPr>
        <w:ind w:left="546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40B4C53A">
      <w:start w:val="1"/>
      <w:numFmt w:val="bullet"/>
      <w:lvlText w:val="▪"/>
      <w:lvlJc w:val="left"/>
      <w:pPr>
        <w:ind w:left="618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58" w15:restartNumberingAfterBreak="0">
    <w:nsid w:val="5A071317"/>
    <w:multiLevelType w:val="hybridMultilevel"/>
    <w:tmpl w:val="2F0EA3FA"/>
    <w:lvl w:ilvl="0" w:tplc="37146120">
      <w:start w:val="1"/>
      <w:numFmt w:val="bullet"/>
      <w:lvlText w:val="•"/>
      <w:lvlJc w:val="left"/>
      <w:pPr>
        <w:ind w:left="4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6B4F622">
      <w:start w:val="1"/>
      <w:numFmt w:val="bullet"/>
      <w:lvlText w:val="o"/>
      <w:lvlJc w:val="left"/>
      <w:pPr>
        <w:ind w:left="11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196CBC14">
      <w:start w:val="1"/>
      <w:numFmt w:val="bullet"/>
      <w:lvlText w:val="▪"/>
      <w:lvlJc w:val="left"/>
      <w:pPr>
        <w:ind w:left="19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A54F628">
      <w:start w:val="1"/>
      <w:numFmt w:val="bullet"/>
      <w:lvlText w:val="•"/>
      <w:lvlJc w:val="left"/>
      <w:pPr>
        <w:ind w:left="26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D649B84">
      <w:start w:val="1"/>
      <w:numFmt w:val="bullet"/>
      <w:lvlText w:val="o"/>
      <w:lvlJc w:val="left"/>
      <w:pPr>
        <w:ind w:left="33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0C2F09E">
      <w:start w:val="1"/>
      <w:numFmt w:val="bullet"/>
      <w:lvlText w:val="▪"/>
      <w:lvlJc w:val="left"/>
      <w:pPr>
        <w:ind w:left="40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9F82C9A6">
      <w:start w:val="1"/>
      <w:numFmt w:val="bullet"/>
      <w:lvlText w:val="•"/>
      <w:lvlJc w:val="left"/>
      <w:pPr>
        <w:ind w:left="47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894F816">
      <w:start w:val="1"/>
      <w:numFmt w:val="bullet"/>
      <w:lvlText w:val="o"/>
      <w:lvlJc w:val="left"/>
      <w:pPr>
        <w:ind w:left="55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B3CD82E">
      <w:start w:val="1"/>
      <w:numFmt w:val="bullet"/>
      <w:lvlText w:val="▪"/>
      <w:lvlJc w:val="left"/>
      <w:pPr>
        <w:ind w:left="62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59" w15:restartNumberingAfterBreak="0">
    <w:nsid w:val="5AA7760B"/>
    <w:multiLevelType w:val="hybridMultilevel"/>
    <w:tmpl w:val="C75A5098"/>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60" w15:restartNumberingAfterBreak="0">
    <w:nsid w:val="5B964675"/>
    <w:multiLevelType w:val="hybridMultilevel"/>
    <w:tmpl w:val="DA326290"/>
    <w:lvl w:ilvl="0" w:tplc="92040C78">
      <w:start w:val="1"/>
      <w:numFmt w:val="bullet"/>
      <w:pStyle w:val="t-"/>
      <w:lvlText w:val=""/>
      <w:lvlJc w:val="left"/>
      <w:pPr>
        <w:tabs>
          <w:tab w:val="num" w:pos="502"/>
        </w:tabs>
        <w:ind w:left="502" w:hanging="360"/>
      </w:pPr>
      <w:rPr>
        <w:rFonts w:ascii="Wingdings" w:hAnsi="Wingdings" w:hint="default"/>
      </w:rPr>
    </w:lvl>
    <w:lvl w:ilvl="1" w:tplc="0C0A0003">
      <w:numFmt w:val="bullet"/>
      <w:lvlText w:val="-"/>
      <w:lvlJc w:val="left"/>
      <w:pPr>
        <w:tabs>
          <w:tab w:val="num" w:pos="1440"/>
        </w:tabs>
        <w:ind w:left="1420" w:hanging="340"/>
      </w:pPr>
      <w:rPr>
        <w:rFonts w:eastAsia="Times New Roman" w:hAnsi="Arial"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5BB8721A"/>
    <w:multiLevelType w:val="hybridMultilevel"/>
    <w:tmpl w:val="4DD09340"/>
    <w:lvl w:ilvl="0" w:tplc="6980C600">
      <w:numFmt w:val="bullet"/>
      <w:lvlText w:val=""/>
      <w:lvlJc w:val="left"/>
      <w:pPr>
        <w:ind w:left="1148" w:hanging="360"/>
      </w:pPr>
      <w:rPr>
        <w:rFonts w:ascii="Symbol" w:eastAsia="Symbol" w:hAnsi="Symbol" w:cs="Symbol" w:hint="default"/>
        <w:w w:val="100"/>
        <w:sz w:val="22"/>
        <w:szCs w:val="22"/>
        <w:lang w:val="es-ES" w:eastAsia="es-ES" w:bidi="es-ES"/>
      </w:rPr>
    </w:lvl>
    <w:lvl w:ilvl="1" w:tplc="280A0003" w:tentative="1">
      <w:start w:val="1"/>
      <w:numFmt w:val="bullet"/>
      <w:lvlText w:val="o"/>
      <w:lvlJc w:val="left"/>
      <w:pPr>
        <w:ind w:left="1868" w:hanging="360"/>
      </w:pPr>
      <w:rPr>
        <w:rFonts w:ascii="Courier New" w:hAnsi="Courier New" w:cs="Courier New" w:hint="default"/>
      </w:rPr>
    </w:lvl>
    <w:lvl w:ilvl="2" w:tplc="280A0005" w:tentative="1">
      <w:start w:val="1"/>
      <w:numFmt w:val="bullet"/>
      <w:lvlText w:val=""/>
      <w:lvlJc w:val="left"/>
      <w:pPr>
        <w:ind w:left="2588" w:hanging="360"/>
      </w:pPr>
      <w:rPr>
        <w:rFonts w:ascii="Wingdings" w:hAnsi="Wingdings" w:hint="default"/>
      </w:rPr>
    </w:lvl>
    <w:lvl w:ilvl="3" w:tplc="280A0001" w:tentative="1">
      <w:start w:val="1"/>
      <w:numFmt w:val="bullet"/>
      <w:lvlText w:val=""/>
      <w:lvlJc w:val="left"/>
      <w:pPr>
        <w:ind w:left="3308" w:hanging="360"/>
      </w:pPr>
      <w:rPr>
        <w:rFonts w:ascii="Symbol" w:hAnsi="Symbol" w:hint="default"/>
      </w:rPr>
    </w:lvl>
    <w:lvl w:ilvl="4" w:tplc="280A0003" w:tentative="1">
      <w:start w:val="1"/>
      <w:numFmt w:val="bullet"/>
      <w:lvlText w:val="o"/>
      <w:lvlJc w:val="left"/>
      <w:pPr>
        <w:ind w:left="4028" w:hanging="360"/>
      </w:pPr>
      <w:rPr>
        <w:rFonts w:ascii="Courier New" w:hAnsi="Courier New" w:cs="Courier New" w:hint="default"/>
      </w:rPr>
    </w:lvl>
    <w:lvl w:ilvl="5" w:tplc="280A0005" w:tentative="1">
      <w:start w:val="1"/>
      <w:numFmt w:val="bullet"/>
      <w:lvlText w:val=""/>
      <w:lvlJc w:val="left"/>
      <w:pPr>
        <w:ind w:left="4748" w:hanging="360"/>
      </w:pPr>
      <w:rPr>
        <w:rFonts w:ascii="Wingdings" w:hAnsi="Wingdings" w:hint="default"/>
      </w:rPr>
    </w:lvl>
    <w:lvl w:ilvl="6" w:tplc="280A0001" w:tentative="1">
      <w:start w:val="1"/>
      <w:numFmt w:val="bullet"/>
      <w:lvlText w:val=""/>
      <w:lvlJc w:val="left"/>
      <w:pPr>
        <w:ind w:left="5468" w:hanging="360"/>
      </w:pPr>
      <w:rPr>
        <w:rFonts w:ascii="Symbol" w:hAnsi="Symbol" w:hint="default"/>
      </w:rPr>
    </w:lvl>
    <w:lvl w:ilvl="7" w:tplc="280A0003" w:tentative="1">
      <w:start w:val="1"/>
      <w:numFmt w:val="bullet"/>
      <w:lvlText w:val="o"/>
      <w:lvlJc w:val="left"/>
      <w:pPr>
        <w:ind w:left="6188" w:hanging="360"/>
      </w:pPr>
      <w:rPr>
        <w:rFonts w:ascii="Courier New" w:hAnsi="Courier New" w:cs="Courier New" w:hint="default"/>
      </w:rPr>
    </w:lvl>
    <w:lvl w:ilvl="8" w:tplc="280A0005" w:tentative="1">
      <w:start w:val="1"/>
      <w:numFmt w:val="bullet"/>
      <w:lvlText w:val=""/>
      <w:lvlJc w:val="left"/>
      <w:pPr>
        <w:ind w:left="6908" w:hanging="360"/>
      </w:pPr>
      <w:rPr>
        <w:rFonts w:ascii="Wingdings" w:hAnsi="Wingdings" w:hint="default"/>
      </w:rPr>
    </w:lvl>
  </w:abstractNum>
  <w:abstractNum w:abstractNumId="162" w15:restartNumberingAfterBreak="0">
    <w:nsid w:val="5C2539FA"/>
    <w:multiLevelType w:val="hybridMultilevel"/>
    <w:tmpl w:val="D6CABE80"/>
    <w:lvl w:ilvl="0" w:tplc="A912B050">
      <w:start w:val="1"/>
      <w:numFmt w:val="bullet"/>
      <w:lvlText w:val="•"/>
      <w:lvlJc w:val="left"/>
      <w:pPr>
        <w:ind w:left="2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98C250C">
      <w:start w:val="1"/>
      <w:numFmt w:val="bullet"/>
      <w:lvlText w:val="o"/>
      <w:lvlJc w:val="left"/>
      <w:pPr>
        <w:ind w:left="12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CA861C70">
      <w:start w:val="1"/>
      <w:numFmt w:val="bullet"/>
      <w:lvlText w:val="▪"/>
      <w:lvlJc w:val="left"/>
      <w:pPr>
        <w:ind w:left="19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FE27C22">
      <w:start w:val="1"/>
      <w:numFmt w:val="bullet"/>
      <w:lvlText w:val="•"/>
      <w:lvlJc w:val="left"/>
      <w:pPr>
        <w:ind w:left="26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59E3A38">
      <w:start w:val="1"/>
      <w:numFmt w:val="bullet"/>
      <w:lvlText w:val="o"/>
      <w:lvlJc w:val="left"/>
      <w:pPr>
        <w:ind w:left="33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CE5664D6">
      <w:start w:val="1"/>
      <w:numFmt w:val="bullet"/>
      <w:lvlText w:val="▪"/>
      <w:lvlJc w:val="left"/>
      <w:pPr>
        <w:ind w:left="41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03924DAA">
      <w:start w:val="1"/>
      <w:numFmt w:val="bullet"/>
      <w:lvlText w:val="•"/>
      <w:lvlJc w:val="left"/>
      <w:pPr>
        <w:ind w:left="48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4C44D2C">
      <w:start w:val="1"/>
      <w:numFmt w:val="bullet"/>
      <w:lvlText w:val="o"/>
      <w:lvlJc w:val="left"/>
      <w:pPr>
        <w:ind w:left="55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F285FEA">
      <w:start w:val="1"/>
      <w:numFmt w:val="bullet"/>
      <w:lvlText w:val="▪"/>
      <w:lvlJc w:val="left"/>
      <w:pPr>
        <w:ind w:left="62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63" w15:restartNumberingAfterBreak="0">
    <w:nsid w:val="5D210F16"/>
    <w:multiLevelType w:val="hybridMultilevel"/>
    <w:tmpl w:val="0630CBA4"/>
    <w:lvl w:ilvl="0" w:tplc="F4EA7414">
      <w:start w:val="1"/>
      <w:numFmt w:val="bullet"/>
      <w:lvlText w:val="•"/>
      <w:lvlJc w:val="left"/>
      <w:pPr>
        <w:ind w:left="106"/>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A0E4E8D0">
      <w:start w:val="1"/>
      <w:numFmt w:val="bullet"/>
      <w:lvlText w:val="o"/>
      <w:lvlJc w:val="left"/>
      <w:pPr>
        <w:ind w:left="119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32E4B846">
      <w:start w:val="1"/>
      <w:numFmt w:val="bullet"/>
      <w:lvlText w:val="▪"/>
      <w:lvlJc w:val="left"/>
      <w:pPr>
        <w:ind w:left="191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EA4CEC94">
      <w:start w:val="1"/>
      <w:numFmt w:val="bullet"/>
      <w:lvlText w:val="•"/>
      <w:lvlJc w:val="left"/>
      <w:pPr>
        <w:ind w:left="263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8714B47E">
      <w:start w:val="1"/>
      <w:numFmt w:val="bullet"/>
      <w:lvlText w:val="o"/>
      <w:lvlJc w:val="left"/>
      <w:pPr>
        <w:ind w:left="335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E57C4C24">
      <w:start w:val="1"/>
      <w:numFmt w:val="bullet"/>
      <w:lvlText w:val="▪"/>
      <w:lvlJc w:val="left"/>
      <w:pPr>
        <w:ind w:left="407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58729BA2">
      <w:start w:val="1"/>
      <w:numFmt w:val="bullet"/>
      <w:lvlText w:val="•"/>
      <w:lvlJc w:val="left"/>
      <w:pPr>
        <w:ind w:left="479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461E8202">
      <w:start w:val="1"/>
      <w:numFmt w:val="bullet"/>
      <w:lvlText w:val="o"/>
      <w:lvlJc w:val="left"/>
      <w:pPr>
        <w:ind w:left="551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1034F9E4">
      <w:start w:val="1"/>
      <w:numFmt w:val="bullet"/>
      <w:lvlText w:val="▪"/>
      <w:lvlJc w:val="left"/>
      <w:pPr>
        <w:ind w:left="623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164" w15:restartNumberingAfterBreak="0">
    <w:nsid w:val="5D56031F"/>
    <w:multiLevelType w:val="hybridMultilevel"/>
    <w:tmpl w:val="42CCEBD4"/>
    <w:lvl w:ilvl="0" w:tplc="E0083072">
      <w:start w:val="1"/>
      <w:numFmt w:val="lowerLetter"/>
      <w:lvlText w:val="%1."/>
      <w:lvlJc w:val="left"/>
      <w:pPr>
        <w:ind w:left="1146" w:hanging="360"/>
      </w:pPr>
      <w:rPr>
        <w:b/>
      </w:r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165" w15:restartNumberingAfterBreak="0">
    <w:nsid w:val="5D6B1A85"/>
    <w:multiLevelType w:val="hybridMultilevel"/>
    <w:tmpl w:val="0D860824"/>
    <w:lvl w:ilvl="0" w:tplc="C9182EB4">
      <w:start w:val="1"/>
      <w:numFmt w:val="bullet"/>
      <w:lvlText w:val="•"/>
      <w:lvlJc w:val="left"/>
      <w:pPr>
        <w:ind w:left="3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CB8365A">
      <w:start w:val="1"/>
      <w:numFmt w:val="bullet"/>
      <w:lvlText w:val="o"/>
      <w:lvlJc w:val="left"/>
      <w:pPr>
        <w:ind w:left="10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80A6D162">
      <w:start w:val="1"/>
      <w:numFmt w:val="bullet"/>
      <w:lvlText w:val="▪"/>
      <w:lvlJc w:val="left"/>
      <w:pPr>
        <w:ind w:left="18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1ACC8346">
      <w:start w:val="1"/>
      <w:numFmt w:val="bullet"/>
      <w:lvlText w:val="•"/>
      <w:lvlJc w:val="left"/>
      <w:pPr>
        <w:ind w:left="25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9485936">
      <w:start w:val="1"/>
      <w:numFmt w:val="bullet"/>
      <w:lvlText w:val="o"/>
      <w:lvlJc w:val="left"/>
      <w:pPr>
        <w:ind w:left="32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E67A8F2E">
      <w:start w:val="1"/>
      <w:numFmt w:val="bullet"/>
      <w:lvlText w:val="▪"/>
      <w:lvlJc w:val="left"/>
      <w:pPr>
        <w:ind w:left="39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46802750">
      <w:start w:val="1"/>
      <w:numFmt w:val="bullet"/>
      <w:lvlText w:val="•"/>
      <w:lvlJc w:val="left"/>
      <w:pPr>
        <w:ind w:left="46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53EB96E">
      <w:start w:val="1"/>
      <w:numFmt w:val="bullet"/>
      <w:lvlText w:val="o"/>
      <w:lvlJc w:val="left"/>
      <w:pPr>
        <w:ind w:left="54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31C81BE4">
      <w:start w:val="1"/>
      <w:numFmt w:val="bullet"/>
      <w:lvlText w:val="▪"/>
      <w:lvlJc w:val="left"/>
      <w:pPr>
        <w:ind w:left="61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66" w15:restartNumberingAfterBreak="0">
    <w:nsid w:val="5F503E86"/>
    <w:multiLevelType w:val="hybridMultilevel"/>
    <w:tmpl w:val="D58C0B14"/>
    <w:lvl w:ilvl="0" w:tplc="6BD2B488">
      <w:start w:val="1"/>
      <w:numFmt w:val="bullet"/>
      <w:lvlText w:val="•"/>
      <w:lvlJc w:val="left"/>
      <w:pPr>
        <w:ind w:left="4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46AD758">
      <w:start w:val="1"/>
      <w:numFmt w:val="bullet"/>
      <w:lvlText w:val="o"/>
      <w:lvlJc w:val="left"/>
      <w:pPr>
        <w:ind w:left="11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D15C56AC">
      <w:start w:val="1"/>
      <w:numFmt w:val="bullet"/>
      <w:lvlText w:val="▪"/>
      <w:lvlJc w:val="left"/>
      <w:pPr>
        <w:ind w:left="18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5AEA2252">
      <w:start w:val="1"/>
      <w:numFmt w:val="bullet"/>
      <w:lvlText w:val="•"/>
      <w:lvlJc w:val="left"/>
      <w:pPr>
        <w:ind w:left="26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E54FB56">
      <w:start w:val="1"/>
      <w:numFmt w:val="bullet"/>
      <w:lvlText w:val="o"/>
      <w:lvlJc w:val="left"/>
      <w:pPr>
        <w:ind w:left="33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B270EEBA">
      <w:start w:val="1"/>
      <w:numFmt w:val="bullet"/>
      <w:lvlText w:val="▪"/>
      <w:lvlJc w:val="left"/>
      <w:pPr>
        <w:ind w:left="40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1D4AE766">
      <w:start w:val="1"/>
      <w:numFmt w:val="bullet"/>
      <w:lvlText w:val="•"/>
      <w:lvlJc w:val="left"/>
      <w:pPr>
        <w:ind w:left="476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866AC3E">
      <w:start w:val="1"/>
      <w:numFmt w:val="bullet"/>
      <w:lvlText w:val="o"/>
      <w:lvlJc w:val="left"/>
      <w:pPr>
        <w:ind w:left="54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47E6CD62">
      <w:start w:val="1"/>
      <w:numFmt w:val="bullet"/>
      <w:lvlText w:val="▪"/>
      <w:lvlJc w:val="left"/>
      <w:pPr>
        <w:ind w:left="62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67" w15:restartNumberingAfterBreak="0">
    <w:nsid w:val="5F726540"/>
    <w:multiLevelType w:val="hybridMultilevel"/>
    <w:tmpl w:val="24508F9C"/>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68" w15:restartNumberingAfterBreak="0">
    <w:nsid w:val="631B56C4"/>
    <w:multiLevelType w:val="hybridMultilevel"/>
    <w:tmpl w:val="F0F8FD60"/>
    <w:lvl w:ilvl="0" w:tplc="E1285FE8">
      <w:start w:val="1"/>
      <w:numFmt w:val="bullet"/>
      <w:lvlText w:val="-"/>
      <w:lvlJc w:val="left"/>
      <w:pPr>
        <w:ind w:left="2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9FEF326">
      <w:start w:val="1"/>
      <w:numFmt w:val="bullet"/>
      <w:lvlText w:val="o"/>
      <w:lvlJc w:val="left"/>
      <w:pPr>
        <w:ind w:left="11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A225E06">
      <w:start w:val="1"/>
      <w:numFmt w:val="bullet"/>
      <w:lvlText w:val="▪"/>
      <w:lvlJc w:val="left"/>
      <w:pPr>
        <w:ind w:left="19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1A294A2">
      <w:start w:val="1"/>
      <w:numFmt w:val="bullet"/>
      <w:lvlText w:val="•"/>
      <w:lvlJc w:val="left"/>
      <w:pPr>
        <w:ind w:left="26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6583134">
      <w:start w:val="1"/>
      <w:numFmt w:val="bullet"/>
      <w:lvlText w:val="o"/>
      <w:lvlJc w:val="left"/>
      <w:pPr>
        <w:ind w:left="33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422CC44">
      <w:start w:val="1"/>
      <w:numFmt w:val="bullet"/>
      <w:lvlText w:val="▪"/>
      <w:lvlJc w:val="left"/>
      <w:pPr>
        <w:ind w:left="40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5828FFA">
      <w:start w:val="1"/>
      <w:numFmt w:val="bullet"/>
      <w:lvlText w:val="•"/>
      <w:lvlJc w:val="left"/>
      <w:pPr>
        <w:ind w:left="47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BFABFD2">
      <w:start w:val="1"/>
      <w:numFmt w:val="bullet"/>
      <w:lvlText w:val="o"/>
      <w:lvlJc w:val="left"/>
      <w:pPr>
        <w:ind w:left="55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B200656">
      <w:start w:val="1"/>
      <w:numFmt w:val="bullet"/>
      <w:lvlText w:val="▪"/>
      <w:lvlJc w:val="left"/>
      <w:pPr>
        <w:ind w:left="62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69" w15:restartNumberingAfterBreak="0">
    <w:nsid w:val="63336ED4"/>
    <w:multiLevelType w:val="hybridMultilevel"/>
    <w:tmpl w:val="2E364ED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0" w15:restartNumberingAfterBreak="0">
    <w:nsid w:val="63C8477E"/>
    <w:multiLevelType w:val="hybridMultilevel"/>
    <w:tmpl w:val="D80E28AE"/>
    <w:lvl w:ilvl="0" w:tplc="1F92795E">
      <w:start w:val="1"/>
      <w:numFmt w:val="bullet"/>
      <w:lvlText w:val="•"/>
      <w:lvlJc w:val="left"/>
      <w:pPr>
        <w:ind w:left="4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9FC9E34">
      <w:start w:val="1"/>
      <w:numFmt w:val="bullet"/>
      <w:lvlText w:val="o"/>
      <w:lvlJc w:val="left"/>
      <w:pPr>
        <w:ind w:left="11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B2EEDBB2">
      <w:start w:val="1"/>
      <w:numFmt w:val="bullet"/>
      <w:lvlText w:val="▪"/>
      <w:lvlJc w:val="left"/>
      <w:pPr>
        <w:ind w:left="19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DA56CBC4">
      <w:start w:val="1"/>
      <w:numFmt w:val="bullet"/>
      <w:lvlText w:val="•"/>
      <w:lvlJc w:val="left"/>
      <w:pPr>
        <w:ind w:left="26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64284AE">
      <w:start w:val="1"/>
      <w:numFmt w:val="bullet"/>
      <w:lvlText w:val="o"/>
      <w:lvlJc w:val="left"/>
      <w:pPr>
        <w:ind w:left="33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5AA146A">
      <w:start w:val="1"/>
      <w:numFmt w:val="bullet"/>
      <w:lvlText w:val="▪"/>
      <w:lvlJc w:val="left"/>
      <w:pPr>
        <w:ind w:left="40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8E024CFC">
      <w:start w:val="1"/>
      <w:numFmt w:val="bullet"/>
      <w:lvlText w:val="•"/>
      <w:lvlJc w:val="left"/>
      <w:pPr>
        <w:ind w:left="47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9CA0B04">
      <w:start w:val="1"/>
      <w:numFmt w:val="bullet"/>
      <w:lvlText w:val="o"/>
      <w:lvlJc w:val="left"/>
      <w:pPr>
        <w:ind w:left="55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EB162EC0">
      <w:start w:val="1"/>
      <w:numFmt w:val="bullet"/>
      <w:lvlText w:val="▪"/>
      <w:lvlJc w:val="left"/>
      <w:pPr>
        <w:ind w:left="62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71" w15:restartNumberingAfterBreak="0">
    <w:nsid w:val="63F56C88"/>
    <w:multiLevelType w:val="hybridMultilevel"/>
    <w:tmpl w:val="2D5CA366"/>
    <w:lvl w:ilvl="0" w:tplc="280A000D">
      <w:start w:val="1"/>
      <w:numFmt w:val="bullet"/>
      <w:lvlText w:val=""/>
      <w:lvlJc w:val="left"/>
      <w:pPr>
        <w:ind w:left="1279" w:hanging="428"/>
      </w:pPr>
      <w:rPr>
        <w:rFonts w:ascii="Wingdings" w:hAnsi="Wingdings" w:hint="default"/>
        <w:w w:val="100"/>
        <w:sz w:val="22"/>
        <w:szCs w:val="22"/>
        <w:lang w:val="es-ES" w:eastAsia="es-ES" w:bidi="es-ES"/>
      </w:rPr>
    </w:lvl>
    <w:lvl w:ilvl="1" w:tplc="6980C600">
      <w:numFmt w:val="bullet"/>
      <w:lvlText w:val=""/>
      <w:lvlJc w:val="left"/>
      <w:pPr>
        <w:ind w:left="1572" w:hanging="360"/>
      </w:pPr>
      <w:rPr>
        <w:rFonts w:ascii="Symbol" w:eastAsia="Symbol" w:hAnsi="Symbol" w:cs="Symbol" w:hint="default"/>
        <w:w w:val="100"/>
        <w:sz w:val="22"/>
        <w:szCs w:val="22"/>
        <w:lang w:val="es-ES" w:eastAsia="es-ES" w:bidi="es-ES"/>
      </w:rPr>
    </w:lvl>
    <w:lvl w:ilvl="2" w:tplc="638672FA">
      <w:numFmt w:val="bullet"/>
      <w:lvlText w:val="•"/>
      <w:lvlJc w:val="left"/>
      <w:pPr>
        <w:ind w:left="1630" w:hanging="360"/>
      </w:pPr>
      <w:rPr>
        <w:rFonts w:hint="default"/>
        <w:lang w:val="es-ES" w:eastAsia="es-ES" w:bidi="es-ES"/>
      </w:rPr>
    </w:lvl>
    <w:lvl w:ilvl="3" w:tplc="6D501530">
      <w:numFmt w:val="bullet"/>
      <w:lvlText w:val="•"/>
      <w:lvlJc w:val="left"/>
      <w:pPr>
        <w:ind w:left="2170" w:hanging="360"/>
      </w:pPr>
      <w:rPr>
        <w:rFonts w:hint="default"/>
        <w:lang w:val="es-ES" w:eastAsia="es-ES" w:bidi="es-ES"/>
      </w:rPr>
    </w:lvl>
    <w:lvl w:ilvl="4" w:tplc="4EA6A86E">
      <w:numFmt w:val="bullet"/>
      <w:lvlText w:val="•"/>
      <w:lvlJc w:val="left"/>
      <w:pPr>
        <w:ind w:left="3335" w:hanging="360"/>
      </w:pPr>
      <w:rPr>
        <w:rFonts w:hint="default"/>
        <w:lang w:val="es-ES" w:eastAsia="es-ES" w:bidi="es-ES"/>
      </w:rPr>
    </w:lvl>
    <w:lvl w:ilvl="5" w:tplc="01742030">
      <w:numFmt w:val="bullet"/>
      <w:lvlText w:val="•"/>
      <w:lvlJc w:val="left"/>
      <w:pPr>
        <w:ind w:left="4501" w:hanging="360"/>
      </w:pPr>
      <w:rPr>
        <w:rFonts w:hint="default"/>
        <w:lang w:val="es-ES" w:eastAsia="es-ES" w:bidi="es-ES"/>
      </w:rPr>
    </w:lvl>
    <w:lvl w:ilvl="6" w:tplc="545E2D54">
      <w:numFmt w:val="bullet"/>
      <w:lvlText w:val="•"/>
      <w:lvlJc w:val="left"/>
      <w:pPr>
        <w:ind w:left="5667" w:hanging="360"/>
      </w:pPr>
      <w:rPr>
        <w:rFonts w:hint="default"/>
        <w:lang w:val="es-ES" w:eastAsia="es-ES" w:bidi="es-ES"/>
      </w:rPr>
    </w:lvl>
    <w:lvl w:ilvl="7" w:tplc="42761052">
      <w:numFmt w:val="bullet"/>
      <w:lvlText w:val="•"/>
      <w:lvlJc w:val="left"/>
      <w:pPr>
        <w:ind w:left="6832" w:hanging="360"/>
      </w:pPr>
      <w:rPr>
        <w:rFonts w:hint="default"/>
        <w:lang w:val="es-ES" w:eastAsia="es-ES" w:bidi="es-ES"/>
      </w:rPr>
    </w:lvl>
    <w:lvl w:ilvl="8" w:tplc="5E80B956">
      <w:numFmt w:val="bullet"/>
      <w:lvlText w:val="•"/>
      <w:lvlJc w:val="left"/>
      <w:pPr>
        <w:ind w:left="7998" w:hanging="360"/>
      </w:pPr>
      <w:rPr>
        <w:rFonts w:hint="default"/>
        <w:lang w:val="es-ES" w:eastAsia="es-ES" w:bidi="es-ES"/>
      </w:rPr>
    </w:lvl>
  </w:abstractNum>
  <w:abstractNum w:abstractNumId="172" w15:restartNumberingAfterBreak="0">
    <w:nsid w:val="64322C6E"/>
    <w:multiLevelType w:val="hybridMultilevel"/>
    <w:tmpl w:val="72940FBA"/>
    <w:lvl w:ilvl="0" w:tplc="280A000B">
      <w:start w:val="1"/>
      <w:numFmt w:val="bullet"/>
      <w:lvlText w:val=""/>
      <w:lvlJc w:val="left"/>
      <w:pPr>
        <w:ind w:left="1211" w:hanging="360"/>
      </w:pPr>
      <w:rPr>
        <w:rFonts w:ascii="Wingdings" w:hAnsi="Wingdings" w:hint="default"/>
      </w:rPr>
    </w:lvl>
    <w:lvl w:ilvl="1" w:tplc="280A0003" w:tentative="1">
      <w:start w:val="1"/>
      <w:numFmt w:val="bullet"/>
      <w:lvlText w:val="o"/>
      <w:lvlJc w:val="left"/>
      <w:pPr>
        <w:ind w:left="1931" w:hanging="360"/>
      </w:pPr>
      <w:rPr>
        <w:rFonts w:ascii="Courier New" w:hAnsi="Courier New" w:cs="Courier New" w:hint="default"/>
      </w:rPr>
    </w:lvl>
    <w:lvl w:ilvl="2" w:tplc="280A0005" w:tentative="1">
      <w:start w:val="1"/>
      <w:numFmt w:val="bullet"/>
      <w:lvlText w:val=""/>
      <w:lvlJc w:val="left"/>
      <w:pPr>
        <w:ind w:left="2651" w:hanging="360"/>
      </w:pPr>
      <w:rPr>
        <w:rFonts w:ascii="Wingdings" w:hAnsi="Wingdings" w:hint="default"/>
      </w:rPr>
    </w:lvl>
    <w:lvl w:ilvl="3" w:tplc="280A0001" w:tentative="1">
      <w:start w:val="1"/>
      <w:numFmt w:val="bullet"/>
      <w:lvlText w:val=""/>
      <w:lvlJc w:val="left"/>
      <w:pPr>
        <w:ind w:left="3371" w:hanging="360"/>
      </w:pPr>
      <w:rPr>
        <w:rFonts w:ascii="Symbol" w:hAnsi="Symbol" w:hint="default"/>
      </w:rPr>
    </w:lvl>
    <w:lvl w:ilvl="4" w:tplc="280A0003" w:tentative="1">
      <w:start w:val="1"/>
      <w:numFmt w:val="bullet"/>
      <w:lvlText w:val="o"/>
      <w:lvlJc w:val="left"/>
      <w:pPr>
        <w:ind w:left="4091" w:hanging="360"/>
      </w:pPr>
      <w:rPr>
        <w:rFonts w:ascii="Courier New" w:hAnsi="Courier New" w:cs="Courier New" w:hint="default"/>
      </w:rPr>
    </w:lvl>
    <w:lvl w:ilvl="5" w:tplc="280A0005" w:tentative="1">
      <w:start w:val="1"/>
      <w:numFmt w:val="bullet"/>
      <w:lvlText w:val=""/>
      <w:lvlJc w:val="left"/>
      <w:pPr>
        <w:ind w:left="4811" w:hanging="360"/>
      </w:pPr>
      <w:rPr>
        <w:rFonts w:ascii="Wingdings" w:hAnsi="Wingdings" w:hint="default"/>
      </w:rPr>
    </w:lvl>
    <w:lvl w:ilvl="6" w:tplc="280A0001" w:tentative="1">
      <w:start w:val="1"/>
      <w:numFmt w:val="bullet"/>
      <w:lvlText w:val=""/>
      <w:lvlJc w:val="left"/>
      <w:pPr>
        <w:ind w:left="5531" w:hanging="360"/>
      </w:pPr>
      <w:rPr>
        <w:rFonts w:ascii="Symbol" w:hAnsi="Symbol" w:hint="default"/>
      </w:rPr>
    </w:lvl>
    <w:lvl w:ilvl="7" w:tplc="280A0003" w:tentative="1">
      <w:start w:val="1"/>
      <w:numFmt w:val="bullet"/>
      <w:lvlText w:val="o"/>
      <w:lvlJc w:val="left"/>
      <w:pPr>
        <w:ind w:left="6251" w:hanging="360"/>
      </w:pPr>
      <w:rPr>
        <w:rFonts w:ascii="Courier New" w:hAnsi="Courier New" w:cs="Courier New" w:hint="default"/>
      </w:rPr>
    </w:lvl>
    <w:lvl w:ilvl="8" w:tplc="280A0005" w:tentative="1">
      <w:start w:val="1"/>
      <w:numFmt w:val="bullet"/>
      <w:lvlText w:val=""/>
      <w:lvlJc w:val="left"/>
      <w:pPr>
        <w:ind w:left="6971" w:hanging="360"/>
      </w:pPr>
      <w:rPr>
        <w:rFonts w:ascii="Wingdings" w:hAnsi="Wingdings" w:hint="default"/>
      </w:rPr>
    </w:lvl>
  </w:abstractNum>
  <w:abstractNum w:abstractNumId="173" w15:restartNumberingAfterBreak="0">
    <w:nsid w:val="64793032"/>
    <w:multiLevelType w:val="hybridMultilevel"/>
    <w:tmpl w:val="4456F5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4" w15:restartNumberingAfterBreak="0">
    <w:nsid w:val="64A260FA"/>
    <w:multiLevelType w:val="hybridMultilevel"/>
    <w:tmpl w:val="68AC0D40"/>
    <w:lvl w:ilvl="0" w:tplc="6980C600">
      <w:numFmt w:val="bullet"/>
      <w:lvlText w:val=""/>
      <w:lvlJc w:val="left"/>
      <w:pPr>
        <w:ind w:left="720" w:hanging="360"/>
      </w:pPr>
      <w:rPr>
        <w:rFonts w:ascii="Symbol" w:eastAsia="Symbol" w:hAnsi="Symbol" w:cs="Symbol" w:hint="default"/>
        <w:w w:val="100"/>
        <w:sz w:val="22"/>
        <w:szCs w:val="22"/>
        <w:lang w:val="es-ES" w:eastAsia="es-ES" w:bidi="es-E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5" w15:restartNumberingAfterBreak="0">
    <w:nsid w:val="6563516F"/>
    <w:multiLevelType w:val="hybridMultilevel"/>
    <w:tmpl w:val="8C6A4198"/>
    <w:lvl w:ilvl="0" w:tplc="280A0001">
      <w:start w:val="1"/>
      <w:numFmt w:val="bullet"/>
      <w:lvlText w:val=""/>
      <w:lvlJc w:val="left"/>
      <w:pPr>
        <w:ind w:left="370" w:hanging="360"/>
      </w:pPr>
      <w:rPr>
        <w:rFonts w:ascii="Symbol" w:hAnsi="Symbol" w:hint="default"/>
      </w:rPr>
    </w:lvl>
    <w:lvl w:ilvl="1" w:tplc="280A0003" w:tentative="1">
      <w:start w:val="1"/>
      <w:numFmt w:val="bullet"/>
      <w:lvlText w:val="o"/>
      <w:lvlJc w:val="left"/>
      <w:pPr>
        <w:ind w:left="1090" w:hanging="360"/>
      </w:pPr>
      <w:rPr>
        <w:rFonts w:ascii="Courier New" w:hAnsi="Courier New" w:cs="Courier New" w:hint="default"/>
      </w:rPr>
    </w:lvl>
    <w:lvl w:ilvl="2" w:tplc="280A0005" w:tentative="1">
      <w:start w:val="1"/>
      <w:numFmt w:val="bullet"/>
      <w:lvlText w:val=""/>
      <w:lvlJc w:val="left"/>
      <w:pPr>
        <w:ind w:left="1810" w:hanging="360"/>
      </w:pPr>
      <w:rPr>
        <w:rFonts w:ascii="Wingdings" w:hAnsi="Wingdings" w:hint="default"/>
      </w:rPr>
    </w:lvl>
    <w:lvl w:ilvl="3" w:tplc="280A0001" w:tentative="1">
      <w:start w:val="1"/>
      <w:numFmt w:val="bullet"/>
      <w:lvlText w:val=""/>
      <w:lvlJc w:val="left"/>
      <w:pPr>
        <w:ind w:left="2530" w:hanging="360"/>
      </w:pPr>
      <w:rPr>
        <w:rFonts w:ascii="Symbol" w:hAnsi="Symbol" w:hint="default"/>
      </w:rPr>
    </w:lvl>
    <w:lvl w:ilvl="4" w:tplc="280A0003" w:tentative="1">
      <w:start w:val="1"/>
      <w:numFmt w:val="bullet"/>
      <w:lvlText w:val="o"/>
      <w:lvlJc w:val="left"/>
      <w:pPr>
        <w:ind w:left="3250" w:hanging="360"/>
      </w:pPr>
      <w:rPr>
        <w:rFonts w:ascii="Courier New" w:hAnsi="Courier New" w:cs="Courier New" w:hint="default"/>
      </w:rPr>
    </w:lvl>
    <w:lvl w:ilvl="5" w:tplc="280A0005" w:tentative="1">
      <w:start w:val="1"/>
      <w:numFmt w:val="bullet"/>
      <w:lvlText w:val=""/>
      <w:lvlJc w:val="left"/>
      <w:pPr>
        <w:ind w:left="3970" w:hanging="360"/>
      </w:pPr>
      <w:rPr>
        <w:rFonts w:ascii="Wingdings" w:hAnsi="Wingdings" w:hint="default"/>
      </w:rPr>
    </w:lvl>
    <w:lvl w:ilvl="6" w:tplc="280A0001" w:tentative="1">
      <w:start w:val="1"/>
      <w:numFmt w:val="bullet"/>
      <w:lvlText w:val=""/>
      <w:lvlJc w:val="left"/>
      <w:pPr>
        <w:ind w:left="4690" w:hanging="360"/>
      </w:pPr>
      <w:rPr>
        <w:rFonts w:ascii="Symbol" w:hAnsi="Symbol" w:hint="default"/>
      </w:rPr>
    </w:lvl>
    <w:lvl w:ilvl="7" w:tplc="280A0003" w:tentative="1">
      <w:start w:val="1"/>
      <w:numFmt w:val="bullet"/>
      <w:lvlText w:val="o"/>
      <w:lvlJc w:val="left"/>
      <w:pPr>
        <w:ind w:left="5410" w:hanging="360"/>
      </w:pPr>
      <w:rPr>
        <w:rFonts w:ascii="Courier New" w:hAnsi="Courier New" w:cs="Courier New" w:hint="default"/>
      </w:rPr>
    </w:lvl>
    <w:lvl w:ilvl="8" w:tplc="280A0005" w:tentative="1">
      <w:start w:val="1"/>
      <w:numFmt w:val="bullet"/>
      <w:lvlText w:val=""/>
      <w:lvlJc w:val="left"/>
      <w:pPr>
        <w:ind w:left="6130" w:hanging="360"/>
      </w:pPr>
      <w:rPr>
        <w:rFonts w:ascii="Wingdings" w:hAnsi="Wingdings" w:hint="default"/>
      </w:rPr>
    </w:lvl>
  </w:abstractNum>
  <w:abstractNum w:abstractNumId="176" w15:restartNumberingAfterBreak="0">
    <w:nsid w:val="65924F3E"/>
    <w:multiLevelType w:val="hybridMultilevel"/>
    <w:tmpl w:val="81204CF0"/>
    <w:lvl w:ilvl="0" w:tplc="6980C600">
      <w:numFmt w:val="bullet"/>
      <w:lvlText w:val=""/>
      <w:lvlJc w:val="left"/>
      <w:pPr>
        <w:ind w:left="1356" w:hanging="360"/>
      </w:pPr>
      <w:rPr>
        <w:rFonts w:ascii="Symbol" w:eastAsia="Symbol" w:hAnsi="Symbol" w:cs="Symbol" w:hint="default"/>
        <w:w w:val="100"/>
        <w:sz w:val="22"/>
        <w:szCs w:val="22"/>
        <w:lang w:val="es-ES" w:eastAsia="es-ES" w:bidi="es-ES"/>
      </w:rPr>
    </w:lvl>
    <w:lvl w:ilvl="1" w:tplc="6980C600">
      <w:numFmt w:val="bullet"/>
      <w:lvlText w:val=""/>
      <w:lvlJc w:val="left"/>
      <w:pPr>
        <w:ind w:left="2076" w:hanging="360"/>
      </w:pPr>
      <w:rPr>
        <w:rFonts w:ascii="Symbol" w:eastAsia="Symbol" w:hAnsi="Symbol" w:cs="Symbol" w:hint="default"/>
        <w:w w:val="100"/>
        <w:sz w:val="22"/>
        <w:szCs w:val="22"/>
        <w:lang w:val="es-ES" w:eastAsia="es-ES" w:bidi="es-ES"/>
      </w:rPr>
    </w:lvl>
    <w:lvl w:ilvl="2" w:tplc="280A0005" w:tentative="1">
      <w:start w:val="1"/>
      <w:numFmt w:val="bullet"/>
      <w:lvlText w:val=""/>
      <w:lvlJc w:val="left"/>
      <w:pPr>
        <w:ind w:left="2796" w:hanging="360"/>
      </w:pPr>
      <w:rPr>
        <w:rFonts w:ascii="Wingdings" w:hAnsi="Wingdings" w:hint="default"/>
      </w:rPr>
    </w:lvl>
    <w:lvl w:ilvl="3" w:tplc="280A0001" w:tentative="1">
      <w:start w:val="1"/>
      <w:numFmt w:val="bullet"/>
      <w:lvlText w:val=""/>
      <w:lvlJc w:val="left"/>
      <w:pPr>
        <w:ind w:left="3516" w:hanging="360"/>
      </w:pPr>
      <w:rPr>
        <w:rFonts w:ascii="Symbol" w:hAnsi="Symbol" w:hint="default"/>
      </w:rPr>
    </w:lvl>
    <w:lvl w:ilvl="4" w:tplc="280A0003" w:tentative="1">
      <w:start w:val="1"/>
      <w:numFmt w:val="bullet"/>
      <w:lvlText w:val="o"/>
      <w:lvlJc w:val="left"/>
      <w:pPr>
        <w:ind w:left="4236" w:hanging="360"/>
      </w:pPr>
      <w:rPr>
        <w:rFonts w:ascii="Courier New" w:hAnsi="Courier New" w:cs="Courier New" w:hint="default"/>
      </w:rPr>
    </w:lvl>
    <w:lvl w:ilvl="5" w:tplc="280A0005" w:tentative="1">
      <w:start w:val="1"/>
      <w:numFmt w:val="bullet"/>
      <w:lvlText w:val=""/>
      <w:lvlJc w:val="left"/>
      <w:pPr>
        <w:ind w:left="4956" w:hanging="360"/>
      </w:pPr>
      <w:rPr>
        <w:rFonts w:ascii="Wingdings" w:hAnsi="Wingdings" w:hint="default"/>
      </w:rPr>
    </w:lvl>
    <w:lvl w:ilvl="6" w:tplc="280A0001" w:tentative="1">
      <w:start w:val="1"/>
      <w:numFmt w:val="bullet"/>
      <w:lvlText w:val=""/>
      <w:lvlJc w:val="left"/>
      <w:pPr>
        <w:ind w:left="5676" w:hanging="360"/>
      </w:pPr>
      <w:rPr>
        <w:rFonts w:ascii="Symbol" w:hAnsi="Symbol" w:hint="default"/>
      </w:rPr>
    </w:lvl>
    <w:lvl w:ilvl="7" w:tplc="280A0003" w:tentative="1">
      <w:start w:val="1"/>
      <w:numFmt w:val="bullet"/>
      <w:lvlText w:val="o"/>
      <w:lvlJc w:val="left"/>
      <w:pPr>
        <w:ind w:left="6396" w:hanging="360"/>
      </w:pPr>
      <w:rPr>
        <w:rFonts w:ascii="Courier New" w:hAnsi="Courier New" w:cs="Courier New" w:hint="default"/>
      </w:rPr>
    </w:lvl>
    <w:lvl w:ilvl="8" w:tplc="280A0005" w:tentative="1">
      <w:start w:val="1"/>
      <w:numFmt w:val="bullet"/>
      <w:lvlText w:val=""/>
      <w:lvlJc w:val="left"/>
      <w:pPr>
        <w:ind w:left="7116" w:hanging="360"/>
      </w:pPr>
      <w:rPr>
        <w:rFonts w:ascii="Wingdings" w:hAnsi="Wingdings" w:hint="default"/>
      </w:rPr>
    </w:lvl>
  </w:abstractNum>
  <w:abstractNum w:abstractNumId="177" w15:restartNumberingAfterBreak="0">
    <w:nsid w:val="67573F7A"/>
    <w:multiLevelType w:val="hybridMultilevel"/>
    <w:tmpl w:val="FDD45BBC"/>
    <w:lvl w:ilvl="0" w:tplc="280A000D">
      <w:start w:val="1"/>
      <w:numFmt w:val="bullet"/>
      <w:lvlText w:val=""/>
      <w:lvlJc w:val="left"/>
      <w:pPr>
        <w:ind w:left="1172" w:hanging="360"/>
      </w:pPr>
      <w:rPr>
        <w:rFonts w:ascii="Wingdings" w:hAnsi="Wingdings" w:hint="default"/>
      </w:rPr>
    </w:lvl>
    <w:lvl w:ilvl="1" w:tplc="280A0003" w:tentative="1">
      <w:start w:val="1"/>
      <w:numFmt w:val="bullet"/>
      <w:lvlText w:val="o"/>
      <w:lvlJc w:val="left"/>
      <w:pPr>
        <w:ind w:left="1892" w:hanging="360"/>
      </w:pPr>
      <w:rPr>
        <w:rFonts w:ascii="Courier New" w:hAnsi="Courier New" w:cs="Courier New" w:hint="default"/>
      </w:rPr>
    </w:lvl>
    <w:lvl w:ilvl="2" w:tplc="280A0005" w:tentative="1">
      <w:start w:val="1"/>
      <w:numFmt w:val="bullet"/>
      <w:lvlText w:val=""/>
      <w:lvlJc w:val="left"/>
      <w:pPr>
        <w:ind w:left="2612" w:hanging="360"/>
      </w:pPr>
      <w:rPr>
        <w:rFonts w:ascii="Wingdings" w:hAnsi="Wingdings" w:hint="default"/>
      </w:rPr>
    </w:lvl>
    <w:lvl w:ilvl="3" w:tplc="280A0001" w:tentative="1">
      <w:start w:val="1"/>
      <w:numFmt w:val="bullet"/>
      <w:lvlText w:val=""/>
      <w:lvlJc w:val="left"/>
      <w:pPr>
        <w:ind w:left="3332" w:hanging="360"/>
      </w:pPr>
      <w:rPr>
        <w:rFonts w:ascii="Symbol" w:hAnsi="Symbol" w:hint="default"/>
      </w:rPr>
    </w:lvl>
    <w:lvl w:ilvl="4" w:tplc="280A0003" w:tentative="1">
      <w:start w:val="1"/>
      <w:numFmt w:val="bullet"/>
      <w:lvlText w:val="o"/>
      <w:lvlJc w:val="left"/>
      <w:pPr>
        <w:ind w:left="4052" w:hanging="360"/>
      </w:pPr>
      <w:rPr>
        <w:rFonts w:ascii="Courier New" w:hAnsi="Courier New" w:cs="Courier New" w:hint="default"/>
      </w:rPr>
    </w:lvl>
    <w:lvl w:ilvl="5" w:tplc="280A0005" w:tentative="1">
      <w:start w:val="1"/>
      <w:numFmt w:val="bullet"/>
      <w:lvlText w:val=""/>
      <w:lvlJc w:val="left"/>
      <w:pPr>
        <w:ind w:left="4772" w:hanging="360"/>
      </w:pPr>
      <w:rPr>
        <w:rFonts w:ascii="Wingdings" w:hAnsi="Wingdings" w:hint="default"/>
      </w:rPr>
    </w:lvl>
    <w:lvl w:ilvl="6" w:tplc="280A0001" w:tentative="1">
      <w:start w:val="1"/>
      <w:numFmt w:val="bullet"/>
      <w:lvlText w:val=""/>
      <w:lvlJc w:val="left"/>
      <w:pPr>
        <w:ind w:left="5492" w:hanging="360"/>
      </w:pPr>
      <w:rPr>
        <w:rFonts w:ascii="Symbol" w:hAnsi="Symbol" w:hint="default"/>
      </w:rPr>
    </w:lvl>
    <w:lvl w:ilvl="7" w:tplc="280A0003" w:tentative="1">
      <w:start w:val="1"/>
      <w:numFmt w:val="bullet"/>
      <w:lvlText w:val="o"/>
      <w:lvlJc w:val="left"/>
      <w:pPr>
        <w:ind w:left="6212" w:hanging="360"/>
      </w:pPr>
      <w:rPr>
        <w:rFonts w:ascii="Courier New" w:hAnsi="Courier New" w:cs="Courier New" w:hint="default"/>
      </w:rPr>
    </w:lvl>
    <w:lvl w:ilvl="8" w:tplc="280A0005" w:tentative="1">
      <w:start w:val="1"/>
      <w:numFmt w:val="bullet"/>
      <w:lvlText w:val=""/>
      <w:lvlJc w:val="left"/>
      <w:pPr>
        <w:ind w:left="6932" w:hanging="360"/>
      </w:pPr>
      <w:rPr>
        <w:rFonts w:ascii="Wingdings" w:hAnsi="Wingdings" w:hint="default"/>
      </w:rPr>
    </w:lvl>
  </w:abstractNum>
  <w:abstractNum w:abstractNumId="178" w15:restartNumberingAfterBreak="0">
    <w:nsid w:val="67B85B78"/>
    <w:multiLevelType w:val="hybridMultilevel"/>
    <w:tmpl w:val="ABF45CA8"/>
    <w:lvl w:ilvl="0" w:tplc="6980C600">
      <w:numFmt w:val="bullet"/>
      <w:lvlText w:val=""/>
      <w:lvlJc w:val="left"/>
      <w:pPr>
        <w:ind w:left="720" w:hanging="360"/>
      </w:pPr>
      <w:rPr>
        <w:rFonts w:ascii="Symbol" w:eastAsia="Symbol" w:hAnsi="Symbol" w:cs="Symbol" w:hint="default"/>
        <w:w w:val="100"/>
        <w:sz w:val="22"/>
        <w:szCs w:val="22"/>
        <w:lang w:val="es-ES" w:eastAsia="es-ES" w:bidi="es-E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9" w15:restartNumberingAfterBreak="0">
    <w:nsid w:val="68CD41A0"/>
    <w:multiLevelType w:val="hybridMultilevel"/>
    <w:tmpl w:val="D4B01E90"/>
    <w:lvl w:ilvl="0" w:tplc="5B0C6CF4">
      <w:start w:val="1"/>
      <w:numFmt w:val="bullet"/>
      <w:lvlText w:val="•"/>
      <w:lvlJc w:val="left"/>
      <w:pPr>
        <w:ind w:left="8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80A0003" w:tentative="1">
      <w:start w:val="1"/>
      <w:numFmt w:val="bullet"/>
      <w:lvlText w:val="o"/>
      <w:lvlJc w:val="left"/>
      <w:pPr>
        <w:ind w:left="1878" w:hanging="360"/>
      </w:pPr>
      <w:rPr>
        <w:rFonts w:ascii="Courier New" w:hAnsi="Courier New" w:cs="Courier New" w:hint="default"/>
      </w:rPr>
    </w:lvl>
    <w:lvl w:ilvl="2" w:tplc="280A0005" w:tentative="1">
      <w:start w:val="1"/>
      <w:numFmt w:val="bullet"/>
      <w:lvlText w:val=""/>
      <w:lvlJc w:val="left"/>
      <w:pPr>
        <w:ind w:left="2598" w:hanging="360"/>
      </w:pPr>
      <w:rPr>
        <w:rFonts w:ascii="Wingdings" w:hAnsi="Wingdings" w:hint="default"/>
      </w:rPr>
    </w:lvl>
    <w:lvl w:ilvl="3" w:tplc="280A0001" w:tentative="1">
      <w:start w:val="1"/>
      <w:numFmt w:val="bullet"/>
      <w:lvlText w:val=""/>
      <w:lvlJc w:val="left"/>
      <w:pPr>
        <w:ind w:left="3318" w:hanging="360"/>
      </w:pPr>
      <w:rPr>
        <w:rFonts w:ascii="Symbol" w:hAnsi="Symbol" w:hint="default"/>
      </w:rPr>
    </w:lvl>
    <w:lvl w:ilvl="4" w:tplc="280A0003" w:tentative="1">
      <w:start w:val="1"/>
      <w:numFmt w:val="bullet"/>
      <w:lvlText w:val="o"/>
      <w:lvlJc w:val="left"/>
      <w:pPr>
        <w:ind w:left="4038" w:hanging="360"/>
      </w:pPr>
      <w:rPr>
        <w:rFonts w:ascii="Courier New" w:hAnsi="Courier New" w:cs="Courier New" w:hint="default"/>
      </w:rPr>
    </w:lvl>
    <w:lvl w:ilvl="5" w:tplc="280A0005" w:tentative="1">
      <w:start w:val="1"/>
      <w:numFmt w:val="bullet"/>
      <w:lvlText w:val=""/>
      <w:lvlJc w:val="left"/>
      <w:pPr>
        <w:ind w:left="4758" w:hanging="360"/>
      </w:pPr>
      <w:rPr>
        <w:rFonts w:ascii="Wingdings" w:hAnsi="Wingdings" w:hint="default"/>
      </w:rPr>
    </w:lvl>
    <w:lvl w:ilvl="6" w:tplc="280A0001" w:tentative="1">
      <w:start w:val="1"/>
      <w:numFmt w:val="bullet"/>
      <w:lvlText w:val=""/>
      <w:lvlJc w:val="left"/>
      <w:pPr>
        <w:ind w:left="5478" w:hanging="360"/>
      </w:pPr>
      <w:rPr>
        <w:rFonts w:ascii="Symbol" w:hAnsi="Symbol" w:hint="default"/>
      </w:rPr>
    </w:lvl>
    <w:lvl w:ilvl="7" w:tplc="280A0003" w:tentative="1">
      <w:start w:val="1"/>
      <w:numFmt w:val="bullet"/>
      <w:lvlText w:val="o"/>
      <w:lvlJc w:val="left"/>
      <w:pPr>
        <w:ind w:left="6198" w:hanging="360"/>
      </w:pPr>
      <w:rPr>
        <w:rFonts w:ascii="Courier New" w:hAnsi="Courier New" w:cs="Courier New" w:hint="default"/>
      </w:rPr>
    </w:lvl>
    <w:lvl w:ilvl="8" w:tplc="280A0005" w:tentative="1">
      <w:start w:val="1"/>
      <w:numFmt w:val="bullet"/>
      <w:lvlText w:val=""/>
      <w:lvlJc w:val="left"/>
      <w:pPr>
        <w:ind w:left="6918" w:hanging="360"/>
      </w:pPr>
      <w:rPr>
        <w:rFonts w:ascii="Wingdings" w:hAnsi="Wingdings" w:hint="default"/>
      </w:rPr>
    </w:lvl>
  </w:abstractNum>
  <w:abstractNum w:abstractNumId="180" w15:restartNumberingAfterBreak="0">
    <w:nsid w:val="69942B2B"/>
    <w:multiLevelType w:val="hybridMultilevel"/>
    <w:tmpl w:val="85164604"/>
    <w:lvl w:ilvl="0" w:tplc="90CECC6A">
      <w:start w:val="1"/>
      <w:numFmt w:val="bullet"/>
      <w:pStyle w:val="Prrafodelista"/>
      <w:lvlText w:val=""/>
      <w:lvlJc w:val="left"/>
      <w:pPr>
        <w:ind w:left="2345"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1" w15:restartNumberingAfterBreak="0">
    <w:nsid w:val="6AEF10BB"/>
    <w:multiLevelType w:val="hybridMultilevel"/>
    <w:tmpl w:val="E78A578A"/>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82" w15:restartNumberingAfterBreak="0">
    <w:nsid w:val="6AF748C4"/>
    <w:multiLevelType w:val="hybridMultilevel"/>
    <w:tmpl w:val="7CE04150"/>
    <w:lvl w:ilvl="0" w:tplc="FD184E18">
      <w:start w:val="1"/>
      <w:numFmt w:val="bullet"/>
      <w:lvlText w:val="•"/>
      <w:lvlJc w:val="left"/>
      <w:pPr>
        <w:ind w:left="2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744AB98">
      <w:start w:val="1"/>
      <w:numFmt w:val="bullet"/>
      <w:lvlText w:val="o"/>
      <w:lvlJc w:val="left"/>
      <w:pPr>
        <w:ind w:left="11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6C8CCC86">
      <w:start w:val="1"/>
      <w:numFmt w:val="bullet"/>
      <w:lvlText w:val="▪"/>
      <w:lvlJc w:val="left"/>
      <w:pPr>
        <w:ind w:left="19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B0FAE556">
      <w:start w:val="1"/>
      <w:numFmt w:val="bullet"/>
      <w:lvlText w:val="•"/>
      <w:lvlJc w:val="left"/>
      <w:pPr>
        <w:ind w:left="26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D3C2340">
      <w:start w:val="1"/>
      <w:numFmt w:val="bullet"/>
      <w:lvlText w:val="o"/>
      <w:lvlJc w:val="left"/>
      <w:pPr>
        <w:ind w:left="33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C77C9C5C">
      <w:start w:val="1"/>
      <w:numFmt w:val="bullet"/>
      <w:lvlText w:val="▪"/>
      <w:lvlJc w:val="left"/>
      <w:pPr>
        <w:ind w:left="40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1DE669C6">
      <w:start w:val="1"/>
      <w:numFmt w:val="bullet"/>
      <w:lvlText w:val="•"/>
      <w:lvlJc w:val="left"/>
      <w:pPr>
        <w:ind w:left="47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502AA82">
      <w:start w:val="1"/>
      <w:numFmt w:val="bullet"/>
      <w:lvlText w:val="o"/>
      <w:lvlJc w:val="left"/>
      <w:pPr>
        <w:ind w:left="55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ABFC7934">
      <w:start w:val="1"/>
      <w:numFmt w:val="bullet"/>
      <w:lvlText w:val="▪"/>
      <w:lvlJc w:val="left"/>
      <w:pPr>
        <w:ind w:left="62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83" w15:restartNumberingAfterBreak="0">
    <w:nsid w:val="6B450618"/>
    <w:multiLevelType w:val="hybridMultilevel"/>
    <w:tmpl w:val="E000EE4A"/>
    <w:lvl w:ilvl="0" w:tplc="4F389DE4">
      <w:start w:val="1"/>
      <w:numFmt w:val="bullet"/>
      <w:lvlText w:val="•"/>
      <w:lvlJc w:val="left"/>
      <w:pPr>
        <w:ind w:left="46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EACA3FC">
      <w:start w:val="1"/>
      <w:numFmt w:val="bullet"/>
      <w:lvlText w:val="o"/>
      <w:lvlJc w:val="left"/>
      <w:pPr>
        <w:ind w:left="119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A942E616">
      <w:start w:val="1"/>
      <w:numFmt w:val="bullet"/>
      <w:lvlText w:val="▪"/>
      <w:lvlJc w:val="left"/>
      <w:pPr>
        <w:ind w:left="191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6B88716">
      <w:start w:val="1"/>
      <w:numFmt w:val="bullet"/>
      <w:lvlText w:val="•"/>
      <w:lvlJc w:val="left"/>
      <w:pPr>
        <w:ind w:left="26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586239A">
      <w:start w:val="1"/>
      <w:numFmt w:val="bullet"/>
      <w:lvlText w:val="o"/>
      <w:lvlJc w:val="left"/>
      <w:pPr>
        <w:ind w:left="335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417A343E">
      <w:start w:val="1"/>
      <w:numFmt w:val="bullet"/>
      <w:lvlText w:val="▪"/>
      <w:lvlJc w:val="left"/>
      <w:pPr>
        <w:ind w:left="407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B2F4CFC2">
      <w:start w:val="1"/>
      <w:numFmt w:val="bullet"/>
      <w:lvlText w:val="•"/>
      <w:lvlJc w:val="left"/>
      <w:pPr>
        <w:ind w:left="47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9DE7D0A">
      <w:start w:val="1"/>
      <w:numFmt w:val="bullet"/>
      <w:lvlText w:val="o"/>
      <w:lvlJc w:val="left"/>
      <w:pPr>
        <w:ind w:left="551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8F843062">
      <w:start w:val="1"/>
      <w:numFmt w:val="bullet"/>
      <w:lvlText w:val="▪"/>
      <w:lvlJc w:val="left"/>
      <w:pPr>
        <w:ind w:left="623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84" w15:restartNumberingAfterBreak="0">
    <w:nsid w:val="6B7A78A1"/>
    <w:multiLevelType w:val="hybridMultilevel"/>
    <w:tmpl w:val="24ECB7BC"/>
    <w:lvl w:ilvl="0" w:tplc="24321E2A">
      <w:start w:val="1"/>
      <w:numFmt w:val="bullet"/>
      <w:lvlText w:val="•"/>
      <w:lvlJc w:val="left"/>
      <w:pPr>
        <w:ind w:left="2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77CCAAA">
      <w:start w:val="1"/>
      <w:numFmt w:val="bullet"/>
      <w:lvlText w:val="o"/>
      <w:lvlJc w:val="left"/>
      <w:pPr>
        <w:ind w:left="11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8DE8807A">
      <w:start w:val="1"/>
      <w:numFmt w:val="bullet"/>
      <w:lvlText w:val="▪"/>
      <w:lvlJc w:val="left"/>
      <w:pPr>
        <w:ind w:left="19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56A21B5C">
      <w:start w:val="1"/>
      <w:numFmt w:val="bullet"/>
      <w:lvlText w:val="•"/>
      <w:lvlJc w:val="left"/>
      <w:pPr>
        <w:ind w:left="26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D02CE66">
      <w:start w:val="1"/>
      <w:numFmt w:val="bullet"/>
      <w:lvlText w:val="o"/>
      <w:lvlJc w:val="left"/>
      <w:pPr>
        <w:ind w:left="33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63AD980">
      <w:start w:val="1"/>
      <w:numFmt w:val="bullet"/>
      <w:lvlText w:val="▪"/>
      <w:lvlJc w:val="left"/>
      <w:pPr>
        <w:ind w:left="40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81041122">
      <w:start w:val="1"/>
      <w:numFmt w:val="bullet"/>
      <w:lvlText w:val="•"/>
      <w:lvlJc w:val="left"/>
      <w:pPr>
        <w:ind w:left="47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3E89070">
      <w:start w:val="1"/>
      <w:numFmt w:val="bullet"/>
      <w:lvlText w:val="o"/>
      <w:lvlJc w:val="left"/>
      <w:pPr>
        <w:ind w:left="55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38248CE">
      <w:start w:val="1"/>
      <w:numFmt w:val="bullet"/>
      <w:lvlText w:val="▪"/>
      <w:lvlJc w:val="left"/>
      <w:pPr>
        <w:ind w:left="62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85" w15:restartNumberingAfterBreak="0">
    <w:nsid w:val="6B8931B1"/>
    <w:multiLevelType w:val="hybridMultilevel"/>
    <w:tmpl w:val="21564976"/>
    <w:lvl w:ilvl="0" w:tplc="BDE48978">
      <w:start w:val="1"/>
      <w:numFmt w:val="bullet"/>
      <w:lvlText w:val="•"/>
      <w:lvlJc w:val="left"/>
      <w:pPr>
        <w:ind w:left="7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E6AA0E2">
      <w:start w:val="1"/>
      <w:numFmt w:val="bullet"/>
      <w:lvlText w:val="o"/>
      <w:lvlJc w:val="left"/>
      <w:pPr>
        <w:ind w:left="150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87B0F2B6">
      <w:start w:val="1"/>
      <w:numFmt w:val="bullet"/>
      <w:lvlText w:val="▪"/>
      <w:lvlJc w:val="left"/>
      <w:pPr>
        <w:ind w:left="222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DC52F422">
      <w:start w:val="1"/>
      <w:numFmt w:val="bullet"/>
      <w:lvlText w:val="•"/>
      <w:lvlJc w:val="left"/>
      <w:pPr>
        <w:ind w:left="29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CC0E0B0">
      <w:start w:val="1"/>
      <w:numFmt w:val="bullet"/>
      <w:lvlText w:val="o"/>
      <w:lvlJc w:val="left"/>
      <w:pPr>
        <w:ind w:left="366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63089638">
      <w:start w:val="1"/>
      <w:numFmt w:val="bullet"/>
      <w:lvlText w:val="▪"/>
      <w:lvlJc w:val="left"/>
      <w:pPr>
        <w:ind w:left="43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4AF272AA">
      <w:start w:val="1"/>
      <w:numFmt w:val="bullet"/>
      <w:lvlText w:val="•"/>
      <w:lvlJc w:val="left"/>
      <w:pPr>
        <w:ind w:left="51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4D8C59C">
      <w:start w:val="1"/>
      <w:numFmt w:val="bullet"/>
      <w:lvlText w:val="o"/>
      <w:lvlJc w:val="left"/>
      <w:pPr>
        <w:ind w:left="582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8E2CB912">
      <w:start w:val="1"/>
      <w:numFmt w:val="bullet"/>
      <w:lvlText w:val="▪"/>
      <w:lvlJc w:val="left"/>
      <w:pPr>
        <w:ind w:left="654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86" w15:restartNumberingAfterBreak="0">
    <w:nsid w:val="6CB51AEF"/>
    <w:multiLevelType w:val="hybridMultilevel"/>
    <w:tmpl w:val="D07824BC"/>
    <w:lvl w:ilvl="0" w:tplc="C696EAA4">
      <w:start w:val="1"/>
      <w:numFmt w:val="bullet"/>
      <w:lvlText w:val="•"/>
      <w:lvlJc w:val="left"/>
      <w:pPr>
        <w:ind w:left="2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B2CB8CA">
      <w:start w:val="1"/>
      <w:numFmt w:val="bullet"/>
      <w:lvlText w:val="o"/>
      <w:lvlJc w:val="left"/>
      <w:pPr>
        <w:ind w:left="12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C5980E2A">
      <w:start w:val="1"/>
      <w:numFmt w:val="bullet"/>
      <w:lvlText w:val="▪"/>
      <w:lvlJc w:val="left"/>
      <w:pPr>
        <w:ind w:left="19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BBBE063A">
      <w:start w:val="1"/>
      <w:numFmt w:val="bullet"/>
      <w:lvlText w:val="•"/>
      <w:lvlJc w:val="left"/>
      <w:pPr>
        <w:ind w:left="26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9C803AE">
      <w:start w:val="1"/>
      <w:numFmt w:val="bullet"/>
      <w:lvlText w:val="o"/>
      <w:lvlJc w:val="left"/>
      <w:pPr>
        <w:ind w:left="34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6706C9FE">
      <w:start w:val="1"/>
      <w:numFmt w:val="bullet"/>
      <w:lvlText w:val="▪"/>
      <w:lvlJc w:val="left"/>
      <w:pPr>
        <w:ind w:left="41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96B888D2">
      <w:start w:val="1"/>
      <w:numFmt w:val="bullet"/>
      <w:lvlText w:val="•"/>
      <w:lvlJc w:val="left"/>
      <w:pPr>
        <w:ind w:left="48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A00C500">
      <w:start w:val="1"/>
      <w:numFmt w:val="bullet"/>
      <w:lvlText w:val="o"/>
      <w:lvlJc w:val="left"/>
      <w:pPr>
        <w:ind w:left="55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3AE4C808">
      <w:start w:val="1"/>
      <w:numFmt w:val="bullet"/>
      <w:lvlText w:val="▪"/>
      <w:lvlJc w:val="left"/>
      <w:pPr>
        <w:ind w:left="62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87" w15:restartNumberingAfterBreak="0">
    <w:nsid w:val="6D4B14EB"/>
    <w:multiLevelType w:val="hybridMultilevel"/>
    <w:tmpl w:val="39EEE962"/>
    <w:lvl w:ilvl="0" w:tplc="0BFAB596">
      <w:start w:val="1"/>
      <w:numFmt w:val="bullet"/>
      <w:lvlText w:val="•"/>
      <w:lvlJc w:val="left"/>
      <w:pPr>
        <w:ind w:left="4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6121C2A">
      <w:start w:val="1"/>
      <w:numFmt w:val="bullet"/>
      <w:lvlText w:val="o"/>
      <w:lvlJc w:val="left"/>
      <w:pPr>
        <w:ind w:left="11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E5DA9574">
      <w:start w:val="1"/>
      <w:numFmt w:val="bullet"/>
      <w:lvlText w:val="▪"/>
      <w:lvlJc w:val="left"/>
      <w:pPr>
        <w:ind w:left="19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E870A9E8">
      <w:start w:val="1"/>
      <w:numFmt w:val="bullet"/>
      <w:lvlText w:val="•"/>
      <w:lvlJc w:val="left"/>
      <w:pPr>
        <w:ind w:left="26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412DBC4">
      <w:start w:val="1"/>
      <w:numFmt w:val="bullet"/>
      <w:lvlText w:val="o"/>
      <w:lvlJc w:val="left"/>
      <w:pPr>
        <w:ind w:left="33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912C214">
      <w:start w:val="1"/>
      <w:numFmt w:val="bullet"/>
      <w:lvlText w:val="▪"/>
      <w:lvlJc w:val="left"/>
      <w:pPr>
        <w:ind w:left="40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0392414C">
      <w:start w:val="1"/>
      <w:numFmt w:val="bullet"/>
      <w:lvlText w:val="•"/>
      <w:lvlJc w:val="left"/>
      <w:pPr>
        <w:ind w:left="47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C248324">
      <w:start w:val="1"/>
      <w:numFmt w:val="bullet"/>
      <w:lvlText w:val="o"/>
      <w:lvlJc w:val="left"/>
      <w:pPr>
        <w:ind w:left="55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8F4A8FD4">
      <w:start w:val="1"/>
      <w:numFmt w:val="bullet"/>
      <w:lvlText w:val="▪"/>
      <w:lvlJc w:val="left"/>
      <w:pPr>
        <w:ind w:left="62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88" w15:restartNumberingAfterBreak="0">
    <w:nsid w:val="6D9E1B7B"/>
    <w:multiLevelType w:val="hybridMultilevel"/>
    <w:tmpl w:val="F3BAC51C"/>
    <w:lvl w:ilvl="0" w:tplc="3B521D0C">
      <w:start w:val="1"/>
      <w:numFmt w:val="bullet"/>
      <w:lvlText w:val=""/>
      <w:lvlJc w:val="left"/>
      <w:pPr>
        <w:ind w:left="184" w:hanging="360"/>
      </w:pPr>
      <w:rPr>
        <w:rFonts w:ascii="Symbol" w:hAnsi="Symbol" w:hint="default"/>
      </w:rPr>
    </w:lvl>
    <w:lvl w:ilvl="1" w:tplc="280A0003" w:tentative="1">
      <w:start w:val="1"/>
      <w:numFmt w:val="bullet"/>
      <w:lvlText w:val="o"/>
      <w:lvlJc w:val="left"/>
      <w:pPr>
        <w:ind w:left="904" w:hanging="360"/>
      </w:pPr>
      <w:rPr>
        <w:rFonts w:ascii="Courier New" w:hAnsi="Courier New" w:cs="Courier New" w:hint="default"/>
      </w:rPr>
    </w:lvl>
    <w:lvl w:ilvl="2" w:tplc="280A0005" w:tentative="1">
      <w:start w:val="1"/>
      <w:numFmt w:val="bullet"/>
      <w:lvlText w:val=""/>
      <w:lvlJc w:val="left"/>
      <w:pPr>
        <w:ind w:left="1624" w:hanging="360"/>
      </w:pPr>
      <w:rPr>
        <w:rFonts w:ascii="Wingdings" w:hAnsi="Wingdings" w:hint="default"/>
      </w:rPr>
    </w:lvl>
    <w:lvl w:ilvl="3" w:tplc="280A0001" w:tentative="1">
      <w:start w:val="1"/>
      <w:numFmt w:val="bullet"/>
      <w:lvlText w:val=""/>
      <w:lvlJc w:val="left"/>
      <w:pPr>
        <w:ind w:left="2344" w:hanging="360"/>
      </w:pPr>
      <w:rPr>
        <w:rFonts w:ascii="Symbol" w:hAnsi="Symbol" w:hint="default"/>
      </w:rPr>
    </w:lvl>
    <w:lvl w:ilvl="4" w:tplc="280A0003" w:tentative="1">
      <w:start w:val="1"/>
      <w:numFmt w:val="bullet"/>
      <w:lvlText w:val="o"/>
      <w:lvlJc w:val="left"/>
      <w:pPr>
        <w:ind w:left="3064" w:hanging="360"/>
      </w:pPr>
      <w:rPr>
        <w:rFonts w:ascii="Courier New" w:hAnsi="Courier New" w:cs="Courier New" w:hint="default"/>
      </w:rPr>
    </w:lvl>
    <w:lvl w:ilvl="5" w:tplc="280A0005" w:tentative="1">
      <w:start w:val="1"/>
      <w:numFmt w:val="bullet"/>
      <w:lvlText w:val=""/>
      <w:lvlJc w:val="left"/>
      <w:pPr>
        <w:ind w:left="3784" w:hanging="360"/>
      </w:pPr>
      <w:rPr>
        <w:rFonts w:ascii="Wingdings" w:hAnsi="Wingdings" w:hint="default"/>
      </w:rPr>
    </w:lvl>
    <w:lvl w:ilvl="6" w:tplc="280A0001" w:tentative="1">
      <w:start w:val="1"/>
      <w:numFmt w:val="bullet"/>
      <w:lvlText w:val=""/>
      <w:lvlJc w:val="left"/>
      <w:pPr>
        <w:ind w:left="4504" w:hanging="360"/>
      </w:pPr>
      <w:rPr>
        <w:rFonts w:ascii="Symbol" w:hAnsi="Symbol" w:hint="default"/>
      </w:rPr>
    </w:lvl>
    <w:lvl w:ilvl="7" w:tplc="280A0003" w:tentative="1">
      <w:start w:val="1"/>
      <w:numFmt w:val="bullet"/>
      <w:lvlText w:val="o"/>
      <w:lvlJc w:val="left"/>
      <w:pPr>
        <w:ind w:left="5224" w:hanging="360"/>
      </w:pPr>
      <w:rPr>
        <w:rFonts w:ascii="Courier New" w:hAnsi="Courier New" w:cs="Courier New" w:hint="default"/>
      </w:rPr>
    </w:lvl>
    <w:lvl w:ilvl="8" w:tplc="280A0005" w:tentative="1">
      <w:start w:val="1"/>
      <w:numFmt w:val="bullet"/>
      <w:lvlText w:val=""/>
      <w:lvlJc w:val="left"/>
      <w:pPr>
        <w:ind w:left="5944" w:hanging="360"/>
      </w:pPr>
      <w:rPr>
        <w:rFonts w:ascii="Wingdings" w:hAnsi="Wingdings" w:hint="default"/>
      </w:rPr>
    </w:lvl>
  </w:abstractNum>
  <w:abstractNum w:abstractNumId="189" w15:restartNumberingAfterBreak="0">
    <w:nsid w:val="6DDD10B1"/>
    <w:multiLevelType w:val="hybridMultilevel"/>
    <w:tmpl w:val="0054ED7C"/>
    <w:lvl w:ilvl="0" w:tplc="62AA8D54">
      <w:start w:val="1"/>
      <w:numFmt w:val="bullet"/>
      <w:lvlText w:val="•"/>
      <w:lvlJc w:val="left"/>
      <w:pPr>
        <w:ind w:left="4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964D58C">
      <w:start w:val="1"/>
      <w:numFmt w:val="bullet"/>
      <w:lvlText w:val="o"/>
      <w:lvlJc w:val="left"/>
      <w:pPr>
        <w:ind w:left="1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08F0600A">
      <w:start w:val="1"/>
      <w:numFmt w:val="bullet"/>
      <w:lvlText w:val="▪"/>
      <w:lvlJc w:val="left"/>
      <w:pPr>
        <w:ind w:left="19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EBEC80D0">
      <w:start w:val="1"/>
      <w:numFmt w:val="bullet"/>
      <w:lvlText w:val="•"/>
      <w:lvlJc w:val="left"/>
      <w:pPr>
        <w:ind w:left="26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A46E202">
      <w:start w:val="1"/>
      <w:numFmt w:val="bullet"/>
      <w:lvlText w:val="o"/>
      <w:lvlJc w:val="left"/>
      <w:pPr>
        <w:ind w:left="335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14E61972">
      <w:start w:val="1"/>
      <w:numFmt w:val="bullet"/>
      <w:lvlText w:val="▪"/>
      <w:lvlJc w:val="left"/>
      <w:pPr>
        <w:ind w:left="407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7EE4950A">
      <w:start w:val="1"/>
      <w:numFmt w:val="bullet"/>
      <w:lvlText w:val="•"/>
      <w:lvlJc w:val="left"/>
      <w:pPr>
        <w:ind w:left="47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A7057F2">
      <w:start w:val="1"/>
      <w:numFmt w:val="bullet"/>
      <w:lvlText w:val="o"/>
      <w:lvlJc w:val="left"/>
      <w:pPr>
        <w:ind w:left="551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6D782C58">
      <w:start w:val="1"/>
      <w:numFmt w:val="bullet"/>
      <w:lvlText w:val="▪"/>
      <w:lvlJc w:val="left"/>
      <w:pPr>
        <w:ind w:left="623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90" w15:restartNumberingAfterBreak="0">
    <w:nsid w:val="6EAE6032"/>
    <w:multiLevelType w:val="hybridMultilevel"/>
    <w:tmpl w:val="787A81F0"/>
    <w:lvl w:ilvl="0" w:tplc="48EE4FFE">
      <w:start w:val="1"/>
      <w:numFmt w:val="bullet"/>
      <w:lvlText w:val="•"/>
      <w:lvlJc w:val="left"/>
      <w:pPr>
        <w:ind w:left="2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4363D7E">
      <w:start w:val="1"/>
      <w:numFmt w:val="bullet"/>
      <w:lvlText w:val="o"/>
      <w:lvlJc w:val="left"/>
      <w:pPr>
        <w:ind w:left="12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7744FBDE">
      <w:start w:val="1"/>
      <w:numFmt w:val="bullet"/>
      <w:lvlText w:val="▪"/>
      <w:lvlJc w:val="left"/>
      <w:pPr>
        <w:ind w:left="19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2CBC8614">
      <w:start w:val="1"/>
      <w:numFmt w:val="bullet"/>
      <w:lvlText w:val="•"/>
      <w:lvlJc w:val="left"/>
      <w:pPr>
        <w:ind w:left="26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AF2DC6A">
      <w:start w:val="1"/>
      <w:numFmt w:val="bullet"/>
      <w:lvlText w:val="o"/>
      <w:lvlJc w:val="left"/>
      <w:pPr>
        <w:ind w:left="34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63EA13E">
      <w:start w:val="1"/>
      <w:numFmt w:val="bullet"/>
      <w:lvlText w:val="▪"/>
      <w:lvlJc w:val="left"/>
      <w:pPr>
        <w:ind w:left="41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34D88F12">
      <w:start w:val="1"/>
      <w:numFmt w:val="bullet"/>
      <w:lvlText w:val="•"/>
      <w:lvlJc w:val="left"/>
      <w:pPr>
        <w:ind w:left="48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6CA3CCA">
      <w:start w:val="1"/>
      <w:numFmt w:val="bullet"/>
      <w:lvlText w:val="o"/>
      <w:lvlJc w:val="left"/>
      <w:pPr>
        <w:ind w:left="55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AF40166">
      <w:start w:val="1"/>
      <w:numFmt w:val="bullet"/>
      <w:lvlText w:val="▪"/>
      <w:lvlJc w:val="left"/>
      <w:pPr>
        <w:ind w:left="62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91" w15:restartNumberingAfterBreak="0">
    <w:nsid w:val="6F097FFC"/>
    <w:multiLevelType w:val="hybridMultilevel"/>
    <w:tmpl w:val="76F4F8CC"/>
    <w:lvl w:ilvl="0" w:tplc="38685562">
      <w:start w:val="1"/>
      <w:numFmt w:val="bullet"/>
      <w:lvlText w:val="•"/>
      <w:lvlJc w:val="left"/>
      <w:pPr>
        <w:ind w:left="4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29ADD2A">
      <w:start w:val="1"/>
      <w:numFmt w:val="bullet"/>
      <w:lvlText w:val="o"/>
      <w:lvlJc w:val="left"/>
      <w:pPr>
        <w:ind w:left="1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3C32DC14">
      <w:start w:val="1"/>
      <w:numFmt w:val="bullet"/>
      <w:lvlText w:val="▪"/>
      <w:lvlJc w:val="left"/>
      <w:pPr>
        <w:ind w:left="19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ACFCB4F2">
      <w:start w:val="1"/>
      <w:numFmt w:val="bullet"/>
      <w:lvlText w:val="•"/>
      <w:lvlJc w:val="left"/>
      <w:pPr>
        <w:ind w:left="26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B84DD90">
      <w:start w:val="1"/>
      <w:numFmt w:val="bullet"/>
      <w:lvlText w:val="o"/>
      <w:lvlJc w:val="left"/>
      <w:pPr>
        <w:ind w:left="33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FE6CAC0">
      <w:start w:val="1"/>
      <w:numFmt w:val="bullet"/>
      <w:lvlText w:val="▪"/>
      <w:lvlJc w:val="left"/>
      <w:pPr>
        <w:ind w:left="40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B3426ED4">
      <w:start w:val="1"/>
      <w:numFmt w:val="bullet"/>
      <w:lvlText w:val="•"/>
      <w:lvlJc w:val="left"/>
      <w:pPr>
        <w:ind w:left="47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D203096">
      <w:start w:val="1"/>
      <w:numFmt w:val="bullet"/>
      <w:lvlText w:val="o"/>
      <w:lvlJc w:val="left"/>
      <w:pPr>
        <w:ind w:left="55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3878B3CA">
      <w:start w:val="1"/>
      <w:numFmt w:val="bullet"/>
      <w:lvlText w:val="▪"/>
      <w:lvlJc w:val="left"/>
      <w:pPr>
        <w:ind w:left="62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92" w15:restartNumberingAfterBreak="0">
    <w:nsid w:val="6F241672"/>
    <w:multiLevelType w:val="hybridMultilevel"/>
    <w:tmpl w:val="8FB21A56"/>
    <w:lvl w:ilvl="0" w:tplc="B5BECDF4">
      <w:start w:val="1"/>
      <w:numFmt w:val="bullet"/>
      <w:lvlText w:val="•"/>
      <w:lvlJc w:val="left"/>
      <w:pPr>
        <w:ind w:left="4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196A708">
      <w:start w:val="1"/>
      <w:numFmt w:val="bullet"/>
      <w:lvlText w:val="o"/>
      <w:lvlJc w:val="left"/>
      <w:pPr>
        <w:ind w:left="11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61EC264A">
      <w:start w:val="1"/>
      <w:numFmt w:val="bullet"/>
      <w:lvlText w:val="▪"/>
      <w:lvlJc w:val="left"/>
      <w:pPr>
        <w:ind w:left="19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4830B884">
      <w:start w:val="1"/>
      <w:numFmt w:val="bullet"/>
      <w:lvlText w:val="•"/>
      <w:lvlJc w:val="left"/>
      <w:pPr>
        <w:ind w:left="26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912F5E8">
      <w:start w:val="1"/>
      <w:numFmt w:val="bullet"/>
      <w:lvlText w:val="o"/>
      <w:lvlJc w:val="left"/>
      <w:pPr>
        <w:ind w:left="33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4A76E7E0">
      <w:start w:val="1"/>
      <w:numFmt w:val="bullet"/>
      <w:lvlText w:val="▪"/>
      <w:lvlJc w:val="left"/>
      <w:pPr>
        <w:ind w:left="40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4044CF88">
      <w:start w:val="1"/>
      <w:numFmt w:val="bullet"/>
      <w:lvlText w:val="•"/>
      <w:lvlJc w:val="left"/>
      <w:pPr>
        <w:ind w:left="47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91EB674">
      <w:start w:val="1"/>
      <w:numFmt w:val="bullet"/>
      <w:lvlText w:val="o"/>
      <w:lvlJc w:val="left"/>
      <w:pPr>
        <w:ind w:left="55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198C7074">
      <w:start w:val="1"/>
      <w:numFmt w:val="bullet"/>
      <w:lvlText w:val="▪"/>
      <w:lvlJc w:val="left"/>
      <w:pPr>
        <w:ind w:left="62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93" w15:restartNumberingAfterBreak="0">
    <w:nsid w:val="6F683D62"/>
    <w:multiLevelType w:val="hybridMultilevel"/>
    <w:tmpl w:val="17EACCC0"/>
    <w:lvl w:ilvl="0" w:tplc="FA88F72E">
      <w:numFmt w:val="bullet"/>
      <w:lvlText w:val="-"/>
      <w:lvlJc w:val="left"/>
      <w:pPr>
        <w:ind w:left="370" w:hanging="360"/>
      </w:pPr>
      <w:rPr>
        <w:rFonts w:ascii="Arial Narrow" w:eastAsia="Calibri" w:hAnsi="Arial Narrow" w:cs="Arial" w:hint="default"/>
      </w:rPr>
    </w:lvl>
    <w:lvl w:ilvl="1" w:tplc="280A0003" w:tentative="1">
      <w:start w:val="1"/>
      <w:numFmt w:val="bullet"/>
      <w:lvlText w:val="o"/>
      <w:lvlJc w:val="left"/>
      <w:pPr>
        <w:ind w:left="1090" w:hanging="360"/>
      </w:pPr>
      <w:rPr>
        <w:rFonts w:ascii="Courier New" w:hAnsi="Courier New" w:cs="Courier New" w:hint="default"/>
      </w:rPr>
    </w:lvl>
    <w:lvl w:ilvl="2" w:tplc="280A0005" w:tentative="1">
      <w:start w:val="1"/>
      <w:numFmt w:val="bullet"/>
      <w:lvlText w:val=""/>
      <w:lvlJc w:val="left"/>
      <w:pPr>
        <w:ind w:left="1810" w:hanging="360"/>
      </w:pPr>
      <w:rPr>
        <w:rFonts w:ascii="Wingdings" w:hAnsi="Wingdings" w:hint="default"/>
      </w:rPr>
    </w:lvl>
    <w:lvl w:ilvl="3" w:tplc="280A0001" w:tentative="1">
      <w:start w:val="1"/>
      <w:numFmt w:val="bullet"/>
      <w:lvlText w:val=""/>
      <w:lvlJc w:val="left"/>
      <w:pPr>
        <w:ind w:left="2530" w:hanging="360"/>
      </w:pPr>
      <w:rPr>
        <w:rFonts w:ascii="Symbol" w:hAnsi="Symbol" w:hint="default"/>
      </w:rPr>
    </w:lvl>
    <w:lvl w:ilvl="4" w:tplc="280A0003" w:tentative="1">
      <w:start w:val="1"/>
      <w:numFmt w:val="bullet"/>
      <w:lvlText w:val="o"/>
      <w:lvlJc w:val="left"/>
      <w:pPr>
        <w:ind w:left="3250" w:hanging="360"/>
      </w:pPr>
      <w:rPr>
        <w:rFonts w:ascii="Courier New" w:hAnsi="Courier New" w:cs="Courier New" w:hint="default"/>
      </w:rPr>
    </w:lvl>
    <w:lvl w:ilvl="5" w:tplc="280A0005" w:tentative="1">
      <w:start w:val="1"/>
      <w:numFmt w:val="bullet"/>
      <w:lvlText w:val=""/>
      <w:lvlJc w:val="left"/>
      <w:pPr>
        <w:ind w:left="3970" w:hanging="360"/>
      </w:pPr>
      <w:rPr>
        <w:rFonts w:ascii="Wingdings" w:hAnsi="Wingdings" w:hint="default"/>
      </w:rPr>
    </w:lvl>
    <w:lvl w:ilvl="6" w:tplc="280A0001" w:tentative="1">
      <w:start w:val="1"/>
      <w:numFmt w:val="bullet"/>
      <w:lvlText w:val=""/>
      <w:lvlJc w:val="left"/>
      <w:pPr>
        <w:ind w:left="4690" w:hanging="360"/>
      </w:pPr>
      <w:rPr>
        <w:rFonts w:ascii="Symbol" w:hAnsi="Symbol" w:hint="default"/>
      </w:rPr>
    </w:lvl>
    <w:lvl w:ilvl="7" w:tplc="280A0003" w:tentative="1">
      <w:start w:val="1"/>
      <w:numFmt w:val="bullet"/>
      <w:lvlText w:val="o"/>
      <w:lvlJc w:val="left"/>
      <w:pPr>
        <w:ind w:left="5410" w:hanging="360"/>
      </w:pPr>
      <w:rPr>
        <w:rFonts w:ascii="Courier New" w:hAnsi="Courier New" w:cs="Courier New" w:hint="default"/>
      </w:rPr>
    </w:lvl>
    <w:lvl w:ilvl="8" w:tplc="280A0005" w:tentative="1">
      <w:start w:val="1"/>
      <w:numFmt w:val="bullet"/>
      <w:lvlText w:val=""/>
      <w:lvlJc w:val="left"/>
      <w:pPr>
        <w:ind w:left="6130" w:hanging="360"/>
      </w:pPr>
      <w:rPr>
        <w:rFonts w:ascii="Wingdings" w:hAnsi="Wingdings" w:hint="default"/>
      </w:rPr>
    </w:lvl>
  </w:abstractNum>
  <w:abstractNum w:abstractNumId="194" w15:restartNumberingAfterBreak="0">
    <w:nsid w:val="7061770E"/>
    <w:multiLevelType w:val="hybridMultilevel"/>
    <w:tmpl w:val="33C0CC48"/>
    <w:lvl w:ilvl="0" w:tplc="838E4740">
      <w:start w:val="1"/>
      <w:numFmt w:val="bullet"/>
      <w:lvlText w:val="•"/>
      <w:lvlJc w:val="left"/>
      <w:pPr>
        <w:ind w:left="3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452A18A">
      <w:start w:val="1"/>
      <w:numFmt w:val="bullet"/>
      <w:lvlText w:val="o"/>
      <w:lvlJc w:val="left"/>
      <w:pPr>
        <w:ind w:left="10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9410C3D0">
      <w:start w:val="1"/>
      <w:numFmt w:val="bullet"/>
      <w:lvlText w:val="▪"/>
      <w:lvlJc w:val="left"/>
      <w:pPr>
        <w:ind w:left="18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8720B0C">
      <w:start w:val="1"/>
      <w:numFmt w:val="bullet"/>
      <w:lvlText w:val="•"/>
      <w:lvlJc w:val="left"/>
      <w:pPr>
        <w:ind w:left="25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A161288">
      <w:start w:val="1"/>
      <w:numFmt w:val="bullet"/>
      <w:lvlText w:val="o"/>
      <w:lvlJc w:val="left"/>
      <w:pPr>
        <w:ind w:left="32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2EC220DA">
      <w:start w:val="1"/>
      <w:numFmt w:val="bullet"/>
      <w:lvlText w:val="▪"/>
      <w:lvlJc w:val="left"/>
      <w:pPr>
        <w:ind w:left="39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BEF425AE">
      <w:start w:val="1"/>
      <w:numFmt w:val="bullet"/>
      <w:lvlText w:val="•"/>
      <w:lvlJc w:val="left"/>
      <w:pPr>
        <w:ind w:left="46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B68FF44">
      <w:start w:val="1"/>
      <w:numFmt w:val="bullet"/>
      <w:lvlText w:val="o"/>
      <w:lvlJc w:val="left"/>
      <w:pPr>
        <w:ind w:left="54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719A9894">
      <w:start w:val="1"/>
      <w:numFmt w:val="bullet"/>
      <w:lvlText w:val="▪"/>
      <w:lvlJc w:val="left"/>
      <w:pPr>
        <w:ind w:left="61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95" w15:restartNumberingAfterBreak="0">
    <w:nsid w:val="712B5350"/>
    <w:multiLevelType w:val="hybridMultilevel"/>
    <w:tmpl w:val="B2B8DDF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6" w15:restartNumberingAfterBreak="0">
    <w:nsid w:val="7152244C"/>
    <w:multiLevelType w:val="multilevel"/>
    <w:tmpl w:val="F11AFE0E"/>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7" w15:restartNumberingAfterBreak="0">
    <w:nsid w:val="725D354A"/>
    <w:multiLevelType w:val="hybridMultilevel"/>
    <w:tmpl w:val="23885C2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8" w15:restartNumberingAfterBreak="0">
    <w:nsid w:val="74006F68"/>
    <w:multiLevelType w:val="hybridMultilevel"/>
    <w:tmpl w:val="87BEE61A"/>
    <w:lvl w:ilvl="0" w:tplc="EF18FBA0">
      <w:start w:val="1"/>
      <w:numFmt w:val="bullet"/>
      <w:lvlText w:val="-"/>
      <w:lvlJc w:val="left"/>
      <w:pPr>
        <w:ind w:left="1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802982E">
      <w:start w:val="1"/>
      <w:numFmt w:val="bullet"/>
      <w:lvlText w:val="o"/>
      <w:lvlJc w:val="left"/>
      <w:pPr>
        <w:ind w:left="11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13AB924">
      <w:start w:val="1"/>
      <w:numFmt w:val="bullet"/>
      <w:lvlText w:val="▪"/>
      <w:lvlJc w:val="left"/>
      <w:pPr>
        <w:ind w:left="19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DC679C8">
      <w:start w:val="1"/>
      <w:numFmt w:val="bullet"/>
      <w:lvlText w:val="•"/>
      <w:lvlJc w:val="left"/>
      <w:pPr>
        <w:ind w:left="26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F864698">
      <w:start w:val="1"/>
      <w:numFmt w:val="bullet"/>
      <w:lvlText w:val="o"/>
      <w:lvlJc w:val="left"/>
      <w:pPr>
        <w:ind w:left="33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75C2E96">
      <w:start w:val="1"/>
      <w:numFmt w:val="bullet"/>
      <w:lvlText w:val="▪"/>
      <w:lvlJc w:val="left"/>
      <w:pPr>
        <w:ind w:left="40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9502900">
      <w:start w:val="1"/>
      <w:numFmt w:val="bullet"/>
      <w:lvlText w:val="•"/>
      <w:lvlJc w:val="left"/>
      <w:pPr>
        <w:ind w:left="47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9A008D8">
      <w:start w:val="1"/>
      <w:numFmt w:val="bullet"/>
      <w:lvlText w:val="o"/>
      <w:lvlJc w:val="left"/>
      <w:pPr>
        <w:ind w:left="55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DAA5574">
      <w:start w:val="1"/>
      <w:numFmt w:val="bullet"/>
      <w:lvlText w:val="▪"/>
      <w:lvlJc w:val="left"/>
      <w:pPr>
        <w:ind w:left="62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99" w15:restartNumberingAfterBreak="0">
    <w:nsid w:val="74D5711D"/>
    <w:multiLevelType w:val="hybridMultilevel"/>
    <w:tmpl w:val="80863358"/>
    <w:lvl w:ilvl="0" w:tplc="280A0005">
      <w:start w:val="1"/>
      <w:numFmt w:val="bullet"/>
      <w:lvlText w:val=""/>
      <w:lvlJc w:val="left"/>
      <w:pPr>
        <w:ind w:left="1343" w:hanging="360"/>
      </w:pPr>
      <w:rPr>
        <w:rFonts w:ascii="Wingdings" w:hAnsi="Wingdings" w:hint="default"/>
      </w:rPr>
    </w:lvl>
    <w:lvl w:ilvl="1" w:tplc="280A0003">
      <w:start w:val="1"/>
      <w:numFmt w:val="bullet"/>
      <w:lvlText w:val="o"/>
      <w:lvlJc w:val="left"/>
      <w:pPr>
        <w:ind w:left="2063" w:hanging="360"/>
      </w:pPr>
      <w:rPr>
        <w:rFonts w:ascii="Courier New" w:hAnsi="Courier New" w:cs="Courier New" w:hint="default"/>
      </w:rPr>
    </w:lvl>
    <w:lvl w:ilvl="2" w:tplc="280A0005" w:tentative="1">
      <w:start w:val="1"/>
      <w:numFmt w:val="bullet"/>
      <w:lvlText w:val=""/>
      <w:lvlJc w:val="left"/>
      <w:pPr>
        <w:ind w:left="2783" w:hanging="360"/>
      </w:pPr>
      <w:rPr>
        <w:rFonts w:ascii="Wingdings" w:hAnsi="Wingdings" w:hint="default"/>
      </w:rPr>
    </w:lvl>
    <w:lvl w:ilvl="3" w:tplc="280A0001" w:tentative="1">
      <w:start w:val="1"/>
      <w:numFmt w:val="bullet"/>
      <w:lvlText w:val=""/>
      <w:lvlJc w:val="left"/>
      <w:pPr>
        <w:ind w:left="3503" w:hanging="360"/>
      </w:pPr>
      <w:rPr>
        <w:rFonts w:ascii="Symbol" w:hAnsi="Symbol" w:hint="default"/>
      </w:rPr>
    </w:lvl>
    <w:lvl w:ilvl="4" w:tplc="280A0003" w:tentative="1">
      <w:start w:val="1"/>
      <w:numFmt w:val="bullet"/>
      <w:lvlText w:val="o"/>
      <w:lvlJc w:val="left"/>
      <w:pPr>
        <w:ind w:left="4223" w:hanging="360"/>
      </w:pPr>
      <w:rPr>
        <w:rFonts w:ascii="Courier New" w:hAnsi="Courier New" w:cs="Courier New" w:hint="default"/>
      </w:rPr>
    </w:lvl>
    <w:lvl w:ilvl="5" w:tplc="280A0005" w:tentative="1">
      <w:start w:val="1"/>
      <w:numFmt w:val="bullet"/>
      <w:lvlText w:val=""/>
      <w:lvlJc w:val="left"/>
      <w:pPr>
        <w:ind w:left="4943" w:hanging="360"/>
      </w:pPr>
      <w:rPr>
        <w:rFonts w:ascii="Wingdings" w:hAnsi="Wingdings" w:hint="default"/>
      </w:rPr>
    </w:lvl>
    <w:lvl w:ilvl="6" w:tplc="280A0001" w:tentative="1">
      <w:start w:val="1"/>
      <w:numFmt w:val="bullet"/>
      <w:lvlText w:val=""/>
      <w:lvlJc w:val="left"/>
      <w:pPr>
        <w:ind w:left="5663" w:hanging="360"/>
      </w:pPr>
      <w:rPr>
        <w:rFonts w:ascii="Symbol" w:hAnsi="Symbol" w:hint="default"/>
      </w:rPr>
    </w:lvl>
    <w:lvl w:ilvl="7" w:tplc="280A0003" w:tentative="1">
      <w:start w:val="1"/>
      <w:numFmt w:val="bullet"/>
      <w:lvlText w:val="o"/>
      <w:lvlJc w:val="left"/>
      <w:pPr>
        <w:ind w:left="6383" w:hanging="360"/>
      </w:pPr>
      <w:rPr>
        <w:rFonts w:ascii="Courier New" w:hAnsi="Courier New" w:cs="Courier New" w:hint="default"/>
      </w:rPr>
    </w:lvl>
    <w:lvl w:ilvl="8" w:tplc="280A0005" w:tentative="1">
      <w:start w:val="1"/>
      <w:numFmt w:val="bullet"/>
      <w:lvlText w:val=""/>
      <w:lvlJc w:val="left"/>
      <w:pPr>
        <w:ind w:left="7103" w:hanging="360"/>
      </w:pPr>
      <w:rPr>
        <w:rFonts w:ascii="Wingdings" w:hAnsi="Wingdings" w:hint="default"/>
      </w:rPr>
    </w:lvl>
  </w:abstractNum>
  <w:abstractNum w:abstractNumId="200" w15:restartNumberingAfterBreak="0">
    <w:nsid w:val="74E07A9B"/>
    <w:multiLevelType w:val="hybridMultilevel"/>
    <w:tmpl w:val="CCA0C7A0"/>
    <w:lvl w:ilvl="0" w:tplc="FD62223C">
      <w:start w:val="1"/>
      <w:numFmt w:val="bullet"/>
      <w:lvlText w:val="•"/>
      <w:lvlJc w:val="left"/>
      <w:pPr>
        <w:ind w:left="3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97C2ABA">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B0949118">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C1882AFA">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680FADA">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17045DB4">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27289700">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4049EA2">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4E46607E">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01" w15:restartNumberingAfterBreak="0">
    <w:nsid w:val="74F76A1F"/>
    <w:multiLevelType w:val="hybridMultilevel"/>
    <w:tmpl w:val="06E24DEC"/>
    <w:lvl w:ilvl="0" w:tplc="9E7451BC">
      <w:start w:val="1"/>
      <w:numFmt w:val="upperLetter"/>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202" w15:restartNumberingAfterBreak="0">
    <w:nsid w:val="756D3586"/>
    <w:multiLevelType w:val="hybridMultilevel"/>
    <w:tmpl w:val="3356C6DA"/>
    <w:lvl w:ilvl="0" w:tplc="0DDE78BE">
      <w:start w:val="1"/>
      <w:numFmt w:val="bullet"/>
      <w:lvlText w:val="•"/>
      <w:lvlJc w:val="left"/>
      <w:pPr>
        <w:ind w:left="7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5988D10">
      <w:start w:val="1"/>
      <w:numFmt w:val="bullet"/>
      <w:lvlText w:val="o"/>
      <w:lvlJc w:val="left"/>
      <w:pPr>
        <w:ind w:left="149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2C96E9BE">
      <w:start w:val="1"/>
      <w:numFmt w:val="bullet"/>
      <w:lvlText w:val="▪"/>
      <w:lvlJc w:val="left"/>
      <w:pPr>
        <w:ind w:left="221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E368AE3A">
      <w:start w:val="1"/>
      <w:numFmt w:val="bullet"/>
      <w:lvlText w:val="•"/>
      <w:lvlJc w:val="left"/>
      <w:pPr>
        <w:ind w:left="293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59C85C0">
      <w:start w:val="1"/>
      <w:numFmt w:val="bullet"/>
      <w:lvlText w:val="o"/>
      <w:lvlJc w:val="left"/>
      <w:pPr>
        <w:ind w:left="365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FD05004">
      <w:start w:val="1"/>
      <w:numFmt w:val="bullet"/>
      <w:lvlText w:val="▪"/>
      <w:lvlJc w:val="left"/>
      <w:pPr>
        <w:ind w:left="437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0F848B92">
      <w:start w:val="1"/>
      <w:numFmt w:val="bullet"/>
      <w:lvlText w:val="•"/>
      <w:lvlJc w:val="left"/>
      <w:pPr>
        <w:ind w:left="509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CE816E2">
      <w:start w:val="1"/>
      <w:numFmt w:val="bullet"/>
      <w:lvlText w:val="o"/>
      <w:lvlJc w:val="left"/>
      <w:pPr>
        <w:ind w:left="581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284C6E2A">
      <w:start w:val="1"/>
      <w:numFmt w:val="bullet"/>
      <w:lvlText w:val="▪"/>
      <w:lvlJc w:val="left"/>
      <w:pPr>
        <w:ind w:left="653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03" w15:restartNumberingAfterBreak="0">
    <w:nsid w:val="761F5BC2"/>
    <w:multiLevelType w:val="hybridMultilevel"/>
    <w:tmpl w:val="E42CE8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4" w15:restartNumberingAfterBreak="0">
    <w:nsid w:val="76CA699F"/>
    <w:multiLevelType w:val="hybridMultilevel"/>
    <w:tmpl w:val="7CC2954E"/>
    <w:lvl w:ilvl="0" w:tplc="663EB3C0">
      <w:start w:val="1"/>
      <w:numFmt w:val="bullet"/>
      <w:lvlText w:val="•"/>
      <w:lvlJc w:val="left"/>
      <w:pPr>
        <w:ind w:left="178"/>
      </w:pPr>
      <w:rPr>
        <w:rFonts w:ascii="Arial" w:eastAsia="Arial" w:hAnsi="Arial" w:cs="Arial"/>
        <w:b w:val="0"/>
        <w:i w:val="0"/>
        <w:strike w:val="0"/>
        <w:dstrike w:val="0"/>
        <w:color w:val="BA6F00"/>
        <w:sz w:val="20"/>
        <w:szCs w:val="20"/>
        <w:u w:val="none" w:color="000000"/>
        <w:bdr w:val="none" w:sz="0" w:space="0" w:color="auto"/>
        <w:shd w:val="clear" w:color="auto" w:fill="auto"/>
        <w:vertAlign w:val="baseline"/>
      </w:rPr>
    </w:lvl>
    <w:lvl w:ilvl="1" w:tplc="421A5974">
      <w:start w:val="1"/>
      <w:numFmt w:val="bullet"/>
      <w:lvlText w:val="o"/>
      <w:lvlJc w:val="left"/>
      <w:pPr>
        <w:ind w:left="1262"/>
      </w:pPr>
      <w:rPr>
        <w:rFonts w:ascii="Arial" w:eastAsia="Arial" w:hAnsi="Arial" w:cs="Arial"/>
        <w:b w:val="0"/>
        <w:i w:val="0"/>
        <w:strike w:val="0"/>
        <w:dstrike w:val="0"/>
        <w:color w:val="BA6F00"/>
        <w:sz w:val="20"/>
        <w:szCs w:val="20"/>
        <w:u w:val="none" w:color="000000"/>
        <w:bdr w:val="none" w:sz="0" w:space="0" w:color="auto"/>
        <w:shd w:val="clear" w:color="auto" w:fill="auto"/>
        <w:vertAlign w:val="baseline"/>
      </w:rPr>
    </w:lvl>
    <w:lvl w:ilvl="2" w:tplc="478C2A62">
      <w:start w:val="1"/>
      <w:numFmt w:val="bullet"/>
      <w:lvlText w:val="▪"/>
      <w:lvlJc w:val="left"/>
      <w:pPr>
        <w:ind w:left="1982"/>
      </w:pPr>
      <w:rPr>
        <w:rFonts w:ascii="Arial" w:eastAsia="Arial" w:hAnsi="Arial" w:cs="Arial"/>
        <w:b w:val="0"/>
        <w:i w:val="0"/>
        <w:strike w:val="0"/>
        <w:dstrike w:val="0"/>
        <w:color w:val="BA6F00"/>
        <w:sz w:val="20"/>
        <w:szCs w:val="20"/>
        <w:u w:val="none" w:color="000000"/>
        <w:bdr w:val="none" w:sz="0" w:space="0" w:color="auto"/>
        <w:shd w:val="clear" w:color="auto" w:fill="auto"/>
        <w:vertAlign w:val="baseline"/>
      </w:rPr>
    </w:lvl>
    <w:lvl w:ilvl="3" w:tplc="3DDA2718">
      <w:start w:val="1"/>
      <w:numFmt w:val="bullet"/>
      <w:lvlText w:val="•"/>
      <w:lvlJc w:val="left"/>
      <w:pPr>
        <w:ind w:left="2702"/>
      </w:pPr>
      <w:rPr>
        <w:rFonts w:ascii="Arial" w:eastAsia="Arial" w:hAnsi="Arial" w:cs="Arial"/>
        <w:b w:val="0"/>
        <w:i w:val="0"/>
        <w:strike w:val="0"/>
        <w:dstrike w:val="0"/>
        <w:color w:val="BA6F00"/>
        <w:sz w:val="20"/>
        <w:szCs w:val="20"/>
        <w:u w:val="none" w:color="000000"/>
        <w:bdr w:val="none" w:sz="0" w:space="0" w:color="auto"/>
        <w:shd w:val="clear" w:color="auto" w:fill="auto"/>
        <w:vertAlign w:val="baseline"/>
      </w:rPr>
    </w:lvl>
    <w:lvl w:ilvl="4" w:tplc="47F02EE4">
      <w:start w:val="1"/>
      <w:numFmt w:val="bullet"/>
      <w:lvlText w:val="o"/>
      <w:lvlJc w:val="left"/>
      <w:pPr>
        <w:ind w:left="3422"/>
      </w:pPr>
      <w:rPr>
        <w:rFonts w:ascii="Arial" w:eastAsia="Arial" w:hAnsi="Arial" w:cs="Arial"/>
        <w:b w:val="0"/>
        <w:i w:val="0"/>
        <w:strike w:val="0"/>
        <w:dstrike w:val="0"/>
        <w:color w:val="BA6F00"/>
        <w:sz w:val="20"/>
        <w:szCs w:val="20"/>
        <w:u w:val="none" w:color="000000"/>
        <w:bdr w:val="none" w:sz="0" w:space="0" w:color="auto"/>
        <w:shd w:val="clear" w:color="auto" w:fill="auto"/>
        <w:vertAlign w:val="baseline"/>
      </w:rPr>
    </w:lvl>
    <w:lvl w:ilvl="5" w:tplc="6FB62FD4">
      <w:start w:val="1"/>
      <w:numFmt w:val="bullet"/>
      <w:lvlText w:val="▪"/>
      <w:lvlJc w:val="left"/>
      <w:pPr>
        <w:ind w:left="4142"/>
      </w:pPr>
      <w:rPr>
        <w:rFonts w:ascii="Arial" w:eastAsia="Arial" w:hAnsi="Arial" w:cs="Arial"/>
        <w:b w:val="0"/>
        <w:i w:val="0"/>
        <w:strike w:val="0"/>
        <w:dstrike w:val="0"/>
        <w:color w:val="BA6F00"/>
        <w:sz w:val="20"/>
        <w:szCs w:val="20"/>
        <w:u w:val="none" w:color="000000"/>
        <w:bdr w:val="none" w:sz="0" w:space="0" w:color="auto"/>
        <w:shd w:val="clear" w:color="auto" w:fill="auto"/>
        <w:vertAlign w:val="baseline"/>
      </w:rPr>
    </w:lvl>
    <w:lvl w:ilvl="6" w:tplc="59348722">
      <w:start w:val="1"/>
      <w:numFmt w:val="bullet"/>
      <w:lvlText w:val="•"/>
      <w:lvlJc w:val="left"/>
      <w:pPr>
        <w:ind w:left="4862"/>
      </w:pPr>
      <w:rPr>
        <w:rFonts w:ascii="Arial" w:eastAsia="Arial" w:hAnsi="Arial" w:cs="Arial"/>
        <w:b w:val="0"/>
        <w:i w:val="0"/>
        <w:strike w:val="0"/>
        <w:dstrike w:val="0"/>
        <w:color w:val="BA6F00"/>
        <w:sz w:val="20"/>
        <w:szCs w:val="20"/>
        <w:u w:val="none" w:color="000000"/>
        <w:bdr w:val="none" w:sz="0" w:space="0" w:color="auto"/>
        <w:shd w:val="clear" w:color="auto" w:fill="auto"/>
        <w:vertAlign w:val="baseline"/>
      </w:rPr>
    </w:lvl>
    <w:lvl w:ilvl="7" w:tplc="C9F0B476">
      <w:start w:val="1"/>
      <w:numFmt w:val="bullet"/>
      <w:lvlText w:val="o"/>
      <w:lvlJc w:val="left"/>
      <w:pPr>
        <w:ind w:left="5582"/>
      </w:pPr>
      <w:rPr>
        <w:rFonts w:ascii="Arial" w:eastAsia="Arial" w:hAnsi="Arial" w:cs="Arial"/>
        <w:b w:val="0"/>
        <w:i w:val="0"/>
        <w:strike w:val="0"/>
        <w:dstrike w:val="0"/>
        <w:color w:val="BA6F00"/>
        <w:sz w:val="20"/>
        <w:szCs w:val="20"/>
        <w:u w:val="none" w:color="000000"/>
        <w:bdr w:val="none" w:sz="0" w:space="0" w:color="auto"/>
        <w:shd w:val="clear" w:color="auto" w:fill="auto"/>
        <w:vertAlign w:val="baseline"/>
      </w:rPr>
    </w:lvl>
    <w:lvl w:ilvl="8" w:tplc="99D29A76">
      <w:start w:val="1"/>
      <w:numFmt w:val="bullet"/>
      <w:lvlText w:val="▪"/>
      <w:lvlJc w:val="left"/>
      <w:pPr>
        <w:ind w:left="6302"/>
      </w:pPr>
      <w:rPr>
        <w:rFonts w:ascii="Arial" w:eastAsia="Arial" w:hAnsi="Arial" w:cs="Arial"/>
        <w:b w:val="0"/>
        <w:i w:val="0"/>
        <w:strike w:val="0"/>
        <w:dstrike w:val="0"/>
        <w:color w:val="BA6F00"/>
        <w:sz w:val="20"/>
        <w:szCs w:val="20"/>
        <w:u w:val="none" w:color="000000"/>
        <w:bdr w:val="none" w:sz="0" w:space="0" w:color="auto"/>
        <w:shd w:val="clear" w:color="auto" w:fill="auto"/>
        <w:vertAlign w:val="baseline"/>
      </w:rPr>
    </w:lvl>
  </w:abstractNum>
  <w:abstractNum w:abstractNumId="205" w15:restartNumberingAfterBreak="0">
    <w:nsid w:val="76DB7B30"/>
    <w:multiLevelType w:val="hybridMultilevel"/>
    <w:tmpl w:val="836AF87A"/>
    <w:lvl w:ilvl="0" w:tplc="89E48494">
      <w:start w:val="1"/>
      <w:numFmt w:val="upperLetter"/>
      <w:lvlText w:val="%1."/>
      <w:lvlJc w:val="left"/>
      <w:pPr>
        <w:ind w:left="1484" w:hanging="360"/>
      </w:pPr>
      <w:rPr>
        <w:rFonts w:hint="default"/>
        <w:b/>
      </w:rPr>
    </w:lvl>
    <w:lvl w:ilvl="1" w:tplc="280A0019" w:tentative="1">
      <w:start w:val="1"/>
      <w:numFmt w:val="lowerLetter"/>
      <w:lvlText w:val="%2."/>
      <w:lvlJc w:val="left"/>
      <w:pPr>
        <w:ind w:left="2204" w:hanging="360"/>
      </w:pPr>
    </w:lvl>
    <w:lvl w:ilvl="2" w:tplc="280A001B" w:tentative="1">
      <w:start w:val="1"/>
      <w:numFmt w:val="lowerRoman"/>
      <w:lvlText w:val="%3."/>
      <w:lvlJc w:val="right"/>
      <w:pPr>
        <w:ind w:left="2924" w:hanging="180"/>
      </w:pPr>
    </w:lvl>
    <w:lvl w:ilvl="3" w:tplc="280A000F" w:tentative="1">
      <w:start w:val="1"/>
      <w:numFmt w:val="decimal"/>
      <w:lvlText w:val="%4."/>
      <w:lvlJc w:val="left"/>
      <w:pPr>
        <w:ind w:left="3644" w:hanging="360"/>
      </w:pPr>
    </w:lvl>
    <w:lvl w:ilvl="4" w:tplc="280A0019" w:tentative="1">
      <w:start w:val="1"/>
      <w:numFmt w:val="lowerLetter"/>
      <w:lvlText w:val="%5."/>
      <w:lvlJc w:val="left"/>
      <w:pPr>
        <w:ind w:left="4364" w:hanging="360"/>
      </w:pPr>
    </w:lvl>
    <w:lvl w:ilvl="5" w:tplc="280A001B" w:tentative="1">
      <w:start w:val="1"/>
      <w:numFmt w:val="lowerRoman"/>
      <w:lvlText w:val="%6."/>
      <w:lvlJc w:val="right"/>
      <w:pPr>
        <w:ind w:left="5084" w:hanging="180"/>
      </w:pPr>
    </w:lvl>
    <w:lvl w:ilvl="6" w:tplc="280A000F" w:tentative="1">
      <w:start w:val="1"/>
      <w:numFmt w:val="decimal"/>
      <w:lvlText w:val="%7."/>
      <w:lvlJc w:val="left"/>
      <w:pPr>
        <w:ind w:left="5804" w:hanging="360"/>
      </w:pPr>
    </w:lvl>
    <w:lvl w:ilvl="7" w:tplc="280A0019" w:tentative="1">
      <w:start w:val="1"/>
      <w:numFmt w:val="lowerLetter"/>
      <w:lvlText w:val="%8."/>
      <w:lvlJc w:val="left"/>
      <w:pPr>
        <w:ind w:left="6524" w:hanging="360"/>
      </w:pPr>
    </w:lvl>
    <w:lvl w:ilvl="8" w:tplc="280A001B" w:tentative="1">
      <w:start w:val="1"/>
      <w:numFmt w:val="lowerRoman"/>
      <w:lvlText w:val="%9."/>
      <w:lvlJc w:val="right"/>
      <w:pPr>
        <w:ind w:left="7244" w:hanging="180"/>
      </w:pPr>
    </w:lvl>
  </w:abstractNum>
  <w:abstractNum w:abstractNumId="206" w15:restartNumberingAfterBreak="0">
    <w:nsid w:val="76FE3CF8"/>
    <w:multiLevelType w:val="hybridMultilevel"/>
    <w:tmpl w:val="540A5558"/>
    <w:lvl w:ilvl="0" w:tplc="755E2F5C">
      <w:start w:val="1"/>
      <w:numFmt w:val="bullet"/>
      <w:lvlText w:val="•"/>
      <w:lvlJc w:val="left"/>
      <w:pPr>
        <w:ind w:left="2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4F83EAE">
      <w:start w:val="1"/>
      <w:numFmt w:val="bullet"/>
      <w:lvlText w:val="o"/>
      <w:lvlJc w:val="left"/>
      <w:pPr>
        <w:ind w:left="11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7F2CDC8">
      <w:start w:val="1"/>
      <w:numFmt w:val="bullet"/>
      <w:lvlText w:val="▪"/>
      <w:lvlJc w:val="left"/>
      <w:pPr>
        <w:ind w:left="19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9DEFC22">
      <w:start w:val="1"/>
      <w:numFmt w:val="bullet"/>
      <w:lvlText w:val="•"/>
      <w:lvlJc w:val="left"/>
      <w:pPr>
        <w:ind w:left="26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0726698">
      <w:start w:val="1"/>
      <w:numFmt w:val="bullet"/>
      <w:lvlText w:val="o"/>
      <w:lvlJc w:val="left"/>
      <w:pPr>
        <w:ind w:left="33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09A3AB0">
      <w:start w:val="1"/>
      <w:numFmt w:val="bullet"/>
      <w:lvlText w:val="▪"/>
      <w:lvlJc w:val="left"/>
      <w:pPr>
        <w:ind w:left="406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33E50A0">
      <w:start w:val="1"/>
      <w:numFmt w:val="bullet"/>
      <w:lvlText w:val="•"/>
      <w:lvlJc w:val="left"/>
      <w:pPr>
        <w:ind w:left="47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4AA62F4">
      <w:start w:val="1"/>
      <w:numFmt w:val="bullet"/>
      <w:lvlText w:val="o"/>
      <w:lvlJc w:val="left"/>
      <w:pPr>
        <w:ind w:left="55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1D8A598">
      <w:start w:val="1"/>
      <w:numFmt w:val="bullet"/>
      <w:lvlText w:val="▪"/>
      <w:lvlJc w:val="left"/>
      <w:pPr>
        <w:ind w:left="62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07" w15:restartNumberingAfterBreak="0">
    <w:nsid w:val="780C2780"/>
    <w:multiLevelType w:val="hybridMultilevel"/>
    <w:tmpl w:val="0794181C"/>
    <w:lvl w:ilvl="0" w:tplc="4C909D0C">
      <w:start w:val="1"/>
      <w:numFmt w:val="bullet"/>
      <w:lvlText w:val="•"/>
      <w:lvlJc w:val="left"/>
      <w:pPr>
        <w:ind w:left="3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BF4A19E">
      <w:start w:val="1"/>
      <w:numFmt w:val="bullet"/>
      <w:lvlText w:val="o"/>
      <w:lvlJc w:val="left"/>
      <w:pPr>
        <w:ind w:left="109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D50CAA86">
      <w:start w:val="1"/>
      <w:numFmt w:val="bullet"/>
      <w:lvlText w:val="▪"/>
      <w:lvlJc w:val="left"/>
      <w:pPr>
        <w:ind w:left="181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4F3AB43A">
      <w:start w:val="1"/>
      <w:numFmt w:val="bullet"/>
      <w:lvlText w:val="•"/>
      <w:lvlJc w:val="left"/>
      <w:pPr>
        <w:ind w:left="25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95EF944">
      <w:start w:val="1"/>
      <w:numFmt w:val="bullet"/>
      <w:lvlText w:val="o"/>
      <w:lvlJc w:val="left"/>
      <w:pPr>
        <w:ind w:left="325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4ECE9DA0">
      <w:start w:val="1"/>
      <w:numFmt w:val="bullet"/>
      <w:lvlText w:val="▪"/>
      <w:lvlJc w:val="left"/>
      <w:pPr>
        <w:ind w:left="397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9EA0E8A0">
      <w:start w:val="1"/>
      <w:numFmt w:val="bullet"/>
      <w:lvlText w:val="•"/>
      <w:lvlJc w:val="left"/>
      <w:pPr>
        <w:ind w:left="46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9F25846">
      <w:start w:val="1"/>
      <w:numFmt w:val="bullet"/>
      <w:lvlText w:val="o"/>
      <w:lvlJc w:val="left"/>
      <w:pPr>
        <w:ind w:left="541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71C2A5E">
      <w:start w:val="1"/>
      <w:numFmt w:val="bullet"/>
      <w:lvlText w:val="▪"/>
      <w:lvlJc w:val="left"/>
      <w:pPr>
        <w:ind w:left="613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08" w15:restartNumberingAfterBreak="0">
    <w:nsid w:val="7B3E492A"/>
    <w:multiLevelType w:val="hybridMultilevel"/>
    <w:tmpl w:val="377E67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9" w15:restartNumberingAfterBreak="0">
    <w:nsid w:val="7C2E394B"/>
    <w:multiLevelType w:val="hybridMultilevel"/>
    <w:tmpl w:val="6D40B714"/>
    <w:lvl w:ilvl="0" w:tplc="EB28F020">
      <w:start w:val="1"/>
      <w:numFmt w:val="bullet"/>
      <w:lvlText w:val="•"/>
      <w:lvlJc w:val="left"/>
      <w:pPr>
        <w:ind w:left="2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B48C56C">
      <w:start w:val="1"/>
      <w:numFmt w:val="bullet"/>
      <w:lvlText w:val="o"/>
      <w:lvlJc w:val="left"/>
      <w:pPr>
        <w:ind w:left="11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659A439C">
      <w:start w:val="1"/>
      <w:numFmt w:val="bullet"/>
      <w:lvlText w:val="▪"/>
      <w:lvlJc w:val="left"/>
      <w:pPr>
        <w:ind w:left="19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38F8E846">
      <w:start w:val="1"/>
      <w:numFmt w:val="bullet"/>
      <w:lvlText w:val="•"/>
      <w:lvlJc w:val="left"/>
      <w:pPr>
        <w:ind w:left="26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7B0920C">
      <w:start w:val="1"/>
      <w:numFmt w:val="bullet"/>
      <w:lvlText w:val="o"/>
      <w:lvlJc w:val="left"/>
      <w:pPr>
        <w:ind w:left="33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4358F254">
      <w:start w:val="1"/>
      <w:numFmt w:val="bullet"/>
      <w:lvlText w:val="▪"/>
      <w:lvlJc w:val="left"/>
      <w:pPr>
        <w:ind w:left="40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4A1C91FC">
      <w:start w:val="1"/>
      <w:numFmt w:val="bullet"/>
      <w:lvlText w:val="•"/>
      <w:lvlJc w:val="left"/>
      <w:pPr>
        <w:ind w:left="47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B122FF6">
      <w:start w:val="1"/>
      <w:numFmt w:val="bullet"/>
      <w:lvlText w:val="o"/>
      <w:lvlJc w:val="left"/>
      <w:pPr>
        <w:ind w:left="55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80001A9C">
      <w:start w:val="1"/>
      <w:numFmt w:val="bullet"/>
      <w:lvlText w:val="▪"/>
      <w:lvlJc w:val="left"/>
      <w:pPr>
        <w:ind w:left="62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10" w15:restartNumberingAfterBreak="0">
    <w:nsid w:val="7D0F0402"/>
    <w:multiLevelType w:val="hybridMultilevel"/>
    <w:tmpl w:val="D242C7D6"/>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11" w15:restartNumberingAfterBreak="0">
    <w:nsid w:val="7D1612D1"/>
    <w:multiLevelType w:val="hybridMultilevel"/>
    <w:tmpl w:val="04B4E1CA"/>
    <w:lvl w:ilvl="0" w:tplc="8DDE1224">
      <w:start w:val="1"/>
      <w:numFmt w:val="bullet"/>
      <w:lvlText w:val="✓"/>
      <w:lvlJc w:val="left"/>
      <w:pPr>
        <w:ind w:left="3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6C427F62">
      <w:start w:val="1"/>
      <w:numFmt w:val="bullet"/>
      <w:lvlText w:val="o"/>
      <w:lvlJc w:val="left"/>
      <w:pPr>
        <w:ind w:left="10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65027CA4">
      <w:start w:val="1"/>
      <w:numFmt w:val="bullet"/>
      <w:lvlText w:val="▪"/>
      <w:lvlJc w:val="left"/>
      <w:pPr>
        <w:ind w:left="18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0C8CBB28">
      <w:start w:val="1"/>
      <w:numFmt w:val="bullet"/>
      <w:lvlText w:val="•"/>
      <w:lvlJc w:val="left"/>
      <w:pPr>
        <w:ind w:left="25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72EA1276">
      <w:start w:val="1"/>
      <w:numFmt w:val="bullet"/>
      <w:lvlText w:val="o"/>
      <w:lvlJc w:val="left"/>
      <w:pPr>
        <w:ind w:left="32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B3CE8A26">
      <w:start w:val="1"/>
      <w:numFmt w:val="bullet"/>
      <w:lvlText w:val="▪"/>
      <w:lvlJc w:val="left"/>
      <w:pPr>
        <w:ind w:left="39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57AE30D2">
      <w:start w:val="1"/>
      <w:numFmt w:val="bullet"/>
      <w:lvlText w:val="•"/>
      <w:lvlJc w:val="left"/>
      <w:pPr>
        <w:ind w:left="46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69D4592A">
      <w:start w:val="1"/>
      <w:numFmt w:val="bullet"/>
      <w:lvlText w:val="o"/>
      <w:lvlJc w:val="left"/>
      <w:pPr>
        <w:ind w:left="54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35C64948">
      <w:start w:val="1"/>
      <w:numFmt w:val="bullet"/>
      <w:lvlText w:val="▪"/>
      <w:lvlJc w:val="left"/>
      <w:pPr>
        <w:ind w:left="61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212" w15:restartNumberingAfterBreak="0">
    <w:nsid w:val="7DF60F0F"/>
    <w:multiLevelType w:val="hybridMultilevel"/>
    <w:tmpl w:val="AC888EF4"/>
    <w:lvl w:ilvl="0" w:tplc="280A000D">
      <w:start w:val="1"/>
      <w:numFmt w:val="bullet"/>
      <w:lvlText w:val=""/>
      <w:lvlJc w:val="left"/>
      <w:pPr>
        <w:ind w:left="862" w:hanging="360"/>
      </w:pPr>
      <w:rPr>
        <w:rFonts w:ascii="Wingdings" w:hAnsi="Wingdings" w:hint="default"/>
      </w:rPr>
    </w:lvl>
    <w:lvl w:ilvl="1" w:tplc="280A0003">
      <w:start w:val="1"/>
      <w:numFmt w:val="bullet"/>
      <w:lvlText w:val="o"/>
      <w:lvlJc w:val="left"/>
      <w:pPr>
        <w:ind w:left="1582" w:hanging="360"/>
      </w:pPr>
      <w:rPr>
        <w:rFonts w:ascii="Courier New" w:hAnsi="Courier New" w:cs="Courier New" w:hint="default"/>
      </w:rPr>
    </w:lvl>
    <w:lvl w:ilvl="2" w:tplc="280A0005" w:tentative="1">
      <w:start w:val="1"/>
      <w:numFmt w:val="bullet"/>
      <w:lvlText w:val=""/>
      <w:lvlJc w:val="left"/>
      <w:pPr>
        <w:ind w:left="2302" w:hanging="360"/>
      </w:pPr>
      <w:rPr>
        <w:rFonts w:ascii="Wingdings" w:hAnsi="Wingdings" w:hint="default"/>
      </w:rPr>
    </w:lvl>
    <w:lvl w:ilvl="3" w:tplc="280A0001" w:tentative="1">
      <w:start w:val="1"/>
      <w:numFmt w:val="bullet"/>
      <w:lvlText w:val=""/>
      <w:lvlJc w:val="left"/>
      <w:pPr>
        <w:ind w:left="3022" w:hanging="360"/>
      </w:pPr>
      <w:rPr>
        <w:rFonts w:ascii="Symbol" w:hAnsi="Symbol" w:hint="default"/>
      </w:rPr>
    </w:lvl>
    <w:lvl w:ilvl="4" w:tplc="280A0003" w:tentative="1">
      <w:start w:val="1"/>
      <w:numFmt w:val="bullet"/>
      <w:lvlText w:val="o"/>
      <w:lvlJc w:val="left"/>
      <w:pPr>
        <w:ind w:left="3742" w:hanging="360"/>
      </w:pPr>
      <w:rPr>
        <w:rFonts w:ascii="Courier New" w:hAnsi="Courier New" w:cs="Courier New" w:hint="default"/>
      </w:rPr>
    </w:lvl>
    <w:lvl w:ilvl="5" w:tplc="280A0005" w:tentative="1">
      <w:start w:val="1"/>
      <w:numFmt w:val="bullet"/>
      <w:lvlText w:val=""/>
      <w:lvlJc w:val="left"/>
      <w:pPr>
        <w:ind w:left="4462" w:hanging="360"/>
      </w:pPr>
      <w:rPr>
        <w:rFonts w:ascii="Wingdings" w:hAnsi="Wingdings" w:hint="default"/>
      </w:rPr>
    </w:lvl>
    <w:lvl w:ilvl="6" w:tplc="280A0001" w:tentative="1">
      <w:start w:val="1"/>
      <w:numFmt w:val="bullet"/>
      <w:lvlText w:val=""/>
      <w:lvlJc w:val="left"/>
      <w:pPr>
        <w:ind w:left="5182" w:hanging="360"/>
      </w:pPr>
      <w:rPr>
        <w:rFonts w:ascii="Symbol" w:hAnsi="Symbol" w:hint="default"/>
      </w:rPr>
    </w:lvl>
    <w:lvl w:ilvl="7" w:tplc="280A0003" w:tentative="1">
      <w:start w:val="1"/>
      <w:numFmt w:val="bullet"/>
      <w:lvlText w:val="o"/>
      <w:lvlJc w:val="left"/>
      <w:pPr>
        <w:ind w:left="5902" w:hanging="360"/>
      </w:pPr>
      <w:rPr>
        <w:rFonts w:ascii="Courier New" w:hAnsi="Courier New" w:cs="Courier New" w:hint="default"/>
      </w:rPr>
    </w:lvl>
    <w:lvl w:ilvl="8" w:tplc="280A0005" w:tentative="1">
      <w:start w:val="1"/>
      <w:numFmt w:val="bullet"/>
      <w:lvlText w:val=""/>
      <w:lvlJc w:val="left"/>
      <w:pPr>
        <w:ind w:left="6622" w:hanging="360"/>
      </w:pPr>
      <w:rPr>
        <w:rFonts w:ascii="Wingdings" w:hAnsi="Wingdings" w:hint="default"/>
      </w:rPr>
    </w:lvl>
  </w:abstractNum>
  <w:abstractNum w:abstractNumId="213" w15:restartNumberingAfterBreak="0">
    <w:nsid w:val="7E112286"/>
    <w:multiLevelType w:val="hybridMultilevel"/>
    <w:tmpl w:val="5DD89D94"/>
    <w:lvl w:ilvl="0" w:tplc="DDC09AAE">
      <w:start w:val="1"/>
      <w:numFmt w:val="bullet"/>
      <w:lvlText w:val="•"/>
      <w:lvlJc w:val="left"/>
      <w:pPr>
        <w:ind w:left="2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A009FB0">
      <w:start w:val="1"/>
      <w:numFmt w:val="bullet"/>
      <w:lvlText w:val="o"/>
      <w:lvlJc w:val="left"/>
      <w:pPr>
        <w:ind w:left="147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94B2D4D8">
      <w:start w:val="1"/>
      <w:numFmt w:val="bullet"/>
      <w:lvlText w:val="▪"/>
      <w:lvlJc w:val="left"/>
      <w:pPr>
        <w:ind w:left="219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1550E834">
      <w:start w:val="1"/>
      <w:numFmt w:val="bullet"/>
      <w:lvlText w:val="•"/>
      <w:lvlJc w:val="left"/>
      <w:pPr>
        <w:ind w:left="291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B00728C">
      <w:start w:val="1"/>
      <w:numFmt w:val="bullet"/>
      <w:lvlText w:val="o"/>
      <w:lvlJc w:val="left"/>
      <w:pPr>
        <w:ind w:left="363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D4BAA06C">
      <w:start w:val="1"/>
      <w:numFmt w:val="bullet"/>
      <w:lvlText w:val="▪"/>
      <w:lvlJc w:val="left"/>
      <w:pPr>
        <w:ind w:left="435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CDFE334E">
      <w:start w:val="1"/>
      <w:numFmt w:val="bullet"/>
      <w:lvlText w:val="•"/>
      <w:lvlJc w:val="left"/>
      <w:pPr>
        <w:ind w:left="50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A16FE24">
      <w:start w:val="1"/>
      <w:numFmt w:val="bullet"/>
      <w:lvlText w:val="o"/>
      <w:lvlJc w:val="left"/>
      <w:pPr>
        <w:ind w:left="579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401A8DD4">
      <w:start w:val="1"/>
      <w:numFmt w:val="bullet"/>
      <w:lvlText w:val="▪"/>
      <w:lvlJc w:val="left"/>
      <w:pPr>
        <w:ind w:left="651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14" w15:restartNumberingAfterBreak="0">
    <w:nsid w:val="7E6830E3"/>
    <w:multiLevelType w:val="hybridMultilevel"/>
    <w:tmpl w:val="568C9EAA"/>
    <w:lvl w:ilvl="0" w:tplc="C0E487E4">
      <w:start w:val="1"/>
      <w:numFmt w:val="bullet"/>
      <w:lvlText w:val=""/>
      <w:lvlJc w:val="left"/>
      <w:pPr>
        <w:ind w:left="334" w:hanging="360"/>
      </w:pPr>
      <w:rPr>
        <w:rFonts w:ascii="Symbol" w:hAnsi="Symbol" w:hint="default"/>
      </w:rPr>
    </w:lvl>
    <w:lvl w:ilvl="1" w:tplc="280A0003">
      <w:start w:val="1"/>
      <w:numFmt w:val="bullet"/>
      <w:lvlText w:val="o"/>
      <w:lvlJc w:val="left"/>
      <w:pPr>
        <w:ind w:left="1054" w:hanging="360"/>
      </w:pPr>
      <w:rPr>
        <w:rFonts w:ascii="Courier New" w:hAnsi="Courier New" w:cs="Courier New" w:hint="default"/>
      </w:rPr>
    </w:lvl>
    <w:lvl w:ilvl="2" w:tplc="280A0005" w:tentative="1">
      <w:start w:val="1"/>
      <w:numFmt w:val="bullet"/>
      <w:lvlText w:val=""/>
      <w:lvlJc w:val="left"/>
      <w:pPr>
        <w:ind w:left="1774" w:hanging="360"/>
      </w:pPr>
      <w:rPr>
        <w:rFonts w:ascii="Wingdings" w:hAnsi="Wingdings" w:hint="default"/>
      </w:rPr>
    </w:lvl>
    <w:lvl w:ilvl="3" w:tplc="280A0001" w:tentative="1">
      <w:start w:val="1"/>
      <w:numFmt w:val="bullet"/>
      <w:lvlText w:val=""/>
      <w:lvlJc w:val="left"/>
      <w:pPr>
        <w:ind w:left="2494" w:hanging="360"/>
      </w:pPr>
      <w:rPr>
        <w:rFonts w:ascii="Symbol" w:hAnsi="Symbol" w:hint="default"/>
      </w:rPr>
    </w:lvl>
    <w:lvl w:ilvl="4" w:tplc="280A0003" w:tentative="1">
      <w:start w:val="1"/>
      <w:numFmt w:val="bullet"/>
      <w:lvlText w:val="o"/>
      <w:lvlJc w:val="left"/>
      <w:pPr>
        <w:ind w:left="3214" w:hanging="360"/>
      </w:pPr>
      <w:rPr>
        <w:rFonts w:ascii="Courier New" w:hAnsi="Courier New" w:cs="Courier New" w:hint="default"/>
      </w:rPr>
    </w:lvl>
    <w:lvl w:ilvl="5" w:tplc="280A0005" w:tentative="1">
      <w:start w:val="1"/>
      <w:numFmt w:val="bullet"/>
      <w:lvlText w:val=""/>
      <w:lvlJc w:val="left"/>
      <w:pPr>
        <w:ind w:left="3934" w:hanging="360"/>
      </w:pPr>
      <w:rPr>
        <w:rFonts w:ascii="Wingdings" w:hAnsi="Wingdings" w:hint="default"/>
      </w:rPr>
    </w:lvl>
    <w:lvl w:ilvl="6" w:tplc="280A0001" w:tentative="1">
      <w:start w:val="1"/>
      <w:numFmt w:val="bullet"/>
      <w:lvlText w:val=""/>
      <w:lvlJc w:val="left"/>
      <w:pPr>
        <w:ind w:left="4654" w:hanging="360"/>
      </w:pPr>
      <w:rPr>
        <w:rFonts w:ascii="Symbol" w:hAnsi="Symbol" w:hint="default"/>
      </w:rPr>
    </w:lvl>
    <w:lvl w:ilvl="7" w:tplc="280A0003" w:tentative="1">
      <w:start w:val="1"/>
      <w:numFmt w:val="bullet"/>
      <w:lvlText w:val="o"/>
      <w:lvlJc w:val="left"/>
      <w:pPr>
        <w:ind w:left="5374" w:hanging="360"/>
      </w:pPr>
      <w:rPr>
        <w:rFonts w:ascii="Courier New" w:hAnsi="Courier New" w:cs="Courier New" w:hint="default"/>
      </w:rPr>
    </w:lvl>
    <w:lvl w:ilvl="8" w:tplc="280A0005" w:tentative="1">
      <w:start w:val="1"/>
      <w:numFmt w:val="bullet"/>
      <w:lvlText w:val=""/>
      <w:lvlJc w:val="left"/>
      <w:pPr>
        <w:ind w:left="6094" w:hanging="360"/>
      </w:pPr>
      <w:rPr>
        <w:rFonts w:ascii="Wingdings" w:hAnsi="Wingdings" w:hint="default"/>
      </w:rPr>
    </w:lvl>
  </w:abstractNum>
  <w:abstractNum w:abstractNumId="215" w15:restartNumberingAfterBreak="0">
    <w:nsid w:val="7E8E54CC"/>
    <w:multiLevelType w:val="hybridMultilevel"/>
    <w:tmpl w:val="F214ABEC"/>
    <w:lvl w:ilvl="0" w:tplc="AA6EDF38">
      <w:start w:val="1"/>
      <w:numFmt w:val="upperLetter"/>
      <w:lvlText w:val="%1."/>
      <w:lvlJc w:val="left"/>
      <w:pPr>
        <w:ind w:left="1484" w:hanging="360"/>
      </w:pPr>
      <w:rPr>
        <w:rFonts w:hint="default"/>
        <w:b/>
      </w:rPr>
    </w:lvl>
    <w:lvl w:ilvl="1" w:tplc="280A0019" w:tentative="1">
      <w:start w:val="1"/>
      <w:numFmt w:val="lowerLetter"/>
      <w:lvlText w:val="%2."/>
      <w:lvlJc w:val="left"/>
      <w:pPr>
        <w:ind w:left="2204" w:hanging="360"/>
      </w:pPr>
    </w:lvl>
    <w:lvl w:ilvl="2" w:tplc="280A001B" w:tentative="1">
      <w:start w:val="1"/>
      <w:numFmt w:val="lowerRoman"/>
      <w:lvlText w:val="%3."/>
      <w:lvlJc w:val="right"/>
      <w:pPr>
        <w:ind w:left="2924" w:hanging="180"/>
      </w:pPr>
    </w:lvl>
    <w:lvl w:ilvl="3" w:tplc="280A000F" w:tentative="1">
      <w:start w:val="1"/>
      <w:numFmt w:val="decimal"/>
      <w:lvlText w:val="%4."/>
      <w:lvlJc w:val="left"/>
      <w:pPr>
        <w:ind w:left="3644" w:hanging="360"/>
      </w:pPr>
    </w:lvl>
    <w:lvl w:ilvl="4" w:tplc="280A0019" w:tentative="1">
      <w:start w:val="1"/>
      <w:numFmt w:val="lowerLetter"/>
      <w:lvlText w:val="%5."/>
      <w:lvlJc w:val="left"/>
      <w:pPr>
        <w:ind w:left="4364" w:hanging="360"/>
      </w:pPr>
    </w:lvl>
    <w:lvl w:ilvl="5" w:tplc="280A001B" w:tentative="1">
      <w:start w:val="1"/>
      <w:numFmt w:val="lowerRoman"/>
      <w:lvlText w:val="%6."/>
      <w:lvlJc w:val="right"/>
      <w:pPr>
        <w:ind w:left="5084" w:hanging="180"/>
      </w:pPr>
    </w:lvl>
    <w:lvl w:ilvl="6" w:tplc="280A000F" w:tentative="1">
      <w:start w:val="1"/>
      <w:numFmt w:val="decimal"/>
      <w:lvlText w:val="%7."/>
      <w:lvlJc w:val="left"/>
      <w:pPr>
        <w:ind w:left="5804" w:hanging="360"/>
      </w:pPr>
    </w:lvl>
    <w:lvl w:ilvl="7" w:tplc="280A0019" w:tentative="1">
      <w:start w:val="1"/>
      <w:numFmt w:val="lowerLetter"/>
      <w:lvlText w:val="%8."/>
      <w:lvlJc w:val="left"/>
      <w:pPr>
        <w:ind w:left="6524" w:hanging="360"/>
      </w:pPr>
    </w:lvl>
    <w:lvl w:ilvl="8" w:tplc="280A001B" w:tentative="1">
      <w:start w:val="1"/>
      <w:numFmt w:val="lowerRoman"/>
      <w:lvlText w:val="%9."/>
      <w:lvlJc w:val="right"/>
      <w:pPr>
        <w:ind w:left="7244" w:hanging="180"/>
      </w:pPr>
    </w:lvl>
  </w:abstractNum>
  <w:abstractNum w:abstractNumId="216" w15:restartNumberingAfterBreak="0">
    <w:nsid w:val="7ED913D1"/>
    <w:multiLevelType w:val="hybridMultilevel"/>
    <w:tmpl w:val="F8186022"/>
    <w:lvl w:ilvl="0" w:tplc="717E5C74">
      <w:start w:val="1"/>
      <w:numFmt w:val="bullet"/>
      <w:lvlText w:val="•"/>
      <w:lvlJc w:val="left"/>
      <w:pPr>
        <w:ind w:left="3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2066AE4">
      <w:start w:val="1"/>
      <w:numFmt w:val="bullet"/>
      <w:lvlText w:val="o"/>
      <w:lvlJc w:val="left"/>
      <w:pPr>
        <w:ind w:left="119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3F808BFA">
      <w:start w:val="1"/>
      <w:numFmt w:val="bullet"/>
      <w:lvlText w:val="▪"/>
      <w:lvlJc w:val="left"/>
      <w:pPr>
        <w:ind w:left="191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C4A5B8A">
      <w:start w:val="1"/>
      <w:numFmt w:val="bullet"/>
      <w:lvlText w:val="•"/>
      <w:lvlJc w:val="left"/>
      <w:pPr>
        <w:ind w:left="263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F380A26">
      <w:start w:val="1"/>
      <w:numFmt w:val="bullet"/>
      <w:lvlText w:val="o"/>
      <w:lvlJc w:val="left"/>
      <w:pPr>
        <w:ind w:left="335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D5C3AC6">
      <w:start w:val="1"/>
      <w:numFmt w:val="bullet"/>
      <w:lvlText w:val="▪"/>
      <w:lvlJc w:val="left"/>
      <w:pPr>
        <w:ind w:left="407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1AB4C912">
      <w:start w:val="1"/>
      <w:numFmt w:val="bullet"/>
      <w:lvlText w:val="•"/>
      <w:lvlJc w:val="left"/>
      <w:pPr>
        <w:ind w:left="479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436FC1A">
      <w:start w:val="1"/>
      <w:numFmt w:val="bullet"/>
      <w:lvlText w:val="o"/>
      <w:lvlJc w:val="left"/>
      <w:pPr>
        <w:ind w:left="551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12D86DEA">
      <w:start w:val="1"/>
      <w:numFmt w:val="bullet"/>
      <w:lvlText w:val="▪"/>
      <w:lvlJc w:val="left"/>
      <w:pPr>
        <w:ind w:left="623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17" w15:restartNumberingAfterBreak="0">
    <w:nsid w:val="7EEE52E7"/>
    <w:multiLevelType w:val="hybridMultilevel"/>
    <w:tmpl w:val="5AD62CB2"/>
    <w:lvl w:ilvl="0" w:tplc="6980C600">
      <w:numFmt w:val="bullet"/>
      <w:lvlText w:val=""/>
      <w:lvlJc w:val="left"/>
      <w:pPr>
        <w:ind w:left="1080" w:hanging="360"/>
      </w:pPr>
      <w:rPr>
        <w:rFonts w:ascii="Symbol" w:eastAsia="Symbol" w:hAnsi="Symbol" w:cs="Symbol" w:hint="default"/>
        <w:w w:val="100"/>
        <w:sz w:val="22"/>
        <w:szCs w:val="22"/>
        <w:lang w:val="es-ES" w:eastAsia="es-ES" w:bidi="es-ES"/>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num w:numId="1">
    <w:abstractNumId w:val="180"/>
  </w:num>
  <w:num w:numId="2">
    <w:abstractNumId w:val="79"/>
  </w:num>
  <w:num w:numId="3">
    <w:abstractNumId w:val="171"/>
  </w:num>
  <w:num w:numId="4">
    <w:abstractNumId w:val="105"/>
  </w:num>
  <w:num w:numId="5">
    <w:abstractNumId w:val="4"/>
  </w:num>
  <w:num w:numId="6">
    <w:abstractNumId w:val="128"/>
  </w:num>
  <w:num w:numId="7">
    <w:abstractNumId w:val="107"/>
  </w:num>
  <w:num w:numId="8">
    <w:abstractNumId w:val="16"/>
  </w:num>
  <w:num w:numId="9">
    <w:abstractNumId w:val="29"/>
  </w:num>
  <w:num w:numId="10">
    <w:abstractNumId w:val="210"/>
  </w:num>
  <w:num w:numId="11">
    <w:abstractNumId w:val="13"/>
  </w:num>
  <w:num w:numId="12">
    <w:abstractNumId w:val="199"/>
  </w:num>
  <w:num w:numId="13">
    <w:abstractNumId w:val="56"/>
  </w:num>
  <w:num w:numId="14">
    <w:abstractNumId w:val="167"/>
  </w:num>
  <w:num w:numId="15">
    <w:abstractNumId w:val="159"/>
  </w:num>
  <w:num w:numId="16">
    <w:abstractNumId w:val="90"/>
  </w:num>
  <w:num w:numId="17">
    <w:abstractNumId w:val="0"/>
  </w:num>
  <w:num w:numId="18">
    <w:abstractNumId w:val="146"/>
  </w:num>
  <w:num w:numId="19">
    <w:abstractNumId w:val="144"/>
  </w:num>
  <w:num w:numId="20">
    <w:abstractNumId w:val="40"/>
  </w:num>
  <w:num w:numId="21">
    <w:abstractNumId w:val="19"/>
  </w:num>
  <w:num w:numId="22">
    <w:abstractNumId w:val="23"/>
  </w:num>
  <w:num w:numId="23">
    <w:abstractNumId w:val="205"/>
  </w:num>
  <w:num w:numId="24">
    <w:abstractNumId w:val="215"/>
  </w:num>
  <w:num w:numId="25">
    <w:abstractNumId w:val="130"/>
  </w:num>
  <w:num w:numId="26">
    <w:abstractNumId w:val="201"/>
  </w:num>
  <w:num w:numId="27">
    <w:abstractNumId w:val="164"/>
  </w:num>
  <w:num w:numId="28">
    <w:abstractNumId w:val="127"/>
  </w:num>
  <w:num w:numId="29">
    <w:abstractNumId w:val="172"/>
  </w:num>
  <w:num w:numId="30">
    <w:abstractNumId w:val="2"/>
  </w:num>
  <w:num w:numId="31">
    <w:abstractNumId w:val="147"/>
  </w:num>
  <w:num w:numId="32">
    <w:abstractNumId w:val="155"/>
  </w:num>
  <w:num w:numId="33">
    <w:abstractNumId w:val="37"/>
  </w:num>
  <w:num w:numId="34">
    <w:abstractNumId w:val="212"/>
  </w:num>
  <w:num w:numId="35">
    <w:abstractNumId w:val="91"/>
  </w:num>
  <w:num w:numId="36">
    <w:abstractNumId w:val="25"/>
  </w:num>
  <w:num w:numId="37">
    <w:abstractNumId w:val="160"/>
  </w:num>
  <w:num w:numId="38">
    <w:abstractNumId w:val="83"/>
  </w:num>
  <w:num w:numId="39">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6"/>
  </w:num>
  <w:num w:numId="41">
    <w:abstractNumId w:val="9"/>
  </w:num>
  <w:num w:numId="42">
    <w:abstractNumId w:val="123"/>
  </w:num>
  <w:num w:numId="43">
    <w:abstractNumId w:val="64"/>
  </w:num>
  <w:num w:numId="44">
    <w:abstractNumId w:val="75"/>
  </w:num>
  <w:num w:numId="45">
    <w:abstractNumId w:val="149"/>
  </w:num>
  <w:num w:numId="46">
    <w:abstractNumId w:val="185"/>
  </w:num>
  <w:num w:numId="47">
    <w:abstractNumId w:val="134"/>
  </w:num>
  <w:num w:numId="48">
    <w:abstractNumId w:val="57"/>
  </w:num>
  <w:num w:numId="49">
    <w:abstractNumId w:val="32"/>
  </w:num>
  <w:num w:numId="50">
    <w:abstractNumId w:val="189"/>
  </w:num>
  <w:num w:numId="51">
    <w:abstractNumId w:val="137"/>
  </w:num>
  <w:num w:numId="52">
    <w:abstractNumId w:val="103"/>
  </w:num>
  <w:num w:numId="53">
    <w:abstractNumId w:val="21"/>
  </w:num>
  <w:num w:numId="54">
    <w:abstractNumId w:val="138"/>
  </w:num>
  <w:num w:numId="55">
    <w:abstractNumId w:val="129"/>
  </w:num>
  <w:num w:numId="56">
    <w:abstractNumId w:val="143"/>
  </w:num>
  <w:num w:numId="57">
    <w:abstractNumId w:val="198"/>
  </w:num>
  <w:num w:numId="58">
    <w:abstractNumId w:val="192"/>
  </w:num>
  <w:num w:numId="59">
    <w:abstractNumId w:val="158"/>
  </w:num>
  <w:num w:numId="60">
    <w:abstractNumId w:val="209"/>
  </w:num>
  <w:num w:numId="61">
    <w:abstractNumId w:val="27"/>
  </w:num>
  <w:num w:numId="62">
    <w:abstractNumId w:val="66"/>
  </w:num>
  <w:num w:numId="63">
    <w:abstractNumId w:val="51"/>
  </w:num>
  <w:num w:numId="64">
    <w:abstractNumId w:val="101"/>
  </w:num>
  <w:num w:numId="65">
    <w:abstractNumId w:val="150"/>
  </w:num>
  <w:num w:numId="66">
    <w:abstractNumId w:val="97"/>
  </w:num>
  <w:num w:numId="67">
    <w:abstractNumId w:val="35"/>
  </w:num>
  <w:num w:numId="68">
    <w:abstractNumId w:val="77"/>
  </w:num>
  <w:num w:numId="69">
    <w:abstractNumId w:val="111"/>
  </w:num>
  <w:num w:numId="70">
    <w:abstractNumId w:val="74"/>
  </w:num>
  <w:num w:numId="71">
    <w:abstractNumId w:val="140"/>
  </w:num>
  <w:num w:numId="72">
    <w:abstractNumId w:val="72"/>
  </w:num>
  <w:num w:numId="73">
    <w:abstractNumId w:val="116"/>
  </w:num>
  <w:num w:numId="74">
    <w:abstractNumId w:val="15"/>
  </w:num>
  <w:num w:numId="75">
    <w:abstractNumId w:val="22"/>
  </w:num>
  <w:num w:numId="76">
    <w:abstractNumId w:val="5"/>
  </w:num>
  <w:num w:numId="77">
    <w:abstractNumId w:val="184"/>
  </w:num>
  <w:num w:numId="78">
    <w:abstractNumId w:val="113"/>
  </w:num>
  <w:num w:numId="79">
    <w:abstractNumId w:val="80"/>
  </w:num>
  <w:num w:numId="80">
    <w:abstractNumId w:val="33"/>
  </w:num>
  <w:num w:numId="81">
    <w:abstractNumId w:val="115"/>
  </w:num>
  <w:num w:numId="82">
    <w:abstractNumId w:val="168"/>
  </w:num>
  <w:num w:numId="83">
    <w:abstractNumId w:val="122"/>
  </w:num>
  <w:num w:numId="84">
    <w:abstractNumId w:val="8"/>
  </w:num>
  <w:num w:numId="85">
    <w:abstractNumId w:val="131"/>
  </w:num>
  <w:num w:numId="86">
    <w:abstractNumId w:val="136"/>
  </w:num>
  <w:num w:numId="87">
    <w:abstractNumId w:val="3"/>
  </w:num>
  <w:num w:numId="88">
    <w:abstractNumId w:val="62"/>
  </w:num>
  <w:num w:numId="89">
    <w:abstractNumId w:val="10"/>
  </w:num>
  <w:num w:numId="90">
    <w:abstractNumId w:val="65"/>
  </w:num>
  <w:num w:numId="91">
    <w:abstractNumId w:val="183"/>
  </w:num>
  <w:num w:numId="92">
    <w:abstractNumId w:val="87"/>
  </w:num>
  <w:num w:numId="93">
    <w:abstractNumId w:val="200"/>
  </w:num>
  <w:num w:numId="94">
    <w:abstractNumId w:val="61"/>
  </w:num>
  <w:num w:numId="95">
    <w:abstractNumId w:val="216"/>
  </w:num>
  <w:num w:numId="96">
    <w:abstractNumId w:val="38"/>
  </w:num>
  <w:num w:numId="97">
    <w:abstractNumId w:val="202"/>
  </w:num>
  <w:num w:numId="98">
    <w:abstractNumId w:val="186"/>
  </w:num>
  <w:num w:numId="99">
    <w:abstractNumId w:val="86"/>
  </w:num>
  <w:num w:numId="100">
    <w:abstractNumId w:val="190"/>
  </w:num>
  <w:num w:numId="101">
    <w:abstractNumId w:val="162"/>
  </w:num>
  <w:num w:numId="102">
    <w:abstractNumId w:val="31"/>
  </w:num>
  <w:num w:numId="103">
    <w:abstractNumId w:val="12"/>
  </w:num>
  <w:num w:numId="104">
    <w:abstractNumId w:val="48"/>
  </w:num>
  <w:num w:numId="105">
    <w:abstractNumId w:val="133"/>
  </w:num>
  <w:num w:numId="106">
    <w:abstractNumId w:val="100"/>
  </w:num>
  <w:num w:numId="107">
    <w:abstractNumId w:val="194"/>
  </w:num>
  <w:num w:numId="108">
    <w:abstractNumId w:val="204"/>
  </w:num>
  <w:num w:numId="109">
    <w:abstractNumId w:val="52"/>
  </w:num>
  <w:num w:numId="110">
    <w:abstractNumId w:val="206"/>
  </w:num>
  <w:num w:numId="111">
    <w:abstractNumId w:val="11"/>
  </w:num>
  <w:num w:numId="112">
    <w:abstractNumId w:val="191"/>
  </w:num>
  <w:num w:numId="113">
    <w:abstractNumId w:val="1"/>
  </w:num>
  <w:num w:numId="114">
    <w:abstractNumId w:val="73"/>
  </w:num>
  <w:num w:numId="115">
    <w:abstractNumId w:val="95"/>
  </w:num>
  <w:num w:numId="116">
    <w:abstractNumId w:val="85"/>
  </w:num>
  <w:num w:numId="117">
    <w:abstractNumId w:val="26"/>
  </w:num>
  <w:num w:numId="118">
    <w:abstractNumId w:val="109"/>
  </w:num>
  <w:num w:numId="119">
    <w:abstractNumId w:val="89"/>
  </w:num>
  <w:num w:numId="120">
    <w:abstractNumId w:val="110"/>
  </w:num>
  <w:num w:numId="121">
    <w:abstractNumId w:val="54"/>
  </w:num>
  <w:num w:numId="122">
    <w:abstractNumId w:val="59"/>
  </w:num>
  <w:num w:numId="123">
    <w:abstractNumId w:val="213"/>
  </w:num>
  <w:num w:numId="124">
    <w:abstractNumId w:val="125"/>
  </w:num>
  <w:num w:numId="125">
    <w:abstractNumId w:val="163"/>
  </w:num>
  <w:num w:numId="126">
    <w:abstractNumId w:val="70"/>
  </w:num>
  <w:num w:numId="127">
    <w:abstractNumId w:val="34"/>
  </w:num>
  <w:num w:numId="128">
    <w:abstractNumId w:val="166"/>
  </w:num>
  <w:num w:numId="129">
    <w:abstractNumId w:val="170"/>
  </w:num>
  <w:num w:numId="130">
    <w:abstractNumId w:val="187"/>
  </w:num>
  <w:num w:numId="131">
    <w:abstractNumId w:val="43"/>
  </w:num>
  <w:num w:numId="132">
    <w:abstractNumId w:val="207"/>
  </w:num>
  <w:num w:numId="133">
    <w:abstractNumId w:val="139"/>
  </w:num>
  <w:num w:numId="134">
    <w:abstractNumId w:val="84"/>
  </w:num>
  <w:num w:numId="135">
    <w:abstractNumId w:val="157"/>
  </w:num>
  <w:num w:numId="136">
    <w:abstractNumId w:val="211"/>
  </w:num>
  <w:num w:numId="137">
    <w:abstractNumId w:val="99"/>
  </w:num>
  <w:num w:numId="138">
    <w:abstractNumId w:val="182"/>
  </w:num>
  <w:num w:numId="139">
    <w:abstractNumId w:val="67"/>
  </w:num>
  <w:num w:numId="140">
    <w:abstractNumId w:val="28"/>
  </w:num>
  <w:num w:numId="141">
    <w:abstractNumId w:val="135"/>
  </w:num>
  <w:num w:numId="142">
    <w:abstractNumId w:val="179"/>
  </w:num>
  <w:num w:numId="143">
    <w:abstractNumId w:val="60"/>
  </w:num>
  <w:num w:numId="144">
    <w:abstractNumId w:val="188"/>
  </w:num>
  <w:num w:numId="145">
    <w:abstractNumId w:val="214"/>
  </w:num>
  <w:num w:numId="146">
    <w:abstractNumId w:val="78"/>
  </w:num>
  <w:num w:numId="147">
    <w:abstractNumId w:val="175"/>
  </w:num>
  <w:num w:numId="148">
    <w:abstractNumId w:val="47"/>
  </w:num>
  <w:num w:numId="149">
    <w:abstractNumId w:val="98"/>
  </w:num>
  <w:num w:numId="150">
    <w:abstractNumId w:val="117"/>
  </w:num>
  <w:num w:numId="151">
    <w:abstractNumId w:val="104"/>
  </w:num>
  <w:num w:numId="152">
    <w:abstractNumId w:val="102"/>
  </w:num>
  <w:num w:numId="153">
    <w:abstractNumId w:val="126"/>
  </w:num>
  <w:num w:numId="154">
    <w:abstractNumId w:val="154"/>
  </w:num>
  <w:num w:numId="155">
    <w:abstractNumId w:val="42"/>
  </w:num>
  <w:num w:numId="156">
    <w:abstractNumId w:val="193"/>
  </w:num>
  <w:num w:numId="157">
    <w:abstractNumId w:val="81"/>
  </w:num>
  <w:num w:numId="158">
    <w:abstractNumId w:val="46"/>
  </w:num>
  <w:num w:numId="159">
    <w:abstractNumId w:val="18"/>
  </w:num>
  <w:num w:numId="160">
    <w:abstractNumId w:val="17"/>
  </w:num>
  <w:num w:numId="161">
    <w:abstractNumId w:val="119"/>
  </w:num>
  <w:num w:numId="162">
    <w:abstractNumId w:val="152"/>
  </w:num>
  <w:num w:numId="163">
    <w:abstractNumId w:val="24"/>
  </w:num>
  <w:num w:numId="164">
    <w:abstractNumId w:val="141"/>
  </w:num>
  <w:num w:numId="165">
    <w:abstractNumId w:val="14"/>
  </w:num>
  <w:num w:numId="166">
    <w:abstractNumId w:val="173"/>
  </w:num>
  <w:num w:numId="167">
    <w:abstractNumId w:val="82"/>
  </w:num>
  <w:num w:numId="168">
    <w:abstractNumId w:val="156"/>
  </w:num>
  <w:num w:numId="169">
    <w:abstractNumId w:val="30"/>
  </w:num>
  <w:num w:numId="170">
    <w:abstractNumId w:val="153"/>
  </w:num>
  <w:num w:numId="171">
    <w:abstractNumId w:val="112"/>
  </w:num>
  <w:num w:numId="172">
    <w:abstractNumId w:val="6"/>
  </w:num>
  <w:num w:numId="173">
    <w:abstractNumId w:val="92"/>
  </w:num>
  <w:num w:numId="174">
    <w:abstractNumId w:val="165"/>
  </w:num>
  <w:num w:numId="175">
    <w:abstractNumId w:val="55"/>
  </w:num>
  <w:num w:numId="176">
    <w:abstractNumId w:val="114"/>
  </w:num>
  <w:num w:numId="177">
    <w:abstractNumId w:val="58"/>
  </w:num>
  <w:num w:numId="178">
    <w:abstractNumId w:val="20"/>
  </w:num>
  <w:num w:numId="179">
    <w:abstractNumId w:val="88"/>
  </w:num>
  <w:num w:numId="180">
    <w:abstractNumId w:val="96"/>
  </w:num>
  <w:num w:numId="181">
    <w:abstractNumId w:val="36"/>
  </w:num>
  <w:num w:numId="182">
    <w:abstractNumId w:val="108"/>
  </w:num>
  <w:num w:numId="183">
    <w:abstractNumId w:val="169"/>
  </w:num>
  <w:num w:numId="184">
    <w:abstractNumId w:val="44"/>
  </w:num>
  <w:num w:numId="185">
    <w:abstractNumId w:val="7"/>
  </w:num>
  <w:num w:numId="186">
    <w:abstractNumId w:val="94"/>
  </w:num>
  <w:num w:numId="187">
    <w:abstractNumId w:val="106"/>
  </w:num>
  <w:num w:numId="188">
    <w:abstractNumId w:val="151"/>
  </w:num>
  <w:num w:numId="189">
    <w:abstractNumId w:val="145"/>
  </w:num>
  <w:num w:numId="190">
    <w:abstractNumId w:val="208"/>
  </w:num>
  <w:num w:numId="191">
    <w:abstractNumId w:val="181"/>
  </w:num>
  <w:num w:numId="192">
    <w:abstractNumId w:val="41"/>
  </w:num>
  <w:num w:numId="193">
    <w:abstractNumId w:val="68"/>
  </w:num>
  <w:num w:numId="194">
    <w:abstractNumId w:val="197"/>
  </w:num>
  <w:num w:numId="195">
    <w:abstractNumId w:val="121"/>
  </w:num>
  <w:num w:numId="196">
    <w:abstractNumId w:val="203"/>
  </w:num>
  <w:num w:numId="197">
    <w:abstractNumId w:val="53"/>
  </w:num>
  <w:num w:numId="198">
    <w:abstractNumId w:val="148"/>
  </w:num>
  <w:num w:numId="199">
    <w:abstractNumId w:val="177"/>
  </w:num>
  <w:num w:numId="200">
    <w:abstractNumId w:val="93"/>
  </w:num>
  <w:num w:numId="201">
    <w:abstractNumId w:val="50"/>
  </w:num>
  <w:num w:numId="202">
    <w:abstractNumId w:val="120"/>
  </w:num>
  <w:num w:numId="203">
    <w:abstractNumId w:val="118"/>
  </w:num>
  <w:num w:numId="204">
    <w:abstractNumId w:val="49"/>
  </w:num>
  <w:num w:numId="205">
    <w:abstractNumId w:val="176"/>
  </w:num>
  <w:num w:numId="206">
    <w:abstractNumId w:val="71"/>
  </w:num>
  <w:num w:numId="207">
    <w:abstractNumId w:val="161"/>
  </w:num>
  <w:num w:numId="208">
    <w:abstractNumId w:val="174"/>
  </w:num>
  <w:num w:numId="209">
    <w:abstractNumId w:val="124"/>
  </w:num>
  <w:num w:numId="210">
    <w:abstractNumId w:val="45"/>
  </w:num>
  <w:num w:numId="211">
    <w:abstractNumId w:val="178"/>
  </w:num>
  <w:num w:numId="212">
    <w:abstractNumId w:val="132"/>
  </w:num>
  <w:num w:numId="213">
    <w:abstractNumId w:val="76"/>
  </w:num>
  <w:num w:numId="214">
    <w:abstractNumId w:val="63"/>
  </w:num>
  <w:num w:numId="215">
    <w:abstractNumId w:val="217"/>
  </w:num>
  <w:num w:numId="216">
    <w:abstractNumId w:val="39"/>
  </w:num>
  <w:num w:numId="217">
    <w:abstractNumId w:val="195"/>
  </w:num>
  <w:num w:numId="218">
    <w:abstractNumId w:val="69"/>
  </w:num>
  <w:numIdMacAtCleanup w:val="2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2049" style="mso-position-horizontal-relative:margin;mso-position-vertical-relative:margin" fillcolor="none [3212]" strokecolor="none [3213]">
      <v:fill color="none [3212]"/>
      <v:stroke color="none [3213]" weight=".2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507"/>
    <w:rsid w:val="000009AB"/>
    <w:rsid w:val="00000D66"/>
    <w:rsid w:val="000037A4"/>
    <w:rsid w:val="00003A4C"/>
    <w:rsid w:val="000062CE"/>
    <w:rsid w:val="00006967"/>
    <w:rsid w:val="000071C6"/>
    <w:rsid w:val="0001026D"/>
    <w:rsid w:val="000110C7"/>
    <w:rsid w:val="00013017"/>
    <w:rsid w:val="00014A92"/>
    <w:rsid w:val="00014B93"/>
    <w:rsid w:val="00016DED"/>
    <w:rsid w:val="00017705"/>
    <w:rsid w:val="00021AF6"/>
    <w:rsid w:val="00023B1D"/>
    <w:rsid w:val="0002524B"/>
    <w:rsid w:val="000300C3"/>
    <w:rsid w:val="00030706"/>
    <w:rsid w:val="00030DB7"/>
    <w:rsid w:val="000334F0"/>
    <w:rsid w:val="00040458"/>
    <w:rsid w:val="00043F19"/>
    <w:rsid w:val="00043FEF"/>
    <w:rsid w:val="00045FCF"/>
    <w:rsid w:val="00053954"/>
    <w:rsid w:val="00053E3D"/>
    <w:rsid w:val="00054D32"/>
    <w:rsid w:val="00055B23"/>
    <w:rsid w:val="00061014"/>
    <w:rsid w:val="00061F16"/>
    <w:rsid w:val="00065531"/>
    <w:rsid w:val="00070169"/>
    <w:rsid w:val="000706BD"/>
    <w:rsid w:val="00075B49"/>
    <w:rsid w:val="000805EB"/>
    <w:rsid w:val="0008151A"/>
    <w:rsid w:val="00081DF5"/>
    <w:rsid w:val="00084DBD"/>
    <w:rsid w:val="00085B29"/>
    <w:rsid w:val="000862B9"/>
    <w:rsid w:val="00087317"/>
    <w:rsid w:val="00087C88"/>
    <w:rsid w:val="00092267"/>
    <w:rsid w:val="0009440B"/>
    <w:rsid w:val="0009490B"/>
    <w:rsid w:val="00097E62"/>
    <w:rsid w:val="000A04DA"/>
    <w:rsid w:val="000A2F54"/>
    <w:rsid w:val="000A7D7D"/>
    <w:rsid w:val="000B03F6"/>
    <w:rsid w:val="000B13C7"/>
    <w:rsid w:val="000B3DB8"/>
    <w:rsid w:val="000B4B36"/>
    <w:rsid w:val="000B5995"/>
    <w:rsid w:val="000B6866"/>
    <w:rsid w:val="000C3BF8"/>
    <w:rsid w:val="000C3C5E"/>
    <w:rsid w:val="000C7249"/>
    <w:rsid w:val="000D26F1"/>
    <w:rsid w:val="000D3C9B"/>
    <w:rsid w:val="000D6161"/>
    <w:rsid w:val="000E2026"/>
    <w:rsid w:val="000E3EFD"/>
    <w:rsid w:val="000F022E"/>
    <w:rsid w:val="000F04E3"/>
    <w:rsid w:val="00100C58"/>
    <w:rsid w:val="00102082"/>
    <w:rsid w:val="00104C64"/>
    <w:rsid w:val="001058E7"/>
    <w:rsid w:val="00105CAD"/>
    <w:rsid w:val="00107299"/>
    <w:rsid w:val="00107783"/>
    <w:rsid w:val="00110932"/>
    <w:rsid w:val="00113333"/>
    <w:rsid w:val="00121631"/>
    <w:rsid w:val="001223E6"/>
    <w:rsid w:val="00124ABA"/>
    <w:rsid w:val="00133343"/>
    <w:rsid w:val="00135E17"/>
    <w:rsid w:val="00136651"/>
    <w:rsid w:val="001443EF"/>
    <w:rsid w:val="001445D2"/>
    <w:rsid w:val="00145CC5"/>
    <w:rsid w:val="00151FF5"/>
    <w:rsid w:val="00155383"/>
    <w:rsid w:val="0016088F"/>
    <w:rsid w:val="0016146F"/>
    <w:rsid w:val="00161894"/>
    <w:rsid w:val="00161D94"/>
    <w:rsid w:val="001633A1"/>
    <w:rsid w:val="00167462"/>
    <w:rsid w:val="00177618"/>
    <w:rsid w:val="00181077"/>
    <w:rsid w:val="0018144E"/>
    <w:rsid w:val="00183326"/>
    <w:rsid w:val="00183D29"/>
    <w:rsid w:val="001919B0"/>
    <w:rsid w:val="0019266E"/>
    <w:rsid w:val="001968FA"/>
    <w:rsid w:val="001A41C4"/>
    <w:rsid w:val="001A6F5B"/>
    <w:rsid w:val="001B2830"/>
    <w:rsid w:val="001B6675"/>
    <w:rsid w:val="001C3C5E"/>
    <w:rsid w:val="001C4899"/>
    <w:rsid w:val="001D45AE"/>
    <w:rsid w:val="001D61CA"/>
    <w:rsid w:val="001D7F1A"/>
    <w:rsid w:val="001E08DB"/>
    <w:rsid w:val="001E1C48"/>
    <w:rsid w:val="001E1E84"/>
    <w:rsid w:val="001E313D"/>
    <w:rsid w:val="001F0922"/>
    <w:rsid w:val="001F207A"/>
    <w:rsid w:val="001F74EF"/>
    <w:rsid w:val="0020186E"/>
    <w:rsid w:val="00201E75"/>
    <w:rsid w:val="002046C0"/>
    <w:rsid w:val="00207803"/>
    <w:rsid w:val="00210EA4"/>
    <w:rsid w:val="00211689"/>
    <w:rsid w:val="0021255E"/>
    <w:rsid w:val="0021392F"/>
    <w:rsid w:val="0021589B"/>
    <w:rsid w:val="0021725B"/>
    <w:rsid w:val="00217ACC"/>
    <w:rsid w:val="002206B0"/>
    <w:rsid w:val="002239C2"/>
    <w:rsid w:val="0022516D"/>
    <w:rsid w:val="00227B77"/>
    <w:rsid w:val="00232E11"/>
    <w:rsid w:val="00233D49"/>
    <w:rsid w:val="00233D4E"/>
    <w:rsid w:val="00235CA4"/>
    <w:rsid w:val="002370FC"/>
    <w:rsid w:val="002410B1"/>
    <w:rsid w:val="00243DE4"/>
    <w:rsid w:val="00246BFF"/>
    <w:rsid w:val="0025077A"/>
    <w:rsid w:val="00252A55"/>
    <w:rsid w:val="0025478D"/>
    <w:rsid w:val="00255DD4"/>
    <w:rsid w:val="002609A4"/>
    <w:rsid w:val="0026104D"/>
    <w:rsid w:val="0026185E"/>
    <w:rsid w:val="002702E1"/>
    <w:rsid w:val="00272A5E"/>
    <w:rsid w:val="002737E3"/>
    <w:rsid w:val="00275FED"/>
    <w:rsid w:val="00277AAE"/>
    <w:rsid w:val="0028033F"/>
    <w:rsid w:val="00285F2F"/>
    <w:rsid w:val="00290B6F"/>
    <w:rsid w:val="00291B29"/>
    <w:rsid w:val="002939CA"/>
    <w:rsid w:val="00294113"/>
    <w:rsid w:val="002945AB"/>
    <w:rsid w:val="002955C0"/>
    <w:rsid w:val="00296404"/>
    <w:rsid w:val="00297607"/>
    <w:rsid w:val="002A30C9"/>
    <w:rsid w:val="002A5027"/>
    <w:rsid w:val="002A68ED"/>
    <w:rsid w:val="002A6A95"/>
    <w:rsid w:val="002A6C7D"/>
    <w:rsid w:val="002A7710"/>
    <w:rsid w:val="002B5BD4"/>
    <w:rsid w:val="002B60DF"/>
    <w:rsid w:val="002B7E08"/>
    <w:rsid w:val="002C1D83"/>
    <w:rsid w:val="002C351B"/>
    <w:rsid w:val="002C4C8E"/>
    <w:rsid w:val="002C5105"/>
    <w:rsid w:val="002C60A9"/>
    <w:rsid w:val="002D5714"/>
    <w:rsid w:val="002D6088"/>
    <w:rsid w:val="002D7F47"/>
    <w:rsid w:val="002E041A"/>
    <w:rsid w:val="002E2122"/>
    <w:rsid w:val="002E2980"/>
    <w:rsid w:val="002E52A4"/>
    <w:rsid w:val="002E54CA"/>
    <w:rsid w:val="002E5EB5"/>
    <w:rsid w:val="002E5F51"/>
    <w:rsid w:val="002F2BF0"/>
    <w:rsid w:val="002F40EB"/>
    <w:rsid w:val="00300588"/>
    <w:rsid w:val="00303647"/>
    <w:rsid w:val="003036B3"/>
    <w:rsid w:val="0030592D"/>
    <w:rsid w:val="00305CC3"/>
    <w:rsid w:val="00306378"/>
    <w:rsid w:val="00311B9A"/>
    <w:rsid w:val="00313226"/>
    <w:rsid w:val="00314B7D"/>
    <w:rsid w:val="00315CC3"/>
    <w:rsid w:val="00316B3A"/>
    <w:rsid w:val="00316FF3"/>
    <w:rsid w:val="00321659"/>
    <w:rsid w:val="00321963"/>
    <w:rsid w:val="00321A12"/>
    <w:rsid w:val="00324FE7"/>
    <w:rsid w:val="0032609F"/>
    <w:rsid w:val="00326507"/>
    <w:rsid w:val="00330D73"/>
    <w:rsid w:val="00331AD1"/>
    <w:rsid w:val="0033233C"/>
    <w:rsid w:val="00332EDC"/>
    <w:rsid w:val="00334C29"/>
    <w:rsid w:val="00335841"/>
    <w:rsid w:val="00337393"/>
    <w:rsid w:val="003378C0"/>
    <w:rsid w:val="003414A0"/>
    <w:rsid w:val="00341B9F"/>
    <w:rsid w:val="00341EF9"/>
    <w:rsid w:val="00346A82"/>
    <w:rsid w:val="003474CA"/>
    <w:rsid w:val="0035019F"/>
    <w:rsid w:val="00351214"/>
    <w:rsid w:val="003538C7"/>
    <w:rsid w:val="003574E7"/>
    <w:rsid w:val="00360084"/>
    <w:rsid w:val="0036111A"/>
    <w:rsid w:val="003628FB"/>
    <w:rsid w:val="003666A2"/>
    <w:rsid w:val="00373F83"/>
    <w:rsid w:val="0037547E"/>
    <w:rsid w:val="003755CA"/>
    <w:rsid w:val="00383D89"/>
    <w:rsid w:val="0038433C"/>
    <w:rsid w:val="003857F9"/>
    <w:rsid w:val="00386ABF"/>
    <w:rsid w:val="003914F8"/>
    <w:rsid w:val="00391EBF"/>
    <w:rsid w:val="00391F46"/>
    <w:rsid w:val="00393F08"/>
    <w:rsid w:val="00397593"/>
    <w:rsid w:val="003A58D6"/>
    <w:rsid w:val="003A59A0"/>
    <w:rsid w:val="003A7FA9"/>
    <w:rsid w:val="003B1DFF"/>
    <w:rsid w:val="003B47FB"/>
    <w:rsid w:val="003B76FE"/>
    <w:rsid w:val="003C2552"/>
    <w:rsid w:val="003C36EA"/>
    <w:rsid w:val="003C758C"/>
    <w:rsid w:val="003C78AA"/>
    <w:rsid w:val="003D1975"/>
    <w:rsid w:val="003D361C"/>
    <w:rsid w:val="003D5A2A"/>
    <w:rsid w:val="003D6553"/>
    <w:rsid w:val="003E3F8F"/>
    <w:rsid w:val="003E6C0A"/>
    <w:rsid w:val="003E7E4B"/>
    <w:rsid w:val="003F232F"/>
    <w:rsid w:val="003F653A"/>
    <w:rsid w:val="00402A86"/>
    <w:rsid w:val="00413B7E"/>
    <w:rsid w:val="004206CD"/>
    <w:rsid w:val="00425A22"/>
    <w:rsid w:val="00430AEC"/>
    <w:rsid w:val="004310D1"/>
    <w:rsid w:val="00435221"/>
    <w:rsid w:val="00436573"/>
    <w:rsid w:val="00437145"/>
    <w:rsid w:val="0043741B"/>
    <w:rsid w:val="00437CB8"/>
    <w:rsid w:val="0044085A"/>
    <w:rsid w:val="0044271C"/>
    <w:rsid w:val="00442833"/>
    <w:rsid w:val="00443CB8"/>
    <w:rsid w:val="00444EE4"/>
    <w:rsid w:val="00445041"/>
    <w:rsid w:val="004460C5"/>
    <w:rsid w:val="00447635"/>
    <w:rsid w:val="00447EE0"/>
    <w:rsid w:val="0045306C"/>
    <w:rsid w:val="00453B80"/>
    <w:rsid w:val="00454BA6"/>
    <w:rsid w:val="0046211A"/>
    <w:rsid w:val="004641BD"/>
    <w:rsid w:val="00476B97"/>
    <w:rsid w:val="00476C36"/>
    <w:rsid w:val="0048406F"/>
    <w:rsid w:val="00484336"/>
    <w:rsid w:val="004859B3"/>
    <w:rsid w:val="00485B6D"/>
    <w:rsid w:val="00485B76"/>
    <w:rsid w:val="004873A0"/>
    <w:rsid w:val="00492012"/>
    <w:rsid w:val="00494064"/>
    <w:rsid w:val="00495CFD"/>
    <w:rsid w:val="004A0C09"/>
    <w:rsid w:val="004A16DB"/>
    <w:rsid w:val="004A41E3"/>
    <w:rsid w:val="004A7BAC"/>
    <w:rsid w:val="004A7BC7"/>
    <w:rsid w:val="004B0294"/>
    <w:rsid w:val="004B38EC"/>
    <w:rsid w:val="004B46F5"/>
    <w:rsid w:val="004B586C"/>
    <w:rsid w:val="004B72BB"/>
    <w:rsid w:val="004C0A67"/>
    <w:rsid w:val="004C3699"/>
    <w:rsid w:val="004C37DF"/>
    <w:rsid w:val="004C63D3"/>
    <w:rsid w:val="004D2604"/>
    <w:rsid w:val="004D3A1B"/>
    <w:rsid w:val="004D42DD"/>
    <w:rsid w:val="004E3E17"/>
    <w:rsid w:val="004F1808"/>
    <w:rsid w:val="004F4D1D"/>
    <w:rsid w:val="004F62F4"/>
    <w:rsid w:val="004F7511"/>
    <w:rsid w:val="0050387F"/>
    <w:rsid w:val="005057B1"/>
    <w:rsid w:val="00507291"/>
    <w:rsid w:val="005219E8"/>
    <w:rsid w:val="00524CA1"/>
    <w:rsid w:val="00526E90"/>
    <w:rsid w:val="00532547"/>
    <w:rsid w:val="005371B0"/>
    <w:rsid w:val="00537EDD"/>
    <w:rsid w:val="0054409A"/>
    <w:rsid w:val="00547D1C"/>
    <w:rsid w:val="005501F8"/>
    <w:rsid w:val="00551830"/>
    <w:rsid w:val="00553075"/>
    <w:rsid w:val="00557057"/>
    <w:rsid w:val="0055745C"/>
    <w:rsid w:val="005577D7"/>
    <w:rsid w:val="00563C97"/>
    <w:rsid w:val="00563F9E"/>
    <w:rsid w:val="00564471"/>
    <w:rsid w:val="00567332"/>
    <w:rsid w:val="00571DD4"/>
    <w:rsid w:val="005743E1"/>
    <w:rsid w:val="005760CF"/>
    <w:rsid w:val="00576C66"/>
    <w:rsid w:val="00576DF3"/>
    <w:rsid w:val="005805D7"/>
    <w:rsid w:val="00581E95"/>
    <w:rsid w:val="00582A35"/>
    <w:rsid w:val="00582A87"/>
    <w:rsid w:val="005A3221"/>
    <w:rsid w:val="005A465B"/>
    <w:rsid w:val="005A5BA9"/>
    <w:rsid w:val="005B012A"/>
    <w:rsid w:val="005B021E"/>
    <w:rsid w:val="005B150F"/>
    <w:rsid w:val="005C05FD"/>
    <w:rsid w:val="005C1620"/>
    <w:rsid w:val="005C2969"/>
    <w:rsid w:val="005C2ED9"/>
    <w:rsid w:val="005C3DFD"/>
    <w:rsid w:val="005D303B"/>
    <w:rsid w:val="005D5C5A"/>
    <w:rsid w:val="005D6D1D"/>
    <w:rsid w:val="005E17CE"/>
    <w:rsid w:val="005E6D42"/>
    <w:rsid w:val="005E73F7"/>
    <w:rsid w:val="005F2A75"/>
    <w:rsid w:val="005F61AC"/>
    <w:rsid w:val="005F6EF3"/>
    <w:rsid w:val="00601E7A"/>
    <w:rsid w:val="006021BB"/>
    <w:rsid w:val="00602887"/>
    <w:rsid w:val="00602CDD"/>
    <w:rsid w:val="00607A98"/>
    <w:rsid w:val="00611AD4"/>
    <w:rsid w:val="00612F41"/>
    <w:rsid w:val="00613B9B"/>
    <w:rsid w:val="00614D5B"/>
    <w:rsid w:val="00617C26"/>
    <w:rsid w:val="00622EC4"/>
    <w:rsid w:val="00624BBB"/>
    <w:rsid w:val="0062574A"/>
    <w:rsid w:val="00625BA7"/>
    <w:rsid w:val="00625CB9"/>
    <w:rsid w:val="00625CBF"/>
    <w:rsid w:val="00625F06"/>
    <w:rsid w:val="00627D6F"/>
    <w:rsid w:val="00634B62"/>
    <w:rsid w:val="00636268"/>
    <w:rsid w:val="00637E33"/>
    <w:rsid w:val="006409BC"/>
    <w:rsid w:val="00645878"/>
    <w:rsid w:val="00645B73"/>
    <w:rsid w:val="00650427"/>
    <w:rsid w:val="006515DB"/>
    <w:rsid w:val="00653A63"/>
    <w:rsid w:val="00655067"/>
    <w:rsid w:val="0065592A"/>
    <w:rsid w:val="00660C55"/>
    <w:rsid w:val="00660CA1"/>
    <w:rsid w:val="00662A84"/>
    <w:rsid w:val="00662CDF"/>
    <w:rsid w:val="006636B2"/>
    <w:rsid w:val="00666D73"/>
    <w:rsid w:val="00672DFB"/>
    <w:rsid w:val="006737AC"/>
    <w:rsid w:val="00674D15"/>
    <w:rsid w:val="00676B63"/>
    <w:rsid w:val="00680C22"/>
    <w:rsid w:val="00681614"/>
    <w:rsid w:val="00686BA9"/>
    <w:rsid w:val="006915E8"/>
    <w:rsid w:val="00695883"/>
    <w:rsid w:val="006966B1"/>
    <w:rsid w:val="006A2C82"/>
    <w:rsid w:val="006A2F92"/>
    <w:rsid w:val="006A4F1A"/>
    <w:rsid w:val="006A516E"/>
    <w:rsid w:val="006A5864"/>
    <w:rsid w:val="006B01F3"/>
    <w:rsid w:val="006B3298"/>
    <w:rsid w:val="006B4830"/>
    <w:rsid w:val="006B6056"/>
    <w:rsid w:val="006C06AD"/>
    <w:rsid w:val="006C294B"/>
    <w:rsid w:val="006C2B51"/>
    <w:rsid w:val="006C5683"/>
    <w:rsid w:val="006D07A2"/>
    <w:rsid w:val="006D1CB3"/>
    <w:rsid w:val="006E1E8A"/>
    <w:rsid w:val="006E216D"/>
    <w:rsid w:val="006E53F5"/>
    <w:rsid w:val="006F047D"/>
    <w:rsid w:val="006F3DA6"/>
    <w:rsid w:val="006F71F0"/>
    <w:rsid w:val="00700C9E"/>
    <w:rsid w:val="00704CEE"/>
    <w:rsid w:val="00705590"/>
    <w:rsid w:val="00705C0A"/>
    <w:rsid w:val="00710573"/>
    <w:rsid w:val="0071075B"/>
    <w:rsid w:val="007107D4"/>
    <w:rsid w:val="00711564"/>
    <w:rsid w:val="00712860"/>
    <w:rsid w:val="007146B7"/>
    <w:rsid w:val="00715A05"/>
    <w:rsid w:val="00717510"/>
    <w:rsid w:val="00720F52"/>
    <w:rsid w:val="00721C22"/>
    <w:rsid w:val="00723827"/>
    <w:rsid w:val="00724D0E"/>
    <w:rsid w:val="00726739"/>
    <w:rsid w:val="00727AED"/>
    <w:rsid w:val="007311FC"/>
    <w:rsid w:val="007324C7"/>
    <w:rsid w:val="00734C1A"/>
    <w:rsid w:val="00735490"/>
    <w:rsid w:val="0073654D"/>
    <w:rsid w:val="0073660C"/>
    <w:rsid w:val="00736616"/>
    <w:rsid w:val="007378ED"/>
    <w:rsid w:val="00737E4D"/>
    <w:rsid w:val="00740F95"/>
    <w:rsid w:val="00754576"/>
    <w:rsid w:val="00756857"/>
    <w:rsid w:val="007604CC"/>
    <w:rsid w:val="007622A0"/>
    <w:rsid w:val="00764C5E"/>
    <w:rsid w:val="00766F4C"/>
    <w:rsid w:val="007675B5"/>
    <w:rsid w:val="0076780B"/>
    <w:rsid w:val="00767DDC"/>
    <w:rsid w:val="00770FEC"/>
    <w:rsid w:val="00771B24"/>
    <w:rsid w:val="00771CA9"/>
    <w:rsid w:val="007746C2"/>
    <w:rsid w:val="00776CC4"/>
    <w:rsid w:val="00777F4A"/>
    <w:rsid w:val="007806E9"/>
    <w:rsid w:val="007833B4"/>
    <w:rsid w:val="00784961"/>
    <w:rsid w:val="00785393"/>
    <w:rsid w:val="00785A1A"/>
    <w:rsid w:val="007864F3"/>
    <w:rsid w:val="00786BF1"/>
    <w:rsid w:val="00787974"/>
    <w:rsid w:val="00790018"/>
    <w:rsid w:val="0079066B"/>
    <w:rsid w:val="007907A1"/>
    <w:rsid w:val="00794C70"/>
    <w:rsid w:val="00795AE4"/>
    <w:rsid w:val="00796FAD"/>
    <w:rsid w:val="00797297"/>
    <w:rsid w:val="007A1230"/>
    <w:rsid w:val="007A423C"/>
    <w:rsid w:val="007A7809"/>
    <w:rsid w:val="007B12C9"/>
    <w:rsid w:val="007B1FBC"/>
    <w:rsid w:val="007B3788"/>
    <w:rsid w:val="007B59BD"/>
    <w:rsid w:val="007B6AA1"/>
    <w:rsid w:val="007D059C"/>
    <w:rsid w:val="007D129B"/>
    <w:rsid w:val="007D1A8D"/>
    <w:rsid w:val="007D2266"/>
    <w:rsid w:val="007D28C3"/>
    <w:rsid w:val="007D7E42"/>
    <w:rsid w:val="007E5AFB"/>
    <w:rsid w:val="007E6211"/>
    <w:rsid w:val="007F0B96"/>
    <w:rsid w:val="007F5211"/>
    <w:rsid w:val="008010CA"/>
    <w:rsid w:val="00803EB0"/>
    <w:rsid w:val="00807222"/>
    <w:rsid w:val="008073A1"/>
    <w:rsid w:val="00811349"/>
    <w:rsid w:val="00811B04"/>
    <w:rsid w:val="00812600"/>
    <w:rsid w:val="00813AC9"/>
    <w:rsid w:val="008145FB"/>
    <w:rsid w:val="0081525C"/>
    <w:rsid w:val="00817A95"/>
    <w:rsid w:val="008219AA"/>
    <w:rsid w:val="00822420"/>
    <w:rsid w:val="00824948"/>
    <w:rsid w:val="00824C13"/>
    <w:rsid w:val="00826104"/>
    <w:rsid w:val="008279AD"/>
    <w:rsid w:val="00830A42"/>
    <w:rsid w:val="00831019"/>
    <w:rsid w:val="008333A3"/>
    <w:rsid w:val="0084237C"/>
    <w:rsid w:val="00842B52"/>
    <w:rsid w:val="00843989"/>
    <w:rsid w:val="00851323"/>
    <w:rsid w:val="00853A0B"/>
    <w:rsid w:val="00854735"/>
    <w:rsid w:val="00854A61"/>
    <w:rsid w:val="00855B4B"/>
    <w:rsid w:val="00862772"/>
    <w:rsid w:val="008630E4"/>
    <w:rsid w:val="00863632"/>
    <w:rsid w:val="0086460D"/>
    <w:rsid w:val="0086727F"/>
    <w:rsid w:val="00867486"/>
    <w:rsid w:val="00867990"/>
    <w:rsid w:val="00867FD3"/>
    <w:rsid w:val="00872F3F"/>
    <w:rsid w:val="00873782"/>
    <w:rsid w:val="00874211"/>
    <w:rsid w:val="00883A48"/>
    <w:rsid w:val="00883E3C"/>
    <w:rsid w:val="0088590D"/>
    <w:rsid w:val="00892E20"/>
    <w:rsid w:val="0089431B"/>
    <w:rsid w:val="0089487D"/>
    <w:rsid w:val="008949DC"/>
    <w:rsid w:val="00897398"/>
    <w:rsid w:val="00897EE6"/>
    <w:rsid w:val="008A6797"/>
    <w:rsid w:val="008A6E1E"/>
    <w:rsid w:val="008B3469"/>
    <w:rsid w:val="008C3772"/>
    <w:rsid w:val="008C3C9F"/>
    <w:rsid w:val="008C7D4C"/>
    <w:rsid w:val="008C7F94"/>
    <w:rsid w:val="008D37CD"/>
    <w:rsid w:val="008D4ED2"/>
    <w:rsid w:val="008D6211"/>
    <w:rsid w:val="008D76F6"/>
    <w:rsid w:val="008E0002"/>
    <w:rsid w:val="008E1AD6"/>
    <w:rsid w:val="008E3C05"/>
    <w:rsid w:val="008E434E"/>
    <w:rsid w:val="008E6CDD"/>
    <w:rsid w:val="008F23B7"/>
    <w:rsid w:val="008F5418"/>
    <w:rsid w:val="00901675"/>
    <w:rsid w:val="009022C9"/>
    <w:rsid w:val="00902F69"/>
    <w:rsid w:val="009033B7"/>
    <w:rsid w:val="00903C4F"/>
    <w:rsid w:val="00905EC3"/>
    <w:rsid w:val="00906294"/>
    <w:rsid w:val="0090654F"/>
    <w:rsid w:val="009079CF"/>
    <w:rsid w:val="00914ADC"/>
    <w:rsid w:val="009244AA"/>
    <w:rsid w:val="009249A6"/>
    <w:rsid w:val="00926F84"/>
    <w:rsid w:val="00927CD4"/>
    <w:rsid w:val="0093205A"/>
    <w:rsid w:val="00933C45"/>
    <w:rsid w:val="00934242"/>
    <w:rsid w:val="00934A74"/>
    <w:rsid w:val="00940854"/>
    <w:rsid w:val="00940F66"/>
    <w:rsid w:val="0094173C"/>
    <w:rsid w:val="0094193F"/>
    <w:rsid w:val="00942A43"/>
    <w:rsid w:val="00945D3B"/>
    <w:rsid w:val="00947432"/>
    <w:rsid w:val="00950E93"/>
    <w:rsid w:val="00952392"/>
    <w:rsid w:val="00955FA3"/>
    <w:rsid w:val="009575D0"/>
    <w:rsid w:val="00960DB8"/>
    <w:rsid w:val="00961D94"/>
    <w:rsid w:val="009636BA"/>
    <w:rsid w:val="00966291"/>
    <w:rsid w:val="00967999"/>
    <w:rsid w:val="00971BA1"/>
    <w:rsid w:val="00973CD5"/>
    <w:rsid w:val="00975C57"/>
    <w:rsid w:val="009817C2"/>
    <w:rsid w:val="009871BC"/>
    <w:rsid w:val="009964B3"/>
    <w:rsid w:val="009969B1"/>
    <w:rsid w:val="00997270"/>
    <w:rsid w:val="00997704"/>
    <w:rsid w:val="009B2007"/>
    <w:rsid w:val="009B2DCB"/>
    <w:rsid w:val="009B4790"/>
    <w:rsid w:val="009B61C4"/>
    <w:rsid w:val="009B6370"/>
    <w:rsid w:val="009B730A"/>
    <w:rsid w:val="009B7AA0"/>
    <w:rsid w:val="009C093A"/>
    <w:rsid w:val="009C1D69"/>
    <w:rsid w:val="009C4FE6"/>
    <w:rsid w:val="009D1CA3"/>
    <w:rsid w:val="009D56D2"/>
    <w:rsid w:val="009E0399"/>
    <w:rsid w:val="009E059E"/>
    <w:rsid w:val="009E2210"/>
    <w:rsid w:val="009E257D"/>
    <w:rsid w:val="009E2FFE"/>
    <w:rsid w:val="009E34C1"/>
    <w:rsid w:val="009E3578"/>
    <w:rsid w:val="009E4520"/>
    <w:rsid w:val="009E477C"/>
    <w:rsid w:val="009E6B29"/>
    <w:rsid w:val="009F1E7B"/>
    <w:rsid w:val="009F261E"/>
    <w:rsid w:val="009F2A94"/>
    <w:rsid w:val="00A02349"/>
    <w:rsid w:val="00A03063"/>
    <w:rsid w:val="00A054B1"/>
    <w:rsid w:val="00A074FA"/>
    <w:rsid w:val="00A11C58"/>
    <w:rsid w:val="00A127C8"/>
    <w:rsid w:val="00A1644A"/>
    <w:rsid w:val="00A20B1A"/>
    <w:rsid w:val="00A24D35"/>
    <w:rsid w:val="00A26F4B"/>
    <w:rsid w:val="00A30CCA"/>
    <w:rsid w:val="00A31141"/>
    <w:rsid w:val="00A32BFB"/>
    <w:rsid w:val="00A35F28"/>
    <w:rsid w:val="00A41B63"/>
    <w:rsid w:val="00A44F90"/>
    <w:rsid w:val="00A462AA"/>
    <w:rsid w:val="00A47916"/>
    <w:rsid w:val="00A50DFE"/>
    <w:rsid w:val="00A52845"/>
    <w:rsid w:val="00A52A02"/>
    <w:rsid w:val="00A52FD1"/>
    <w:rsid w:val="00A53515"/>
    <w:rsid w:val="00A54292"/>
    <w:rsid w:val="00A575DF"/>
    <w:rsid w:val="00A61DF9"/>
    <w:rsid w:val="00A64B88"/>
    <w:rsid w:val="00A64F8B"/>
    <w:rsid w:val="00A654B7"/>
    <w:rsid w:val="00A65711"/>
    <w:rsid w:val="00A725A5"/>
    <w:rsid w:val="00A8358F"/>
    <w:rsid w:val="00A860C8"/>
    <w:rsid w:val="00A864C8"/>
    <w:rsid w:val="00A9096A"/>
    <w:rsid w:val="00A90F4F"/>
    <w:rsid w:val="00AA2E20"/>
    <w:rsid w:val="00AA49CC"/>
    <w:rsid w:val="00AA49F4"/>
    <w:rsid w:val="00AA6B6F"/>
    <w:rsid w:val="00AA6C86"/>
    <w:rsid w:val="00AA7952"/>
    <w:rsid w:val="00AB317D"/>
    <w:rsid w:val="00AB5F97"/>
    <w:rsid w:val="00AB60E6"/>
    <w:rsid w:val="00AC6BD1"/>
    <w:rsid w:val="00AD02F4"/>
    <w:rsid w:val="00AD1098"/>
    <w:rsid w:val="00AD5223"/>
    <w:rsid w:val="00AD53E6"/>
    <w:rsid w:val="00AD63E2"/>
    <w:rsid w:val="00AD6C38"/>
    <w:rsid w:val="00AE028F"/>
    <w:rsid w:val="00AE0BAA"/>
    <w:rsid w:val="00AE1DEF"/>
    <w:rsid w:val="00AE5650"/>
    <w:rsid w:val="00AE6D9A"/>
    <w:rsid w:val="00AF0749"/>
    <w:rsid w:val="00AF2CE4"/>
    <w:rsid w:val="00AF2E2A"/>
    <w:rsid w:val="00AF5322"/>
    <w:rsid w:val="00AF6DF5"/>
    <w:rsid w:val="00B02AE7"/>
    <w:rsid w:val="00B04A2C"/>
    <w:rsid w:val="00B06C5F"/>
    <w:rsid w:val="00B160B9"/>
    <w:rsid w:val="00B16317"/>
    <w:rsid w:val="00B20C50"/>
    <w:rsid w:val="00B311A9"/>
    <w:rsid w:val="00B32E27"/>
    <w:rsid w:val="00B37E69"/>
    <w:rsid w:val="00B47AF6"/>
    <w:rsid w:val="00B5075D"/>
    <w:rsid w:val="00B50B54"/>
    <w:rsid w:val="00B5475E"/>
    <w:rsid w:val="00B55274"/>
    <w:rsid w:val="00B57189"/>
    <w:rsid w:val="00B61265"/>
    <w:rsid w:val="00B61770"/>
    <w:rsid w:val="00B62597"/>
    <w:rsid w:val="00B63BC7"/>
    <w:rsid w:val="00B6437B"/>
    <w:rsid w:val="00B6474E"/>
    <w:rsid w:val="00B76332"/>
    <w:rsid w:val="00B76BAB"/>
    <w:rsid w:val="00B77F75"/>
    <w:rsid w:val="00B803C4"/>
    <w:rsid w:val="00B81712"/>
    <w:rsid w:val="00B85AEF"/>
    <w:rsid w:val="00B85B71"/>
    <w:rsid w:val="00B86092"/>
    <w:rsid w:val="00B86FCB"/>
    <w:rsid w:val="00B9158D"/>
    <w:rsid w:val="00B91CB5"/>
    <w:rsid w:val="00B921FA"/>
    <w:rsid w:val="00B94B1F"/>
    <w:rsid w:val="00BA36B3"/>
    <w:rsid w:val="00BB2197"/>
    <w:rsid w:val="00BC74D0"/>
    <w:rsid w:val="00BD1A74"/>
    <w:rsid w:val="00BD20FE"/>
    <w:rsid w:val="00BD374B"/>
    <w:rsid w:val="00BD49F5"/>
    <w:rsid w:val="00BD62F4"/>
    <w:rsid w:val="00BE1655"/>
    <w:rsid w:val="00BE458F"/>
    <w:rsid w:val="00BF3E78"/>
    <w:rsid w:val="00BF6C97"/>
    <w:rsid w:val="00C05C15"/>
    <w:rsid w:val="00C07B34"/>
    <w:rsid w:val="00C104D7"/>
    <w:rsid w:val="00C119FD"/>
    <w:rsid w:val="00C11FE1"/>
    <w:rsid w:val="00C128BF"/>
    <w:rsid w:val="00C12FE0"/>
    <w:rsid w:val="00C134A3"/>
    <w:rsid w:val="00C13DC1"/>
    <w:rsid w:val="00C15BCF"/>
    <w:rsid w:val="00C21A3F"/>
    <w:rsid w:val="00C25E1F"/>
    <w:rsid w:val="00C26947"/>
    <w:rsid w:val="00C306EB"/>
    <w:rsid w:val="00C313FE"/>
    <w:rsid w:val="00C35F32"/>
    <w:rsid w:val="00C36348"/>
    <w:rsid w:val="00C37A14"/>
    <w:rsid w:val="00C45CAE"/>
    <w:rsid w:val="00C46E18"/>
    <w:rsid w:val="00C5231A"/>
    <w:rsid w:val="00C52B12"/>
    <w:rsid w:val="00C55FE4"/>
    <w:rsid w:val="00C575C0"/>
    <w:rsid w:val="00C622E7"/>
    <w:rsid w:val="00C652C2"/>
    <w:rsid w:val="00C770F3"/>
    <w:rsid w:val="00C83399"/>
    <w:rsid w:val="00C91B64"/>
    <w:rsid w:val="00C91F6E"/>
    <w:rsid w:val="00C92994"/>
    <w:rsid w:val="00C96749"/>
    <w:rsid w:val="00C96F83"/>
    <w:rsid w:val="00CA1050"/>
    <w:rsid w:val="00CA6199"/>
    <w:rsid w:val="00CA7DEB"/>
    <w:rsid w:val="00CB028C"/>
    <w:rsid w:val="00CB02C8"/>
    <w:rsid w:val="00CB1B50"/>
    <w:rsid w:val="00CB216A"/>
    <w:rsid w:val="00CB2AA6"/>
    <w:rsid w:val="00CB4548"/>
    <w:rsid w:val="00CB4B28"/>
    <w:rsid w:val="00CB520B"/>
    <w:rsid w:val="00CB611E"/>
    <w:rsid w:val="00CB7104"/>
    <w:rsid w:val="00CC2805"/>
    <w:rsid w:val="00CC4D87"/>
    <w:rsid w:val="00CC5C95"/>
    <w:rsid w:val="00CD15F2"/>
    <w:rsid w:val="00CD5D4E"/>
    <w:rsid w:val="00CE2074"/>
    <w:rsid w:val="00CE2210"/>
    <w:rsid w:val="00CE5251"/>
    <w:rsid w:val="00CE6FA2"/>
    <w:rsid w:val="00CF3F39"/>
    <w:rsid w:val="00CF4D64"/>
    <w:rsid w:val="00CF4F61"/>
    <w:rsid w:val="00CF61A6"/>
    <w:rsid w:val="00CF7133"/>
    <w:rsid w:val="00D0012B"/>
    <w:rsid w:val="00D012F3"/>
    <w:rsid w:val="00D03F41"/>
    <w:rsid w:val="00D05C2D"/>
    <w:rsid w:val="00D144D7"/>
    <w:rsid w:val="00D14577"/>
    <w:rsid w:val="00D16788"/>
    <w:rsid w:val="00D202C0"/>
    <w:rsid w:val="00D21AE3"/>
    <w:rsid w:val="00D22A44"/>
    <w:rsid w:val="00D25E1D"/>
    <w:rsid w:val="00D30008"/>
    <w:rsid w:val="00D31F44"/>
    <w:rsid w:val="00D419ED"/>
    <w:rsid w:val="00D43F52"/>
    <w:rsid w:val="00D47EEC"/>
    <w:rsid w:val="00D51A47"/>
    <w:rsid w:val="00D52D1A"/>
    <w:rsid w:val="00D53121"/>
    <w:rsid w:val="00D60421"/>
    <w:rsid w:val="00D61D0B"/>
    <w:rsid w:val="00D62400"/>
    <w:rsid w:val="00D636B5"/>
    <w:rsid w:val="00D63DF4"/>
    <w:rsid w:val="00D66F27"/>
    <w:rsid w:val="00D67F14"/>
    <w:rsid w:val="00D71E68"/>
    <w:rsid w:val="00D7252C"/>
    <w:rsid w:val="00D76A8A"/>
    <w:rsid w:val="00D811C0"/>
    <w:rsid w:val="00D815F0"/>
    <w:rsid w:val="00D81603"/>
    <w:rsid w:val="00D81E22"/>
    <w:rsid w:val="00D90E62"/>
    <w:rsid w:val="00D93365"/>
    <w:rsid w:val="00D966FE"/>
    <w:rsid w:val="00D97625"/>
    <w:rsid w:val="00DA320A"/>
    <w:rsid w:val="00DA5D2C"/>
    <w:rsid w:val="00DB0D3A"/>
    <w:rsid w:val="00DB7138"/>
    <w:rsid w:val="00DC256B"/>
    <w:rsid w:val="00DD4989"/>
    <w:rsid w:val="00DD4A24"/>
    <w:rsid w:val="00DD69D0"/>
    <w:rsid w:val="00DD7C7C"/>
    <w:rsid w:val="00DE150A"/>
    <w:rsid w:val="00DE1C6A"/>
    <w:rsid w:val="00DE287C"/>
    <w:rsid w:val="00DF036F"/>
    <w:rsid w:val="00DF079B"/>
    <w:rsid w:val="00DF21A7"/>
    <w:rsid w:val="00DF606D"/>
    <w:rsid w:val="00DF7146"/>
    <w:rsid w:val="00E00BA0"/>
    <w:rsid w:val="00E026F9"/>
    <w:rsid w:val="00E04B65"/>
    <w:rsid w:val="00E10246"/>
    <w:rsid w:val="00E138D0"/>
    <w:rsid w:val="00E14005"/>
    <w:rsid w:val="00E23420"/>
    <w:rsid w:val="00E25102"/>
    <w:rsid w:val="00E30102"/>
    <w:rsid w:val="00E30963"/>
    <w:rsid w:val="00E32064"/>
    <w:rsid w:val="00E354C5"/>
    <w:rsid w:val="00E360D0"/>
    <w:rsid w:val="00E40236"/>
    <w:rsid w:val="00E41AC6"/>
    <w:rsid w:val="00E41E68"/>
    <w:rsid w:val="00E44640"/>
    <w:rsid w:val="00E45853"/>
    <w:rsid w:val="00E47986"/>
    <w:rsid w:val="00E52450"/>
    <w:rsid w:val="00E527BE"/>
    <w:rsid w:val="00E53533"/>
    <w:rsid w:val="00E541C2"/>
    <w:rsid w:val="00E56353"/>
    <w:rsid w:val="00E61E5F"/>
    <w:rsid w:val="00E67B8B"/>
    <w:rsid w:val="00E7087C"/>
    <w:rsid w:val="00E7159E"/>
    <w:rsid w:val="00E731DC"/>
    <w:rsid w:val="00E74D5D"/>
    <w:rsid w:val="00E75D3E"/>
    <w:rsid w:val="00E76042"/>
    <w:rsid w:val="00E87468"/>
    <w:rsid w:val="00E874F0"/>
    <w:rsid w:val="00EA0E52"/>
    <w:rsid w:val="00EA15B1"/>
    <w:rsid w:val="00EA31FB"/>
    <w:rsid w:val="00EA6327"/>
    <w:rsid w:val="00EA67E9"/>
    <w:rsid w:val="00EA6805"/>
    <w:rsid w:val="00EB2DDC"/>
    <w:rsid w:val="00EB3F17"/>
    <w:rsid w:val="00EB4858"/>
    <w:rsid w:val="00EB5F6D"/>
    <w:rsid w:val="00EB6BF3"/>
    <w:rsid w:val="00EC1D48"/>
    <w:rsid w:val="00EC247D"/>
    <w:rsid w:val="00EC3F43"/>
    <w:rsid w:val="00EC4B56"/>
    <w:rsid w:val="00EC4F84"/>
    <w:rsid w:val="00EC5BB7"/>
    <w:rsid w:val="00ED2A0C"/>
    <w:rsid w:val="00ED5920"/>
    <w:rsid w:val="00ED7B12"/>
    <w:rsid w:val="00EE13EB"/>
    <w:rsid w:val="00EE23AE"/>
    <w:rsid w:val="00EE5060"/>
    <w:rsid w:val="00EE6493"/>
    <w:rsid w:val="00EE77C0"/>
    <w:rsid w:val="00EF20E5"/>
    <w:rsid w:val="00EF3672"/>
    <w:rsid w:val="00F06577"/>
    <w:rsid w:val="00F07228"/>
    <w:rsid w:val="00F1123F"/>
    <w:rsid w:val="00F11A9B"/>
    <w:rsid w:val="00F12FC2"/>
    <w:rsid w:val="00F13BE9"/>
    <w:rsid w:val="00F13BF8"/>
    <w:rsid w:val="00F13E37"/>
    <w:rsid w:val="00F2062D"/>
    <w:rsid w:val="00F213D9"/>
    <w:rsid w:val="00F23A4A"/>
    <w:rsid w:val="00F265B8"/>
    <w:rsid w:val="00F302C8"/>
    <w:rsid w:val="00F30CEF"/>
    <w:rsid w:val="00F32191"/>
    <w:rsid w:val="00F32893"/>
    <w:rsid w:val="00F37D53"/>
    <w:rsid w:val="00F428DB"/>
    <w:rsid w:val="00F43479"/>
    <w:rsid w:val="00F44E04"/>
    <w:rsid w:val="00F47B08"/>
    <w:rsid w:val="00F5026F"/>
    <w:rsid w:val="00F5341B"/>
    <w:rsid w:val="00F53C48"/>
    <w:rsid w:val="00F54068"/>
    <w:rsid w:val="00F5425A"/>
    <w:rsid w:val="00F56353"/>
    <w:rsid w:val="00F57D82"/>
    <w:rsid w:val="00F60273"/>
    <w:rsid w:val="00F612FD"/>
    <w:rsid w:val="00F6177B"/>
    <w:rsid w:val="00F62733"/>
    <w:rsid w:val="00F63B9D"/>
    <w:rsid w:val="00F66D3C"/>
    <w:rsid w:val="00F77E5C"/>
    <w:rsid w:val="00F77FB5"/>
    <w:rsid w:val="00F816D8"/>
    <w:rsid w:val="00F81C9B"/>
    <w:rsid w:val="00F82238"/>
    <w:rsid w:val="00F83E35"/>
    <w:rsid w:val="00F84483"/>
    <w:rsid w:val="00F85EA1"/>
    <w:rsid w:val="00F87AEE"/>
    <w:rsid w:val="00F90255"/>
    <w:rsid w:val="00F934E5"/>
    <w:rsid w:val="00F961D2"/>
    <w:rsid w:val="00F97968"/>
    <w:rsid w:val="00FA49A4"/>
    <w:rsid w:val="00FA5615"/>
    <w:rsid w:val="00FA67D9"/>
    <w:rsid w:val="00FA6E7B"/>
    <w:rsid w:val="00FA78A1"/>
    <w:rsid w:val="00FB1CE1"/>
    <w:rsid w:val="00FB1D84"/>
    <w:rsid w:val="00FB2403"/>
    <w:rsid w:val="00FB36AC"/>
    <w:rsid w:val="00FB6C64"/>
    <w:rsid w:val="00FB7863"/>
    <w:rsid w:val="00FC11A6"/>
    <w:rsid w:val="00FC42C8"/>
    <w:rsid w:val="00FC6A9E"/>
    <w:rsid w:val="00FD1353"/>
    <w:rsid w:val="00FD4ED1"/>
    <w:rsid w:val="00FD72C2"/>
    <w:rsid w:val="00FD74EF"/>
    <w:rsid w:val="00FD7E2C"/>
    <w:rsid w:val="00FE093A"/>
    <w:rsid w:val="00FE24E9"/>
    <w:rsid w:val="00FE6515"/>
    <w:rsid w:val="00FE776B"/>
    <w:rsid w:val="00FF10AE"/>
    <w:rsid w:val="00FF1237"/>
    <w:rsid w:val="00FF76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margin;mso-position-vertical-relative:margin" fillcolor="none [3212]" strokecolor="none [3213]">
      <v:fill color="none [3212]"/>
      <v:stroke color="none [3213]" weight=".25pt"/>
    </o:shapedefaults>
    <o:shapelayout v:ext="edit">
      <o:idmap v:ext="edit" data="1"/>
    </o:shapelayout>
  </w:shapeDefaults>
  <w:decimalSymbol w:val="."/>
  <w:listSeparator w:val=";"/>
  <w14:docId w14:val="2929F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64C8"/>
    <w:rPr>
      <w:color w:val="527D55" w:themeColor="accent1" w:themeShade="BF"/>
      <w:lang w:val="es-ES"/>
    </w:rPr>
  </w:style>
  <w:style w:type="paragraph" w:styleId="Ttulo1">
    <w:name w:val="heading 1"/>
    <w:basedOn w:val="Normal"/>
    <w:next w:val="Normal"/>
    <w:link w:val="Ttulo1Car"/>
    <w:uiPriority w:val="9"/>
    <w:qFormat/>
    <w:rsid w:val="00A864C8"/>
    <w:pPr>
      <w:jc w:val="right"/>
      <w:outlineLvl w:val="0"/>
    </w:pPr>
    <w:rPr>
      <w:rFonts w:asciiTheme="majorHAnsi" w:hAnsiTheme="majorHAnsi"/>
      <w:caps/>
      <w:color w:val="72A376" w:themeColor="accent1"/>
      <w:sz w:val="44"/>
      <w:szCs w:val="44"/>
    </w:rPr>
  </w:style>
  <w:style w:type="paragraph" w:styleId="Ttulo2">
    <w:name w:val="heading 2"/>
    <w:basedOn w:val="Normal"/>
    <w:next w:val="Normal"/>
    <w:link w:val="Ttulo2Car"/>
    <w:uiPriority w:val="9"/>
    <w:unhideWhenUsed/>
    <w:qFormat/>
    <w:rsid w:val="00A864C8"/>
    <w:pPr>
      <w:spacing w:after="0"/>
      <w:jc w:val="right"/>
      <w:outlineLvl w:val="1"/>
    </w:pPr>
    <w:rPr>
      <w:rFonts w:asciiTheme="majorHAnsi" w:hAnsiTheme="majorHAnsi"/>
      <w:color w:val="72A376" w:themeColor="accent1"/>
      <w:sz w:val="36"/>
      <w:szCs w:val="36"/>
    </w:rPr>
  </w:style>
  <w:style w:type="paragraph" w:styleId="Ttulo3">
    <w:name w:val="heading 3"/>
    <w:basedOn w:val="Normal"/>
    <w:next w:val="Normal"/>
    <w:link w:val="Ttulo3Car"/>
    <w:uiPriority w:val="9"/>
    <w:unhideWhenUsed/>
    <w:qFormat/>
    <w:rsid w:val="00A864C8"/>
    <w:pPr>
      <w:spacing w:before="1000" w:after="0"/>
      <w:jc w:val="right"/>
      <w:outlineLvl w:val="2"/>
    </w:pPr>
    <w:rPr>
      <w:rFonts w:asciiTheme="majorHAnsi" w:hAnsiTheme="majorHAnsi"/>
      <w:caps/>
      <w:color w:val="72A376" w:themeColor="accent1"/>
      <w:sz w:val="36"/>
      <w:szCs w:val="36"/>
    </w:rPr>
  </w:style>
  <w:style w:type="paragraph" w:styleId="Ttulo4">
    <w:name w:val="heading 4"/>
    <w:basedOn w:val="Normal"/>
    <w:next w:val="Normal"/>
    <w:link w:val="Ttulo4Car"/>
    <w:uiPriority w:val="9"/>
    <w:unhideWhenUsed/>
    <w:qFormat/>
    <w:rsid w:val="00A864C8"/>
    <w:pPr>
      <w:jc w:val="right"/>
      <w:outlineLvl w:val="3"/>
    </w:pPr>
    <w:rPr>
      <w:rFonts w:asciiTheme="majorHAnsi" w:hAnsiTheme="majorHAnsi"/>
      <w:color w:val="72A376" w:themeColor="accent1"/>
      <w:sz w:val="24"/>
    </w:rPr>
  </w:style>
  <w:style w:type="paragraph" w:styleId="Ttulo5">
    <w:name w:val="heading 5"/>
    <w:basedOn w:val="Normal"/>
    <w:next w:val="Normal"/>
    <w:link w:val="Ttulo5Car"/>
    <w:uiPriority w:val="9"/>
    <w:semiHidden/>
    <w:unhideWhenUsed/>
    <w:qFormat/>
    <w:rsid w:val="00CB1B50"/>
    <w:pPr>
      <w:tabs>
        <w:tab w:val="num" w:pos="3600"/>
      </w:tabs>
      <w:spacing w:before="240" w:after="60" w:line="240" w:lineRule="auto"/>
      <w:ind w:left="3600" w:hanging="720"/>
      <w:outlineLvl w:val="4"/>
    </w:pPr>
    <w:rPr>
      <w:rFonts w:eastAsiaTheme="minorEastAsia"/>
      <w:b/>
      <w:bCs/>
      <w:i/>
      <w:iCs/>
      <w:color w:val="auto"/>
      <w:sz w:val="26"/>
      <w:szCs w:val="26"/>
      <w:lang w:val="en-US"/>
    </w:rPr>
  </w:style>
  <w:style w:type="paragraph" w:styleId="Ttulo6">
    <w:name w:val="heading 6"/>
    <w:basedOn w:val="Normal"/>
    <w:next w:val="Normal"/>
    <w:link w:val="Ttulo6Car"/>
    <w:unhideWhenUsed/>
    <w:qFormat/>
    <w:rsid w:val="00A864C8"/>
    <w:pPr>
      <w:keepNext/>
      <w:spacing w:after="0" w:line="240" w:lineRule="auto"/>
      <w:outlineLvl w:val="5"/>
    </w:pPr>
    <w:rPr>
      <w:rFonts w:ascii="Times New Roman" w:eastAsia="Times New Roman" w:hAnsi="Times New Roman" w:cs="Times New Roman"/>
      <w:color w:val="4D4F3F" w:themeColor="text2" w:themeShade="BF"/>
      <w:sz w:val="60"/>
    </w:rPr>
  </w:style>
  <w:style w:type="paragraph" w:styleId="Ttulo7">
    <w:name w:val="heading 7"/>
    <w:basedOn w:val="Normal"/>
    <w:next w:val="Normal"/>
    <w:link w:val="Ttulo7Car"/>
    <w:uiPriority w:val="9"/>
    <w:semiHidden/>
    <w:unhideWhenUsed/>
    <w:qFormat/>
    <w:rsid w:val="00CB1B50"/>
    <w:pPr>
      <w:tabs>
        <w:tab w:val="num" w:pos="5040"/>
      </w:tabs>
      <w:spacing w:before="240" w:after="60" w:line="240" w:lineRule="auto"/>
      <w:ind w:left="5040" w:hanging="720"/>
      <w:outlineLvl w:val="6"/>
    </w:pPr>
    <w:rPr>
      <w:rFonts w:eastAsiaTheme="minorEastAsia"/>
      <w:color w:val="auto"/>
      <w:sz w:val="24"/>
      <w:szCs w:val="24"/>
      <w:lang w:val="en-US"/>
    </w:rPr>
  </w:style>
  <w:style w:type="paragraph" w:styleId="Ttulo8">
    <w:name w:val="heading 8"/>
    <w:basedOn w:val="Normal"/>
    <w:next w:val="Normal"/>
    <w:link w:val="Ttulo8Car"/>
    <w:uiPriority w:val="9"/>
    <w:semiHidden/>
    <w:unhideWhenUsed/>
    <w:qFormat/>
    <w:rsid w:val="00CB1B50"/>
    <w:pPr>
      <w:tabs>
        <w:tab w:val="num" w:pos="5760"/>
      </w:tabs>
      <w:spacing w:before="240" w:after="60" w:line="240" w:lineRule="auto"/>
      <w:ind w:left="5760" w:hanging="720"/>
      <w:outlineLvl w:val="7"/>
    </w:pPr>
    <w:rPr>
      <w:rFonts w:eastAsiaTheme="minorEastAsia"/>
      <w:i/>
      <w:iCs/>
      <w:color w:val="auto"/>
      <w:sz w:val="24"/>
      <w:szCs w:val="24"/>
      <w:lang w:val="en-US"/>
    </w:rPr>
  </w:style>
  <w:style w:type="paragraph" w:styleId="Ttulo9">
    <w:name w:val="heading 9"/>
    <w:basedOn w:val="Normal"/>
    <w:next w:val="Normal"/>
    <w:link w:val="Ttulo9Car"/>
    <w:uiPriority w:val="9"/>
    <w:semiHidden/>
    <w:unhideWhenUsed/>
    <w:qFormat/>
    <w:rsid w:val="00CB1B50"/>
    <w:pPr>
      <w:tabs>
        <w:tab w:val="num" w:pos="6480"/>
      </w:tabs>
      <w:spacing w:before="240" w:after="60" w:line="240" w:lineRule="auto"/>
      <w:ind w:left="6480" w:hanging="720"/>
      <w:outlineLvl w:val="8"/>
    </w:pPr>
    <w:rPr>
      <w:rFonts w:asciiTheme="majorHAnsi" w:eastAsiaTheme="majorEastAsia" w:hAnsiTheme="majorHAnsi" w:cstheme="majorBidi"/>
      <w:color w:val="auto"/>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864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64C8"/>
    <w:rPr>
      <w:rFonts w:ascii="Tahoma" w:hAnsi="Tahoma" w:cs="Tahoma"/>
      <w:sz w:val="16"/>
      <w:szCs w:val="16"/>
    </w:rPr>
  </w:style>
  <w:style w:type="table" w:styleId="Tablaconcuadrcula">
    <w:name w:val="Table Grid"/>
    <w:basedOn w:val="Tablanormal"/>
    <w:uiPriority w:val="59"/>
    <w:rsid w:val="00A864C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ntro">
    <w:name w:val="Intro"/>
    <w:basedOn w:val="Normal"/>
    <w:qFormat/>
    <w:rsid w:val="00A864C8"/>
    <w:pPr>
      <w:ind w:left="1440"/>
    </w:pPr>
    <w:rPr>
      <w:sz w:val="28"/>
    </w:rPr>
  </w:style>
  <w:style w:type="character" w:styleId="Textodelmarcadordeposicin">
    <w:name w:val="Placeholder Text"/>
    <w:basedOn w:val="Fuentedeprrafopredeter"/>
    <w:uiPriority w:val="99"/>
    <w:semiHidden/>
    <w:rsid w:val="00A864C8"/>
    <w:rPr>
      <w:color w:val="808080"/>
    </w:rPr>
  </w:style>
  <w:style w:type="character" w:customStyle="1" w:styleId="Ttulo2Car">
    <w:name w:val="Título 2 Car"/>
    <w:basedOn w:val="Fuentedeprrafopredeter"/>
    <w:link w:val="Ttulo2"/>
    <w:rsid w:val="00A864C8"/>
    <w:rPr>
      <w:rFonts w:asciiTheme="majorHAnsi" w:hAnsiTheme="majorHAnsi"/>
      <w:color w:val="72A376" w:themeColor="accent1"/>
      <w:sz w:val="36"/>
      <w:szCs w:val="36"/>
    </w:rPr>
  </w:style>
  <w:style w:type="character" w:customStyle="1" w:styleId="Ttulo3Car">
    <w:name w:val="Título 3 Car"/>
    <w:basedOn w:val="Fuentedeprrafopredeter"/>
    <w:link w:val="Ttulo3"/>
    <w:rsid w:val="00A864C8"/>
    <w:rPr>
      <w:rFonts w:asciiTheme="majorHAnsi" w:hAnsiTheme="majorHAnsi"/>
      <w:caps/>
      <w:color w:val="72A376" w:themeColor="accent1"/>
      <w:sz w:val="36"/>
      <w:szCs w:val="36"/>
    </w:rPr>
  </w:style>
  <w:style w:type="character" w:customStyle="1" w:styleId="Ttulo4Car">
    <w:name w:val="Título 4 Car"/>
    <w:basedOn w:val="Fuentedeprrafopredeter"/>
    <w:link w:val="Ttulo4"/>
    <w:uiPriority w:val="9"/>
    <w:rsid w:val="00A864C8"/>
    <w:rPr>
      <w:rFonts w:asciiTheme="majorHAnsi" w:hAnsiTheme="majorHAnsi"/>
      <w:color w:val="72A376" w:themeColor="accent1"/>
      <w:sz w:val="24"/>
    </w:rPr>
  </w:style>
  <w:style w:type="character" w:customStyle="1" w:styleId="Ttulo6Car">
    <w:name w:val="Título 6 Car"/>
    <w:basedOn w:val="Fuentedeprrafopredeter"/>
    <w:link w:val="Ttulo6"/>
    <w:rsid w:val="00A864C8"/>
    <w:rPr>
      <w:rFonts w:ascii="Times New Roman" w:eastAsia="Times New Roman" w:hAnsi="Times New Roman" w:cs="Times New Roman"/>
      <w:color w:val="4D4F3F" w:themeColor="text2" w:themeShade="BF"/>
      <w:sz w:val="60"/>
    </w:rPr>
  </w:style>
  <w:style w:type="paragraph" w:customStyle="1" w:styleId="TabName">
    <w:name w:val="Tab Name"/>
    <w:basedOn w:val="Normal"/>
    <w:rsid w:val="00A864C8"/>
    <w:pPr>
      <w:jc w:val="center"/>
    </w:pPr>
    <w:rPr>
      <w:color w:val="72A376" w:themeColor="accent1"/>
      <w:sz w:val="32"/>
    </w:rPr>
  </w:style>
  <w:style w:type="paragraph" w:styleId="Prrafodelista">
    <w:name w:val="List Paragraph"/>
    <w:aliases w:val="Bulleted List,Fundamentacion,Lista vistosa - Énfasis 11,SubPárrafo de lista"/>
    <w:basedOn w:val="Normal"/>
    <w:link w:val="PrrafodelistaCar"/>
    <w:uiPriority w:val="34"/>
    <w:qFormat/>
    <w:rsid w:val="00A864C8"/>
    <w:pPr>
      <w:numPr>
        <w:numId w:val="1"/>
      </w:numPr>
      <w:spacing w:after="400" w:line="240" w:lineRule="auto"/>
    </w:pPr>
    <w:rPr>
      <w:color w:val="72A376" w:themeColor="accent1"/>
      <w:sz w:val="32"/>
    </w:rPr>
  </w:style>
  <w:style w:type="paragraph" w:customStyle="1" w:styleId="1Spine">
    <w:name w:val="1&quot; Spine"/>
    <w:basedOn w:val="Normal"/>
    <w:qFormat/>
    <w:rsid w:val="00A864C8"/>
    <w:pPr>
      <w:spacing w:after="0" w:line="240" w:lineRule="auto"/>
      <w:jc w:val="center"/>
    </w:pPr>
    <w:rPr>
      <w:b/>
      <w:color w:val="4D4F3F" w:themeColor="text2" w:themeShade="BF"/>
      <w:sz w:val="44"/>
      <w:szCs w:val="44"/>
    </w:rPr>
  </w:style>
  <w:style w:type="paragraph" w:customStyle="1" w:styleId="15Spine">
    <w:name w:val="1.5&quot; Spine"/>
    <w:basedOn w:val="Normal"/>
    <w:qFormat/>
    <w:rsid w:val="00A864C8"/>
    <w:pPr>
      <w:spacing w:after="0" w:line="240" w:lineRule="auto"/>
      <w:jc w:val="center"/>
    </w:pPr>
    <w:rPr>
      <w:b/>
      <w:color w:val="4D4F3F" w:themeColor="text2" w:themeShade="BF"/>
      <w:sz w:val="48"/>
      <w:szCs w:val="48"/>
    </w:rPr>
  </w:style>
  <w:style w:type="paragraph" w:customStyle="1" w:styleId="2Spine">
    <w:name w:val="2&quot; Spine"/>
    <w:basedOn w:val="Normal"/>
    <w:qFormat/>
    <w:rsid w:val="00A864C8"/>
    <w:pPr>
      <w:spacing w:after="0" w:line="240" w:lineRule="auto"/>
      <w:jc w:val="center"/>
    </w:pPr>
    <w:rPr>
      <w:b/>
      <w:color w:val="4D4F3F" w:themeColor="text2" w:themeShade="BF"/>
      <w:sz w:val="56"/>
      <w:szCs w:val="56"/>
    </w:rPr>
  </w:style>
  <w:style w:type="paragraph" w:customStyle="1" w:styleId="3Spine">
    <w:name w:val="3&quot; Spine"/>
    <w:basedOn w:val="Normal"/>
    <w:qFormat/>
    <w:rsid w:val="00A864C8"/>
    <w:pPr>
      <w:spacing w:after="0" w:line="240" w:lineRule="auto"/>
      <w:jc w:val="center"/>
    </w:pPr>
    <w:rPr>
      <w:b/>
      <w:color w:val="4D4F3F" w:themeColor="text2" w:themeShade="BF"/>
      <w:sz w:val="64"/>
      <w:szCs w:val="64"/>
    </w:rPr>
  </w:style>
  <w:style w:type="paragraph" w:styleId="Encabezado">
    <w:name w:val="header"/>
    <w:aliases w:val="Car,f13Car"/>
    <w:basedOn w:val="Normal"/>
    <w:link w:val="EncabezadoCar"/>
    <w:uiPriority w:val="99"/>
    <w:unhideWhenUsed/>
    <w:rsid w:val="00A864C8"/>
    <w:pPr>
      <w:tabs>
        <w:tab w:val="center" w:pos="4680"/>
        <w:tab w:val="right" w:pos="9360"/>
      </w:tabs>
      <w:spacing w:after="0" w:line="240" w:lineRule="auto"/>
    </w:pPr>
  </w:style>
  <w:style w:type="character" w:customStyle="1" w:styleId="EncabezadoCar">
    <w:name w:val="Encabezado Car"/>
    <w:aliases w:val="Car Car,f13Car Car"/>
    <w:basedOn w:val="Fuentedeprrafopredeter"/>
    <w:link w:val="Encabezado"/>
    <w:uiPriority w:val="99"/>
    <w:rsid w:val="00A864C8"/>
  </w:style>
  <w:style w:type="paragraph" w:styleId="Piedepgina">
    <w:name w:val="footer"/>
    <w:aliases w:val=" Car"/>
    <w:basedOn w:val="Normal"/>
    <w:link w:val="PiedepginaCar"/>
    <w:uiPriority w:val="99"/>
    <w:unhideWhenUsed/>
    <w:rsid w:val="00A864C8"/>
    <w:pPr>
      <w:tabs>
        <w:tab w:val="center" w:pos="4680"/>
        <w:tab w:val="right" w:pos="9360"/>
      </w:tabs>
      <w:spacing w:after="0" w:line="240" w:lineRule="auto"/>
    </w:pPr>
  </w:style>
  <w:style w:type="character" w:customStyle="1" w:styleId="PiedepginaCar">
    <w:name w:val="Pie de página Car"/>
    <w:aliases w:val=" Car Car"/>
    <w:basedOn w:val="Fuentedeprrafopredeter"/>
    <w:link w:val="Piedepgina"/>
    <w:uiPriority w:val="99"/>
    <w:rsid w:val="00A864C8"/>
  </w:style>
  <w:style w:type="character" w:customStyle="1" w:styleId="Ttulo1Car">
    <w:name w:val="Título 1 Car"/>
    <w:basedOn w:val="Fuentedeprrafopredeter"/>
    <w:link w:val="Ttulo1"/>
    <w:uiPriority w:val="9"/>
    <w:rsid w:val="00A864C8"/>
    <w:rPr>
      <w:rFonts w:asciiTheme="majorHAnsi" w:hAnsiTheme="majorHAnsi"/>
      <w:caps/>
      <w:color w:val="72A376" w:themeColor="accent1"/>
      <w:sz w:val="44"/>
      <w:szCs w:val="44"/>
    </w:rPr>
  </w:style>
  <w:style w:type="paragraph" w:customStyle="1" w:styleId="ClassName">
    <w:name w:val="Class Name"/>
    <w:basedOn w:val="Ttulo6"/>
    <w:qFormat/>
    <w:rsid w:val="00A864C8"/>
    <w:pPr>
      <w:jc w:val="center"/>
    </w:pPr>
    <w:rPr>
      <w:rFonts w:asciiTheme="majorHAnsi" w:hAnsiTheme="majorHAnsi"/>
      <w:caps/>
      <w:color w:val="72A376" w:themeColor="accent1"/>
      <w:sz w:val="44"/>
    </w:rPr>
  </w:style>
  <w:style w:type="paragraph" w:styleId="Ttulo">
    <w:name w:val="Title"/>
    <w:basedOn w:val="Ttulo3"/>
    <w:next w:val="Normal"/>
    <w:link w:val="TtuloCar"/>
    <w:qFormat/>
    <w:rsid w:val="00A864C8"/>
  </w:style>
  <w:style w:type="character" w:customStyle="1" w:styleId="TtuloCar">
    <w:name w:val="Título Car"/>
    <w:basedOn w:val="Fuentedeprrafopredeter"/>
    <w:link w:val="Ttulo"/>
    <w:rsid w:val="00A864C8"/>
    <w:rPr>
      <w:rFonts w:asciiTheme="majorHAnsi" w:hAnsiTheme="majorHAnsi"/>
      <w:caps/>
      <w:color w:val="72A376" w:themeColor="accent1"/>
      <w:sz w:val="36"/>
      <w:szCs w:val="36"/>
    </w:rPr>
  </w:style>
  <w:style w:type="character" w:styleId="Hipervnculo">
    <w:name w:val="Hyperlink"/>
    <w:basedOn w:val="Fuentedeprrafopredeter"/>
    <w:uiPriority w:val="99"/>
    <w:unhideWhenUsed/>
    <w:rsid w:val="008073A1"/>
    <w:rPr>
      <w:color w:val="DB5353" w:themeColor="hyperlink"/>
      <w:u w:val="single"/>
    </w:rPr>
  </w:style>
  <w:style w:type="paragraph" w:styleId="NormalWeb">
    <w:name w:val="Normal (Web)"/>
    <w:basedOn w:val="Normal"/>
    <w:uiPriority w:val="99"/>
    <w:unhideWhenUsed/>
    <w:rsid w:val="00DF036F"/>
    <w:pPr>
      <w:spacing w:before="100" w:beforeAutospacing="1" w:after="100" w:afterAutospacing="1" w:line="240" w:lineRule="auto"/>
    </w:pPr>
    <w:rPr>
      <w:rFonts w:ascii="Times New Roman" w:eastAsia="Times New Roman" w:hAnsi="Times New Roman" w:cs="Times New Roman"/>
      <w:color w:val="auto"/>
      <w:sz w:val="24"/>
      <w:szCs w:val="24"/>
      <w:lang w:eastAsia="es-ES"/>
    </w:rPr>
  </w:style>
  <w:style w:type="character" w:customStyle="1" w:styleId="Ttulo5Car">
    <w:name w:val="Título 5 Car"/>
    <w:basedOn w:val="Fuentedeprrafopredeter"/>
    <w:link w:val="Ttulo5"/>
    <w:uiPriority w:val="9"/>
    <w:semiHidden/>
    <w:rsid w:val="00CB1B50"/>
    <w:rPr>
      <w:rFonts w:eastAsiaTheme="minorEastAsia"/>
      <w:b/>
      <w:bCs/>
      <w:i/>
      <w:iCs/>
      <w:sz w:val="26"/>
      <w:szCs w:val="26"/>
    </w:rPr>
  </w:style>
  <w:style w:type="character" w:customStyle="1" w:styleId="Ttulo7Car">
    <w:name w:val="Título 7 Car"/>
    <w:basedOn w:val="Fuentedeprrafopredeter"/>
    <w:link w:val="Ttulo7"/>
    <w:uiPriority w:val="9"/>
    <w:semiHidden/>
    <w:rsid w:val="00CB1B50"/>
    <w:rPr>
      <w:rFonts w:eastAsiaTheme="minorEastAsia"/>
      <w:sz w:val="24"/>
      <w:szCs w:val="24"/>
    </w:rPr>
  </w:style>
  <w:style w:type="character" w:customStyle="1" w:styleId="Ttulo8Car">
    <w:name w:val="Título 8 Car"/>
    <w:basedOn w:val="Fuentedeprrafopredeter"/>
    <w:link w:val="Ttulo8"/>
    <w:rsid w:val="00CB1B50"/>
    <w:rPr>
      <w:rFonts w:eastAsiaTheme="minorEastAsia"/>
      <w:i/>
      <w:iCs/>
      <w:sz w:val="24"/>
      <w:szCs w:val="24"/>
    </w:rPr>
  </w:style>
  <w:style w:type="character" w:customStyle="1" w:styleId="Ttulo9Car">
    <w:name w:val="Título 9 Car"/>
    <w:basedOn w:val="Fuentedeprrafopredeter"/>
    <w:link w:val="Ttulo9"/>
    <w:uiPriority w:val="9"/>
    <w:semiHidden/>
    <w:rsid w:val="00CB1B50"/>
    <w:rPr>
      <w:rFonts w:asciiTheme="majorHAnsi" w:eastAsiaTheme="majorEastAsia" w:hAnsiTheme="majorHAnsi" w:cstheme="majorBidi"/>
    </w:rPr>
  </w:style>
  <w:style w:type="paragraph" w:styleId="Textoindependiente2">
    <w:name w:val="Body Text 2"/>
    <w:basedOn w:val="Normal"/>
    <w:link w:val="Textoindependiente2Car"/>
    <w:semiHidden/>
    <w:rsid w:val="00C652C2"/>
    <w:pPr>
      <w:spacing w:after="0" w:line="240" w:lineRule="auto"/>
      <w:jc w:val="both"/>
    </w:pPr>
    <w:rPr>
      <w:rFonts w:ascii="Arial" w:eastAsia="Times New Roman" w:hAnsi="Arial" w:cs="Times New Roman"/>
      <w:i/>
      <w:color w:val="auto"/>
      <w:sz w:val="24"/>
      <w:szCs w:val="20"/>
      <w:lang w:val="es-ES_tradnl" w:eastAsia="es-ES"/>
    </w:rPr>
  </w:style>
  <w:style w:type="character" w:customStyle="1" w:styleId="Textoindependiente2Car">
    <w:name w:val="Texto independiente 2 Car"/>
    <w:basedOn w:val="Fuentedeprrafopredeter"/>
    <w:link w:val="Textoindependiente2"/>
    <w:semiHidden/>
    <w:rsid w:val="00C652C2"/>
    <w:rPr>
      <w:rFonts w:ascii="Arial" w:eastAsia="Times New Roman" w:hAnsi="Arial" w:cs="Times New Roman"/>
      <w:i/>
      <w:sz w:val="24"/>
      <w:szCs w:val="20"/>
      <w:lang w:val="es-ES_tradnl" w:eastAsia="es-ES"/>
    </w:rPr>
  </w:style>
  <w:style w:type="character" w:customStyle="1" w:styleId="5yl5">
    <w:name w:val="_5yl5"/>
    <w:basedOn w:val="Fuentedeprrafopredeter"/>
    <w:rsid w:val="00997704"/>
  </w:style>
  <w:style w:type="paragraph" w:customStyle="1" w:styleId="Default">
    <w:name w:val="Default"/>
    <w:rsid w:val="00485B6D"/>
    <w:pPr>
      <w:autoSpaceDE w:val="0"/>
      <w:autoSpaceDN w:val="0"/>
      <w:adjustRightInd w:val="0"/>
      <w:spacing w:after="0" w:line="240" w:lineRule="auto"/>
    </w:pPr>
    <w:rPr>
      <w:rFonts w:ascii="Calibri" w:hAnsi="Calibri" w:cs="Calibri"/>
      <w:color w:val="000000"/>
      <w:spacing w:val="-2"/>
      <w:sz w:val="24"/>
      <w:szCs w:val="24"/>
      <w:lang w:val="es-ES"/>
    </w:rPr>
  </w:style>
  <w:style w:type="character" w:customStyle="1" w:styleId="a">
    <w:name w:val="a"/>
    <w:rsid w:val="00E874F0"/>
  </w:style>
  <w:style w:type="character" w:customStyle="1" w:styleId="l6">
    <w:name w:val="l6"/>
    <w:rsid w:val="00E874F0"/>
  </w:style>
  <w:style w:type="character" w:styleId="Refdecomentario">
    <w:name w:val="annotation reference"/>
    <w:basedOn w:val="Fuentedeprrafopredeter"/>
    <w:uiPriority w:val="99"/>
    <w:semiHidden/>
    <w:unhideWhenUsed/>
    <w:rsid w:val="00822420"/>
    <w:rPr>
      <w:sz w:val="16"/>
      <w:szCs w:val="16"/>
    </w:rPr>
  </w:style>
  <w:style w:type="paragraph" w:styleId="Textocomentario">
    <w:name w:val="annotation text"/>
    <w:basedOn w:val="Normal"/>
    <w:link w:val="TextocomentarioCar"/>
    <w:uiPriority w:val="99"/>
    <w:semiHidden/>
    <w:unhideWhenUsed/>
    <w:rsid w:val="0082242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22420"/>
    <w:rPr>
      <w:color w:val="527D55" w:themeColor="accent1" w:themeShade="BF"/>
      <w:sz w:val="20"/>
      <w:szCs w:val="20"/>
      <w:lang w:val="es-ES"/>
    </w:rPr>
  </w:style>
  <w:style w:type="paragraph" w:styleId="Asuntodelcomentario">
    <w:name w:val="annotation subject"/>
    <w:basedOn w:val="Textocomentario"/>
    <w:next w:val="Textocomentario"/>
    <w:link w:val="AsuntodelcomentarioCar"/>
    <w:uiPriority w:val="99"/>
    <w:semiHidden/>
    <w:unhideWhenUsed/>
    <w:rsid w:val="00822420"/>
    <w:rPr>
      <w:b/>
      <w:bCs/>
    </w:rPr>
  </w:style>
  <w:style w:type="character" w:customStyle="1" w:styleId="AsuntodelcomentarioCar">
    <w:name w:val="Asunto del comentario Car"/>
    <w:basedOn w:val="TextocomentarioCar"/>
    <w:link w:val="Asuntodelcomentario"/>
    <w:uiPriority w:val="99"/>
    <w:semiHidden/>
    <w:rsid w:val="00822420"/>
    <w:rPr>
      <w:b/>
      <w:bCs/>
      <w:color w:val="527D55" w:themeColor="accent1" w:themeShade="BF"/>
      <w:sz w:val="20"/>
      <w:szCs w:val="20"/>
      <w:lang w:val="es-ES"/>
    </w:rPr>
  </w:style>
  <w:style w:type="character" w:customStyle="1" w:styleId="PrrafodelistaCar">
    <w:name w:val="Párrafo de lista Car"/>
    <w:aliases w:val="Bulleted List Car,Fundamentacion Car,Lista vistosa - Énfasis 11 Car,SubPárrafo de lista Car"/>
    <w:basedOn w:val="Fuentedeprrafopredeter"/>
    <w:link w:val="Prrafodelista"/>
    <w:uiPriority w:val="34"/>
    <w:rsid w:val="009871BC"/>
    <w:rPr>
      <w:color w:val="72A376" w:themeColor="accent1"/>
      <w:sz w:val="32"/>
      <w:lang w:val="es-ES"/>
    </w:rPr>
  </w:style>
  <w:style w:type="paragraph" w:styleId="Sinespaciado">
    <w:name w:val="No Spacing"/>
    <w:uiPriority w:val="1"/>
    <w:qFormat/>
    <w:rsid w:val="009871BC"/>
    <w:pPr>
      <w:spacing w:after="0" w:line="240" w:lineRule="auto"/>
    </w:pPr>
    <w:rPr>
      <w:lang w:val="es-PE"/>
    </w:rPr>
  </w:style>
  <w:style w:type="paragraph" w:customStyle="1" w:styleId="TableParagraph">
    <w:name w:val="Table Paragraph"/>
    <w:basedOn w:val="Normal"/>
    <w:uiPriority w:val="1"/>
    <w:qFormat/>
    <w:rsid w:val="00F5425A"/>
    <w:pPr>
      <w:widowControl w:val="0"/>
      <w:spacing w:after="0" w:line="240" w:lineRule="auto"/>
    </w:pPr>
    <w:rPr>
      <w:rFonts w:ascii="Calibri" w:eastAsia="Calibri" w:hAnsi="Calibri" w:cs="Calibri"/>
      <w:noProof/>
      <w:color w:val="auto"/>
      <w:lang w:val="en-US"/>
    </w:rPr>
  </w:style>
  <w:style w:type="table" w:customStyle="1" w:styleId="Tablaconcuadrcula1">
    <w:name w:val="Tabla con cuadrícula1"/>
    <w:basedOn w:val="Tablanormal"/>
    <w:next w:val="Tablaconcuadrcula"/>
    <w:rsid w:val="00563C97"/>
    <w:pPr>
      <w:spacing w:after="0" w:line="240" w:lineRule="auto"/>
    </w:pPr>
    <w:rPr>
      <w:rFonts w:ascii="Times New Roman" w:eastAsia="Times New Roman" w:hAnsi="Times New Roman" w:cs="Times New Roman"/>
      <w:sz w:val="20"/>
      <w:szCs w:val="20"/>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2939CA"/>
    <w:pPr>
      <w:spacing w:after="0" w:line="240" w:lineRule="auto"/>
    </w:pPr>
    <w:rPr>
      <w:rFonts w:ascii="Times New Roman" w:eastAsia="Times New Roman" w:hAnsi="Times New Roman" w:cs="Times New Roman"/>
      <w:sz w:val="20"/>
      <w:szCs w:val="20"/>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A31141"/>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D419ED"/>
    <w:pPr>
      <w:spacing w:after="0" w:line="240" w:lineRule="auto"/>
    </w:pPr>
    <w:rPr>
      <w:rFonts w:ascii="Times New Roman" w:eastAsia="Times New Roman" w:hAnsi="Times New Roman" w:cs="Times New Roman"/>
      <w:sz w:val="20"/>
      <w:szCs w:val="20"/>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BD62F4"/>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E44640"/>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44640"/>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634B62"/>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235CA4"/>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rsid w:val="0030592D"/>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E30102"/>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30102"/>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30102"/>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EF20E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ED7B12"/>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ED7B12"/>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5F61AC"/>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4A7BC7"/>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F07228"/>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855B4B"/>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9033B7"/>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285F2F"/>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B04A2C"/>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B04A2C"/>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A02349"/>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CC280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8333A3"/>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354C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5371B0"/>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rsid w:val="0035019F"/>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rsid w:val="00607A98"/>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F12FC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99"/>
    <w:qFormat/>
    <w:rsid w:val="00C92994"/>
    <w:rPr>
      <w:rFonts w:cs="Times New Roman"/>
      <w:b/>
      <w:bCs/>
    </w:rPr>
  </w:style>
  <w:style w:type="table" w:customStyle="1" w:styleId="Tablaconcuadrcula33">
    <w:name w:val="Tabla con cuadrícula33"/>
    <w:basedOn w:val="Tablanormal"/>
    <w:next w:val="Tablaconcuadrcula"/>
    <w:uiPriority w:val="39"/>
    <w:rsid w:val="0084237C"/>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9F1E7B"/>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277AAE"/>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39"/>
    <w:rsid w:val="00277AAE"/>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39"/>
    <w:rsid w:val="00277AAE"/>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D03F41"/>
  </w:style>
  <w:style w:type="table" w:customStyle="1" w:styleId="TableGrid">
    <w:name w:val="TableGrid"/>
    <w:rsid w:val="00D03F41"/>
    <w:pPr>
      <w:spacing w:after="0" w:line="240" w:lineRule="auto"/>
    </w:pPr>
    <w:rPr>
      <w:rFonts w:eastAsia="Times New Roman"/>
      <w:lang w:val="es-PE" w:eastAsia="es-PE"/>
    </w:rPr>
    <w:tblPr>
      <w:tblCellMar>
        <w:top w:w="0" w:type="dxa"/>
        <w:left w:w="0" w:type="dxa"/>
        <w:bottom w:w="0" w:type="dxa"/>
        <w:right w:w="0" w:type="dxa"/>
      </w:tblCellMar>
    </w:tblPr>
  </w:style>
  <w:style w:type="table" w:customStyle="1" w:styleId="Tablaconcuadrcula38">
    <w:name w:val="Tabla con cuadrícula38"/>
    <w:basedOn w:val="Tablanormal"/>
    <w:next w:val="Tablaconcuadrcula"/>
    <w:rsid w:val="00D03F41"/>
    <w:pPr>
      <w:spacing w:after="0" w:line="240" w:lineRule="auto"/>
    </w:pPr>
    <w:rPr>
      <w:rFonts w:eastAsia="Times New Roman"/>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D03F41"/>
    <w:pPr>
      <w:widowControl w:val="0"/>
      <w:autoSpaceDE w:val="0"/>
      <w:autoSpaceDN w:val="0"/>
      <w:spacing w:after="0" w:line="240" w:lineRule="auto"/>
    </w:pPr>
    <w:rPr>
      <w:rFonts w:ascii="Arial" w:eastAsia="Arial" w:hAnsi="Arial" w:cs="Arial"/>
      <w:color w:val="auto"/>
      <w:sz w:val="20"/>
      <w:szCs w:val="20"/>
      <w:lang w:eastAsia="es-ES" w:bidi="es-ES"/>
    </w:rPr>
  </w:style>
  <w:style w:type="character" w:customStyle="1" w:styleId="TextoindependienteCar">
    <w:name w:val="Texto independiente Car"/>
    <w:basedOn w:val="Fuentedeprrafopredeter"/>
    <w:link w:val="Textoindependiente"/>
    <w:uiPriority w:val="1"/>
    <w:rsid w:val="00D03F41"/>
    <w:rPr>
      <w:rFonts w:ascii="Arial" w:eastAsia="Arial" w:hAnsi="Arial" w:cs="Arial"/>
      <w:sz w:val="20"/>
      <w:szCs w:val="20"/>
      <w:lang w:val="es-ES" w:eastAsia="es-ES" w:bidi="es-ES"/>
    </w:rPr>
  </w:style>
  <w:style w:type="paragraph" w:customStyle="1" w:styleId="margen">
    <w:name w:val="margen"/>
    <w:basedOn w:val="Normal"/>
    <w:rsid w:val="00D03F41"/>
    <w:pPr>
      <w:spacing w:before="100" w:beforeAutospacing="1" w:after="100" w:afterAutospacing="1" w:line="240" w:lineRule="auto"/>
    </w:pPr>
    <w:rPr>
      <w:rFonts w:ascii="Times New Roman" w:eastAsia="Times New Roman" w:hAnsi="Times New Roman" w:cs="Times New Roman"/>
      <w:color w:val="auto"/>
      <w:sz w:val="24"/>
      <w:szCs w:val="24"/>
      <w:lang w:val="es-PE" w:eastAsia="es-PE"/>
    </w:rPr>
  </w:style>
  <w:style w:type="table" w:customStyle="1" w:styleId="TableNormal">
    <w:name w:val="Table Normal"/>
    <w:uiPriority w:val="2"/>
    <w:semiHidden/>
    <w:unhideWhenUsed/>
    <w:qFormat/>
    <w:rsid w:val="00D03F41"/>
    <w:pPr>
      <w:widowControl w:val="0"/>
      <w:spacing w:after="0" w:line="240" w:lineRule="auto"/>
    </w:pPr>
    <w:tblPr>
      <w:tblInd w:w="0" w:type="dxa"/>
      <w:tblCellMar>
        <w:top w:w="0" w:type="dxa"/>
        <w:left w:w="0" w:type="dxa"/>
        <w:bottom w:w="0" w:type="dxa"/>
        <w:right w:w="0" w:type="dxa"/>
      </w:tblCellMar>
    </w:tblPr>
  </w:style>
  <w:style w:type="character" w:customStyle="1" w:styleId="corchete-llamada1">
    <w:name w:val="corchete-llamada1"/>
    <w:rsid w:val="00D03F41"/>
    <w:rPr>
      <w:vanish/>
      <w:webHidden w:val="0"/>
      <w:specVanish w:val="0"/>
    </w:rPr>
  </w:style>
  <w:style w:type="paragraph" w:customStyle="1" w:styleId="t-">
    <w:name w:val="t-"/>
    <w:basedOn w:val="Normal"/>
    <w:rsid w:val="00D03F41"/>
    <w:pPr>
      <w:numPr>
        <w:numId w:val="37"/>
      </w:numPr>
      <w:spacing w:beforeLines="10" w:afterLines="10" w:line="240" w:lineRule="auto"/>
    </w:pPr>
    <w:rPr>
      <w:rFonts w:ascii="Arial Narrow" w:eastAsia="Times New Roman" w:hAnsi="Arial Narrow" w:cs="Arial"/>
      <w:color w:val="auto"/>
      <w:sz w:val="18"/>
      <w:szCs w:val="16"/>
      <w:lang w:eastAsia="es-ES"/>
    </w:rPr>
  </w:style>
  <w:style w:type="paragraph" w:customStyle="1" w:styleId="subtitulos">
    <w:name w:val="subtitulos"/>
    <w:basedOn w:val="Normal"/>
    <w:rsid w:val="00D03F41"/>
    <w:pPr>
      <w:spacing w:before="100" w:beforeAutospacing="1" w:after="100" w:afterAutospacing="1" w:line="240" w:lineRule="auto"/>
    </w:pPr>
    <w:rPr>
      <w:rFonts w:ascii="Times New Roman" w:eastAsia="Times New Roman" w:hAnsi="Times New Roman" w:cs="Times New Roman"/>
      <w:color w:val="auto"/>
      <w:sz w:val="24"/>
      <w:szCs w:val="24"/>
      <w:lang w:val="es-PE" w:eastAsia="es-PE"/>
    </w:rPr>
  </w:style>
  <w:style w:type="paragraph" w:customStyle="1" w:styleId="parrafon">
    <w:name w:val="parrafon"/>
    <w:basedOn w:val="Normal"/>
    <w:rsid w:val="00D03F41"/>
    <w:pPr>
      <w:spacing w:before="100" w:beforeAutospacing="1" w:after="100" w:afterAutospacing="1" w:line="240" w:lineRule="auto"/>
    </w:pPr>
    <w:rPr>
      <w:rFonts w:ascii="Times New Roman" w:eastAsia="Times New Roman" w:hAnsi="Times New Roman" w:cs="Times New Roman"/>
      <w:color w:val="auto"/>
      <w:sz w:val="24"/>
      <w:szCs w:val="24"/>
      <w:lang w:val="es-PE" w:eastAsia="es-PE"/>
    </w:rPr>
  </w:style>
  <w:style w:type="table" w:customStyle="1" w:styleId="TableGrid1">
    <w:name w:val="TableGrid1"/>
    <w:rsid w:val="009964B3"/>
    <w:pPr>
      <w:spacing w:after="0" w:line="240" w:lineRule="auto"/>
    </w:pPr>
    <w:rPr>
      <w:rFonts w:eastAsia="Times New Roman"/>
      <w:lang w:val="es-PE" w:eastAsia="es-PE"/>
    </w:rPr>
    <w:tblPr>
      <w:tblCellMar>
        <w:top w:w="0" w:type="dxa"/>
        <w:left w:w="0" w:type="dxa"/>
        <w:bottom w:w="0" w:type="dxa"/>
        <w:right w:w="0" w:type="dxa"/>
      </w:tblCellMar>
    </w:tblPr>
  </w:style>
  <w:style w:type="table" w:customStyle="1" w:styleId="Tablaconcuadrcula39">
    <w:name w:val="Tabla con cuadrícula39"/>
    <w:basedOn w:val="Tablanormal"/>
    <w:next w:val="Tablaconcuadrcula"/>
    <w:rsid w:val="009964B3"/>
    <w:pPr>
      <w:spacing w:after="0" w:line="240" w:lineRule="auto"/>
    </w:pPr>
    <w:rPr>
      <w:rFonts w:eastAsia="Times New Roman"/>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547D1C"/>
    <w:pPr>
      <w:spacing w:after="0" w:line="240" w:lineRule="auto"/>
    </w:pPr>
    <w:rPr>
      <w:rFonts w:eastAsiaTheme="minorEastAsia"/>
      <w:lang w:val="es-PE" w:eastAsia="es-PE"/>
    </w:rPr>
    <w:tblPr>
      <w:tblCellMar>
        <w:top w:w="0" w:type="dxa"/>
        <w:left w:w="0" w:type="dxa"/>
        <w:bottom w:w="0" w:type="dxa"/>
        <w:right w:w="0" w:type="dxa"/>
      </w:tblCellMar>
    </w:tblPr>
  </w:style>
  <w:style w:type="table" w:customStyle="1" w:styleId="TableGrid3">
    <w:name w:val="TableGrid3"/>
    <w:rsid w:val="00CD5D4E"/>
    <w:pPr>
      <w:spacing w:after="0" w:line="240" w:lineRule="auto"/>
    </w:pPr>
    <w:rPr>
      <w:rFonts w:eastAsiaTheme="minorEastAsia"/>
      <w:lang w:val="es-PE" w:eastAsia="es-P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41479">
      <w:bodyDiv w:val="1"/>
      <w:marLeft w:val="0"/>
      <w:marRight w:val="0"/>
      <w:marTop w:val="0"/>
      <w:marBottom w:val="0"/>
      <w:divBdr>
        <w:top w:val="none" w:sz="0" w:space="0" w:color="auto"/>
        <w:left w:val="none" w:sz="0" w:space="0" w:color="auto"/>
        <w:bottom w:val="none" w:sz="0" w:space="0" w:color="auto"/>
        <w:right w:val="none" w:sz="0" w:space="0" w:color="auto"/>
      </w:divBdr>
    </w:div>
    <w:div w:id="140386488">
      <w:bodyDiv w:val="1"/>
      <w:marLeft w:val="0"/>
      <w:marRight w:val="0"/>
      <w:marTop w:val="0"/>
      <w:marBottom w:val="0"/>
      <w:divBdr>
        <w:top w:val="none" w:sz="0" w:space="0" w:color="auto"/>
        <w:left w:val="none" w:sz="0" w:space="0" w:color="auto"/>
        <w:bottom w:val="none" w:sz="0" w:space="0" w:color="auto"/>
        <w:right w:val="none" w:sz="0" w:space="0" w:color="auto"/>
      </w:divBdr>
    </w:div>
    <w:div w:id="163447126">
      <w:bodyDiv w:val="1"/>
      <w:marLeft w:val="0"/>
      <w:marRight w:val="0"/>
      <w:marTop w:val="0"/>
      <w:marBottom w:val="0"/>
      <w:divBdr>
        <w:top w:val="none" w:sz="0" w:space="0" w:color="auto"/>
        <w:left w:val="none" w:sz="0" w:space="0" w:color="auto"/>
        <w:bottom w:val="none" w:sz="0" w:space="0" w:color="auto"/>
        <w:right w:val="none" w:sz="0" w:space="0" w:color="auto"/>
      </w:divBdr>
    </w:div>
    <w:div w:id="270208101">
      <w:bodyDiv w:val="1"/>
      <w:marLeft w:val="0"/>
      <w:marRight w:val="0"/>
      <w:marTop w:val="0"/>
      <w:marBottom w:val="0"/>
      <w:divBdr>
        <w:top w:val="none" w:sz="0" w:space="0" w:color="auto"/>
        <w:left w:val="none" w:sz="0" w:space="0" w:color="auto"/>
        <w:bottom w:val="none" w:sz="0" w:space="0" w:color="auto"/>
        <w:right w:val="none" w:sz="0" w:space="0" w:color="auto"/>
      </w:divBdr>
    </w:div>
    <w:div w:id="569923480">
      <w:bodyDiv w:val="1"/>
      <w:marLeft w:val="0"/>
      <w:marRight w:val="0"/>
      <w:marTop w:val="0"/>
      <w:marBottom w:val="0"/>
      <w:divBdr>
        <w:top w:val="none" w:sz="0" w:space="0" w:color="auto"/>
        <w:left w:val="none" w:sz="0" w:space="0" w:color="auto"/>
        <w:bottom w:val="none" w:sz="0" w:space="0" w:color="auto"/>
        <w:right w:val="none" w:sz="0" w:space="0" w:color="auto"/>
      </w:divBdr>
    </w:div>
    <w:div w:id="614866358">
      <w:bodyDiv w:val="1"/>
      <w:marLeft w:val="0"/>
      <w:marRight w:val="0"/>
      <w:marTop w:val="0"/>
      <w:marBottom w:val="0"/>
      <w:divBdr>
        <w:top w:val="none" w:sz="0" w:space="0" w:color="auto"/>
        <w:left w:val="none" w:sz="0" w:space="0" w:color="auto"/>
        <w:bottom w:val="none" w:sz="0" w:space="0" w:color="auto"/>
        <w:right w:val="none" w:sz="0" w:space="0" w:color="auto"/>
      </w:divBdr>
    </w:div>
    <w:div w:id="708798227">
      <w:bodyDiv w:val="1"/>
      <w:marLeft w:val="0"/>
      <w:marRight w:val="0"/>
      <w:marTop w:val="0"/>
      <w:marBottom w:val="0"/>
      <w:divBdr>
        <w:top w:val="none" w:sz="0" w:space="0" w:color="auto"/>
        <w:left w:val="none" w:sz="0" w:space="0" w:color="auto"/>
        <w:bottom w:val="none" w:sz="0" w:space="0" w:color="auto"/>
        <w:right w:val="none" w:sz="0" w:space="0" w:color="auto"/>
      </w:divBdr>
    </w:div>
    <w:div w:id="740827996">
      <w:bodyDiv w:val="1"/>
      <w:marLeft w:val="0"/>
      <w:marRight w:val="0"/>
      <w:marTop w:val="0"/>
      <w:marBottom w:val="0"/>
      <w:divBdr>
        <w:top w:val="none" w:sz="0" w:space="0" w:color="auto"/>
        <w:left w:val="none" w:sz="0" w:space="0" w:color="auto"/>
        <w:bottom w:val="none" w:sz="0" w:space="0" w:color="auto"/>
        <w:right w:val="none" w:sz="0" w:space="0" w:color="auto"/>
      </w:divBdr>
    </w:div>
    <w:div w:id="1022704479">
      <w:bodyDiv w:val="1"/>
      <w:marLeft w:val="0"/>
      <w:marRight w:val="0"/>
      <w:marTop w:val="0"/>
      <w:marBottom w:val="0"/>
      <w:divBdr>
        <w:top w:val="none" w:sz="0" w:space="0" w:color="auto"/>
        <w:left w:val="none" w:sz="0" w:space="0" w:color="auto"/>
        <w:bottom w:val="none" w:sz="0" w:space="0" w:color="auto"/>
        <w:right w:val="none" w:sz="0" w:space="0" w:color="auto"/>
      </w:divBdr>
    </w:div>
    <w:div w:id="1165631942">
      <w:bodyDiv w:val="1"/>
      <w:marLeft w:val="0"/>
      <w:marRight w:val="0"/>
      <w:marTop w:val="0"/>
      <w:marBottom w:val="0"/>
      <w:divBdr>
        <w:top w:val="none" w:sz="0" w:space="0" w:color="auto"/>
        <w:left w:val="none" w:sz="0" w:space="0" w:color="auto"/>
        <w:bottom w:val="none" w:sz="0" w:space="0" w:color="auto"/>
        <w:right w:val="none" w:sz="0" w:space="0" w:color="auto"/>
      </w:divBdr>
    </w:div>
    <w:div w:id="1329596283">
      <w:bodyDiv w:val="1"/>
      <w:marLeft w:val="0"/>
      <w:marRight w:val="0"/>
      <w:marTop w:val="0"/>
      <w:marBottom w:val="0"/>
      <w:divBdr>
        <w:top w:val="none" w:sz="0" w:space="0" w:color="auto"/>
        <w:left w:val="none" w:sz="0" w:space="0" w:color="auto"/>
        <w:bottom w:val="none" w:sz="0" w:space="0" w:color="auto"/>
        <w:right w:val="none" w:sz="0" w:space="0" w:color="auto"/>
      </w:divBdr>
    </w:div>
    <w:div w:id="1584949376">
      <w:bodyDiv w:val="1"/>
      <w:marLeft w:val="0"/>
      <w:marRight w:val="0"/>
      <w:marTop w:val="0"/>
      <w:marBottom w:val="0"/>
      <w:divBdr>
        <w:top w:val="none" w:sz="0" w:space="0" w:color="auto"/>
        <w:left w:val="none" w:sz="0" w:space="0" w:color="auto"/>
        <w:bottom w:val="none" w:sz="0" w:space="0" w:color="auto"/>
        <w:right w:val="none" w:sz="0" w:space="0" w:color="auto"/>
      </w:divBdr>
    </w:div>
    <w:div w:id="1665552425">
      <w:bodyDiv w:val="1"/>
      <w:marLeft w:val="0"/>
      <w:marRight w:val="0"/>
      <w:marTop w:val="0"/>
      <w:marBottom w:val="0"/>
      <w:divBdr>
        <w:top w:val="none" w:sz="0" w:space="0" w:color="auto"/>
        <w:left w:val="none" w:sz="0" w:space="0" w:color="auto"/>
        <w:bottom w:val="none" w:sz="0" w:space="0" w:color="auto"/>
        <w:right w:val="none" w:sz="0" w:space="0" w:color="auto"/>
      </w:divBdr>
    </w:div>
    <w:div w:id="1971279496">
      <w:bodyDiv w:val="1"/>
      <w:marLeft w:val="0"/>
      <w:marRight w:val="0"/>
      <w:marTop w:val="0"/>
      <w:marBottom w:val="0"/>
      <w:divBdr>
        <w:top w:val="none" w:sz="0" w:space="0" w:color="auto"/>
        <w:left w:val="none" w:sz="0" w:space="0" w:color="auto"/>
        <w:bottom w:val="none" w:sz="0" w:space="0" w:color="auto"/>
        <w:right w:val="none" w:sz="0" w:space="0" w:color="auto"/>
      </w:divBdr>
    </w:div>
    <w:div w:id="1998991593">
      <w:bodyDiv w:val="1"/>
      <w:marLeft w:val="0"/>
      <w:marRight w:val="0"/>
      <w:marTop w:val="0"/>
      <w:marBottom w:val="0"/>
      <w:divBdr>
        <w:top w:val="none" w:sz="0" w:space="0" w:color="auto"/>
        <w:left w:val="none" w:sz="0" w:space="0" w:color="auto"/>
        <w:bottom w:val="none" w:sz="0" w:space="0" w:color="auto"/>
        <w:right w:val="none" w:sz="0" w:space="0" w:color="auto"/>
      </w:divBdr>
    </w:div>
    <w:div w:id="2040005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42" Type="http://schemas.openxmlformats.org/officeDocument/2006/relationships/footer" Target="footer13.xml"/><Relationship Id="rId47" Type="http://schemas.openxmlformats.org/officeDocument/2006/relationships/image" Target="media/image12.png"/><Relationship Id="rId63" Type="http://schemas.openxmlformats.org/officeDocument/2006/relationships/header" Target="header32.xml"/><Relationship Id="rId68" Type="http://schemas.openxmlformats.org/officeDocument/2006/relationships/hyperlink" Target="http://es.wikipedia.org/wiki/Moral" TargetMode="External"/><Relationship Id="rId16" Type="http://schemas.openxmlformats.org/officeDocument/2006/relationships/header" Target="header3.xml"/><Relationship Id="rId11" Type="http://schemas.openxmlformats.org/officeDocument/2006/relationships/hyperlink" Target="http://www.iespao.edu.pe" TargetMode="External"/><Relationship Id="rId24" Type="http://schemas.openxmlformats.org/officeDocument/2006/relationships/header" Target="header7.xml"/><Relationship Id="rId32" Type="http://schemas.openxmlformats.org/officeDocument/2006/relationships/header" Target="header12.xml"/><Relationship Id="rId37" Type="http://schemas.openxmlformats.org/officeDocument/2006/relationships/header" Target="header15.xml"/><Relationship Id="rId40" Type="http://schemas.openxmlformats.org/officeDocument/2006/relationships/footer" Target="footer12.xml"/><Relationship Id="rId45" Type="http://schemas.openxmlformats.org/officeDocument/2006/relationships/footer" Target="footer14.xml"/><Relationship Id="rId53" Type="http://schemas.openxmlformats.org/officeDocument/2006/relationships/header" Target="header26.xml"/><Relationship Id="rId58" Type="http://schemas.openxmlformats.org/officeDocument/2006/relationships/header" Target="header29.xml"/><Relationship Id="rId66" Type="http://schemas.openxmlformats.org/officeDocument/2006/relationships/footer" Target="footer19.xml"/><Relationship Id="rId74" Type="http://schemas.openxmlformats.org/officeDocument/2006/relationships/hyperlink" Target="http://es.wikipedia.org/wiki/Econom%C3%ADa"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14.tmp"/><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header" Target="header14.xml"/><Relationship Id="rId43" Type="http://schemas.openxmlformats.org/officeDocument/2006/relationships/header" Target="header19.xml"/><Relationship Id="rId48" Type="http://schemas.openxmlformats.org/officeDocument/2006/relationships/header" Target="header22.xml"/><Relationship Id="rId56" Type="http://schemas.openxmlformats.org/officeDocument/2006/relationships/image" Target="media/image13.tmp"/><Relationship Id="rId64" Type="http://schemas.openxmlformats.org/officeDocument/2006/relationships/footer" Target="footer18.xml"/><Relationship Id="rId69" Type="http://schemas.openxmlformats.org/officeDocument/2006/relationships/hyperlink" Target="http://es.wikipedia.org/wiki/%C3%89tica"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24.xml"/><Relationship Id="rId72" Type="http://schemas.openxmlformats.org/officeDocument/2006/relationships/hyperlink" Target="http://es.wikipedia.org/wiki/Cultura" TargetMode="Externa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footer" Target="footer10.xml"/><Relationship Id="rId38" Type="http://schemas.openxmlformats.org/officeDocument/2006/relationships/header" Target="header16.xml"/><Relationship Id="rId46" Type="http://schemas.openxmlformats.org/officeDocument/2006/relationships/header" Target="header21.xml"/><Relationship Id="rId59" Type="http://schemas.openxmlformats.org/officeDocument/2006/relationships/footer" Target="footer17.xml"/><Relationship Id="rId67" Type="http://schemas.openxmlformats.org/officeDocument/2006/relationships/header" Target="header34.xml"/><Relationship Id="rId20" Type="http://schemas.openxmlformats.org/officeDocument/2006/relationships/footer" Target="footer4.xml"/><Relationship Id="rId41" Type="http://schemas.openxmlformats.org/officeDocument/2006/relationships/header" Target="header18.xml"/><Relationship Id="rId54" Type="http://schemas.openxmlformats.org/officeDocument/2006/relationships/footer" Target="footer16.xml"/><Relationship Id="rId62" Type="http://schemas.openxmlformats.org/officeDocument/2006/relationships/header" Target="header31.xml"/><Relationship Id="rId70" Type="http://schemas.openxmlformats.org/officeDocument/2006/relationships/hyperlink" Target="http://es.wikipedia.org/wiki/Filosof%C3%ADa" TargetMode="External"/><Relationship Id="rId75"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footer" Target="footer11.xml"/><Relationship Id="rId49" Type="http://schemas.openxmlformats.org/officeDocument/2006/relationships/header" Target="header23.xml"/><Relationship Id="rId57" Type="http://schemas.openxmlformats.org/officeDocument/2006/relationships/header" Target="header28.xml"/><Relationship Id="rId10" Type="http://schemas.openxmlformats.org/officeDocument/2006/relationships/image" Target="media/image2.wmf"/><Relationship Id="rId31" Type="http://schemas.openxmlformats.org/officeDocument/2006/relationships/footer" Target="footer9.xml"/><Relationship Id="rId44" Type="http://schemas.openxmlformats.org/officeDocument/2006/relationships/header" Target="header20.xml"/><Relationship Id="rId52" Type="http://schemas.openxmlformats.org/officeDocument/2006/relationships/header" Target="header25.xml"/><Relationship Id="rId60" Type="http://schemas.openxmlformats.org/officeDocument/2006/relationships/header" Target="header30.xml"/><Relationship Id="rId65" Type="http://schemas.openxmlformats.org/officeDocument/2006/relationships/header" Target="header33.xml"/><Relationship Id="rId73" Type="http://schemas.openxmlformats.org/officeDocument/2006/relationships/hyperlink" Target="http://es.wikipedia.org/wiki/Sociedad" TargetMode="External"/><Relationship Id="rId78"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eader" Target="header17.xml"/><Relationship Id="rId34" Type="http://schemas.openxmlformats.org/officeDocument/2006/relationships/header" Target="header13.xml"/><Relationship Id="rId50" Type="http://schemas.openxmlformats.org/officeDocument/2006/relationships/footer" Target="footer15.xml"/><Relationship Id="rId55" Type="http://schemas.openxmlformats.org/officeDocument/2006/relationships/header" Target="header27.xml"/><Relationship Id="rId76" Type="http://schemas.openxmlformats.org/officeDocument/2006/relationships/image" Target="media/image17.png"/><Relationship Id="rId7" Type="http://schemas.openxmlformats.org/officeDocument/2006/relationships/footnotes" Target="footnotes.xml"/><Relationship Id="rId71" Type="http://schemas.openxmlformats.org/officeDocument/2006/relationships/hyperlink" Target="http://es.wikipedia.org/wiki/Pedagog%C3%ADa" TargetMode="External"/><Relationship Id="rId2" Type="http://schemas.openxmlformats.org/officeDocument/2006/relationships/customXml" Target="../customXml/item2.xml"/><Relationship Id="rId29" Type="http://schemas.openxmlformats.org/officeDocument/2006/relationships/header" Target="header10.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png"/><Relationship Id="rId1" Type="http://schemas.openxmlformats.org/officeDocument/2006/relationships/image" Target="media/image5.jpeg"/></Relationships>
</file>

<file path=word/_rels/header12.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g"/><Relationship Id="rId1" Type="http://schemas.openxmlformats.org/officeDocument/2006/relationships/image" Target="media/image6.jp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s>
</file>

<file path=word/_rels/header1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jpeg"/></Relationships>
</file>

<file path=word/_rels/header14.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1.png"/><Relationship Id="rId1" Type="http://schemas.openxmlformats.org/officeDocument/2006/relationships/image" Target="media/image4.png"/></Relationships>
</file>

<file path=word/_rels/header15.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7.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4.png"/><Relationship Id="rId1" Type="http://schemas.openxmlformats.org/officeDocument/2006/relationships/image" Target="media/image5.jpeg"/></Relationships>
</file>

<file path=word/_rels/header18.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g"/><Relationship Id="rId1" Type="http://schemas.openxmlformats.org/officeDocument/2006/relationships/image" Target="media/image6.jp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s>
</file>

<file path=word/_rels/header19.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s>
</file>

<file path=word/_rels/header20.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png"/><Relationship Id="rId1" Type="http://schemas.openxmlformats.org/officeDocument/2006/relationships/image" Target="media/image5.jpeg"/></Relationships>
</file>

<file path=word/_rels/header2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1.png"/><Relationship Id="rId1" Type="http://schemas.openxmlformats.org/officeDocument/2006/relationships/image" Target="media/image4.png"/></Relationships>
</file>

<file path=word/_rels/header24.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1.png"/><Relationship Id="rId1" Type="http://schemas.openxmlformats.org/officeDocument/2006/relationships/image" Target="media/image4.png"/></Relationships>
</file>

<file path=word/_rels/header25.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6.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1.png"/><Relationship Id="rId1" Type="http://schemas.openxmlformats.org/officeDocument/2006/relationships/image" Target="media/image4.png"/></Relationships>
</file>

<file path=word/_rels/header28.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9.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5.jpeg"/><Relationship Id="rId1" Type="http://schemas.openxmlformats.org/officeDocument/2006/relationships/image" Target="media/image4.png"/></Relationships>
</file>

<file path=word/_rels/header30.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3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3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1.png"/><Relationship Id="rId4" Type="http://schemas.openxmlformats.org/officeDocument/2006/relationships/image" Target="media/image15.png"/></Relationships>
</file>

<file path=word/_rels/header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png"/><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g"/><Relationship Id="rId1" Type="http://schemas.openxmlformats.org/officeDocument/2006/relationships/image" Target="media/image6.jp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s>
</file>

<file path=word/_rels/header7.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1.png"/><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g"/><Relationship Id="rId1" Type="http://schemas.openxmlformats.org/officeDocument/2006/relationships/image" Target="media/image6.jp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REDITACI&#211;N\AppData\Roaming\Microsoft\Plantillas\Kit%20de%20cuaderno%20escolar%20de%20notas%20(portada,%20lomo%20y%20fichas%20de%20divisi&#243;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9EC39826E42434FA9684ADA6371DE32"/>
        <w:category>
          <w:name w:val="General"/>
          <w:gallery w:val="placeholder"/>
        </w:category>
        <w:types>
          <w:type w:val="bbPlcHdr"/>
        </w:types>
        <w:behaviors>
          <w:behavior w:val="content"/>
        </w:behaviors>
        <w:guid w:val="{8E9DFBF3-2547-42BB-A468-3AC291F0C198}"/>
      </w:docPartPr>
      <w:docPartBody>
        <w:p w:rsidR="008764EF" w:rsidRDefault="008764EF" w:rsidP="008764EF">
          <w:pPr>
            <w:pStyle w:val="A9EC39826E42434FA9684ADA6371DE32"/>
          </w:pPr>
          <w:r>
            <w:rPr>
              <w:rStyle w:val="Textodelmarcadordeposicin"/>
              <w:rFonts w:asciiTheme="majorHAnsi" w:hAnsiTheme="majorHAnsi"/>
              <w:color w:val="D9E2F3" w:themeColor="accent5" w:themeTint="33"/>
              <w:sz w:val="36"/>
              <w:szCs w:val="36"/>
            </w:rPr>
            <w:t>Haga clic aquí para escribir el texto.</w:t>
          </w:r>
        </w:p>
      </w:docPartBody>
    </w:docPart>
    <w:docPart>
      <w:docPartPr>
        <w:name w:val="831336E9C882446DA22BD98567856BAA"/>
        <w:category>
          <w:name w:val="General"/>
          <w:gallery w:val="placeholder"/>
        </w:category>
        <w:types>
          <w:type w:val="bbPlcHdr"/>
        </w:types>
        <w:behaviors>
          <w:behavior w:val="content"/>
        </w:behaviors>
        <w:guid w:val="{FB24914C-2546-44C9-95FF-B757BB6DA1A1}"/>
      </w:docPartPr>
      <w:docPartBody>
        <w:p w:rsidR="008764EF" w:rsidRDefault="008764EF" w:rsidP="008764EF">
          <w:pPr>
            <w:pStyle w:val="831336E9C882446DA22BD98567856BAA"/>
          </w:pPr>
          <w:r>
            <w:rPr>
              <w:rStyle w:val="Textodelmarcadordeposicin"/>
              <w:rFonts w:asciiTheme="majorHAnsi" w:hAnsiTheme="majorHAnsi"/>
              <w:color w:val="1F3864" w:themeColor="accent5" w:themeShade="80"/>
              <w:sz w:val="52"/>
              <w:szCs w:val="52"/>
            </w:rPr>
            <w:t>Haga clic aquí para escribir el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Kokila">
    <w:charset w:val="00"/>
    <w:family w:val="swiss"/>
    <w:pitch w:val="variable"/>
    <w:sig w:usb0="00008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9A7"/>
    <w:rsid w:val="0008020F"/>
    <w:rsid w:val="000A1F87"/>
    <w:rsid w:val="00125C76"/>
    <w:rsid w:val="0013089E"/>
    <w:rsid w:val="001872CF"/>
    <w:rsid w:val="002C3A8C"/>
    <w:rsid w:val="002D4939"/>
    <w:rsid w:val="002E41C0"/>
    <w:rsid w:val="002E75E0"/>
    <w:rsid w:val="00302FA7"/>
    <w:rsid w:val="003034AC"/>
    <w:rsid w:val="00397EFA"/>
    <w:rsid w:val="003C39A7"/>
    <w:rsid w:val="0056577E"/>
    <w:rsid w:val="00587E7E"/>
    <w:rsid w:val="005F048D"/>
    <w:rsid w:val="005F3ADC"/>
    <w:rsid w:val="00766131"/>
    <w:rsid w:val="00836CF4"/>
    <w:rsid w:val="008764EF"/>
    <w:rsid w:val="00894E38"/>
    <w:rsid w:val="009D5221"/>
    <w:rsid w:val="00A66D4C"/>
    <w:rsid w:val="00B06518"/>
    <w:rsid w:val="00B45305"/>
    <w:rsid w:val="00C17D77"/>
    <w:rsid w:val="00C617AF"/>
    <w:rsid w:val="00C74296"/>
    <w:rsid w:val="00CA627B"/>
    <w:rsid w:val="00D12CFD"/>
    <w:rsid w:val="00D62603"/>
    <w:rsid w:val="00D96060"/>
    <w:rsid w:val="00DA2F48"/>
    <w:rsid w:val="00DE7589"/>
    <w:rsid w:val="00E247B6"/>
    <w:rsid w:val="00EF1228"/>
    <w:rsid w:val="00F10A82"/>
    <w:rsid w:val="00F74D8D"/>
    <w:rsid w:val="00FC688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764EF"/>
    <w:rPr>
      <w:color w:val="808080"/>
    </w:rPr>
  </w:style>
  <w:style w:type="paragraph" w:customStyle="1" w:styleId="961FCE140E6C4B8F9BB94C02B356B9CB">
    <w:name w:val="961FCE140E6C4B8F9BB94C02B356B9CB"/>
  </w:style>
  <w:style w:type="paragraph" w:customStyle="1" w:styleId="9C0C856B8A7C4AA38A20FE82840D98F8">
    <w:name w:val="9C0C856B8A7C4AA38A20FE82840D98F8"/>
  </w:style>
  <w:style w:type="paragraph" w:customStyle="1" w:styleId="CFF7881953154A359A25EEF9DEE812FD">
    <w:name w:val="CFF7881953154A359A25EEF9DEE812FD"/>
  </w:style>
  <w:style w:type="paragraph" w:customStyle="1" w:styleId="373A04AEE2F44278AD582BCEDC0EB707">
    <w:name w:val="373A04AEE2F44278AD582BCEDC0EB707"/>
  </w:style>
  <w:style w:type="paragraph" w:customStyle="1" w:styleId="77DB2291E33D44E4A84DA82C53E7F4C6">
    <w:name w:val="77DB2291E33D44E4A84DA82C53E7F4C6"/>
  </w:style>
  <w:style w:type="paragraph" w:customStyle="1" w:styleId="93DF404AC3924B0288EEBC909C856B79">
    <w:name w:val="93DF404AC3924B0288EEBC909C856B79"/>
  </w:style>
  <w:style w:type="paragraph" w:customStyle="1" w:styleId="8D82AA3E112A4188A0E1BFF7645945AE">
    <w:name w:val="8D82AA3E112A4188A0E1BFF7645945AE"/>
  </w:style>
  <w:style w:type="paragraph" w:customStyle="1" w:styleId="68DD4B44DAD44CD7AF9A769614F0DD8F">
    <w:name w:val="68DD4B44DAD44CD7AF9A769614F0DD8F"/>
  </w:style>
  <w:style w:type="paragraph" w:customStyle="1" w:styleId="CB3DC02D68004F87AAD100AEE4350778">
    <w:name w:val="CB3DC02D68004F87AAD100AEE4350778"/>
  </w:style>
  <w:style w:type="paragraph" w:customStyle="1" w:styleId="E9E38208B8C14918A2CA7518DC6AB9D9">
    <w:name w:val="E9E38208B8C14918A2CA7518DC6AB9D9"/>
  </w:style>
  <w:style w:type="paragraph" w:customStyle="1" w:styleId="F06F82CFBAD9463D8EF2572016E06DDA">
    <w:name w:val="F06F82CFBAD9463D8EF2572016E06DDA"/>
  </w:style>
  <w:style w:type="paragraph" w:customStyle="1" w:styleId="1DD34B9F124C47119951A26AA980F824">
    <w:name w:val="1DD34B9F124C47119951A26AA980F824"/>
  </w:style>
  <w:style w:type="paragraph" w:customStyle="1" w:styleId="D4232777E3644B5392D4B93EBDBE7E93">
    <w:name w:val="D4232777E3644B5392D4B93EBDBE7E93"/>
  </w:style>
  <w:style w:type="paragraph" w:customStyle="1" w:styleId="927C44E0499B4A188D05506D550009FC">
    <w:name w:val="927C44E0499B4A188D05506D550009FC"/>
  </w:style>
  <w:style w:type="paragraph" w:customStyle="1" w:styleId="DC3202E0DB504D28BFC81514A8F1BEAF">
    <w:name w:val="DC3202E0DB504D28BFC81514A8F1BEAF"/>
  </w:style>
  <w:style w:type="paragraph" w:customStyle="1" w:styleId="4AEBE8D04DBF4B01962EB1FEB8AC0C35">
    <w:name w:val="4AEBE8D04DBF4B01962EB1FEB8AC0C35"/>
  </w:style>
  <w:style w:type="paragraph" w:customStyle="1" w:styleId="BD4ABE02348D4FE18190F3D103AD94B6">
    <w:name w:val="BD4ABE02348D4FE18190F3D103AD94B6"/>
  </w:style>
  <w:style w:type="paragraph" w:customStyle="1" w:styleId="A3CC9DDDF8C04B199E95F43E8E22D06A">
    <w:name w:val="A3CC9DDDF8C04B199E95F43E8E22D06A"/>
  </w:style>
  <w:style w:type="paragraph" w:customStyle="1" w:styleId="E55E108F092945919527A179CF684032">
    <w:name w:val="E55E108F092945919527A179CF684032"/>
  </w:style>
  <w:style w:type="paragraph" w:customStyle="1" w:styleId="64DA273BB44F43F5B506E2453D8E43A2">
    <w:name w:val="64DA273BB44F43F5B506E2453D8E43A2"/>
  </w:style>
  <w:style w:type="paragraph" w:customStyle="1" w:styleId="A176A816F1BB433DBCACA0AA838CFAB3">
    <w:name w:val="A176A816F1BB433DBCACA0AA838CFAB3"/>
  </w:style>
  <w:style w:type="paragraph" w:customStyle="1" w:styleId="73D2EB00D57B4D9DA7FA86BB35FB64B9">
    <w:name w:val="73D2EB00D57B4D9DA7FA86BB35FB64B9"/>
  </w:style>
  <w:style w:type="paragraph" w:customStyle="1" w:styleId="A1173912B24D4C1D8FAA56896D2DBAF1">
    <w:name w:val="A1173912B24D4C1D8FAA56896D2DBAF1"/>
    <w:rsid w:val="008764EF"/>
  </w:style>
  <w:style w:type="paragraph" w:customStyle="1" w:styleId="E8F2F4E13ABF41AF9B0706AA9E89053D">
    <w:name w:val="E8F2F4E13ABF41AF9B0706AA9E89053D"/>
    <w:rsid w:val="008764EF"/>
  </w:style>
  <w:style w:type="paragraph" w:customStyle="1" w:styleId="A9EC39826E42434FA9684ADA6371DE32">
    <w:name w:val="A9EC39826E42434FA9684ADA6371DE32"/>
    <w:rsid w:val="008764EF"/>
  </w:style>
  <w:style w:type="paragraph" w:customStyle="1" w:styleId="831336E9C882446DA22BD98567856BAA">
    <w:name w:val="831336E9C882446DA22BD98567856BAA"/>
    <w:rsid w:val="008764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Foundry">
  <a:themeElements>
    <a:clrScheme name="Foundry">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Foundry">
      <a:majorFont>
        <a:latin typeface="Rockwell"/>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oundry">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75000"/>
                <a:satMod val="400000"/>
              </a:schemeClr>
            </a:gs>
            <a:gs pos="20000">
              <a:schemeClr val="phClr">
                <a:tint val="80000"/>
                <a:satMod val="355000"/>
              </a:schemeClr>
            </a:gs>
            <a:gs pos="100000">
              <a:schemeClr val="phClr">
                <a:tint val="95000"/>
                <a:shade val="55000"/>
                <a:satMod val="355000"/>
              </a:schemeClr>
            </a:gs>
          </a:gsLst>
          <a:path path="circle">
            <a:fillToRect l="67500" t="35000" r="32500" b="65000"/>
          </a:path>
        </a:gradFill>
        <a:blipFill>
          <a:blip xmlns:r="http://schemas.openxmlformats.org/officeDocument/2006/relationships" r:embed="rId1">
            <a:duotone>
              <a:schemeClr val="phClr">
                <a:shade val="30000"/>
                <a:satMod val="120000"/>
              </a:schemeClr>
              <a:schemeClr val="phClr">
                <a:tint val="70000"/>
                <a:satMod val="250000"/>
              </a:schemeClr>
            </a:duotone>
          </a:blip>
          <a:tile tx="0" ty="0" sx="50000" sy="50000" flip="none" algn="t"/>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68EA2F-40B0-4F48-B41C-8BEDCC7FD6FB}">
  <ds:schemaRefs>
    <ds:schemaRef ds:uri="http://schemas.microsoft.com/sharepoint/v3/contenttype/forms"/>
  </ds:schemaRefs>
</ds:datastoreItem>
</file>

<file path=customXml/itemProps2.xml><?xml version="1.0" encoding="utf-8"?>
<ds:datastoreItem xmlns:ds="http://schemas.openxmlformats.org/officeDocument/2006/customXml" ds:itemID="{0CBCE257-6DF1-4254-B679-B2B1214C0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Kit de cuaderno escolar de notas (portada, lomo y fichas de división)</Template>
  <TotalTime>0</TotalTime>
  <Pages>178</Pages>
  <Words>57144</Words>
  <Characters>314292</Characters>
  <Application>Microsoft Office Word</Application>
  <DocSecurity>0</DocSecurity>
  <Lines>2619</Lines>
  <Paragraphs>741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School report notebook kit (cover, binder spine, divider tabs)</vt:lpstr>
      <vt:lpstr/>
    </vt:vector>
  </TitlesOfParts>
  <Manager/>
  <Company/>
  <LinksUpToDate>false</LinksUpToDate>
  <CharactersWithSpaces>370695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report notebook kit (cover, binder spine, divider tabs)</dc:title>
  <dc:subject/>
  <dc:creator/>
  <cp:keywords/>
  <dc:description/>
  <cp:lastModifiedBy/>
  <cp:revision>1</cp:revision>
  <dcterms:created xsi:type="dcterms:W3CDTF">2020-03-11T17:21:00Z</dcterms:created>
  <dcterms:modified xsi:type="dcterms:W3CDTF">2020-03-12T16:42:00Z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TC102742559990</vt:lpwstr>
  </property>
</Properties>
</file>